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E2" w:rsidRPr="00355C2B" w:rsidRDefault="002D23BF" w:rsidP="002D23BF">
      <w:pPr>
        <w:jc w:val="center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IALA IMC MEETING</w:t>
      </w:r>
    </w:p>
    <w:p w:rsidR="002D23BF" w:rsidRPr="00355C2B" w:rsidRDefault="002D23BF" w:rsidP="002D23BF">
      <w:pPr>
        <w:jc w:val="right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October 13</w:t>
      </w:r>
      <w:r w:rsidRPr="00355C2B"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 w:rsidRPr="00355C2B">
        <w:rPr>
          <w:rFonts w:cstheme="minorHAnsi"/>
          <w:b/>
          <w:sz w:val="24"/>
          <w:szCs w:val="24"/>
          <w:lang w:val="en-US"/>
        </w:rPr>
        <w:t xml:space="preserve"> to 15</w:t>
      </w:r>
      <w:r w:rsidRPr="00355C2B"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 w:rsidRPr="00355C2B">
        <w:rPr>
          <w:rFonts w:cstheme="minorHAnsi"/>
          <w:b/>
          <w:sz w:val="24"/>
          <w:szCs w:val="24"/>
          <w:lang w:val="en-US"/>
        </w:rPr>
        <w:t>, 2015</w:t>
      </w:r>
    </w:p>
    <w:p w:rsidR="002D23BF" w:rsidRPr="00355C2B" w:rsidRDefault="002D23BF" w:rsidP="002D23BF">
      <w:pPr>
        <w:jc w:val="right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Incheon</w:t>
      </w:r>
      <w:r w:rsidR="00E27230" w:rsidRPr="00355C2B">
        <w:rPr>
          <w:rFonts w:cstheme="minorHAnsi"/>
          <w:b/>
          <w:sz w:val="24"/>
          <w:szCs w:val="24"/>
          <w:lang w:val="en-US"/>
        </w:rPr>
        <w:t>, Korea</w:t>
      </w:r>
    </w:p>
    <w:p w:rsidR="002D23BF" w:rsidRPr="00355C2B" w:rsidRDefault="002D23BF">
      <w:pPr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4. IALA General Secretary update</w:t>
      </w:r>
    </w:p>
    <w:p w:rsidR="00BC5F0A" w:rsidRPr="00BC5F0A" w:rsidRDefault="002D23BF" w:rsidP="00BC5F0A">
      <w:pPr>
        <w:rPr>
          <w:rFonts w:cstheme="minorHAnsi"/>
          <w:sz w:val="24"/>
          <w:szCs w:val="24"/>
          <w:lang w:val="en-US"/>
        </w:rPr>
      </w:pPr>
      <w:r w:rsidRPr="00572BE2">
        <w:rPr>
          <w:rFonts w:cstheme="minorHAnsi"/>
          <w:b/>
          <w:sz w:val="24"/>
          <w:szCs w:val="24"/>
          <w:lang w:val="en-US"/>
        </w:rPr>
        <w:tab/>
      </w:r>
      <w:r w:rsidR="00BC5F0A" w:rsidRPr="00BC5F0A">
        <w:rPr>
          <w:rFonts w:cstheme="minorHAnsi"/>
          <w:sz w:val="24"/>
          <w:szCs w:val="24"/>
          <w:lang w:val="en-US"/>
        </w:rPr>
        <w:t>g. Visual image-project</w:t>
      </w:r>
    </w:p>
    <w:p w:rsid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In the perspective of a change of status for IALA in a near future, a project has been launched this year with a Branding company</w:t>
      </w:r>
      <w:r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>
        <w:rPr>
          <w:rFonts w:cstheme="minorHAnsi"/>
          <w:sz w:val="24"/>
          <w:szCs w:val="24"/>
          <w:lang w:val="en-US"/>
        </w:rPr>
        <w:t>Carré</w:t>
      </w:r>
      <w:proofErr w:type="spellEnd"/>
      <w:r>
        <w:rPr>
          <w:rFonts w:cstheme="minorHAnsi"/>
          <w:sz w:val="24"/>
          <w:szCs w:val="24"/>
          <w:lang w:val="en-US"/>
        </w:rPr>
        <w:t xml:space="preserve"> Noire,</w:t>
      </w:r>
      <w:r w:rsidRPr="00BC5F0A">
        <w:rPr>
          <w:rFonts w:cstheme="minorHAnsi"/>
          <w:sz w:val="24"/>
          <w:szCs w:val="24"/>
          <w:lang w:val="en-US"/>
        </w:rPr>
        <w:t xml:space="preserve"> in order to modernize IALA’s image. The branding strategy is:</w:t>
      </w:r>
    </w:p>
    <w:p w:rsidR="00BC5F0A" w:rsidRP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-</w:t>
      </w:r>
      <w:r w:rsidRPr="00BC5F0A">
        <w:rPr>
          <w:rFonts w:cstheme="minorHAnsi"/>
          <w:sz w:val="24"/>
          <w:szCs w:val="24"/>
          <w:lang w:val="en-US"/>
        </w:rPr>
        <w:tab/>
      </w:r>
      <w:proofErr w:type="gramStart"/>
      <w:r w:rsidRPr="00BC5F0A">
        <w:rPr>
          <w:rFonts w:cstheme="minorHAnsi"/>
          <w:sz w:val="24"/>
          <w:szCs w:val="24"/>
          <w:lang w:val="en-US"/>
        </w:rPr>
        <w:t>to</w:t>
      </w:r>
      <w:proofErr w:type="gramEnd"/>
      <w:r w:rsidRPr="00BC5F0A">
        <w:rPr>
          <w:rFonts w:cstheme="minorHAnsi"/>
          <w:sz w:val="24"/>
          <w:szCs w:val="24"/>
          <w:lang w:val="en-US"/>
        </w:rPr>
        <w:t xml:space="preserve"> find a corporate identity</w:t>
      </w:r>
    </w:p>
    <w:p w:rsidR="00BC5F0A" w:rsidRP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-</w:t>
      </w:r>
      <w:r w:rsidRPr="00BC5F0A">
        <w:rPr>
          <w:rFonts w:cstheme="minorHAnsi"/>
          <w:sz w:val="24"/>
          <w:szCs w:val="24"/>
          <w:lang w:val="en-US"/>
        </w:rPr>
        <w:tab/>
      </w:r>
      <w:proofErr w:type="gramStart"/>
      <w:r w:rsidRPr="00BC5F0A">
        <w:rPr>
          <w:rFonts w:cstheme="minorHAnsi"/>
          <w:sz w:val="24"/>
          <w:szCs w:val="24"/>
          <w:lang w:val="en-US"/>
        </w:rPr>
        <w:t>to</w:t>
      </w:r>
      <w:proofErr w:type="gramEnd"/>
      <w:r w:rsidRPr="00BC5F0A">
        <w:rPr>
          <w:rFonts w:cstheme="minorHAnsi"/>
          <w:sz w:val="24"/>
          <w:szCs w:val="24"/>
          <w:lang w:val="en-US"/>
        </w:rPr>
        <w:t xml:space="preserve"> determine a new look and feel, more internationally oriented</w:t>
      </w:r>
    </w:p>
    <w:p w:rsidR="00BC5F0A" w:rsidRP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-</w:t>
      </w:r>
      <w:r w:rsidRPr="00BC5F0A">
        <w:rPr>
          <w:rFonts w:cstheme="minorHAnsi"/>
          <w:sz w:val="24"/>
          <w:szCs w:val="24"/>
          <w:lang w:val="en-US"/>
        </w:rPr>
        <w:tab/>
        <w:t xml:space="preserve">To adopt a new logo &amp; graphic guidelines for all the various publications. </w:t>
      </w:r>
    </w:p>
    <w:p w:rsidR="00BC5F0A" w:rsidRP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Next year, the second phase will consist in:</w:t>
      </w:r>
    </w:p>
    <w:p w:rsidR="00BC5F0A" w:rsidRPr="00BC5F0A" w:rsidRDefault="00BC5F0A" w:rsidP="00BC5F0A">
      <w:pPr>
        <w:ind w:left="705" w:hanging="705"/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-</w:t>
      </w:r>
      <w:r w:rsidRPr="00BC5F0A">
        <w:rPr>
          <w:rFonts w:cstheme="minorHAnsi"/>
          <w:sz w:val="24"/>
          <w:szCs w:val="24"/>
          <w:lang w:val="en-US"/>
        </w:rPr>
        <w:tab/>
      </w:r>
      <w:proofErr w:type="gramStart"/>
      <w:r w:rsidRPr="00BC5F0A">
        <w:rPr>
          <w:rFonts w:cstheme="minorHAnsi"/>
          <w:sz w:val="24"/>
          <w:szCs w:val="24"/>
          <w:lang w:val="en-US"/>
        </w:rPr>
        <w:t>the</w:t>
      </w:r>
      <w:proofErr w:type="gramEnd"/>
      <w:r w:rsidRPr="00BC5F0A">
        <w:rPr>
          <w:rFonts w:cstheme="minorHAnsi"/>
          <w:sz w:val="24"/>
          <w:szCs w:val="24"/>
          <w:lang w:val="en-US"/>
        </w:rPr>
        <w:t xml:space="preserve"> harmonization of the premises to fit with the new visual territory (new furniture &amp; interior layout)</w:t>
      </w:r>
    </w:p>
    <w:p w:rsidR="00BC5F0A" w:rsidRPr="00BC5F0A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-</w:t>
      </w:r>
      <w:r w:rsidRPr="00BC5F0A">
        <w:rPr>
          <w:rFonts w:cstheme="minorHAnsi"/>
          <w:sz w:val="24"/>
          <w:szCs w:val="24"/>
          <w:lang w:val="en-US"/>
        </w:rPr>
        <w:tab/>
        <w:t xml:space="preserve">A complete redesign of the IALA website together with new digital guidelines. </w:t>
      </w:r>
    </w:p>
    <w:p w:rsidR="00081040" w:rsidRDefault="00BC5F0A" w:rsidP="00BC5F0A">
      <w:pPr>
        <w:rPr>
          <w:rFonts w:cstheme="minorHAnsi"/>
          <w:sz w:val="24"/>
          <w:szCs w:val="24"/>
          <w:lang w:val="en-US"/>
        </w:rPr>
      </w:pPr>
      <w:r w:rsidRPr="00BC5F0A">
        <w:rPr>
          <w:rFonts w:cstheme="minorHAnsi"/>
          <w:sz w:val="24"/>
          <w:szCs w:val="24"/>
          <w:lang w:val="en-US"/>
        </w:rPr>
        <w:t>The rebranding process will help IALA to be well-positioned globally as a reliable International Organization.</w:t>
      </w:r>
    </w:p>
    <w:p w:rsidR="00BC5F0A" w:rsidRPr="00BC5F0A" w:rsidRDefault="00BC5F0A" w:rsidP="00BC5F0A">
      <w:pPr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cstheme="minorHAnsi"/>
          <w:sz w:val="24"/>
          <w:szCs w:val="24"/>
          <w:lang w:val="en-US"/>
        </w:rPr>
        <w:t>The SG will brief more in detail at the meeting.</w:t>
      </w:r>
      <w:bookmarkStart w:id="0" w:name="_GoBack"/>
      <w:bookmarkEnd w:id="0"/>
    </w:p>
    <w:sectPr w:rsidR="00BC5F0A" w:rsidRPr="00BC5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DE7"/>
    <w:multiLevelType w:val="hybridMultilevel"/>
    <w:tmpl w:val="6B9E049C"/>
    <w:lvl w:ilvl="0" w:tplc="3120124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7704E"/>
    <w:multiLevelType w:val="multilevel"/>
    <w:tmpl w:val="51C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BF"/>
    <w:rsid w:val="00081040"/>
    <w:rsid w:val="000B5E9F"/>
    <w:rsid w:val="00163943"/>
    <w:rsid w:val="002341CD"/>
    <w:rsid w:val="00276B4A"/>
    <w:rsid w:val="002A2392"/>
    <w:rsid w:val="002B4563"/>
    <w:rsid w:val="002C71F6"/>
    <w:rsid w:val="002D23BF"/>
    <w:rsid w:val="00333880"/>
    <w:rsid w:val="00350A51"/>
    <w:rsid w:val="003549C8"/>
    <w:rsid w:val="00355C2B"/>
    <w:rsid w:val="00491AAB"/>
    <w:rsid w:val="004B6B24"/>
    <w:rsid w:val="004F54CB"/>
    <w:rsid w:val="00537F34"/>
    <w:rsid w:val="00572BE2"/>
    <w:rsid w:val="008262AE"/>
    <w:rsid w:val="008B4E0C"/>
    <w:rsid w:val="008C7793"/>
    <w:rsid w:val="008F4544"/>
    <w:rsid w:val="009510FC"/>
    <w:rsid w:val="00A04565"/>
    <w:rsid w:val="00AE792C"/>
    <w:rsid w:val="00B06BCB"/>
    <w:rsid w:val="00B85992"/>
    <w:rsid w:val="00BC5F0A"/>
    <w:rsid w:val="00E27230"/>
    <w:rsid w:val="00E741B2"/>
    <w:rsid w:val="00E93B03"/>
    <w:rsid w:val="00F027AE"/>
    <w:rsid w:val="00F8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8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0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8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69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3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287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84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0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090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4963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72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dotted" w:sz="6" w:space="6" w:color="B6B6B6"/>
                                                                        <w:left w:val="none" w:sz="0" w:space="0" w:color="auto"/>
                                                                        <w:bottom w:val="dotted" w:sz="6" w:space="6" w:color="B6B6B6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543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1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545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9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95011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1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05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197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154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355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3959961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3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4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71247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6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35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46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00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26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0882492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131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7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9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10965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33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30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963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311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652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7286963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3532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8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5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82656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2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729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2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1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6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9872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13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37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96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0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6624999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3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1173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8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18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95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903899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2181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Groupe Casino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PHILIP,CEDRIC</dc:creator>
  <cp:lastModifiedBy>Francis</cp:lastModifiedBy>
  <cp:revision>2</cp:revision>
  <dcterms:created xsi:type="dcterms:W3CDTF">2015-10-02T08:12:00Z</dcterms:created>
  <dcterms:modified xsi:type="dcterms:W3CDTF">2015-10-02T08:12:00Z</dcterms:modified>
</cp:coreProperties>
</file>