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1973A4BB" w14:textId="77777777" w:rsidTr="00D74AE1">
        <w:trPr>
          <w:trHeight w:hRule="exact" w:val="2948"/>
        </w:trPr>
        <w:tc>
          <w:tcPr>
            <w:tcW w:w="11185" w:type="dxa"/>
            <w:vAlign w:val="center"/>
          </w:tcPr>
          <w:p w14:paraId="1973A4BA" w14:textId="77777777" w:rsidR="00974E99" w:rsidRPr="004259CB" w:rsidRDefault="00974E99" w:rsidP="00CB19DB">
            <w:pPr>
              <w:pStyle w:val="Documenttype"/>
            </w:pPr>
            <w:r w:rsidRPr="004259CB">
              <w:t>IALA S</w:t>
            </w:r>
            <w:r w:rsidR="00CB19DB" w:rsidRPr="004259CB">
              <w:t>tandard</w:t>
            </w:r>
          </w:p>
        </w:tc>
      </w:tr>
    </w:tbl>
    <w:p w14:paraId="1973A4BC" w14:textId="77777777" w:rsidR="0070191F" w:rsidRPr="004259CB" w:rsidRDefault="0070191F" w:rsidP="003274DB">
      <w:pPr>
        <w:rPr>
          <w:lang w:val="en-GB"/>
        </w:rPr>
      </w:pPr>
    </w:p>
    <w:p w14:paraId="1973A4BD" w14:textId="77777777" w:rsidR="00D74AE1" w:rsidRPr="004259CB" w:rsidRDefault="00D74AE1" w:rsidP="003274DB">
      <w:pPr>
        <w:rPr>
          <w:lang w:val="en-GB"/>
        </w:rPr>
      </w:pPr>
    </w:p>
    <w:p w14:paraId="1973A4BE" w14:textId="77777777" w:rsidR="00192FEB" w:rsidRDefault="00BE7A71" w:rsidP="00192FEB">
      <w:pPr>
        <w:pStyle w:val="Documentnumber"/>
      </w:pPr>
      <w:r>
        <w:t>S</w:t>
      </w:r>
      <w:r w:rsidR="0013794D">
        <w:t>1</w:t>
      </w:r>
      <w:r w:rsidR="00496E8D" w:rsidRPr="004259CB">
        <w:t>0</w:t>
      </w:r>
      <w:r w:rsidR="00457308">
        <w:t>4</w:t>
      </w:r>
      <w:r w:rsidR="00D70AFE" w:rsidRPr="004259CB">
        <w:t>0</w:t>
      </w:r>
    </w:p>
    <w:p w14:paraId="1973A4BF" w14:textId="77777777" w:rsidR="00757F9E" w:rsidRPr="00757F9E" w:rsidRDefault="00757F9E" w:rsidP="00757F9E">
      <w:pPr>
        <w:rPr>
          <w:lang w:val="en-GB"/>
        </w:rPr>
      </w:pPr>
    </w:p>
    <w:p w14:paraId="1973A4C0" w14:textId="77777777" w:rsidR="00D74AE1" w:rsidRPr="004259CB" w:rsidRDefault="00457308" w:rsidP="00E270C5">
      <w:pPr>
        <w:pStyle w:val="Documentname"/>
      </w:pPr>
      <w:r>
        <w:t>Vessel Traffic</w:t>
      </w:r>
      <w:r w:rsidR="005A181A">
        <w:t xml:space="preserve"> Services</w:t>
      </w:r>
    </w:p>
    <w:p w14:paraId="1973A4C1" w14:textId="77777777" w:rsidR="00D74AE1" w:rsidRPr="004259CB" w:rsidRDefault="00D74AE1" w:rsidP="00D74AE1">
      <w:pPr>
        <w:rPr>
          <w:lang w:val="en-GB"/>
        </w:rPr>
      </w:pPr>
    </w:p>
    <w:p w14:paraId="1973A4C2" w14:textId="77777777" w:rsidR="007E30DF" w:rsidRPr="004259CB" w:rsidRDefault="007E30DF" w:rsidP="00D74AE1">
      <w:pPr>
        <w:rPr>
          <w:lang w:val="en-GB"/>
        </w:rPr>
      </w:pPr>
    </w:p>
    <w:p w14:paraId="1973A4C3" w14:textId="77777777" w:rsidR="00E270C5" w:rsidRPr="004259CB" w:rsidRDefault="00E270C5" w:rsidP="00D74AE1">
      <w:pPr>
        <w:rPr>
          <w:lang w:val="en-GB"/>
        </w:rPr>
      </w:pPr>
    </w:p>
    <w:p w14:paraId="1973A4C4" w14:textId="77777777" w:rsidR="00E270C5" w:rsidRPr="004259CB" w:rsidRDefault="00E270C5" w:rsidP="00D74AE1">
      <w:pPr>
        <w:rPr>
          <w:lang w:val="en-GB"/>
        </w:rPr>
      </w:pPr>
    </w:p>
    <w:p w14:paraId="1973A4C5" w14:textId="77777777" w:rsidR="00E270C5" w:rsidRPr="004259CB" w:rsidRDefault="00E270C5" w:rsidP="00D74AE1">
      <w:pPr>
        <w:rPr>
          <w:lang w:val="en-GB"/>
        </w:rPr>
      </w:pPr>
    </w:p>
    <w:p w14:paraId="1973A4C6" w14:textId="77777777" w:rsidR="00E270C5" w:rsidRPr="004259CB" w:rsidRDefault="00E270C5" w:rsidP="00D74AE1">
      <w:pPr>
        <w:rPr>
          <w:lang w:val="en-GB"/>
        </w:rPr>
      </w:pPr>
    </w:p>
    <w:p w14:paraId="1973A4C7" w14:textId="77777777" w:rsidR="00E270C5" w:rsidRPr="004259CB" w:rsidRDefault="00E270C5" w:rsidP="00D74AE1">
      <w:pPr>
        <w:rPr>
          <w:lang w:val="en-GB"/>
        </w:rPr>
      </w:pPr>
    </w:p>
    <w:p w14:paraId="1973A4C8" w14:textId="77777777" w:rsidR="00E270C5" w:rsidRPr="004259CB" w:rsidRDefault="00E270C5" w:rsidP="00D74AE1">
      <w:pPr>
        <w:rPr>
          <w:lang w:val="en-GB"/>
        </w:rPr>
      </w:pPr>
    </w:p>
    <w:p w14:paraId="1973A4C9" w14:textId="77777777" w:rsidR="00E270C5" w:rsidRPr="004259CB" w:rsidRDefault="00E270C5" w:rsidP="00D74AE1">
      <w:pPr>
        <w:rPr>
          <w:lang w:val="en-GB"/>
        </w:rPr>
      </w:pPr>
    </w:p>
    <w:p w14:paraId="1973A4CA" w14:textId="77777777" w:rsidR="00E270C5" w:rsidRPr="004259CB" w:rsidRDefault="00E270C5" w:rsidP="00D74AE1">
      <w:pPr>
        <w:rPr>
          <w:lang w:val="en-GB"/>
        </w:rPr>
      </w:pPr>
    </w:p>
    <w:p w14:paraId="1973A4CB" w14:textId="77777777" w:rsidR="00E270C5" w:rsidRPr="004259CB" w:rsidRDefault="00E270C5" w:rsidP="00D74AE1">
      <w:pPr>
        <w:rPr>
          <w:lang w:val="en-GB"/>
        </w:rPr>
      </w:pPr>
    </w:p>
    <w:p w14:paraId="1973A4CC" w14:textId="77777777" w:rsidR="00E270C5" w:rsidRPr="004259CB" w:rsidRDefault="00E270C5" w:rsidP="00D74AE1">
      <w:pPr>
        <w:rPr>
          <w:lang w:val="en-GB"/>
        </w:rPr>
      </w:pPr>
    </w:p>
    <w:p w14:paraId="1973A4CD" w14:textId="77777777" w:rsidR="00E270C5" w:rsidRPr="004259CB" w:rsidRDefault="00E270C5" w:rsidP="00D74AE1">
      <w:pPr>
        <w:rPr>
          <w:lang w:val="en-GB"/>
        </w:rPr>
      </w:pPr>
    </w:p>
    <w:p w14:paraId="1973A4CE" w14:textId="77777777" w:rsidR="00E270C5" w:rsidRPr="004259CB" w:rsidRDefault="00E270C5" w:rsidP="00D74AE1">
      <w:pPr>
        <w:rPr>
          <w:lang w:val="en-GB"/>
        </w:rPr>
      </w:pPr>
    </w:p>
    <w:p w14:paraId="1973A4CF" w14:textId="77777777" w:rsidR="00E270C5" w:rsidRPr="004259CB" w:rsidRDefault="00E270C5" w:rsidP="00D74AE1">
      <w:pPr>
        <w:rPr>
          <w:lang w:val="en-GB"/>
        </w:rPr>
      </w:pPr>
    </w:p>
    <w:p w14:paraId="1973A4D0" w14:textId="77777777" w:rsidR="00E270C5" w:rsidRPr="004259CB" w:rsidRDefault="00E270C5" w:rsidP="00D74AE1">
      <w:pPr>
        <w:rPr>
          <w:lang w:val="en-GB"/>
        </w:rPr>
      </w:pPr>
    </w:p>
    <w:p w14:paraId="1973A4D1" w14:textId="77777777" w:rsidR="00E270C5" w:rsidRPr="004259CB" w:rsidRDefault="00E270C5" w:rsidP="00D74AE1">
      <w:pPr>
        <w:rPr>
          <w:lang w:val="en-GB"/>
        </w:rPr>
      </w:pPr>
    </w:p>
    <w:p w14:paraId="1973A4D2" w14:textId="77777777" w:rsidR="00E270C5" w:rsidRPr="004259CB" w:rsidRDefault="00E270C5" w:rsidP="00D74AE1">
      <w:pPr>
        <w:rPr>
          <w:lang w:val="en-GB"/>
        </w:rPr>
      </w:pPr>
    </w:p>
    <w:p w14:paraId="1973A4D3" w14:textId="77777777" w:rsidR="00E270C5" w:rsidRPr="004259CB" w:rsidRDefault="00E270C5" w:rsidP="00D74AE1">
      <w:pPr>
        <w:rPr>
          <w:lang w:val="en-GB"/>
        </w:rPr>
      </w:pPr>
    </w:p>
    <w:p w14:paraId="1973A4D4" w14:textId="77777777" w:rsidR="00E270C5" w:rsidRPr="004259CB" w:rsidRDefault="00E270C5" w:rsidP="00D74AE1">
      <w:pPr>
        <w:rPr>
          <w:lang w:val="en-GB"/>
        </w:rPr>
      </w:pPr>
    </w:p>
    <w:p w14:paraId="1973A4D5" w14:textId="77777777" w:rsidR="00E270C5" w:rsidRPr="004259CB" w:rsidRDefault="00E270C5" w:rsidP="00D74AE1">
      <w:pPr>
        <w:rPr>
          <w:lang w:val="en-GB"/>
        </w:rPr>
      </w:pPr>
    </w:p>
    <w:p w14:paraId="1973A4D6" w14:textId="77777777" w:rsidR="00E270C5" w:rsidRPr="004259CB" w:rsidRDefault="00E270C5" w:rsidP="00D74AE1">
      <w:pPr>
        <w:rPr>
          <w:lang w:val="en-GB"/>
        </w:rPr>
      </w:pPr>
    </w:p>
    <w:p w14:paraId="1973A4D7" w14:textId="77777777" w:rsidR="00E270C5" w:rsidRPr="004259CB" w:rsidRDefault="00E270C5" w:rsidP="00D74AE1">
      <w:pPr>
        <w:rPr>
          <w:lang w:val="en-GB"/>
        </w:rPr>
      </w:pPr>
    </w:p>
    <w:p w14:paraId="1973A4D8" w14:textId="77777777" w:rsidR="00E270C5" w:rsidRPr="004259CB" w:rsidRDefault="00E270C5" w:rsidP="00D74AE1">
      <w:pPr>
        <w:rPr>
          <w:lang w:val="en-GB"/>
        </w:rPr>
      </w:pPr>
    </w:p>
    <w:p w14:paraId="1973A4D9" w14:textId="77777777" w:rsidR="00E270C5" w:rsidRPr="004259CB" w:rsidRDefault="00E270C5" w:rsidP="00E270C5">
      <w:pPr>
        <w:pStyle w:val="Editionnumber"/>
      </w:pPr>
      <w:r w:rsidRPr="004259CB">
        <w:t>Edition 1.0</w:t>
      </w:r>
    </w:p>
    <w:p w14:paraId="1973A4DA" w14:textId="77777777" w:rsidR="00D74AE1" w:rsidRPr="004259CB" w:rsidRDefault="00AA2802" w:rsidP="00E270C5">
      <w:pPr>
        <w:pStyle w:val="Documentdate"/>
      </w:pPr>
      <w:r>
        <w:t>May</w:t>
      </w:r>
      <w:r w:rsidR="004259CB">
        <w:t xml:space="preserve"> 2018</w:t>
      </w:r>
    </w:p>
    <w:p w14:paraId="1973A4DB" w14:textId="77777777" w:rsidR="00AA2802" w:rsidRDefault="00AA2802" w:rsidP="003274DB">
      <w:pPr>
        <w:rPr>
          <w:lang w:val="en-GB"/>
        </w:rPr>
        <w:sectPr w:rsidR="00AA280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973A4DC" w14:textId="77777777" w:rsidR="00AA2802" w:rsidRDefault="00AA2802">
      <w:pPr>
        <w:spacing w:after="200" w:line="276" w:lineRule="auto"/>
        <w:rPr>
          <w:lang w:val="en-GB"/>
        </w:rPr>
      </w:pPr>
      <w:r>
        <w:rPr>
          <w:lang w:val="en-GB"/>
        </w:rPr>
        <w:lastRenderedPageBreak/>
        <w:br w:type="page"/>
      </w:r>
    </w:p>
    <w:p w14:paraId="1973A4DD" w14:textId="77777777"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14:paraId="1973A4DE" w14:textId="77777777" w:rsidR="00AA2802" w:rsidRPr="00AA2802" w:rsidRDefault="00AA2802" w:rsidP="00AA2802">
      <w:pPr>
        <w:spacing w:after="120"/>
        <w:rPr>
          <w:rFonts w:ascii="AvenirNext LT Pro Regular" w:hAnsi="AvenirNext LT Pro Regular"/>
          <w:sz w:val="22"/>
          <w:lang w:val="en-GB"/>
        </w:rPr>
      </w:pPr>
    </w:p>
    <w:p w14:paraId="1973A4DF" w14:textId="77777777" w:rsidR="00AA2802" w:rsidRPr="00AA2802" w:rsidRDefault="00AA2802" w:rsidP="00AA2802">
      <w:pPr>
        <w:spacing w:after="120"/>
        <w:rPr>
          <w:rFonts w:ascii="AvenirNext LT Pro Regular" w:hAnsi="AvenirNext LT Pro Regular"/>
          <w:sz w:val="22"/>
          <w:lang w:val="en-GB"/>
        </w:rPr>
      </w:pPr>
    </w:p>
    <w:p w14:paraId="1973A4E0"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14:paraId="1973A4E1"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973A4E2"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14:paraId="1973A4E3"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00AB3510">
        <w:rPr>
          <w:rFonts w:ascii="AvenirNext LT Pro Regular" w:hAnsi="AvenirNext LT Pro Regular"/>
          <w:sz w:val="22"/>
          <w:lang w:val="en-GB"/>
        </w:rPr>
        <w:t xml:space="preserve"> </w:t>
      </w:r>
      <w:r w:rsidR="00AB3510" w:rsidRPr="00AB3510">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1973A4E4"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14:paraId="1973A4E5"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14:paraId="1973A4E6" w14:textId="77777777"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14:paraId="1973A4E7" w14:textId="77777777" w:rsidR="00AA2802" w:rsidRDefault="00AA2802">
      <w:pPr>
        <w:spacing w:after="200" w:line="276" w:lineRule="auto"/>
        <w:rPr>
          <w:lang w:val="en-GB"/>
        </w:rPr>
      </w:pPr>
      <w:r>
        <w:rPr>
          <w:lang w:val="en-GB"/>
        </w:rPr>
        <w:br w:type="page"/>
      </w:r>
    </w:p>
    <w:p w14:paraId="1973A4E8" w14:textId="77777777" w:rsidR="00EB6F3C" w:rsidRPr="004259CB" w:rsidRDefault="00EB6F3C" w:rsidP="003274DB">
      <w:pPr>
        <w:rPr>
          <w:lang w:val="en-GB"/>
        </w:rPr>
        <w:sectPr w:rsidR="00EB6F3C" w:rsidRPr="004259CB" w:rsidSect="00AA2802">
          <w:headerReference w:type="even" r:id="rId13"/>
          <w:headerReference w:type="default" r:id="rId14"/>
          <w:footerReference w:type="default" r:id="rId15"/>
          <w:headerReference w:type="first" r:id="rId16"/>
          <w:pgSz w:w="11906" w:h="16838" w:code="9"/>
          <w:pgMar w:top="567" w:right="1276" w:bottom="2495" w:left="1276" w:header="567" w:footer="567" w:gutter="0"/>
          <w:cols w:space="708"/>
          <w:titlePg/>
          <w:docGrid w:linePitch="360"/>
        </w:sectPr>
      </w:pPr>
    </w:p>
    <w:p w14:paraId="1973A4E9"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14:paraId="1973A4EA" w14:textId="77777777" w:rsidR="00757F9E" w:rsidRDefault="00CC71A6">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14:paraId="1973A4EB" w14:textId="77777777" w:rsidR="00757F9E" w:rsidRDefault="00CC71A6">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14:paraId="1973A4EC" w14:textId="77777777" w:rsidR="00757F9E" w:rsidRDefault="00CC71A6">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14:paraId="1973A4ED" w14:textId="77777777" w:rsidR="00757F9E" w:rsidRDefault="00CC71A6">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14:paraId="1973A4EE" w14:textId="77777777" w:rsidR="00757F9E" w:rsidRDefault="00CC71A6">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14:paraId="1973A4EF" w14:textId="77777777" w:rsidR="00757F9E" w:rsidRDefault="00CC71A6">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14:paraId="1973A4F0" w14:textId="77777777" w:rsidR="00757F9E" w:rsidRDefault="00CC71A6">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14:paraId="1973A4F1" w14:textId="77777777" w:rsidR="0078486B" w:rsidRPr="004259CB" w:rsidRDefault="00680F99" w:rsidP="003274DB">
      <w:pPr>
        <w:rPr>
          <w:lang w:val="en-GB"/>
        </w:rPr>
      </w:pPr>
      <w:r w:rsidRPr="004259CB">
        <w:rPr>
          <w:b/>
          <w:color w:val="00558C" w:themeColor="accent1"/>
          <w:sz w:val="22"/>
          <w:lang w:val="en-GB"/>
        </w:rPr>
        <w:fldChar w:fldCharType="end"/>
      </w:r>
    </w:p>
    <w:p w14:paraId="1973A4F2" w14:textId="77777777" w:rsidR="00406B02" w:rsidRPr="004259CB" w:rsidRDefault="00406B02" w:rsidP="00192FEB">
      <w:pPr>
        <w:rPr>
          <w:lang w:val="en-GB"/>
        </w:rPr>
      </w:pPr>
    </w:p>
    <w:p w14:paraId="1973A4F3" w14:textId="77777777" w:rsidR="0078486B" w:rsidRPr="004259CB" w:rsidRDefault="0078486B" w:rsidP="003274DB">
      <w:pPr>
        <w:rPr>
          <w:lang w:val="en-GB"/>
        </w:rPr>
      </w:pPr>
    </w:p>
    <w:p w14:paraId="1973A4F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1973A4F5" w14:textId="77777777" w:rsidR="00203BE2" w:rsidRPr="004259CB" w:rsidRDefault="00203BE2">
      <w:pPr>
        <w:spacing w:after="200" w:line="276" w:lineRule="auto"/>
        <w:rPr>
          <w:lang w:val="en-GB"/>
        </w:rPr>
      </w:pPr>
    </w:p>
    <w:p w14:paraId="1973A4F6" w14:textId="77777777"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1973A4F7" w14:textId="77777777" w:rsidR="004259CB" w:rsidRPr="004259CB" w:rsidRDefault="004259CB" w:rsidP="004259CB">
      <w:pPr>
        <w:pStyle w:val="Sparationtitre1"/>
        <w:rPr>
          <w:lang w:val="en-GB"/>
        </w:rPr>
      </w:pPr>
    </w:p>
    <w:p w14:paraId="1973A4F8" w14:textId="77777777"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1973A4F9" w14:textId="77777777"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1973A4FA" w14:textId="77777777"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1973A4FD"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1973A4FB"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1973A4FC"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1973A500"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4FE" w14:textId="77777777" w:rsidR="004259CB" w:rsidRPr="004259CB" w:rsidRDefault="007A7993" w:rsidP="00BA0EEF">
            <w:pPr>
              <w:spacing w:before="120" w:after="120"/>
              <w:ind w:left="170"/>
              <w:rPr>
                <w:sz w:val="22"/>
                <w:lang w:val="en-GB"/>
              </w:rPr>
            </w:pPr>
            <w:r>
              <w:rPr>
                <w:sz w:val="22"/>
                <w:lang w:val="en-GB"/>
              </w:rPr>
              <w:t>IALA Standard</w:t>
            </w:r>
          </w:p>
        </w:tc>
        <w:tc>
          <w:tcPr>
            <w:tcW w:w="6972" w:type="dxa"/>
          </w:tcPr>
          <w:p w14:paraId="1973A4FF" w14:textId="77777777"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1973A503"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1" w14:textId="77777777" w:rsidR="004259CB" w:rsidRPr="004259CB" w:rsidRDefault="00AC3119" w:rsidP="00BA0EEF">
            <w:pPr>
              <w:spacing w:before="120" w:after="120"/>
              <w:ind w:left="170"/>
              <w:rPr>
                <w:sz w:val="22"/>
                <w:lang w:val="en-GB"/>
              </w:rPr>
            </w:pPr>
            <w:r>
              <w:rPr>
                <w:sz w:val="22"/>
                <w:lang w:val="en-GB"/>
              </w:rPr>
              <w:t>IALA Recommendation</w:t>
            </w:r>
          </w:p>
        </w:tc>
        <w:tc>
          <w:tcPr>
            <w:tcW w:w="6972" w:type="dxa"/>
          </w:tcPr>
          <w:p w14:paraId="1973A502" w14:textId="77777777" w:rsidR="00C70058" w:rsidRPr="004259CB" w:rsidRDefault="00AC3119" w:rsidP="00C7005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ins w:id="4" w:author="Eckhoff,Dirk" w:date="2020-10-12T13:15:00Z">
              <w:r w:rsidR="00C70058">
                <w:rPr>
                  <w:sz w:val="22"/>
                  <w:lang w:val="en-GB"/>
                </w:rPr>
                <w:t xml:space="preserve"> </w:t>
              </w:r>
            </w:ins>
          </w:p>
        </w:tc>
      </w:tr>
      <w:tr w:rsidR="004259CB" w:rsidRPr="004259CB" w14:paraId="1973A507"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1973A504" w14:textId="77777777" w:rsidR="004259CB" w:rsidRPr="004259CB" w:rsidRDefault="004259CB" w:rsidP="00BA0EEF">
            <w:pPr>
              <w:spacing w:before="120" w:after="120"/>
              <w:ind w:left="170"/>
              <w:rPr>
                <w:sz w:val="22"/>
                <w:lang w:val="en-GB"/>
              </w:rPr>
            </w:pPr>
            <w:commentRangeStart w:id="5"/>
            <w:r w:rsidRPr="004259CB">
              <w:rPr>
                <w:sz w:val="22"/>
                <w:lang w:val="en-GB"/>
              </w:rPr>
              <w:t>IALA Guidelines</w:t>
            </w:r>
            <w:commentRangeEnd w:id="5"/>
            <w:r w:rsidR="001649BF">
              <w:rPr>
                <w:rStyle w:val="CommentReference"/>
                <w:b w:val="0"/>
                <w:bCs w:val="0"/>
              </w:rPr>
              <w:commentReference w:id="5"/>
            </w:r>
          </w:p>
        </w:tc>
        <w:tc>
          <w:tcPr>
            <w:tcW w:w="6972" w:type="dxa"/>
          </w:tcPr>
          <w:p w14:paraId="1973A505" w14:textId="77777777" w:rsidR="004259CB" w:rsidRDefault="004259CB" w:rsidP="00C70058">
            <w:pPr>
              <w:spacing w:before="120" w:after="120"/>
              <w:ind w:left="170"/>
              <w:cnfStyle w:val="000000010000" w:firstRow="0" w:lastRow="0" w:firstColumn="0" w:lastColumn="0" w:oddVBand="0" w:evenVBand="0" w:oddHBand="0" w:evenHBand="1" w:firstRowFirstColumn="0" w:firstRowLastColumn="0" w:lastRowFirstColumn="0" w:lastRowLastColumn="0"/>
              <w:rPr>
                <w:ins w:id="6" w:author="Eckhoff,Dirk" w:date="2020-10-12T13:16:00Z"/>
                <w:sz w:val="22"/>
                <w:lang w:val="en-GB"/>
              </w:rPr>
            </w:pPr>
            <w:r w:rsidRPr="004259CB">
              <w:rPr>
                <w:sz w:val="22"/>
                <w:lang w:val="en-GB"/>
              </w:rPr>
              <w:t xml:space="preserve">IALA Guidelines describe how to implement practices </w:t>
            </w:r>
            <w:del w:id="7" w:author="Eckhoff,Dirk" w:date="2020-10-12T13:14:00Z">
              <w:r w:rsidRPr="004259CB" w:rsidDel="00C70058">
                <w:rPr>
                  <w:sz w:val="22"/>
                  <w:lang w:val="en-GB"/>
                </w:rPr>
                <w:delText>normally specified in a Recommendation.</w:delText>
              </w:r>
            </w:del>
            <w:ins w:id="8" w:author="Eckhoff,Dirk" w:date="2020-10-12T13:14:00Z">
              <w:r w:rsidR="00C70058" w:rsidRPr="004259CB">
                <w:rPr>
                  <w:sz w:val="22"/>
                  <w:lang w:val="en-GB"/>
                </w:rPr>
                <w:t xml:space="preserve"> , and may be referenced, in full</w:t>
              </w:r>
              <w:r w:rsidR="00C70058">
                <w:rPr>
                  <w:sz w:val="22"/>
                  <w:lang w:val="en-GB"/>
                </w:rPr>
                <w:t xml:space="preserve"> or in part, in an IALA Recommendation</w:t>
              </w:r>
              <w:r w:rsidR="00C70058" w:rsidRPr="004259CB">
                <w:rPr>
                  <w:sz w:val="22"/>
                  <w:lang w:val="en-GB"/>
                </w:rPr>
                <w:t>.</w:t>
              </w:r>
            </w:ins>
          </w:p>
          <w:p w14:paraId="1973A506" w14:textId="77777777" w:rsidR="00C70058" w:rsidRPr="004259CB" w:rsidRDefault="00C70058" w:rsidP="00C7005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p>
        </w:tc>
      </w:tr>
    </w:tbl>
    <w:p w14:paraId="1973A508" w14:textId="77777777" w:rsidR="004259CB" w:rsidRPr="004259CB" w:rsidRDefault="004259CB" w:rsidP="004259CB">
      <w:pPr>
        <w:rPr>
          <w:lang w:val="en-GB"/>
        </w:rPr>
      </w:pPr>
    </w:p>
    <w:p w14:paraId="1973A509" w14:textId="77777777" w:rsidR="004259CB" w:rsidRPr="004259CB" w:rsidRDefault="004259CB" w:rsidP="004259CB">
      <w:pPr>
        <w:pStyle w:val="Heading1"/>
        <w:tabs>
          <w:tab w:val="clear" w:pos="0"/>
        </w:tabs>
        <w:spacing w:before="0"/>
        <w:ind w:left="0" w:firstLine="0"/>
        <w:rPr>
          <w:caps w:val="0"/>
        </w:rPr>
      </w:pPr>
      <w:bookmarkStart w:id="9" w:name="_Toc464033444"/>
      <w:bookmarkStart w:id="10" w:name="_Toc464136439"/>
      <w:bookmarkStart w:id="11" w:name="_Toc464139605"/>
      <w:r w:rsidRPr="004259CB">
        <w:rPr>
          <w:caps w:val="0"/>
        </w:rPr>
        <w:t>PURPOSE</w:t>
      </w:r>
      <w:bookmarkEnd w:id="9"/>
      <w:bookmarkEnd w:id="10"/>
      <w:bookmarkEnd w:id="11"/>
    </w:p>
    <w:p w14:paraId="1973A50A" w14:textId="77777777" w:rsidR="004259CB" w:rsidRPr="004259CB" w:rsidRDefault="004259CB" w:rsidP="004259CB">
      <w:pPr>
        <w:pStyle w:val="Sparationtitre1"/>
        <w:rPr>
          <w:lang w:val="en-GB"/>
        </w:rPr>
      </w:pPr>
    </w:p>
    <w:p w14:paraId="1973A50B" w14:textId="77777777" w:rsidR="004259CB" w:rsidRPr="004259CB" w:rsidRDefault="004259CB" w:rsidP="004259CB">
      <w:pPr>
        <w:pStyle w:val="BodyText"/>
      </w:pPr>
      <w:r w:rsidRPr="004259CB">
        <w:t>The IALA Stra</w:t>
      </w:r>
      <w:r w:rsidR="00E906A3">
        <w:t>tegic Vision for the period 2018</w:t>
      </w:r>
      <w:r w:rsidRPr="004259CB">
        <w:t xml:space="preserve">-2026,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14:paraId="1973A50C" w14:textId="77777777" w:rsidR="004259CB" w:rsidRPr="004259CB" w:rsidRDefault="004259CB" w:rsidP="004259CB">
      <w:pPr>
        <w:pStyle w:val="BodyText"/>
        <w:ind w:left="567"/>
      </w:pPr>
      <w:r w:rsidRPr="004259CB">
        <w:t>“</w:t>
      </w:r>
      <w:r w:rsidR="00AC3119">
        <w:t>Marine</w:t>
      </w:r>
      <w:r w:rsidRPr="004259CB">
        <w:t xml:space="preserve"> </w:t>
      </w:r>
      <w:r w:rsidR="00AC3119">
        <w:t>A</w:t>
      </w:r>
      <w:r w:rsidRPr="004259CB">
        <w:t xml:space="preserve">ids to </w:t>
      </w:r>
      <w:r w:rsidR="00AC3119">
        <w:t>N</w:t>
      </w:r>
      <w:r w:rsidR="00BB1792">
        <w:t xml:space="preserve">avigation are </w:t>
      </w:r>
      <w:r w:rsidR="00792E22">
        <w:t xml:space="preserve">developed and </w:t>
      </w:r>
      <w:r w:rsidR="00BB1792">
        <w:t>harmonis</w:t>
      </w:r>
      <w:r w:rsidRPr="004259CB">
        <w:t>ed through international cooperation and the provision of standards.”</w:t>
      </w:r>
    </w:p>
    <w:p w14:paraId="1973A50D" w14:textId="77777777"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14:paraId="1973A50E" w14:textId="77777777" w:rsidR="004259CB" w:rsidRPr="004259CB" w:rsidRDefault="004259CB" w:rsidP="004259CB">
      <w:pPr>
        <w:pStyle w:val="Heading1"/>
        <w:tabs>
          <w:tab w:val="clear" w:pos="0"/>
        </w:tabs>
        <w:spacing w:before="0"/>
        <w:ind w:left="0" w:firstLine="0"/>
        <w:rPr>
          <w:caps w:val="0"/>
        </w:rPr>
      </w:pPr>
      <w:bookmarkStart w:id="12" w:name="_Toc455587602"/>
      <w:bookmarkStart w:id="13" w:name="_Toc455589134"/>
      <w:bookmarkStart w:id="14" w:name="_Toc464033445"/>
      <w:bookmarkStart w:id="15" w:name="_Toc464136440"/>
      <w:bookmarkStart w:id="16" w:name="_Toc464139606"/>
      <w:bookmarkStart w:id="17" w:name="_Toc432687597"/>
      <w:bookmarkEnd w:id="12"/>
      <w:bookmarkEnd w:id="13"/>
      <w:r w:rsidRPr="004259CB">
        <w:rPr>
          <w:caps w:val="0"/>
        </w:rPr>
        <w:t>APPLICATION</w:t>
      </w:r>
      <w:bookmarkEnd w:id="14"/>
      <w:bookmarkEnd w:id="15"/>
      <w:bookmarkEnd w:id="16"/>
    </w:p>
    <w:p w14:paraId="1973A50F" w14:textId="77777777" w:rsidR="004259CB" w:rsidRPr="004259CB" w:rsidRDefault="004259CB" w:rsidP="004259CB">
      <w:pPr>
        <w:pStyle w:val="Sparationtitre1"/>
        <w:rPr>
          <w:lang w:val="en-GB"/>
        </w:rPr>
      </w:pPr>
    </w:p>
    <w:p w14:paraId="1973A510" w14:textId="77777777" w:rsidR="004259CB" w:rsidRPr="004259CB" w:rsidRDefault="004259CB" w:rsidP="004259CB">
      <w:pPr>
        <w:pStyle w:val="BodyText"/>
      </w:pPr>
      <w:r w:rsidRPr="004259CB">
        <w:t>This Standard</w:t>
      </w:r>
      <w:ins w:id="18" w:author="Eckhoff,Dirk" w:date="2020-10-12T13:24:00Z">
        <w:r w:rsidR="00C70058">
          <w:t xml:space="preserve"> S1040</w:t>
        </w:r>
      </w:ins>
      <w:r w:rsidRPr="004259CB">
        <w:t xml:space="preserve"> is suit</w:t>
      </w:r>
      <w:r w:rsidR="00AA2802">
        <w:t>able for implementation by all Marine Aids to N</w:t>
      </w:r>
      <w:r w:rsidRPr="004259CB">
        <w:t>avigation authorities.</w:t>
      </w:r>
    </w:p>
    <w:p w14:paraId="1973A511" w14:textId="77777777" w:rsidR="004259CB" w:rsidRPr="004259CB" w:rsidRDefault="004259CB" w:rsidP="004259CB">
      <w:pPr>
        <w:pStyle w:val="Heading1"/>
        <w:tabs>
          <w:tab w:val="clear" w:pos="0"/>
        </w:tabs>
        <w:spacing w:before="0"/>
        <w:ind w:left="0" w:firstLine="0"/>
        <w:rPr>
          <w:caps w:val="0"/>
        </w:rPr>
      </w:pPr>
      <w:bookmarkStart w:id="19" w:name="_Toc464033446"/>
      <w:bookmarkStart w:id="20" w:name="_Toc464136441"/>
      <w:bookmarkStart w:id="21" w:name="_Toc464139607"/>
      <w:r w:rsidRPr="004259CB">
        <w:rPr>
          <w:caps w:val="0"/>
        </w:rPr>
        <w:t>SCOPE</w:t>
      </w:r>
      <w:bookmarkEnd w:id="17"/>
      <w:bookmarkEnd w:id="19"/>
      <w:bookmarkEnd w:id="20"/>
      <w:bookmarkEnd w:id="21"/>
    </w:p>
    <w:p w14:paraId="1973A512" w14:textId="77777777" w:rsidR="004259CB" w:rsidRPr="004259CB" w:rsidRDefault="004259CB" w:rsidP="004259CB">
      <w:pPr>
        <w:pStyle w:val="Sparationtitre1"/>
        <w:rPr>
          <w:lang w:val="en-GB"/>
        </w:rPr>
      </w:pPr>
    </w:p>
    <w:p w14:paraId="1973A513" w14:textId="77777777" w:rsidR="004259CB" w:rsidRPr="004259CB" w:rsidRDefault="00AA2802" w:rsidP="004259CB">
      <w:pPr>
        <w:pStyle w:val="BodyText"/>
      </w:pPr>
      <w:commentRangeStart w:id="22"/>
      <w:r>
        <w:t>IALA Standards may contain normative and i</w:t>
      </w:r>
      <w:r w:rsidR="004259CB" w:rsidRPr="004259CB">
        <w:t xml:space="preserve">nformative </w:t>
      </w:r>
      <w:commentRangeStart w:id="23"/>
      <w:del w:id="24" w:author="Eckhoff,Dirk" w:date="2020-10-12T13:33:00Z">
        <w:r w:rsidR="004259CB" w:rsidRPr="004259CB" w:rsidDel="00A1643D">
          <w:delText>provisions.</w:delText>
        </w:r>
      </w:del>
      <w:ins w:id="25" w:author="Eckhoff,Dirk" w:date="2020-10-12T13:33:00Z">
        <w:r w:rsidR="00A1643D">
          <w:t xml:space="preserve"> Recommendations</w:t>
        </w:r>
      </w:ins>
      <w:commentRangeEnd w:id="23"/>
      <w:ins w:id="26" w:author="Eckhoff,Dirk" w:date="2020-10-12T13:34:00Z">
        <w:r w:rsidR="00A1643D">
          <w:rPr>
            <w:rStyle w:val="CommentReference"/>
            <w:lang w:val="en-US"/>
          </w:rPr>
          <w:commentReference w:id="23"/>
        </w:r>
        <w:r w:rsidR="00A1643D">
          <w:t>.</w:t>
        </w:r>
      </w:ins>
    </w:p>
    <w:p w14:paraId="1973A514" w14:textId="77777777"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14:paraId="1973A515" w14:textId="77777777" w:rsidR="004259CB" w:rsidRDefault="004259CB" w:rsidP="004259CB">
      <w:pPr>
        <w:pStyle w:val="BodyText"/>
        <w:rPr>
          <w:ins w:id="27" w:author="Eckhoff,Dirk" w:date="2020-10-12T13:29:00Z"/>
        </w:rPr>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ins w:id="28" w:author="Eckhoff,Dirk" w:date="2020-10-12T13:28:00Z">
        <w:r w:rsidR="00A1643D">
          <w:t xml:space="preserve"> </w:t>
        </w:r>
      </w:ins>
    </w:p>
    <w:p w14:paraId="1973A516" w14:textId="77777777" w:rsidR="00A1643D" w:rsidRPr="004259CB" w:rsidRDefault="00A1643D" w:rsidP="004259CB">
      <w:pPr>
        <w:pStyle w:val="BodyText"/>
      </w:pPr>
      <w:commentRangeStart w:id="29"/>
      <w:ins w:id="30" w:author="Eckhoff,Dirk" w:date="2020-10-12T13:29:00Z">
        <w:r>
          <w:t>A Guideline is informative only.</w:t>
        </w:r>
      </w:ins>
      <w:commentRangeEnd w:id="22"/>
      <w:ins w:id="31" w:author="Eckhoff,Dirk" w:date="2020-10-12T13:30:00Z">
        <w:r>
          <w:rPr>
            <w:rStyle w:val="CommentReference"/>
            <w:lang w:val="en-US"/>
          </w:rPr>
          <w:commentReference w:id="22"/>
        </w:r>
        <w:commentRangeEnd w:id="29"/>
        <w:r>
          <w:rPr>
            <w:rStyle w:val="CommentReference"/>
            <w:lang w:val="en-US"/>
          </w:rPr>
          <w:commentReference w:id="29"/>
        </w:r>
      </w:ins>
    </w:p>
    <w:p w14:paraId="1973A517" w14:textId="77777777" w:rsidR="004259CB" w:rsidRPr="004259CB" w:rsidRDefault="00AA2802" w:rsidP="004259CB">
      <w:pPr>
        <w:pStyle w:val="BodyText"/>
      </w:pPr>
      <w:r>
        <w:lastRenderedPageBreak/>
        <w:t>This Standard references n</w:t>
      </w:r>
      <w:r w:rsidR="004259CB" w:rsidRPr="004259CB">
        <w:t>or</w:t>
      </w:r>
      <w:r>
        <w:t>mative and i</w:t>
      </w:r>
      <w:r w:rsidR="004259CB" w:rsidRPr="004259CB">
        <w:t>nformative provisions, detailed in the listed IALA Recommendations, covering the following scope.</w:t>
      </w:r>
    </w:p>
    <w:p w14:paraId="1973A518" w14:textId="77777777" w:rsidR="005A181A" w:rsidRDefault="00AA2802" w:rsidP="004259CB">
      <w:pPr>
        <w:pStyle w:val="Bullet1"/>
      </w:pPr>
      <w:commentRangeStart w:id="32"/>
      <w:r>
        <w:t>Vessel Traffic Services i</w:t>
      </w:r>
      <w:r w:rsidR="00457308">
        <w:t>mplementation</w:t>
      </w:r>
    </w:p>
    <w:p w14:paraId="1973A519" w14:textId="77777777" w:rsidR="00457308" w:rsidRDefault="00AA2802" w:rsidP="004259CB">
      <w:pPr>
        <w:pStyle w:val="Bullet1"/>
        <w:rPr>
          <w:ins w:id="33" w:author="Eckhoff,Dirk" w:date="2020-10-12T13:42:00Z"/>
        </w:rPr>
      </w:pPr>
      <w:r>
        <w:t>Vessel Traffic Services o</w:t>
      </w:r>
      <w:r w:rsidR="00457308">
        <w:t>perations</w:t>
      </w:r>
    </w:p>
    <w:p w14:paraId="1973A51A" w14:textId="77777777" w:rsidR="008F1AFF" w:rsidRDefault="008F1AFF" w:rsidP="008F1AFF">
      <w:pPr>
        <w:pStyle w:val="Bullet1"/>
        <w:rPr>
          <w:ins w:id="34" w:author="Eckhoff,Dirk" w:date="2020-10-12T13:44:00Z"/>
        </w:rPr>
      </w:pPr>
      <w:ins w:id="35" w:author="Eckhoff,Dirk" w:date="2020-10-12T13:42:00Z">
        <w:r>
          <w:t>Vessel Traffic Services communications</w:t>
        </w:r>
      </w:ins>
    </w:p>
    <w:p w14:paraId="1973A51B" w14:textId="77777777" w:rsidR="008F1AFF" w:rsidRDefault="008F1AFF" w:rsidP="008F1AFF">
      <w:pPr>
        <w:pStyle w:val="Bullet1"/>
        <w:rPr>
          <w:moveTo w:id="36" w:author="Eckhoff,Dirk" w:date="2020-10-12T13:44:00Z"/>
        </w:rPr>
      </w:pPr>
      <w:moveToRangeStart w:id="37" w:author="Eckhoff,Dirk" w:date="2020-10-12T13:44:00Z" w:name="move53402672"/>
      <w:moveTo w:id="38" w:author="Eckhoff,Dirk" w:date="2020-10-12T13:44:00Z">
        <w:r>
          <w:t>Vessel Traffic Services auditing and assessing</w:t>
        </w:r>
      </w:moveTo>
    </w:p>
    <w:p w14:paraId="1973A51C" w14:textId="77777777" w:rsidR="008F1AFF" w:rsidRPr="00BE0675" w:rsidRDefault="008F1AFF" w:rsidP="008F1AFF">
      <w:pPr>
        <w:pStyle w:val="Bullet1"/>
        <w:rPr>
          <w:moveTo w:id="39" w:author="Eckhoff,Dirk" w:date="2020-10-12T13:44:00Z"/>
        </w:rPr>
      </w:pPr>
      <w:moveTo w:id="40" w:author="Eckhoff,Dirk" w:date="2020-10-12T13:44:00Z">
        <w:r>
          <w:t>Vessel Traffic Services additional services</w:t>
        </w:r>
      </w:moveTo>
    </w:p>
    <w:moveToRangeEnd w:id="37"/>
    <w:p w14:paraId="1973A51D" w14:textId="77777777" w:rsidR="008F1AFF" w:rsidDel="007F3F4A" w:rsidRDefault="008F1AFF" w:rsidP="007F3F4A">
      <w:pPr>
        <w:pStyle w:val="Bullet1"/>
        <w:numPr>
          <w:ilvl w:val="0"/>
          <w:numId w:val="0"/>
        </w:numPr>
        <w:rPr>
          <w:del w:id="41" w:author="Eckhoff,Dirk" w:date="2020-10-12T13:45:00Z"/>
        </w:rPr>
      </w:pPr>
    </w:p>
    <w:p w14:paraId="1973A51E" w14:textId="77777777" w:rsidR="00457308" w:rsidRDefault="00AA2802" w:rsidP="004259CB">
      <w:pPr>
        <w:pStyle w:val="Bullet1"/>
      </w:pPr>
      <w:r>
        <w:t>Vessel Traffic Services data and information m</w:t>
      </w:r>
      <w:r w:rsidR="00457308">
        <w:t>anagement</w:t>
      </w:r>
    </w:p>
    <w:p w14:paraId="1973A51F" w14:textId="77777777" w:rsidR="00457308" w:rsidDel="008F1AFF" w:rsidRDefault="00457308" w:rsidP="004259CB">
      <w:pPr>
        <w:pStyle w:val="Bullet1"/>
        <w:rPr>
          <w:del w:id="42" w:author="Eckhoff,Dirk" w:date="2020-10-12T13:42:00Z"/>
        </w:rPr>
      </w:pPr>
      <w:del w:id="43" w:author="Eckhoff,Dirk" w:date="2020-10-12T13:42:00Z">
        <w:r w:rsidDel="008F1AFF">
          <w:delText>Vessel Traffic S</w:delText>
        </w:r>
        <w:r w:rsidR="00AA2802" w:rsidDel="008F1AFF">
          <w:delText>ervices c</w:delText>
        </w:r>
        <w:r w:rsidDel="008F1AFF">
          <w:delText>ommunications</w:delText>
        </w:r>
      </w:del>
    </w:p>
    <w:p w14:paraId="1973A520" w14:textId="77777777" w:rsidR="00457308" w:rsidRDefault="00AA2802" w:rsidP="004259CB">
      <w:pPr>
        <w:pStyle w:val="Bullet1"/>
      </w:pPr>
      <w:r>
        <w:t>Vessel Traffic Services t</w:t>
      </w:r>
      <w:r w:rsidR="00457308">
        <w:t>echnologies</w:t>
      </w:r>
    </w:p>
    <w:p w14:paraId="1973A521" w14:textId="77777777" w:rsidR="00457308" w:rsidDel="008F1AFF" w:rsidRDefault="006B50D5" w:rsidP="004259CB">
      <w:pPr>
        <w:pStyle w:val="Bullet1"/>
        <w:rPr>
          <w:moveFrom w:id="44" w:author="Eckhoff,Dirk" w:date="2020-10-12T13:44:00Z"/>
        </w:rPr>
      </w:pPr>
      <w:moveFromRangeStart w:id="45" w:author="Eckhoff,Dirk" w:date="2020-10-12T13:44:00Z" w:name="move53402672"/>
      <w:moveFrom w:id="46" w:author="Eckhoff,Dirk" w:date="2020-10-12T13:44:00Z">
        <w:r w:rsidDel="008F1AFF">
          <w:t>Vessel Traffic Services a</w:t>
        </w:r>
        <w:r w:rsidR="00AA2802" w:rsidDel="008F1AFF">
          <w:t>uditing and a</w:t>
        </w:r>
        <w:r w:rsidR="007A7993" w:rsidDel="008F1AFF">
          <w:t>ssessing</w:t>
        </w:r>
      </w:moveFrom>
    </w:p>
    <w:p w14:paraId="1973A522" w14:textId="77777777" w:rsidR="00A40365" w:rsidRPr="00BE0675" w:rsidDel="008F1AFF" w:rsidRDefault="00A40365" w:rsidP="004259CB">
      <w:pPr>
        <w:pStyle w:val="Bullet1"/>
        <w:rPr>
          <w:moveFrom w:id="47" w:author="Eckhoff,Dirk" w:date="2020-10-12T13:44:00Z"/>
        </w:rPr>
      </w:pPr>
      <w:moveFrom w:id="48" w:author="Eckhoff,Dirk" w:date="2020-10-12T13:44:00Z">
        <w:r w:rsidDel="008F1AFF">
          <w:t xml:space="preserve">Vessel Traffic </w:t>
        </w:r>
        <w:r w:rsidR="000A21EC" w:rsidDel="008F1AFF">
          <w:t xml:space="preserve">Services </w:t>
        </w:r>
        <w:r w:rsidDel="008F1AFF">
          <w:t>additional services</w:t>
        </w:r>
      </w:moveFrom>
      <w:commentRangeEnd w:id="32"/>
      <w:r w:rsidR="008F1AFF">
        <w:rPr>
          <w:rStyle w:val="CommentReference"/>
          <w:color w:val="auto"/>
          <w:lang w:val="en-US"/>
        </w:rPr>
        <w:commentReference w:id="32"/>
      </w:r>
    </w:p>
    <w:p w14:paraId="1973A523" w14:textId="77777777" w:rsidR="004259CB" w:rsidRPr="004259CB" w:rsidRDefault="004259CB" w:rsidP="004259CB">
      <w:pPr>
        <w:pStyle w:val="Heading1"/>
        <w:tabs>
          <w:tab w:val="clear" w:pos="0"/>
        </w:tabs>
        <w:spacing w:before="0"/>
        <w:ind w:left="0" w:firstLine="0"/>
        <w:rPr>
          <w:caps w:val="0"/>
        </w:rPr>
      </w:pPr>
      <w:bookmarkStart w:id="49" w:name="_Toc455587604"/>
      <w:bookmarkStart w:id="50" w:name="_Toc455589136"/>
      <w:bookmarkStart w:id="51" w:name="_Toc432687599"/>
      <w:bookmarkStart w:id="52" w:name="_Toc464033447"/>
      <w:bookmarkStart w:id="53" w:name="_Toc464136442"/>
      <w:bookmarkStart w:id="54" w:name="_Toc464139608"/>
      <w:bookmarkEnd w:id="49"/>
      <w:bookmarkEnd w:id="50"/>
      <w:moveFromRangeEnd w:id="45"/>
      <w:r w:rsidRPr="004259CB">
        <w:rPr>
          <w:caps w:val="0"/>
        </w:rPr>
        <w:t>REFERENCED DOCUMENT</w:t>
      </w:r>
      <w:r w:rsidR="00757F9E" w:rsidRPr="004259CB">
        <w:rPr>
          <w:caps w:val="0"/>
        </w:rPr>
        <w:t>S</w:t>
      </w:r>
      <w:bookmarkEnd w:id="51"/>
      <w:bookmarkEnd w:id="52"/>
      <w:bookmarkEnd w:id="53"/>
      <w:bookmarkEnd w:id="54"/>
    </w:p>
    <w:p w14:paraId="1973A524" w14:textId="77777777" w:rsidR="004259CB" w:rsidRPr="004259CB" w:rsidRDefault="004259CB" w:rsidP="004259CB">
      <w:pPr>
        <w:pStyle w:val="Sparationtitre1"/>
        <w:rPr>
          <w:lang w:val="en-GB"/>
        </w:rPr>
      </w:pPr>
    </w:p>
    <w:p w14:paraId="1973A525" w14:textId="77777777"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14:paraId="1973A526" w14:textId="77777777" w:rsidR="003371B3" w:rsidRPr="004259CB" w:rsidRDefault="003371B3" w:rsidP="003371B3">
      <w:pPr>
        <w:pStyle w:val="BodyText"/>
      </w:pPr>
      <w:bookmarkStart w:id="55" w:name="_Toc455589139"/>
      <w:bookmarkEnd w:id="55"/>
      <w:commentRangeStart w:id="56"/>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commentRangeEnd w:id="56"/>
      <w:r w:rsidR="00856811">
        <w:rPr>
          <w:rStyle w:val="CommentReference"/>
          <w:lang w:val="en-US"/>
        </w:rPr>
        <w:commentReference w:id="56"/>
      </w:r>
      <w:r w:rsidRPr="004259CB">
        <w:t>.</w:t>
      </w:r>
    </w:p>
    <w:p w14:paraId="1973A527" w14:textId="77777777"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1973A528" w14:textId="77777777"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14:paraId="1973A52C" w14:textId="77777777" w:rsidTr="0057692D">
        <w:trPr>
          <w:jc w:val="center"/>
        </w:trPr>
        <w:tc>
          <w:tcPr>
            <w:tcW w:w="2526" w:type="dxa"/>
          </w:tcPr>
          <w:p w14:paraId="1973A529" w14:textId="77777777" w:rsidR="004259CB" w:rsidRPr="004259CB" w:rsidRDefault="004259CB" w:rsidP="00BA0EEF">
            <w:pPr>
              <w:spacing w:before="120" w:after="120"/>
              <w:rPr>
                <w:b/>
                <w:sz w:val="22"/>
                <w:lang w:val="en-GB"/>
              </w:rPr>
            </w:pPr>
            <w:commentRangeStart w:id="57"/>
            <w:r w:rsidRPr="004259CB">
              <w:rPr>
                <w:b/>
                <w:sz w:val="22"/>
                <w:lang w:val="en-GB"/>
              </w:rPr>
              <w:t>Scope</w:t>
            </w:r>
          </w:p>
        </w:tc>
        <w:tc>
          <w:tcPr>
            <w:tcW w:w="1580" w:type="dxa"/>
          </w:tcPr>
          <w:p w14:paraId="1973A52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2B" w14:textId="77777777" w:rsidR="004259CB" w:rsidRPr="004259CB" w:rsidRDefault="004259CB" w:rsidP="00BA0EEF">
            <w:pPr>
              <w:spacing w:before="120" w:after="120"/>
              <w:rPr>
                <w:b/>
                <w:sz w:val="22"/>
                <w:lang w:val="en-GB"/>
              </w:rPr>
            </w:pPr>
            <w:r w:rsidRPr="004259CB">
              <w:rPr>
                <w:b/>
                <w:sz w:val="22"/>
                <w:lang w:val="en-GB"/>
              </w:rPr>
              <w:t>Title</w:t>
            </w:r>
            <w:commentRangeEnd w:id="57"/>
            <w:r w:rsidR="00286144">
              <w:rPr>
                <w:rStyle w:val="CommentReference"/>
              </w:rPr>
              <w:commentReference w:id="57"/>
            </w:r>
          </w:p>
        </w:tc>
      </w:tr>
      <w:tr w:rsidR="005A181A" w:rsidRPr="004259CB" w14:paraId="1973A530" w14:textId="77777777" w:rsidTr="0057692D">
        <w:trPr>
          <w:jc w:val="center"/>
        </w:trPr>
        <w:tc>
          <w:tcPr>
            <w:tcW w:w="2526" w:type="dxa"/>
          </w:tcPr>
          <w:p w14:paraId="1973A52D" w14:textId="77777777"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14:paraId="1973A52E" w14:textId="77777777" w:rsidR="005A181A" w:rsidRDefault="0060160B" w:rsidP="007678FC">
            <w:pPr>
              <w:spacing w:before="120" w:after="120"/>
              <w:rPr>
                <w:sz w:val="22"/>
                <w:lang w:val="en-GB"/>
              </w:rPr>
            </w:pPr>
            <w:r>
              <w:rPr>
                <w:sz w:val="22"/>
                <w:lang w:val="en-GB"/>
              </w:rPr>
              <w:t>V-119</w:t>
            </w:r>
          </w:p>
        </w:tc>
        <w:tc>
          <w:tcPr>
            <w:tcW w:w="6237" w:type="dxa"/>
          </w:tcPr>
          <w:p w14:paraId="1973A52F" w14:textId="77777777"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1973A534" w14:textId="77777777" w:rsidTr="0057692D">
        <w:trPr>
          <w:jc w:val="center"/>
        </w:trPr>
        <w:tc>
          <w:tcPr>
            <w:tcW w:w="2526" w:type="dxa"/>
          </w:tcPr>
          <w:p w14:paraId="1973A531" w14:textId="77777777"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14:paraId="1973A532" w14:textId="77777777" w:rsidR="0060160B" w:rsidRDefault="00EE2C05" w:rsidP="007678FC">
            <w:pPr>
              <w:spacing w:before="120" w:after="120"/>
              <w:rPr>
                <w:sz w:val="22"/>
                <w:lang w:val="en-GB"/>
              </w:rPr>
            </w:pPr>
            <w:r>
              <w:rPr>
                <w:sz w:val="22"/>
                <w:lang w:val="en-GB"/>
              </w:rPr>
              <w:t>V-127</w:t>
            </w:r>
          </w:p>
        </w:tc>
        <w:tc>
          <w:tcPr>
            <w:tcW w:w="6237" w:type="dxa"/>
          </w:tcPr>
          <w:p w14:paraId="1973A533" w14:textId="77777777"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14:paraId="1973A538" w14:textId="77777777" w:rsidTr="00583C53">
        <w:trPr>
          <w:trHeight w:val="304"/>
          <w:jc w:val="center"/>
        </w:trPr>
        <w:tc>
          <w:tcPr>
            <w:tcW w:w="2526" w:type="dxa"/>
            <w:vMerge w:val="restart"/>
          </w:tcPr>
          <w:p w14:paraId="1973A535" w14:textId="77777777"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14:paraId="1973A536" w14:textId="77777777" w:rsidR="00583C53" w:rsidRDefault="006A30AE" w:rsidP="007678FC">
            <w:pPr>
              <w:spacing w:before="120" w:after="120"/>
              <w:rPr>
                <w:sz w:val="22"/>
                <w:lang w:val="en-GB"/>
              </w:rPr>
            </w:pPr>
            <w:r>
              <w:rPr>
                <w:sz w:val="22"/>
                <w:lang w:val="en-GB"/>
              </w:rPr>
              <w:t>V-125</w:t>
            </w:r>
          </w:p>
        </w:tc>
        <w:tc>
          <w:tcPr>
            <w:tcW w:w="6237" w:type="dxa"/>
          </w:tcPr>
          <w:p w14:paraId="1973A537" w14:textId="77777777"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583C53" w:rsidRPr="004259CB" w14:paraId="1973A53C" w14:textId="77777777" w:rsidTr="0057692D">
        <w:trPr>
          <w:trHeight w:val="303"/>
          <w:jc w:val="center"/>
        </w:trPr>
        <w:tc>
          <w:tcPr>
            <w:tcW w:w="2526" w:type="dxa"/>
            <w:vMerge/>
          </w:tcPr>
          <w:p w14:paraId="1973A539" w14:textId="77777777" w:rsidR="00583C53" w:rsidRPr="00EE2C05" w:rsidRDefault="00583C53" w:rsidP="00BA0EEF">
            <w:pPr>
              <w:spacing w:before="120" w:after="120"/>
              <w:rPr>
                <w:b/>
                <w:sz w:val="22"/>
                <w:lang w:val="en-GB"/>
              </w:rPr>
            </w:pPr>
          </w:p>
        </w:tc>
        <w:tc>
          <w:tcPr>
            <w:tcW w:w="1580" w:type="dxa"/>
          </w:tcPr>
          <w:p w14:paraId="1973A53A" w14:textId="77777777" w:rsidR="00583C53" w:rsidRDefault="00583C53" w:rsidP="007678FC">
            <w:pPr>
              <w:spacing w:before="120" w:after="120"/>
              <w:rPr>
                <w:sz w:val="22"/>
                <w:lang w:val="en-GB"/>
              </w:rPr>
            </w:pPr>
            <w:r w:rsidRPr="00AE4193">
              <w:rPr>
                <w:sz w:val="22"/>
                <w:lang w:val="en-GB"/>
              </w:rPr>
              <w:t>R1014</w:t>
            </w:r>
          </w:p>
        </w:tc>
        <w:tc>
          <w:tcPr>
            <w:tcW w:w="6237" w:type="dxa"/>
          </w:tcPr>
          <w:p w14:paraId="1973A53B" w14:textId="77777777"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14:paraId="1973A540" w14:textId="77777777" w:rsidTr="0057692D">
        <w:trPr>
          <w:jc w:val="center"/>
        </w:trPr>
        <w:tc>
          <w:tcPr>
            <w:tcW w:w="2526" w:type="dxa"/>
          </w:tcPr>
          <w:p w14:paraId="1973A53D" w14:textId="77777777"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14:paraId="1973A53E" w14:textId="77777777" w:rsidR="00583C53" w:rsidRPr="00AE4193" w:rsidRDefault="00583C53" w:rsidP="00817B3D">
            <w:pPr>
              <w:spacing w:before="120" w:after="120"/>
              <w:rPr>
                <w:sz w:val="22"/>
                <w:lang w:val="en-GB"/>
              </w:rPr>
            </w:pPr>
            <w:r w:rsidRPr="00AE4193">
              <w:rPr>
                <w:sz w:val="22"/>
                <w:lang w:val="en-GB"/>
              </w:rPr>
              <w:t>R1012</w:t>
            </w:r>
          </w:p>
        </w:tc>
        <w:tc>
          <w:tcPr>
            <w:tcW w:w="6237" w:type="dxa"/>
          </w:tcPr>
          <w:p w14:paraId="1973A53F" w14:textId="77777777" w:rsidR="00583C53" w:rsidRPr="00EE2C05" w:rsidRDefault="00583C53" w:rsidP="00EE2C05">
            <w:pPr>
              <w:spacing w:before="120" w:after="120"/>
              <w:rPr>
                <w:sz w:val="22"/>
                <w:lang w:val="en-GB"/>
              </w:rPr>
            </w:pPr>
            <w:r w:rsidRPr="00303C56">
              <w:rPr>
                <w:sz w:val="22"/>
                <w:lang w:val="en-GB"/>
              </w:rPr>
              <w:t>VTS Communications</w:t>
            </w:r>
          </w:p>
        </w:tc>
      </w:tr>
      <w:tr w:rsidR="00583C53" w:rsidRPr="004259CB" w14:paraId="1973A544" w14:textId="77777777" w:rsidTr="0057692D">
        <w:trPr>
          <w:jc w:val="center"/>
        </w:trPr>
        <w:tc>
          <w:tcPr>
            <w:tcW w:w="2526" w:type="dxa"/>
          </w:tcPr>
          <w:p w14:paraId="1973A541" w14:textId="77777777"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14:paraId="1973A542" w14:textId="77777777" w:rsidR="00583C53" w:rsidRPr="00AE4193" w:rsidRDefault="006A30AE" w:rsidP="007678FC">
            <w:pPr>
              <w:spacing w:before="120" w:after="120"/>
              <w:rPr>
                <w:sz w:val="22"/>
                <w:lang w:val="en-GB"/>
              </w:rPr>
            </w:pPr>
            <w:r>
              <w:rPr>
                <w:sz w:val="22"/>
                <w:lang w:val="en-GB"/>
              </w:rPr>
              <w:t>V-128</w:t>
            </w:r>
          </w:p>
        </w:tc>
        <w:tc>
          <w:tcPr>
            <w:tcW w:w="6237" w:type="dxa"/>
          </w:tcPr>
          <w:p w14:paraId="1973A543" w14:textId="77777777"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14:paraId="1973A548" w14:textId="77777777" w:rsidTr="0057692D">
        <w:trPr>
          <w:jc w:val="center"/>
        </w:trPr>
        <w:tc>
          <w:tcPr>
            <w:tcW w:w="2526" w:type="dxa"/>
          </w:tcPr>
          <w:p w14:paraId="1973A545" w14:textId="77777777"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14:paraId="1973A546" w14:textId="77777777" w:rsidR="00583C53" w:rsidRPr="00AE4193" w:rsidRDefault="00583C53" w:rsidP="00817B3D">
            <w:pPr>
              <w:spacing w:before="120" w:after="120"/>
              <w:rPr>
                <w:sz w:val="22"/>
                <w:lang w:val="en-GB"/>
              </w:rPr>
            </w:pPr>
            <w:r w:rsidRPr="00AE4193">
              <w:rPr>
                <w:sz w:val="22"/>
                <w:lang w:val="en-GB"/>
              </w:rPr>
              <w:t>R1013</w:t>
            </w:r>
          </w:p>
        </w:tc>
        <w:tc>
          <w:tcPr>
            <w:tcW w:w="6237" w:type="dxa"/>
          </w:tcPr>
          <w:p w14:paraId="1973A547" w14:textId="77777777" w:rsidR="00583C53" w:rsidRPr="00EE2C05" w:rsidRDefault="00583C53" w:rsidP="00BA0EEF">
            <w:pPr>
              <w:spacing w:before="120" w:after="120"/>
              <w:rPr>
                <w:sz w:val="22"/>
                <w:lang w:val="en-GB"/>
              </w:rPr>
            </w:pPr>
            <w:r>
              <w:rPr>
                <w:sz w:val="22"/>
                <w:lang w:val="en-GB"/>
              </w:rPr>
              <w:t>Auditing a</w:t>
            </w:r>
            <w:r w:rsidRPr="00303C56">
              <w:rPr>
                <w:sz w:val="22"/>
                <w:lang w:val="en-GB"/>
              </w:rPr>
              <w:t>nd Assessi</w:t>
            </w:r>
            <w:r w:rsidR="006A30AE">
              <w:rPr>
                <w:sz w:val="22"/>
                <w:lang w:val="en-GB"/>
              </w:rPr>
              <w:t>ng Vessel Traffic Services</w:t>
            </w:r>
          </w:p>
        </w:tc>
      </w:tr>
    </w:tbl>
    <w:p w14:paraId="1973A549" w14:textId="77777777" w:rsidR="004259CB" w:rsidRPr="004259CB" w:rsidRDefault="004259CB" w:rsidP="004259CB">
      <w:pPr>
        <w:rPr>
          <w:lang w:val="en-GB"/>
        </w:rPr>
      </w:pPr>
      <w:bookmarkStart w:id="58" w:name="_Toc432687601"/>
      <w:bookmarkEnd w:id="58"/>
    </w:p>
    <w:p w14:paraId="1973A54A" w14:textId="77777777" w:rsidR="004259CB" w:rsidRPr="004259CB" w:rsidRDefault="004259CB" w:rsidP="004259CB">
      <w:pPr>
        <w:pStyle w:val="BodyText"/>
      </w:pPr>
      <w:r w:rsidRPr="004259CB">
        <w:lastRenderedPageBreak/>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14:paraId="1973A54E" w14:textId="77777777" w:rsidTr="0057692D">
        <w:trPr>
          <w:jc w:val="center"/>
        </w:trPr>
        <w:tc>
          <w:tcPr>
            <w:tcW w:w="2405" w:type="dxa"/>
          </w:tcPr>
          <w:p w14:paraId="1973A54B" w14:textId="77777777" w:rsidR="004259CB" w:rsidRPr="004259CB" w:rsidRDefault="004259CB" w:rsidP="00BA0EEF">
            <w:pPr>
              <w:spacing w:before="120" w:after="120"/>
              <w:rPr>
                <w:b/>
                <w:sz w:val="22"/>
                <w:lang w:val="en-GB"/>
              </w:rPr>
            </w:pPr>
            <w:r w:rsidRPr="004259CB">
              <w:rPr>
                <w:b/>
                <w:sz w:val="22"/>
                <w:lang w:val="en-GB"/>
              </w:rPr>
              <w:t>Scope</w:t>
            </w:r>
          </w:p>
        </w:tc>
        <w:tc>
          <w:tcPr>
            <w:tcW w:w="1559" w:type="dxa"/>
          </w:tcPr>
          <w:p w14:paraId="1973A54C"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1973A54D"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1973A552" w14:textId="77777777" w:rsidTr="0057692D">
        <w:trPr>
          <w:jc w:val="center"/>
        </w:trPr>
        <w:tc>
          <w:tcPr>
            <w:tcW w:w="2405" w:type="dxa"/>
            <w:vMerge w:val="restart"/>
          </w:tcPr>
          <w:p w14:paraId="1973A54F" w14:textId="77777777"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14:paraId="1973A550" w14:textId="77777777" w:rsidR="00EE2C05" w:rsidRDefault="00EE2C05" w:rsidP="001078A0">
            <w:pPr>
              <w:spacing w:before="120" w:after="120"/>
              <w:rPr>
                <w:sz w:val="22"/>
                <w:lang w:val="en-GB"/>
              </w:rPr>
            </w:pPr>
            <w:r>
              <w:rPr>
                <w:sz w:val="22"/>
                <w:lang w:val="en-GB"/>
              </w:rPr>
              <w:t>V-102</w:t>
            </w:r>
          </w:p>
        </w:tc>
        <w:tc>
          <w:tcPr>
            <w:tcW w:w="6237" w:type="dxa"/>
          </w:tcPr>
          <w:p w14:paraId="1973A551" w14:textId="77777777"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14:paraId="1973A556" w14:textId="77777777" w:rsidTr="0057692D">
        <w:trPr>
          <w:jc w:val="center"/>
        </w:trPr>
        <w:tc>
          <w:tcPr>
            <w:tcW w:w="2405" w:type="dxa"/>
            <w:vMerge/>
          </w:tcPr>
          <w:p w14:paraId="1973A553" w14:textId="77777777" w:rsidR="00EE2C05" w:rsidRDefault="00EE2C05" w:rsidP="00BA0EEF">
            <w:pPr>
              <w:spacing w:before="120" w:after="120"/>
              <w:rPr>
                <w:b/>
                <w:sz w:val="22"/>
                <w:lang w:val="en-GB"/>
              </w:rPr>
            </w:pPr>
          </w:p>
        </w:tc>
        <w:tc>
          <w:tcPr>
            <w:tcW w:w="1559" w:type="dxa"/>
          </w:tcPr>
          <w:p w14:paraId="1973A554" w14:textId="77777777" w:rsidR="00EE2C05" w:rsidRDefault="00EE2C05" w:rsidP="001078A0">
            <w:pPr>
              <w:spacing w:before="120" w:after="120"/>
              <w:rPr>
                <w:sz w:val="22"/>
                <w:lang w:val="en-GB"/>
              </w:rPr>
            </w:pPr>
            <w:r>
              <w:rPr>
                <w:sz w:val="22"/>
                <w:lang w:val="en-GB"/>
              </w:rPr>
              <w:t>V-120</w:t>
            </w:r>
          </w:p>
        </w:tc>
        <w:tc>
          <w:tcPr>
            <w:tcW w:w="6237" w:type="dxa"/>
          </w:tcPr>
          <w:p w14:paraId="1973A555" w14:textId="77777777" w:rsidR="00EE2C05" w:rsidRPr="00085375" w:rsidRDefault="00EE2C05" w:rsidP="00BA0EEF">
            <w:pPr>
              <w:spacing w:before="120" w:after="120"/>
              <w:rPr>
                <w:sz w:val="22"/>
                <w:lang w:val="en-GB"/>
              </w:rPr>
            </w:pPr>
            <w:r w:rsidRPr="0060160B">
              <w:rPr>
                <w:sz w:val="22"/>
                <w:lang w:val="en-GB"/>
              </w:rPr>
              <w:t>Vessel Traffic Services in Inland Waters</w:t>
            </w:r>
          </w:p>
        </w:tc>
      </w:tr>
    </w:tbl>
    <w:p w14:paraId="1973A557" w14:textId="77777777"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59" w:name="_Toc464136443"/>
      <w:bookmarkStart w:id="60" w:name="_Toc464139609"/>
      <w:r>
        <w:rPr>
          <w:caps/>
        </w:rPr>
        <w:br w:type="page"/>
      </w:r>
    </w:p>
    <w:p w14:paraId="1973A558" w14:textId="77777777" w:rsidR="004259CB" w:rsidRPr="004259CB" w:rsidRDefault="004259CB" w:rsidP="004259CB">
      <w:pPr>
        <w:pStyle w:val="Heading1"/>
        <w:tabs>
          <w:tab w:val="clear" w:pos="0"/>
        </w:tabs>
        <w:spacing w:before="0"/>
        <w:ind w:left="0" w:firstLine="0"/>
        <w:rPr>
          <w:caps w:val="0"/>
        </w:rPr>
      </w:pPr>
      <w:r w:rsidRPr="004259CB">
        <w:rPr>
          <w:caps w:val="0"/>
        </w:rPr>
        <w:lastRenderedPageBreak/>
        <w:t>SUPPLEMENTARY ELEMENTS</w:t>
      </w:r>
      <w:bookmarkEnd w:id="59"/>
      <w:bookmarkEnd w:id="60"/>
    </w:p>
    <w:p w14:paraId="1973A559" w14:textId="77777777" w:rsidR="004259CB" w:rsidRPr="004259CB" w:rsidRDefault="004259CB" w:rsidP="004259CB">
      <w:pPr>
        <w:pStyle w:val="Sparationtitre1"/>
        <w:rPr>
          <w:lang w:val="en-GB"/>
        </w:rPr>
      </w:pPr>
    </w:p>
    <w:p w14:paraId="1973A55A" w14:textId="77777777" w:rsidR="004259CB" w:rsidRPr="004259CB" w:rsidRDefault="004259CB" w:rsidP="004259CB">
      <w:pPr>
        <w:pStyle w:val="BodyText"/>
      </w:pPr>
      <w:r w:rsidRPr="004259CB">
        <w:t>There are no supplementary elements to this Standard.</w:t>
      </w:r>
    </w:p>
    <w:p w14:paraId="1973A55B" w14:textId="77777777" w:rsidR="004259CB" w:rsidRPr="004259CB" w:rsidRDefault="00BB1792" w:rsidP="004259CB">
      <w:pPr>
        <w:pStyle w:val="Heading1"/>
        <w:tabs>
          <w:tab w:val="clear" w:pos="0"/>
        </w:tabs>
        <w:spacing w:before="0"/>
        <w:ind w:left="0" w:firstLine="0"/>
        <w:rPr>
          <w:caps w:val="0"/>
        </w:rPr>
      </w:pPr>
      <w:bookmarkStart w:id="61" w:name="_Toc464033448"/>
      <w:bookmarkStart w:id="62" w:name="_Toc464136444"/>
      <w:bookmarkStart w:id="63" w:name="_Toc464139610"/>
      <w:r>
        <w:rPr>
          <w:caps w:val="0"/>
        </w:rPr>
        <w:t>APPROVAL</w:t>
      </w:r>
      <w:r w:rsidR="004259CB" w:rsidRPr="004259CB">
        <w:rPr>
          <w:caps w:val="0"/>
        </w:rPr>
        <w:t xml:space="preserve"> AND AMENDMENT OF STANDARDS</w:t>
      </w:r>
      <w:bookmarkEnd w:id="61"/>
      <w:bookmarkEnd w:id="62"/>
      <w:bookmarkEnd w:id="63"/>
    </w:p>
    <w:p w14:paraId="1973A55C" w14:textId="77777777" w:rsidR="004259CB" w:rsidRPr="004259CB" w:rsidRDefault="004259CB" w:rsidP="004259CB">
      <w:pPr>
        <w:pStyle w:val="Sparationtitre1"/>
        <w:rPr>
          <w:lang w:val="en-GB"/>
        </w:rPr>
      </w:pPr>
    </w:p>
    <w:p w14:paraId="1973A55D" w14:textId="77777777" w:rsidR="004259CB" w:rsidRPr="004259CB" w:rsidRDefault="004259CB" w:rsidP="004259CB">
      <w:pPr>
        <w:pStyle w:val="BodyText"/>
      </w:pPr>
      <w:r w:rsidRPr="004259CB">
        <w:t xml:space="preserve">IALA Standards may be </w:t>
      </w:r>
      <w:r w:rsidR="00BB1792">
        <w:t>approved</w:t>
      </w:r>
      <w:r w:rsidRPr="004259CB">
        <w:t xml:space="preserve"> </w:t>
      </w:r>
      <w:r w:rsidR="00BB1792">
        <w:t>at a General Assembly</w:t>
      </w:r>
      <w:r w:rsidRPr="004259CB">
        <w:t>.</w:t>
      </w:r>
    </w:p>
    <w:p w14:paraId="1973A55E" w14:textId="77777777" w:rsidR="004259CB" w:rsidRPr="004259CB" w:rsidRDefault="004259CB" w:rsidP="004259CB">
      <w:pPr>
        <w:pStyle w:val="Heading1"/>
        <w:tabs>
          <w:tab w:val="clear" w:pos="0"/>
        </w:tabs>
        <w:spacing w:before="0"/>
        <w:ind w:left="0" w:firstLine="0"/>
        <w:rPr>
          <w:caps w:val="0"/>
        </w:rPr>
      </w:pPr>
      <w:bookmarkStart w:id="64" w:name="_Toc464033449"/>
      <w:bookmarkStart w:id="65" w:name="_Toc455589152"/>
      <w:bookmarkStart w:id="66" w:name="_Toc455589153"/>
      <w:bookmarkStart w:id="67" w:name="_Toc455589154"/>
      <w:bookmarkStart w:id="68" w:name="_Toc455589155"/>
      <w:bookmarkStart w:id="69" w:name="_Toc455589156"/>
      <w:bookmarkStart w:id="70" w:name="_Toc455589157"/>
      <w:bookmarkStart w:id="71" w:name="_Toc455589158"/>
      <w:bookmarkStart w:id="72" w:name="_Toc455589159"/>
      <w:bookmarkStart w:id="73" w:name="_Toc455589160"/>
      <w:bookmarkStart w:id="74" w:name="_Toc455589161"/>
      <w:bookmarkStart w:id="75" w:name="_Toc455589162"/>
      <w:bookmarkStart w:id="76" w:name="_Toc455589163"/>
      <w:bookmarkStart w:id="77" w:name="_Toc455589164"/>
      <w:bookmarkStart w:id="78" w:name="_Toc455589165"/>
      <w:bookmarkStart w:id="79" w:name="_Toc455589166"/>
      <w:bookmarkStart w:id="80" w:name="_Toc455589167"/>
      <w:bookmarkStart w:id="81" w:name="_Toc455589168"/>
      <w:bookmarkStart w:id="82" w:name="_Toc455589169"/>
      <w:bookmarkStart w:id="83" w:name="_Toc455589170"/>
      <w:bookmarkStart w:id="84" w:name="_Toc455589171"/>
      <w:bookmarkStart w:id="85" w:name="_Toc464033450"/>
      <w:bookmarkStart w:id="86" w:name="_Toc464033451"/>
      <w:bookmarkStart w:id="87" w:name="_Toc432687611"/>
      <w:bookmarkStart w:id="88" w:name="_Toc464033452"/>
      <w:bookmarkStart w:id="89" w:name="_Toc464136445"/>
      <w:bookmarkStart w:id="90" w:name="_Toc46413961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4259CB">
        <w:rPr>
          <w:caps w:val="0"/>
        </w:rPr>
        <w:t>DOCUMENT HISTORY</w:t>
      </w:r>
      <w:bookmarkEnd w:id="87"/>
      <w:bookmarkEnd w:id="88"/>
      <w:bookmarkEnd w:id="89"/>
      <w:bookmarkEnd w:id="90"/>
    </w:p>
    <w:p w14:paraId="1973A55F" w14:textId="77777777" w:rsidR="004259CB" w:rsidRPr="004259CB" w:rsidRDefault="004259CB" w:rsidP="004259CB">
      <w:pPr>
        <w:pStyle w:val="Sparationtitre1"/>
        <w:rPr>
          <w:lang w:val="en-GB"/>
        </w:rPr>
      </w:pPr>
    </w:p>
    <w:p w14:paraId="1973A560" w14:textId="77777777" w:rsidR="004259CB" w:rsidRPr="004259CB" w:rsidRDefault="004259CB" w:rsidP="004259CB">
      <w:pPr>
        <w:rPr>
          <w:lang w:val="en-GB"/>
        </w:rPr>
      </w:pPr>
    </w:p>
    <w:tbl>
      <w:tblPr>
        <w:tblStyle w:val="TableGrid"/>
        <w:tblW w:w="10065" w:type="dxa"/>
        <w:tblInd w:w="-5" w:type="dxa"/>
        <w:tblLook w:val="04A0" w:firstRow="1" w:lastRow="0" w:firstColumn="1" w:lastColumn="0" w:noHBand="0" w:noVBand="1"/>
      </w:tblPr>
      <w:tblGrid>
        <w:gridCol w:w="1417"/>
        <w:gridCol w:w="2268"/>
        <w:gridCol w:w="6380"/>
      </w:tblGrid>
      <w:tr w:rsidR="004259CB" w:rsidRPr="004259CB" w14:paraId="1973A564" w14:textId="77777777" w:rsidTr="00BB1792">
        <w:tc>
          <w:tcPr>
            <w:tcW w:w="1417" w:type="dxa"/>
            <w:vAlign w:val="center"/>
          </w:tcPr>
          <w:p w14:paraId="1973A561"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973A562" w14:textId="77777777"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1973A563"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1973A568" w14:textId="77777777" w:rsidTr="00BB1792">
        <w:tc>
          <w:tcPr>
            <w:tcW w:w="1417" w:type="dxa"/>
            <w:vAlign w:val="center"/>
          </w:tcPr>
          <w:p w14:paraId="1973A565" w14:textId="77777777" w:rsidR="004259CB" w:rsidRPr="00BA0733" w:rsidRDefault="001078A0" w:rsidP="00BA0733">
            <w:pPr>
              <w:spacing w:before="120" w:after="120"/>
              <w:rPr>
                <w:sz w:val="22"/>
                <w:lang w:val="en-GB"/>
              </w:rPr>
            </w:pPr>
            <w:r>
              <w:rPr>
                <w:sz w:val="22"/>
                <w:lang w:val="en-GB"/>
              </w:rPr>
              <w:t>2018-05-29</w:t>
            </w:r>
          </w:p>
        </w:tc>
        <w:tc>
          <w:tcPr>
            <w:tcW w:w="2268" w:type="dxa"/>
            <w:vAlign w:val="center"/>
          </w:tcPr>
          <w:p w14:paraId="1973A566"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1973A567" w14:textId="77777777"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14:paraId="1973A569"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Tom Southall" w:date="2021-02-11T09:32:00Z" w:initials="TS">
    <w:p w14:paraId="06A11D2D" w14:textId="7D7DE342" w:rsidR="00CC71A6" w:rsidRPr="00CC71A6" w:rsidRDefault="001649BF" w:rsidP="00CC71A6">
      <w:pPr>
        <w:spacing w:line="240" w:lineRule="auto"/>
        <w:rPr>
          <w:rFonts w:ascii="Segoe UI" w:eastAsia="Times New Roman" w:hAnsi="Segoe UI" w:cs="Segoe UI"/>
          <w:sz w:val="21"/>
          <w:szCs w:val="21"/>
          <w:lang w:val="en-GB" w:eastAsia="en-GB"/>
        </w:rPr>
      </w:pPr>
      <w:r>
        <w:rPr>
          <w:rStyle w:val="CommentReference"/>
        </w:rPr>
        <w:annotationRef/>
      </w:r>
      <w:r w:rsidR="00CC71A6">
        <w:rPr>
          <w:rFonts w:ascii="Segoe UI" w:eastAsia="Times New Roman" w:hAnsi="Segoe UI" w:cs="Segoe UI"/>
          <w:sz w:val="21"/>
          <w:szCs w:val="21"/>
          <w:lang w:val="en-GB" w:eastAsia="en-GB"/>
        </w:rPr>
        <w:t xml:space="preserve">From VTS49 - </w:t>
      </w:r>
      <w:r w:rsidR="00CC71A6" w:rsidRPr="00CC71A6">
        <w:rPr>
          <w:rFonts w:ascii="Segoe UI" w:eastAsia="Times New Roman" w:hAnsi="Segoe UI" w:cs="Segoe UI"/>
          <w:sz w:val="21"/>
          <w:szCs w:val="21"/>
          <w:lang w:val="en-GB" w:eastAsia="en-GB"/>
        </w:rPr>
        <w:t>consider rationalizing the definition of ‘Guideline’ within the IALA Standards</w:t>
      </w:r>
    </w:p>
    <w:p w14:paraId="31BDE58E" w14:textId="6DE90A68" w:rsidR="001649BF" w:rsidRDefault="001649BF">
      <w:pPr>
        <w:pStyle w:val="CommentText"/>
      </w:pPr>
    </w:p>
  </w:comment>
  <w:comment w:id="23" w:author="Eckhoff,Dirk" w:date="2020-10-13T13:02:00Z" w:initials="DE">
    <w:p w14:paraId="1973A56A" w14:textId="77777777" w:rsidR="00A1643D" w:rsidRDefault="00A1643D">
      <w:pPr>
        <w:pStyle w:val="CommentText"/>
      </w:pPr>
      <w:r>
        <w:rPr>
          <w:rStyle w:val="CommentReference"/>
        </w:rPr>
        <w:annotationRef/>
      </w:r>
      <w:r>
        <w:t>Reflects the discussion we had on  revision  of rec  V103 and guideline</w:t>
      </w:r>
      <w:r w:rsidR="00563854">
        <w:t xml:space="preserve"> whether a GL is normative  when the Rec  referencing the GL is normative. </w:t>
      </w:r>
    </w:p>
  </w:comment>
  <w:comment w:id="22" w:author="Eckhoff,Dirk" w:date="2020-10-12T13:55:00Z" w:initials="DE">
    <w:p w14:paraId="1973A56B" w14:textId="77777777" w:rsidR="00A1643D" w:rsidRDefault="00A1643D">
      <w:pPr>
        <w:pStyle w:val="CommentText"/>
      </w:pPr>
      <w:r>
        <w:rPr>
          <w:rStyle w:val="CommentReference"/>
        </w:rPr>
        <w:annotationRef/>
      </w:r>
      <w:r>
        <w:t>Swop  this  text of paragr. 3  with 4: because paragr.1,2 and 4 (partly) tell about  standards in general, while  paragr.4  is  specific for S1040.</w:t>
      </w:r>
    </w:p>
  </w:comment>
  <w:comment w:id="29" w:author="Eckhoff,Dirk" w:date="2020-10-12T13:55:00Z" w:initials="DE">
    <w:p w14:paraId="1973A56C" w14:textId="77777777" w:rsidR="00A1643D" w:rsidRDefault="00A1643D">
      <w:pPr>
        <w:pStyle w:val="CommentText"/>
      </w:pPr>
      <w:r>
        <w:rPr>
          <w:rStyle w:val="CommentReference"/>
        </w:rPr>
        <w:annotationRef/>
      </w:r>
      <w:r>
        <w:t>Reflects the discussion we had on  revision  of rec  V103 and guideline</w:t>
      </w:r>
    </w:p>
  </w:comment>
  <w:comment w:id="32" w:author="Eckhoff,Dirk" w:date="2020-10-13T13:07:00Z" w:initials="DE">
    <w:p w14:paraId="1973A56D" w14:textId="77777777" w:rsidR="008F1AFF" w:rsidRDefault="008F1AFF">
      <w:pPr>
        <w:pStyle w:val="CommentText"/>
      </w:pPr>
      <w:r>
        <w:rPr>
          <w:rStyle w:val="CommentReference"/>
        </w:rPr>
        <w:annotationRef/>
      </w:r>
      <w:r w:rsidR="00856811">
        <w:t>I c</w:t>
      </w:r>
      <w:r>
        <w:t>hange</w:t>
      </w:r>
      <w:r w:rsidR="00856811">
        <w:t>d</w:t>
      </w:r>
      <w:r>
        <w:t xml:space="preserve"> the order accordin</w:t>
      </w:r>
      <w:r w:rsidR="007F3F4A">
        <w:t>g to VTS Manual</w:t>
      </w:r>
      <w:r w:rsidR="000C300B">
        <w:t xml:space="preserve"> structure</w:t>
      </w:r>
      <w:r w:rsidR="008D1AC1">
        <w:t xml:space="preserve"> (with a topic order  operational, training, technical.</w:t>
      </w:r>
      <w:r w:rsidR="000C300B">
        <w:t>.</w:t>
      </w:r>
      <w:r w:rsidR="00856811">
        <w:t xml:space="preserve"> Although</w:t>
      </w:r>
      <w:r w:rsidR="000C300B">
        <w:t xml:space="preserve"> VTS Data and Information management includes</w:t>
      </w:r>
      <w:r w:rsidR="00856811">
        <w:t xml:space="preserve"> Rec </w:t>
      </w:r>
      <w:r w:rsidR="000C300B">
        <w:t xml:space="preserve"> portrayal and symbology , which </w:t>
      </w:r>
      <w:r w:rsidR="00856811">
        <w:t>are more operational while the gl will be more technical</w:t>
      </w:r>
      <w:r w:rsidR="000C300B">
        <w:t xml:space="preserve">.     </w:t>
      </w:r>
    </w:p>
  </w:comment>
  <w:comment w:id="56" w:author="Eckhoff,Dirk" w:date="2020-10-12T14:24:00Z" w:initials="DE">
    <w:p w14:paraId="1973A56E" w14:textId="77777777" w:rsidR="00856811" w:rsidRDefault="00856811">
      <w:pPr>
        <w:pStyle w:val="CommentText"/>
      </w:pPr>
      <w:r>
        <w:rPr>
          <w:rStyle w:val="CommentReference"/>
        </w:rPr>
        <w:annotationRef/>
      </w:r>
      <w:r>
        <w:t>Do we consequently follow that rule in our rec and gl?</w:t>
      </w:r>
    </w:p>
  </w:comment>
  <w:comment w:id="57" w:author="Eckhoff,Dirk" w:date="2020-10-13T13:09:00Z" w:initials="DE">
    <w:p w14:paraId="1973A56F" w14:textId="77777777" w:rsidR="00286144" w:rsidRDefault="00286144">
      <w:pPr>
        <w:pStyle w:val="CommentText"/>
      </w:pPr>
      <w:r>
        <w:rPr>
          <w:rStyle w:val="CommentReference"/>
        </w:rPr>
        <w:annotationRef/>
      </w:r>
      <w:r w:rsidR="00856811">
        <w:t>Sec</w:t>
      </w:r>
      <w:r w:rsidR="008D1AC1">
        <w:t>retariats Tasks</w:t>
      </w:r>
      <w:r w:rsidR="00856811">
        <w:t xml:space="preserve">: </w:t>
      </w:r>
      <w:r w:rsidR="008D1AC1">
        <w:t xml:space="preserve"> </w:t>
      </w:r>
      <w:r>
        <w:t>Make the  order as in paragr.4</w:t>
      </w:r>
    </w:p>
    <w:p w14:paraId="1973A570" w14:textId="77777777" w:rsidR="00286144" w:rsidRDefault="000C300B">
      <w:pPr>
        <w:pStyle w:val="CommentText"/>
      </w:pPr>
      <w:r>
        <w:t xml:space="preserve">Update according to latest </w:t>
      </w:r>
      <w:r w:rsidR="00856811">
        <w:t xml:space="preserve">Council approvals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1BDE58E" w15:done="0"/>
  <w15:commentEx w15:paraId="1973A56A" w15:done="0"/>
  <w15:commentEx w15:paraId="1973A56B" w15:done="0"/>
  <w15:commentEx w15:paraId="1973A56C" w15:done="0"/>
  <w15:commentEx w15:paraId="1973A56D" w15:done="0"/>
  <w15:commentEx w15:paraId="1973A56E" w15:done="0"/>
  <w15:commentEx w15:paraId="1973A5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F7826" w16cex:dateUtc="2021-02-11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BDE58E" w16cid:durableId="23CF7826"/>
  <w16cid:commentId w16cid:paraId="1973A56A" w16cid:durableId="23CF77FD"/>
  <w16cid:commentId w16cid:paraId="1973A56B" w16cid:durableId="23CF77FE"/>
  <w16cid:commentId w16cid:paraId="1973A56C" w16cid:durableId="23CF77FF"/>
  <w16cid:commentId w16cid:paraId="1973A56D" w16cid:durableId="23CF7800"/>
  <w16cid:commentId w16cid:paraId="1973A56E" w16cid:durableId="23CF7801"/>
  <w16cid:commentId w16cid:paraId="1973A570" w16cid:durableId="23CF78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3A573" w14:textId="77777777" w:rsidR="002B449E" w:rsidRDefault="002B449E" w:rsidP="003274DB">
      <w:r>
        <w:separator/>
      </w:r>
    </w:p>
  </w:endnote>
  <w:endnote w:type="continuationSeparator" w:id="0">
    <w:p w14:paraId="1973A574" w14:textId="77777777"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7F" w14:textId="77777777" w:rsidR="00857580" w:rsidRDefault="006A30AE"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1973A5AD" wp14:editId="1973A5AE">
          <wp:simplePos x="0" y="0"/>
          <wp:positionH relativeFrom="page">
            <wp:posOffset>800735</wp:posOffset>
          </wp:positionH>
          <wp:positionV relativeFrom="page">
            <wp:posOffset>9617869</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2608" behindDoc="0" locked="0" layoutInCell="1" allowOverlap="1" wp14:anchorId="1973A5AF" wp14:editId="1973A5B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CA7B8B"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973A580" w14:textId="77777777" w:rsidR="00857580" w:rsidRPr="00ED2A8D" w:rsidRDefault="00857580" w:rsidP="008747E0">
    <w:pPr>
      <w:pStyle w:val="Footer"/>
      <w:rPr>
        <w:lang w:val="en-GB"/>
      </w:rPr>
    </w:pPr>
  </w:p>
  <w:p w14:paraId="1973A581" w14:textId="77777777" w:rsidR="00857580" w:rsidRPr="00ED2A8D" w:rsidRDefault="00857580" w:rsidP="008747E0">
    <w:pPr>
      <w:pStyle w:val="Footer"/>
      <w:rPr>
        <w:lang w:val="en-GB"/>
      </w:rPr>
    </w:pPr>
  </w:p>
  <w:p w14:paraId="1973A582" w14:textId="77777777" w:rsidR="00857580" w:rsidRPr="00ED2A8D" w:rsidRDefault="00857580" w:rsidP="008747E0">
    <w:pPr>
      <w:pStyle w:val="Footer"/>
      <w:rPr>
        <w:lang w:val="en-GB"/>
      </w:rPr>
    </w:pPr>
  </w:p>
  <w:p w14:paraId="1973A583"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8B" w14:textId="77777777" w:rsidR="006A30AE" w:rsidRDefault="006A30AE" w:rsidP="008747E0">
    <w:pPr>
      <w:pStyle w:val="Footer"/>
      <w:rPr>
        <w:lang w:val="en-GB"/>
      </w:rPr>
    </w:pPr>
    <w:r>
      <w:rPr>
        <w:noProof/>
        <w:lang w:val="en-GB" w:eastAsia="en-GB"/>
      </w:rPr>
      <mc:AlternateContent>
        <mc:Choice Requires="wps">
          <w:drawing>
            <wp:anchor distT="0" distB="0" distL="114300" distR="114300" simplePos="0" relativeHeight="251672576" behindDoc="0" locked="0" layoutInCell="1" allowOverlap="1" wp14:anchorId="1973A5B3" wp14:editId="1973A5B4">
              <wp:simplePos x="0" y="0"/>
              <wp:positionH relativeFrom="page">
                <wp:posOffset>215900</wp:posOffset>
              </wp:positionH>
              <wp:positionV relativeFrom="page">
                <wp:posOffset>9249410</wp:posOffset>
              </wp:positionV>
              <wp:extent cx="7128000" cy="0"/>
              <wp:effectExtent l="0" t="0" r="15875" b="19050"/>
              <wp:wrapNone/>
              <wp:docPr id="5" name="Connecteur droit 5"/>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F8EFD4" id="Connecteur droit 5" o:spid="_x0000_s1026" style="position:absolute;z-index:2516725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" strokecolor="#00558c [3204]" strokeweight="1pt">
              <w10:wrap anchorx="page" anchory="page"/>
            </v:line>
          </w:pict>
        </mc:Fallback>
      </mc:AlternateContent>
    </w:r>
  </w:p>
  <w:p w14:paraId="1973A58C" w14:textId="77777777" w:rsidR="006A30AE" w:rsidRPr="00ED2A8D" w:rsidRDefault="006A30AE" w:rsidP="008747E0">
    <w:pPr>
      <w:pStyle w:val="Footer"/>
      <w:rPr>
        <w:lang w:val="en-GB"/>
      </w:rPr>
    </w:pPr>
  </w:p>
  <w:p w14:paraId="1973A58D" w14:textId="77777777" w:rsidR="006A30AE" w:rsidRPr="00ED2A8D" w:rsidRDefault="006A30AE" w:rsidP="008747E0">
    <w:pPr>
      <w:pStyle w:val="Footer"/>
      <w:rPr>
        <w:lang w:val="en-GB"/>
      </w:rPr>
    </w:pPr>
  </w:p>
  <w:p w14:paraId="1973A58E" w14:textId="77777777" w:rsidR="006A30AE" w:rsidRPr="00ED2A8D" w:rsidRDefault="006A30AE" w:rsidP="008747E0">
    <w:pPr>
      <w:pStyle w:val="Footer"/>
      <w:rPr>
        <w:lang w:val="en-GB"/>
      </w:rPr>
    </w:pPr>
  </w:p>
  <w:p w14:paraId="1973A58F" w14:textId="77777777" w:rsidR="006A30AE" w:rsidRPr="00ED2A8D" w:rsidRDefault="006A30AE"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9E" w14:textId="77777777" w:rsidR="00857580" w:rsidRPr="00C716E5" w:rsidRDefault="00857580" w:rsidP="00CB19DB">
    <w:pPr>
      <w:pStyle w:val="Footer"/>
      <w:rPr>
        <w:sz w:val="15"/>
        <w:szCs w:val="15"/>
      </w:rPr>
    </w:pPr>
  </w:p>
  <w:p w14:paraId="1973A59F" w14:textId="77777777" w:rsidR="00857580" w:rsidRDefault="00857580" w:rsidP="00CB19DB">
    <w:pPr>
      <w:pStyle w:val="Footerportrait"/>
    </w:pPr>
  </w:p>
  <w:p w14:paraId="1973A5A0" w14:textId="0757A634" w:rsidR="00857580" w:rsidRPr="00C907DF" w:rsidRDefault="00CC71A6"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Vessel Traffic Services</w:t>
    </w:r>
    <w:r>
      <w:fldChar w:fldCharType="end"/>
    </w:r>
  </w:p>
  <w:p w14:paraId="1973A5A1" w14:textId="6101E083" w:rsidR="00857580" w:rsidRPr="00CB19DB" w:rsidRDefault="00CC71A6"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D1AC1">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3A571" w14:textId="77777777" w:rsidR="002B449E" w:rsidRDefault="002B449E" w:rsidP="003274DB">
      <w:r>
        <w:separator/>
      </w:r>
    </w:p>
  </w:footnote>
  <w:footnote w:type="continuationSeparator" w:id="0">
    <w:p w14:paraId="1973A572" w14:textId="77777777" w:rsidR="002B449E" w:rsidRDefault="002B449E"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75" w14:textId="77777777" w:rsidR="003B2F7C" w:rsidRPr="003B2F7C" w:rsidRDefault="003B2F7C" w:rsidP="007971A3">
    <w:pPr>
      <w:pStyle w:val="Header"/>
      <w:jc w:val="center"/>
      <w:rPr>
        <w:sz w:val="22"/>
        <w:lang w:val="en-GB"/>
      </w:rPr>
    </w:pPr>
  </w:p>
  <w:p w14:paraId="1973A576" w14:textId="77777777" w:rsidR="00857580" w:rsidRPr="0081052A" w:rsidRDefault="00857580" w:rsidP="003371B3">
    <w:pPr>
      <w:pStyle w:val="Header"/>
      <w:jc w:val="right"/>
      <w:rPr>
        <w:sz w:val="18"/>
        <w:szCs w:val="18"/>
        <w:lang w:val="en-GB"/>
      </w:rPr>
    </w:pPr>
    <w:r w:rsidRPr="003B2F7C">
      <w:rPr>
        <w:noProof/>
        <w:sz w:val="18"/>
        <w:szCs w:val="18"/>
        <w:lang w:val="en-GB" w:eastAsia="en-GB"/>
      </w:rPr>
      <w:drawing>
        <wp:anchor distT="0" distB="0" distL="114300" distR="114300" simplePos="0" relativeHeight="251656192" behindDoc="1" locked="0" layoutInCell="1" allowOverlap="1" wp14:anchorId="1973A5A9" wp14:editId="1973A5A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973A577" w14:textId="77777777" w:rsidR="00857580" w:rsidRPr="00ED2A8D" w:rsidRDefault="00857580" w:rsidP="008747E0">
    <w:pPr>
      <w:pStyle w:val="Header"/>
      <w:rPr>
        <w:lang w:val="en-GB"/>
      </w:rPr>
    </w:pPr>
  </w:p>
  <w:p w14:paraId="1973A578" w14:textId="77777777" w:rsidR="00857580" w:rsidRDefault="00857580" w:rsidP="008747E0">
    <w:pPr>
      <w:pStyle w:val="Header"/>
      <w:rPr>
        <w:lang w:val="en-GB"/>
      </w:rPr>
    </w:pPr>
  </w:p>
  <w:p w14:paraId="1973A579" w14:textId="77777777" w:rsidR="00857580" w:rsidRDefault="00857580" w:rsidP="008747E0">
    <w:pPr>
      <w:pStyle w:val="Header"/>
      <w:rPr>
        <w:lang w:val="en-GB"/>
      </w:rPr>
    </w:pPr>
  </w:p>
  <w:p w14:paraId="1973A57A" w14:textId="77777777" w:rsidR="00857580" w:rsidRDefault="00857580" w:rsidP="008747E0">
    <w:pPr>
      <w:pStyle w:val="Header"/>
      <w:rPr>
        <w:lang w:val="en-GB"/>
      </w:rPr>
    </w:pPr>
  </w:p>
  <w:p w14:paraId="1973A57B" w14:textId="77777777" w:rsidR="00857580" w:rsidRDefault="00857580" w:rsidP="008747E0">
    <w:pPr>
      <w:pStyle w:val="Header"/>
      <w:rPr>
        <w:lang w:val="en-GB"/>
      </w:rPr>
    </w:pPr>
  </w:p>
  <w:p w14:paraId="1973A57C" w14:textId="77777777" w:rsidR="00857580" w:rsidRDefault="00857580" w:rsidP="008747E0">
    <w:pPr>
      <w:pStyle w:val="Header"/>
      <w:rPr>
        <w:lang w:val="en-GB"/>
      </w:rPr>
    </w:pPr>
  </w:p>
  <w:p w14:paraId="1973A57D" w14:textId="77777777" w:rsidR="00857580" w:rsidRPr="00ED2A8D" w:rsidRDefault="00857580" w:rsidP="008747E0">
    <w:pPr>
      <w:pStyle w:val="Header"/>
      <w:rPr>
        <w:lang w:val="en-GB"/>
      </w:rPr>
    </w:pPr>
  </w:p>
  <w:p w14:paraId="1973A57E" w14:textId="77777777" w:rsidR="00857580" w:rsidRPr="00ED2A8D" w:rsidRDefault="0081052A" w:rsidP="001349DB">
    <w:pPr>
      <w:pStyle w:val="Header"/>
      <w:spacing w:line="360" w:lineRule="exact"/>
      <w:rPr>
        <w:lang w:val="en-GB"/>
      </w:rPr>
    </w:pPr>
    <w:r>
      <w:rPr>
        <w:noProof/>
        <w:lang w:val="en-GB" w:eastAsia="en-GB"/>
      </w:rPr>
      <w:drawing>
        <wp:anchor distT="0" distB="0" distL="114300" distR="114300" simplePos="0" relativeHeight="251669504" behindDoc="1" locked="0" layoutInCell="1" allowOverlap="1" wp14:anchorId="1973A5AB" wp14:editId="1973A5AC">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A8" w14:textId="77777777" w:rsidR="003371B3" w:rsidRDefault="00337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84" w14:textId="77777777" w:rsidR="007462F7" w:rsidRDefault="00746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85" w14:textId="77777777" w:rsidR="00AA2802" w:rsidRPr="006A30AE" w:rsidRDefault="006A30AE" w:rsidP="006A30AE">
    <w:pPr>
      <w:pStyle w:val="Header"/>
      <w:jc w:val="right"/>
      <w:rPr>
        <w:sz w:val="22"/>
        <w:lang w:val="en-GB"/>
      </w:rPr>
    </w:pPr>
    <w:r>
      <w:rPr>
        <w:noProof/>
        <w:sz w:val="22"/>
        <w:lang w:val="en-GB" w:eastAsia="en-GB"/>
      </w:rPr>
      <w:drawing>
        <wp:anchor distT="0" distB="0" distL="114300" distR="114300" simplePos="0" relativeHeight="251673600" behindDoc="1" locked="0" layoutInCell="1" allowOverlap="1" wp14:anchorId="1973A5B1" wp14:editId="1973A5B2">
          <wp:simplePos x="0" y="0"/>
          <wp:positionH relativeFrom="column">
            <wp:posOffset>5890577</wp:posOffset>
          </wp:positionH>
          <wp:positionV relativeFrom="paragraph">
            <wp:posOffset>-96044</wp:posOffset>
          </wp:positionV>
          <wp:extent cx="528637" cy="528637"/>
          <wp:effectExtent l="0" t="0" r="5080" b="508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8637" cy="528637"/>
                  </a:xfrm>
                  <a:prstGeom prst="rect">
                    <a:avLst/>
                  </a:prstGeom>
                </pic:spPr>
              </pic:pic>
            </a:graphicData>
          </a:graphic>
          <wp14:sizeRelH relativeFrom="margin">
            <wp14:pctWidth>0</wp14:pctWidth>
          </wp14:sizeRelH>
          <wp14:sizeRelV relativeFrom="margin">
            <wp14:pctHeight>0</wp14:pctHeight>
          </wp14:sizeRelV>
        </wp:anchor>
      </w:drawing>
    </w:r>
  </w:p>
  <w:p w14:paraId="1973A586" w14:textId="77777777" w:rsidR="00AA2802" w:rsidRPr="006A30AE" w:rsidRDefault="00AA2802" w:rsidP="006A30AE">
    <w:pPr>
      <w:pStyle w:val="Header"/>
      <w:jc w:val="right"/>
      <w:rPr>
        <w:sz w:val="18"/>
        <w:szCs w:val="18"/>
        <w:lang w:val="en-GB"/>
      </w:rPr>
    </w:pPr>
  </w:p>
  <w:p w14:paraId="1973A587" w14:textId="77777777" w:rsidR="00AA2802" w:rsidRDefault="00AA2802" w:rsidP="008747E0">
    <w:pPr>
      <w:pStyle w:val="Header"/>
      <w:rPr>
        <w:lang w:val="en-GB"/>
      </w:rPr>
    </w:pPr>
  </w:p>
  <w:p w14:paraId="1973A588" w14:textId="77777777" w:rsidR="00AA2802" w:rsidRDefault="00AA2802" w:rsidP="008747E0">
    <w:pPr>
      <w:pStyle w:val="Header"/>
      <w:rPr>
        <w:lang w:val="en-GB"/>
      </w:rPr>
    </w:pPr>
  </w:p>
  <w:p w14:paraId="1973A589" w14:textId="77777777" w:rsidR="00AA2802" w:rsidRPr="00ED2A8D" w:rsidRDefault="00AA2802" w:rsidP="008747E0">
    <w:pPr>
      <w:pStyle w:val="Header"/>
      <w:rPr>
        <w:lang w:val="en-GB"/>
      </w:rPr>
    </w:pPr>
  </w:p>
  <w:p w14:paraId="1973A58A" w14:textId="77777777" w:rsidR="00AA2802" w:rsidRPr="00ED2A8D" w:rsidRDefault="00AA280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90" w14:textId="77777777" w:rsidR="007462F7" w:rsidRDefault="007462F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91" w14:textId="77777777" w:rsidR="003371B3" w:rsidRDefault="003371B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92" w14:textId="77777777" w:rsidR="00857580" w:rsidRDefault="003B2F7C" w:rsidP="003B2F7C">
    <w:pPr>
      <w:pStyle w:val="Header"/>
      <w:tabs>
        <w:tab w:val="right" w:pos="10205"/>
      </w:tabs>
      <w:rPr>
        <w:lang w:val="en-GB"/>
      </w:rPr>
    </w:pPr>
    <w:r>
      <w:rPr>
        <w:noProof/>
        <w:lang w:val="en-GB" w:eastAsia="en-GB"/>
      </w:rPr>
      <w:drawing>
        <wp:anchor distT="0" distB="0" distL="114300" distR="114300" simplePos="0" relativeHeight="251655680" behindDoc="1" locked="0" layoutInCell="1" allowOverlap="1" wp14:anchorId="1973A5B5" wp14:editId="1973A5B6">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lang w:val="en-GB"/>
      </w:rPr>
      <w:tab/>
    </w:r>
  </w:p>
  <w:p w14:paraId="1973A593" w14:textId="77777777" w:rsidR="006A30AE" w:rsidRPr="006A30AE" w:rsidRDefault="006A30AE" w:rsidP="006A30AE">
    <w:pPr>
      <w:pStyle w:val="Header"/>
      <w:tabs>
        <w:tab w:val="right" w:pos="10205"/>
      </w:tabs>
      <w:jc w:val="right"/>
      <w:rPr>
        <w:sz w:val="22"/>
        <w:lang w:val="en-GB"/>
      </w:rPr>
    </w:pPr>
  </w:p>
  <w:p w14:paraId="1973A594" w14:textId="77777777" w:rsidR="003B2F7C" w:rsidRPr="006A30AE" w:rsidRDefault="003B2F7C" w:rsidP="003B2F7C">
    <w:pPr>
      <w:pStyle w:val="Header"/>
      <w:tabs>
        <w:tab w:val="right" w:pos="10205"/>
      </w:tabs>
      <w:jc w:val="right"/>
      <w:rPr>
        <w:sz w:val="18"/>
        <w:szCs w:val="18"/>
        <w:lang w:val="en-GB"/>
      </w:rPr>
    </w:pPr>
  </w:p>
  <w:p w14:paraId="1973A595" w14:textId="77777777" w:rsidR="00857580" w:rsidRDefault="00857580" w:rsidP="008747E0">
    <w:pPr>
      <w:pStyle w:val="Header"/>
      <w:rPr>
        <w:lang w:val="en-GB"/>
      </w:rPr>
    </w:pPr>
  </w:p>
  <w:p w14:paraId="1973A596" w14:textId="77777777" w:rsidR="00857580" w:rsidRDefault="00857580" w:rsidP="008747E0">
    <w:pPr>
      <w:pStyle w:val="Header"/>
      <w:rPr>
        <w:lang w:val="en-GB"/>
      </w:rPr>
    </w:pPr>
  </w:p>
  <w:p w14:paraId="1973A597" w14:textId="77777777" w:rsidR="00857580" w:rsidRDefault="00857580" w:rsidP="008747E0">
    <w:pPr>
      <w:pStyle w:val="Header"/>
      <w:rPr>
        <w:lang w:val="en-GB"/>
      </w:rPr>
    </w:pPr>
  </w:p>
  <w:p w14:paraId="1973A598" w14:textId="77777777" w:rsidR="00857580" w:rsidRPr="00441393" w:rsidRDefault="00857580" w:rsidP="00AB623C">
    <w:pPr>
      <w:pStyle w:val="Contents"/>
    </w:pPr>
    <w:r w:rsidRPr="00441393">
      <w:t>contents</w:t>
    </w:r>
  </w:p>
  <w:p w14:paraId="1973A599" w14:textId="77777777" w:rsidR="00857580" w:rsidRDefault="00857580" w:rsidP="008747E0">
    <w:pPr>
      <w:pStyle w:val="Header"/>
      <w:rPr>
        <w:lang w:val="en-GB"/>
      </w:rPr>
    </w:pPr>
  </w:p>
  <w:p w14:paraId="1973A59A" w14:textId="77777777" w:rsidR="00857580" w:rsidRDefault="00857580" w:rsidP="008747E0">
    <w:pPr>
      <w:pStyle w:val="Header"/>
      <w:rPr>
        <w:lang w:val="en-GB"/>
      </w:rPr>
    </w:pPr>
  </w:p>
  <w:p w14:paraId="1973A59B" w14:textId="77777777" w:rsidR="00857580" w:rsidRDefault="00857580" w:rsidP="008747E0">
    <w:pPr>
      <w:pStyle w:val="Header"/>
      <w:rPr>
        <w:lang w:val="en-GB"/>
      </w:rPr>
    </w:pPr>
  </w:p>
  <w:p w14:paraId="1973A59C" w14:textId="77777777" w:rsidR="00857580" w:rsidRPr="00ED2A8D" w:rsidRDefault="00857580" w:rsidP="008747E0">
    <w:pPr>
      <w:pStyle w:val="Header"/>
      <w:rPr>
        <w:lang w:val="en-GB"/>
      </w:rPr>
    </w:pPr>
  </w:p>
  <w:p w14:paraId="1973A59D"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A2" w14:textId="77777777" w:rsidR="003371B3" w:rsidRDefault="003371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A3" w14:textId="77777777" w:rsidR="003371B3" w:rsidRDefault="003371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3A5A4" w14:textId="77777777" w:rsidR="003B2F7C" w:rsidRDefault="003B2F7C" w:rsidP="003371B3">
    <w:pPr>
      <w:pStyle w:val="Header"/>
      <w:jc w:val="right"/>
      <w:rPr>
        <w:lang w:val="en-GB"/>
      </w:rPr>
    </w:pPr>
    <w:r w:rsidRPr="00303C56">
      <w:rPr>
        <w:noProof/>
        <w:highlight w:val="yellow"/>
        <w:lang w:val="en-GB" w:eastAsia="en-GB"/>
      </w:rPr>
      <w:drawing>
        <wp:anchor distT="0" distB="0" distL="114300" distR="114300" simplePos="0" relativeHeight="251654656" behindDoc="1" locked="0" layoutInCell="1" allowOverlap="1" wp14:anchorId="1973A5B7" wp14:editId="1973A5B8">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73A5A5" w14:textId="77777777" w:rsidR="006A30AE" w:rsidRPr="006A30AE" w:rsidRDefault="006A30AE" w:rsidP="003371B3">
    <w:pPr>
      <w:pStyle w:val="Header"/>
      <w:jc w:val="right"/>
      <w:rPr>
        <w:sz w:val="22"/>
        <w:lang w:val="en-GB"/>
      </w:rPr>
    </w:pPr>
  </w:p>
  <w:p w14:paraId="1973A5A6" w14:textId="77777777" w:rsidR="00857580" w:rsidRPr="006A30AE" w:rsidRDefault="00857580" w:rsidP="003371B3">
    <w:pPr>
      <w:pStyle w:val="Header"/>
      <w:jc w:val="right"/>
      <w:rPr>
        <w:sz w:val="18"/>
        <w:szCs w:val="18"/>
        <w:lang w:val="en-GB"/>
      </w:rPr>
    </w:pPr>
  </w:p>
  <w:p w14:paraId="1973A5A7" w14:textId="77777777" w:rsidR="006A30AE" w:rsidRPr="00AB623C" w:rsidRDefault="006A30AE" w:rsidP="003371B3">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 Southall">
    <w15:presenceInfo w15:providerId="None" w15:userId="Tom South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3698"/>
    <w:rsid w:val="00016EAF"/>
    <w:rsid w:val="00085375"/>
    <w:rsid w:val="000A21EC"/>
    <w:rsid w:val="000C300B"/>
    <w:rsid w:val="000C43D3"/>
    <w:rsid w:val="000C711B"/>
    <w:rsid w:val="000D4C23"/>
    <w:rsid w:val="000E5B53"/>
    <w:rsid w:val="001078A0"/>
    <w:rsid w:val="001349DB"/>
    <w:rsid w:val="0013794D"/>
    <w:rsid w:val="001649BF"/>
    <w:rsid w:val="00192FEB"/>
    <w:rsid w:val="001B1140"/>
    <w:rsid w:val="001C3592"/>
    <w:rsid w:val="001E416D"/>
    <w:rsid w:val="00203BE2"/>
    <w:rsid w:val="002204DA"/>
    <w:rsid w:val="0024331D"/>
    <w:rsid w:val="00265AFA"/>
    <w:rsid w:val="0027175D"/>
    <w:rsid w:val="00286144"/>
    <w:rsid w:val="0029140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63854"/>
    <w:rsid w:val="0057692D"/>
    <w:rsid w:val="00583C53"/>
    <w:rsid w:val="005A181A"/>
    <w:rsid w:val="0060160B"/>
    <w:rsid w:val="0060517A"/>
    <w:rsid w:val="006127AC"/>
    <w:rsid w:val="00666061"/>
    <w:rsid w:val="00680F99"/>
    <w:rsid w:val="006A30AE"/>
    <w:rsid w:val="006A4DA5"/>
    <w:rsid w:val="006B389C"/>
    <w:rsid w:val="006B50D5"/>
    <w:rsid w:val="006C24DF"/>
    <w:rsid w:val="006C748C"/>
    <w:rsid w:val="0070191F"/>
    <w:rsid w:val="0071254C"/>
    <w:rsid w:val="00723D9D"/>
    <w:rsid w:val="00733698"/>
    <w:rsid w:val="007462F7"/>
    <w:rsid w:val="00757F9E"/>
    <w:rsid w:val="00763409"/>
    <w:rsid w:val="0076457B"/>
    <w:rsid w:val="007678FC"/>
    <w:rsid w:val="00767B26"/>
    <w:rsid w:val="007715E8"/>
    <w:rsid w:val="00782745"/>
    <w:rsid w:val="0078486B"/>
    <w:rsid w:val="00792E22"/>
    <w:rsid w:val="007947D6"/>
    <w:rsid w:val="007971A3"/>
    <w:rsid w:val="007A446A"/>
    <w:rsid w:val="007A7993"/>
    <w:rsid w:val="007D2107"/>
    <w:rsid w:val="007D3221"/>
    <w:rsid w:val="007D6499"/>
    <w:rsid w:val="007E30DF"/>
    <w:rsid w:val="007E46D5"/>
    <w:rsid w:val="007F3F4A"/>
    <w:rsid w:val="007F7033"/>
    <w:rsid w:val="007F7544"/>
    <w:rsid w:val="0081052A"/>
    <w:rsid w:val="00817B3D"/>
    <w:rsid w:val="00823AAA"/>
    <w:rsid w:val="008431CF"/>
    <w:rsid w:val="00854278"/>
    <w:rsid w:val="00856811"/>
    <w:rsid w:val="00857580"/>
    <w:rsid w:val="008747E0"/>
    <w:rsid w:val="008D1AC1"/>
    <w:rsid w:val="008F1AFF"/>
    <w:rsid w:val="009210BC"/>
    <w:rsid w:val="0092365D"/>
    <w:rsid w:val="009330EF"/>
    <w:rsid w:val="00940108"/>
    <w:rsid w:val="009414E6"/>
    <w:rsid w:val="00971591"/>
    <w:rsid w:val="00974E99"/>
    <w:rsid w:val="009764FA"/>
    <w:rsid w:val="00980192"/>
    <w:rsid w:val="009B3B25"/>
    <w:rsid w:val="009B4BB6"/>
    <w:rsid w:val="009C79E3"/>
    <w:rsid w:val="009E16EC"/>
    <w:rsid w:val="009E79A1"/>
    <w:rsid w:val="00A01C9C"/>
    <w:rsid w:val="00A1643D"/>
    <w:rsid w:val="00A1776A"/>
    <w:rsid w:val="00A40365"/>
    <w:rsid w:val="00A549B3"/>
    <w:rsid w:val="00A75F95"/>
    <w:rsid w:val="00AA2802"/>
    <w:rsid w:val="00AA70F6"/>
    <w:rsid w:val="00AB326D"/>
    <w:rsid w:val="00AB3510"/>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E7A71"/>
    <w:rsid w:val="00BF0E9F"/>
    <w:rsid w:val="00C065BD"/>
    <w:rsid w:val="00C23906"/>
    <w:rsid w:val="00C70058"/>
    <w:rsid w:val="00C81162"/>
    <w:rsid w:val="00C83666"/>
    <w:rsid w:val="00CB19DB"/>
    <w:rsid w:val="00CC71A6"/>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906A3"/>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73A4BA"/>
  <w15:docId w15:val="{82243FCF-1C9A-4937-9B27-78CB88A9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4016">
      <w:bodyDiv w:val="1"/>
      <w:marLeft w:val="0"/>
      <w:marRight w:val="0"/>
      <w:marTop w:val="0"/>
      <w:marBottom w:val="0"/>
      <w:divBdr>
        <w:top w:val="none" w:sz="0" w:space="0" w:color="auto"/>
        <w:left w:val="none" w:sz="0" w:space="0" w:color="auto"/>
        <w:bottom w:val="none" w:sz="0" w:space="0" w:color="auto"/>
        <w:right w:val="none" w:sz="0" w:space="0" w:color="auto"/>
      </w:divBdr>
      <w:divsChild>
        <w:div w:id="134227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0.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514971-816B-4852-80AF-BB7775F8338A}">
  <ds:schemaRefs>
    <ds:schemaRef ds:uri="http://schemas.microsoft.com/sharepoint/v3/contenttype/forms"/>
  </ds:schemaRefs>
</ds:datastoreItem>
</file>

<file path=customXml/itemProps2.xml><?xml version="1.0" encoding="utf-8"?>
<ds:datastoreItem xmlns:ds="http://schemas.openxmlformats.org/officeDocument/2006/customXml" ds:itemID="{0F6890AB-8F1D-4F33-9CDD-6C5F1FD7F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30A0C5-D65E-4638-8512-82EA81495265}">
  <ds:schemaRefs>
    <ds:schemaRef ds:uri="http://schemas.openxmlformats.org/officeDocument/2006/bibliography"/>
  </ds:schemaRefs>
</ds:datastoreItem>
</file>

<file path=customXml/itemProps4.xml><?xml version="1.0" encoding="utf-8"?>
<ds:datastoreItem xmlns:ds="http://schemas.openxmlformats.org/officeDocument/2006/customXml" ds:itemID="{8B7323D5-B87F-459B-B0BC-87C1E112A824}">
  <ds:schemaRefs>
    <ds:schemaRef ds:uri="http://www.w3.org/XML/1998/namespace"/>
    <ds:schemaRef ds:uri="06022411-6e02-423b-85fd-39e0748b9219"/>
    <ds:schemaRef ds:uri="http://purl.org/dc/elements/1.1/"/>
    <ds:schemaRef ds:uri="http://schemas.microsoft.com/office/infopath/2007/PartnerControls"/>
    <ds:schemaRef ds:uri="ac5f8115-f13f-4d01-aff4-515a67108c33"/>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935</Words>
  <Characters>5332</Characters>
  <Application>Microsoft Office Word</Application>
  <DocSecurity>0</DocSecurity>
  <Lines>44</Lines>
  <Paragraphs>12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Tom Southall</cp:lastModifiedBy>
  <cp:revision>4</cp:revision>
  <cp:lastPrinted>2017-04-04T15:17:00Z</cp:lastPrinted>
  <dcterms:created xsi:type="dcterms:W3CDTF">2020-10-13T11:10:00Z</dcterms:created>
  <dcterms:modified xsi:type="dcterms:W3CDTF">2021-02-11T09:32:00Z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134200</vt:r8>
  </property>
</Properties>
</file>