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775A2" w14:textId="343D4491" w:rsidR="00C30659" w:rsidRDefault="00C30659" w:rsidP="00C30659">
      <w:pPr>
        <w:spacing w:after="240"/>
        <w:jc w:val="center"/>
        <w:rPr>
          <w:rFonts w:ascii="Arial" w:hAnsi="Arial" w:cs="Arial"/>
          <w:b/>
          <w:color w:val="000000" w:themeColor="text1"/>
          <w:szCs w:val="24"/>
          <w:shd w:val="clear" w:color="auto" w:fill="FFFFFF"/>
        </w:rPr>
      </w:pPr>
      <w:bookmarkStart w:id="0" w:name="_GoBack"/>
      <w:bookmarkEnd w:id="0"/>
      <w:r w:rsidRPr="00C30659">
        <w:rPr>
          <w:rFonts w:ascii="Arial" w:hAnsi="Arial" w:cs="Arial"/>
          <w:b/>
          <w:szCs w:val="24"/>
        </w:rPr>
        <w:t xml:space="preserve">ARM 12 </w:t>
      </w:r>
      <w:proofErr w:type="spellStart"/>
      <w:r w:rsidRPr="00C30659">
        <w:rPr>
          <w:rFonts w:ascii="Arial" w:hAnsi="Arial" w:cs="Arial"/>
          <w:b/>
          <w:szCs w:val="24"/>
        </w:rPr>
        <w:t>WG1</w:t>
      </w:r>
      <w:proofErr w:type="spellEnd"/>
      <w:r w:rsidRPr="00C30659">
        <w:rPr>
          <w:rFonts w:ascii="Arial" w:hAnsi="Arial" w:cs="Arial"/>
          <w:b/>
          <w:szCs w:val="24"/>
        </w:rPr>
        <w:t xml:space="preserve"> TG 1.5.3: </w:t>
      </w:r>
      <w:r w:rsidRPr="00C30659">
        <w:rPr>
          <w:rFonts w:ascii="Arial" w:hAnsi="Arial" w:cs="Arial"/>
          <w:b/>
          <w:color w:val="000000" w:themeColor="text1"/>
          <w:szCs w:val="24"/>
          <w:shd w:val="clear" w:color="auto" w:fill="FFFFFF"/>
        </w:rPr>
        <w:t xml:space="preserve">Review of </w:t>
      </w:r>
      <w:proofErr w:type="spellStart"/>
      <w:r w:rsidRPr="00C30659">
        <w:rPr>
          <w:rFonts w:ascii="Arial" w:hAnsi="Arial" w:cs="Arial"/>
          <w:b/>
          <w:color w:val="000000" w:themeColor="text1"/>
          <w:szCs w:val="24"/>
          <w:shd w:val="clear" w:color="auto" w:fill="FFFFFF"/>
        </w:rPr>
        <w:t>G1078</w:t>
      </w:r>
      <w:proofErr w:type="spellEnd"/>
      <w:r w:rsidRPr="00C30659">
        <w:rPr>
          <w:rFonts w:ascii="Arial" w:hAnsi="Arial" w:cs="Arial"/>
          <w:b/>
          <w:color w:val="000000" w:themeColor="text1"/>
          <w:szCs w:val="24"/>
          <w:shd w:val="clear" w:color="auto" w:fill="FFFFFF"/>
        </w:rPr>
        <w:t xml:space="preserve"> The Use of AtoN in the Design of Fairways</w:t>
      </w:r>
    </w:p>
    <w:p w14:paraId="5D288D75" w14:textId="7D633FDE" w:rsidR="00C30659" w:rsidRDefault="00C30659" w:rsidP="00C30659">
      <w:pPr>
        <w:rPr>
          <w:rFonts w:ascii="Arial" w:hAnsi="Arial" w:cs="Arial"/>
          <w:bCs/>
          <w:sz w:val="20"/>
          <w:szCs w:val="20"/>
        </w:rPr>
      </w:pPr>
      <w:r w:rsidRPr="00C30659">
        <w:rPr>
          <w:rFonts w:ascii="Arial" w:hAnsi="Arial" w:cs="Arial"/>
          <w:bCs/>
          <w:sz w:val="20"/>
          <w:szCs w:val="20"/>
          <w:u w:val="single"/>
        </w:rPr>
        <w:t>Task 1.5.3:</w:t>
      </w:r>
      <w:r w:rsidRPr="00C30659">
        <w:rPr>
          <w:rFonts w:ascii="Arial" w:hAnsi="Arial" w:cs="Arial"/>
          <w:bCs/>
          <w:sz w:val="20"/>
          <w:szCs w:val="20"/>
        </w:rPr>
        <w:t xml:space="preserve"> </w:t>
      </w:r>
      <w:r w:rsidRPr="00C30659">
        <w:rPr>
          <w:rFonts w:ascii="Arial" w:hAnsi="Arial" w:cs="Arial"/>
          <w:bCs/>
          <w:i/>
          <w:iCs/>
          <w:sz w:val="20"/>
          <w:szCs w:val="20"/>
        </w:rPr>
        <w:t xml:space="preserve">Undertake gap analysis of IALA guidance associated with the MBS (completed at </w:t>
      </w:r>
      <w:proofErr w:type="spellStart"/>
      <w:r w:rsidRPr="00C30659">
        <w:rPr>
          <w:rFonts w:ascii="Arial" w:hAnsi="Arial" w:cs="Arial"/>
          <w:bCs/>
          <w:i/>
          <w:iCs/>
          <w:sz w:val="20"/>
          <w:szCs w:val="20"/>
        </w:rPr>
        <w:t>ARM9</w:t>
      </w:r>
      <w:proofErr w:type="spellEnd"/>
      <w:r w:rsidRPr="00C30659">
        <w:rPr>
          <w:rFonts w:ascii="Arial" w:hAnsi="Arial" w:cs="Arial"/>
          <w:bCs/>
          <w:i/>
          <w:iCs/>
          <w:sz w:val="20"/>
          <w:szCs w:val="20"/>
        </w:rPr>
        <w:t xml:space="preserve"> - </w:t>
      </w:r>
      <w:proofErr w:type="spellStart"/>
      <w:r w:rsidRPr="00C30659">
        <w:rPr>
          <w:rFonts w:ascii="Arial" w:hAnsi="Arial" w:cs="Arial"/>
          <w:bCs/>
          <w:i/>
          <w:iCs/>
          <w:sz w:val="20"/>
          <w:szCs w:val="20"/>
        </w:rPr>
        <w:t>ARM12</w:t>
      </w:r>
      <w:proofErr w:type="spellEnd"/>
      <w:r w:rsidRPr="00C30659">
        <w:rPr>
          <w:rFonts w:ascii="Arial" w:hAnsi="Arial" w:cs="Arial"/>
          <w:bCs/>
          <w:i/>
          <w:iCs/>
          <w:sz w:val="20"/>
          <w:szCs w:val="20"/>
        </w:rPr>
        <w:t xml:space="preserve">-7.3.3.1 WP MBS Review gap analysis initial, including 1078 The Use of AtoN in the Design of Fairways (June 2011), identify further work to add to the task plan at </w:t>
      </w:r>
      <w:proofErr w:type="spellStart"/>
      <w:r w:rsidRPr="00C30659">
        <w:rPr>
          <w:rFonts w:ascii="Arial" w:hAnsi="Arial" w:cs="Arial"/>
          <w:bCs/>
          <w:i/>
          <w:iCs/>
          <w:sz w:val="20"/>
          <w:szCs w:val="20"/>
        </w:rPr>
        <w:t>ARM8</w:t>
      </w:r>
      <w:proofErr w:type="spellEnd"/>
      <w:r w:rsidRPr="00C30659">
        <w:rPr>
          <w:rFonts w:ascii="Arial" w:hAnsi="Arial" w:cs="Arial"/>
          <w:bCs/>
          <w:i/>
          <w:iCs/>
          <w:sz w:val="20"/>
          <w:szCs w:val="20"/>
        </w:rPr>
        <w:t xml:space="preserve">.  Includes </w:t>
      </w:r>
      <w:proofErr w:type="spellStart"/>
      <w:r w:rsidRPr="00C30659">
        <w:rPr>
          <w:rFonts w:ascii="Arial" w:hAnsi="Arial" w:cs="Arial"/>
          <w:bCs/>
          <w:i/>
          <w:iCs/>
          <w:sz w:val="20"/>
          <w:szCs w:val="20"/>
        </w:rPr>
        <w:t>SIGNI</w:t>
      </w:r>
      <w:proofErr w:type="spellEnd"/>
      <w:r w:rsidRPr="00C30659">
        <w:rPr>
          <w:rFonts w:ascii="Arial" w:hAnsi="Arial" w:cs="Arial"/>
          <w:bCs/>
          <w:i/>
          <w:iCs/>
          <w:sz w:val="20"/>
          <w:szCs w:val="20"/>
        </w:rPr>
        <w:t xml:space="preserve"> buoyage and submerged breakwaters</w:t>
      </w:r>
      <w:r w:rsidRPr="00C30659">
        <w:rPr>
          <w:rFonts w:ascii="Arial" w:hAnsi="Arial" w:cs="Arial"/>
          <w:bCs/>
          <w:sz w:val="20"/>
          <w:szCs w:val="20"/>
        </w:rPr>
        <w:t>.</w:t>
      </w:r>
    </w:p>
    <w:p w14:paraId="53B762D1" w14:textId="418824CA" w:rsidR="00C30659" w:rsidRPr="00692833" w:rsidRDefault="00692833" w:rsidP="00692833">
      <w:pPr>
        <w:pStyle w:val="NoSpacing"/>
        <w:numPr>
          <w:ilvl w:val="0"/>
          <w:numId w:val="1"/>
        </w:numPr>
        <w:spacing w:before="240" w:after="120"/>
        <w:ind w:left="567" w:hanging="567"/>
        <w:jc w:val="both"/>
        <w:rPr>
          <w:rFonts w:ascii="Arial" w:hAnsi="Arial" w:cs="Arial"/>
          <w:b/>
          <w:bCs/>
          <w:sz w:val="20"/>
          <w:szCs w:val="20"/>
        </w:rPr>
      </w:pPr>
      <w:r w:rsidRPr="00692833">
        <w:rPr>
          <w:rFonts w:ascii="Arial" w:hAnsi="Arial" w:cs="Arial"/>
          <w:b/>
          <w:bCs/>
          <w:sz w:val="20"/>
          <w:szCs w:val="20"/>
        </w:rPr>
        <w:t>Gap Analysis</w:t>
      </w:r>
    </w:p>
    <w:tbl>
      <w:tblPr>
        <w:tblW w:w="9917" w:type="dxa"/>
        <w:tblBorders>
          <w:top w:val="dotted" w:sz="4" w:space="0" w:color="auto"/>
          <w:left w:val="single" w:sz="4" w:space="0" w:color="auto"/>
          <w:bottom w:val="dotted" w:sz="4" w:space="0" w:color="auto"/>
          <w:right w:val="single" w:sz="4" w:space="0" w:color="auto"/>
          <w:insideH w:val="dotted" w:sz="4" w:space="0" w:color="auto"/>
        </w:tblBorders>
        <w:tblLook w:val="04A0" w:firstRow="1" w:lastRow="0" w:firstColumn="1" w:lastColumn="0" w:noHBand="0" w:noVBand="1"/>
      </w:tblPr>
      <w:tblGrid>
        <w:gridCol w:w="3397"/>
        <w:gridCol w:w="2524"/>
        <w:gridCol w:w="3996"/>
      </w:tblGrid>
      <w:tr w:rsidR="009927BF" w:rsidRPr="00C30659" w14:paraId="0E72C5CF" w14:textId="0709FBC3" w:rsidTr="009927BF">
        <w:trPr>
          <w:trHeight w:val="264"/>
          <w:tblHeader/>
        </w:trPr>
        <w:tc>
          <w:tcPr>
            <w:tcW w:w="3397" w:type="dxa"/>
            <w:tcBorders>
              <w:top w:val="single" w:sz="4" w:space="0" w:color="auto"/>
              <w:bottom w:val="single" w:sz="4" w:space="0" w:color="auto"/>
              <w:right w:val="dotted" w:sz="4" w:space="0" w:color="auto"/>
            </w:tcBorders>
            <w:shd w:val="clear" w:color="auto" w:fill="auto"/>
            <w:noWrap/>
            <w:hideMark/>
          </w:tcPr>
          <w:p w14:paraId="2DD639C3" w14:textId="5D120141" w:rsidR="009927BF" w:rsidRPr="00C30659" w:rsidRDefault="009927BF" w:rsidP="00FC39BC">
            <w:pPr>
              <w:spacing w:before="120" w:after="120" w:line="240" w:lineRule="auto"/>
              <w:rPr>
                <w:rFonts w:ascii="Arial" w:eastAsia="Times New Roman" w:hAnsi="Arial" w:cs="Arial"/>
                <w:b/>
                <w:bCs/>
                <w:sz w:val="20"/>
                <w:szCs w:val="20"/>
                <w:lang w:eastAsia="en-ZA"/>
              </w:rPr>
            </w:pPr>
            <w:r w:rsidRPr="00D41F23">
              <w:rPr>
                <w:rFonts w:ascii="Arial" w:eastAsia="Times New Roman" w:hAnsi="Arial" w:cs="Arial"/>
                <w:b/>
                <w:bCs/>
                <w:sz w:val="20"/>
                <w:szCs w:val="20"/>
                <w:lang w:eastAsia="en-ZA"/>
              </w:rPr>
              <w:t xml:space="preserve">Brainstorming - </w:t>
            </w:r>
            <w:r w:rsidRPr="00D41F23">
              <w:rPr>
                <w:rFonts w:ascii="Arial" w:hAnsi="Arial" w:cs="Arial"/>
                <w:b/>
                <w:bCs/>
                <w:szCs w:val="20"/>
              </w:rPr>
              <w:t>what should be taken into account</w:t>
            </w:r>
          </w:p>
        </w:tc>
        <w:tc>
          <w:tcPr>
            <w:tcW w:w="2524" w:type="dxa"/>
            <w:tcBorders>
              <w:top w:val="single" w:sz="4" w:space="0" w:color="auto"/>
              <w:left w:val="dotted" w:sz="4" w:space="0" w:color="auto"/>
              <w:bottom w:val="single" w:sz="4" w:space="0" w:color="auto"/>
            </w:tcBorders>
          </w:tcPr>
          <w:p w14:paraId="32DC3984" w14:textId="4C1FA1F3" w:rsidR="009927BF" w:rsidRPr="00D41F23" w:rsidRDefault="009927BF" w:rsidP="00FC39BC">
            <w:pPr>
              <w:spacing w:before="120" w:after="120" w:line="240" w:lineRule="auto"/>
              <w:rPr>
                <w:rFonts w:ascii="Arial" w:eastAsia="Times New Roman" w:hAnsi="Arial" w:cs="Arial"/>
                <w:b/>
                <w:bCs/>
                <w:sz w:val="20"/>
                <w:szCs w:val="20"/>
                <w:lang w:eastAsia="en-ZA"/>
              </w:rPr>
            </w:pPr>
            <w:r>
              <w:rPr>
                <w:rFonts w:ascii="Arial" w:eastAsia="Times New Roman" w:hAnsi="Arial" w:cs="Arial"/>
                <w:b/>
                <w:bCs/>
                <w:sz w:val="20"/>
                <w:szCs w:val="20"/>
                <w:lang w:eastAsia="en-ZA"/>
              </w:rPr>
              <w:t xml:space="preserve">Appears in current version of </w:t>
            </w:r>
            <w:proofErr w:type="spellStart"/>
            <w:r>
              <w:rPr>
                <w:rFonts w:ascii="Arial" w:eastAsia="Times New Roman" w:hAnsi="Arial" w:cs="Arial"/>
                <w:b/>
                <w:bCs/>
                <w:sz w:val="20"/>
                <w:szCs w:val="20"/>
                <w:lang w:eastAsia="en-ZA"/>
              </w:rPr>
              <w:t>G1078</w:t>
            </w:r>
            <w:proofErr w:type="spellEnd"/>
            <w:r w:rsidRPr="00294B8F">
              <w:rPr>
                <w:rFonts w:ascii="Arial" w:eastAsia="Times New Roman" w:hAnsi="Arial" w:cs="Arial"/>
                <w:b/>
                <w:bCs/>
                <w:color w:val="FF0000"/>
                <w:sz w:val="20"/>
                <w:szCs w:val="20"/>
                <w:lang w:eastAsia="en-ZA"/>
              </w:rPr>
              <w:t>?</w:t>
            </w:r>
          </w:p>
        </w:tc>
        <w:tc>
          <w:tcPr>
            <w:tcW w:w="3996" w:type="dxa"/>
            <w:tcBorders>
              <w:top w:val="single" w:sz="4" w:space="0" w:color="auto"/>
              <w:left w:val="dotted" w:sz="4" w:space="0" w:color="auto"/>
              <w:bottom w:val="single" w:sz="4" w:space="0" w:color="auto"/>
            </w:tcBorders>
          </w:tcPr>
          <w:p w14:paraId="11024792" w14:textId="3EE31BBC" w:rsidR="009927BF" w:rsidRDefault="009927BF" w:rsidP="00FC39BC">
            <w:pPr>
              <w:spacing w:before="120" w:after="120" w:line="240" w:lineRule="auto"/>
              <w:rPr>
                <w:rFonts w:ascii="Arial" w:eastAsia="Times New Roman" w:hAnsi="Arial" w:cs="Arial"/>
                <w:b/>
                <w:bCs/>
                <w:sz w:val="20"/>
                <w:szCs w:val="20"/>
                <w:lang w:eastAsia="en-ZA"/>
              </w:rPr>
            </w:pPr>
            <w:r>
              <w:rPr>
                <w:rFonts w:ascii="Arial" w:eastAsia="Times New Roman" w:hAnsi="Arial" w:cs="Arial"/>
                <w:b/>
                <w:bCs/>
                <w:sz w:val="20"/>
                <w:szCs w:val="20"/>
                <w:lang w:eastAsia="en-ZA"/>
              </w:rPr>
              <w:t>Comments</w:t>
            </w:r>
          </w:p>
        </w:tc>
      </w:tr>
      <w:tr w:rsidR="009927BF" w:rsidRPr="00C30659" w14:paraId="0750733A" w14:textId="5F5DC31E" w:rsidTr="009927BF">
        <w:trPr>
          <w:trHeight w:val="552"/>
        </w:trPr>
        <w:tc>
          <w:tcPr>
            <w:tcW w:w="3397" w:type="dxa"/>
            <w:tcBorders>
              <w:top w:val="single" w:sz="4" w:space="0" w:color="auto"/>
              <w:right w:val="dotted" w:sz="4" w:space="0" w:color="auto"/>
            </w:tcBorders>
            <w:shd w:val="clear" w:color="auto" w:fill="auto"/>
            <w:noWrap/>
            <w:hideMark/>
          </w:tcPr>
          <w:p w14:paraId="641B531D" w14:textId="248DB826" w:rsidR="009927BF" w:rsidRPr="00FC39BC" w:rsidRDefault="009927BF" w:rsidP="00FC39BC">
            <w:pPr>
              <w:pStyle w:val="ListParagraph"/>
              <w:numPr>
                <w:ilvl w:val="0"/>
                <w:numId w:val="2"/>
              </w:numPr>
              <w:spacing w:before="120" w:after="120" w:line="240" w:lineRule="auto"/>
              <w:ind w:left="601" w:hanging="601"/>
              <w:contextualSpacing w:val="0"/>
              <w:rPr>
                <w:rFonts w:ascii="Arial" w:eastAsia="Times New Roman" w:hAnsi="Arial" w:cs="Arial"/>
                <w:b/>
                <w:bCs/>
                <w:color w:val="000000"/>
                <w:sz w:val="20"/>
                <w:szCs w:val="20"/>
                <w:lang w:eastAsia="en-ZA"/>
              </w:rPr>
            </w:pPr>
            <w:r w:rsidRPr="00FC39BC">
              <w:rPr>
                <w:rFonts w:ascii="Arial" w:eastAsia="Times New Roman" w:hAnsi="Arial" w:cs="Arial"/>
                <w:b/>
                <w:bCs/>
                <w:color w:val="000000"/>
                <w:sz w:val="20"/>
                <w:szCs w:val="20"/>
                <w:lang w:eastAsia="en-ZA"/>
              </w:rPr>
              <w:t>Considerations when identifying the use and type of AtoN</w:t>
            </w:r>
          </w:p>
        </w:tc>
        <w:tc>
          <w:tcPr>
            <w:tcW w:w="2524" w:type="dxa"/>
            <w:tcBorders>
              <w:top w:val="single" w:sz="4" w:space="0" w:color="auto"/>
              <w:left w:val="dotted" w:sz="4" w:space="0" w:color="auto"/>
            </w:tcBorders>
            <w:shd w:val="clear" w:color="auto" w:fill="D9D9D9" w:themeFill="background1" w:themeFillShade="D9"/>
          </w:tcPr>
          <w:p w14:paraId="5734BA96" w14:textId="77777777" w:rsidR="009927BF" w:rsidRPr="00D26C12" w:rsidRDefault="009927BF" w:rsidP="00D2233E">
            <w:pPr>
              <w:spacing w:before="120" w:after="120" w:line="240" w:lineRule="auto"/>
              <w:ind w:left="30"/>
              <w:rPr>
                <w:rFonts w:ascii="Arial" w:eastAsia="Times New Roman" w:hAnsi="Arial" w:cs="Arial"/>
                <w:b/>
                <w:bCs/>
                <w:color w:val="000000"/>
                <w:sz w:val="20"/>
                <w:szCs w:val="20"/>
                <w:lang w:eastAsia="en-ZA"/>
              </w:rPr>
            </w:pPr>
          </w:p>
        </w:tc>
        <w:tc>
          <w:tcPr>
            <w:tcW w:w="3996" w:type="dxa"/>
            <w:tcBorders>
              <w:top w:val="single" w:sz="4" w:space="0" w:color="auto"/>
              <w:left w:val="dotted" w:sz="4" w:space="0" w:color="auto"/>
            </w:tcBorders>
            <w:shd w:val="clear" w:color="auto" w:fill="auto"/>
          </w:tcPr>
          <w:p w14:paraId="1922708B" w14:textId="67F88DF3" w:rsidR="009927BF" w:rsidRPr="00D26C12" w:rsidRDefault="009927BF" w:rsidP="00D2233E">
            <w:pPr>
              <w:spacing w:before="120" w:after="120" w:line="240" w:lineRule="auto"/>
              <w:ind w:left="30"/>
              <w:rPr>
                <w:rFonts w:ascii="Arial" w:eastAsia="Times New Roman" w:hAnsi="Arial" w:cs="Arial"/>
                <w:b/>
                <w:bCs/>
                <w:color w:val="000000"/>
                <w:sz w:val="20"/>
                <w:szCs w:val="20"/>
                <w:lang w:eastAsia="en-ZA"/>
              </w:rPr>
            </w:pPr>
            <w:r w:rsidRPr="00B13F7B">
              <w:rPr>
                <w:rFonts w:ascii="Arial" w:eastAsia="Times New Roman" w:hAnsi="Arial" w:cs="Arial"/>
                <w:color w:val="000000"/>
                <w:sz w:val="20"/>
                <w:szCs w:val="20"/>
                <w:lang w:eastAsia="en-ZA"/>
              </w:rPr>
              <w:t>Include additional heading:</w:t>
            </w:r>
            <w:r>
              <w:rPr>
                <w:rFonts w:ascii="Arial" w:eastAsia="Times New Roman" w:hAnsi="Arial" w:cs="Arial"/>
                <w:b/>
                <w:bCs/>
                <w:color w:val="000000"/>
                <w:sz w:val="20"/>
                <w:szCs w:val="20"/>
                <w:lang w:eastAsia="en-ZA"/>
              </w:rPr>
              <w:t xml:space="preserve"> Considerations </w:t>
            </w:r>
          </w:p>
        </w:tc>
      </w:tr>
      <w:tr w:rsidR="009927BF" w:rsidRPr="00C30659" w14:paraId="116B4D88" w14:textId="1D87EFE4" w:rsidTr="009927BF">
        <w:trPr>
          <w:trHeight w:val="552"/>
        </w:trPr>
        <w:tc>
          <w:tcPr>
            <w:tcW w:w="3397" w:type="dxa"/>
            <w:tcBorders>
              <w:right w:val="dotted" w:sz="4" w:space="0" w:color="auto"/>
            </w:tcBorders>
            <w:shd w:val="clear" w:color="auto" w:fill="auto"/>
            <w:noWrap/>
            <w:hideMark/>
          </w:tcPr>
          <w:p w14:paraId="34613CEE" w14:textId="52B41766" w:rsidR="009927BF" w:rsidRPr="00692833" w:rsidRDefault="009927BF" w:rsidP="00FC39BC">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Approach to and exiting from a Port or Harbour</w:t>
            </w:r>
          </w:p>
        </w:tc>
        <w:tc>
          <w:tcPr>
            <w:tcW w:w="2524" w:type="dxa"/>
            <w:tcBorders>
              <w:left w:val="dotted" w:sz="4" w:space="0" w:color="auto"/>
            </w:tcBorders>
          </w:tcPr>
          <w:p w14:paraId="606A04B2" w14:textId="327706AF"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2C31F9F4" w14:textId="02E8D41E" w:rsidR="009927BF" w:rsidRPr="00906928"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 and elaborate under </w:t>
            </w:r>
            <w:r w:rsidRPr="002E5EAC">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5</w:t>
            </w:r>
          </w:p>
        </w:tc>
      </w:tr>
      <w:tr w:rsidR="009927BF" w:rsidRPr="00C30659" w14:paraId="37A52461" w14:textId="4D8B6023" w:rsidTr="009927BF">
        <w:trPr>
          <w:trHeight w:val="552"/>
        </w:trPr>
        <w:tc>
          <w:tcPr>
            <w:tcW w:w="3397" w:type="dxa"/>
            <w:tcBorders>
              <w:right w:val="dotted" w:sz="4" w:space="0" w:color="auto"/>
            </w:tcBorders>
            <w:shd w:val="clear" w:color="auto" w:fill="auto"/>
            <w:noWrap/>
            <w:hideMark/>
          </w:tcPr>
          <w:p w14:paraId="5C8A106E" w14:textId="4DA4862C" w:rsidR="009927BF" w:rsidRPr="00692833"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Through an area with specific features, e.g. :</w:t>
            </w:r>
          </w:p>
        </w:tc>
        <w:tc>
          <w:tcPr>
            <w:tcW w:w="2524" w:type="dxa"/>
            <w:tcBorders>
              <w:left w:val="dotted" w:sz="4" w:space="0" w:color="auto"/>
            </w:tcBorders>
            <w:shd w:val="clear" w:color="auto" w:fill="D9D9D9" w:themeFill="background1" w:themeFillShade="D9"/>
          </w:tcPr>
          <w:p w14:paraId="4EE9667C" w14:textId="14C0252E"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c>
          <w:tcPr>
            <w:tcW w:w="3996" w:type="dxa"/>
            <w:tcBorders>
              <w:left w:val="dotted" w:sz="4" w:space="0" w:color="auto"/>
            </w:tcBorders>
            <w:shd w:val="clear" w:color="auto" w:fill="D9D9D9" w:themeFill="background1" w:themeFillShade="D9"/>
          </w:tcPr>
          <w:p w14:paraId="2F8D129E"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7920B7E8" w14:textId="0679C073" w:rsidTr="009927BF">
        <w:trPr>
          <w:trHeight w:val="828"/>
        </w:trPr>
        <w:tc>
          <w:tcPr>
            <w:tcW w:w="3397" w:type="dxa"/>
            <w:tcBorders>
              <w:right w:val="dotted" w:sz="4" w:space="0" w:color="auto"/>
            </w:tcBorders>
            <w:shd w:val="clear" w:color="auto" w:fill="auto"/>
            <w:noWrap/>
            <w:hideMark/>
          </w:tcPr>
          <w:p w14:paraId="55715D9A" w14:textId="56C91F7A" w:rsidR="009927BF" w:rsidRPr="00692833" w:rsidRDefault="009927BF" w:rsidP="00FC39BC">
            <w:pPr>
              <w:pStyle w:val="ListParagraph"/>
              <w:numPr>
                <w:ilvl w:val="0"/>
                <w:numId w:val="4"/>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Depths of water, or lack thereof in certain areas / Limited vessel under keel clearance????</w:t>
            </w:r>
          </w:p>
        </w:tc>
        <w:tc>
          <w:tcPr>
            <w:tcW w:w="2524" w:type="dxa"/>
            <w:tcBorders>
              <w:left w:val="dotted" w:sz="4" w:space="0" w:color="auto"/>
            </w:tcBorders>
          </w:tcPr>
          <w:p w14:paraId="01E12698" w14:textId="1C63176E"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4B83B913" w14:textId="72796D2B"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w:t>
            </w:r>
          </w:p>
        </w:tc>
      </w:tr>
      <w:tr w:rsidR="009927BF" w:rsidRPr="00C30659" w14:paraId="5A8DAA20" w14:textId="1DE22CA2" w:rsidTr="009927BF">
        <w:trPr>
          <w:trHeight w:val="828"/>
        </w:trPr>
        <w:tc>
          <w:tcPr>
            <w:tcW w:w="3397" w:type="dxa"/>
            <w:tcBorders>
              <w:right w:val="dotted" w:sz="4" w:space="0" w:color="auto"/>
            </w:tcBorders>
            <w:shd w:val="clear" w:color="auto" w:fill="auto"/>
            <w:noWrap/>
            <w:hideMark/>
          </w:tcPr>
          <w:p w14:paraId="773C2CC0" w14:textId="49DBFC60" w:rsidR="009927BF" w:rsidRPr="00692833" w:rsidRDefault="009927BF" w:rsidP="001D708B">
            <w:pPr>
              <w:pStyle w:val="ListParagraph"/>
              <w:numPr>
                <w:ilvl w:val="0"/>
                <w:numId w:val="4"/>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Underwater- or above water obstructions, such as isolated dangers, wrecks, etc.</w:t>
            </w:r>
          </w:p>
        </w:tc>
        <w:tc>
          <w:tcPr>
            <w:tcW w:w="2524" w:type="dxa"/>
            <w:tcBorders>
              <w:left w:val="dotted" w:sz="4" w:space="0" w:color="auto"/>
            </w:tcBorders>
          </w:tcPr>
          <w:p w14:paraId="489C9F19" w14:textId="15131DB5" w:rsidR="009927BF" w:rsidRPr="00D26C12" w:rsidRDefault="009927BF" w:rsidP="001D708B">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57F656EA" w14:textId="375E0C9F" w:rsidR="009927BF" w:rsidRPr="00D26C12" w:rsidRDefault="009927BF" w:rsidP="001D708B">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w:t>
            </w:r>
          </w:p>
        </w:tc>
      </w:tr>
      <w:tr w:rsidR="009927BF" w:rsidRPr="00C30659" w14:paraId="14EA5018" w14:textId="3D0D5FA6" w:rsidTr="009927BF">
        <w:trPr>
          <w:trHeight w:val="276"/>
        </w:trPr>
        <w:tc>
          <w:tcPr>
            <w:tcW w:w="3397" w:type="dxa"/>
            <w:tcBorders>
              <w:right w:val="dotted" w:sz="4" w:space="0" w:color="auto"/>
            </w:tcBorders>
            <w:shd w:val="clear" w:color="auto" w:fill="auto"/>
            <w:noWrap/>
            <w:hideMark/>
          </w:tcPr>
          <w:p w14:paraId="07C46884" w14:textId="58D27E2E" w:rsidR="009927BF" w:rsidRPr="00692833" w:rsidRDefault="009927BF" w:rsidP="001D708B">
            <w:pPr>
              <w:pStyle w:val="ListParagraph"/>
              <w:numPr>
                <w:ilvl w:val="0"/>
                <w:numId w:val="4"/>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Submerged breakwaters</w:t>
            </w:r>
          </w:p>
        </w:tc>
        <w:tc>
          <w:tcPr>
            <w:tcW w:w="2524" w:type="dxa"/>
            <w:tcBorders>
              <w:left w:val="dotted" w:sz="4" w:space="0" w:color="auto"/>
            </w:tcBorders>
          </w:tcPr>
          <w:p w14:paraId="29ADBABB" w14:textId="11B0A62F" w:rsidR="009927BF" w:rsidRPr="00D26C12" w:rsidRDefault="009927BF" w:rsidP="001D708B">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No </w:t>
            </w:r>
          </w:p>
        </w:tc>
        <w:tc>
          <w:tcPr>
            <w:tcW w:w="3996" w:type="dxa"/>
            <w:tcBorders>
              <w:left w:val="dotted" w:sz="4" w:space="0" w:color="auto"/>
            </w:tcBorders>
          </w:tcPr>
          <w:p w14:paraId="32A5C292" w14:textId="572CF1A5" w:rsidR="009927BF" w:rsidRPr="00D26C12" w:rsidRDefault="009927BF" w:rsidP="001D708B">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 and elaborate under </w:t>
            </w:r>
            <w:r w:rsidRPr="00690C60">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5</w:t>
            </w:r>
          </w:p>
        </w:tc>
      </w:tr>
      <w:tr w:rsidR="009927BF" w:rsidRPr="00C30659" w14:paraId="77199BC3" w14:textId="40E307AA" w:rsidTr="009927BF">
        <w:trPr>
          <w:trHeight w:val="1219"/>
        </w:trPr>
        <w:tc>
          <w:tcPr>
            <w:tcW w:w="3397" w:type="dxa"/>
            <w:tcBorders>
              <w:right w:val="dotted" w:sz="4" w:space="0" w:color="auto"/>
            </w:tcBorders>
            <w:shd w:val="clear" w:color="auto" w:fill="auto"/>
            <w:noWrap/>
            <w:hideMark/>
          </w:tcPr>
          <w:p w14:paraId="7C0F6EC6" w14:textId="1E3F9C3B" w:rsidR="009927BF" w:rsidRPr="00692833" w:rsidRDefault="009927BF" w:rsidP="001D708B">
            <w:pPr>
              <w:pStyle w:val="ListParagraph"/>
              <w:numPr>
                <w:ilvl w:val="0"/>
                <w:numId w:val="4"/>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Special Mark applications (Ocean Data Acquisition Systems (</w:t>
            </w:r>
            <w:proofErr w:type="spellStart"/>
            <w:r w:rsidRPr="00692833">
              <w:rPr>
                <w:rFonts w:ascii="Arial" w:eastAsia="Times New Roman" w:hAnsi="Arial" w:cs="Arial"/>
                <w:color w:val="000000"/>
                <w:sz w:val="20"/>
                <w:szCs w:val="20"/>
                <w:lang w:eastAsia="en-ZA"/>
              </w:rPr>
              <w:t>ODAS</w:t>
            </w:r>
            <w:proofErr w:type="spellEnd"/>
            <w:r w:rsidRPr="00692833">
              <w:rPr>
                <w:rFonts w:ascii="Arial" w:eastAsia="Times New Roman" w:hAnsi="Arial" w:cs="Arial"/>
                <w:color w:val="000000"/>
                <w:sz w:val="20"/>
                <w:szCs w:val="20"/>
                <w:lang w:eastAsia="en-ZA"/>
              </w:rPr>
              <w:t>) marks, Traffic separation marks where use of conventional channel marking may cause confusion, Spoil Ground marks, Military exercise zone marks, Cable or pipeline marks, Recreation zone marks, Boundaries of anchorage areas, structures such as offshore renewable energy installations, Aquaculture, Mooring buoys and moving objects / hazard (</w:t>
            </w:r>
            <w:proofErr w:type="spellStart"/>
            <w:r w:rsidRPr="00692833">
              <w:rPr>
                <w:rFonts w:ascii="Arial" w:eastAsia="Times New Roman" w:hAnsi="Arial" w:cs="Arial"/>
                <w:color w:val="000000"/>
                <w:sz w:val="20"/>
                <w:szCs w:val="20"/>
                <w:lang w:eastAsia="en-ZA"/>
              </w:rPr>
              <w:t>MAtoN</w:t>
            </w:r>
            <w:proofErr w:type="spellEnd"/>
            <w:r w:rsidRPr="00692833">
              <w:rPr>
                <w:rFonts w:ascii="Arial" w:eastAsia="Times New Roman" w:hAnsi="Arial" w:cs="Arial"/>
                <w:color w:val="000000"/>
                <w:sz w:val="20"/>
                <w:szCs w:val="20"/>
                <w:lang w:eastAsia="en-ZA"/>
              </w:rPr>
              <w:t>)</w:t>
            </w:r>
          </w:p>
        </w:tc>
        <w:tc>
          <w:tcPr>
            <w:tcW w:w="2524" w:type="dxa"/>
            <w:tcBorders>
              <w:left w:val="dotted" w:sz="4" w:space="0" w:color="auto"/>
            </w:tcBorders>
          </w:tcPr>
          <w:p w14:paraId="490ACACE" w14:textId="27B47613" w:rsidR="009927BF" w:rsidRPr="00D26C12" w:rsidRDefault="009927BF" w:rsidP="001D708B">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7F8B3BA2" w14:textId="12C4CD78" w:rsidR="009927BF" w:rsidRPr="00D26C12" w:rsidRDefault="009927BF" w:rsidP="001D708B">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w:t>
            </w:r>
          </w:p>
        </w:tc>
      </w:tr>
      <w:tr w:rsidR="009927BF" w:rsidRPr="00C30659" w14:paraId="49AA8AAE" w14:textId="716592E3" w:rsidTr="009927BF">
        <w:trPr>
          <w:trHeight w:val="276"/>
        </w:trPr>
        <w:tc>
          <w:tcPr>
            <w:tcW w:w="3397" w:type="dxa"/>
            <w:tcBorders>
              <w:right w:val="dotted" w:sz="4" w:space="0" w:color="auto"/>
            </w:tcBorders>
            <w:shd w:val="clear" w:color="auto" w:fill="auto"/>
            <w:noWrap/>
            <w:hideMark/>
          </w:tcPr>
          <w:p w14:paraId="2C796F2B" w14:textId="4AE36159" w:rsidR="009927BF" w:rsidRPr="00692833" w:rsidRDefault="009927BF" w:rsidP="00FC39BC">
            <w:pPr>
              <w:pStyle w:val="ListParagraph"/>
              <w:numPr>
                <w:ilvl w:val="0"/>
                <w:numId w:val="4"/>
              </w:numPr>
              <w:spacing w:before="120" w:after="120" w:line="240" w:lineRule="auto"/>
              <w:ind w:left="1168" w:hanging="567"/>
              <w:contextualSpacing w:val="0"/>
              <w:rPr>
                <w:rFonts w:ascii="Arial" w:eastAsia="Times New Roman" w:hAnsi="Arial" w:cs="Arial"/>
                <w:color w:val="000000"/>
                <w:sz w:val="20"/>
                <w:szCs w:val="20"/>
                <w:lang w:eastAsia="en-ZA"/>
              </w:rPr>
            </w:pPr>
            <w:r>
              <w:rPr>
                <w:rFonts w:eastAsia="Times New Roman"/>
              </w:rPr>
              <w:lastRenderedPageBreak/>
              <w:t xml:space="preserve"> </w:t>
            </w:r>
            <w:bookmarkStart w:id="1" w:name="_Hlk53053034"/>
            <w:r w:rsidRPr="000B3F23">
              <w:rPr>
                <w:rFonts w:ascii="Arial" w:eastAsia="Times New Roman" w:hAnsi="Arial" w:cs="Arial"/>
                <w:color w:val="000000" w:themeColor="text1"/>
                <w:sz w:val="20"/>
                <w:szCs w:val="20"/>
              </w:rPr>
              <w:t xml:space="preserve">Fairway </w:t>
            </w:r>
            <w:r>
              <w:rPr>
                <w:rFonts w:ascii="Arial" w:eastAsia="Times New Roman" w:hAnsi="Arial" w:cs="Arial"/>
                <w:color w:val="000000" w:themeColor="text1"/>
                <w:sz w:val="20"/>
                <w:szCs w:val="20"/>
              </w:rPr>
              <w:t xml:space="preserve">cutting across </w:t>
            </w:r>
            <w:r w:rsidRPr="000B3F23">
              <w:rPr>
                <w:rFonts w:ascii="Arial" w:eastAsia="Times New Roman" w:hAnsi="Arial" w:cs="Arial"/>
                <w:color w:val="000000" w:themeColor="text1"/>
                <w:sz w:val="20"/>
                <w:szCs w:val="20"/>
              </w:rPr>
              <w:t>fishing or protected areas</w:t>
            </w:r>
            <w:bookmarkEnd w:id="1"/>
          </w:p>
        </w:tc>
        <w:tc>
          <w:tcPr>
            <w:tcW w:w="2524" w:type="dxa"/>
            <w:tcBorders>
              <w:left w:val="dotted" w:sz="4" w:space="0" w:color="auto"/>
            </w:tcBorders>
          </w:tcPr>
          <w:p w14:paraId="7C6F21FA" w14:textId="5114113D"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72E495C3" w14:textId="230B242D"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w:t>
            </w:r>
          </w:p>
        </w:tc>
      </w:tr>
      <w:tr w:rsidR="009927BF" w:rsidRPr="00C30659" w14:paraId="7334E262" w14:textId="67D59974" w:rsidTr="009927BF">
        <w:trPr>
          <w:trHeight w:val="552"/>
        </w:trPr>
        <w:tc>
          <w:tcPr>
            <w:tcW w:w="3397" w:type="dxa"/>
            <w:tcBorders>
              <w:right w:val="dotted" w:sz="4" w:space="0" w:color="auto"/>
            </w:tcBorders>
            <w:shd w:val="clear" w:color="auto" w:fill="auto"/>
            <w:noWrap/>
            <w:hideMark/>
          </w:tcPr>
          <w:p w14:paraId="2E9708AF" w14:textId="7B62FA6D" w:rsidR="009927BF" w:rsidRPr="00692833" w:rsidRDefault="009927BF" w:rsidP="00FC39BC">
            <w:pPr>
              <w:pStyle w:val="ListParagraph"/>
              <w:numPr>
                <w:ilvl w:val="0"/>
                <w:numId w:val="4"/>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Environmental and marine mammal protected areas overlapping</w:t>
            </w:r>
          </w:p>
        </w:tc>
        <w:tc>
          <w:tcPr>
            <w:tcW w:w="2524" w:type="dxa"/>
            <w:tcBorders>
              <w:left w:val="dotted" w:sz="4" w:space="0" w:color="auto"/>
            </w:tcBorders>
          </w:tcPr>
          <w:p w14:paraId="54BC9DC1" w14:textId="2CC937B3"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Not really</w:t>
            </w:r>
          </w:p>
        </w:tc>
        <w:tc>
          <w:tcPr>
            <w:tcW w:w="3996" w:type="dxa"/>
            <w:tcBorders>
              <w:left w:val="dotted" w:sz="4" w:space="0" w:color="auto"/>
            </w:tcBorders>
          </w:tcPr>
          <w:p w14:paraId="5FD3CFA3" w14:textId="7D7792EF"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w:t>
            </w:r>
          </w:p>
        </w:tc>
      </w:tr>
      <w:tr w:rsidR="009927BF" w:rsidRPr="00C30659" w14:paraId="2E430D9F" w14:textId="5614EB41" w:rsidTr="009927BF">
        <w:trPr>
          <w:trHeight w:val="276"/>
        </w:trPr>
        <w:tc>
          <w:tcPr>
            <w:tcW w:w="3397" w:type="dxa"/>
            <w:tcBorders>
              <w:right w:val="dotted" w:sz="4" w:space="0" w:color="auto"/>
            </w:tcBorders>
            <w:shd w:val="clear" w:color="auto" w:fill="auto"/>
            <w:noWrap/>
            <w:hideMark/>
          </w:tcPr>
          <w:p w14:paraId="4EDDCE60" w14:textId="1F2E196B" w:rsidR="009927BF" w:rsidRPr="00692833" w:rsidRDefault="009927BF" w:rsidP="00FC39BC">
            <w:pPr>
              <w:pStyle w:val="ListParagraph"/>
              <w:numPr>
                <w:ilvl w:val="0"/>
                <w:numId w:val="4"/>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Zoning</w:t>
            </w:r>
          </w:p>
        </w:tc>
        <w:tc>
          <w:tcPr>
            <w:tcW w:w="2524" w:type="dxa"/>
            <w:tcBorders>
              <w:left w:val="dotted" w:sz="4" w:space="0" w:color="auto"/>
            </w:tcBorders>
          </w:tcPr>
          <w:p w14:paraId="19D83E94" w14:textId="18C2EED8"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0F55507A" w14:textId="6F4CCAB1"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w:t>
            </w:r>
          </w:p>
        </w:tc>
      </w:tr>
      <w:tr w:rsidR="009927BF" w:rsidRPr="00C30659" w14:paraId="6C2438FD" w14:textId="2A636968" w:rsidTr="009927BF">
        <w:trPr>
          <w:trHeight w:val="276"/>
        </w:trPr>
        <w:tc>
          <w:tcPr>
            <w:tcW w:w="3397" w:type="dxa"/>
            <w:tcBorders>
              <w:right w:val="dotted" w:sz="4" w:space="0" w:color="auto"/>
            </w:tcBorders>
            <w:shd w:val="clear" w:color="auto" w:fill="auto"/>
            <w:noWrap/>
            <w:hideMark/>
          </w:tcPr>
          <w:p w14:paraId="5D6E50F2" w14:textId="3A02A084"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Deviations in Fairway</w:t>
            </w:r>
          </w:p>
        </w:tc>
        <w:tc>
          <w:tcPr>
            <w:tcW w:w="2524" w:type="dxa"/>
            <w:tcBorders>
              <w:left w:val="dotted" w:sz="4" w:space="0" w:color="auto"/>
            </w:tcBorders>
          </w:tcPr>
          <w:p w14:paraId="5A3A3EB7" w14:textId="2D2D76FD" w:rsidR="009927BF" w:rsidRPr="00D26C12" w:rsidRDefault="009927BF" w:rsidP="00323805">
            <w:pPr>
              <w:spacing w:before="120" w:after="12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 -4.2(2)&amp;(3)(a), 5.1(a) &amp; (b)</w:t>
            </w:r>
          </w:p>
        </w:tc>
        <w:tc>
          <w:tcPr>
            <w:tcW w:w="3996" w:type="dxa"/>
            <w:tcBorders>
              <w:left w:val="dotted" w:sz="4" w:space="0" w:color="auto"/>
            </w:tcBorders>
          </w:tcPr>
          <w:p w14:paraId="437B5123"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79450201" w14:textId="3090E8EB" w:rsidTr="009927BF">
        <w:trPr>
          <w:trHeight w:val="276"/>
        </w:trPr>
        <w:tc>
          <w:tcPr>
            <w:tcW w:w="3397" w:type="dxa"/>
            <w:tcBorders>
              <w:right w:val="dotted" w:sz="4" w:space="0" w:color="auto"/>
            </w:tcBorders>
            <w:shd w:val="clear" w:color="auto" w:fill="auto"/>
            <w:noWrap/>
            <w:hideMark/>
          </w:tcPr>
          <w:p w14:paraId="44AB4363" w14:textId="04C216DA"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Split in channel, e.g. a preferred channel</w:t>
            </w:r>
          </w:p>
        </w:tc>
        <w:tc>
          <w:tcPr>
            <w:tcW w:w="2524" w:type="dxa"/>
            <w:tcBorders>
              <w:left w:val="dotted" w:sz="4" w:space="0" w:color="auto"/>
            </w:tcBorders>
          </w:tcPr>
          <w:p w14:paraId="0EB8BF48" w14:textId="49FC32D4" w:rsidR="009927BF" w:rsidRPr="001955EE"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  Only r</w:t>
            </w:r>
            <w:r w:rsidRPr="001955EE">
              <w:rPr>
                <w:rFonts w:ascii="Arial" w:eastAsia="Times New Roman" w:hAnsi="Arial" w:cs="Arial"/>
                <w:color w:val="000000"/>
                <w:sz w:val="20"/>
                <w:szCs w:val="20"/>
                <w:lang w:eastAsia="en-ZA"/>
              </w:rPr>
              <w:t>efers to “</w:t>
            </w:r>
            <w:r w:rsidRPr="001955EE">
              <w:rPr>
                <w:rFonts w:ascii="Arial" w:hAnsi="Arial" w:cs="Arial"/>
                <w:sz w:val="20"/>
                <w:szCs w:val="20"/>
              </w:rPr>
              <w:t>fairways intersect”</w:t>
            </w:r>
          </w:p>
        </w:tc>
        <w:tc>
          <w:tcPr>
            <w:tcW w:w="3996" w:type="dxa"/>
            <w:tcBorders>
              <w:left w:val="dotted" w:sz="4" w:space="0" w:color="auto"/>
            </w:tcBorders>
          </w:tcPr>
          <w:p w14:paraId="15631015" w14:textId="7008C97B"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w:t>
            </w:r>
          </w:p>
        </w:tc>
      </w:tr>
      <w:tr w:rsidR="009927BF" w:rsidRPr="00C30659" w14:paraId="0B2481C4" w14:textId="50959B84" w:rsidTr="009927BF">
        <w:trPr>
          <w:trHeight w:val="276"/>
        </w:trPr>
        <w:tc>
          <w:tcPr>
            <w:tcW w:w="3397" w:type="dxa"/>
            <w:tcBorders>
              <w:right w:val="dotted" w:sz="4" w:space="0" w:color="auto"/>
            </w:tcBorders>
            <w:shd w:val="clear" w:color="auto" w:fill="auto"/>
            <w:noWrap/>
            <w:hideMark/>
          </w:tcPr>
          <w:p w14:paraId="676AE6C8" w14:textId="586D3F2A"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Type of vessels</w:t>
            </w:r>
          </w:p>
        </w:tc>
        <w:tc>
          <w:tcPr>
            <w:tcW w:w="2524" w:type="dxa"/>
            <w:tcBorders>
              <w:left w:val="dotted" w:sz="4" w:space="0" w:color="auto"/>
            </w:tcBorders>
          </w:tcPr>
          <w:p w14:paraId="63B9DF1E" w14:textId="03295E9D"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w:t>
            </w:r>
          </w:p>
        </w:tc>
        <w:tc>
          <w:tcPr>
            <w:tcW w:w="3996" w:type="dxa"/>
            <w:tcBorders>
              <w:left w:val="dotted" w:sz="4" w:space="0" w:color="auto"/>
            </w:tcBorders>
          </w:tcPr>
          <w:p w14:paraId="269D8E1F"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2C82BB0B" w14:textId="2D585BD5" w:rsidTr="009927BF">
        <w:trPr>
          <w:trHeight w:val="552"/>
        </w:trPr>
        <w:tc>
          <w:tcPr>
            <w:tcW w:w="3397" w:type="dxa"/>
            <w:tcBorders>
              <w:right w:val="dotted" w:sz="4" w:space="0" w:color="auto"/>
            </w:tcBorders>
            <w:shd w:val="clear" w:color="auto" w:fill="auto"/>
            <w:noWrap/>
            <w:hideMark/>
          </w:tcPr>
          <w:p w14:paraId="12930064" w14:textId="61A180C5"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Limited width of Fairway (swinging circle / Resilient/elastic type)</w:t>
            </w:r>
          </w:p>
        </w:tc>
        <w:tc>
          <w:tcPr>
            <w:tcW w:w="2524" w:type="dxa"/>
            <w:tcBorders>
              <w:left w:val="dotted" w:sz="4" w:space="0" w:color="auto"/>
            </w:tcBorders>
          </w:tcPr>
          <w:p w14:paraId="6DC8346C" w14:textId="6EB1AB11"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 3.1.2 only refers to mooring arrangements in general</w:t>
            </w:r>
          </w:p>
        </w:tc>
        <w:tc>
          <w:tcPr>
            <w:tcW w:w="3996" w:type="dxa"/>
            <w:tcBorders>
              <w:left w:val="dotted" w:sz="4" w:space="0" w:color="auto"/>
            </w:tcBorders>
          </w:tcPr>
          <w:p w14:paraId="1CD66EE2" w14:textId="24A00F99"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w:t>
            </w:r>
          </w:p>
        </w:tc>
      </w:tr>
      <w:tr w:rsidR="009927BF" w:rsidRPr="00C30659" w14:paraId="122FB738" w14:textId="56932324" w:rsidTr="009927BF">
        <w:trPr>
          <w:trHeight w:val="276"/>
        </w:trPr>
        <w:tc>
          <w:tcPr>
            <w:tcW w:w="3397" w:type="dxa"/>
            <w:tcBorders>
              <w:right w:val="dotted" w:sz="4" w:space="0" w:color="auto"/>
            </w:tcBorders>
            <w:shd w:val="clear" w:color="auto" w:fill="auto"/>
            <w:noWrap/>
            <w:hideMark/>
          </w:tcPr>
          <w:p w14:paraId="2E4E701C" w14:textId="4C0B5AAF"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Accuracy of navigation</w:t>
            </w:r>
          </w:p>
        </w:tc>
        <w:tc>
          <w:tcPr>
            <w:tcW w:w="2524" w:type="dxa"/>
            <w:tcBorders>
              <w:left w:val="dotted" w:sz="4" w:space="0" w:color="auto"/>
            </w:tcBorders>
          </w:tcPr>
          <w:p w14:paraId="12586EB4" w14:textId="67A5EF03"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w:t>
            </w:r>
          </w:p>
        </w:tc>
        <w:tc>
          <w:tcPr>
            <w:tcW w:w="3996" w:type="dxa"/>
            <w:tcBorders>
              <w:left w:val="dotted" w:sz="4" w:space="0" w:color="auto"/>
            </w:tcBorders>
          </w:tcPr>
          <w:p w14:paraId="698AD16B"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1EBFE93B" w14:textId="5E3C8036" w:rsidTr="009927BF">
        <w:trPr>
          <w:trHeight w:val="552"/>
        </w:trPr>
        <w:tc>
          <w:tcPr>
            <w:tcW w:w="3397" w:type="dxa"/>
            <w:tcBorders>
              <w:right w:val="dotted" w:sz="4" w:space="0" w:color="auto"/>
            </w:tcBorders>
            <w:shd w:val="clear" w:color="auto" w:fill="auto"/>
            <w:noWrap/>
            <w:hideMark/>
          </w:tcPr>
          <w:p w14:paraId="4B94990A" w14:textId="7BB93776"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The distance at which the marks should be detected and identified</w:t>
            </w:r>
          </w:p>
        </w:tc>
        <w:tc>
          <w:tcPr>
            <w:tcW w:w="2524" w:type="dxa"/>
            <w:tcBorders>
              <w:left w:val="dotted" w:sz="4" w:space="0" w:color="auto"/>
            </w:tcBorders>
          </w:tcPr>
          <w:p w14:paraId="1D6DDFB6" w14:textId="22F0FE2B"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Yes Refers to useful, luminous and nominal ranges of lights, </w:t>
            </w:r>
            <w:proofErr w:type="spellStart"/>
            <w:r>
              <w:rPr>
                <w:rFonts w:ascii="Arial" w:eastAsia="Times New Roman" w:hAnsi="Arial" w:cs="Arial"/>
                <w:color w:val="000000"/>
                <w:sz w:val="20"/>
                <w:szCs w:val="20"/>
                <w:lang w:eastAsia="en-ZA"/>
              </w:rPr>
              <w:t>dayboards</w:t>
            </w:r>
            <w:proofErr w:type="spellEnd"/>
            <w:r>
              <w:rPr>
                <w:rFonts w:ascii="Arial" w:eastAsia="Times New Roman" w:hAnsi="Arial" w:cs="Arial"/>
                <w:color w:val="000000"/>
                <w:sz w:val="20"/>
                <w:szCs w:val="20"/>
                <w:lang w:eastAsia="en-ZA"/>
              </w:rPr>
              <w:t>, etc</w:t>
            </w:r>
          </w:p>
        </w:tc>
        <w:tc>
          <w:tcPr>
            <w:tcW w:w="3996" w:type="dxa"/>
            <w:tcBorders>
              <w:left w:val="dotted" w:sz="4" w:space="0" w:color="auto"/>
            </w:tcBorders>
          </w:tcPr>
          <w:p w14:paraId="0C06968B"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4F9C2A88" w14:textId="3A3D709A" w:rsidTr="009927BF">
        <w:trPr>
          <w:trHeight w:val="276"/>
        </w:trPr>
        <w:tc>
          <w:tcPr>
            <w:tcW w:w="3397" w:type="dxa"/>
            <w:tcBorders>
              <w:right w:val="dotted" w:sz="4" w:space="0" w:color="auto"/>
            </w:tcBorders>
            <w:shd w:val="clear" w:color="auto" w:fill="auto"/>
            <w:noWrap/>
            <w:hideMark/>
          </w:tcPr>
          <w:p w14:paraId="436332AF" w14:textId="19A02F62"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Obtain input from the users</w:t>
            </w:r>
          </w:p>
        </w:tc>
        <w:tc>
          <w:tcPr>
            <w:tcW w:w="2524" w:type="dxa"/>
            <w:tcBorders>
              <w:left w:val="dotted" w:sz="4" w:space="0" w:color="auto"/>
            </w:tcBorders>
          </w:tcPr>
          <w:p w14:paraId="05F591D0" w14:textId="268DE0C1"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2BB80C13" w14:textId="7508E4DE"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w:t>
            </w:r>
            <w:r w:rsidRPr="004C5B6A">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1</w:t>
            </w:r>
            <w:r>
              <w:rPr>
                <w:rFonts w:ascii="Arial" w:eastAsia="Times New Roman" w:hAnsi="Arial" w:cs="Arial"/>
                <w:color w:val="000000"/>
                <w:sz w:val="20"/>
                <w:szCs w:val="20"/>
                <w:lang w:eastAsia="en-ZA"/>
              </w:rPr>
              <w:t xml:space="preserve"> - User Engagements</w:t>
            </w:r>
          </w:p>
        </w:tc>
      </w:tr>
      <w:tr w:rsidR="009927BF" w:rsidRPr="00C30659" w14:paraId="079DCAA8" w14:textId="70591073" w:rsidTr="009927BF">
        <w:trPr>
          <w:trHeight w:val="770"/>
        </w:trPr>
        <w:tc>
          <w:tcPr>
            <w:tcW w:w="3397" w:type="dxa"/>
            <w:tcBorders>
              <w:right w:val="dotted" w:sz="4" w:space="0" w:color="auto"/>
            </w:tcBorders>
            <w:shd w:val="clear" w:color="auto" w:fill="auto"/>
            <w:noWrap/>
            <w:hideMark/>
          </w:tcPr>
          <w:p w14:paraId="35187DC5" w14:textId="31467002"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IMO International Regulations for Preventing Collisions at Sea 1972 (COLREGS) as it  sets out the "rules of the road“, or navigation rules to be followed by ships and other vessels at sea to prevent collisions between two or more vessels??</w:t>
            </w:r>
          </w:p>
        </w:tc>
        <w:tc>
          <w:tcPr>
            <w:tcW w:w="2524" w:type="dxa"/>
            <w:tcBorders>
              <w:left w:val="dotted" w:sz="4" w:space="0" w:color="auto"/>
            </w:tcBorders>
          </w:tcPr>
          <w:p w14:paraId="2367AAAA" w14:textId="4DA9329C"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6A0B7EB2" w14:textId="2CFD0145"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w:t>
            </w:r>
          </w:p>
        </w:tc>
      </w:tr>
      <w:tr w:rsidR="009927BF" w:rsidRPr="00C30659" w14:paraId="47841740" w14:textId="581234EA" w:rsidTr="009927BF">
        <w:trPr>
          <w:trHeight w:val="276"/>
        </w:trPr>
        <w:tc>
          <w:tcPr>
            <w:tcW w:w="3397" w:type="dxa"/>
            <w:tcBorders>
              <w:right w:val="dotted" w:sz="4" w:space="0" w:color="auto"/>
            </w:tcBorders>
            <w:shd w:val="clear" w:color="auto" w:fill="auto"/>
            <w:noWrap/>
            <w:hideMark/>
          </w:tcPr>
          <w:p w14:paraId="4B744B93" w14:textId="7643D969"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Visual AtoN required?</w:t>
            </w:r>
          </w:p>
        </w:tc>
        <w:tc>
          <w:tcPr>
            <w:tcW w:w="2524" w:type="dxa"/>
            <w:tcBorders>
              <w:left w:val="dotted" w:sz="4" w:space="0" w:color="auto"/>
            </w:tcBorders>
          </w:tcPr>
          <w:p w14:paraId="4FADA9C4" w14:textId="1260DFC2"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w:t>
            </w:r>
          </w:p>
        </w:tc>
        <w:tc>
          <w:tcPr>
            <w:tcW w:w="3996" w:type="dxa"/>
            <w:tcBorders>
              <w:left w:val="dotted" w:sz="4" w:space="0" w:color="auto"/>
            </w:tcBorders>
          </w:tcPr>
          <w:p w14:paraId="1CA74646"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1BA000AD" w14:textId="7AD50E71" w:rsidTr="009927BF">
        <w:trPr>
          <w:trHeight w:val="276"/>
        </w:trPr>
        <w:tc>
          <w:tcPr>
            <w:tcW w:w="3397" w:type="dxa"/>
            <w:tcBorders>
              <w:right w:val="dotted" w:sz="4" w:space="0" w:color="auto"/>
            </w:tcBorders>
            <w:shd w:val="clear" w:color="auto" w:fill="auto"/>
            <w:noWrap/>
            <w:hideMark/>
          </w:tcPr>
          <w:p w14:paraId="317CCBB7" w14:textId="23F8856F"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Audible signals required?</w:t>
            </w:r>
          </w:p>
        </w:tc>
        <w:tc>
          <w:tcPr>
            <w:tcW w:w="2524" w:type="dxa"/>
            <w:tcBorders>
              <w:left w:val="dotted" w:sz="4" w:space="0" w:color="auto"/>
            </w:tcBorders>
          </w:tcPr>
          <w:p w14:paraId="1CAE9E81" w14:textId="00342B7B"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1B58809D" w14:textId="6591E0E9"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w:t>
            </w:r>
            <w:r w:rsidRPr="004C5B6A">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 xml:space="preserve">4.3 </w:t>
            </w:r>
            <w:r>
              <w:rPr>
                <w:rFonts w:ascii="Arial" w:eastAsia="Times New Roman" w:hAnsi="Arial" w:cs="Arial"/>
                <w:color w:val="000000"/>
                <w:sz w:val="20"/>
                <w:szCs w:val="20"/>
                <w:lang w:eastAsia="en-ZA"/>
              </w:rPr>
              <w:t>- Perception</w:t>
            </w:r>
          </w:p>
        </w:tc>
      </w:tr>
      <w:tr w:rsidR="009927BF" w:rsidRPr="00C30659" w14:paraId="07869F0A" w14:textId="12C11AF3" w:rsidTr="009927BF">
        <w:trPr>
          <w:trHeight w:val="276"/>
        </w:trPr>
        <w:tc>
          <w:tcPr>
            <w:tcW w:w="3397" w:type="dxa"/>
            <w:tcBorders>
              <w:right w:val="dotted" w:sz="4" w:space="0" w:color="auto"/>
            </w:tcBorders>
            <w:shd w:val="clear" w:color="auto" w:fill="auto"/>
            <w:noWrap/>
            <w:hideMark/>
          </w:tcPr>
          <w:p w14:paraId="6446B47A" w14:textId="47F89C23"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Electronic AtoN required?</w:t>
            </w:r>
          </w:p>
        </w:tc>
        <w:tc>
          <w:tcPr>
            <w:tcW w:w="2524" w:type="dxa"/>
            <w:tcBorders>
              <w:left w:val="dotted" w:sz="4" w:space="0" w:color="auto"/>
            </w:tcBorders>
          </w:tcPr>
          <w:p w14:paraId="093F6AAF" w14:textId="325F060B"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w:t>
            </w:r>
          </w:p>
        </w:tc>
        <w:tc>
          <w:tcPr>
            <w:tcW w:w="3996" w:type="dxa"/>
            <w:tcBorders>
              <w:left w:val="dotted" w:sz="4" w:space="0" w:color="auto"/>
            </w:tcBorders>
          </w:tcPr>
          <w:p w14:paraId="260D4ED5"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78687BC3" w14:textId="7843B815" w:rsidTr="009927BF">
        <w:trPr>
          <w:trHeight w:val="276"/>
        </w:trPr>
        <w:tc>
          <w:tcPr>
            <w:tcW w:w="3397" w:type="dxa"/>
            <w:tcBorders>
              <w:right w:val="dotted" w:sz="4" w:space="0" w:color="auto"/>
            </w:tcBorders>
            <w:shd w:val="clear" w:color="auto" w:fill="auto"/>
            <w:noWrap/>
            <w:hideMark/>
          </w:tcPr>
          <w:p w14:paraId="528FF9A1" w14:textId="127803B1"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Visibility</w:t>
            </w:r>
          </w:p>
        </w:tc>
        <w:tc>
          <w:tcPr>
            <w:tcW w:w="2524" w:type="dxa"/>
            <w:tcBorders>
              <w:left w:val="dotted" w:sz="4" w:space="0" w:color="auto"/>
            </w:tcBorders>
          </w:tcPr>
          <w:p w14:paraId="6C5E3582" w14:textId="31835840"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w:t>
            </w:r>
          </w:p>
        </w:tc>
        <w:tc>
          <w:tcPr>
            <w:tcW w:w="3996" w:type="dxa"/>
            <w:tcBorders>
              <w:left w:val="dotted" w:sz="4" w:space="0" w:color="auto"/>
            </w:tcBorders>
          </w:tcPr>
          <w:p w14:paraId="04430928"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2F59A3AE" w14:textId="0680A91A" w:rsidTr="009927BF">
        <w:trPr>
          <w:trHeight w:val="276"/>
        </w:trPr>
        <w:tc>
          <w:tcPr>
            <w:tcW w:w="3397" w:type="dxa"/>
            <w:tcBorders>
              <w:right w:val="dotted" w:sz="4" w:space="0" w:color="auto"/>
            </w:tcBorders>
            <w:shd w:val="clear" w:color="auto" w:fill="auto"/>
            <w:noWrap/>
            <w:hideMark/>
          </w:tcPr>
          <w:p w14:paraId="5B60E5B8" w14:textId="21325247"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Meteorological &amp; Hydrological conditions</w:t>
            </w:r>
          </w:p>
        </w:tc>
        <w:tc>
          <w:tcPr>
            <w:tcW w:w="2524" w:type="dxa"/>
            <w:tcBorders>
              <w:left w:val="dotted" w:sz="4" w:space="0" w:color="auto"/>
            </w:tcBorders>
          </w:tcPr>
          <w:p w14:paraId="755EA40D" w14:textId="09B8A28A" w:rsidR="009927BF" w:rsidRPr="00D26C12" w:rsidRDefault="009927BF" w:rsidP="007014EA">
            <w:pPr>
              <w:spacing w:before="120" w:after="12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  Refers to m</w:t>
            </w:r>
            <w:r w:rsidRPr="00C30659">
              <w:rPr>
                <w:rFonts w:ascii="Arial" w:eastAsia="Times New Roman" w:hAnsi="Arial" w:cs="Arial"/>
                <w:color w:val="000000"/>
                <w:sz w:val="20"/>
                <w:szCs w:val="20"/>
                <w:lang w:eastAsia="en-ZA"/>
              </w:rPr>
              <w:t>eteorological</w:t>
            </w:r>
            <w:r>
              <w:rPr>
                <w:rFonts w:ascii="Arial" w:eastAsia="Times New Roman" w:hAnsi="Arial" w:cs="Arial"/>
                <w:color w:val="000000"/>
                <w:sz w:val="20"/>
                <w:szCs w:val="20"/>
                <w:lang w:eastAsia="en-ZA"/>
              </w:rPr>
              <w:t xml:space="preserve"> &amp;  atmospheric conditions, tides, currents, wind, etc.</w:t>
            </w:r>
          </w:p>
        </w:tc>
        <w:tc>
          <w:tcPr>
            <w:tcW w:w="3996" w:type="dxa"/>
            <w:tcBorders>
              <w:left w:val="dotted" w:sz="4" w:space="0" w:color="auto"/>
            </w:tcBorders>
          </w:tcPr>
          <w:p w14:paraId="46FD7D35"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332DA588" w14:textId="1623B1D0" w:rsidTr="009927BF">
        <w:trPr>
          <w:trHeight w:val="276"/>
        </w:trPr>
        <w:tc>
          <w:tcPr>
            <w:tcW w:w="3397" w:type="dxa"/>
            <w:tcBorders>
              <w:right w:val="dotted" w:sz="4" w:space="0" w:color="auto"/>
            </w:tcBorders>
            <w:shd w:val="clear" w:color="auto" w:fill="auto"/>
            <w:noWrap/>
            <w:hideMark/>
          </w:tcPr>
          <w:p w14:paraId="1CE909E7" w14:textId="228B3161"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lastRenderedPageBreak/>
              <w:t>Background lighting</w:t>
            </w:r>
          </w:p>
        </w:tc>
        <w:tc>
          <w:tcPr>
            <w:tcW w:w="2524" w:type="dxa"/>
            <w:tcBorders>
              <w:left w:val="dotted" w:sz="4" w:space="0" w:color="auto"/>
            </w:tcBorders>
          </w:tcPr>
          <w:p w14:paraId="0894135E" w14:textId="005B3B1F" w:rsidR="009927BF" w:rsidRPr="00E879AC" w:rsidRDefault="009927BF" w:rsidP="00D2233E">
            <w:pPr>
              <w:spacing w:before="120" w:after="120" w:line="240" w:lineRule="auto"/>
              <w:ind w:left="30"/>
              <w:rPr>
                <w:rFonts w:ascii="Arial" w:eastAsia="Times New Roman" w:hAnsi="Arial" w:cs="Arial"/>
                <w:color w:val="000000"/>
                <w:sz w:val="20"/>
                <w:szCs w:val="20"/>
                <w:lang w:eastAsia="en-ZA"/>
              </w:rPr>
            </w:pPr>
            <w:r w:rsidRPr="00E879AC">
              <w:rPr>
                <w:rFonts w:ascii="Arial" w:eastAsia="Times New Roman" w:hAnsi="Arial" w:cs="Arial"/>
                <w:color w:val="000000"/>
                <w:sz w:val="20"/>
                <w:szCs w:val="20"/>
                <w:lang w:eastAsia="en-ZA"/>
              </w:rPr>
              <w:t xml:space="preserve">Yes.  Refers to </w:t>
            </w:r>
            <w:r w:rsidRPr="00E879AC">
              <w:rPr>
                <w:rFonts w:ascii="Arial" w:hAnsi="Arial" w:cs="Arial"/>
                <w:sz w:val="20"/>
                <w:szCs w:val="20"/>
              </w:rPr>
              <w:t xml:space="preserve">colour and illumination of the </w:t>
            </w:r>
            <w:r w:rsidRPr="00E879AC">
              <w:rPr>
                <w:rFonts w:ascii="Arial" w:eastAsia="Times New Roman" w:hAnsi="Arial" w:cs="Arial"/>
                <w:color w:val="000000"/>
                <w:sz w:val="20"/>
                <w:szCs w:val="20"/>
                <w:lang w:eastAsia="en-ZA"/>
              </w:rPr>
              <w:t>background &amp; contrast</w:t>
            </w:r>
          </w:p>
        </w:tc>
        <w:tc>
          <w:tcPr>
            <w:tcW w:w="3996" w:type="dxa"/>
            <w:tcBorders>
              <w:left w:val="dotted" w:sz="4" w:space="0" w:color="auto"/>
            </w:tcBorders>
          </w:tcPr>
          <w:p w14:paraId="2A97EAD8"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5E92C116" w14:textId="4AB98B8D" w:rsidTr="009927BF">
        <w:trPr>
          <w:trHeight w:val="552"/>
        </w:trPr>
        <w:tc>
          <w:tcPr>
            <w:tcW w:w="3397" w:type="dxa"/>
            <w:tcBorders>
              <w:right w:val="dotted" w:sz="4" w:space="0" w:color="auto"/>
            </w:tcBorders>
            <w:shd w:val="clear" w:color="auto" w:fill="auto"/>
            <w:noWrap/>
            <w:hideMark/>
          </w:tcPr>
          <w:p w14:paraId="7934183C" w14:textId="50F229EF"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Background environment (height &amp; colour of buildings, etc.)</w:t>
            </w:r>
          </w:p>
        </w:tc>
        <w:tc>
          <w:tcPr>
            <w:tcW w:w="2524" w:type="dxa"/>
            <w:tcBorders>
              <w:left w:val="dotted" w:sz="4" w:space="0" w:color="auto"/>
            </w:tcBorders>
          </w:tcPr>
          <w:p w14:paraId="2958D7CA" w14:textId="1554E079"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Not specifically</w:t>
            </w:r>
          </w:p>
        </w:tc>
        <w:tc>
          <w:tcPr>
            <w:tcW w:w="3996" w:type="dxa"/>
            <w:tcBorders>
              <w:left w:val="dotted" w:sz="4" w:space="0" w:color="auto"/>
            </w:tcBorders>
          </w:tcPr>
          <w:p w14:paraId="5DB11375" w14:textId="602CB231"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w:t>
            </w:r>
          </w:p>
        </w:tc>
      </w:tr>
      <w:tr w:rsidR="009927BF" w:rsidRPr="00C30659" w14:paraId="721B8A8F" w14:textId="5DB18C96" w:rsidTr="009927BF">
        <w:trPr>
          <w:trHeight w:val="276"/>
        </w:trPr>
        <w:tc>
          <w:tcPr>
            <w:tcW w:w="3397" w:type="dxa"/>
            <w:tcBorders>
              <w:right w:val="dotted" w:sz="4" w:space="0" w:color="auto"/>
            </w:tcBorders>
            <w:shd w:val="clear" w:color="auto" w:fill="auto"/>
            <w:noWrap/>
            <w:hideMark/>
          </w:tcPr>
          <w:p w14:paraId="3F065C9B" w14:textId="753F8B8A"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Seabed composition</w:t>
            </w:r>
          </w:p>
        </w:tc>
        <w:tc>
          <w:tcPr>
            <w:tcW w:w="2524" w:type="dxa"/>
            <w:tcBorders>
              <w:left w:val="dotted" w:sz="4" w:space="0" w:color="auto"/>
            </w:tcBorders>
          </w:tcPr>
          <w:p w14:paraId="54DE6503" w14:textId="74B5F148"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74814FCE" w14:textId="2DBCE89B"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w:t>
            </w:r>
          </w:p>
        </w:tc>
      </w:tr>
      <w:tr w:rsidR="009927BF" w:rsidRPr="00C30659" w14:paraId="759DB795" w14:textId="516B990C" w:rsidTr="009927BF">
        <w:trPr>
          <w:trHeight w:val="276"/>
        </w:trPr>
        <w:tc>
          <w:tcPr>
            <w:tcW w:w="3397" w:type="dxa"/>
            <w:tcBorders>
              <w:right w:val="dotted" w:sz="4" w:space="0" w:color="auto"/>
            </w:tcBorders>
            <w:shd w:val="clear" w:color="auto" w:fill="auto"/>
            <w:noWrap/>
            <w:hideMark/>
          </w:tcPr>
          <w:p w14:paraId="259F9181" w14:textId="21D9258B" w:rsidR="009927BF" w:rsidRPr="00C30659"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Single or two-way traffic</w:t>
            </w:r>
          </w:p>
        </w:tc>
        <w:tc>
          <w:tcPr>
            <w:tcW w:w="2524" w:type="dxa"/>
            <w:tcBorders>
              <w:left w:val="dotted" w:sz="4" w:space="0" w:color="auto"/>
            </w:tcBorders>
          </w:tcPr>
          <w:p w14:paraId="1542133B" w14:textId="3F31B9CA"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5BC2001B" w14:textId="43343DE0"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w:t>
            </w:r>
          </w:p>
        </w:tc>
      </w:tr>
      <w:tr w:rsidR="009927BF" w:rsidRPr="00C30659" w14:paraId="4306CC0D" w14:textId="1F897011" w:rsidTr="009927BF">
        <w:trPr>
          <w:trHeight w:val="276"/>
        </w:trPr>
        <w:tc>
          <w:tcPr>
            <w:tcW w:w="3397" w:type="dxa"/>
            <w:tcBorders>
              <w:right w:val="dotted" w:sz="4" w:space="0" w:color="auto"/>
            </w:tcBorders>
            <w:shd w:val="clear" w:color="auto" w:fill="auto"/>
            <w:noWrap/>
          </w:tcPr>
          <w:p w14:paraId="273F21D2" w14:textId="15509D77" w:rsidR="009927BF" w:rsidRPr="007736BB" w:rsidRDefault="009927BF" w:rsidP="00D26C12">
            <w:pPr>
              <w:pStyle w:val="ListParagraph"/>
              <w:numPr>
                <w:ilvl w:val="0"/>
                <w:numId w:val="3"/>
              </w:numPr>
              <w:spacing w:before="120" w:after="120" w:line="240" w:lineRule="auto"/>
              <w:ind w:left="601" w:hanging="567"/>
              <w:contextualSpacing w:val="0"/>
              <w:rPr>
                <w:rFonts w:ascii="Arial" w:eastAsia="Times New Roman" w:hAnsi="Arial" w:cs="Arial"/>
                <w:color w:val="000000"/>
                <w:sz w:val="20"/>
                <w:szCs w:val="20"/>
                <w:lang w:eastAsia="en-ZA"/>
              </w:rPr>
            </w:pPr>
            <w:r w:rsidRPr="000B3F23">
              <w:rPr>
                <w:rFonts w:ascii="Arial" w:hAnsi="Arial" w:cs="Arial"/>
                <w:color w:val="000000" w:themeColor="text1"/>
                <w:sz w:val="20"/>
                <w:szCs w:val="20"/>
                <w:shd w:val="clear" w:color="auto" w:fill="FFFFFF"/>
              </w:rPr>
              <w:t>Other local inland navigation rules or instructions</w:t>
            </w:r>
          </w:p>
        </w:tc>
        <w:tc>
          <w:tcPr>
            <w:tcW w:w="2524" w:type="dxa"/>
            <w:tcBorders>
              <w:left w:val="dotted" w:sz="4" w:space="0" w:color="auto"/>
            </w:tcBorders>
          </w:tcPr>
          <w:p w14:paraId="3C01301C" w14:textId="2BA178DC" w:rsidR="009927BF"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Not specifically, other than a reference to </w:t>
            </w:r>
            <w:proofErr w:type="spellStart"/>
            <w:r>
              <w:rPr>
                <w:rFonts w:ascii="Arial" w:eastAsia="Times New Roman" w:hAnsi="Arial" w:cs="Arial"/>
                <w:color w:val="000000"/>
                <w:sz w:val="20"/>
                <w:szCs w:val="20"/>
                <w:lang w:eastAsia="en-ZA"/>
              </w:rPr>
              <w:t>SIGNI</w:t>
            </w:r>
            <w:proofErr w:type="spellEnd"/>
          </w:p>
        </w:tc>
        <w:tc>
          <w:tcPr>
            <w:tcW w:w="3996" w:type="dxa"/>
            <w:tcBorders>
              <w:left w:val="dotted" w:sz="4" w:space="0" w:color="auto"/>
            </w:tcBorders>
          </w:tcPr>
          <w:p w14:paraId="149F6C34" w14:textId="77777777" w:rsidR="009927BF"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08B291E8" w14:textId="7DB3EA8F" w:rsidTr="009927BF">
        <w:trPr>
          <w:trHeight w:val="276"/>
        </w:trPr>
        <w:tc>
          <w:tcPr>
            <w:tcW w:w="3397" w:type="dxa"/>
            <w:tcBorders>
              <w:right w:val="dotted" w:sz="4" w:space="0" w:color="auto"/>
            </w:tcBorders>
            <w:shd w:val="clear" w:color="auto" w:fill="auto"/>
            <w:noWrap/>
            <w:hideMark/>
          </w:tcPr>
          <w:p w14:paraId="3E98D866" w14:textId="22821B71" w:rsidR="009927BF" w:rsidRPr="00C30659" w:rsidRDefault="009927BF" w:rsidP="00D26C12">
            <w:pPr>
              <w:pStyle w:val="ListParagraph"/>
              <w:numPr>
                <w:ilvl w:val="0"/>
                <w:numId w:val="2"/>
              </w:numPr>
              <w:spacing w:before="120" w:after="120" w:line="240" w:lineRule="auto"/>
              <w:ind w:left="601" w:hanging="601"/>
              <w:contextualSpacing w:val="0"/>
              <w:rPr>
                <w:rFonts w:ascii="Arial" w:eastAsia="Times New Roman" w:hAnsi="Arial" w:cs="Arial"/>
                <w:b/>
                <w:bCs/>
                <w:color w:val="000000"/>
                <w:sz w:val="20"/>
                <w:szCs w:val="20"/>
                <w:lang w:eastAsia="en-ZA"/>
              </w:rPr>
            </w:pPr>
            <w:r w:rsidRPr="00C30659">
              <w:rPr>
                <w:rFonts w:ascii="Arial" w:eastAsia="Times New Roman" w:hAnsi="Arial" w:cs="Arial"/>
                <w:b/>
                <w:bCs/>
                <w:color w:val="000000"/>
                <w:sz w:val="20"/>
                <w:szCs w:val="20"/>
                <w:lang w:eastAsia="en-ZA"/>
              </w:rPr>
              <w:t>What to mark</w:t>
            </w:r>
          </w:p>
        </w:tc>
        <w:tc>
          <w:tcPr>
            <w:tcW w:w="2524" w:type="dxa"/>
            <w:tcBorders>
              <w:left w:val="dotted" w:sz="4" w:space="0" w:color="auto"/>
            </w:tcBorders>
            <w:shd w:val="clear" w:color="auto" w:fill="D9D9D9" w:themeFill="background1" w:themeFillShade="D9"/>
          </w:tcPr>
          <w:p w14:paraId="4E6BDB04" w14:textId="77777777" w:rsidR="009927BF" w:rsidRPr="00D26C12" w:rsidRDefault="009927BF" w:rsidP="00D2233E">
            <w:pPr>
              <w:spacing w:before="120" w:after="120" w:line="240" w:lineRule="auto"/>
              <w:ind w:left="30"/>
              <w:rPr>
                <w:rFonts w:ascii="Arial" w:eastAsia="Times New Roman" w:hAnsi="Arial" w:cs="Arial"/>
                <w:b/>
                <w:bCs/>
                <w:color w:val="000000"/>
                <w:sz w:val="20"/>
                <w:szCs w:val="20"/>
                <w:lang w:eastAsia="en-ZA"/>
              </w:rPr>
            </w:pPr>
          </w:p>
        </w:tc>
        <w:tc>
          <w:tcPr>
            <w:tcW w:w="3996" w:type="dxa"/>
            <w:tcBorders>
              <w:left w:val="dotted" w:sz="4" w:space="0" w:color="auto"/>
            </w:tcBorders>
            <w:shd w:val="clear" w:color="auto" w:fill="D9D9D9" w:themeFill="background1" w:themeFillShade="D9"/>
          </w:tcPr>
          <w:p w14:paraId="3B7E561A" w14:textId="77777777" w:rsidR="009927BF" w:rsidRPr="00D26C12" w:rsidRDefault="009927BF" w:rsidP="00D2233E">
            <w:pPr>
              <w:spacing w:before="120" w:after="120" w:line="240" w:lineRule="auto"/>
              <w:ind w:left="30"/>
              <w:rPr>
                <w:rFonts w:ascii="Arial" w:eastAsia="Times New Roman" w:hAnsi="Arial" w:cs="Arial"/>
                <w:b/>
                <w:bCs/>
                <w:color w:val="000000"/>
                <w:sz w:val="20"/>
                <w:szCs w:val="20"/>
                <w:lang w:eastAsia="en-ZA"/>
              </w:rPr>
            </w:pPr>
          </w:p>
        </w:tc>
      </w:tr>
      <w:tr w:rsidR="009927BF" w:rsidRPr="00C30659" w14:paraId="5F4498CB" w14:textId="30E74328" w:rsidTr="009927BF">
        <w:trPr>
          <w:trHeight w:val="276"/>
        </w:trPr>
        <w:tc>
          <w:tcPr>
            <w:tcW w:w="3397" w:type="dxa"/>
            <w:tcBorders>
              <w:right w:val="dotted" w:sz="4" w:space="0" w:color="auto"/>
            </w:tcBorders>
            <w:shd w:val="clear" w:color="auto" w:fill="auto"/>
            <w:noWrap/>
            <w:hideMark/>
          </w:tcPr>
          <w:p w14:paraId="45942462" w14:textId="7CFA1392" w:rsidR="009927BF" w:rsidRPr="00692833" w:rsidRDefault="009927BF" w:rsidP="00FC39BC">
            <w:pPr>
              <w:pStyle w:val="ListParagraph"/>
              <w:numPr>
                <w:ilvl w:val="0"/>
                <w:numId w:val="5"/>
              </w:numPr>
              <w:spacing w:before="120" w:after="120" w:line="240" w:lineRule="auto"/>
              <w:ind w:left="601"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Approach to a fairway</w:t>
            </w:r>
          </w:p>
        </w:tc>
        <w:tc>
          <w:tcPr>
            <w:tcW w:w="2524" w:type="dxa"/>
            <w:tcBorders>
              <w:left w:val="dotted" w:sz="4" w:space="0" w:color="auto"/>
            </w:tcBorders>
          </w:tcPr>
          <w:p w14:paraId="0978A5BF" w14:textId="666F2D11"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Not specifically</w:t>
            </w:r>
          </w:p>
        </w:tc>
        <w:tc>
          <w:tcPr>
            <w:tcW w:w="3996" w:type="dxa"/>
            <w:tcBorders>
              <w:left w:val="dotted" w:sz="4" w:space="0" w:color="auto"/>
            </w:tcBorders>
          </w:tcPr>
          <w:p w14:paraId="10901E35" w14:textId="2879CCAE"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safe water mark under </w:t>
            </w:r>
            <w:r w:rsidRPr="002E5EAC">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5</w:t>
            </w:r>
          </w:p>
        </w:tc>
      </w:tr>
      <w:tr w:rsidR="009927BF" w:rsidRPr="00C30659" w14:paraId="4231F260" w14:textId="57D551CF" w:rsidTr="009927BF">
        <w:trPr>
          <w:trHeight w:val="552"/>
        </w:trPr>
        <w:tc>
          <w:tcPr>
            <w:tcW w:w="3397" w:type="dxa"/>
            <w:tcBorders>
              <w:right w:val="dotted" w:sz="4" w:space="0" w:color="auto"/>
            </w:tcBorders>
            <w:shd w:val="clear" w:color="auto" w:fill="auto"/>
            <w:noWrap/>
            <w:hideMark/>
          </w:tcPr>
          <w:p w14:paraId="65A691BD" w14:textId="20CDB49D" w:rsidR="009927BF" w:rsidRPr="00692833" w:rsidRDefault="009927BF" w:rsidP="00FC39BC">
            <w:pPr>
              <w:pStyle w:val="ListParagraph"/>
              <w:numPr>
                <w:ilvl w:val="0"/>
                <w:numId w:val="5"/>
              </w:numPr>
              <w:spacing w:before="120" w:after="120" w:line="240" w:lineRule="auto"/>
              <w:ind w:left="601"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Establish an AtoN, or pair of AtoN, at the beginning and/or end of the fairway</w:t>
            </w:r>
          </w:p>
        </w:tc>
        <w:tc>
          <w:tcPr>
            <w:tcW w:w="2524" w:type="dxa"/>
            <w:tcBorders>
              <w:left w:val="dotted" w:sz="4" w:space="0" w:color="auto"/>
            </w:tcBorders>
          </w:tcPr>
          <w:p w14:paraId="36941638" w14:textId="2F3EDEFA"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w:t>
            </w:r>
          </w:p>
        </w:tc>
        <w:tc>
          <w:tcPr>
            <w:tcW w:w="3996" w:type="dxa"/>
            <w:tcBorders>
              <w:left w:val="dotted" w:sz="4" w:space="0" w:color="auto"/>
            </w:tcBorders>
          </w:tcPr>
          <w:p w14:paraId="4A0C0817"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665D2612" w14:textId="618F9437" w:rsidTr="009927BF">
        <w:trPr>
          <w:trHeight w:val="276"/>
        </w:trPr>
        <w:tc>
          <w:tcPr>
            <w:tcW w:w="3397" w:type="dxa"/>
            <w:tcBorders>
              <w:right w:val="dotted" w:sz="4" w:space="0" w:color="auto"/>
            </w:tcBorders>
            <w:shd w:val="clear" w:color="auto" w:fill="auto"/>
            <w:noWrap/>
            <w:hideMark/>
          </w:tcPr>
          <w:p w14:paraId="112C2A3D" w14:textId="0E96A628" w:rsidR="009927BF" w:rsidRPr="00692833" w:rsidRDefault="009927BF" w:rsidP="00FC39BC">
            <w:pPr>
              <w:pStyle w:val="ListParagraph"/>
              <w:numPr>
                <w:ilvl w:val="0"/>
                <w:numId w:val="5"/>
              </w:numPr>
              <w:spacing w:before="120" w:after="120" w:line="240" w:lineRule="auto"/>
              <w:ind w:left="601"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Place AtoN at points:</w:t>
            </w:r>
          </w:p>
        </w:tc>
        <w:tc>
          <w:tcPr>
            <w:tcW w:w="2524" w:type="dxa"/>
            <w:tcBorders>
              <w:left w:val="dotted" w:sz="4" w:space="0" w:color="auto"/>
            </w:tcBorders>
            <w:shd w:val="clear" w:color="auto" w:fill="D9D9D9" w:themeFill="background1" w:themeFillShade="D9"/>
          </w:tcPr>
          <w:p w14:paraId="2F943EFE"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c>
          <w:tcPr>
            <w:tcW w:w="3996" w:type="dxa"/>
            <w:tcBorders>
              <w:left w:val="dotted" w:sz="4" w:space="0" w:color="auto"/>
            </w:tcBorders>
            <w:shd w:val="clear" w:color="auto" w:fill="D9D9D9" w:themeFill="background1" w:themeFillShade="D9"/>
          </w:tcPr>
          <w:p w14:paraId="58BEF28B"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4220AEB4" w14:textId="1A194F23" w:rsidTr="009927BF">
        <w:trPr>
          <w:trHeight w:val="828"/>
        </w:trPr>
        <w:tc>
          <w:tcPr>
            <w:tcW w:w="3397" w:type="dxa"/>
            <w:tcBorders>
              <w:right w:val="dotted" w:sz="4" w:space="0" w:color="auto"/>
            </w:tcBorders>
            <w:shd w:val="clear" w:color="auto" w:fill="auto"/>
            <w:noWrap/>
            <w:hideMark/>
          </w:tcPr>
          <w:p w14:paraId="1E8A7E6C" w14:textId="44710C12" w:rsidR="009927BF" w:rsidRPr="00692833" w:rsidRDefault="009927BF" w:rsidP="00FC39BC">
            <w:pPr>
              <w:pStyle w:val="ListParagraph"/>
              <w:numPr>
                <w:ilvl w:val="0"/>
                <w:numId w:val="7"/>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Where vessels have to alter their course, e.g. where the fairway boundary line or the middle line has a bend or curve</w:t>
            </w:r>
          </w:p>
        </w:tc>
        <w:tc>
          <w:tcPr>
            <w:tcW w:w="2524" w:type="dxa"/>
            <w:tcBorders>
              <w:left w:val="dotted" w:sz="4" w:space="0" w:color="auto"/>
            </w:tcBorders>
          </w:tcPr>
          <w:p w14:paraId="17633DA5" w14:textId="27F47AA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 5.1(2) - but do not refer to detail as to why</w:t>
            </w:r>
          </w:p>
        </w:tc>
        <w:tc>
          <w:tcPr>
            <w:tcW w:w="3996" w:type="dxa"/>
            <w:tcBorders>
              <w:left w:val="dotted" w:sz="4" w:space="0" w:color="auto"/>
            </w:tcBorders>
          </w:tcPr>
          <w:p w14:paraId="2A41729B" w14:textId="7BD7DA4C"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sidRPr="005F229B">
              <w:rPr>
                <w:rFonts w:ascii="Arial" w:eastAsia="Times New Roman" w:hAnsi="Arial" w:cs="Arial"/>
                <w:color w:val="000000"/>
                <w:sz w:val="20"/>
                <w:szCs w:val="20"/>
                <w:lang w:eastAsia="en-ZA"/>
              </w:rPr>
              <w:t>Include detail in 5.1(2)</w:t>
            </w:r>
          </w:p>
        </w:tc>
      </w:tr>
      <w:tr w:rsidR="009927BF" w:rsidRPr="00C30659" w14:paraId="41D27907" w14:textId="37B4661D" w:rsidTr="009927BF">
        <w:trPr>
          <w:trHeight w:val="552"/>
        </w:trPr>
        <w:tc>
          <w:tcPr>
            <w:tcW w:w="3397" w:type="dxa"/>
            <w:tcBorders>
              <w:right w:val="dotted" w:sz="4" w:space="0" w:color="auto"/>
            </w:tcBorders>
            <w:shd w:val="clear" w:color="auto" w:fill="auto"/>
            <w:noWrap/>
            <w:hideMark/>
          </w:tcPr>
          <w:p w14:paraId="7ADB1571" w14:textId="3FE8E994" w:rsidR="009927BF" w:rsidRPr="00692833" w:rsidRDefault="009927BF" w:rsidP="00FC39BC">
            <w:pPr>
              <w:pStyle w:val="ListParagraph"/>
              <w:numPr>
                <w:ilvl w:val="0"/>
                <w:numId w:val="7"/>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Where critical shallows and rocks, or other hazards, form the boundary of the fairway</w:t>
            </w:r>
          </w:p>
        </w:tc>
        <w:tc>
          <w:tcPr>
            <w:tcW w:w="2524" w:type="dxa"/>
            <w:tcBorders>
              <w:left w:val="dotted" w:sz="4" w:space="0" w:color="auto"/>
            </w:tcBorders>
          </w:tcPr>
          <w:p w14:paraId="2C443C9C" w14:textId="2458689A"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w:t>
            </w:r>
          </w:p>
        </w:tc>
        <w:tc>
          <w:tcPr>
            <w:tcW w:w="3996" w:type="dxa"/>
            <w:tcBorders>
              <w:left w:val="dotted" w:sz="4" w:space="0" w:color="auto"/>
            </w:tcBorders>
          </w:tcPr>
          <w:p w14:paraId="5D0E9C5B"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54E572AC" w14:textId="01BE8B50" w:rsidTr="009927BF">
        <w:trPr>
          <w:trHeight w:val="276"/>
        </w:trPr>
        <w:tc>
          <w:tcPr>
            <w:tcW w:w="3397" w:type="dxa"/>
            <w:tcBorders>
              <w:right w:val="dotted" w:sz="4" w:space="0" w:color="auto"/>
            </w:tcBorders>
            <w:shd w:val="clear" w:color="auto" w:fill="auto"/>
            <w:noWrap/>
            <w:hideMark/>
          </w:tcPr>
          <w:p w14:paraId="4279C774" w14:textId="22FA7B6E" w:rsidR="009927BF" w:rsidRPr="00692833" w:rsidRDefault="009927BF" w:rsidP="00FC39BC">
            <w:pPr>
              <w:pStyle w:val="ListParagraph"/>
              <w:numPr>
                <w:ilvl w:val="0"/>
                <w:numId w:val="7"/>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At Fairway intersections</w:t>
            </w:r>
            <w:r>
              <w:rPr>
                <w:rFonts w:ascii="Arial" w:eastAsia="Times New Roman" w:hAnsi="Arial" w:cs="Arial"/>
                <w:color w:val="000000"/>
                <w:sz w:val="20"/>
                <w:szCs w:val="20"/>
                <w:lang w:eastAsia="en-ZA"/>
              </w:rPr>
              <w:t xml:space="preserve"> </w:t>
            </w:r>
            <w:r w:rsidRPr="000B3F23">
              <w:rPr>
                <w:rFonts w:ascii="Arial" w:hAnsi="Arial" w:cs="Arial"/>
                <w:color w:val="000000" w:themeColor="text1"/>
                <w:sz w:val="20"/>
                <w:szCs w:val="20"/>
                <w:shd w:val="clear" w:color="auto" w:fill="FFFFFF"/>
              </w:rPr>
              <w:t>or confluence areas</w:t>
            </w:r>
          </w:p>
        </w:tc>
        <w:tc>
          <w:tcPr>
            <w:tcW w:w="2524" w:type="dxa"/>
            <w:tcBorders>
              <w:left w:val="dotted" w:sz="4" w:space="0" w:color="auto"/>
            </w:tcBorders>
          </w:tcPr>
          <w:p w14:paraId="3C886F7D" w14:textId="621964AE"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Yes.  Refers to </w:t>
            </w:r>
            <w:r w:rsidRPr="001955EE">
              <w:rPr>
                <w:rFonts w:ascii="Arial" w:eastAsia="Times New Roman" w:hAnsi="Arial" w:cs="Arial"/>
                <w:color w:val="000000"/>
                <w:sz w:val="20"/>
                <w:szCs w:val="20"/>
                <w:lang w:eastAsia="en-ZA"/>
              </w:rPr>
              <w:t>“</w:t>
            </w:r>
            <w:r w:rsidRPr="001955EE">
              <w:rPr>
                <w:rFonts w:ascii="Arial" w:hAnsi="Arial" w:cs="Arial"/>
                <w:sz w:val="20"/>
                <w:szCs w:val="20"/>
              </w:rPr>
              <w:t>fairways intersect”</w:t>
            </w:r>
          </w:p>
        </w:tc>
        <w:tc>
          <w:tcPr>
            <w:tcW w:w="3996" w:type="dxa"/>
            <w:tcBorders>
              <w:left w:val="dotted" w:sz="4" w:space="0" w:color="auto"/>
            </w:tcBorders>
          </w:tcPr>
          <w:p w14:paraId="23B7A4BE"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526DBE94" w14:textId="5CD859CA" w:rsidTr="009927BF">
        <w:trPr>
          <w:trHeight w:val="828"/>
        </w:trPr>
        <w:tc>
          <w:tcPr>
            <w:tcW w:w="3397" w:type="dxa"/>
            <w:tcBorders>
              <w:right w:val="dotted" w:sz="4" w:space="0" w:color="auto"/>
            </w:tcBorders>
            <w:shd w:val="clear" w:color="auto" w:fill="auto"/>
            <w:noWrap/>
            <w:hideMark/>
          </w:tcPr>
          <w:p w14:paraId="016D1FE8" w14:textId="21083C49" w:rsidR="009927BF" w:rsidRPr="00692833" w:rsidRDefault="009927BF" w:rsidP="00FC39BC">
            <w:pPr>
              <w:pStyle w:val="ListParagraph"/>
              <w:numPr>
                <w:ilvl w:val="0"/>
                <w:numId w:val="7"/>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Distribute buoys between these points with regard to the distance at which they can be detected and identified</w:t>
            </w:r>
          </w:p>
        </w:tc>
        <w:tc>
          <w:tcPr>
            <w:tcW w:w="2524" w:type="dxa"/>
            <w:tcBorders>
              <w:left w:val="dotted" w:sz="4" w:space="0" w:color="auto"/>
            </w:tcBorders>
          </w:tcPr>
          <w:p w14:paraId="36A03DDB" w14:textId="61FA4046"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w:t>
            </w:r>
          </w:p>
        </w:tc>
        <w:tc>
          <w:tcPr>
            <w:tcW w:w="3996" w:type="dxa"/>
            <w:tcBorders>
              <w:left w:val="dotted" w:sz="4" w:space="0" w:color="auto"/>
            </w:tcBorders>
          </w:tcPr>
          <w:p w14:paraId="11147DD9" w14:textId="77777777"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p>
        </w:tc>
      </w:tr>
      <w:tr w:rsidR="009927BF" w:rsidRPr="00C30659" w14:paraId="29A28D15" w14:textId="69282AA1" w:rsidTr="009927BF">
        <w:trPr>
          <w:trHeight w:val="276"/>
        </w:trPr>
        <w:tc>
          <w:tcPr>
            <w:tcW w:w="3397" w:type="dxa"/>
            <w:tcBorders>
              <w:right w:val="dotted" w:sz="4" w:space="0" w:color="auto"/>
            </w:tcBorders>
            <w:shd w:val="clear" w:color="auto" w:fill="auto"/>
            <w:noWrap/>
            <w:hideMark/>
          </w:tcPr>
          <w:p w14:paraId="57350F8E" w14:textId="41A682CB" w:rsidR="009927BF" w:rsidRPr="00692833" w:rsidRDefault="009927BF" w:rsidP="00FC39BC">
            <w:pPr>
              <w:pStyle w:val="ListParagraph"/>
              <w:numPr>
                <w:ilvl w:val="0"/>
                <w:numId w:val="7"/>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Traffic separation scheme</w:t>
            </w:r>
          </w:p>
        </w:tc>
        <w:tc>
          <w:tcPr>
            <w:tcW w:w="2524" w:type="dxa"/>
            <w:tcBorders>
              <w:left w:val="dotted" w:sz="4" w:space="0" w:color="auto"/>
            </w:tcBorders>
          </w:tcPr>
          <w:p w14:paraId="74617092" w14:textId="587D00A2"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7D85A1BF" w14:textId="25285A35" w:rsidR="009927BF" w:rsidRPr="00D26C12" w:rsidRDefault="009927BF" w:rsidP="00D2233E">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 and elaborate under </w:t>
            </w:r>
            <w:r w:rsidRPr="00690C60">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5</w:t>
            </w:r>
          </w:p>
        </w:tc>
      </w:tr>
      <w:tr w:rsidR="009927BF" w:rsidRPr="00C30659" w14:paraId="356E062C" w14:textId="05654F34" w:rsidTr="009927BF">
        <w:trPr>
          <w:trHeight w:val="276"/>
        </w:trPr>
        <w:tc>
          <w:tcPr>
            <w:tcW w:w="3397" w:type="dxa"/>
            <w:tcBorders>
              <w:right w:val="dotted" w:sz="4" w:space="0" w:color="auto"/>
            </w:tcBorders>
            <w:shd w:val="clear" w:color="auto" w:fill="auto"/>
            <w:noWrap/>
            <w:hideMark/>
          </w:tcPr>
          <w:p w14:paraId="5C0B37F1" w14:textId="7E5DECBF" w:rsidR="009927BF" w:rsidRPr="00692833" w:rsidRDefault="009927BF" w:rsidP="00690C60">
            <w:pPr>
              <w:pStyle w:val="ListParagraph"/>
              <w:numPr>
                <w:ilvl w:val="0"/>
                <w:numId w:val="7"/>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Bridges</w:t>
            </w:r>
            <w:r>
              <w:rPr>
                <w:rFonts w:ascii="Arial" w:eastAsia="Times New Roman" w:hAnsi="Arial" w:cs="Arial"/>
                <w:color w:val="000000"/>
                <w:sz w:val="20"/>
                <w:szCs w:val="20"/>
                <w:lang w:eastAsia="en-ZA"/>
              </w:rPr>
              <w:t>, overhanging cables, etc.</w:t>
            </w:r>
          </w:p>
        </w:tc>
        <w:tc>
          <w:tcPr>
            <w:tcW w:w="2524" w:type="dxa"/>
            <w:tcBorders>
              <w:left w:val="dotted" w:sz="4" w:space="0" w:color="auto"/>
            </w:tcBorders>
          </w:tcPr>
          <w:p w14:paraId="0344D5B1" w14:textId="3FE49CD1" w:rsidR="009927BF" w:rsidRPr="00D26C12" w:rsidRDefault="009927BF" w:rsidP="00690C60">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7B87DFE4" w14:textId="249BD67F" w:rsidR="009927BF" w:rsidRPr="00D26C12" w:rsidRDefault="009927BF" w:rsidP="00690C60">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 and elaborate under </w:t>
            </w:r>
            <w:r w:rsidRPr="00690C60">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5</w:t>
            </w:r>
          </w:p>
        </w:tc>
      </w:tr>
      <w:tr w:rsidR="009927BF" w:rsidRPr="00C30659" w14:paraId="7A54E485" w14:textId="76A5A33B" w:rsidTr="009927BF">
        <w:trPr>
          <w:trHeight w:val="276"/>
        </w:trPr>
        <w:tc>
          <w:tcPr>
            <w:tcW w:w="3397" w:type="dxa"/>
            <w:tcBorders>
              <w:right w:val="dotted" w:sz="4" w:space="0" w:color="auto"/>
            </w:tcBorders>
            <w:shd w:val="clear" w:color="auto" w:fill="auto"/>
            <w:noWrap/>
            <w:hideMark/>
          </w:tcPr>
          <w:p w14:paraId="58EF95DB" w14:textId="34F9D628" w:rsidR="009927BF" w:rsidRPr="00C30659" w:rsidRDefault="009927BF" w:rsidP="00BD6DC7">
            <w:pPr>
              <w:pStyle w:val="ListParagraph"/>
              <w:numPr>
                <w:ilvl w:val="0"/>
                <w:numId w:val="5"/>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lastRenderedPageBreak/>
              <w:t>Breakwaters, surface- and underwater</w:t>
            </w:r>
          </w:p>
        </w:tc>
        <w:tc>
          <w:tcPr>
            <w:tcW w:w="2524" w:type="dxa"/>
            <w:tcBorders>
              <w:left w:val="dotted" w:sz="4" w:space="0" w:color="auto"/>
            </w:tcBorders>
          </w:tcPr>
          <w:p w14:paraId="1532D83E" w14:textId="5AFAF1A3" w:rsidR="009927BF" w:rsidRPr="00D26C12" w:rsidRDefault="009927BF" w:rsidP="00BD6DC7">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2B4B0A6A" w14:textId="2407E834" w:rsidR="009927BF" w:rsidRPr="00D26C12" w:rsidRDefault="009927BF" w:rsidP="00BD6DC7">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 and elaborate under </w:t>
            </w:r>
            <w:r w:rsidRPr="00690C60">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5</w:t>
            </w:r>
          </w:p>
        </w:tc>
      </w:tr>
      <w:tr w:rsidR="009927BF" w:rsidRPr="00C30659" w14:paraId="2FFB87C1" w14:textId="3AD03E16" w:rsidTr="009927BF">
        <w:trPr>
          <w:trHeight w:val="552"/>
        </w:trPr>
        <w:tc>
          <w:tcPr>
            <w:tcW w:w="3397" w:type="dxa"/>
            <w:tcBorders>
              <w:right w:val="dotted" w:sz="4" w:space="0" w:color="auto"/>
            </w:tcBorders>
            <w:shd w:val="clear" w:color="auto" w:fill="auto"/>
            <w:noWrap/>
            <w:hideMark/>
          </w:tcPr>
          <w:p w14:paraId="25CFCD16" w14:textId="6F999CF6" w:rsidR="009927BF" w:rsidRPr="00C30659" w:rsidRDefault="009927BF" w:rsidP="00836617">
            <w:pPr>
              <w:pStyle w:val="ListParagraph"/>
              <w:numPr>
                <w:ilvl w:val="0"/>
                <w:numId w:val="5"/>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 xml:space="preserve">Other boundaries, e.g. dredging material deployed </w:t>
            </w:r>
          </w:p>
        </w:tc>
        <w:tc>
          <w:tcPr>
            <w:tcW w:w="2524" w:type="dxa"/>
            <w:tcBorders>
              <w:left w:val="dotted" w:sz="4" w:space="0" w:color="auto"/>
            </w:tcBorders>
          </w:tcPr>
          <w:p w14:paraId="0C71FE11" w14:textId="04231739" w:rsidR="009927BF" w:rsidRPr="00D26C12" w:rsidRDefault="009927BF" w:rsidP="00836617">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10388B1B" w14:textId="398C1E78" w:rsidR="009927BF" w:rsidRPr="00D26C12" w:rsidRDefault="009927BF" w:rsidP="00836617">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 and elaborate under </w:t>
            </w:r>
            <w:r w:rsidRPr="00690C60">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5</w:t>
            </w:r>
          </w:p>
        </w:tc>
      </w:tr>
      <w:tr w:rsidR="009927BF" w:rsidRPr="00C30659" w14:paraId="43DB1CCA" w14:textId="04B4A633" w:rsidTr="009927BF">
        <w:trPr>
          <w:trHeight w:val="276"/>
        </w:trPr>
        <w:tc>
          <w:tcPr>
            <w:tcW w:w="3397" w:type="dxa"/>
            <w:tcBorders>
              <w:right w:val="dotted" w:sz="4" w:space="0" w:color="auto"/>
            </w:tcBorders>
            <w:shd w:val="clear" w:color="auto" w:fill="auto"/>
            <w:noWrap/>
            <w:hideMark/>
          </w:tcPr>
          <w:p w14:paraId="5F93CAE2" w14:textId="732780CD" w:rsidR="009927BF" w:rsidRPr="00C30659" w:rsidRDefault="009927BF" w:rsidP="00836617">
            <w:pPr>
              <w:pStyle w:val="ListParagraph"/>
              <w:numPr>
                <w:ilvl w:val="0"/>
                <w:numId w:val="5"/>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Centre of Fairway</w:t>
            </w:r>
          </w:p>
        </w:tc>
        <w:tc>
          <w:tcPr>
            <w:tcW w:w="2524" w:type="dxa"/>
            <w:tcBorders>
              <w:left w:val="dotted" w:sz="4" w:space="0" w:color="auto"/>
            </w:tcBorders>
          </w:tcPr>
          <w:p w14:paraId="247D38EB" w14:textId="09C02D4A" w:rsidR="009927BF" w:rsidRPr="00D26C12" w:rsidRDefault="009927BF" w:rsidP="00836617">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w:t>
            </w:r>
          </w:p>
        </w:tc>
        <w:tc>
          <w:tcPr>
            <w:tcW w:w="3996" w:type="dxa"/>
            <w:tcBorders>
              <w:left w:val="dotted" w:sz="4" w:space="0" w:color="auto"/>
            </w:tcBorders>
          </w:tcPr>
          <w:p w14:paraId="1D76FD97" w14:textId="77777777" w:rsidR="009927BF" w:rsidRPr="00D26C12" w:rsidRDefault="009927BF" w:rsidP="00836617">
            <w:pPr>
              <w:spacing w:before="120" w:after="120" w:line="240" w:lineRule="auto"/>
              <w:ind w:left="30"/>
              <w:rPr>
                <w:rFonts w:ascii="Arial" w:eastAsia="Times New Roman" w:hAnsi="Arial" w:cs="Arial"/>
                <w:color w:val="000000"/>
                <w:sz w:val="20"/>
                <w:szCs w:val="20"/>
                <w:lang w:eastAsia="en-ZA"/>
              </w:rPr>
            </w:pPr>
          </w:p>
        </w:tc>
      </w:tr>
      <w:tr w:rsidR="009927BF" w:rsidRPr="00C30659" w14:paraId="4D458FF1" w14:textId="5FF0F107" w:rsidTr="009927BF">
        <w:trPr>
          <w:trHeight w:val="276"/>
        </w:trPr>
        <w:tc>
          <w:tcPr>
            <w:tcW w:w="3397" w:type="dxa"/>
            <w:tcBorders>
              <w:right w:val="dotted" w:sz="4" w:space="0" w:color="auto"/>
            </w:tcBorders>
            <w:shd w:val="clear" w:color="auto" w:fill="auto"/>
            <w:noWrap/>
            <w:hideMark/>
          </w:tcPr>
          <w:p w14:paraId="47EC3F4F" w14:textId="4D8526FE" w:rsidR="009927BF" w:rsidRPr="00C30659" w:rsidRDefault="009927BF" w:rsidP="00836617">
            <w:pPr>
              <w:pStyle w:val="ListParagraph"/>
              <w:numPr>
                <w:ilvl w:val="0"/>
                <w:numId w:val="5"/>
              </w:numPr>
              <w:spacing w:before="120" w:after="120" w:line="240" w:lineRule="auto"/>
              <w:ind w:left="601" w:hanging="567"/>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Special areas as per point 1 above</w:t>
            </w:r>
          </w:p>
        </w:tc>
        <w:tc>
          <w:tcPr>
            <w:tcW w:w="2524" w:type="dxa"/>
            <w:tcBorders>
              <w:left w:val="dotted" w:sz="4" w:space="0" w:color="auto"/>
            </w:tcBorders>
          </w:tcPr>
          <w:p w14:paraId="7AF7199C" w14:textId="59DF71F2" w:rsidR="009927BF" w:rsidRPr="00D26C12" w:rsidRDefault="009927BF" w:rsidP="00836617">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Only refers to “different areas”</w:t>
            </w:r>
          </w:p>
        </w:tc>
        <w:tc>
          <w:tcPr>
            <w:tcW w:w="3996" w:type="dxa"/>
            <w:tcBorders>
              <w:left w:val="dotted" w:sz="4" w:space="0" w:color="auto"/>
            </w:tcBorders>
          </w:tcPr>
          <w:p w14:paraId="74A52BA6" w14:textId="4AF5AA3F" w:rsidR="009927BF" w:rsidRPr="00D26C12" w:rsidRDefault="009927BF" w:rsidP="00836617">
            <w:pPr>
              <w:spacing w:before="120" w:after="12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Include detail under 4.3, 4</w:t>
            </w:r>
            <w:r w:rsidRPr="00D36557">
              <w:rPr>
                <w:rFonts w:ascii="Arial" w:eastAsia="Times New Roman" w:hAnsi="Arial" w:cs="Arial"/>
                <w:color w:val="000000"/>
                <w:sz w:val="20"/>
                <w:szCs w:val="20"/>
                <w:vertAlign w:val="superscript"/>
                <w:lang w:eastAsia="en-ZA"/>
              </w:rPr>
              <w:t>th</w:t>
            </w:r>
            <w:r>
              <w:rPr>
                <w:rFonts w:ascii="Arial" w:eastAsia="Times New Roman" w:hAnsi="Arial" w:cs="Arial"/>
                <w:color w:val="000000"/>
                <w:sz w:val="20"/>
                <w:szCs w:val="20"/>
                <w:lang w:eastAsia="en-ZA"/>
              </w:rPr>
              <w:t xml:space="preserve"> bullet</w:t>
            </w:r>
          </w:p>
        </w:tc>
      </w:tr>
      <w:tr w:rsidR="009927BF" w:rsidRPr="00C30659" w14:paraId="1C95F231" w14:textId="0515A063" w:rsidTr="009927BF">
        <w:trPr>
          <w:trHeight w:val="276"/>
        </w:trPr>
        <w:tc>
          <w:tcPr>
            <w:tcW w:w="3397" w:type="dxa"/>
            <w:tcBorders>
              <w:right w:val="dotted" w:sz="4" w:space="0" w:color="auto"/>
            </w:tcBorders>
            <w:shd w:val="clear" w:color="auto" w:fill="auto"/>
            <w:noWrap/>
            <w:hideMark/>
          </w:tcPr>
          <w:p w14:paraId="283BE391" w14:textId="0835B51E" w:rsidR="009927BF" w:rsidRPr="00C30659" w:rsidRDefault="009927BF" w:rsidP="00836617">
            <w:pPr>
              <w:pStyle w:val="ListParagraph"/>
              <w:numPr>
                <w:ilvl w:val="0"/>
                <w:numId w:val="2"/>
              </w:numPr>
              <w:spacing w:before="120" w:after="120" w:line="240" w:lineRule="auto"/>
              <w:ind w:left="601" w:hanging="601"/>
              <w:contextualSpacing w:val="0"/>
              <w:rPr>
                <w:rFonts w:ascii="Arial" w:eastAsia="Times New Roman" w:hAnsi="Arial" w:cs="Arial"/>
                <w:b/>
                <w:bCs/>
                <w:color w:val="000000"/>
                <w:sz w:val="20"/>
                <w:szCs w:val="20"/>
                <w:lang w:eastAsia="en-ZA"/>
              </w:rPr>
            </w:pPr>
            <w:r w:rsidRPr="00C30659">
              <w:rPr>
                <w:rFonts w:ascii="Arial" w:eastAsia="Times New Roman" w:hAnsi="Arial" w:cs="Arial"/>
                <w:b/>
                <w:bCs/>
                <w:color w:val="000000"/>
                <w:sz w:val="20"/>
                <w:szCs w:val="20"/>
                <w:lang w:eastAsia="en-ZA"/>
              </w:rPr>
              <w:t>Type of marks</w:t>
            </w:r>
          </w:p>
        </w:tc>
        <w:tc>
          <w:tcPr>
            <w:tcW w:w="2524" w:type="dxa"/>
            <w:tcBorders>
              <w:left w:val="dotted" w:sz="4" w:space="0" w:color="auto"/>
            </w:tcBorders>
            <w:shd w:val="clear" w:color="auto" w:fill="D9D9D9" w:themeFill="background1" w:themeFillShade="D9"/>
          </w:tcPr>
          <w:p w14:paraId="7DFA65AC" w14:textId="77777777" w:rsidR="009927BF" w:rsidRPr="00D26C12" w:rsidRDefault="009927BF" w:rsidP="00836617">
            <w:pPr>
              <w:spacing w:before="120" w:after="120" w:line="240" w:lineRule="auto"/>
              <w:ind w:left="30"/>
              <w:rPr>
                <w:rFonts w:ascii="Arial" w:eastAsia="Times New Roman" w:hAnsi="Arial" w:cs="Arial"/>
                <w:b/>
                <w:bCs/>
                <w:color w:val="000000"/>
                <w:sz w:val="20"/>
                <w:szCs w:val="20"/>
                <w:lang w:eastAsia="en-ZA"/>
              </w:rPr>
            </w:pPr>
          </w:p>
        </w:tc>
        <w:tc>
          <w:tcPr>
            <w:tcW w:w="3996" w:type="dxa"/>
            <w:tcBorders>
              <w:left w:val="dotted" w:sz="4" w:space="0" w:color="auto"/>
            </w:tcBorders>
            <w:shd w:val="clear" w:color="auto" w:fill="D9D9D9" w:themeFill="background1" w:themeFillShade="D9"/>
          </w:tcPr>
          <w:p w14:paraId="333168BB" w14:textId="77777777" w:rsidR="009927BF" w:rsidRPr="00D26C12" w:rsidRDefault="009927BF" w:rsidP="00836617">
            <w:pPr>
              <w:spacing w:before="120" w:after="120" w:line="240" w:lineRule="auto"/>
              <w:ind w:left="30"/>
              <w:rPr>
                <w:rFonts w:ascii="Arial" w:eastAsia="Times New Roman" w:hAnsi="Arial" w:cs="Arial"/>
                <w:b/>
                <w:bCs/>
                <w:color w:val="000000"/>
                <w:sz w:val="20"/>
                <w:szCs w:val="20"/>
                <w:lang w:eastAsia="en-ZA"/>
              </w:rPr>
            </w:pPr>
          </w:p>
        </w:tc>
      </w:tr>
      <w:tr w:rsidR="009927BF" w:rsidRPr="00C30659" w14:paraId="20A83C79" w14:textId="621028E2" w:rsidTr="009927BF">
        <w:trPr>
          <w:trHeight w:val="276"/>
        </w:trPr>
        <w:tc>
          <w:tcPr>
            <w:tcW w:w="3397" w:type="dxa"/>
            <w:tcBorders>
              <w:right w:val="dotted" w:sz="4" w:space="0" w:color="auto"/>
            </w:tcBorders>
            <w:shd w:val="clear" w:color="auto" w:fill="auto"/>
            <w:noWrap/>
            <w:hideMark/>
          </w:tcPr>
          <w:p w14:paraId="3F790456" w14:textId="5C86C4C3" w:rsidR="009927BF" w:rsidRPr="00692833" w:rsidRDefault="009927BF" w:rsidP="00836617">
            <w:pPr>
              <w:pStyle w:val="ListParagraph"/>
              <w:numPr>
                <w:ilvl w:val="0"/>
                <w:numId w:val="8"/>
              </w:numPr>
              <w:spacing w:before="120" w:after="120" w:line="240" w:lineRule="auto"/>
              <w:ind w:left="601" w:hanging="601"/>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Land based AtoN</w:t>
            </w:r>
          </w:p>
        </w:tc>
        <w:tc>
          <w:tcPr>
            <w:tcW w:w="2524" w:type="dxa"/>
            <w:tcBorders>
              <w:left w:val="dotted" w:sz="4" w:space="0" w:color="auto"/>
            </w:tcBorders>
            <w:shd w:val="clear" w:color="auto" w:fill="D9D9D9" w:themeFill="background1" w:themeFillShade="D9"/>
          </w:tcPr>
          <w:p w14:paraId="57B21061" w14:textId="77777777" w:rsidR="009927BF" w:rsidRPr="00D26C12" w:rsidRDefault="009927BF" w:rsidP="00836617">
            <w:pPr>
              <w:spacing w:before="120" w:after="120" w:line="240" w:lineRule="auto"/>
              <w:ind w:left="30"/>
              <w:rPr>
                <w:rFonts w:ascii="Arial" w:eastAsia="Times New Roman" w:hAnsi="Arial" w:cs="Arial"/>
                <w:color w:val="000000"/>
                <w:sz w:val="20"/>
                <w:szCs w:val="20"/>
                <w:lang w:eastAsia="en-ZA"/>
              </w:rPr>
            </w:pPr>
          </w:p>
        </w:tc>
        <w:tc>
          <w:tcPr>
            <w:tcW w:w="3996" w:type="dxa"/>
            <w:tcBorders>
              <w:left w:val="dotted" w:sz="4" w:space="0" w:color="auto"/>
            </w:tcBorders>
            <w:shd w:val="clear" w:color="auto" w:fill="D9D9D9" w:themeFill="background1" w:themeFillShade="D9"/>
          </w:tcPr>
          <w:p w14:paraId="4E961E41" w14:textId="77777777" w:rsidR="009927BF" w:rsidRPr="00D26C12" w:rsidRDefault="009927BF" w:rsidP="00836617">
            <w:pPr>
              <w:spacing w:before="120" w:after="120" w:line="240" w:lineRule="auto"/>
              <w:ind w:left="30"/>
              <w:rPr>
                <w:rFonts w:ascii="Arial" w:eastAsia="Times New Roman" w:hAnsi="Arial" w:cs="Arial"/>
                <w:color w:val="000000"/>
                <w:sz w:val="20"/>
                <w:szCs w:val="20"/>
                <w:lang w:eastAsia="en-ZA"/>
              </w:rPr>
            </w:pPr>
          </w:p>
        </w:tc>
      </w:tr>
      <w:tr w:rsidR="009927BF" w:rsidRPr="00C30659" w14:paraId="279976BF" w14:textId="2EBBB007" w:rsidTr="009927BF">
        <w:trPr>
          <w:trHeight w:val="276"/>
        </w:trPr>
        <w:tc>
          <w:tcPr>
            <w:tcW w:w="3397" w:type="dxa"/>
            <w:tcBorders>
              <w:right w:val="dotted" w:sz="4" w:space="0" w:color="auto"/>
            </w:tcBorders>
            <w:shd w:val="clear" w:color="auto" w:fill="auto"/>
            <w:noWrap/>
            <w:hideMark/>
          </w:tcPr>
          <w:p w14:paraId="7124B0A4" w14:textId="28C52113" w:rsidR="009927BF" w:rsidRPr="00692833" w:rsidRDefault="009927BF" w:rsidP="00836617">
            <w:pPr>
              <w:pStyle w:val="ListParagraph"/>
              <w:numPr>
                <w:ilvl w:val="0"/>
                <w:numId w:val="9"/>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Leading and Transit lines required</w:t>
            </w:r>
          </w:p>
        </w:tc>
        <w:tc>
          <w:tcPr>
            <w:tcW w:w="2524" w:type="dxa"/>
            <w:tcBorders>
              <w:left w:val="dotted" w:sz="4" w:space="0" w:color="auto"/>
            </w:tcBorders>
          </w:tcPr>
          <w:p w14:paraId="444803F7" w14:textId="02568034" w:rsidR="009927BF" w:rsidRPr="00D26C12" w:rsidRDefault="009927BF" w:rsidP="00836617">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 but no Transit Lines</w:t>
            </w:r>
          </w:p>
        </w:tc>
        <w:tc>
          <w:tcPr>
            <w:tcW w:w="3996" w:type="dxa"/>
            <w:tcBorders>
              <w:left w:val="dotted" w:sz="4" w:space="0" w:color="auto"/>
            </w:tcBorders>
          </w:tcPr>
          <w:p w14:paraId="390542B0" w14:textId="77777777" w:rsidR="009927BF" w:rsidRPr="00D26C12" w:rsidRDefault="009927BF" w:rsidP="00836617">
            <w:pPr>
              <w:spacing w:before="120" w:after="120" w:line="240" w:lineRule="auto"/>
              <w:ind w:left="30"/>
              <w:rPr>
                <w:rFonts w:ascii="Arial" w:eastAsia="Times New Roman" w:hAnsi="Arial" w:cs="Arial"/>
                <w:color w:val="000000"/>
                <w:sz w:val="20"/>
                <w:szCs w:val="20"/>
                <w:lang w:eastAsia="en-ZA"/>
              </w:rPr>
            </w:pPr>
          </w:p>
        </w:tc>
      </w:tr>
      <w:tr w:rsidR="009927BF" w:rsidRPr="00C30659" w14:paraId="0A0693CE" w14:textId="0CC816C2" w:rsidTr="009927BF">
        <w:trPr>
          <w:trHeight w:val="276"/>
        </w:trPr>
        <w:tc>
          <w:tcPr>
            <w:tcW w:w="3397" w:type="dxa"/>
            <w:tcBorders>
              <w:right w:val="dotted" w:sz="4" w:space="0" w:color="auto"/>
            </w:tcBorders>
            <w:shd w:val="clear" w:color="auto" w:fill="auto"/>
            <w:noWrap/>
            <w:hideMark/>
          </w:tcPr>
          <w:p w14:paraId="456D37E8" w14:textId="6BB56880" w:rsidR="009927BF" w:rsidRPr="00692833" w:rsidRDefault="009927BF" w:rsidP="00836617">
            <w:pPr>
              <w:pStyle w:val="ListParagraph"/>
              <w:numPr>
                <w:ilvl w:val="0"/>
                <w:numId w:val="9"/>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Daymarks</w:t>
            </w:r>
          </w:p>
        </w:tc>
        <w:tc>
          <w:tcPr>
            <w:tcW w:w="2524" w:type="dxa"/>
            <w:tcBorders>
              <w:left w:val="dotted" w:sz="4" w:space="0" w:color="auto"/>
            </w:tcBorders>
          </w:tcPr>
          <w:p w14:paraId="66AFB822" w14:textId="5510E3FE" w:rsidR="009927BF" w:rsidRPr="00D26C12" w:rsidRDefault="009927BF" w:rsidP="00836617">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w:t>
            </w:r>
          </w:p>
        </w:tc>
        <w:tc>
          <w:tcPr>
            <w:tcW w:w="3996" w:type="dxa"/>
            <w:tcBorders>
              <w:left w:val="dotted" w:sz="4" w:space="0" w:color="auto"/>
            </w:tcBorders>
          </w:tcPr>
          <w:p w14:paraId="316497D3" w14:textId="77777777" w:rsidR="009927BF" w:rsidRPr="00D26C12" w:rsidRDefault="009927BF" w:rsidP="00836617">
            <w:pPr>
              <w:spacing w:before="120" w:after="120" w:line="240" w:lineRule="auto"/>
              <w:ind w:left="30"/>
              <w:rPr>
                <w:rFonts w:ascii="Arial" w:eastAsia="Times New Roman" w:hAnsi="Arial" w:cs="Arial"/>
                <w:color w:val="000000"/>
                <w:sz w:val="20"/>
                <w:szCs w:val="20"/>
                <w:lang w:eastAsia="en-ZA"/>
              </w:rPr>
            </w:pPr>
          </w:p>
        </w:tc>
      </w:tr>
      <w:tr w:rsidR="009927BF" w:rsidRPr="00C30659" w14:paraId="57A84AFA" w14:textId="58607466" w:rsidTr="009927BF">
        <w:trPr>
          <w:trHeight w:val="276"/>
        </w:trPr>
        <w:tc>
          <w:tcPr>
            <w:tcW w:w="3397" w:type="dxa"/>
            <w:tcBorders>
              <w:right w:val="dotted" w:sz="4" w:space="0" w:color="auto"/>
            </w:tcBorders>
            <w:shd w:val="clear" w:color="auto" w:fill="auto"/>
            <w:noWrap/>
            <w:hideMark/>
          </w:tcPr>
          <w:p w14:paraId="3960F51E" w14:textId="2976E53F" w:rsidR="009927BF" w:rsidRPr="00692833" w:rsidRDefault="009927BF" w:rsidP="00D36557">
            <w:pPr>
              <w:pStyle w:val="ListParagraph"/>
              <w:numPr>
                <w:ilvl w:val="0"/>
                <w:numId w:val="9"/>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Breakwater lights</w:t>
            </w:r>
          </w:p>
        </w:tc>
        <w:tc>
          <w:tcPr>
            <w:tcW w:w="2524" w:type="dxa"/>
            <w:tcBorders>
              <w:left w:val="dotted" w:sz="4" w:space="0" w:color="auto"/>
            </w:tcBorders>
          </w:tcPr>
          <w:p w14:paraId="3E4EA039" w14:textId="2CF6E6BF" w:rsidR="009927BF" w:rsidRPr="00D26C12" w:rsidRDefault="009927BF" w:rsidP="00D36557">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4911147F" w14:textId="2BD64E0F" w:rsidR="009927BF" w:rsidRPr="00D26C12" w:rsidRDefault="009927BF" w:rsidP="00D36557">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w:t>
            </w:r>
            <w:r w:rsidRPr="004C5B6A">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 xml:space="preserve">4.3 </w:t>
            </w:r>
            <w:r>
              <w:rPr>
                <w:rFonts w:ascii="Arial" w:eastAsia="Times New Roman" w:hAnsi="Arial" w:cs="Arial"/>
                <w:color w:val="000000"/>
                <w:sz w:val="20"/>
                <w:szCs w:val="20"/>
                <w:lang w:eastAsia="en-ZA"/>
              </w:rPr>
              <w:t xml:space="preserve">- Perception </w:t>
            </w:r>
          </w:p>
        </w:tc>
      </w:tr>
      <w:tr w:rsidR="009927BF" w:rsidRPr="00C30659" w14:paraId="3C170ECF" w14:textId="46489712" w:rsidTr="009927BF">
        <w:trPr>
          <w:trHeight w:val="276"/>
        </w:trPr>
        <w:tc>
          <w:tcPr>
            <w:tcW w:w="3397" w:type="dxa"/>
            <w:tcBorders>
              <w:right w:val="dotted" w:sz="4" w:space="0" w:color="auto"/>
            </w:tcBorders>
            <w:shd w:val="clear" w:color="auto" w:fill="auto"/>
            <w:noWrap/>
            <w:hideMark/>
          </w:tcPr>
          <w:p w14:paraId="6E5132CF" w14:textId="51456758" w:rsidR="009927BF" w:rsidRPr="00692833" w:rsidRDefault="009927BF" w:rsidP="00D36557">
            <w:pPr>
              <w:pStyle w:val="ListParagraph"/>
              <w:numPr>
                <w:ilvl w:val="0"/>
                <w:numId w:val="9"/>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Sector lights</w:t>
            </w:r>
          </w:p>
        </w:tc>
        <w:tc>
          <w:tcPr>
            <w:tcW w:w="2524" w:type="dxa"/>
            <w:tcBorders>
              <w:left w:val="dotted" w:sz="4" w:space="0" w:color="auto"/>
            </w:tcBorders>
          </w:tcPr>
          <w:p w14:paraId="748F9811" w14:textId="4C406BFE" w:rsidR="009927BF" w:rsidRPr="00D26C12" w:rsidRDefault="009927BF" w:rsidP="00D36557">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w:t>
            </w:r>
          </w:p>
        </w:tc>
        <w:tc>
          <w:tcPr>
            <w:tcW w:w="3996" w:type="dxa"/>
            <w:tcBorders>
              <w:left w:val="dotted" w:sz="4" w:space="0" w:color="auto"/>
            </w:tcBorders>
          </w:tcPr>
          <w:p w14:paraId="179EB664" w14:textId="77777777" w:rsidR="009927BF" w:rsidRPr="00D26C12" w:rsidRDefault="009927BF" w:rsidP="00D36557">
            <w:pPr>
              <w:spacing w:before="120" w:after="120" w:line="240" w:lineRule="auto"/>
              <w:ind w:left="30"/>
              <w:rPr>
                <w:rFonts w:ascii="Arial" w:eastAsia="Times New Roman" w:hAnsi="Arial" w:cs="Arial"/>
                <w:color w:val="000000"/>
                <w:sz w:val="20"/>
                <w:szCs w:val="20"/>
                <w:lang w:eastAsia="en-ZA"/>
              </w:rPr>
            </w:pPr>
          </w:p>
        </w:tc>
      </w:tr>
      <w:tr w:rsidR="009927BF" w:rsidRPr="00C30659" w14:paraId="213AE14F" w14:textId="2ED77C57" w:rsidTr="009927BF">
        <w:trPr>
          <w:trHeight w:val="276"/>
        </w:trPr>
        <w:tc>
          <w:tcPr>
            <w:tcW w:w="3397" w:type="dxa"/>
            <w:tcBorders>
              <w:right w:val="dotted" w:sz="4" w:space="0" w:color="auto"/>
            </w:tcBorders>
            <w:shd w:val="clear" w:color="auto" w:fill="auto"/>
            <w:noWrap/>
            <w:hideMark/>
          </w:tcPr>
          <w:p w14:paraId="5B9FEC58" w14:textId="4838092F" w:rsidR="009927BF" w:rsidRPr="00C30659" w:rsidRDefault="009927BF" w:rsidP="00D36557">
            <w:pPr>
              <w:pStyle w:val="ListParagraph"/>
              <w:numPr>
                <w:ilvl w:val="0"/>
                <w:numId w:val="8"/>
              </w:numPr>
              <w:spacing w:before="120" w:after="120" w:line="240" w:lineRule="auto"/>
              <w:ind w:left="601" w:hanging="601"/>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Floating AtoN</w:t>
            </w:r>
          </w:p>
        </w:tc>
        <w:tc>
          <w:tcPr>
            <w:tcW w:w="2524" w:type="dxa"/>
            <w:tcBorders>
              <w:left w:val="dotted" w:sz="4" w:space="0" w:color="auto"/>
            </w:tcBorders>
            <w:shd w:val="clear" w:color="auto" w:fill="D9D9D9" w:themeFill="background1" w:themeFillShade="D9"/>
          </w:tcPr>
          <w:p w14:paraId="2BD92D82" w14:textId="77777777" w:rsidR="009927BF" w:rsidRPr="00D26C12" w:rsidRDefault="009927BF" w:rsidP="00D36557">
            <w:pPr>
              <w:spacing w:before="120" w:after="120" w:line="240" w:lineRule="auto"/>
              <w:ind w:left="30"/>
              <w:rPr>
                <w:rFonts w:ascii="Arial" w:eastAsia="Times New Roman" w:hAnsi="Arial" w:cs="Arial"/>
                <w:color w:val="000000"/>
                <w:sz w:val="20"/>
                <w:szCs w:val="20"/>
                <w:lang w:eastAsia="en-ZA"/>
              </w:rPr>
            </w:pPr>
          </w:p>
        </w:tc>
        <w:tc>
          <w:tcPr>
            <w:tcW w:w="3996" w:type="dxa"/>
            <w:tcBorders>
              <w:left w:val="dotted" w:sz="4" w:space="0" w:color="auto"/>
            </w:tcBorders>
            <w:shd w:val="clear" w:color="auto" w:fill="D9D9D9" w:themeFill="background1" w:themeFillShade="D9"/>
          </w:tcPr>
          <w:p w14:paraId="148ACE5A" w14:textId="77777777" w:rsidR="009927BF" w:rsidRPr="00D26C12" w:rsidRDefault="009927BF" w:rsidP="00D36557">
            <w:pPr>
              <w:spacing w:before="120" w:after="120" w:line="240" w:lineRule="auto"/>
              <w:ind w:left="30"/>
              <w:rPr>
                <w:rFonts w:ascii="Arial" w:eastAsia="Times New Roman" w:hAnsi="Arial" w:cs="Arial"/>
                <w:color w:val="000000"/>
                <w:sz w:val="20"/>
                <w:szCs w:val="20"/>
                <w:lang w:eastAsia="en-ZA"/>
              </w:rPr>
            </w:pPr>
          </w:p>
        </w:tc>
      </w:tr>
      <w:tr w:rsidR="009927BF" w:rsidRPr="00C30659" w14:paraId="08667D47" w14:textId="2D2D3780" w:rsidTr="009927BF">
        <w:trPr>
          <w:trHeight w:val="276"/>
        </w:trPr>
        <w:tc>
          <w:tcPr>
            <w:tcW w:w="3397" w:type="dxa"/>
            <w:tcBorders>
              <w:right w:val="dotted" w:sz="4" w:space="0" w:color="auto"/>
            </w:tcBorders>
            <w:shd w:val="clear" w:color="auto" w:fill="auto"/>
            <w:noWrap/>
            <w:hideMark/>
          </w:tcPr>
          <w:p w14:paraId="6AE25868" w14:textId="37C5A8B1" w:rsidR="009927BF" w:rsidRPr="00692833" w:rsidRDefault="009927BF" w:rsidP="00D36557">
            <w:pPr>
              <w:pStyle w:val="ListParagraph"/>
              <w:numPr>
                <w:ilvl w:val="0"/>
                <w:numId w:val="10"/>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MBS suite</w:t>
            </w:r>
          </w:p>
        </w:tc>
        <w:tc>
          <w:tcPr>
            <w:tcW w:w="2524" w:type="dxa"/>
            <w:tcBorders>
              <w:left w:val="dotted" w:sz="4" w:space="0" w:color="auto"/>
            </w:tcBorders>
          </w:tcPr>
          <w:p w14:paraId="16695389" w14:textId="4161A37C" w:rsidR="009927BF" w:rsidRPr="00D26C12" w:rsidRDefault="009927BF" w:rsidP="00D36557">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w:t>
            </w:r>
          </w:p>
        </w:tc>
        <w:tc>
          <w:tcPr>
            <w:tcW w:w="3996" w:type="dxa"/>
            <w:tcBorders>
              <w:left w:val="dotted" w:sz="4" w:space="0" w:color="auto"/>
            </w:tcBorders>
          </w:tcPr>
          <w:p w14:paraId="2640FB35" w14:textId="77777777" w:rsidR="009927BF" w:rsidRPr="00D26C12" w:rsidRDefault="009927BF" w:rsidP="00D36557">
            <w:pPr>
              <w:spacing w:before="120" w:after="120" w:line="240" w:lineRule="auto"/>
              <w:ind w:left="30"/>
              <w:rPr>
                <w:rFonts w:ascii="Arial" w:eastAsia="Times New Roman" w:hAnsi="Arial" w:cs="Arial"/>
                <w:color w:val="000000"/>
                <w:sz w:val="20"/>
                <w:szCs w:val="20"/>
                <w:lang w:eastAsia="en-ZA"/>
              </w:rPr>
            </w:pPr>
          </w:p>
        </w:tc>
      </w:tr>
      <w:tr w:rsidR="009927BF" w:rsidRPr="00C30659" w14:paraId="70DAD61D" w14:textId="191C3CE2" w:rsidTr="009927BF">
        <w:trPr>
          <w:trHeight w:val="276"/>
        </w:trPr>
        <w:tc>
          <w:tcPr>
            <w:tcW w:w="3397" w:type="dxa"/>
            <w:tcBorders>
              <w:right w:val="dotted" w:sz="4" w:space="0" w:color="auto"/>
            </w:tcBorders>
            <w:shd w:val="clear" w:color="auto" w:fill="auto"/>
            <w:noWrap/>
            <w:hideMark/>
          </w:tcPr>
          <w:p w14:paraId="5EE0CB0F" w14:textId="0CFF490E" w:rsidR="009927BF" w:rsidRPr="00692833" w:rsidRDefault="009927BF" w:rsidP="00DF7F7F">
            <w:pPr>
              <w:pStyle w:val="ListParagraph"/>
              <w:numPr>
                <w:ilvl w:val="0"/>
                <w:numId w:val="10"/>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Major floating AtoN</w:t>
            </w:r>
          </w:p>
        </w:tc>
        <w:tc>
          <w:tcPr>
            <w:tcW w:w="2524" w:type="dxa"/>
            <w:tcBorders>
              <w:left w:val="dotted" w:sz="4" w:space="0" w:color="auto"/>
            </w:tcBorders>
          </w:tcPr>
          <w:p w14:paraId="2EA72841" w14:textId="2900EDDC" w:rsidR="009927BF" w:rsidRPr="00D26C12" w:rsidRDefault="009927BF" w:rsidP="00DF7F7F">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4B5FA711" w14:textId="00E9E9A8" w:rsidR="009927BF" w:rsidRPr="00D26C12" w:rsidRDefault="009927BF" w:rsidP="00DF7F7F">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 and elaborate under </w:t>
            </w:r>
            <w:r w:rsidRPr="004C5B6A">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 xml:space="preserve">4.3 </w:t>
            </w:r>
            <w:r>
              <w:rPr>
                <w:rFonts w:ascii="Arial" w:eastAsia="Times New Roman" w:hAnsi="Arial" w:cs="Arial"/>
                <w:color w:val="000000"/>
                <w:sz w:val="20"/>
                <w:szCs w:val="20"/>
                <w:lang w:eastAsia="en-ZA"/>
              </w:rPr>
              <w:t>- Perception</w:t>
            </w:r>
          </w:p>
        </w:tc>
      </w:tr>
      <w:tr w:rsidR="009927BF" w:rsidRPr="00C30659" w14:paraId="6B01AF2E" w14:textId="3C9F93AC" w:rsidTr="009927BF">
        <w:trPr>
          <w:trHeight w:val="276"/>
        </w:trPr>
        <w:tc>
          <w:tcPr>
            <w:tcW w:w="3397" w:type="dxa"/>
            <w:tcBorders>
              <w:right w:val="dotted" w:sz="4" w:space="0" w:color="auto"/>
            </w:tcBorders>
            <w:shd w:val="clear" w:color="auto" w:fill="auto"/>
            <w:noWrap/>
          </w:tcPr>
          <w:p w14:paraId="0D426370" w14:textId="2AF6213B" w:rsidR="009927BF" w:rsidRPr="00692833" w:rsidRDefault="009927BF" w:rsidP="00DF7F7F">
            <w:pPr>
              <w:pStyle w:val="ListParagraph"/>
              <w:numPr>
                <w:ilvl w:val="0"/>
                <w:numId w:val="10"/>
              </w:numPr>
              <w:spacing w:before="120" w:after="120" w:line="240" w:lineRule="auto"/>
              <w:ind w:left="1168" w:hanging="567"/>
              <w:contextualSpacing w:val="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Tide lanterns – not an AtoN, but provide information</w:t>
            </w:r>
          </w:p>
        </w:tc>
        <w:tc>
          <w:tcPr>
            <w:tcW w:w="2524" w:type="dxa"/>
            <w:tcBorders>
              <w:left w:val="dotted" w:sz="4" w:space="0" w:color="auto"/>
            </w:tcBorders>
          </w:tcPr>
          <w:p w14:paraId="46ED7C87" w14:textId="37403093" w:rsidR="009927BF" w:rsidRDefault="009927BF" w:rsidP="00DF7F7F">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1FCF33C4" w14:textId="77777777" w:rsidR="009927BF" w:rsidRDefault="009927BF" w:rsidP="00DF7F7F">
            <w:pPr>
              <w:spacing w:before="120" w:after="120" w:line="240" w:lineRule="auto"/>
              <w:ind w:left="30"/>
              <w:rPr>
                <w:rFonts w:ascii="Arial" w:eastAsia="Times New Roman" w:hAnsi="Arial" w:cs="Arial"/>
                <w:color w:val="000000"/>
                <w:sz w:val="20"/>
                <w:szCs w:val="20"/>
                <w:lang w:eastAsia="en-ZA"/>
              </w:rPr>
            </w:pPr>
          </w:p>
        </w:tc>
      </w:tr>
      <w:tr w:rsidR="009927BF" w:rsidRPr="00C30659" w14:paraId="56930238" w14:textId="4AA441F6" w:rsidTr="009927BF">
        <w:trPr>
          <w:trHeight w:val="276"/>
        </w:trPr>
        <w:tc>
          <w:tcPr>
            <w:tcW w:w="3397" w:type="dxa"/>
            <w:tcBorders>
              <w:right w:val="dotted" w:sz="4" w:space="0" w:color="auto"/>
            </w:tcBorders>
            <w:shd w:val="clear" w:color="auto" w:fill="auto"/>
            <w:noWrap/>
            <w:hideMark/>
          </w:tcPr>
          <w:p w14:paraId="1655044F" w14:textId="1346D0E6" w:rsidR="009927BF" w:rsidRPr="00C30659" w:rsidRDefault="009927BF" w:rsidP="00DF7F7F">
            <w:pPr>
              <w:pStyle w:val="ListParagraph"/>
              <w:numPr>
                <w:ilvl w:val="0"/>
                <w:numId w:val="8"/>
              </w:numPr>
              <w:spacing w:before="120" w:after="120" w:line="240" w:lineRule="auto"/>
              <w:ind w:left="601" w:hanging="601"/>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Sound signals</w:t>
            </w:r>
          </w:p>
        </w:tc>
        <w:tc>
          <w:tcPr>
            <w:tcW w:w="2524" w:type="dxa"/>
            <w:tcBorders>
              <w:left w:val="dotted" w:sz="4" w:space="0" w:color="auto"/>
            </w:tcBorders>
          </w:tcPr>
          <w:p w14:paraId="2F388EAB" w14:textId="797A042D" w:rsidR="009927BF" w:rsidRPr="00D26C12" w:rsidRDefault="009927BF" w:rsidP="00DF7F7F">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20B27B29" w14:textId="551211F2" w:rsidR="009927BF" w:rsidRPr="00D26C12" w:rsidRDefault="009927BF" w:rsidP="00DF7F7F">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 and elaborate under </w:t>
            </w:r>
            <w:r w:rsidRPr="004C5B6A">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 xml:space="preserve">4.3 </w:t>
            </w:r>
            <w:r>
              <w:rPr>
                <w:rFonts w:ascii="Arial" w:eastAsia="Times New Roman" w:hAnsi="Arial" w:cs="Arial"/>
                <w:color w:val="000000"/>
                <w:sz w:val="20"/>
                <w:szCs w:val="20"/>
                <w:lang w:eastAsia="en-ZA"/>
              </w:rPr>
              <w:t>- Perception</w:t>
            </w:r>
          </w:p>
        </w:tc>
      </w:tr>
      <w:tr w:rsidR="009927BF" w:rsidRPr="00C30659" w14:paraId="1C52AD4E" w14:textId="3B0E8941" w:rsidTr="009927BF">
        <w:trPr>
          <w:trHeight w:val="276"/>
        </w:trPr>
        <w:tc>
          <w:tcPr>
            <w:tcW w:w="3397" w:type="dxa"/>
            <w:tcBorders>
              <w:right w:val="dotted" w:sz="4" w:space="0" w:color="auto"/>
            </w:tcBorders>
            <w:shd w:val="clear" w:color="auto" w:fill="auto"/>
            <w:noWrap/>
            <w:hideMark/>
          </w:tcPr>
          <w:p w14:paraId="60C90F09" w14:textId="6C99EDB5" w:rsidR="009927BF" w:rsidRPr="00C30659" w:rsidRDefault="009927BF" w:rsidP="00DF7F7F">
            <w:pPr>
              <w:pStyle w:val="ListParagraph"/>
              <w:numPr>
                <w:ilvl w:val="0"/>
                <w:numId w:val="8"/>
              </w:numPr>
              <w:spacing w:before="120" w:after="120" w:line="240" w:lineRule="auto"/>
              <w:ind w:left="601" w:hanging="601"/>
              <w:contextualSpacing w:val="0"/>
              <w:rPr>
                <w:rFonts w:ascii="Arial" w:eastAsia="Times New Roman" w:hAnsi="Arial" w:cs="Arial"/>
                <w:color w:val="000000"/>
                <w:sz w:val="20"/>
                <w:szCs w:val="20"/>
                <w:lang w:eastAsia="en-ZA"/>
              </w:rPr>
            </w:pPr>
            <w:r w:rsidRPr="00C30659">
              <w:rPr>
                <w:rFonts w:ascii="Arial" w:eastAsia="Times New Roman" w:hAnsi="Arial" w:cs="Arial"/>
                <w:color w:val="000000"/>
                <w:sz w:val="20"/>
                <w:szCs w:val="20"/>
                <w:lang w:eastAsia="en-ZA"/>
              </w:rPr>
              <w:t xml:space="preserve">Electronic AtoN </w:t>
            </w:r>
          </w:p>
        </w:tc>
        <w:tc>
          <w:tcPr>
            <w:tcW w:w="2524" w:type="dxa"/>
            <w:tcBorders>
              <w:left w:val="dotted" w:sz="4" w:space="0" w:color="auto"/>
            </w:tcBorders>
            <w:shd w:val="clear" w:color="auto" w:fill="D9D9D9" w:themeFill="background1" w:themeFillShade="D9"/>
          </w:tcPr>
          <w:p w14:paraId="6FE435A3" w14:textId="77777777" w:rsidR="009927BF" w:rsidRPr="00D26C12" w:rsidRDefault="009927BF" w:rsidP="00DF7F7F">
            <w:pPr>
              <w:spacing w:before="120" w:after="120" w:line="240" w:lineRule="auto"/>
              <w:ind w:left="30"/>
              <w:rPr>
                <w:rFonts w:ascii="Arial" w:eastAsia="Times New Roman" w:hAnsi="Arial" w:cs="Arial"/>
                <w:color w:val="000000"/>
                <w:sz w:val="20"/>
                <w:szCs w:val="20"/>
                <w:lang w:eastAsia="en-ZA"/>
              </w:rPr>
            </w:pPr>
          </w:p>
        </w:tc>
        <w:tc>
          <w:tcPr>
            <w:tcW w:w="3996" w:type="dxa"/>
            <w:tcBorders>
              <w:left w:val="dotted" w:sz="4" w:space="0" w:color="auto"/>
            </w:tcBorders>
            <w:shd w:val="clear" w:color="auto" w:fill="D9D9D9" w:themeFill="background1" w:themeFillShade="D9"/>
          </w:tcPr>
          <w:p w14:paraId="7287DE18" w14:textId="77777777" w:rsidR="009927BF" w:rsidRPr="00D26C12" w:rsidRDefault="009927BF" w:rsidP="00DF7F7F">
            <w:pPr>
              <w:spacing w:before="120" w:after="120" w:line="240" w:lineRule="auto"/>
              <w:ind w:left="30"/>
              <w:rPr>
                <w:rFonts w:ascii="Arial" w:eastAsia="Times New Roman" w:hAnsi="Arial" w:cs="Arial"/>
                <w:color w:val="000000"/>
                <w:sz w:val="20"/>
                <w:szCs w:val="20"/>
                <w:lang w:eastAsia="en-ZA"/>
              </w:rPr>
            </w:pPr>
          </w:p>
        </w:tc>
      </w:tr>
      <w:tr w:rsidR="009927BF" w:rsidRPr="00C30659" w14:paraId="6CA75A5C" w14:textId="1CD8A4FD" w:rsidTr="009927BF">
        <w:trPr>
          <w:trHeight w:val="276"/>
        </w:trPr>
        <w:tc>
          <w:tcPr>
            <w:tcW w:w="3397" w:type="dxa"/>
            <w:tcBorders>
              <w:right w:val="dotted" w:sz="4" w:space="0" w:color="auto"/>
            </w:tcBorders>
            <w:shd w:val="clear" w:color="auto" w:fill="auto"/>
            <w:noWrap/>
            <w:hideMark/>
          </w:tcPr>
          <w:p w14:paraId="2ACF456E" w14:textId="52D90AD7" w:rsidR="009927BF" w:rsidRPr="00692833" w:rsidRDefault="009927BF" w:rsidP="00DF7F7F">
            <w:pPr>
              <w:pStyle w:val="ListParagraph"/>
              <w:numPr>
                <w:ilvl w:val="0"/>
                <w:numId w:val="11"/>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Racons</w:t>
            </w:r>
          </w:p>
        </w:tc>
        <w:tc>
          <w:tcPr>
            <w:tcW w:w="2524" w:type="dxa"/>
            <w:tcBorders>
              <w:left w:val="dotted" w:sz="4" w:space="0" w:color="auto"/>
            </w:tcBorders>
          </w:tcPr>
          <w:p w14:paraId="6554BAA6" w14:textId="7762DF48" w:rsidR="009927BF" w:rsidRPr="00D26C12" w:rsidRDefault="009927BF" w:rsidP="00DF7F7F">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  Only listed in the list of abbreviations, and list of IALA documents</w:t>
            </w:r>
          </w:p>
        </w:tc>
        <w:tc>
          <w:tcPr>
            <w:tcW w:w="3996" w:type="dxa"/>
            <w:tcBorders>
              <w:left w:val="dotted" w:sz="4" w:space="0" w:color="auto"/>
            </w:tcBorders>
          </w:tcPr>
          <w:p w14:paraId="44C230D3" w14:textId="16B113D3" w:rsidR="009927BF" w:rsidRPr="00D26C12" w:rsidRDefault="009927BF" w:rsidP="00DF7F7F">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 and elaborate under </w:t>
            </w:r>
            <w:r w:rsidRPr="004C5B6A">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 xml:space="preserve">4.3 </w:t>
            </w:r>
            <w:r>
              <w:rPr>
                <w:rFonts w:ascii="Arial" w:eastAsia="Times New Roman" w:hAnsi="Arial" w:cs="Arial"/>
                <w:color w:val="000000"/>
                <w:sz w:val="20"/>
                <w:szCs w:val="20"/>
                <w:lang w:eastAsia="en-ZA"/>
              </w:rPr>
              <w:t>- Perception</w:t>
            </w:r>
          </w:p>
        </w:tc>
      </w:tr>
      <w:tr w:rsidR="009927BF" w:rsidRPr="00C30659" w14:paraId="6E73F2FA" w14:textId="749D21C1" w:rsidTr="009927BF">
        <w:trPr>
          <w:trHeight w:val="276"/>
        </w:trPr>
        <w:tc>
          <w:tcPr>
            <w:tcW w:w="3397" w:type="dxa"/>
            <w:tcBorders>
              <w:right w:val="dotted" w:sz="4" w:space="0" w:color="auto"/>
            </w:tcBorders>
            <w:shd w:val="clear" w:color="auto" w:fill="auto"/>
            <w:noWrap/>
            <w:hideMark/>
          </w:tcPr>
          <w:p w14:paraId="6B426D9C" w14:textId="734AC54C" w:rsidR="009927BF" w:rsidRPr="00692833" w:rsidRDefault="009927BF" w:rsidP="00DF7F7F">
            <w:pPr>
              <w:pStyle w:val="ListParagraph"/>
              <w:numPr>
                <w:ilvl w:val="0"/>
                <w:numId w:val="11"/>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AIS AtoN</w:t>
            </w:r>
          </w:p>
        </w:tc>
        <w:tc>
          <w:tcPr>
            <w:tcW w:w="2524" w:type="dxa"/>
            <w:tcBorders>
              <w:left w:val="dotted" w:sz="4" w:space="0" w:color="auto"/>
            </w:tcBorders>
          </w:tcPr>
          <w:p w14:paraId="77CFEFDB" w14:textId="3B1DD6CD" w:rsidR="009927BF" w:rsidRPr="00D26C12" w:rsidRDefault="009927BF" w:rsidP="00DF7F7F">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Yes</w:t>
            </w:r>
          </w:p>
        </w:tc>
        <w:tc>
          <w:tcPr>
            <w:tcW w:w="3996" w:type="dxa"/>
            <w:tcBorders>
              <w:left w:val="dotted" w:sz="4" w:space="0" w:color="auto"/>
            </w:tcBorders>
          </w:tcPr>
          <w:p w14:paraId="3FBC8766" w14:textId="77777777" w:rsidR="009927BF" w:rsidRPr="00D26C12" w:rsidRDefault="009927BF" w:rsidP="00DF7F7F">
            <w:pPr>
              <w:spacing w:before="120" w:after="120" w:line="240" w:lineRule="auto"/>
              <w:ind w:left="30"/>
              <w:rPr>
                <w:rFonts w:ascii="Arial" w:eastAsia="Times New Roman" w:hAnsi="Arial" w:cs="Arial"/>
                <w:color w:val="000000"/>
                <w:sz w:val="20"/>
                <w:szCs w:val="20"/>
                <w:lang w:eastAsia="en-ZA"/>
              </w:rPr>
            </w:pPr>
          </w:p>
        </w:tc>
      </w:tr>
      <w:tr w:rsidR="009927BF" w:rsidRPr="00C30659" w14:paraId="5B32EFC1" w14:textId="5E184836" w:rsidTr="009927BF">
        <w:trPr>
          <w:trHeight w:val="552"/>
        </w:trPr>
        <w:tc>
          <w:tcPr>
            <w:tcW w:w="3397" w:type="dxa"/>
            <w:tcBorders>
              <w:right w:val="dotted" w:sz="4" w:space="0" w:color="auto"/>
            </w:tcBorders>
            <w:shd w:val="clear" w:color="auto" w:fill="auto"/>
            <w:noWrap/>
            <w:hideMark/>
          </w:tcPr>
          <w:p w14:paraId="713D6404" w14:textId="7357615C" w:rsidR="009927BF" w:rsidRPr="00692833" w:rsidRDefault="009927BF" w:rsidP="00DF7F7F">
            <w:pPr>
              <w:pStyle w:val="ListParagraph"/>
              <w:numPr>
                <w:ilvl w:val="0"/>
                <w:numId w:val="11"/>
              </w:numPr>
              <w:spacing w:before="120" w:after="120" w:line="240" w:lineRule="auto"/>
              <w:ind w:left="1168" w:hanging="567"/>
              <w:contextualSpacing w:val="0"/>
              <w:rPr>
                <w:rFonts w:ascii="Arial" w:eastAsia="Times New Roman" w:hAnsi="Arial" w:cs="Arial"/>
                <w:color w:val="000000"/>
                <w:sz w:val="20"/>
                <w:szCs w:val="20"/>
                <w:lang w:eastAsia="en-ZA"/>
              </w:rPr>
            </w:pPr>
            <w:r w:rsidRPr="00692833">
              <w:rPr>
                <w:rFonts w:ascii="Arial" w:eastAsia="Times New Roman" w:hAnsi="Arial" w:cs="Arial"/>
                <w:color w:val="000000"/>
                <w:sz w:val="20"/>
                <w:szCs w:val="20"/>
                <w:lang w:eastAsia="en-ZA"/>
              </w:rPr>
              <w:t>VTS: could have an influence of the type of AtoN to be deployed</w:t>
            </w:r>
          </w:p>
        </w:tc>
        <w:tc>
          <w:tcPr>
            <w:tcW w:w="2524" w:type="dxa"/>
            <w:tcBorders>
              <w:left w:val="dotted" w:sz="4" w:space="0" w:color="auto"/>
            </w:tcBorders>
          </w:tcPr>
          <w:p w14:paraId="2CF270F4" w14:textId="0DE414A6" w:rsidR="009927BF" w:rsidRPr="00D26C12" w:rsidRDefault="009927BF" w:rsidP="00DF7F7F">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1715C57E" w14:textId="49046609" w:rsidR="009927BF" w:rsidRPr="00D26C12" w:rsidRDefault="009927BF" w:rsidP="00DF7F7F">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 and elaborate under </w:t>
            </w:r>
            <w:r w:rsidRPr="004C5B6A">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 xml:space="preserve">4.3 </w:t>
            </w:r>
            <w:r>
              <w:rPr>
                <w:rFonts w:ascii="Arial" w:eastAsia="Times New Roman" w:hAnsi="Arial" w:cs="Arial"/>
                <w:color w:val="000000"/>
                <w:sz w:val="20"/>
                <w:szCs w:val="20"/>
                <w:lang w:eastAsia="en-ZA"/>
              </w:rPr>
              <w:t xml:space="preserve">- Perception </w:t>
            </w:r>
          </w:p>
        </w:tc>
      </w:tr>
      <w:tr w:rsidR="009927BF" w:rsidRPr="00C30659" w14:paraId="3254A297" w14:textId="1616F3E4" w:rsidTr="009927BF">
        <w:trPr>
          <w:trHeight w:val="276"/>
        </w:trPr>
        <w:tc>
          <w:tcPr>
            <w:tcW w:w="3397" w:type="dxa"/>
            <w:tcBorders>
              <w:right w:val="dotted" w:sz="4" w:space="0" w:color="auto"/>
            </w:tcBorders>
            <w:shd w:val="clear" w:color="auto" w:fill="auto"/>
            <w:noWrap/>
            <w:hideMark/>
          </w:tcPr>
          <w:p w14:paraId="4C249428" w14:textId="3D8FC796" w:rsidR="009927BF" w:rsidRPr="00692833" w:rsidRDefault="009927BF" w:rsidP="00CD721A">
            <w:pPr>
              <w:pStyle w:val="ListParagraph"/>
              <w:numPr>
                <w:ilvl w:val="0"/>
                <w:numId w:val="11"/>
              </w:numPr>
              <w:spacing w:before="120" w:after="120" w:line="240" w:lineRule="auto"/>
              <w:ind w:left="1168" w:hanging="567"/>
              <w:contextualSpacing w:val="0"/>
              <w:rPr>
                <w:rFonts w:ascii="Arial" w:eastAsia="Times New Roman" w:hAnsi="Arial" w:cs="Arial"/>
                <w:color w:val="000000"/>
                <w:sz w:val="20"/>
                <w:szCs w:val="20"/>
                <w:lang w:eastAsia="en-ZA"/>
              </w:rPr>
            </w:pPr>
            <w:proofErr w:type="spellStart"/>
            <w:r w:rsidRPr="00692833">
              <w:rPr>
                <w:rFonts w:ascii="Arial" w:eastAsia="Times New Roman" w:hAnsi="Arial" w:cs="Arial"/>
                <w:color w:val="000000"/>
                <w:sz w:val="20"/>
                <w:szCs w:val="20"/>
                <w:lang w:eastAsia="en-ZA"/>
              </w:rPr>
              <w:t>PNT</w:t>
            </w:r>
            <w:proofErr w:type="spellEnd"/>
            <w:r w:rsidRPr="00692833">
              <w:rPr>
                <w:rFonts w:ascii="Arial" w:eastAsia="Times New Roman" w:hAnsi="Arial" w:cs="Arial"/>
                <w:color w:val="000000"/>
                <w:sz w:val="20"/>
                <w:szCs w:val="20"/>
                <w:lang w:eastAsia="en-ZA"/>
              </w:rPr>
              <w:t xml:space="preserve"> / </w:t>
            </w:r>
            <w:proofErr w:type="spellStart"/>
            <w:r w:rsidRPr="00692833">
              <w:rPr>
                <w:rFonts w:ascii="Arial" w:eastAsia="Times New Roman" w:hAnsi="Arial" w:cs="Arial"/>
                <w:color w:val="000000"/>
                <w:sz w:val="20"/>
                <w:szCs w:val="20"/>
                <w:lang w:eastAsia="en-ZA"/>
              </w:rPr>
              <w:t>DGNSS</w:t>
            </w:r>
            <w:proofErr w:type="spellEnd"/>
          </w:p>
        </w:tc>
        <w:tc>
          <w:tcPr>
            <w:tcW w:w="2524" w:type="dxa"/>
            <w:tcBorders>
              <w:left w:val="dotted" w:sz="4" w:space="0" w:color="auto"/>
            </w:tcBorders>
          </w:tcPr>
          <w:p w14:paraId="258B9861" w14:textId="45FBD3FB" w:rsidR="009927BF" w:rsidRPr="00D26C12" w:rsidRDefault="009927BF" w:rsidP="00CD721A">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55893C27" w14:textId="6AA79793" w:rsidR="009927BF" w:rsidRPr="00C517FB" w:rsidRDefault="009927BF" w:rsidP="00CD721A">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 and elaborate under </w:t>
            </w:r>
            <w:r w:rsidRPr="004C5B6A">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4</w:t>
            </w:r>
            <w:r>
              <w:rPr>
                <w:rFonts w:ascii="Arial" w:eastAsia="Times New Roman" w:hAnsi="Arial" w:cs="Arial"/>
                <w:color w:val="000000"/>
                <w:sz w:val="20"/>
                <w:szCs w:val="20"/>
                <w:lang w:eastAsia="en-ZA"/>
              </w:rPr>
              <w:t>, where applicable</w:t>
            </w:r>
          </w:p>
        </w:tc>
      </w:tr>
      <w:tr w:rsidR="009927BF" w:rsidRPr="00C30659" w14:paraId="186ACB64" w14:textId="08593DAC" w:rsidTr="009927BF">
        <w:trPr>
          <w:trHeight w:val="276"/>
        </w:trPr>
        <w:tc>
          <w:tcPr>
            <w:tcW w:w="3397" w:type="dxa"/>
            <w:tcBorders>
              <w:right w:val="dotted" w:sz="4" w:space="0" w:color="auto"/>
            </w:tcBorders>
            <w:shd w:val="clear" w:color="auto" w:fill="auto"/>
            <w:noWrap/>
            <w:hideMark/>
          </w:tcPr>
          <w:p w14:paraId="0E05CF6D" w14:textId="77777777" w:rsidR="009927BF" w:rsidRDefault="009927BF" w:rsidP="00CD721A">
            <w:pPr>
              <w:pStyle w:val="ListParagraph"/>
              <w:numPr>
                <w:ilvl w:val="0"/>
                <w:numId w:val="8"/>
              </w:numPr>
              <w:spacing w:before="120" w:after="120" w:line="240" w:lineRule="auto"/>
              <w:ind w:left="601" w:hanging="601"/>
              <w:contextualSpacing w:val="0"/>
              <w:rPr>
                <w:rFonts w:ascii="Arial" w:eastAsia="Times New Roman" w:hAnsi="Arial" w:cs="Arial"/>
                <w:color w:val="000000"/>
                <w:sz w:val="20"/>
                <w:szCs w:val="20"/>
                <w:lang w:eastAsia="en-ZA"/>
              </w:rPr>
            </w:pPr>
            <w:proofErr w:type="spellStart"/>
            <w:r w:rsidRPr="00C30659">
              <w:rPr>
                <w:rFonts w:ascii="Arial" w:eastAsia="Times New Roman" w:hAnsi="Arial" w:cs="Arial"/>
                <w:color w:val="000000"/>
                <w:sz w:val="20"/>
                <w:szCs w:val="20"/>
                <w:lang w:eastAsia="en-ZA"/>
              </w:rPr>
              <w:lastRenderedPageBreak/>
              <w:t>MAtoN</w:t>
            </w:r>
            <w:proofErr w:type="spellEnd"/>
          </w:p>
          <w:p w14:paraId="73EE4F72" w14:textId="47A6F708" w:rsidR="009927BF" w:rsidRPr="00C30659" w:rsidRDefault="009927BF" w:rsidP="009E6813">
            <w:pPr>
              <w:pStyle w:val="ListParagraph"/>
              <w:spacing w:before="120" w:after="120" w:line="240" w:lineRule="auto"/>
              <w:ind w:left="601"/>
              <w:contextualSpacing w:val="0"/>
              <w:rPr>
                <w:rFonts w:ascii="Arial" w:eastAsia="Times New Roman" w:hAnsi="Arial" w:cs="Arial"/>
                <w:color w:val="000000"/>
                <w:sz w:val="20"/>
                <w:szCs w:val="20"/>
                <w:lang w:eastAsia="en-ZA"/>
              </w:rPr>
            </w:pPr>
            <w:r w:rsidRPr="000B3F23">
              <w:rPr>
                <w:rFonts w:ascii="Arial" w:eastAsia="Times New Roman" w:hAnsi="Arial" w:cs="Arial"/>
                <w:b/>
                <w:bCs/>
                <w:color w:val="000000"/>
                <w:sz w:val="20"/>
                <w:szCs w:val="20"/>
                <w:lang w:eastAsia="en-ZA"/>
              </w:rPr>
              <w:t>Note</w:t>
            </w:r>
            <w:r>
              <w:rPr>
                <w:rFonts w:ascii="Arial" w:eastAsia="Times New Roman" w:hAnsi="Arial" w:cs="Arial"/>
                <w:color w:val="000000"/>
                <w:sz w:val="20"/>
                <w:szCs w:val="20"/>
                <w:lang w:eastAsia="en-ZA"/>
              </w:rPr>
              <w:t xml:space="preserve">: </w:t>
            </w:r>
            <w:proofErr w:type="spellStart"/>
            <w:r>
              <w:rPr>
                <w:rFonts w:ascii="Arial" w:eastAsia="Times New Roman" w:hAnsi="Arial" w:cs="Arial"/>
                <w:color w:val="000000"/>
                <w:sz w:val="20"/>
                <w:szCs w:val="20"/>
                <w:lang w:eastAsia="en-ZA"/>
              </w:rPr>
              <w:t>MAtoN</w:t>
            </w:r>
            <w:proofErr w:type="spellEnd"/>
            <w:r>
              <w:rPr>
                <w:rFonts w:ascii="Arial" w:eastAsia="Times New Roman" w:hAnsi="Arial" w:cs="Arial"/>
                <w:color w:val="000000"/>
                <w:sz w:val="20"/>
                <w:szCs w:val="20"/>
                <w:lang w:eastAsia="en-ZA"/>
              </w:rPr>
              <w:t xml:space="preserve"> are only be considered should there be a need to mark a mobile wreck</w:t>
            </w:r>
          </w:p>
        </w:tc>
        <w:tc>
          <w:tcPr>
            <w:tcW w:w="2524" w:type="dxa"/>
            <w:tcBorders>
              <w:left w:val="dotted" w:sz="4" w:space="0" w:color="auto"/>
            </w:tcBorders>
          </w:tcPr>
          <w:p w14:paraId="740EBC63" w14:textId="45E88535" w:rsidR="009927BF" w:rsidRPr="00D26C12" w:rsidRDefault="009927BF" w:rsidP="00CD721A">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No</w:t>
            </w:r>
          </w:p>
        </w:tc>
        <w:tc>
          <w:tcPr>
            <w:tcW w:w="3996" w:type="dxa"/>
            <w:tcBorders>
              <w:left w:val="dotted" w:sz="4" w:space="0" w:color="auto"/>
            </w:tcBorders>
          </w:tcPr>
          <w:p w14:paraId="73E2D4D2" w14:textId="6F47863A" w:rsidR="009927BF" w:rsidRPr="00D26C12" w:rsidRDefault="009927BF" w:rsidP="00CD721A">
            <w:pPr>
              <w:spacing w:before="120" w:after="120" w:line="240" w:lineRule="auto"/>
              <w:ind w:left="30"/>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Not part of the Include under new heading as per </w:t>
            </w:r>
            <w:r w:rsidRPr="00906928">
              <w:rPr>
                <w:rFonts w:ascii="Arial" w:eastAsia="Times New Roman" w:hAnsi="Arial" w:cs="Arial"/>
                <w:b/>
                <w:bCs/>
                <w:color w:val="000000"/>
                <w:sz w:val="20"/>
                <w:szCs w:val="20"/>
                <w:lang w:eastAsia="en-ZA"/>
              </w:rPr>
              <w:t>point 1</w:t>
            </w:r>
            <w:r>
              <w:rPr>
                <w:rFonts w:ascii="Arial" w:eastAsia="Times New Roman" w:hAnsi="Arial" w:cs="Arial"/>
                <w:color w:val="000000"/>
                <w:sz w:val="20"/>
                <w:szCs w:val="20"/>
                <w:lang w:eastAsia="en-ZA"/>
              </w:rPr>
              <w:t xml:space="preserve"> above, and elaborate under </w:t>
            </w:r>
            <w:r w:rsidRPr="004C5B6A">
              <w:rPr>
                <w:rFonts w:ascii="Arial" w:eastAsia="Times New Roman" w:hAnsi="Arial" w:cs="Arial"/>
                <w:b/>
                <w:bCs/>
                <w:color w:val="000000"/>
                <w:sz w:val="20"/>
                <w:szCs w:val="20"/>
                <w:lang w:eastAsia="en-ZA"/>
              </w:rPr>
              <w:t xml:space="preserve">point </w:t>
            </w:r>
            <w:r>
              <w:rPr>
                <w:rFonts w:ascii="Arial" w:eastAsia="Times New Roman" w:hAnsi="Arial" w:cs="Arial"/>
                <w:b/>
                <w:bCs/>
                <w:color w:val="000000"/>
                <w:sz w:val="20"/>
                <w:szCs w:val="20"/>
                <w:lang w:eastAsia="en-ZA"/>
              </w:rPr>
              <w:t xml:space="preserve">4.3 </w:t>
            </w:r>
            <w:r>
              <w:rPr>
                <w:rFonts w:ascii="Arial" w:eastAsia="Times New Roman" w:hAnsi="Arial" w:cs="Arial"/>
                <w:color w:val="000000"/>
                <w:sz w:val="20"/>
                <w:szCs w:val="20"/>
                <w:lang w:eastAsia="en-ZA"/>
              </w:rPr>
              <w:t>- Perception</w:t>
            </w:r>
          </w:p>
        </w:tc>
      </w:tr>
    </w:tbl>
    <w:p w14:paraId="078F3059" w14:textId="77777777" w:rsidR="006C1343" w:rsidRPr="0091600D" w:rsidRDefault="006C1343" w:rsidP="000B3F23">
      <w:pPr>
        <w:pStyle w:val="NoSpacing"/>
        <w:spacing w:before="240" w:after="120"/>
        <w:ind w:left="567"/>
        <w:jc w:val="both"/>
        <w:rPr>
          <w:rFonts w:ascii="Arial" w:hAnsi="Arial" w:cs="Arial"/>
          <w:sz w:val="20"/>
          <w:szCs w:val="20"/>
        </w:rPr>
      </w:pPr>
    </w:p>
    <w:sectPr w:rsidR="006C1343" w:rsidRPr="0091600D" w:rsidSect="009927BF">
      <w:footerReference w:type="default" r:id="rId7"/>
      <w:pgSz w:w="11906" w:h="16838" w:code="9"/>
      <w:pgMar w:top="1191" w:right="1191" w:bottom="1191"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C2CA42" w14:textId="77777777" w:rsidR="00D50B66" w:rsidRDefault="00D50B66" w:rsidP="00D50B66">
      <w:pPr>
        <w:spacing w:after="0" w:line="240" w:lineRule="auto"/>
      </w:pPr>
      <w:r>
        <w:separator/>
      </w:r>
    </w:p>
  </w:endnote>
  <w:endnote w:type="continuationSeparator" w:id="0">
    <w:p w14:paraId="4A724C6A" w14:textId="77777777" w:rsidR="00D50B66" w:rsidRDefault="00D50B66" w:rsidP="00D50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7336742"/>
      <w:docPartObj>
        <w:docPartGallery w:val="Page Numbers (Bottom of Page)"/>
        <w:docPartUnique/>
      </w:docPartObj>
    </w:sdtPr>
    <w:sdtEndPr>
      <w:rPr>
        <w:rFonts w:ascii="Arial" w:hAnsi="Arial" w:cs="Arial"/>
        <w:noProof/>
        <w:sz w:val="18"/>
        <w:szCs w:val="18"/>
      </w:rPr>
    </w:sdtEndPr>
    <w:sdtContent>
      <w:p w14:paraId="5B025940" w14:textId="15C015F5" w:rsidR="00D50B66" w:rsidRPr="00D50B66" w:rsidRDefault="00D50B66" w:rsidP="00D50B66">
        <w:pPr>
          <w:pStyle w:val="Footer"/>
          <w:jc w:val="right"/>
          <w:rPr>
            <w:rFonts w:ascii="Arial" w:hAnsi="Arial" w:cs="Arial"/>
            <w:sz w:val="18"/>
            <w:szCs w:val="18"/>
          </w:rPr>
        </w:pPr>
        <w:r w:rsidRPr="00D50B66">
          <w:rPr>
            <w:rFonts w:ascii="Arial" w:hAnsi="Arial" w:cs="Arial"/>
            <w:sz w:val="18"/>
            <w:szCs w:val="18"/>
          </w:rPr>
          <w:fldChar w:fldCharType="begin"/>
        </w:r>
        <w:r w:rsidRPr="00D50B66">
          <w:rPr>
            <w:rFonts w:ascii="Arial" w:hAnsi="Arial" w:cs="Arial"/>
            <w:sz w:val="18"/>
            <w:szCs w:val="18"/>
          </w:rPr>
          <w:instrText xml:space="preserve"> PAGE   \* MERGEFORMAT </w:instrText>
        </w:r>
        <w:r w:rsidRPr="00D50B66">
          <w:rPr>
            <w:rFonts w:ascii="Arial" w:hAnsi="Arial" w:cs="Arial"/>
            <w:sz w:val="18"/>
            <w:szCs w:val="18"/>
          </w:rPr>
          <w:fldChar w:fldCharType="separate"/>
        </w:r>
        <w:r w:rsidRPr="00D50B66">
          <w:rPr>
            <w:rFonts w:ascii="Arial" w:hAnsi="Arial" w:cs="Arial"/>
            <w:noProof/>
            <w:sz w:val="18"/>
            <w:szCs w:val="18"/>
          </w:rPr>
          <w:t>2</w:t>
        </w:r>
        <w:r w:rsidRPr="00D50B66">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E986B" w14:textId="77777777" w:rsidR="00D50B66" w:rsidRDefault="00D50B66" w:rsidP="00D50B66">
      <w:pPr>
        <w:spacing w:after="0" w:line="240" w:lineRule="auto"/>
      </w:pPr>
      <w:r>
        <w:separator/>
      </w:r>
    </w:p>
  </w:footnote>
  <w:footnote w:type="continuationSeparator" w:id="0">
    <w:p w14:paraId="78850F08" w14:textId="77777777" w:rsidR="00D50B66" w:rsidRDefault="00D50B66" w:rsidP="00D50B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D4DB9"/>
    <w:multiLevelType w:val="hybridMultilevel"/>
    <w:tmpl w:val="13F4D228"/>
    <w:lvl w:ilvl="0" w:tplc="C87A683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EA96EED"/>
    <w:multiLevelType w:val="hybridMultilevel"/>
    <w:tmpl w:val="77EC0F9C"/>
    <w:lvl w:ilvl="0" w:tplc="C87A683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1F02241"/>
    <w:multiLevelType w:val="hybridMultilevel"/>
    <w:tmpl w:val="8A381D50"/>
    <w:lvl w:ilvl="0" w:tplc="F2B2187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2013CFC"/>
    <w:multiLevelType w:val="multilevel"/>
    <w:tmpl w:val="075C94F8"/>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3A36743"/>
    <w:multiLevelType w:val="multilevel"/>
    <w:tmpl w:val="52BC8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E9A0679"/>
    <w:multiLevelType w:val="hybridMultilevel"/>
    <w:tmpl w:val="EF6C85EC"/>
    <w:lvl w:ilvl="0" w:tplc="F2B2187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6022A59"/>
    <w:multiLevelType w:val="hybridMultilevel"/>
    <w:tmpl w:val="BF9A0126"/>
    <w:lvl w:ilvl="0" w:tplc="03A05E70">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37556486"/>
    <w:multiLevelType w:val="hybridMultilevel"/>
    <w:tmpl w:val="65F852B4"/>
    <w:lvl w:ilvl="0" w:tplc="C87A683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BE75B6E"/>
    <w:multiLevelType w:val="hybridMultilevel"/>
    <w:tmpl w:val="9A0EAD2E"/>
    <w:lvl w:ilvl="0" w:tplc="F2B2187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DF77E4F"/>
    <w:multiLevelType w:val="hybridMultilevel"/>
    <w:tmpl w:val="F574109A"/>
    <w:lvl w:ilvl="0" w:tplc="F2B2187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43D50415"/>
    <w:multiLevelType w:val="hybridMultilevel"/>
    <w:tmpl w:val="70025862"/>
    <w:lvl w:ilvl="0" w:tplc="45AEA7B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3B74881"/>
    <w:multiLevelType w:val="multilevel"/>
    <w:tmpl w:val="44EA56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8921B1A"/>
    <w:multiLevelType w:val="multilevel"/>
    <w:tmpl w:val="73C49A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4D05E29"/>
    <w:multiLevelType w:val="hybridMultilevel"/>
    <w:tmpl w:val="21FABE44"/>
    <w:lvl w:ilvl="0" w:tplc="1CAAEE84">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703330F2"/>
    <w:multiLevelType w:val="hybridMultilevel"/>
    <w:tmpl w:val="65C6ECFE"/>
    <w:lvl w:ilvl="0" w:tplc="F2B2187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78F36365"/>
    <w:multiLevelType w:val="hybridMultilevel"/>
    <w:tmpl w:val="E56CE4B8"/>
    <w:lvl w:ilvl="0" w:tplc="C87A683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7D24218C"/>
    <w:multiLevelType w:val="hybridMultilevel"/>
    <w:tmpl w:val="83BAE264"/>
    <w:lvl w:ilvl="0" w:tplc="C87A683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12"/>
  </w:num>
  <w:num w:numId="3">
    <w:abstractNumId w:val="9"/>
  </w:num>
  <w:num w:numId="4">
    <w:abstractNumId w:val="7"/>
  </w:num>
  <w:num w:numId="5">
    <w:abstractNumId w:val="8"/>
  </w:num>
  <w:num w:numId="6">
    <w:abstractNumId w:val="5"/>
  </w:num>
  <w:num w:numId="7">
    <w:abstractNumId w:val="1"/>
  </w:num>
  <w:num w:numId="8">
    <w:abstractNumId w:val="14"/>
  </w:num>
  <w:num w:numId="9">
    <w:abstractNumId w:val="15"/>
  </w:num>
  <w:num w:numId="10">
    <w:abstractNumId w:val="16"/>
  </w:num>
  <w:num w:numId="11">
    <w:abstractNumId w:val="0"/>
  </w:num>
  <w:num w:numId="12">
    <w:abstractNumId w:val="11"/>
  </w:num>
  <w:num w:numId="13">
    <w:abstractNumId w:val="4"/>
  </w:num>
  <w:num w:numId="14">
    <w:abstractNumId w:val="6"/>
  </w:num>
  <w:num w:numId="15">
    <w:abstractNumId w:val="13"/>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659"/>
    <w:rsid w:val="00003134"/>
    <w:rsid w:val="00016D50"/>
    <w:rsid w:val="0002726C"/>
    <w:rsid w:val="00056589"/>
    <w:rsid w:val="00064393"/>
    <w:rsid w:val="000A3241"/>
    <w:rsid w:val="000B36BF"/>
    <w:rsid w:val="000B3F23"/>
    <w:rsid w:val="000C75BF"/>
    <w:rsid w:val="0011294D"/>
    <w:rsid w:val="00124DA4"/>
    <w:rsid w:val="0012608E"/>
    <w:rsid w:val="001417D0"/>
    <w:rsid w:val="0014222F"/>
    <w:rsid w:val="00144840"/>
    <w:rsid w:val="00170124"/>
    <w:rsid w:val="001955EE"/>
    <w:rsid w:val="001A537A"/>
    <w:rsid w:val="001D708B"/>
    <w:rsid w:val="001E195A"/>
    <w:rsid w:val="001F21B7"/>
    <w:rsid w:val="00203DB3"/>
    <w:rsid w:val="00243C19"/>
    <w:rsid w:val="002463B7"/>
    <w:rsid w:val="00273BF0"/>
    <w:rsid w:val="00275B4A"/>
    <w:rsid w:val="00275E7A"/>
    <w:rsid w:val="00282D98"/>
    <w:rsid w:val="00292C72"/>
    <w:rsid w:val="00294B8F"/>
    <w:rsid w:val="002A641D"/>
    <w:rsid w:val="002C63AF"/>
    <w:rsid w:val="002E5EAC"/>
    <w:rsid w:val="00305A53"/>
    <w:rsid w:val="00310501"/>
    <w:rsid w:val="00323805"/>
    <w:rsid w:val="00336C00"/>
    <w:rsid w:val="0035638F"/>
    <w:rsid w:val="003706E2"/>
    <w:rsid w:val="00374A32"/>
    <w:rsid w:val="003B2553"/>
    <w:rsid w:val="00415EF3"/>
    <w:rsid w:val="004413FF"/>
    <w:rsid w:val="00450D6B"/>
    <w:rsid w:val="00491166"/>
    <w:rsid w:val="004C5B6A"/>
    <w:rsid w:val="004D52AA"/>
    <w:rsid w:val="00544E35"/>
    <w:rsid w:val="005F229B"/>
    <w:rsid w:val="005F5F3E"/>
    <w:rsid w:val="0060468A"/>
    <w:rsid w:val="006075CD"/>
    <w:rsid w:val="00627858"/>
    <w:rsid w:val="00660BFC"/>
    <w:rsid w:val="00661B1B"/>
    <w:rsid w:val="00663B52"/>
    <w:rsid w:val="00684C16"/>
    <w:rsid w:val="00690C60"/>
    <w:rsid w:val="00692833"/>
    <w:rsid w:val="006C0D44"/>
    <w:rsid w:val="006C1343"/>
    <w:rsid w:val="006C712E"/>
    <w:rsid w:val="006D5534"/>
    <w:rsid w:val="007014EA"/>
    <w:rsid w:val="00725F7A"/>
    <w:rsid w:val="00727DE7"/>
    <w:rsid w:val="007522F2"/>
    <w:rsid w:val="00753B0A"/>
    <w:rsid w:val="007624C0"/>
    <w:rsid w:val="007736BB"/>
    <w:rsid w:val="00795F7F"/>
    <w:rsid w:val="007B66DD"/>
    <w:rsid w:val="007D3F3D"/>
    <w:rsid w:val="007D7F3E"/>
    <w:rsid w:val="007E4ECB"/>
    <w:rsid w:val="00801791"/>
    <w:rsid w:val="0081517B"/>
    <w:rsid w:val="00820A54"/>
    <w:rsid w:val="0082742E"/>
    <w:rsid w:val="00836617"/>
    <w:rsid w:val="00843FCC"/>
    <w:rsid w:val="00851256"/>
    <w:rsid w:val="008512C6"/>
    <w:rsid w:val="008A3212"/>
    <w:rsid w:val="00906928"/>
    <w:rsid w:val="00912837"/>
    <w:rsid w:val="0091600D"/>
    <w:rsid w:val="009338AF"/>
    <w:rsid w:val="00947441"/>
    <w:rsid w:val="00982BB9"/>
    <w:rsid w:val="009927BF"/>
    <w:rsid w:val="009C1EBF"/>
    <w:rsid w:val="009C3E9D"/>
    <w:rsid w:val="009E6813"/>
    <w:rsid w:val="00A304D3"/>
    <w:rsid w:val="00A35A2F"/>
    <w:rsid w:val="00A4013C"/>
    <w:rsid w:val="00A504CE"/>
    <w:rsid w:val="00A60B9D"/>
    <w:rsid w:val="00A925AB"/>
    <w:rsid w:val="00AA5728"/>
    <w:rsid w:val="00AC1034"/>
    <w:rsid w:val="00AD104C"/>
    <w:rsid w:val="00AD32A8"/>
    <w:rsid w:val="00AF32B8"/>
    <w:rsid w:val="00B13F7B"/>
    <w:rsid w:val="00B26E82"/>
    <w:rsid w:val="00B347F1"/>
    <w:rsid w:val="00B56DFF"/>
    <w:rsid w:val="00BA448F"/>
    <w:rsid w:val="00BC1349"/>
    <w:rsid w:val="00BD6DC7"/>
    <w:rsid w:val="00BE673D"/>
    <w:rsid w:val="00BF59AF"/>
    <w:rsid w:val="00C00F01"/>
    <w:rsid w:val="00C068B0"/>
    <w:rsid w:val="00C13A31"/>
    <w:rsid w:val="00C20D22"/>
    <w:rsid w:val="00C30659"/>
    <w:rsid w:val="00C517FB"/>
    <w:rsid w:val="00CA41CF"/>
    <w:rsid w:val="00CD5B52"/>
    <w:rsid w:val="00CD721A"/>
    <w:rsid w:val="00D2233E"/>
    <w:rsid w:val="00D242FD"/>
    <w:rsid w:val="00D26C12"/>
    <w:rsid w:val="00D36557"/>
    <w:rsid w:val="00D41F23"/>
    <w:rsid w:val="00D50B66"/>
    <w:rsid w:val="00D5339F"/>
    <w:rsid w:val="00DA5F51"/>
    <w:rsid w:val="00DF7F7F"/>
    <w:rsid w:val="00E10E04"/>
    <w:rsid w:val="00E2391D"/>
    <w:rsid w:val="00E5468E"/>
    <w:rsid w:val="00E60F8E"/>
    <w:rsid w:val="00E879AC"/>
    <w:rsid w:val="00E943E8"/>
    <w:rsid w:val="00EA0D80"/>
    <w:rsid w:val="00EA448A"/>
    <w:rsid w:val="00F121A1"/>
    <w:rsid w:val="00F125D1"/>
    <w:rsid w:val="00F3103F"/>
    <w:rsid w:val="00F71210"/>
    <w:rsid w:val="00F8304D"/>
    <w:rsid w:val="00FA5328"/>
    <w:rsid w:val="00FA75F3"/>
    <w:rsid w:val="00FA7690"/>
    <w:rsid w:val="00FC39BC"/>
    <w:rsid w:val="00FD01B4"/>
    <w:rsid w:val="00FE1C9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431B"/>
  <w15:chartTrackingRefBased/>
  <w15:docId w15:val="{179DB0E9-F12A-4BCA-9BA1-296335435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0659"/>
    <w:pPr>
      <w:spacing w:after="0" w:line="240" w:lineRule="auto"/>
    </w:pPr>
    <w:rPr>
      <w:rFonts w:ascii="Times New Roman" w:hAnsi="Times New Roman"/>
      <w:lang w:val="en-GB"/>
    </w:rPr>
  </w:style>
  <w:style w:type="paragraph" w:styleId="ListParagraph">
    <w:name w:val="List Paragraph"/>
    <w:basedOn w:val="Normal"/>
    <w:uiPriority w:val="34"/>
    <w:qFormat/>
    <w:rsid w:val="00753B0A"/>
    <w:pPr>
      <w:ind w:left="720"/>
      <w:contextualSpacing/>
    </w:pPr>
  </w:style>
  <w:style w:type="paragraph" w:styleId="Header">
    <w:name w:val="header"/>
    <w:basedOn w:val="Normal"/>
    <w:link w:val="HeaderChar"/>
    <w:uiPriority w:val="99"/>
    <w:unhideWhenUsed/>
    <w:rsid w:val="00D50B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0B66"/>
  </w:style>
  <w:style w:type="paragraph" w:styleId="Footer">
    <w:name w:val="footer"/>
    <w:basedOn w:val="Normal"/>
    <w:link w:val="FooterChar"/>
    <w:uiPriority w:val="99"/>
    <w:unhideWhenUsed/>
    <w:rsid w:val="00D50B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0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17238">
      <w:bodyDiv w:val="1"/>
      <w:marLeft w:val="0"/>
      <w:marRight w:val="0"/>
      <w:marTop w:val="0"/>
      <w:marBottom w:val="0"/>
      <w:divBdr>
        <w:top w:val="none" w:sz="0" w:space="0" w:color="auto"/>
        <w:left w:val="none" w:sz="0" w:space="0" w:color="auto"/>
        <w:bottom w:val="none" w:sz="0" w:space="0" w:color="auto"/>
        <w:right w:val="none" w:sz="0" w:space="0" w:color="auto"/>
      </w:divBdr>
    </w:div>
    <w:div w:id="1214583079">
      <w:bodyDiv w:val="1"/>
      <w:marLeft w:val="0"/>
      <w:marRight w:val="0"/>
      <w:marTop w:val="0"/>
      <w:marBottom w:val="0"/>
      <w:divBdr>
        <w:top w:val="none" w:sz="0" w:space="0" w:color="auto"/>
        <w:left w:val="none" w:sz="0" w:space="0" w:color="auto"/>
        <w:bottom w:val="none" w:sz="0" w:space="0" w:color="auto"/>
        <w:right w:val="none" w:sz="0" w:space="0" w:color="auto"/>
      </w:divBdr>
    </w:div>
    <w:div w:id="146873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F83EB5-6F54-4562-BED0-3C702C7428B2}"/>
</file>

<file path=customXml/itemProps2.xml><?xml version="1.0" encoding="utf-8"?>
<ds:datastoreItem xmlns:ds="http://schemas.openxmlformats.org/officeDocument/2006/customXml" ds:itemID="{A252C0D1-239F-4B11-AA29-28682075B4BF}"/>
</file>

<file path=customXml/itemProps3.xml><?xml version="1.0" encoding="utf-8"?>
<ds:datastoreItem xmlns:ds="http://schemas.openxmlformats.org/officeDocument/2006/customXml" ds:itemID="{FA220C09-F3FB-4366-BAE3-F29D7FD01D51}"/>
</file>

<file path=docProps/app.xml><?xml version="1.0" encoding="utf-8"?>
<Properties xmlns="http://schemas.openxmlformats.org/officeDocument/2006/extended-properties" xmlns:vt="http://schemas.openxmlformats.org/officeDocument/2006/docPropsVTypes">
  <Template>Normal</Template>
  <TotalTime>0</TotalTime>
  <Pages>5</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Collocott</dc:creator>
  <cp:keywords/>
  <dc:description/>
  <cp:lastModifiedBy>James Collocott</cp:lastModifiedBy>
  <cp:revision>2</cp:revision>
  <dcterms:created xsi:type="dcterms:W3CDTF">2020-10-22T13:56:00Z</dcterms:created>
  <dcterms:modified xsi:type="dcterms:W3CDTF">2020-10-22T13:56:00Z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