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145EF" w14:textId="30CCAF05" w:rsidR="00034092" w:rsidRDefault="00384669">
      <w:pPr>
        <w:pStyle w:val="Header"/>
        <w:tabs>
          <w:tab w:val="clear" w:pos="9639"/>
          <w:tab w:val="right" w:pos="5954"/>
        </w:tabs>
        <w:spacing w:after="240"/>
        <w:jc w:val="right"/>
        <w:rPr>
          <w:rFonts w:ascii="Calibri" w:eastAsia="SimSun" w:hAnsi="Calibri"/>
        </w:rPr>
      </w:pPr>
      <w:r>
        <w:rPr>
          <w:rFonts w:ascii="Calibri" w:hAnsi="Calibri"/>
        </w:rPr>
        <w:t xml:space="preserve">Input paper: </w:t>
      </w:r>
      <w:r>
        <w:rPr>
          <w:rStyle w:val="FootnoteReference"/>
          <w:rFonts w:ascii="Calibri" w:hAnsi="Calibri"/>
          <w:sz w:val="22"/>
          <w:vertAlign w:val="superscript"/>
        </w:rPr>
        <w:footnoteReference w:id="2"/>
      </w:r>
      <w:r>
        <w:rPr>
          <w:rFonts w:ascii="Calibri" w:hAnsi="Calibri"/>
        </w:rPr>
        <w:t xml:space="preserve">  ENG</w:t>
      </w:r>
      <w:r w:rsidR="008D7C79" w:rsidRPr="008D7C79">
        <w:rPr>
          <w:rFonts w:ascii="Calibri" w:hAnsi="Calibri" w:hint="eastAsia"/>
        </w:rPr>
        <w:t>15</w:t>
      </w:r>
      <w:r w:rsidR="008D7C79" w:rsidRPr="008D7C79">
        <w:rPr>
          <w:rFonts w:ascii="Calibri" w:hAnsi="Calibri"/>
        </w:rPr>
        <w:t>-</w:t>
      </w:r>
      <w:r w:rsidR="00480E61" w:rsidRPr="00480E61">
        <w:t xml:space="preserve"> </w:t>
      </w:r>
      <w:r w:rsidR="00480E61" w:rsidRPr="00480E61">
        <w:rPr>
          <w:rFonts w:ascii="Calibri" w:hAnsi="Calibri"/>
        </w:rPr>
        <w:t>3.1.2.2</w:t>
      </w:r>
    </w:p>
    <w:p w14:paraId="7622FA00" w14:textId="77777777" w:rsidR="00034092" w:rsidRDefault="00384669">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6DDBAC0" w14:textId="77777777" w:rsidR="00034092" w:rsidRDefault="00384669">
      <w:pPr>
        <w:pStyle w:val="BodyText"/>
        <w:tabs>
          <w:tab w:val="left" w:pos="1843"/>
        </w:tabs>
        <w:rPr>
          <w:rFonts w:ascii="Calibri" w:hAnsi="Calibri" w:cs="Arial"/>
          <w:b/>
          <w:sz w:val="24"/>
        </w:rPr>
      </w:pPr>
      <w:r>
        <w:rPr>
          <w:rFonts w:ascii="Calibri" w:hAnsi="Calibri" w:cs="Arial" w:hint="eastAsia"/>
          <w:b/>
          <w:sz w:val="24"/>
        </w:rPr>
        <w:t>□</w:t>
      </w:r>
      <w:r>
        <w:rPr>
          <w:rFonts w:ascii="Calibri" w:hAnsi="Calibri" w:cs="Arial"/>
        </w:rPr>
        <w:t>ARM</w:t>
      </w:r>
      <w:r>
        <w:rPr>
          <w:rFonts w:ascii="Calibri" w:hAnsi="Calibri" w:cs="Arial"/>
        </w:rPr>
        <w:tab/>
      </w:r>
      <w:r>
        <w:rPr>
          <w:rFonts w:ascii="Calibri" w:hAnsi="Calibri" w:cs="Arial"/>
          <w:b/>
          <w:sz w:val="24"/>
        </w:rPr>
        <w:sym w:font="Wingdings 2" w:char="0052"/>
      </w:r>
      <w:r>
        <w:rPr>
          <w:rFonts w:ascii="Calibri" w:hAnsi="Calibri" w:cs="Arial"/>
        </w:rPr>
        <w:t>ENG</w:t>
      </w:r>
      <w:r>
        <w:rPr>
          <w:rFonts w:ascii="Calibri" w:hAnsi="Calibri" w:cs="Arial"/>
        </w:rPr>
        <w:tab/>
      </w:r>
      <w:r>
        <w:rPr>
          <w:rFonts w:ascii="Calibri" w:hAnsi="Calibri" w:cs="Arial"/>
        </w:rPr>
        <w:tab/>
      </w:r>
      <w:r>
        <w:rPr>
          <w:rFonts w:ascii="Calibri" w:hAnsi="Calibri" w:cs="Arial"/>
          <w:b/>
          <w:sz w:val="24"/>
        </w:rPr>
        <w:t>□</w:t>
      </w:r>
      <w:r>
        <w:rPr>
          <w:rFonts w:ascii="Calibri" w:hAnsi="Calibri" w:cs="Arial"/>
        </w:rPr>
        <w:t>PAP</w:t>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b/>
          <w:sz w:val="24"/>
        </w:rPr>
        <w:sym w:font="Wingdings 2" w:char="0052"/>
      </w:r>
      <w:r>
        <w:rPr>
          <w:rFonts w:ascii="Calibri" w:hAnsi="Calibri" w:cs="Arial"/>
          <w:sz w:val="24"/>
        </w:rPr>
        <w:t xml:space="preserve">   Input</w:t>
      </w:r>
    </w:p>
    <w:p w14:paraId="73522F30" w14:textId="7CF87B77" w:rsidR="00034092" w:rsidRDefault="00384669">
      <w:pPr>
        <w:pStyle w:val="BodyText"/>
        <w:tabs>
          <w:tab w:val="left" w:pos="1843"/>
        </w:tabs>
        <w:rPr>
          <w:rFonts w:ascii="Calibri" w:hAnsi="Calibri"/>
        </w:rPr>
      </w:pPr>
      <w:r>
        <w:rPr>
          <w:rFonts w:ascii="Calibri" w:hAnsi="Calibri" w:cs="Arial"/>
          <w:b/>
          <w:sz w:val="24"/>
        </w:rPr>
        <w:t>□</w:t>
      </w:r>
      <w:r>
        <w:rPr>
          <w:rFonts w:ascii="Calibri" w:hAnsi="Calibri" w:cs="Arial"/>
        </w:rPr>
        <w:t>ENAV</w:t>
      </w:r>
      <w:r>
        <w:rPr>
          <w:rFonts w:ascii="Calibri" w:hAnsi="Calibri" w:cs="Arial"/>
          <w:b/>
          <w:sz w:val="24"/>
        </w:rPr>
        <w:tab/>
        <w:t>□</w:t>
      </w:r>
      <w:r>
        <w:rPr>
          <w:rFonts w:ascii="Calibri" w:hAnsi="Calibri" w:cs="Arial"/>
        </w:rPr>
        <w:t>VTS</w:t>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sidR="0019506B">
        <w:rPr>
          <w:rFonts w:ascii="Calibri" w:hAnsi="Calibri" w:cs="Arial"/>
          <w:sz w:val="24"/>
        </w:rPr>
        <w:tab/>
      </w:r>
      <w:r>
        <w:rPr>
          <w:rFonts w:ascii="Calibri" w:hAnsi="Calibri" w:cs="Arial"/>
          <w:sz w:val="24"/>
        </w:rPr>
        <w:tab/>
      </w:r>
      <w:r>
        <w:rPr>
          <w:rFonts w:ascii="Calibri" w:hAnsi="Calibri" w:cs="Arial"/>
          <w:b/>
          <w:sz w:val="24"/>
        </w:rPr>
        <w:sym w:font="Wingdings 2" w:char="00A3"/>
      </w:r>
      <w:r>
        <w:rPr>
          <w:rFonts w:ascii="Calibri" w:hAnsi="Calibri" w:cs="Arial"/>
          <w:sz w:val="24"/>
        </w:rPr>
        <w:t xml:space="preserve">  Information</w:t>
      </w:r>
    </w:p>
    <w:p w14:paraId="32E943AB" w14:textId="77777777" w:rsidR="00034092" w:rsidRDefault="00034092">
      <w:pPr>
        <w:pStyle w:val="BodyText"/>
        <w:tabs>
          <w:tab w:val="left" w:pos="2835"/>
        </w:tabs>
        <w:rPr>
          <w:rFonts w:ascii="Calibri" w:hAnsi="Calibri"/>
        </w:rPr>
      </w:pPr>
    </w:p>
    <w:p w14:paraId="39D5BB15" w14:textId="77777777" w:rsidR="00034092" w:rsidRDefault="00384669">
      <w:pPr>
        <w:spacing w:before="120"/>
        <w:rPr>
          <w:rFonts w:ascii="Calibri" w:hAnsi="Calibri"/>
        </w:rPr>
      </w:pPr>
      <w:r>
        <w:rPr>
          <w:rFonts w:ascii="Calibri" w:hAnsi="Calibri"/>
        </w:rPr>
        <w:t xml:space="preserve">Agenda item </w:t>
      </w:r>
      <w:r>
        <w:rPr>
          <w:rStyle w:val="FootnoteReference"/>
          <w:rFonts w:ascii="Calibri" w:hAnsi="Calibri"/>
          <w:sz w:val="22"/>
          <w:vertAlign w:val="superscript"/>
        </w:rPr>
        <w:footnoteReference w:id="3"/>
      </w:r>
      <w:r>
        <w:rPr>
          <w:rFonts w:ascii="Calibri" w:hAnsi="Calibri"/>
        </w:rPr>
        <w:tab/>
      </w:r>
      <w:r>
        <w:rPr>
          <w:rFonts w:ascii="Calibri" w:hAnsi="Calibri"/>
        </w:rPr>
        <w:tab/>
        <w:t>G1008</w:t>
      </w:r>
      <w:r>
        <w:rPr>
          <w:rFonts w:ascii="Calibri" w:hAnsi="Calibri"/>
        </w:rPr>
        <w:t>《</w:t>
      </w:r>
      <w:r>
        <w:rPr>
          <w:rFonts w:ascii="Calibri" w:hAnsi="Calibri" w:hint="eastAsia"/>
        </w:rPr>
        <w:t>r</w:t>
      </w:r>
      <w:r>
        <w:rPr>
          <w:rFonts w:ascii="Calibri" w:hAnsi="Calibri"/>
        </w:rPr>
        <w:t>emote control and monitoring of</w:t>
      </w:r>
      <w:r>
        <w:rPr>
          <w:rFonts w:ascii="Calibri" w:hAnsi="Calibri" w:hint="eastAsia"/>
        </w:rPr>
        <w:t xml:space="preserve"> marine</w:t>
      </w:r>
      <w:r>
        <w:rPr>
          <w:rFonts w:ascii="Calibri" w:hAnsi="Calibri"/>
        </w:rPr>
        <w:t xml:space="preserve"> </w:t>
      </w:r>
      <w:r>
        <w:rPr>
          <w:rFonts w:ascii="Calibri" w:hAnsi="Calibri" w:hint="eastAsia"/>
        </w:rPr>
        <w:t>ai</w:t>
      </w:r>
      <w:r>
        <w:rPr>
          <w:rFonts w:ascii="Calibri" w:hAnsi="Calibri"/>
        </w:rPr>
        <w:t>ds to navigation</w:t>
      </w:r>
      <w:r>
        <w:rPr>
          <w:rFonts w:ascii="Calibri" w:hAnsi="Calibri"/>
        </w:rPr>
        <w:t>》</w:t>
      </w:r>
      <w:r>
        <w:rPr>
          <w:rFonts w:ascii="Calibri" w:hAnsi="Calibri"/>
        </w:rPr>
        <w:tab/>
      </w:r>
    </w:p>
    <w:p w14:paraId="5776E4CD" w14:textId="77777777" w:rsidR="00034092" w:rsidRDefault="00384669">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Pr>
          <w:rFonts w:ascii="Calibri" w:hAnsi="Calibri" w:hint="eastAsia"/>
        </w:rPr>
        <w:t>5.1.1</w:t>
      </w:r>
      <w:r>
        <w:rPr>
          <w:rFonts w:ascii="Calibri" w:hAnsi="Calibri"/>
        </w:rPr>
        <w:t>…………………</w:t>
      </w:r>
    </w:p>
    <w:p w14:paraId="073473F4" w14:textId="6EF5EB29" w:rsidR="00034092" w:rsidRDefault="00384669">
      <w:pPr>
        <w:pStyle w:val="BodyText"/>
        <w:tabs>
          <w:tab w:val="left" w:pos="2835"/>
        </w:tabs>
        <w:rPr>
          <w:rFonts w:ascii="Calibri" w:hAnsi="Calibri"/>
          <w:color w:val="FF0000"/>
        </w:rPr>
      </w:pPr>
      <w:r>
        <w:rPr>
          <w:rFonts w:ascii="Calibri" w:hAnsi="Calibri"/>
        </w:rPr>
        <w:t>Author(s) / Submitter(s)</w:t>
      </w:r>
      <w:r>
        <w:rPr>
          <w:rFonts w:ascii="Calibri" w:hAnsi="Calibri"/>
        </w:rPr>
        <w:tab/>
      </w:r>
      <w:r w:rsidR="005B602F">
        <w:rPr>
          <w:rFonts w:ascii="Calibri" w:hAnsi="Calibri"/>
        </w:rPr>
        <w:t>CHINA MSA</w:t>
      </w:r>
    </w:p>
    <w:p w14:paraId="02510533" w14:textId="77777777" w:rsidR="00034092" w:rsidRDefault="00034092">
      <w:pPr>
        <w:jc w:val="center"/>
        <w:rPr>
          <w:kern w:val="0"/>
          <w:sz w:val="36"/>
          <w:szCs w:val="36"/>
        </w:rPr>
      </w:pPr>
    </w:p>
    <w:p w14:paraId="794139C9" w14:textId="77777777" w:rsidR="00034092" w:rsidRDefault="00384669">
      <w:pPr>
        <w:pStyle w:val="Title"/>
        <w:rPr>
          <w:rFonts w:ascii="Calibri" w:hAnsi="Calibri"/>
          <w:color w:val="0070C0"/>
        </w:rPr>
      </w:pPr>
      <w:r>
        <w:rPr>
          <w:rFonts w:ascii="Calibri" w:hAnsi="Calibri" w:hint="eastAsia"/>
          <w:color w:val="0070C0"/>
        </w:rPr>
        <w:t xml:space="preserve">   The communication methods of RCM and its advantages and disadvantages</w:t>
      </w:r>
    </w:p>
    <w:p w14:paraId="5652C011" w14:textId="77777777" w:rsidR="00034092" w:rsidRDefault="00384669">
      <w:pPr>
        <w:pStyle w:val="Heading1"/>
        <w:numPr>
          <w:ilvl w:val="0"/>
          <w:numId w:val="3"/>
        </w:numPr>
      </w:pPr>
      <w:r>
        <w:rPr>
          <w:rFonts w:hint="eastAsia"/>
        </w:rPr>
        <w:t>Summary</w:t>
      </w:r>
    </w:p>
    <w:p w14:paraId="3F9F3A3F" w14:textId="77777777" w:rsidR="00034092" w:rsidRDefault="00384669">
      <w:pPr>
        <w:pStyle w:val="BodyText"/>
        <w:spacing w:before="120"/>
        <w:rPr>
          <w:rFonts w:ascii="Calibri" w:hAnsi="Calibri"/>
          <w:sz w:val="22"/>
        </w:rPr>
      </w:pPr>
      <w:r>
        <w:rPr>
          <w:rFonts w:ascii="Calibri" w:hAnsi="Calibri" w:hint="eastAsia"/>
          <w:sz w:val="22"/>
        </w:rPr>
        <w:t xml:space="preserve">In order to let IALA members have a clearer understanding of several communication methods of </w:t>
      </w:r>
      <w:proofErr w:type="spellStart"/>
      <w:r>
        <w:rPr>
          <w:rFonts w:ascii="Calibri" w:hAnsi="Calibri" w:hint="eastAsia"/>
          <w:sz w:val="22"/>
        </w:rPr>
        <w:t>AtoN</w:t>
      </w:r>
      <w:r>
        <w:rPr>
          <w:rFonts w:ascii="Calibri" w:hAnsi="Calibri"/>
          <w:sz w:val="22"/>
        </w:rPr>
        <w:t>’</w:t>
      </w:r>
      <w:r>
        <w:rPr>
          <w:rFonts w:ascii="Calibri" w:hAnsi="Calibri" w:hint="eastAsia"/>
          <w:sz w:val="22"/>
        </w:rPr>
        <w:t>s</w:t>
      </w:r>
      <w:proofErr w:type="spellEnd"/>
      <w:r>
        <w:rPr>
          <w:rFonts w:ascii="Calibri" w:hAnsi="Calibri" w:hint="eastAsia"/>
          <w:sz w:val="22"/>
        </w:rPr>
        <w:t xml:space="preserve"> RCM, this proposal mainly conducts comparative analysis from the aspects of signal stability, coverage, energy consumption, communication delay, communication cost, network security, etc., and proposes pros and cons of different methods. </w:t>
      </w:r>
    </w:p>
    <w:p w14:paraId="5A8A5635" w14:textId="77777777" w:rsidR="00034092" w:rsidRDefault="00034092">
      <w:pPr>
        <w:pStyle w:val="NormalWeb1"/>
        <w:widowControl/>
        <w:shd w:val="clear" w:color="auto" w:fill="FFFFFF"/>
        <w:spacing w:before="120" w:after="120"/>
        <w:rPr>
          <w:rFonts w:ascii="Calibri" w:hAnsi="Calibri"/>
          <w:sz w:val="22"/>
        </w:rPr>
      </w:pPr>
    </w:p>
    <w:p w14:paraId="081A087F" w14:textId="77777777" w:rsidR="00034092" w:rsidRDefault="00384669">
      <w:pPr>
        <w:pStyle w:val="Heading2"/>
        <w:tabs>
          <w:tab w:val="left" w:pos="851"/>
        </w:tabs>
        <w:rPr>
          <w:rFonts w:ascii="Calibri" w:hAnsi="Calibri"/>
        </w:rPr>
      </w:pPr>
      <w:r>
        <w:rPr>
          <w:rFonts w:ascii="Calibri" w:hAnsi="Calibri"/>
        </w:rPr>
        <w:t>Purpose of the document</w:t>
      </w:r>
    </w:p>
    <w:p w14:paraId="69C4B06C" w14:textId="0B6F7735" w:rsidR="00034092" w:rsidRDefault="00384669">
      <w:pPr>
        <w:pStyle w:val="BodyText"/>
        <w:spacing w:before="120"/>
        <w:rPr>
          <w:rFonts w:ascii="Calibri" w:hAnsi="Calibri"/>
          <w:sz w:val="22"/>
        </w:rPr>
      </w:pPr>
      <w:r>
        <w:rPr>
          <w:rFonts w:ascii="Calibri" w:hAnsi="Calibri" w:hint="eastAsia"/>
          <w:sz w:val="22"/>
        </w:rPr>
        <w:t xml:space="preserve">This proposal compares the advantages and disadvantages of various RCM communication methods from the aspects of signal stability, energy consumption and communication costs, </w:t>
      </w:r>
      <w:proofErr w:type="gramStart"/>
      <w:r>
        <w:rPr>
          <w:rFonts w:ascii="Calibri" w:hAnsi="Calibri" w:hint="eastAsia"/>
          <w:sz w:val="22"/>
        </w:rPr>
        <w:t>so as to</w:t>
      </w:r>
      <w:proofErr w:type="gramEnd"/>
      <w:r>
        <w:rPr>
          <w:rFonts w:ascii="Calibri" w:hAnsi="Calibri" w:hint="eastAsia"/>
          <w:sz w:val="22"/>
        </w:rPr>
        <w:t xml:space="preserve"> provide a useful reference for </w:t>
      </w:r>
      <w:r>
        <w:rPr>
          <w:rFonts w:ascii="Calibri" w:hAnsi="Calibri" w:hint="eastAsia"/>
          <w:kern w:val="2"/>
          <w:sz w:val="22"/>
          <w:szCs w:val="21"/>
        </w:rPr>
        <w:t xml:space="preserve">the revision of the </w:t>
      </w:r>
      <w:r w:rsidR="00877F00">
        <w:rPr>
          <w:rFonts w:ascii="Calibri" w:hAnsi="Calibri"/>
          <w:sz w:val="22"/>
        </w:rPr>
        <w:t xml:space="preserve">IALA </w:t>
      </w:r>
      <w:r w:rsidR="00877F00">
        <w:rPr>
          <w:rFonts w:ascii="Calibri" w:hAnsi="Calibri" w:hint="eastAsia"/>
          <w:sz w:val="22"/>
        </w:rPr>
        <w:t>G</w:t>
      </w:r>
      <w:r w:rsidR="00877F00">
        <w:rPr>
          <w:rFonts w:ascii="Calibri" w:hAnsi="Calibri"/>
          <w:sz w:val="22"/>
        </w:rPr>
        <w:t xml:space="preserve">uideline </w:t>
      </w:r>
      <w:r w:rsidR="00877F00">
        <w:rPr>
          <w:rFonts w:ascii="Calibri" w:hAnsi="Calibri" w:hint="eastAsia"/>
          <w:sz w:val="22"/>
        </w:rPr>
        <w:t>100</w:t>
      </w:r>
      <w:r w:rsidR="00877F00">
        <w:rPr>
          <w:rFonts w:ascii="Calibri" w:hAnsi="Calibri"/>
          <w:sz w:val="22"/>
        </w:rPr>
        <w:t>8 on R</w:t>
      </w:r>
      <w:r w:rsidR="00877F00">
        <w:rPr>
          <w:rFonts w:ascii="Calibri" w:hAnsi="Calibri" w:hint="eastAsia"/>
          <w:sz w:val="22"/>
        </w:rPr>
        <w:t>emote control and monitoring of marine aids to navigatio</w:t>
      </w:r>
      <w:r w:rsidR="00877F00">
        <w:rPr>
          <w:rFonts w:ascii="Calibri" w:hAnsi="Calibri"/>
          <w:sz w:val="22"/>
        </w:rPr>
        <w:t>n</w:t>
      </w:r>
      <w:r>
        <w:rPr>
          <w:rFonts w:ascii="Calibri" w:hAnsi="Calibri" w:hint="eastAsia"/>
          <w:sz w:val="22"/>
        </w:rPr>
        <w:t>, and it is also the first time for IALA members to use the RCMS or replace the existing RCMS to help.</w:t>
      </w:r>
    </w:p>
    <w:p w14:paraId="39B11998" w14:textId="77777777" w:rsidR="00034092" w:rsidRDefault="00034092">
      <w:pPr>
        <w:pStyle w:val="BodyText"/>
        <w:spacing w:before="120"/>
        <w:rPr>
          <w:rFonts w:ascii="Calibri" w:hAnsi="Calibri"/>
          <w:kern w:val="2"/>
          <w:sz w:val="22"/>
          <w:szCs w:val="22"/>
        </w:rPr>
      </w:pPr>
    </w:p>
    <w:p w14:paraId="5A2FA772" w14:textId="77777777" w:rsidR="00034092" w:rsidRDefault="00384669">
      <w:pPr>
        <w:pStyle w:val="Heading2"/>
        <w:tabs>
          <w:tab w:val="left" w:pos="851"/>
        </w:tabs>
        <w:rPr>
          <w:rFonts w:ascii="Calibri" w:hAnsi="Calibri"/>
        </w:rPr>
      </w:pPr>
      <w:r>
        <w:rPr>
          <w:rFonts w:ascii="Calibri" w:hAnsi="Calibri"/>
        </w:rPr>
        <w:t>Related documents</w:t>
      </w:r>
    </w:p>
    <w:p w14:paraId="7137A856" w14:textId="76F60E5E" w:rsidR="00034092" w:rsidRDefault="000F21B6">
      <w:pPr>
        <w:pStyle w:val="BodyText"/>
        <w:spacing w:before="120"/>
        <w:rPr>
          <w:rFonts w:ascii="Calibri" w:hAnsi="Calibri"/>
          <w:sz w:val="22"/>
        </w:rPr>
      </w:pPr>
      <w:r>
        <w:rPr>
          <w:rFonts w:ascii="Calibri" w:hAnsi="Calibri"/>
          <w:sz w:val="22"/>
        </w:rPr>
        <w:t xml:space="preserve">IALA </w:t>
      </w:r>
      <w:r w:rsidR="00384669">
        <w:rPr>
          <w:rFonts w:ascii="Calibri" w:hAnsi="Calibri" w:hint="eastAsia"/>
          <w:sz w:val="22"/>
        </w:rPr>
        <w:t>G</w:t>
      </w:r>
      <w:r>
        <w:rPr>
          <w:rFonts w:ascii="Calibri" w:hAnsi="Calibri"/>
          <w:sz w:val="22"/>
        </w:rPr>
        <w:t xml:space="preserve">uideline </w:t>
      </w:r>
      <w:r w:rsidR="00384669">
        <w:rPr>
          <w:rFonts w:ascii="Calibri" w:hAnsi="Calibri" w:hint="eastAsia"/>
          <w:sz w:val="22"/>
        </w:rPr>
        <w:t>100</w:t>
      </w:r>
      <w:r>
        <w:rPr>
          <w:rFonts w:ascii="Calibri" w:hAnsi="Calibri"/>
          <w:sz w:val="22"/>
        </w:rPr>
        <w:t>8 on R</w:t>
      </w:r>
      <w:r w:rsidR="00384669">
        <w:rPr>
          <w:rFonts w:ascii="Calibri" w:hAnsi="Calibri" w:hint="eastAsia"/>
          <w:sz w:val="22"/>
        </w:rPr>
        <w:t>emote control and monitoring of marine aids to navigatio</w:t>
      </w:r>
      <w:r>
        <w:rPr>
          <w:rFonts w:ascii="Calibri" w:hAnsi="Calibri"/>
          <w:sz w:val="22"/>
        </w:rPr>
        <w:t>n</w:t>
      </w:r>
    </w:p>
    <w:p w14:paraId="7F41E8F8" w14:textId="77777777" w:rsidR="00034092" w:rsidRDefault="00034092">
      <w:pPr>
        <w:pStyle w:val="BodyText"/>
        <w:spacing w:before="120"/>
        <w:rPr>
          <w:rFonts w:ascii="Calibri" w:hAnsi="Calibri"/>
          <w:sz w:val="22"/>
        </w:rPr>
      </w:pPr>
    </w:p>
    <w:p w14:paraId="1E936A82" w14:textId="77777777" w:rsidR="00034092" w:rsidRDefault="00384669">
      <w:pPr>
        <w:pStyle w:val="Heading1"/>
        <w:rPr>
          <w:rFonts w:ascii="Calibri" w:hAnsi="Calibri"/>
        </w:rPr>
      </w:pPr>
      <w:r>
        <w:rPr>
          <w:rFonts w:ascii="Calibri" w:hAnsi="Calibri"/>
        </w:rPr>
        <w:t>Background</w:t>
      </w:r>
    </w:p>
    <w:p w14:paraId="1869ACCF" w14:textId="77777777" w:rsidR="00034092" w:rsidRDefault="00384669">
      <w:pPr>
        <w:pStyle w:val="BodyText"/>
        <w:spacing w:before="120"/>
        <w:rPr>
          <w:rFonts w:ascii="Calibri" w:hAnsi="Calibri"/>
          <w:kern w:val="2"/>
          <w:sz w:val="22"/>
          <w:szCs w:val="21"/>
        </w:rPr>
      </w:pPr>
      <w:r>
        <w:rPr>
          <w:rFonts w:ascii="Calibri" w:hAnsi="Calibri" w:hint="eastAsia"/>
          <w:sz w:val="22"/>
        </w:rPr>
        <w:t>With the rapid development of communication technology, the communication methods of RCM also tend to be diversified. At present, the mainstream applications include public network RCM, AIS RCM and satellite RCM systems. This proposal compares and analyzes several key indicators, hoping to provide help for IALA members to choose the RCM system.</w:t>
      </w:r>
    </w:p>
    <w:p w14:paraId="291741CA" w14:textId="77777777" w:rsidR="00034092" w:rsidRDefault="00384669">
      <w:pPr>
        <w:pStyle w:val="Heading1"/>
      </w:pPr>
      <w:r>
        <w:rPr>
          <w:rFonts w:hint="eastAsia"/>
        </w:rPr>
        <w:t>Discussion</w:t>
      </w:r>
    </w:p>
    <w:p w14:paraId="7C43ABE2" w14:textId="75670357" w:rsidR="00034092" w:rsidRDefault="00384669">
      <w:pPr>
        <w:pStyle w:val="BodyText"/>
        <w:spacing w:before="120"/>
        <w:rPr>
          <w:rFonts w:ascii="Calibri" w:hAnsi="Calibri"/>
          <w:kern w:val="2"/>
          <w:sz w:val="22"/>
          <w:szCs w:val="21"/>
        </w:rPr>
      </w:pPr>
      <w:r>
        <w:rPr>
          <w:rFonts w:ascii="Calibri" w:hAnsi="Calibri" w:hint="eastAsia"/>
          <w:kern w:val="2"/>
          <w:sz w:val="22"/>
          <w:szCs w:val="21"/>
        </w:rPr>
        <w:t xml:space="preserve">This proposal mainly compares and analyzes the public network RCM, AIS RCM, and satellite RCM in the form of a matrix table, hoping to provide help for the revision of the </w:t>
      </w:r>
      <w:r w:rsidR="00877F00">
        <w:rPr>
          <w:rFonts w:ascii="Calibri" w:hAnsi="Calibri"/>
          <w:sz w:val="22"/>
        </w:rPr>
        <w:t xml:space="preserve">IALA </w:t>
      </w:r>
      <w:r w:rsidR="00877F00">
        <w:rPr>
          <w:rFonts w:ascii="Calibri" w:hAnsi="Calibri" w:hint="eastAsia"/>
          <w:sz w:val="22"/>
        </w:rPr>
        <w:t>G</w:t>
      </w:r>
      <w:r w:rsidR="00877F00">
        <w:rPr>
          <w:rFonts w:ascii="Calibri" w:hAnsi="Calibri"/>
          <w:sz w:val="22"/>
        </w:rPr>
        <w:t xml:space="preserve">uideline </w:t>
      </w:r>
      <w:r w:rsidR="00877F00">
        <w:rPr>
          <w:rFonts w:ascii="Calibri" w:hAnsi="Calibri" w:hint="eastAsia"/>
          <w:sz w:val="22"/>
        </w:rPr>
        <w:t>100</w:t>
      </w:r>
      <w:r w:rsidR="00877F00">
        <w:rPr>
          <w:rFonts w:ascii="Calibri" w:hAnsi="Calibri"/>
          <w:sz w:val="22"/>
        </w:rPr>
        <w:t>8 on R</w:t>
      </w:r>
      <w:r w:rsidR="00877F00">
        <w:rPr>
          <w:rFonts w:ascii="Calibri" w:hAnsi="Calibri" w:hint="eastAsia"/>
          <w:sz w:val="22"/>
        </w:rPr>
        <w:t>emote control and monitoring of marine aids to navigatio</w:t>
      </w:r>
      <w:r w:rsidR="00877F00">
        <w:rPr>
          <w:rFonts w:ascii="Calibri" w:hAnsi="Calibri"/>
          <w:sz w:val="22"/>
        </w:rPr>
        <w:t>n</w:t>
      </w:r>
      <w:r>
        <w:rPr>
          <w:rFonts w:ascii="Calibri" w:hAnsi="Calibri" w:hint="eastAsia"/>
          <w:kern w:val="2"/>
          <w:sz w:val="22"/>
          <w:szCs w:val="21"/>
        </w:rPr>
        <w:t xml:space="preserve"> and the selection of RCMS by IALA members.</w:t>
      </w:r>
    </w:p>
    <w:tbl>
      <w:tblPr>
        <w:tblStyle w:val="TableGrid"/>
        <w:tblW w:w="0" w:type="auto"/>
        <w:tblLook w:val="04A0" w:firstRow="1" w:lastRow="0" w:firstColumn="1" w:lastColumn="0" w:noHBand="0" w:noVBand="1"/>
      </w:tblPr>
      <w:tblGrid>
        <w:gridCol w:w="2130"/>
        <w:gridCol w:w="2130"/>
        <w:gridCol w:w="2131"/>
        <w:gridCol w:w="2131"/>
      </w:tblGrid>
      <w:tr w:rsidR="00034092" w14:paraId="44BAF3D8" w14:textId="77777777">
        <w:tc>
          <w:tcPr>
            <w:tcW w:w="2130" w:type="dxa"/>
          </w:tcPr>
          <w:p w14:paraId="2E8B2483" w14:textId="77777777" w:rsidR="00034092" w:rsidRDefault="00034092">
            <w:pPr>
              <w:spacing w:before="120"/>
              <w:rPr>
                <w:rFonts w:ascii="Calibri" w:hAnsi="Calibri"/>
              </w:rPr>
            </w:pPr>
          </w:p>
        </w:tc>
        <w:tc>
          <w:tcPr>
            <w:tcW w:w="2130" w:type="dxa"/>
          </w:tcPr>
          <w:p w14:paraId="2B0481CB" w14:textId="77777777" w:rsidR="00034092" w:rsidRDefault="00384669">
            <w:pPr>
              <w:spacing w:before="120"/>
              <w:rPr>
                <w:rFonts w:ascii="Calibri" w:hAnsi="Calibri"/>
              </w:rPr>
            </w:pPr>
            <w:r>
              <w:rPr>
                <w:rFonts w:ascii="Calibri" w:hAnsi="Calibri" w:hint="eastAsia"/>
              </w:rPr>
              <w:t>Public network RCM</w:t>
            </w:r>
          </w:p>
        </w:tc>
        <w:tc>
          <w:tcPr>
            <w:tcW w:w="2131" w:type="dxa"/>
          </w:tcPr>
          <w:p w14:paraId="66F4182B" w14:textId="77777777" w:rsidR="00034092" w:rsidRDefault="00384669">
            <w:pPr>
              <w:spacing w:before="120"/>
              <w:rPr>
                <w:rFonts w:ascii="Calibri" w:hAnsi="Calibri"/>
              </w:rPr>
            </w:pPr>
            <w:r>
              <w:rPr>
                <w:rFonts w:ascii="Calibri" w:hAnsi="Calibri" w:hint="eastAsia"/>
              </w:rPr>
              <w:t>AIS RCM</w:t>
            </w:r>
          </w:p>
        </w:tc>
        <w:tc>
          <w:tcPr>
            <w:tcW w:w="2131" w:type="dxa"/>
          </w:tcPr>
          <w:p w14:paraId="3D501824" w14:textId="77777777" w:rsidR="00034092" w:rsidRDefault="00384669">
            <w:pPr>
              <w:spacing w:before="120"/>
              <w:rPr>
                <w:rFonts w:ascii="Calibri" w:hAnsi="Calibri"/>
              </w:rPr>
            </w:pPr>
            <w:r>
              <w:rPr>
                <w:rFonts w:ascii="Calibri" w:hAnsi="Calibri" w:hint="eastAsia"/>
              </w:rPr>
              <w:t>Satellite RCM</w:t>
            </w:r>
          </w:p>
        </w:tc>
      </w:tr>
      <w:tr w:rsidR="00034092" w14:paraId="32234945" w14:textId="77777777">
        <w:tc>
          <w:tcPr>
            <w:tcW w:w="2130" w:type="dxa"/>
          </w:tcPr>
          <w:p w14:paraId="53298C58" w14:textId="77777777" w:rsidR="00034092" w:rsidRDefault="00384669">
            <w:pPr>
              <w:spacing w:before="120"/>
              <w:rPr>
                <w:rFonts w:ascii="Calibri" w:hAnsi="Calibri"/>
              </w:rPr>
            </w:pPr>
            <w:r>
              <w:rPr>
                <w:rFonts w:ascii="Calibri" w:hAnsi="Calibri" w:hint="eastAsia"/>
              </w:rPr>
              <w:t>Signal stability</w:t>
            </w:r>
          </w:p>
        </w:tc>
        <w:tc>
          <w:tcPr>
            <w:tcW w:w="2130" w:type="dxa"/>
          </w:tcPr>
          <w:p w14:paraId="7BF9F4DD" w14:textId="77777777" w:rsidR="00034092" w:rsidRDefault="00384669">
            <w:pPr>
              <w:spacing w:before="120"/>
              <w:rPr>
                <w:rFonts w:ascii="Calibri" w:hAnsi="Calibri"/>
              </w:rPr>
            </w:pPr>
            <w:r>
              <w:rPr>
                <w:rFonts w:ascii="Calibri" w:hAnsi="Calibri" w:hint="eastAsia"/>
              </w:rPr>
              <w:t>The signal stability is relatively good within the coverage area, which meets the needs of RCMS.</w:t>
            </w:r>
          </w:p>
        </w:tc>
        <w:tc>
          <w:tcPr>
            <w:tcW w:w="2131" w:type="dxa"/>
          </w:tcPr>
          <w:p w14:paraId="3F33CDE0" w14:textId="77777777" w:rsidR="00034092" w:rsidRDefault="00384669">
            <w:pPr>
              <w:spacing w:before="120"/>
              <w:rPr>
                <w:rFonts w:ascii="Calibri" w:hAnsi="Calibri"/>
              </w:rPr>
            </w:pPr>
            <w:r>
              <w:rPr>
                <w:rFonts w:ascii="Calibri" w:hAnsi="Calibri" w:hint="eastAsia"/>
              </w:rPr>
              <w:t>AIS has been used for many years, and the signal stability is good, which meets the needs of RCMS, and pays attention to the problem of signal interference.</w:t>
            </w:r>
          </w:p>
        </w:tc>
        <w:tc>
          <w:tcPr>
            <w:tcW w:w="2131" w:type="dxa"/>
          </w:tcPr>
          <w:p w14:paraId="416DF380" w14:textId="77777777" w:rsidR="00034092" w:rsidRDefault="00384669">
            <w:pPr>
              <w:spacing w:before="120"/>
              <w:rPr>
                <w:rFonts w:ascii="Calibri" w:hAnsi="Calibri"/>
              </w:rPr>
            </w:pPr>
            <w:r>
              <w:rPr>
                <w:rFonts w:ascii="Calibri" w:hAnsi="Calibri" w:hint="eastAsia"/>
              </w:rPr>
              <w:t xml:space="preserve">Satellite communication technology is already very mature, and the signal stability is high. For example, China has more than </w:t>
            </w:r>
            <w:proofErr w:type="gramStart"/>
            <w:r>
              <w:rPr>
                <w:rFonts w:ascii="Calibri" w:hAnsi="Calibri" w:hint="eastAsia"/>
              </w:rPr>
              <w:t xml:space="preserve">7,800  </w:t>
            </w:r>
            <w:proofErr w:type="spellStart"/>
            <w:r>
              <w:rPr>
                <w:rFonts w:ascii="Calibri" w:hAnsi="Calibri" w:hint="eastAsia"/>
              </w:rPr>
              <w:t>AtoNs</w:t>
            </w:r>
            <w:proofErr w:type="spellEnd"/>
            <w:proofErr w:type="gramEnd"/>
            <w:r>
              <w:rPr>
                <w:rFonts w:ascii="Calibri" w:hAnsi="Calibri" w:hint="eastAsia"/>
              </w:rPr>
              <w:t xml:space="preserve"> using </w:t>
            </w:r>
            <w:proofErr w:type="spellStart"/>
            <w:r>
              <w:rPr>
                <w:rFonts w:ascii="Calibri" w:hAnsi="Calibri" w:hint="eastAsia"/>
              </w:rPr>
              <w:t>Beidou</w:t>
            </w:r>
            <w:proofErr w:type="spellEnd"/>
            <w:r>
              <w:rPr>
                <w:rFonts w:ascii="Calibri" w:hAnsi="Calibri" w:hint="eastAsia"/>
              </w:rPr>
              <w:t xml:space="preserve"> satellite RCM, and the signal stability is good, meeting the needs of RCM.</w:t>
            </w:r>
          </w:p>
        </w:tc>
      </w:tr>
      <w:tr w:rsidR="00034092" w14:paraId="52172120" w14:textId="77777777">
        <w:tc>
          <w:tcPr>
            <w:tcW w:w="2130" w:type="dxa"/>
          </w:tcPr>
          <w:p w14:paraId="0EBEB8C2" w14:textId="77777777" w:rsidR="00034092" w:rsidRDefault="00384669">
            <w:pPr>
              <w:spacing w:before="120"/>
              <w:rPr>
                <w:rFonts w:ascii="Calibri" w:hAnsi="Calibri"/>
              </w:rPr>
            </w:pPr>
            <w:r>
              <w:rPr>
                <w:rFonts w:ascii="Calibri" w:hAnsi="Calibri" w:hint="eastAsia"/>
              </w:rPr>
              <w:t>coverage</w:t>
            </w:r>
          </w:p>
        </w:tc>
        <w:tc>
          <w:tcPr>
            <w:tcW w:w="2130" w:type="dxa"/>
          </w:tcPr>
          <w:p w14:paraId="45C2920A" w14:textId="77777777" w:rsidR="00034092" w:rsidRDefault="00384669">
            <w:pPr>
              <w:spacing w:before="120"/>
              <w:rPr>
                <w:rFonts w:ascii="Calibri" w:hAnsi="Calibri"/>
              </w:rPr>
            </w:pPr>
            <w:r>
              <w:rPr>
                <w:rFonts w:ascii="Calibri" w:hAnsi="Calibri" w:hint="eastAsia"/>
              </w:rPr>
              <w:t xml:space="preserve">Considering the limited coverage of the public network, the signal is stable within the coverage area, but when there are many </w:t>
            </w:r>
            <w:proofErr w:type="spellStart"/>
            <w:r>
              <w:rPr>
                <w:rFonts w:ascii="Calibri" w:hAnsi="Calibri" w:hint="eastAsia"/>
              </w:rPr>
              <w:t>AtoNs</w:t>
            </w:r>
            <w:proofErr w:type="spellEnd"/>
            <w:r>
              <w:rPr>
                <w:rFonts w:ascii="Calibri" w:hAnsi="Calibri" w:hint="eastAsia"/>
              </w:rPr>
              <w:t xml:space="preserve"> in an area that are far away from the base station and the </w:t>
            </w:r>
            <w:proofErr w:type="spellStart"/>
            <w:r>
              <w:rPr>
                <w:rFonts w:ascii="Calibri" w:hAnsi="Calibri" w:hint="eastAsia"/>
              </w:rPr>
              <w:t>AtoNs</w:t>
            </w:r>
            <w:proofErr w:type="spellEnd"/>
            <w:r>
              <w:rPr>
                <w:rFonts w:ascii="Calibri" w:hAnsi="Calibri" w:hint="eastAsia"/>
              </w:rPr>
              <w:t xml:space="preserve"> cannot receive signals from the base station, the </w:t>
            </w:r>
            <w:r>
              <w:rPr>
                <w:rFonts w:ascii="Calibri" w:hAnsi="Calibri" w:hint="eastAsia"/>
              </w:rPr>
              <w:lastRenderedPageBreak/>
              <w:t>public network RCM are not applicable in that area. (</w:t>
            </w:r>
            <w:proofErr w:type="gramStart"/>
            <w:r>
              <w:rPr>
                <w:rFonts w:ascii="Calibri" w:hAnsi="Calibri" w:hint="eastAsia"/>
              </w:rPr>
              <w:t>Generally</w:t>
            </w:r>
            <w:proofErr w:type="gramEnd"/>
            <w:r>
              <w:rPr>
                <w:rFonts w:ascii="Calibri" w:hAnsi="Calibri" w:hint="eastAsia"/>
              </w:rPr>
              <w:t xml:space="preserve"> within 15 nautical miles from the base station)</w:t>
            </w:r>
          </w:p>
        </w:tc>
        <w:tc>
          <w:tcPr>
            <w:tcW w:w="2131" w:type="dxa"/>
          </w:tcPr>
          <w:p w14:paraId="54695FE0" w14:textId="77777777" w:rsidR="00034092" w:rsidRDefault="00384669">
            <w:pPr>
              <w:spacing w:before="120"/>
              <w:rPr>
                <w:rFonts w:ascii="Calibri" w:hAnsi="Calibri"/>
              </w:rPr>
            </w:pPr>
            <w:r>
              <w:rPr>
                <w:rFonts w:ascii="Calibri" w:hAnsi="Calibri" w:hint="eastAsia"/>
              </w:rPr>
              <w:lastRenderedPageBreak/>
              <w:t>AIS RCM coverage is slightly larger than the public network RCM range, which can basically meet the needs of RCM. (</w:t>
            </w:r>
            <w:proofErr w:type="gramStart"/>
            <w:r>
              <w:rPr>
                <w:rFonts w:ascii="Calibri" w:hAnsi="Calibri" w:hint="eastAsia"/>
              </w:rPr>
              <w:t>Generally</w:t>
            </w:r>
            <w:proofErr w:type="gramEnd"/>
            <w:r>
              <w:rPr>
                <w:rFonts w:ascii="Calibri" w:hAnsi="Calibri" w:hint="eastAsia"/>
              </w:rPr>
              <w:t xml:space="preserve"> within 33 nautical miles from the base station)</w:t>
            </w:r>
          </w:p>
        </w:tc>
        <w:tc>
          <w:tcPr>
            <w:tcW w:w="2131" w:type="dxa"/>
          </w:tcPr>
          <w:p w14:paraId="698FF0D6" w14:textId="77777777" w:rsidR="00034092" w:rsidRDefault="00384669">
            <w:pPr>
              <w:spacing w:before="120"/>
              <w:rPr>
                <w:rFonts w:ascii="Calibri" w:hAnsi="Calibri"/>
              </w:rPr>
            </w:pPr>
            <w:r>
              <w:rPr>
                <w:rFonts w:ascii="Calibri" w:hAnsi="Calibri" w:hint="eastAsia"/>
              </w:rPr>
              <w:t xml:space="preserve">Relying on satellite communication can realize all-regional communication, and realize RCM of all </w:t>
            </w:r>
            <w:proofErr w:type="spellStart"/>
            <w:r>
              <w:rPr>
                <w:rFonts w:ascii="Calibri" w:hAnsi="Calibri" w:hint="eastAsia"/>
              </w:rPr>
              <w:t>AtoNs</w:t>
            </w:r>
            <w:proofErr w:type="spellEnd"/>
            <w:r>
              <w:rPr>
                <w:rFonts w:ascii="Calibri" w:hAnsi="Calibri" w:hint="eastAsia"/>
              </w:rPr>
              <w:t xml:space="preserve">. For </w:t>
            </w:r>
            <w:proofErr w:type="gramStart"/>
            <w:r>
              <w:rPr>
                <w:rFonts w:ascii="Calibri" w:hAnsi="Calibri" w:hint="eastAsia"/>
              </w:rPr>
              <w:t>example,  China's</w:t>
            </w:r>
            <w:proofErr w:type="gramEnd"/>
            <w:r>
              <w:rPr>
                <w:rFonts w:ascii="Calibri" w:hAnsi="Calibri" w:hint="eastAsia"/>
              </w:rPr>
              <w:t xml:space="preserve"> Beidou Communication has completed three generations of construction, and can now achieve global </w:t>
            </w:r>
            <w:r>
              <w:rPr>
                <w:rFonts w:ascii="Calibri" w:hAnsi="Calibri" w:hint="eastAsia"/>
              </w:rPr>
              <w:lastRenderedPageBreak/>
              <w:t>positioning and communication.</w:t>
            </w:r>
          </w:p>
        </w:tc>
      </w:tr>
      <w:tr w:rsidR="00034092" w14:paraId="56D74106" w14:textId="77777777">
        <w:tc>
          <w:tcPr>
            <w:tcW w:w="2130" w:type="dxa"/>
          </w:tcPr>
          <w:p w14:paraId="5C5EAB3B" w14:textId="77777777" w:rsidR="00034092" w:rsidRDefault="00384669">
            <w:pPr>
              <w:spacing w:before="120"/>
              <w:rPr>
                <w:rFonts w:ascii="Calibri" w:hAnsi="Calibri"/>
              </w:rPr>
            </w:pPr>
            <w:r>
              <w:rPr>
                <w:rFonts w:ascii="Calibri" w:hAnsi="Calibri" w:hint="eastAsia"/>
              </w:rPr>
              <w:lastRenderedPageBreak/>
              <w:t>communication delay</w:t>
            </w:r>
          </w:p>
        </w:tc>
        <w:tc>
          <w:tcPr>
            <w:tcW w:w="2130" w:type="dxa"/>
          </w:tcPr>
          <w:p w14:paraId="36DBD1C6" w14:textId="77777777" w:rsidR="00034092" w:rsidRDefault="00384669">
            <w:pPr>
              <w:spacing w:before="120"/>
              <w:rPr>
                <w:rFonts w:ascii="Calibri" w:hAnsi="Calibri"/>
              </w:rPr>
            </w:pPr>
            <w:r>
              <w:rPr>
                <w:rFonts w:ascii="Calibri" w:hAnsi="Calibri" w:hint="eastAsia"/>
              </w:rPr>
              <w:t>Communication delays within seconds.</w:t>
            </w:r>
          </w:p>
        </w:tc>
        <w:tc>
          <w:tcPr>
            <w:tcW w:w="2131" w:type="dxa"/>
          </w:tcPr>
          <w:p w14:paraId="2A0B5C84" w14:textId="77777777" w:rsidR="00034092" w:rsidRDefault="00384669">
            <w:pPr>
              <w:spacing w:before="120"/>
              <w:rPr>
                <w:rFonts w:ascii="Calibri" w:hAnsi="Calibri"/>
              </w:rPr>
            </w:pPr>
            <w:r>
              <w:rPr>
                <w:rFonts w:ascii="Calibri" w:hAnsi="Calibri" w:hint="eastAsia"/>
              </w:rPr>
              <w:t>Communication delays within seconds.</w:t>
            </w:r>
          </w:p>
        </w:tc>
        <w:tc>
          <w:tcPr>
            <w:tcW w:w="2131" w:type="dxa"/>
          </w:tcPr>
          <w:p w14:paraId="10E907A7" w14:textId="77777777" w:rsidR="00034092" w:rsidRDefault="00384669">
            <w:pPr>
              <w:spacing w:before="120"/>
              <w:rPr>
                <w:rFonts w:ascii="Calibri" w:hAnsi="Calibri"/>
              </w:rPr>
            </w:pPr>
            <w:r>
              <w:rPr>
                <w:rFonts w:ascii="Calibri" w:hAnsi="Calibri" w:hint="eastAsia"/>
              </w:rPr>
              <w:t xml:space="preserve">The data is counted for 1 second to 5 seconds. In </w:t>
            </w:r>
            <w:proofErr w:type="gramStart"/>
            <w:r>
              <w:rPr>
                <w:rFonts w:ascii="Calibri" w:hAnsi="Calibri" w:hint="eastAsia"/>
              </w:rPr>
              <w:t>fact,  the</w:t>
            </w:r>
            <w:proofErr w:type="gramEnd"/>
            <w:r>
              <w:rPr>
                <w:rFonts w:ascii="Calibri" w:hAnsi="Calibri" w:hint="eastAsia"/>
              </w:rPr>
              <w:t xml:space="preserve"> RCMS does not need real-time communication, because real-time communication will be a huge burden in terms of communication cost and power consumption. According to the demand, real-time communication is not required. In practice, make a reasonable launch period to expect a good result. Therefore, with the advancement of modern communication technology, a few seconds of communication delay will not affect the performance of RCM.</w:t>
            </w:r>
          </w:p>
        </w:tc>
      </w:tr>
      <w:tr w:rsidR="00034092" w14:paraId="2F9BC468" w14:textId="77777777">
        <w:tc>
          <w:tcPr>
            <w:tcW w:w="2130" w:type="dxa"/>
          </w:tcPr>
          <w:p w14:paraId="1AE6553B" w14:textId="77777777" w:rsidR="00034092" w:rsidRDefault="00384669">
            <w:pPr>
              <w:spacing w:before="120"/>
              <w:rPr>
                <w:rFonts w:ascii="Calibri" w:hAnsi="Calibri"/>
              </w:rPr>
            </w:pPr>
            <w:r>
              <w:rPr>
                <w:rFonts w:ascii="Calibri" w:hAnsi="Calibri" w:hint="eastAsia"/>
              </w:rPr>
              <w:t>Energy consumption</w:t>
            </w:r>
          </w:p>
        </w:tc>
        <w:tc>
          <w:tcPr>
            <w:tcW w:w="2130" w:type="dxa"/>
          </w:tcPr>
          <w:p w14:paraId="116067F1" w14:textId="77777777" w:rsidR="00034092" w:rsidRDefault="00384669">
            <w:pPr>
              <w:spacing w:before="120"/>
              <w:rPr>
                <w:rFonts w:ascii="Calibri" w:hAnsi="Calibri"/>
              </w:rPr>
            </w:pPr>
            <w:r>
              <w:rPr>
                <w:rFonts w:ascii="Calibri" w:hAnsi="Calibri" w:hint="eastAsia"/>
              </w:rPr>
              <w:t>Slightly smaller than satellite RCM.</w:t>
            </w:r>
          </w:p>
        </w:tc>
        <w:tc>
          <w:tcPr>
            <w:tcW w:w="2131" w:type="dxa"/>
          </w:tcPr>
          <w:p w14:paraId="3A80422C" w14:textId="77777777" w:rsidR="00034092" w:rsidRDefault="00384669">
            <w:pPr>
              <w:spacing w:before="120"/>
              <w:rPr>
                <w:rFonts w:ascii="Calibri" w:hAnsi="Calibri"/>
              </w:rPr>
            </w:pPr>
            <w:r>
              <w:rPr>
                <w:rFonts w:ascii="Calibri" w:hAnsi="Calibri" w:hint="eastAsia"/>
              </w:rPr>
              <w:t>Slightly smaller than satellite RCM.</w:t>
            </w:r>
          </w:p>
        </w:tc>
        <w:tc>
          <w:tcPr>
            <w:tcW w:w="2131" w:type="dxa"/>
          </w:tcPr>
          <w:p w14:paraId="65775F9C" w14:textId="77777777" w:rsidR="00034092" w:rsidRDefault="00384669">
            <w:pPr>
              <w:spacing w:before="120"/>
              <w:rPr>
                <w:rFonts w:ascii="Calibri" w:hAnsi="Calibri"/>
              </w:rPr>
            </w:pPr>
            <w:r>
              <w:rPr>
                <w:rFonts w:ascii="Calibri" w:hAnsi="Calibri" w:hint="eastAsia"/>
              </w:rPr>
              <w:t xml:space="preserve">Since the signal needs to be transmitted to the satellite, the energy consumption </w:t>
            </w:r>
            <w:r>
              <w:rPr>
                <w:rFonts w:ascii="Calibri" w:hAnsi="Calibri" w:hint="eastAsia"/>
              </w:rPr>
              <w:lastRenderedPageBreak/>
              <w:t>is relatively large. When using solar panels, if the light in the area is not ideal all the year round, it is not recommended to use solar panels. Combining communication costs and energy consumption, choose an appropriate transmission cycle to ensure RCM in place.</w:t>
            </w:r>
          </w:p>
        </w:tc>
      </w:tr>
      <w:tr w:rsidR="00034092" w14:paraId="6680A6BF" w14:textId="77777777">
        <w:tc>
          <w:tcPr>
            <w:tcW w:w="2130" w:type="dxa"/>
          </w:tcPr>
          <w:p w14:paraId="05CA905E" w14:textId="77777777" w:rsidR="00034092" w:rsidRDefault="00384669">
            <w:pPr>
              <w:spacing w:before="120"/>
              <w:rPr>
                <w:rFonts w:ascii="Calibri" w:hAnsi="Calibri"/>
              </w:rPr>
            </w:pPr>
            <w:r>
              <w:rPr>
                <w:rFonts w:ascii="Calibri" w:hAnsi="Calibri" w:hint="eastAsia"/>
              </w:rPr>
              <w:lastRenderedPageBreak/>
              <w:t>Cost-effective</w:t>
            </w:r>
          </w:p>
        </w:tc>
        <w:tc>
          <w:tcPr>
            <w:tcW w:w="2130" w:type="dxa"/>
          </w:tcPr>
          <w:p w14:paraId="47111DAC" w14:textId="77777777" w:rsidR="00034092" w:rsidRDefault="00384669">
            <w:pPr>
              <w:spacing w:before="120"/>
              <w:rPr>
                <w:rFonts w:ascii="Calibri" w:hAnsi="Calibri"/>
              </w:rPr>
            </w:pPr>
            <w:r>
              <w:rPr>
                <w:rFonts w:ascii="Calibri" w:hAnsi="Calibri" w:hint="eastAsia"/>
              </w:rPr>
              <w:t xml:space="preserve">When </w:t>
            </w:r>
            <w:proofErr w:type="spellStart"/>
            <w:r>
              <w:rPr>
                <w:rFonts w:ascii="Calibri" w:hAnsi="Calibri" w:hint="eastAsia"/>
              </w:rPr>
              <w:t>AtoNs</w:t>
            </w:r>
            <w:proofErr w:type="spellEnd"/>
            <w:r>
              <w:rPr>
                <w:rFonts w:ascii="Calibri" w:hAnsi="Calibri" w:hint="eastAsia"/>
              </w:rPr>
              <w:t xml:space="preserve"> in the area are all within the Internet coverage, it is cost-effective to choose Internet RCM. The cost of communication is lower than that of satellite communication, and the technology and application are relatively mature.</w:t>
            </w:r>
          </w:p>
        </w:tc>
        <w:tc>
          <w:tcPr>
            <w:tcW w:w="2131" w:type="dxa"/>
          </w:tcPr>
          <w:p w14:paraId="76AC19CF" w14:textId="77777777" w:rsidR="00034092" w:rsidRDefault="00384669">
            <w:pPr>
              <w:spacing w:before="120"/>
              <w:rPr>
                <w:rFonts w:ascii="Calibri" w:hAnsi="Calibri"/>
              </w:rPr>
            </w:pPr>
            <w:r>
              <w:rPr>
                <w:rFonts w:ascii="Calibri" w:hAnsi="Calibri" w:hint="eastAsia"/>
              </w:rPr>
              <w:t>This involves the cost of the construction of the AIS base station, because the policies of each country are different. For example, in China, AIS communication base stations are constructed and maintained by the MSA, so AIS communication does not incur costs.</w:t>
            </w:r>
          </w:p>
        </w:tc>
        <w:tc>
          <w:tcPr>
            <w:tcW w:w="2131" w:type="dxa"/>
          </w:tcPr>
          <w:p w14:paraId="43672198" w14:textId="77777777" w:rsidR="00034092" w:rsidRDefault="00384669">
            <w:pPr>
              <w:spacing w:before="120"/>
              <w:rPr>
                <w:rFonts w:ascii="Calibri" w:hAnsi="Calibri"/>
              </w:rPr>
            </w:pPr>
            <w:r>
              <w:rPr>
                <w:rFonts w:ascii="Calibri" w:hAnsi="Calibri" w:hint="eastAsia"/>
              </w:rPr>
              <w:t>Although the cost of satellite communication has been reduced a lot in recent years, satellite communication can be used on a large scale, but relatively speaking, the cost of satellite communication is still higher than the cost of Internet communication. At the same time, it also involves the cost of lamps that can receive satellite signals.</w:t>
            </w:r>
          </w:p>
        </w:tc>
      </w:tr>
      <w:tr w:rsidR="00034092" w14:paraId="3052E7CD" w14:textId="77777777">
        <w:tc>
          <w:tcPr>
            <w:tcW w:w="2130" w:type="dxa"/>
          </w:tcPr>
          <w:p w14:paraId="7089E81E" w14:textId="77777777" w:rsidR="00034092" w:rsidRDefault="00384669">
            <w:pPr>
              <w:spacing w:before="120"/>
              <w:rPr>
                <w:rFonts w:ascii="Calibri" w:hAnsi="Calibri"/>
              </w:rPr>
            </w:pPr>
            <w:r>
              <w:rPr>
                <w:rFonts w:ascii="Calibri" w:hAnsi="Calibri" w:hint="eastAsia"/>
              </w:rPr>
              <w:t>cyber security</w:t>
            </w:r>
          </w:p>
        </w:tc>
        <w:tc>
          <w:tcPr>
            <w:tcW w:w="2130" w:type="dxa"/>
          </w:tcPr>
          <w:p w14:paraId="759AB4F7" w14:textId="77777777" w:rsidR="00034092" w:rsidRDefault="00384669">
            <w:pPr>
              <w:spacing w:before="120"/>
              <w:rPr>
                <w:rFonts w:ascii="Calibri" w:hAnsi="Calibri"/>
              </w:rPr>
            </w:pPr>
            <w:r>
              <w:rPr>
                <w:rFonts w:ascii="Calibri" w:hAnsi="Calibri" w:hint="eastAsia"/>
              </w:rPr>
              <w:t>There is a risk of being stolen and modified during the transmission of measurement and control data through the public network</w:t>
            </w:r>
          </w:p>
        </w:tc>
        <w:tc>
          <w:tcPr>
            <w:tcW w:w="2131" w:type="dxa"/>
          </w:tcPr>
          <w:p w14:paraId="4B1D617D" w14:textId="77777777" w:rsidR="00034092" w:rsidRDefault="00384669">
            <w:pPr>
              <w:spacing w:before="120"/>
              <w:rPr>
                <w:rFonts w:ascii="Calibri" w:hAnsi="Calibri"/>
              </w:rPr>
            </w:pPr>
            <w:r>
              <w:rPr>
                <w:rFonts w:ascii="Calibri" w:hAnsi="Calibri" w:hint="eastAsia"/>
              </w:rPr>
              <w:t xml:space="preserve">In the process of </w:t>
            </w:r>
            <w:proofErr w:type="gramStart"/>
            <w:r>
              <w:rPr>
                <w:rFonts w:ascii="Calibri" w:hAnsi="Calibri" w:hint="eastAsia"/>
              </w:rPr>
              <w:t>AIS  AtoN</w:t>
            </w:r>
            <w:proofErr w:type="gramEnd"/>
            <w:r>
              <w:rPr>
                <w:rFonts w:ascii="Calibri" w:hAnsi="Calibri" w:hint="eastAsia"/>
              </w:rPr>
              <w:t xml:space="preserve"> transmitting data to AIS base station, there is a risk of data theft, and AIS AtoN is easy to be disguised by illegal </w:t>
            </w:r>
            <w:r>
              <w:rPr>
                <w:rFonts w:ascii="Calibri" w:hAnsi="Calibri" w:hint="eastAsia"/>
              </w:rPr>
              <w:lastRenderedPageBreak/>
              <w:t>base stations.</w:t>
            </w:r>
          </w:p>
        </w:tc>
        <w:tc>
          <w:tcPr>
            <w:tcW w:w="2131" w:type="dxa"/>
          </w:tcPr>
          <w:p w14:paraId="4131D8B1" w14:textId="77777777" w:rsidR="00034092" w:rsidRDefault="00384669">
            <w:pPr>
              <w:spacing w:before="120"/>
              <w:rPr>
                <w:rFonts w:ascii="Calibri" w:hAnsi="Calibri"/>
              </w:rPr>
            </w:pPr>
            <w:r>
              <w:rPr>
                <w:rFonts w:ascii="Calibri" w:hAnsi="Calibri" w:hint="eastAsia"/>
              </w:rPr>
              <w:lastRenderedPageBreak/>
              <w:t>Compared with the above communication methods, it is more secure.</w:t>
            </w:r>
          </w:p>
        </w:tc>
      </w:tr>
      <w:tr w:rsidR="00034092" w14:paraId="754CD16E" w14:textId="77777777">
        <w:tc>
          <w:tcPr>
            <w:tcW w:w="2130" w:type="dxa"/>
          </w:tcPr>
          <w:p w14:paraId="779373B8" w14:textId="77777777" w:rsidR="00034092" w:rsidRDefault="00384669">
            <w:pPr>
              <w:spacing w:before="120"/>
              <w:rPr>
                <w:rFonts w:ascii="Calibri" w:hAnsi="Calibri"/>
              </w:rPr>
            </w:pPr>
            <w:r>
              <w:rPr>
                <w:rFonts w:ascii="Calibri" w:hAnsi="Calibri" w:hint="eastAsia"/>
              </w:rPr>
              <w:t>environmental protection</w:t>
            </w:r>
          </w:p>
        </w:tc>
        <w:tc>
          <w:tcPr>
            <w:tcW w:w="2130" w:type="dxa"/>
          </w:tcPr>
          <w:p w14:paraId="6ECB4849" w14:textId="77777777" w:rsidR="00034092" w:rsidRDefault="00384669">
            <w:pPr>
              <w:spacing w:before="120"/>
              <w:rPr>
                <w:rFonts w:ascii="Calibri" w:hAnsi="Calibri"/>
              </w:rPr>
            </w:pPr>
            <w:r>
              <w:rPr>
                <w:rFonts w:ascii="Calibri" w:hAnsi="Calibri" w:hint="eastAsia"/>
              </w:rPr>
              <w:t>The RCMS combined with solar panels and plastic buoys will contribute in terms of cost and reduction of ships. After the reasonable application of the RCMS, the cruise of the ship can be greatly reduced, the failure or deviation of AtoN can be found in time, and the timely repair can be ensured, thereby ensuring the stable performance of the AtoN.</w:t>
            </w:r>
          </w:p>
        </w:tc>
        <w:tc>
          <w:tcPr>
            <w:tcW w:w="2131" w:type="dxa"/>
          </w:tcPr>
          <w:p w14:paraId="07A10ED6" w14:textId="77777777" w:rsidR="00034092" w:rsidRDefault="00384669">
            <w:pPr>
              <w:spacing w:before="120"/>
              <w:rPr>
                <w:rFonts w:ascii="Calibri" w:hAnsi="Calibri"/>
              </w:rPr>
            </w:pPr>
            <w:r>
              <w:rPr>
                <w:rFonts w:ascii="Calibri" w:hAnsi="Calibri" w:hint="eastAsia"/>
              </w:rPr>
              <w:t>The RCMS combined with solar panels and plastic buoys will contribute in terms of cost and reduction of ships. After the reasonable application of the RCMS, the cruise of the ship can be greatly reduced, the failure or deviation of AtoN can be found in time, and the timely repair can be ensured, thereby ensuring the stable performance of the AtoN.</w:t>
            </w:r>
          </w:p>
        </w:tc>
        <w:tc>
          <w:tcPr>
            <w:tcW w:w="2131" w:type="dxa"/>
          </w:tcPr>
          <w:p w14:paraId="48C2D406" w14:textId="77777777" w:rsidR="00034092" w:rsidRDefault="00384669">
            <w:pPr>
              <w:spacing w:before="120"/>
              <w:rPr>
                <w:rFonts w:ascii="Calibri" w:hAnsi="Calibri"/>
              </w:rPr>
            </w:pPr>
            <w:r>
              <w:rPr>
                <w:rFonts w:ascii="Calibri" w:hAnsi="Calibri" w:hint="eastAsia"/>
              </w:rPr>
              <w:t>The RCMS combined with solar panels and plastic buoys will contribute in terms of cost and reduction of ships. After the reasonable application of the RCMS, the cruise of the ship can be greatly reduced, the failure or deviation of AtoN can be found in time, and the timely repair can be ensured, thereby ensuring the stable performance of the AtoN.</w:t>
            </w:r>
          </w:p>
        </w:tc>
      </w:tr>
      <w:tr w:rsidR="00034092" w14:paraId="78943216" w14:textId="77777777">
        <w:tc>
          <w:tcPr>
            <w:tcW w:w="2130" w:type="dxa"/>
          </w:tcPr>
          <w:p w14:paraId="1F0B4E57" w14:textId="77777777" w:rsidR="00034092" w:rsidRDefault="00384669">
            <w:pPr>
              <w:spacing w:before="120"/>
              <w:rPr>
                <w:rFonts w:ascii="Calibri" w:hAnsi="Calibri"/>
              </w:rPr>
            </w:pPr>
            <w:r>
              <w:rPr>
                <w:rFonts w:ascii="Calibri" w:hAnsi="Calibri" w:hint="eastAsia"/>
              </w:rPr>
              <w:t>future possibilities</w:t>
            </w:r>
          </w:p>
        </w:tc>
        <w:tc>
          <w:tcPr>
            <w:tcW w:w="2130" w:type="dxa"/>
          </w:tcPr>
          <w:p w14:paraId="0FC9304E" w14:textId="77777777" w:rsidR="00034092" w:rsidRDefault="00384669">
            <w:pPr>
              <w:spacing w:before="120"/>
              <w:rPr>
                <w:rFonts w:ascii="Calibri" w:hAnsi="Calibri"/>
              </w:rPr>
            </w:pPr>
            <w:r>
              <w:rPr>
                <w:rFonts w:ascii="Calibri" w:hAnsi="Calibri" w:hint="eastAsia"/>
              </w:rPr>
              <w:t>Due to the small coverage of the public network, it is less likely to seek further development in the future.</w:t>
            </w:r>
          </w:p>
        </w:tc>
        <w:tc>
          <w:tcPr>
            <w:tcW w:w="2131" w:type="dxa"/>
          </w:tcPr>
          <w:p w14:paraId="344EEBDD" w14:textId="77777777" w:rsidR="00034092" w:rsidRDefault="00384669">
            <w:pPr>
              <w:spacing w:before="120"/>
              <w:rPr>
                <w:rFonts w:ascii="Calibri" w:hAnsi="Calibri"/>
              </w:rPr>
            </w:pPr>
            <w:r>
              <w:rPr>
                <w:rFonts w:ascii="Calibri" w:hAnsi="Calibri" w:hint="eastAsia"/>
              </w:rPr>
              <w:t>In the future, AIS base stations can be used to share navigation aid data with ships (including autonomous ships).</w:t>
            </w:r>
          </w:p>
        </w:tc>
        <w:tc>
          <w:tcPr>
            <w:tcW w:w="2131" w:type="dxa"/>
          </w:tcPr>
          <w:p w14:paraId="52BB5AB8" w14:textId="77777777" w:rsidR="00034092" w:rsidRDefault="00384669">
            <w:pPr>
              <w:spacing w:before="120"/>
              <w:rPr>
                <w:rFonts w:ascii="Calibri" w:hAnsi="Calibri"/>
              </w:rPr>
            </w:pPr>
            <w:r>
              <w:rPr>
                <w:rFonts w:ascii="Calibri" w:hAnsi="Calibri" w:hint="eastAsia"/>
              </w:rPr>
              <w:t xml:space="preserve">First, in the future, </w:t>
            </w:r>
            <w:proofErr w:type="spellStart"/>
            <w:r>
              <w:rPr>
                <w:rFonts w:ascii="Calibri" w:hAnsi="Calibri" w:hint="eastAsia"/>
              </w:rPr>
              <w:t>AtoN</w:t>
            </w:r>
            <w:r>
              <w:rPr>
                <w:rFonts w:ascii="Calibri" w:hAnsi="Calibri"/>
              </w:rPr>
              <w:t>’</w:t>
            </w:r>
            <w:r>
              <w:rPr>
                <w:rFonts w:ascii="Calibri" w:hAnsi="Calibri" w:hint="eastAsia"/>
              </w:rPr>
              <w:t>s</w:t>
            </w:r>
            <w:proofErr w:type="spellEnd"/>
            <w:r>
              <w:rPr>
                <w:rFonts w:ascii="Calibri" w:hAnsi="Calibri" w:hint="eastAsia"/>
              </w:rPr>
              <w:t xml:space="preserve"> data can be shared with ships (including autonomous ships) through satellites. The second is to use the satellite timing system to carry out the development of the same frequency and flashing of the </w:t>
            </w:r>
            <w:proofErr w:type="spellStart"/>
            <w:r>
              <w:rPr>
                <w:rFonts w:ascii="Calibri" w:hAnsi="Calibri" w:hint="eastAsia"/>
              </w:rPr>
              <w:t>AtoNs</w:t>
            </w:r>
            <w:proofErr w:type="spellEnd"/>
            <w:r>
              <w:rPr>
                <w:rFonts w:ascii="Calibri" w:hAnsi="Calibri" w:hint="eastAsia"/>
              </w:rPr>
              <w:t xml:space="preserve"> and the channel.</w:t>
            </w:r>
          </w:p>
        </w:tc>
      </w:tr>
    </w:tbl>
    <w:p w14:paraId="68526FC0" w14:textId="77777777" w:rsidR="00034092" w:rsidRDefault="00034092">
      <w:pPr>
        <w:spacing w:before="120"/>
        <w:rPr>
          <w:rFonts w:ascii="Calibri" w:hAnsi="Calibri"/>
        </w:rPr>
      </w:pPr>
    </w:p>
    <w:p w14:paraId="3D95F909" w14:textId="77777777" w:rsidR="00034092" w:rsidRDefault="00384669">
      <w:pPr>
        <w:pStyle w:val="Heading1"/>
      </w:pPr>
      <w:r>
        <w:t>References</w:t>
      </w:r>
    </w:p>
    <w:p w14:paraId="3D7F9168" w14:textId="66C24C84" w:rsidR="00034092" w:rsidRDefault="00877F00">
      <w:pPr>
        <w:spacing w:before="120"/>
        <w:rPr>
          <w:rFonts w:ascii="Calibri" w:hAnsi="Calibri"/>
          <w:sz w:val="22"/>
          <w:szCs w:val="24"/>
        </w:rPr>
      </w:pPr>
      <w:r w:rsidRPr="000F21B6">
        <w:rPr>
          <w:rFonts w:ascii="Calibri" w:hAnsi="Calibri"/>
          <w:sz w:val="22"/>
        </w:rPr>
        <w:t>[1]</w:t>
      </w:r>
      <w:r w:rsidRPr="000F21B6">
        <w:rPr>
          <w:rFonts w:ascii="Calibri" w:hAnsi="Calibri" w:hint="eastAsia"/>
          <w:sz w:val="22"/>
        </w:rPr>
        <w:t xml:space="preserve"> </w:t>
      </w:r>
      <w:r>
        <w:rPr>
          <w:rFonts w:ascii="Calibri" w:hAnsi="Calibri"/>
          <w:sz w:val="22"/>
        </w:rPr>
        <w:t xml:space="preserve">IALA </w:t>
      </w:r>
      <w:r>
        <w:rPr>
          <w:rFonts w:ascii="Calibri" w:hAnsi="Calibri" w:hint="eastAsia"/>
          <w:sz w:val="22"/>
        </w:rPr>
        <w:t>G</w:t>
      </w:r>
      <w:r>
        <w:rPr>
          <w:rFonts w:ascii="Calibri" w:hAnsi="Calibri"/>
          <w:sz w:val="22"/>
        </w:rPr>
        <w:t xml:space="preserve">uideline </w:t>
      </w:r>
      <w:r>
        <w:rPr>
          <w:rFonts w:ascii="Calibri" w:hAnsi="Calibri" w:hint="eastAsia"/>
          <w:sz w:val="22"/>
        </w:rPr>
        <w:t>100</w:t>
      </w:r>
      <w:r>
        <w:rPr>
          <w:rFonts w:ascii="Calibri" w:hAnsi="Calibri"/>
          <w:sz w:val="22"/>
        </w:rPr>
        <w:t>8 on R</w:t>
      </w:r>
      <w:r>
        <w:rPr>
          <w:rFonts w:ascii="Calibri" w:hAnsi="Calibri" w:hint="eastAsia"/>
          <w:sz w:val="22"/>
        </w:rPr>
        <w:t>emote control and monitoring of marine aids to navigatio</w:t>
      </w:r>
      <w:r>
        <w:rPr>
          <w:rFonts w:ascii="Calibri" w:hAnsi="Calibri"/>
          <w:sz w:val="22"/>
        </w:rPr>
        <w:t>n</w:t>
      </w:r>
    </w:p>
    <w:p w14:paraId="61FA1307" w14:textId="77777777" w:rsidR="00034092" w:rsidRDefault="00384669">
      <w:pPr>
        <w:pStyle w:val="Heading1"/>
      </w:pPr>
      <w:r>
        <w:lastRenderedPageBreak/>
        <w:t>Request for action by the committee</w:t>
      </w:r>
    </w:p>
    <w:p w14:paraId="51B8E1FD" w14:textId="77777777" w:rsidR="00034092" w:rsidRDefault="00384669">
      <w:pPr>
        <w:spacing w:before="120"/>
        <w:rPr>
          <w:rFonts w:ascii="Calibri" w:hAnsi="Calibri"/>
          <w:sz w:val="22"/>
          <w:szCs w:val="24"/>
        </w:rPr>
      </w:pPr>
      <w:r>
        <w:rPr>
          <w:rFonts w:ascii="Calibri" w:hAnsi="Calibri"/>
          <w:sz w:val="22"/>
          <w:szCs w:val="24"/>
        </w:rPr>
        <w:t xml:space="preserve">The committee is invited to </w:t>
      </w:r>
      <w:r>
        <w:rPr>
          <w:rFonts w:ascii="Calibri" w:hAnsi="Calibri" w:hint="eastAsia"/>
          <w:sz w:val="22"/>
          <w:szCs w:val="24"/>
        </w:rPr>
        <w:t xml:space="preserve">note the information and </w:t>
      </w:r>
      <w:proofErr w:type="gramStart"/>
      <w:r>
        <w:rPr>
          <w:rFonts w:ascii="Calibri" w:hAnsi="Calibri" w:hint="eastAsia"/>
          <w:sz w:val="22"/>
          <w:szCs w:val="24"/>
        </w:rPr>
        <w:t>take action</w:t>
      </w:r>
      <w:proofErr w:type="gramEnd"/>
      <w:r>
        <w:rPr>
          <w:rFonts w:ascii="Calibri" w:hAnsi="Calibri" w:hint="eastAsia"/>
          <w:sz w:val="22"/>
          <w:szCs w:val="24"/>
        </w:rPr>
        <w:t xml:space="preserve"> as appropriate.</w:t>
      </w:r>
    </w:p>
    <w:p w14:paraId="39FDF647" w14:textId="77777777" w:rsidR="00034092" w:rsidRDefault="00034092"/>
    <w:sectPr w:rsidR="00034092">
      <w:headerReference w:type="default" r:id="rId11"/>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53955" w14:textId="77777777" w:rsidR="00D557FF" w:rsidRDefault="00D557FF">
      <w:pPr>
        <w:spacing w:line="240" w:lineRule="auto"/>
      </w:pPr>
      <w:r>
        <w:separator/>
      </w:r>
    </w:p>
  </w:endnote>
  <w:endnote w:type="continuationSeparator" w:id="0">
    <w:p w14:paraId="6ACE2B2A" w14:textId="77777777" w:rsidR="00D557FF" w:rsidRDefault="00D557FF">
      <w:pPr>
        <w:spacing w:line="240" w:lineRule="auto"/>
      </w:pPr>
      <w:r>
        <w:continuationSeparator/>
      </w:r>
    </w:p>
  </w:endnote>
  <w:endnote w:type="continuationNotice" w:id="1">
    <w:p w14:paraId="1B482065" w14:textId="77777777" w:rsidR="006D3CB1" w:rsidRDefault="006D3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4FCB" w14:textId="77777777" w:rsidR="00034092" w:rsidRDefault="00384669">
    <w:pPr>
      <w:pStyle w:val="Footer"/>
    </w:pPr>
    <w:r>
      <w:rPr>
        <w:noProof/>
      </w:rPr>
      <mc:AlternateContent>
        <mc:Choice Requires="wps">
          <w:drawing>
            <wp:anchor distT="0" distB="0" distL="114300" distR="114300" simplePos="0" relativeHeight="251658240" behindDoc="0" locked="0" layoutInCell="1" allowOverlap="1" wp14:anchorId="3625A396" wp14:editId="5D017BAB">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766DF9" w14:textId="77777777" w:rsidR="00034092" w:rsidRDefault="00384669">
                          <w:pPr>
                            <w:pStyle w:val="Foo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type w14:anchorId="3625A396" id="_x0000_t202" coordsize="21600,21600" o:spt="202" path="m,l,21600r21600,l21600,xe">
              <v:stroke joinstyle="miter"/>
              <v:path gradientshapeok="t" o:connecttype="rect"/>
            </v:shapetype>
            <v:shape id="文本框 9"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51766DF9" w14:textId="77777777" w:rsidR="00034092" w:rsidRDefault="00384669">
                    <w:pPr>
                      <w:pStyle w:val="Foo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546FE" w14:textId="77777777" w:rsidR="00D557FF" w:rsidRDefault="00D557FF">
      <w:pPr>
        <w:spacing w:after="0"/>
      </w:pPr>
      <w:r>
        <w:separator/>
      </w:r>
    </w:p>
  </w:footnote>
  <w:footnote w:type="continuationSeparator" w:id="0">
    <w:p w14:paraId="44D5E405" w14:textId="77777777" w:rsidR="00D557FF" w:rsidRDefault="00D557FF">
      <w:pPr>
        <w:spacing w:after="0"/>
      </w:pPr>
      <w:r>
        <w:continuationSeparator/>
      </w:r>
    </w:p>
  </w:footnote>
  <w:footnote w:type="continuationNotice" w:id="1">
    <w:p w14:paraId="04CCEDC4" w14:textId="77777777" w:rsidR="006D3CB1" w:rsidRDefault="006D3CB1">
      <w:pPr>
        <w:spacing w:after="0" w:line="240" w:lineRule="auto"/>
      </w:pPr>
    </w:p>
  </w:footnote>
  <w:footnote w:id="2">
    <w:p w14:paraId="1CF24895" w14:textId="77777777" w:rsidR="00034092" w:rsidRDefault="00384669">
      <w:pPr>
        <w:pStyle w:val="FootnoteText"/>
      </w:pPr>
      <w:r>
        <w:rPr>
          <w:rStyle w:val="FootnoteReference"/>
        </w:rPr>
        <w:footnoteRef/>
      </w:r>
      <w:r>
        <w:t xml:space="preserve"> </w:t>
      </w:r>
      <w:r>
        <w:rPr>
          <w:sz w:val="16"/>
          <w:szCs w:val="16"/>
        </w:rPr>
        <w:t>Input document number, to be assigned by the Committee Secretary</w:t>
      </w:r>
    </w:p>
  </w:footnote>
  <w:footnote w:id="3">
    <w:p w14:paraId="15D74077" w14:textId="77777777" w:rsidR="00034092" w:rsidRDefault="00384669">
      <w:pPr>
        <w:pStyle w:val="FootnoteText"/>
      </w:pPr>
      <w:r>
        <w:rPr>
          <w:rStyle w:val="FootnoteReference"/>
        </w:rPr>
        <w:footnoteRef/>
      </w:r>
      <w:r>
        <w:rPr>
          <w:rFonts w:hint="eastAsia"/>
        </w:rP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B596" w14:textId="77777777" w:rsidR="00034092" w:rsidRDefault="00384669">
    <w:pPr>
      <w:pStyle w:val="Header"/>
    </w:pPr>
    <w:r>
      <w:rPr>
        <w:noProof/>
      </w:rPr>
      <w:drawing>
        <wp:anchor distT="0" distB="0" distL="113665" distR="113665" simplePos="0" relativeHeight="251658241" behindDoc="0" locked="0" layoutInCell="1" allowOverlap="1" wp14:anchorId="6ABFAD14" wp14:editId="565FD971">
          <wp:simplePos x="0" y="0"/>
          <wp:positionH relativeFrom="column">
            <wp:posOffset>5024120</wp:posOffset>
          </wp:positionH>
          <wp:positionV relativeFrom="paragraph">
            <wp:posOffset>-518160</wp:posOffset>
          </wp:positionV>
          <wp:extent cx="574675" cy="560070"/>
          <wp:effectExtent l="0" t="0" r="15875"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
                  <a:stretch>
                    <a:fillRect/>
                  </a:stretch>
                </pic:blipFill>
                <pic:spPr>
                  <a:xfrm>
                    <a:off x="0" y="0"/>
                    <a:ext cx="574675" cy="5600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 w15:restartNumberingAfterBreak="0">
    <w:nsid w:val="00000011"/>
    <w:multiLevelType w:val="multilevel"/>
    <w:tmpl w:val="0000001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C7E4129"/>
    <w:rsid w:val="00034092"/>
    <w:rsid w:val="00041095"/>
    <w:rsid w:val="00046907"/>
    <w:rsid w:val="00055255"/>
    <w:rsid w:val="0009441B"/>
    <w:rsid w:val="000A0DC2"/>
    <w:rsid w:val="000D6C08"/>
    <w:rsid w:val="000F21B6"/>
    <w:rsid w:val="00100CF6"/>
    <w:rsid w:val="0019506B"/>
    <w:rsid w:val="001E30A3"/>
    <w:rsid w:val="0020775E"/>
    <w:rsid w:val="0021504E"/>
    <w:rsid w:val="0024132C"/>
    <w:rsid w:val="002939AB"/>
    <w:rsid w:val="002E0559"/>
    <w:rsid w:val="00384669"/>
    <w:rsid w:val="003C6FCE"/>
    <w:rsid w:val="00480E61"/>
    <w:rsid w:val="004955D4"/>
    <w:rsid w:val="004B1CB4"/>
    <w:rsid w:val="004F0D46"/>
    <w:rsid w:val="00527227"/>
    <w:rsid w:val="00574F0C"/>
    <w:rsid w:val="005B0A32"/>
    <w:rsid w:val="005B602F"/>
    <w:rsid w:val="005C3D7C"/>
    <w:rsid w:val="005F141A"/>
    <w:rsid w:val="006459CB"/>
    <w:rsid w:val="006D3CB1"/>
    <w:rsid w:val="00735573"/>
    <w:rsid w:val="00863CAF"/>
    <w:rsid w:val="00877F00"/>
    <w:rsid w:val="008D7C79"/>
    <w:rsid w:val="009F5A23"/>
    <w:rsid w:val="00AA1CA0"/>
    <w:rsid w:val="00B2178B"/>
    <w:rsid w:val="00C71B38"/>
    <w:rsid w:val="00C9506F"/>
    <w:rsid w:val="00CE52A7"/>
    <w:rsid w:val="00D37B74"/>
    <w:rsid w:val="00D557FF"/>
    <w:rsid w:val="00E323E3"/>
    <w:rsid w:val="00ED1389"/>
    <w:rsid w:val="00F90DA8"/>
    <w:rsid w:val="00FE0B8D"/>
    <w:rsid w:val="0DFA6FEB"/>
    <w:rsid w:val="1545782E"/>
    <w:rsid w:val="15777CEA"/>
    <w:rsid w:val="182B0C1D"/>
    <w:rsid w:val="2393092B"/>
    <w:rsid w:val="26D1431F"/>
    <w:rsid w:val="282245FF"/>
    <w:rsid w:val="2C7E4129"/>
    <w:rsid w:val="2E9030EB"/>
    <w:rsid w:val="326F08DE"/>
    <w:rsid w:val="407D4D5F"/>
    <w:rsid w:val="43EC4CBC"/>
    <w:rsid w:val="58F4093F"/>
    <w:rsid w:val="590270CB"/>
    <w:rsid w:val="5A6B6B7F"/>
    <w:rsid w:val="5F7E5BAD"/>
    <w:rsid w:val="7081047B"/>
    <w:rsid w:val="73821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E1218B"/>
  <w15:docId w15:val="{9FCD4EE8-1D28-4990-BDDC-1F6ED1F5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after="160" w:line="259" w:lineRule="auto"/>
      <w:jc w:val="both"/>
    </w:pPr>
    <w:rPr>
      <w:rFonts w:ascii="Times New Roman" w:hAnsi="Times New Roman"/>
      <w:kern w:val="2"/>
      <w:sz w:val="21"/>
      <w:szCs w:val="22"/>
    </w:rPr>
  </w:style>
  <w:style w:type="paragraph" w:styleId="Heading1">
    <w:name w:val="heading 1"/>
    <w:basedOn w:val="Normal"/>
    <w:next w:val="BodyText"/>
    <w:qFormat/>
    <w:pPr>
      <w:keepNext/>
      <w:widowControl/>
      <w:numPr>
        <w:numId w:val="1"/>
      </w:numPr>
      <w:spacing w:before="240" w:after="240"/>
      <w:jc w:val="left"/>
      <w:outlineLvl w:val="0"/>
    </w:pPr>
    <w:rPr>
      <w:b/>
      <w:caps/>
      <w:color w:val="0070C0"/>
      <w:kern w:val="28"/>
      <w:sz w:val="24"/>
    </w:rPr>
  </w:style>
  <w:style w:type="paragraph" w:styleId="Heading2">
    <w:name w:val="heading 2"/>
    <w:basedOn w:val="Normal"/>
    <w:next w:val="BodyText"/>
    <w:qFormat/>
    <w:pPr>
      <w:widowControl/>
      <w:numPr>
        <w:ilvl w:val="1"/>
        <w:numId w:val="1"/>
      </w:numPr>
      <w:tabs>
        <w:tab w:val="clear" w:pos="851"/>
        <w:tab w:val="left" w:pos="567"/>
      </w:tabs>
      <w:spacing w:before="120" w:after="120"/>
      <w:jc w:val="left"/>
      <w:outlineLvl w:val="1"/>
    </w:pPr>
    <w:rPr>
      <w:b/>
      <w:color w:val="0070C0"/>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pPr>
    <w:rPr>
      <w:rFonts w:ascii="Arial" w:hAnsi="Arial"/>
      <w:kern w:val="0"/>
      <w:sz w:val="20"/>
      <w:szCs w:val="24"/>
    </w:rPr>
  </w:style>
  <w:style w:type="paragraph" w:styleId="Footer">
    <w:name w:val="footer"/>
    <w:basedOn w:val="Normal"/>
    <w:qFormat/>
    <w:pPr>
      <w:tabs>
        <w:tab w:val="center" w:pos="4820"/>
        <w:tab w:val="right" w:pos="9639"/>
      </w:tabs>
    </w:pPr>
    <w:rPr>
      <w:rFonts w:ascii="Arial" w:hAnsi="Arial"/>
      <w:kern w:val="0"/>
      <w:sz w:val="20"/>
      <w:szCs w:val="24"/>
    </w:rPr>
  </w:style>
  <w:style w:type="paragraph" w:styleId="Header">
    <w:name w:val="header"/>
    <w:basedOn w:val="Normal"/>
    <w:qFormat/>
    <w:pPr>
      <w:tabs>
        <w:tab w:val="center" w:pos="4820"/>
        <w:tab w:val="right" w:pos="9639"/>
      </w:tabs>
    </w:pPr>
    <w:rPr>
      <w:rFonts w:ascii="Arial" w:eastAsia="Calibri" w:hAnsi="Arial"/>
      <w:kern w:val="0"/>
      <w:sz w:val="20"/>
      <w:szCs w:val="24"/>
    </w:rPr>
  </w:style>
  <w:style w:type="paragraph" w:styleId="FootnoteText">
    <w:name w:val="footnote text"/>
    <w:basedOn w:val="Normal"/>
    <w:qFormat/>
    <w:pPr>
      <w:widowControl/>
      <w:jc w:val="left"/>
    </w:pPr>
    <w:rPr>
      <w:rFonts w:ascii="Arial" w:hAnsi="Arial"/>
      <w:kern w:val="0"/>
      <w:sz w:val="20"/>
      <w:szCs w:val="20"/>
    </w:rPr>
  </w:style>
  <w:style w:type="paragraph" w:styleId="Title">
    <w:name w:val="Title"/>
    <w:basedOn w:val="Normal"/>
    <w:qFormat/>
    <w:pPr>
      <w:widowControl/>
      <w:spacing w:before="120" w:after="240"/>
      <w:jc w:val="center"/>
      <w:outlineLvl w:val="0"/>
    </w:pPr>
    <w:rPr>
      <w:rFonts w:ascii="Arial" w:hAnsi="Arial"/>
      <w:b/>
      <w:bCs/>
      <w:kern w:val="28"/>
      <w:sz w:val="32"/>
      <w:szCs w:val="32"/>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qFormat/>
    <w:rPr>
      <w:rFonts w:ascii="Arial" w:hAnsi="Arial"/>
      <w:sz w:val="16"/>
    </w:rPr>
  </w:style>
  <w:style w:type="paragraph" w:customStyle="1" w:styleId="NormalWeb1">
    <w:name w:val="Normal (Web)1"/>
    <w:basedOn w:val="Normal"/>
    <w:qFormat/>
    <w:rPr>
      <w:sz w:val="24"/>
    </w:rPr>
  </w:style>
  <w:style w:type="paragraph" w:customStyle="1" w:styleId="Appendix">
    <w:name w:val="Appendix"/>
    <w:basedOn w:val="Normal"/>
    <w:next w:val="Normal"/>
    <w:qFormat/>
    <w:pPr>
      <w:numPr>
        <w:numId w:val="2"/>
      </w:numPr>
      <w:spacing w:before="120" w:after="240"/>
      <w:ind w:left="1985" w:hanging="1985"/>
    </w:pPr>
    <w:rPr>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3EF23-998C-45D0-A89A-E89CC15E95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20EEFB-9773-4610-B3D5-171115000CAE}">
  <ds:schemaRefs>
    <ds:schemaRef ds:uri="http://schemas.microsoft.com/sharepoint/v3/contenttype/forms"/>
  </ds:schemaRefs>
</ds:datastoreItem>
</file>

<file path=customXml/itemProps4.xml><?xml version="1.0" encoding="utf-8"?>
<ds:datastoreItem xmlns:ds="http://schemas.openxmlformats.org/officeDocument/2006/customXml" ds:itemID="{83F9DB0F-C991-448E-8266-D27790289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1100</Words>
  <Characters>6271</Characters>
  <Application>Microsoft Office Word</Application>
  <DocSecurity>0</DocSecurity>
  <Lines>52</Lines>
  <Paragraphs>14</Paragraphs>
  <ScaleCrop>false</ScaleCrop>
  <Company>Microsoft</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拖鞋帮帮主</dc:creator>
  <cp:lastModifiedBy>Jaime Alvarez</cp:lastModifiedBy>
  <cp:revision>27</cp:revision>
  <cp:lastPrinted>2022-01-28T03:07:00Z</cp:lastPrinted>
  <dcterms:created xsi:type="dcterms:W3CDTF">2020-08-31T01:09:00Z</dcterms:created>
  <dcterms:modified xsi:type="dcterms:W3CDTF">2022-01-28T10:44:00Z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ContentTypeId">
    <vt:lpwstr>0x010100FB4C6AB7F4ADAA4ABC48D93214FE8FD2</vt:lpwstr>
  </property>
  <property fmtid="{D5CDD505-2E9C-101B-9397-08002B2CF9AE}" pid="4" name="ICV">
    <vt:lpwstr>C65F5DE1AEF64CDBA74A27D0DF667DB8</vt:lpwstr>
  </property>
</Properties>
</file>