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F5302FD" w14:textId="71D7FA31" w:rsidR="00420A38" w:rsidRPr="007A395D" w:rsidRDefault="00420A38" w:rsidP="000049D8">
      <w:pPr>
        <w:pStyle w:val="Header"/>
        <w:tabs>
          <w:tab w:val="clear" w:pos="9639"/>
          <w:tab w:val="right" w:pos="5954"/>
        </w:tabs>
        <w:spacing w:after="240"/>
        <w:jc w:val="right"/>
        <w:rPr>
          <w:rFonts w:ascii="Calibri" w:hAnsi="Calibri"/>
        </w:rPr>
      </w:pPr>
      <w:r w:rsidRPr="007A395D">
        <w:rPr>
          <w:rFonts w:ascii="Calibri" w:hAnsi="Calibri"/>
        </w:rPr>
        <w:t>Input paper</w:t>
      </w:r>
      <w:r w:rsidR="00037DF4" w:rsidRPr="007A395D">
        <w:rPr>
          <w:rFonts w:ascii="Calibri" w:hAnsi="Calibri"/>
        </w:rPr>
        <w:t xml:space="preserve">: </w:t>
      </w:r>
      <w:r w:rsidRPr="007A395D">
        <w:rPr>
          <w:rStyle w:val="FootnoteReference"/>
          <w:rFonts w:ascii="Calibri" w:hAnsi="Calibri"/>
          <w:sz w:val="22"/>
          <w:vertAlign w:val="superscript"/>
        </w:rPr>
        <w:footnoteReference w:id="2"/>
      </w:r>
      <w:r w:rsidR="000049D8" w:rsidRPr="007A395D">
        <w:rPr>
          <w:rFonts w:ascii="Calibri" w:hAnsi="Calibri"/>
        </w:rPr>
        <w:t xml:space="preserve">  </w:t>
      </w:r>
      <w:r w:rsidR="00620633">
        <w:rPr>
          <w:rFonts w:ascii="Calibri" w:hAnsi="Calibri"/>
        </w:rPr>
        <w:t>ARM1</w:t>
      </w:r>
      <w:r w:rsidR="009D23B3">
        <w:rPr>
          <w:rFonts w:ascii="Calibri" w:hAnsi="Calibri"/>
        </w:rPr>
        <w:t>6</w:t>
      </w:r>
      <w:r w:rsidRPr="007A395D">
        <w:rPr>
          <w:rFonts w:ascii="Calibri" w:hAnsi="Calibri"/>
        </w:rPr>
        <w:t>-</w:t>
      </w:r>
      <w:r w:rsidR="00AA463B">
        <w:rPr>
          <w:rFonts w:ascii="Calibri" w:hAnsi="Calibri"/>
        </w:rPr>
        <w:t>8.6.1</w:t>
      </w:r>
    </w:p>
    <w:p w14:paraId="5A14DE03" w14:textId="77777777" w:rsidR="00BF32F0" w:rsidRPr="007A395D" w:rsidRDefault="00BF32F0" w:rsidP="00FE5674">
      <w:pPr>
        <w:pStyle w:val="BodyText"/>
        <w:tabs>
          <w:tab w:val="left" w:pos="2835"/>
        </w:tabs>
        <w:rPr>
          <w:rFonts w:ascii="Calibri" w:hAnsi="Calibri"/>
        </w:rPr>
      </w:pPr>
    </w:p>
    <w:p w14:paraId="22E94D0E" w14:textId="77777777" w:rsidR="00D019CE" w:rsidRPr="007A395D" w:rsidRDefault="00D019CE" w:rsidP="00FE5674">
      <w:pPr>
        <w:pStyle w:val="BodyText"/>
        <w:tabs>
          <w:tab w:val="left" w:pos="2835"/>
        </w:tabs>
        <w:rPr>
          <w:rFonts w:ascii="Calibri" w:hAnsi="Calibri"/>
        </w:rPr>
      </w:pPr>
    </w:p>
    <w:p w14:paraId="370CFB53" w14:textId="0056C39C" w:rsidR="0080294B" w:rsidRPr="007A395D" w:rsidRDefault="00E558C3" w:rsidP="00FE5674">
      <w:pPr>
        <w:pStyle w:val="BodyText"/>
        <w:tabs>
          <w:tab w:val="left" w:pos="2835"/>
        </w:tabs>
        <w:rPr>
          <w:rFonts w:ascii="Calibri" w:hAnsi="Calibri"/>
        </w:rPr>
      </w:pPr>
      <w:r w:rsidRPr="007A395D">
        <w:rPr>
          <w:rFonts w:ascii="Calibri" w:hAnsi="Calibri"/>
        </w:rPr>
        <w:t xml:space="preserve">Input paper for the following Committee(s): </w:t>
      </w:r>
      <w:r w:rsidRPr="007A395D">
        <w:rPr>
          <w:rFonts w:ascii="Calibri" w:hAnsi="Calibri"/>
        </w:rPr>
        <w:tab/>
      </w:r>
      <w:r w:rsidRPr="007A395D">
        <w:rPr>
          <w:rFonts w:ascii="Calibri" w:hAnsi="Calibri"/>
          <w:sz w:val="18"/>
          <w:szCs w:val="18"/>
        </w:rPr>
        <w:t>check as appropriate</w:t>
      </w:r>
      <w:r w:rsidRPr="007A395D">
        <w:rPr>
          <w:rFonts w:ascii="Calibri" w:hAnsi="Calibri"/>
          <w:sz w:val="18"/>
          <w:szCs w:val="18"/>
        </w:rPr>
        <w:tab/>
      </w:r>
      <w:r w:rsidRPr="007A395D">
        <w:rPr>
          <w:rFonts w:ascii="Calibri" w:hAnsi="Calibri"/>
        </w:rPr>
        <w:tab/>
        <w:t>Purpose of paper:</w:t>
      </w:r>
    </w:p>
    <w:p w14:paraId="78786733" w14:textId="41764577" w:rsidR="0080294B" w:rsidRPr="007A395D" w:rsidRDefault="00620633" w:rsidP="00037DF4">
      <w:pPr>
        <w:pStyle w:val="BodyText"/>
        <w:tabs>
          <w:tab w:val="left" w:pos="1843"/>
        </w:tabs>
        <w:rPr>
          <w:rFonts w:ascii="Calibri" w:hAnsi="Calibri" w:cs="Arial"/>
          <w:b/>
          <w:sz w:val="24"/>
          <w:szCs w:val="24"/>
        </w:rPr>
      </w:pPr>
      <w:r>
        <w:rPr>
          <w:rFonts w:ascii="Calibri" w:hAnsi="Calibri" w:cs="Arial"/>
          <w:b/>
          <w:sz w:val="24"/>
          <w:szCs w:val="24"/>
        </w:rPr>
        <w:t>X</w:t>
      </w:r>
      <w:r w:rsidR="0080294B" w:rsidRPr="007A395D">
        <w:rPr>
          <w:rFonts w:ascii="Calibri" w:hAnsi="Calibri" w:cs="Arial"/>
          <w:sz w:val="24"/>
          <w:szCs w:val="24"/>
        </w:rPr>
        <w:t xml:space="preserve">  </w:t>
      </w:r>
      <w:r w:rsidR="0080294B" w:rsidRPr="007A395D">
        <w:rPr>
          <w:rFonts w:ascii="Calibri" w:hAnsi="Calibri" w:cs="Arial"/>
        </w:rPr>
        <w:t>ARM</w:t>
      </w:r>
      <w:r w:rsidR="00037DF4" w:rsidRPr="007A395D">
        <w:rPr>
          <w:rFonts w:ascii="Calibri" w:hAnsi="Calibri" w:cs="Arial"/>
        </w:rPr>
        <w:tab/>
      </w:r>
      <w:r w:rsidR="0080294B" w:rsidRPr="007A395D">
        <w:rPr>
          <w:rFonts w:ascii="Calibri" w:hAnsi="Calibri" w:cs="Arial"/>
          <w:b/>
          <w:sz w:val="24"/>
          <w:szCs w:val="24"/>
        </w:rPr>
        <w:t>□</w:t>
      </w:r>
      <w:r w:rsidR="0080294B" w:rsidRPr="007A395D">
        <w:rPr>
          <w:rFonts w:ascii="Calibri" w:hAnsi="Calibri" w:cs="Arial"/>
          <w:sz w:val="24"/>
          <w:szCs w:val="24"/>
        </w:rPr>
        <w:t xml:space="preserve">  </w:t>
      </w:r>
      <w:r w:rsidR="0080294B" w:rsidRPr="007A395D">
        <w:rPr>
          <w:rFonts w:ascii="Calibri" w:hAnsi="Calibri" w:cs="Arial"/>
        </w:rPr>
        <w:t>ENG</w:t>
      </w:r>
      <w:r w:rsidR="0080294B" w:rsidRPr="007A395D">
        <w:rPr>
          <w:rFonts w:ascii="Calibri" w:hAnsi="Calibri" w:cs="Arial"/>
        </w:rPr>
        <w:tab/>
      </w:r>
      <w:r w:rsidR="0080294B" w:rsidRPr="007A395D">
        <w:rPr>
          <w:rFonts w:ascii="Calibri" w:hAnsi="Calibri" w:cs="Arial"/>
        </w:rPr>
        <w:tab/>
      </w:r>
      <w:r w:rsidR="0080294B" w:rsidRPr="007A395D">
        <w:rPr>
          <w:rFonts w:ascii="Calibri" w:hAnsi="Calibri" w:cs="Arial"/>
          <w:b/>
          <w:sz w:val="24"/>
          <w:szCs w:val="24"/>
        </w:rPr>
        <w:t>□</w:t>
      </w:r>
      <w:r w:rsidR="0080294B" w:rsidRPr="007A395D">
        <w:rPr>
          <w:rFonts w:ascii="Calibri" w:hAnsi="Calibri" w:cs="Arial"/>
          <w:sz w:val="24"/>
          <w:szCs w:val="24"/>
        </w:rPr>
        <w:t xml:space="preserve">  </w:t>
      </w:r>
      <w:r w:rsidR="0080294B" w:rsidRPr="007A395D">
        <w:rPr>
          <w:rFonts w:ascii="Calibri" w:hAnsi="Calibri" w:cs="Arial"/>
        </w:rPr>
        <w:t>PAP</w:t>
      </w:r>
      <w:r w:rsidR="0080294B" w:rsidRPr="007A395D">
        <w:rPr>
          <w:rFonts w:ascii="Calibri" w:hAnsi="Calibri" w:cs="Arial"/>
          <w:sz w:val="24"/>
          <w:szCs w:val="24"/>
        </w:rPr>
        <w:tab/>
      </w:r>
      <w:r w:rsidR="0080294B" w:rsidRPr="007A395D">
        <w:rPr>
          <w:rFonts w:ascii="Calibri" w:hAnsi="Calibri" w:cs="Arial"/>
          <w:sz w:val="24"/>
          <w:szCs w:val="24"/>
        </w:rPr>
        <w:tab/>
      </w:r>
      <w:r w:rsidR="00037DF4" w:rsidRPr="007A395D">
        <w:rPr>
          <w:rFonts w:ascii="Calibri" w:hAnsi="Calibri" w:cs="Arial"/>
          <w:sz w:val="24"/>
          <w:szCs w:val="24"/>
        </w:rPr>
        <w:tab/>
      </w:r>
      <w:r w:rsidR="00037DF4" w:rsidRPr="007A395D">
        <w:rPr>
          <w:rFonts w:ascii="Calibri" w:hAnsi="Calibri" w:cs="Arial"/>
          <w:sz w:val="24"/>
          <w:szCs w:val="24"/>
        </w:rPr>
        <w:tab/>
      </w:r>
      <w:r w:rsidR="00037DF4" w:rsidRPr="007A395D">
        <w:rPr>
          <w:rFonts w:ascii="Calibri" w:hAnsi="Calibri" w:cs="Arial"/>
          <w:sz w:val="24"/>
          <w:szCs w:val="24"/>
        </w:rPr>
        <w:tab/>
      </w:r>
      <w:r w:rsidR="00AA463B">
        <w:rPr>
          <w:rFonts w:ascii="Calibri" w:hAnsi="Calibri" w:cs="Arial"/>
          <w:b/>
          <w:sz w:val="24"/>
          <w:szCs w:val="24"/>
        </w:rPr>
        <w:t>X</w:t>
      </w:r>
      <w:r w:rsidR="0080294B" w:rsidRPr="007A395D">
        <w:rPr>
          <w:rFonts w:ascii="Calibri" w:hAnsi="Calibri" w:cs="Arial"/>
          <w:sz w:val="24"/>
          <w:szCs w:val="24"/>
        </w:rPr>
        <w:t xml:space="preserve">  Input</w:t>
      </w:r>
    </w:p>
    <w:p w14:paraId="0BC79547" w14:textId="73BFBEEF" w:rsidR="0080294B" w:rsidRPr="007A395D" w:rsidRDefault="009709DA" w:rsidP="00037DF4">
      <w:pPr>
        <w:pStyle w:val="BodyText"/>
        <w:tabs>
          <w:tab w:val="left" w:pos="1843"/>
        </w:tabs>
        <w:rPr>
          <w:rFonts w:ascii="Calibri" w:hAnsi="Calibri"/>
        </w:rPr>
      </w:pPr>
      <w:r w:rsidRPr="007A395D">
        <w:rPr>
          <w:rFonts w:ascii="Calibri" w:hAnsi="Calibri" w:cs="Arial"/>
          <w:b/>
          <w:sz w:val="24"/>
          <w:szCs w:val="24"/>
        </w:rPr>
        <w:t>□</w:t>
      </w:r>
      <w:r w:rsidR="0080294B" w:rsidRPr="007A395D">
        <w:rPr>
          <w:rFonts w:ascii="Calibri" w:hAnsi="Calibri" w:cs="Arial"/>
          <w:sz w:val="24"/>
          <w:szCs w:val="24"/>
        </w:rPr>
        <w:t xml:space="preserve">  </w:t>
      </w:r>
      <w:r w:rsidR="0080294B" w:rsidRPr="007A395D">
        <w:rPr>
          <w:rFonts w:ascii="Calibri" w:hAnsi="Calibri" w:cs="Arial"/>
        </w:rPr>
        <w:t>ENAV</w:t>
      </w:r>
      <w:r w:rsidR="0080294B" w:rsidRPr="007A395D">
        <w:rPr>
          <w:rFonts w:ascii="Calibri" w:hAnsi="Calibri" w:cs="Arial"/>
          <w:b/>
          <w:sz w:val="24"/>
          <w:szCs w:val="24"/>
        </w:rPr>
        <w:tab/>
      </w:r>
      <w:r w:rsidR="00620633" w:rsidRPr="007A395D">
        <w:rPr>
          <w:rFonts w:ascii="Calibri" w:hAnsi="Calibri" w:cs="Arial"/>
          <w:b/>
          <w:sz w:val="24"/>
          <w:szCs w:val="24"/>
        </w:rPr>
        <w:t>□</w:t>
      </w:r>
      <w:r w:rsidR="0080294B" w:rsidRPr="007A395D">
        <w:rPr>
          <w:rFonts w:ascii="Calibri" w:hAnsi="Calibri" w:cs="Arial"/>
          <w:sz w:val="24"/>
          <w:szCs w:val="24"/>
        </w:rPr>
        <w:t xml:space="preserve"> </w:t>
      </w:r>
      <w:r w:rsidR="003D2DC1" w:rsidRPr="007A395D">
        <w:rPr>
          <w:rFonts w:ascii="Calibri" w:hAnsi="Calibri" w:cs="Arial"/>
        </w:rPr>
        <w:t>VTS</w:t>
      </w:r>
      <w:r w:rsidR="0080294B" w:rsidRPr="007A395D">
        <w:rPr>
          <w:rFonts w:ascii="Calibri" w:hAnsi="Calibri" w:cs="Arial"/>
          <w:sz w:val="24"/>
          <w:szCs w:val="24"/>
        </w:rPr>
        <w:tab/>
      </w:r>
      <w:r w:rsidR="0080294B" w:rsidRPr="007A395D">
        <w:rPr>
          <w:rFonts w:ascii="Calibri" w:hAnsi="Calibri" w:cs="Arial"/>
          <w:sz w:val="24"/>
          <w:szCs w:val="24"/>
        </w:rPr>
        <w:tab/>
      </w:r>
      <w:r w:rsidR="0080294B" w:rsidRPr="007A395D">
        <w:rPr>
          <w:rFonts w:ascii="Calibri" w:hAnsi="Calibri" w:cs="Arial"/>
          <w:sz w:val="24"/>
          <w:szCs w:val="24"/>
        </w:rPr>
        <w:tab/>
      </w:r>
      <w:r w:rsidR="0080294B" w:rsidRPr="007A395D">
        <w:rPr>
          <w:rFonts w:ascii="Calibri" w:hAnsi="Calibri" w:cs="Arial"/>
          <w:sz w:val="24"/>
          <w:szCs w:val="24"/>
        </w:rPr>
        <w:tab/>
      </w:r>
      <w:r w:rsidR="0080294B" w:rsidRPr="007A395D">
        <w:rPr>
          <w:rFonts w:ascii="Calibri" w:hAnsi="Calibri" w:cs="Arial"/>
          <w:sz w:val="24"/>
          <w:szCs w:val="24"/>
        </w:rPr>
        <w:tab/>
      </w:r>
      <w:r w:rsidR="00037DF4" w:rsidRPr="007A395D">
        <w:rPr>
          <w:rFonts w:ascii="Calibri" w:hAnsi="Calibri" w:cs="Arial"/>
          <w:sz w:val="24"/>
          <w:szCs w:val="24"/>
        </w:rPr>
        <w:tab/>
      </w:r>
      <w:r w:rsidR="00037DF4" w:rsidRPr="007A395D">
        <w:rPr>
          <w:rFonts w:ascii="Calibri" w:hAnsi="Calibri" w:cs="Arial"/>
          <w:sz w:val="24"/>
          <w:szCs w:val="24"/>
        </w:rPr>
        <w:tab/>
      </w:r>
      <w:r w:rsidR="00602BB6" w:rsidRPr="007A395D">
        <w:rPr>
          <w:rFonts w:ascii="Calibri" w:hAnsi="Calibri" w:cs="Arial"/>
          <w:b/>
          <w:sz w:val="24"/>
          <w:szCs w:val="24"/>
        </w:rPr>
        <w:t>□</w:t>
      </w:r>
      <w:r w:rsidR="0080294B" w:rsidRPr="007A395D">
        <w:rPr>
          <w:rFonts w:ascii="Calibri" w:hAnsi="Calibri" w:cs="Arial"/>
          <w:sz w:val="24"/>
          <w:szCs w:val="24"/>
        </w:rPr>
        <w:t xml:space="preserve">  Information</w:t>
      </w:r>
    </w:p>
    <w:p w14:paraId="3E1C02C4" w14:textId="77777777" w:rsidR="0080294B" w:rsidRPr="007A395D" w:rsidRDefault="0080294B" w:rsidP="00FE5674">
      <w:pPr>
        <w:pStyle w:val="BodyText"/>
        <w:tabs>
          <w:tab w:val="left" w:pos="2835"/>
        </w:tabs>
        <w:rPr>
          <w:rFonts w:ascii="Calibri" w:hAnsi="Calibri"/>
        </w:rPr>
      </w:pPr>
    </w:p>
    <w:p w14:paraId="4DD25FD9" w14:textId="7222E71E" w:rsidR="00A446C9" w:rsidRPr="007A395D" w:rsidRDefault="00A446C9" w:rsidP="00FE5674">
      <w:pPr>
        <w:pStyle w:val="BodyText"/>
        <w:tabs>
          <w:tab w:val="left" w:pos="2835"/>
        </w:tabs>
        <w:rPr>
          <w:rFonts w:ascii="Calibri" w:hAnsi="Calibri"/>
        </w:rPr>
      </w:pPr>
      <w:r w:rsidRPr="007A395D">
        <w:rPr>
          <w:rFonts w:ascii="Calibri" w:hAnsi="Calibri"/>
        </w:rPr>
        <w:t>Agenda item</w:t>
      </w:r>
      <w:r w:rsidR="00037DF4" w:rsidRPr="007A395D">
        <w:rPr>
          <w:rFonts w:ascii="Calibri" w:hAnsi="Calibri"/>
        </w:rPr>
        <w:t xml:space="preserve"> </w:t>
      </w:r>
      <w:r w:rsidR="00037DF4" w:rsidRPr="007A395D">
        <w:rPr>
          <w:rStyle w:val="FootnoteReference"/>
          <w:rFonts w:ascii="Calibri" w:hAnsi="Calibri"/>
          <w:sz w:val="22"/>
          <w:vertAlign w:val="superscript"/>
        </w:rPr>
        <w:footnoteReference w:id="3"/>
      </w:r>
      <w:r w:rsidR="001C44A3" w:rsidRPr="007A395D">
        <w:rPr>
          <w:rFonts w:ascii="Calibri" w:hAnsi="Calibri"/>
        </w:rPr>
        <w:tab/>
      </w:r>
      <w:r w:rsidR="0080294B" w:rsidRPr="007A395D">
        <w:rPr>
          <w:rFonts w:ascii="Calibri" w:hAnsi="Calibri"/>
        </w:rPr>
        <w:tab/>
      </w:r>
      <w:r w:rsidR="0080294B" w:rsidRPr="007A395D">
        <w:rPr>
          <w:rFonts w:ascii="Calibri" w:hAnsi="Calibri"/>
        </w:rPr>
        <w:tab/>
      </w:r>
      <w:r w:rsidR="00AA463B">
        <w:rPr>
          <w:rFonts w:ascii="Calibri" w:hAnsi="Calibri"/>
        </w:rPr>
        <w:t>8.6</w:t>
      </w:r>
    </w:p>
    <w:p w14:paraId="1AB3E246" w14:textId="6BDE76DC" w:rsidR="00A446C9" w:rsidRPr="007A395D" w:rsidRDefault="0080294B" w:rsidP="00FE5674">
      <w:pPr>
        <w:pStyle w:val="BodyText"/>
        <w:tabs>
          <w:tab w:val="left" w:pos="2835"/>
        </w:tabs>
        <w:rPr>
          <w:rFonts w:ascii="Calibri" w:hAnsi="Calibri"/>
        </w:rPr>
      </w:pPr>
      <w:r w:rsidRPr="007A395D">
        <w:rPr>
          <w:rFonts w:ascii="Calibri" w:hAnsi="Calibri"/>
        </w:rPr>
        <w:t xml:space="preserve">Technical Domain / </w:t>
      </w:r>
      <w:r w:rsidR="00A446C9" w:rsidRPr="007A395D">
        <w:rPr>
          <w:rFonts w:ascii="Calibri" w:hAnsi="Calibri"/>
        </w:rPr>
        <w:t>Task Number</w:t>
      </w:r>
      <w:r w:rsidR="00037DF4" w:rsidRPr="007A395D">
        <w:rPr>
          <w:rFonts w:ascii="Calibri" w:hAnsi="Calibri"/>
        </w:rPr>
        <w:t xml:space="preserve"> </w:t>
      </w:r>
      <w:r w:rsidR="00037DF4" w:rsidRPr="007A395D">
        <w:rPr>
          <w:rFonts w:ascii="Calibri" w:hAnsi="Calibri"/>
          <w:vertAlign w:val="superscript"/>
        </w:rPr>
        <w:t>2</w:t>
      </w:r>
      <w:r w:rsidR="001C44A3" w:rsidRPr="007A395D">
        <w:rPr>
          <w:rFonts w:ascii="Calibri" w:hAnsi="Calibri"/>
        </w:rPr>
        <w:tab/>
      </w:r>
      <w:r w:rsidRPr="007A395D">
        <w:rPr>
          <w:rFonts w:ascii="Calibri" w:hAnsi="Calibri"/>
        </w:rPr>
        <w:t>…………………………………</w:t>
      </w:r>
    </w:p>
    <w:p w14:paraId="01FC5420" w14:textId="140EB7B8" w:rsidR="00362CD9" w:rsidRPr="007A395D" w:rsidRDefault="00362CD9" w:rsidP="00FE5674">
      <w:pPr>
        <w:pStyle w:val="BodyText"/>
        <w:tabs>
          <w:tab w:val="left" w:pos="2835"/>
        </w:tabs>
        <w:rPr>
          <w:rFonts w:ascii="Calibri" w:hAnsi="Calibri"/>
          <w:color w:val="FF0000"/>
        </w:rPr>
      </w:pPr>
      <w:r w:rsidRPr="007A395D">
        <w:rPr>
          <w:rFonts w:ascii="Calibri" w:hAnsi="Calibri"/>
        </w:rPr>
        <w:t>Author(s)</w:t>
      </w:r>
      <w:r w:rsidR="00FE5674" w:rsidRPr="007A395D">
        <w:rPr>
          <w:rFonts w:ascii="Calibri" w:hAnsi="Calibri"/>
        </w:rPr>
        <w:t xml:space="preserve"> / Submitter(s)</w:t>
      </w:r>
      <w:r w:rsidRPr="007A395D">
        <w:rPr>
          <w:rFonts w:ascii="Calibri" w:hAnsi="Calibri"/>
        </w:rPr>
        <w:tab/>
      </w:r>
      <w:r w:rsidR="0080294B" w:rsidRPr="007A395D">
        <w:rPr>
          <w:rFonts w:ascii="Calibri" w:hAnsi="Calibri"/>
        </w:rPr>
        <w:tab/>
      </w:r>
      <w:r w:rsidR="0080294B" w:rsidRPr="007A395D">
        <w:rPr>
          <w:rFonts w:ascii="Calibri" w:hAnsi="Calibri"/>
        </w:rPr>
        <w:tab/>
      </w:r>
      <w:r w:rsidR="00E25078">
        <w:rPr>
          <w:rFonts w:ascii="Calibri" w:hAnsi="Calibri"/>
        </w:rPr>
        <w:t xml:space="preserve">NCA </w:t>
      </w:r>
    </w:p>
    <w:p w14:paraId="60BCC120" w14:textId="77777777" w:rsidR="0080294B" w:rsidRPr="007A395D" w:rsidRDefault="0080294B" w:rsidP="00FE5674">
      <w:pPr>
        <w:pStyle w:val="BodyText"/>
        <w:tabs>
          <w:tab w:val="left" w:pos="2835"/>
        </w:tabs>
        <w:rPr>
          <w:rFonts w:ascii="Calibri" w:hAnsi="Calibri"/>
        </w:rPr>
      </w:pPr>
    </w:p>
    <w:p w14:paraId="4834080C" w14:textId="6578DCCB" w:rsidR="00A446C9" w:rsidRPr="00605E43" w:rsidRDefault="001D65F5" w:rsidP="00A446C9">
      <w:pPr>
        <w:pStyle w:val="Title"/>
        <w:rPr>
          <w:rFonts w:ascii="Calibri" w:hAnsi="Calibri"/>
          <w:color w:val="0070C0"/>
        </w:rPr>
      </w:pPr>
      <w:r>
        <w:rPr>
          <w:rFonts w:ascii="Calibri" w:hAnsi="Calibri"/>
          <w:color w:val="0070C0"/>
        </w:rPr>
        <w:t>Proposal for portrayal update S-101</w:t>
      </w:r>
    </w:p>
    <w:p w14:paraId="0F258596" w14:textId="50FB6E37" w:rsidR="00A446C9" w:rsidRPr="00605E43" w:rsidRDefault="00A446C9" w:rsidP="00605E43">
      <w:pPr>
        <w:pStyle w:val="Heading1"/>
      </w:pPr>
      <w:r w:rsidRPr="00605E43">
        <w:t>Summary</w:t>
      </w:r>
    </w:p>
    <w:p w14:paraId="49BB89D2" w14:textId="5D215256" w:rsidR="001D65F5" w:rsidRDefault="001D65F5" w:rsidP="00B56BDF">
      <w:pPr>
        <w:pStyle w:val="BodyText"/>
        <w:rPr>
          <w:rFonts w:ascii="Calibri" w:hAnsi="Calibri"/>
        </w:rPr>
      </w:pPr>
      <w:r>
        <w:rPr>
          <w:rFonts w:ascii="Calibri" w:hAnsi="Calibri"/>
        </w:rPr>
        <w:t>IHO and IALA have recently conducted a workshop regarding product specification development and portrayal</w:t>
      </w:r>
      <w:r w:rsidR="00BD4E6F" w:rsidRPr="007A395D">
        <w:rPr>
          <w:rFonts w:ascii="Calibri" w:hAnsi="Calibri"/>
        </w:rPr>
        <w:t>.</w:t>
      </w:r>
      <w:r>
        <w:rPr>
          <w:rFonts w:ascii="Calibri" w:hAnsi="Calibri"/>
        </w:rPr>
        <w:t xml:space="preserve"> This paper </w:t>
      </w:r>
      <w:r w:rsidR="00890A31">
        <w:rPr>
          <w:rFonts w:ascii="Calibri" w:hAnsi="Calibri"/>
        </w:rPr>
        <w:t>point at</w:t>
      </w:r>
      <w:r>
        <w:rPr>
          <w:rFonts w:ascii="Calibri" w:hAnsi="Calibri"/>
        </w:rPr>
        <w:t xml:space="preserve"> the need for having a discussion regarding portrayal principles regarding </w:t>
      </w:r>
      <w:proofErr w:type="spellStart"/>
      <w:r>
        <w:rPr>
          <w:rFonts w:ascii="Calibri" w:hAnsi="Calibri"/>
        </w:rPr>
        <w:t>AtoN</w:t>
      </w:r>
      <w:proofErr w:type="spellEnd"/>
      <w:r>
        <w:rPr>
          <w:rFonts w:ascii="Calibri" w:hAnsi="Calibri"/>
        </w:rPr>
        <w:t>.</w:t>
      </w:r>
    </w:p>
    <w:p w14:paraId="52D1304A" w14:textId="3B4A8FB4" w:rsidR="001D65F5" w:rsidRPr="007A395D" w:rsidRDefault="001D65F5" w:rsidP="00B56BDF">
      <w:pPr>
        <w:pStyle w:val="BodyText"/>
        <w:rPr>
          <w:rFonts w:ascii="Calibri" w:hAnsi="Calibri"/>
        </w:rPr>
      </w:pPr>
      <w:r>
        <w:rPr>
          <w:rFonts w:ascii="Calibri" w:hAnsi="Calibri"/>
        </w:rPr>
        <w:t xml:space="preserve">In particular we are addressing floating </w:t>
      </w:r>
      <w:proofErr w:type="spellStart"/>
      <w:r>
        <w:rPr>
          <w:rFonts w:ascii="Calibri" w:hAnsi="Calibri"/>
        </w:rPr>
        <w:t>AtoNs</w:t>
      </w:r>
      <w:proofErr w:type="spellEnd"/>
      <w:r>
        <w:rPr>
          <w:rFonts w:ascii="Calibri" w:hAnsi="Calibri"/>
        </w:rPr>
        <w:t xml:space="preserve">, but other items might be added based on discussion and work at ARM16. Sector lights are undergoing changes with IHO, but we should </w:t>
      </w:r>
      <w:r w:rsidR="00890A31">
        <w:rPr>
          <w:rFonts w:ascii="Calibri" w:hAnsi="Calibri"/>
        </w:rPr>
        <w:t xml:space="preserve">also </w:t>
      </w:r>
      <w:r>
        <w:rPr>
          <w:rFonts w:ascii="Calibri" w:hAnsi="Calibri"/>
        </w:rPr>
        <w:t xml:space="preserve">include a debate regarding PEL’s and how to display complex light characters of such lights. </w:t>
      </w:r>
    </w:p>
    <w:p w14:paraId="3C575A26" w14:textId="77777777" w:rsidR="001C44A3" w:rsidRPr="00605E43" w:rsidRDefault="00BD4E6F" w:rsidP="00605E43">
      <w:pPr>
        <w:pStyle w:val="Heading2"/>
      </w:pPr>
      <w:r w:rsidRPr="00605E43">
        <w:t>Purpose</w:t>
      </w:r>
      <w:r w:rsidR="004D1D85" w:rsidRPr="00605E43">
        <w:t xml:space="preserve"> of the document</w:t>
      </w:r>
    </w:p>
    <w:p w14:paraId="1D0E2E1B" w14:textId="11917630" w:rsidR="001D65F5" w:rsidRDefault="001D65F5" w:rsidP="00E55927">
      <w:pPr>
        <w:pStyle w:val="BodyText"/>
        <w:rPr>
          <w:rFonts w:ascii="Calibri" w:hAnsi="Calibri"/>
        </w:rPr>
      </w:pPr>
      <w:r>
        <w:rPr>
          <w:rFonts w:ascii="Calibri" w:hAnsi="Calibri"/>
        </w:rPr>
        <w:t>The committee is requested to form a small group of experts</w:t>
      </w:r>
      <w:r w:rsidR="00D108C1">
        <w:rPr>
          <w:rFonts w:ascii="Calibri" w:hAnsi="Calibri"/>
        </w:rPr>
        <w:t>/stakeholders</w:t>
      </w:r>
      <w:r>
        <w:rPr>
          <w:rFonts w:ascii="Calibri" w:hAnsi="Calibri"/>
        </w:rPr>
        <w:t xml:space="preserve"> during ARM16, to debate the general principles of portrayal in S-101. With IHO currently, unless anyone proposes changes to portrayal, portrayal in S-101 will be identical to S-52 portrayal regarding </w:t>
      </w:r>
      <w:proofErr w:type="spellStart"/>
      <w:r>
        <w:rPr>
          <w:rFonts w:ascii="Calibri" w:hAnsi="Calibri"/>
        </w:rPr>
        <w:t>AtoN</w:t>
      </w:r>
      <w:proofErr w:type="spellEnd"/>
      <w:r>
        <w:rPr>
          <w:rFonts w:ascii="Calibri" w:hAnsi="Calibri"/>
        </w:rPr>
        <w:t>. In S-52 there are two major princip</w:t>
      </w:r>
      <w:r w:rsidR="00890A31">
        <w:rPr>
          <w:rFonts w:ascii="Calibri" w:hAnsi="Calibri"/>
        </w:rPr>
        <w:t>l</w:t>
      </w:r>
      <w:r>
        <w:rPr>
          <w:rFonts w:ascii="Calibri" w:hAnsi="Calibri"/>
        </w:rPr>
        <w:t>es for portrayal, this is;</w:t>
      </w:r>
    </w:p>
    <w:p w14:paraId="54D01747" w14:textId="6D149E32" w:rsidR="001D65F5" w:rsidRDefault="001D65F5" w:rsidP="00E55927">
      <w:pPr>
        <w:pStyle w:val="BodyText"/>
        <w:rPr>
          <w:rFonts w:ascii="Calibri" w:hAnsi="Calibri"/>
        </w:rPr>
      </w:pPr>
      <w:r>
        <w:rPr>
          <w:rFonts w:ascii="Calibri" w:hAnsi="Calibri"/>
        </w:rPr>
        <w:tab/>
        <w:t>Standardized symbols, and</w:t>
      </w:r>
    </w:p>
    <w:p w14:paraId="53CF3E44" w14:textId="14F154B8" w:rsidR="001D65F5" w:rsidRDefault="001D65F5" w:rsidP="00E55927">
      <w:pPr>
        <w:pStyle w:val="BodyText"/>
        <w:rPr>
          <w:rFonts w:ascii="Calibri" w:hAnsi="Calibri"/>
        </w:rPr>
      </w:pPr>
      <w:r>
        <w:rPr>
          <w:rFonts w:ascii="Calibri" w:hAnsi="Calibri"/>
        </w:rPr>
        <w:tab/>
        <w:t>Simplified symbols.</w:t>
      </w:r>
    </w:p>
    <w:p w14:paraId="6744B6D2" w14:textId="60038C35" w:rsidR="00376B4D" w:rsidRDefault="00376B4D" w:rsidP="00E55927">
      <w:pPr>
        <w:pStyle w:val="BodyText"/>
        <w:rPr>
          <w:rFonts w:ascii="Calibri" w:hAnsi="Calibri"/>
        </w:rPr>
      </w:pPr>
      <w:r>
        <w:rPr>
          <w:rFonts w:ascii="Calibri" w:hAnsi="Calibri"/>
        </w:rPr>
        <w:t xml:space="preserve">In addition, within the S-52 ENC Symbol Catalogue, reference to paper chart symbols </w:t>
      </w:r>
      <w:r w:rsidR="00E25078">
        <w:rPr>
          <w:rFonts w:ascii="Calibri" w:hAnsi="Calibri"/>
        </w:rPr>
        <w:t>is</w:t>
      </w:r>
      <w:r>
        <w:rPr>
          <w:rFonts w:ascii="Calibri" w:hAnsi="Calibri"/>
        </w:rPr>
        <w:t xml:space="preserve"> referred to as INT1 presentation/symbol. </w:t>
      </w:r>
    </w:p>
    <w:p w14:paraId="72389B13" w14:textId="0326A67F" w:rsidR="001D65F5" w:rsidRDefault="00D108C1" w:rsidP="00E55927">
      <w:pPr>
        <w:pStyle w:val="BodyText"/>
        <w:rPr>
          <w:rFonts w:ascii="Calibri" w:hAnsi="Calibri"/>
        </w:rPr>
      </w:pPr>
      <w:r>
        <w:rPr>
          <w:rFonts w:ascii="Calibri" w:hAnsi="Calibri"/>
        </w:rPr>
        <w:t>In the following, b</w:t>
      </w:r>
      <w:r w:rsidR="001D65F5">
        <w:rPr>
          <w:rFonts w:ascii="Calibri" w:hAnsi="Calibri"/>
        </w:rPr>
        <w:t xml:space="preserve">rief examples of various marks (not all) </w:t>
      </w:r>
      <w:r>
        <w:rPr>
          <w:rFonts w:ascii="Calibri" w:hAnsi="Calibri"/>
        </w:rPr>
        <w:t>are given to</w:t>
      </w:r>
      <w:r w:rsidR="001D65F5">
        <w:rPr>
          <w:rFonts w:ascii="Calibri" w:hAnsi="Calibri"/>
        </w:rPr>
        <w:t xml:space="preserve"> indicat</w:t>
      </w:r>
      <w:r>
        <w:rPr>
          <w:rFonts w:ascii="Calibri" w:hAnsi="Calibri"/>
        </w:rPr>
        <w:t>e</w:t>
      </w:r>
      <w:r w:rsidR="001D65F5">
        <w:rPr>
          <w:rFonts w:ascii="Calibri" w:hAnsi="Calibri"/>
        </w:rPr>
        <w:t xml:space="preserve"> on how they are/will be portrayed in S-101</w:t>
      </w:r>
      <w:r w:rsidR="00295C56">
        <w:rPr>
          <w:rFonts w:ascii="Calibri" w:hAnsi="Calibri"/>
        </w:rPr>
        <w:t xml:space="preserve">. </w:t>
      </w:r>
    </w:p>
    <w:p w14:paraId="256D99F0" w14:textId="7CCE166C" w:rsidR="00295C56" w:rsidRDefault="00295C56" w:rsidP="00E55927">
      <w:pPr>
        <w:pStyle w:val="BodyText"/>
        <w:rPr>
          <w:rFonts w:ascii="Calibri" w:hAnsi="Calibri"/>
        </w:rPr>
      </w:pPr>
      <w:r>
        <w:rPr>
          <w:rFonts w:ascii="Calibri" w:hAnsi="Calibri"/>
        </w:rPr>
        <w:t>Our goal then</w:t>
      </w:r>
      <w:r w:rsidR="00E25078">
        <w:rPr>
          <w:rFonts w:ascii="Calibri" w:hAnsi="Calibri"/>
        </w:rPr>
        <w:t>,</w:t>
      </w:r>
      <w:r>
        <w:rPr>
          <w:rFonts w:ascii="Calibri" w:hAnsi="Calibri"/>
        </w:rPr>
        <w:t xml:space="preserve"> is to discuss if IALA should propose changes, possible in line with how we depict our </w:t>
      </w:r>
      <w:proofErr w:type="spellStart"/>
      <w:r>
        <w:rPr>
          <w:rFonts w:ascii="Calibri" w:hAnsi="Calibri"/>
        </w:rPr>
        <w:t>AtoNs</w:t>
      </w:r>
      <w:proofErr w:type="spellEnd"/>
      <w:r>
        <w:rPr>
          <w:rFonts w:ascii="Calibri" w:hAnsi="Calibri"/>
        </w:rPr>
        <w:t xml:space="preserve"> in the MBS, or try to refine the existing symbols from IHO by </w:t>
      </w:r>
      <w:proofErr w:type="spellStart"/>
      <w:r>
        <w:rPr>
          <w:rFonts w:ascii="Calibri" w:hAnsi="Calibri"/>
        </w:rPr>
        <w:t>color</w:t>
      </w:r>
      <w:proofErr w:type="spellEnd"/>
      <w:r>
        <w:rPr>
          <w:rFonts w:ascii="Calibri" w:hAnsi="Calibri"/>
        </w:rPr>
        <w:t xml:space="preserve"> filling etc. </w:t>
      </w:r>
      <w:r w:rsidR="00764028">
        <w:rPr>
          <w:rFonts w:ascii="Calibri" w:hAnsi="Calibri"/>
        </w:rPr>
        <w:t>Requirement regarding v</w:t>
      </w:r>
      <w:r>
        <w:rPr>
          <w:rFonts w:ascii="Calibri" w:hAnsi="Calibri"/>
        </w:rPr>
        <w:t xml:space="preserve">iewing distance and </w:t>
      </w:r>
      <w:r w:rsidR="00764028">
        <w:rPr>
          <w:rFonts w:ascii="Calibri" w:hAnsi="Calibri"/>
        </w:rPr>
        <w:t>size/font/day/night from</w:t>
      </w:r>
      <w:r>
        <w:rPr>
          <w:rFonts w:ascii="Calibri" w:hAnsi="Calibri"/>
        </w:rPr>
        <w:t xml:space="preserve"> IEC62288</w:t>
      </w:r>
      <w:r w:rsidR="00890A31">
        <w:rPr>
          <w:rFonts w:ascii="Calibri" w:hAnsi="Calibri"/>
        </w:rPr>
        <w:t>/IMO Circ. 243</w:t>
      </w:r>
      <w:r w:rsidR="00764028">
        <w:rPr>
          <w:rFonts w:ascii="Calibri" w:hAnsi="Calibri"/>
        </w:rPr>
        <w:t>/IHO S-52</w:t>
      </w:r>
      <w:r>
        <w:rPr>
          <w:rFonts w:ascii="Calibri" w:hAnsi="Calibri"/>
        </w:rPr>
        <w:t xml:space="preserve"> </w:t>
      </w:r>
      <w:r w:rsidR="00764028">
        <w:rPr>
          <w:rFonts w:ascii="Calibri" w:hAnsi="Calibri"/>
        </w:rPr>
        <w:t>must be adhered to,</w:t>
      </w:r>
      <w:r>
        <w:rPr>
          <w:rFonts w:ascii="Calibri" w:hAnsi="Calibri"/>
        </w:rPr>
        <w:t xml:space="preserve"> on any proposed changes. </w:t>
      </w:r>
    </w:p>
    <w:p w14:paraId="6B70BE40" w14:textId="43A0FEA3" w:rsidR="00764028" w:rsidRDefault="00764028" w:rsidP="00E55927">
      <w:pPr>
        <w:pStyle w:val="BodyText"/>
        <w:rPr>
          <w:rFonts w:ascii="Calibri" w:hAnsi="Calibri"/>
        </w:rPr>
      </w:pPr>
      <w:r>
        <w:rPr>
          <w:rFonts w:ascii="Calibri" w:hAnsi="Calibri"/>
        </w:rPr>
        <w:t xml:space="preserve">As an example, in Norway the symbol SY(BOYSPR01) are used </w:t>
      </w:r>
      <w:r w:rsidR="0020332D">
        <w:rPr>
          <w:rFonts w:ascii="Calibri" w:hAnsi="Calibri"/>
        </w:rPr>
        <w:t xml:space="preserve">for </w:t>
      </w:r>
      <w:r>
        <w:rPr>
          <w:rFonts w:ascii="Calibri" w:hAnsi="Calibri"/>
        </w:rPr>
        <w:t xml:space="preserve">coding multiple types of marks, port lateral mark, starboard lateral mark and cardinal marks then these are of type; unlit, spar </w:t>
      </w:r>
      <w:proofErr w:type="spellStart"/>
      <w:r>
        <w:rPr>
          <w:rFonts w:ascii="Calibri" w:hAnsi="Calibri"/>
        </w:rPr>
        <w:t>bouy</w:t>
      </w:r>
      <w:proofErr w:type="spellEnd"/>
      <w:r>
        <w:rPr>
          <w:rFonts w:ascii="Calibri" w:hAnsi="Calibri"/>
        </w:rPr>
        <w:t xml:space="preserve">. The result </w:t>
      </w:r>
      <w:r w:rsidR="0020332D">
        <w:rPr>
          <w:rFonts w:ascii="Calibri" w:hAnsi="Calibri"/>
        </w:rPr>
        <w:t>is</w:t>
      </w:r>
      <w:r>
        <w:rPr>
          <w:rFonts w:ascii="Calibri" w:hAnsi="Calibri"/>
        </w:rPr>
        <w:t xml:space="preserve"> a black symbol on the ECDIS display, without any indication for the mariner on type (unless he uses pick-report or changes to simplified symbols</w:t>
      </w:r>
      <w:r w:rsidR="0020332D">
        <w:rPr>
          <w:rFonts w:ascii="Calibri" w:hAnsi="Calibri"/>
        </w:rPr>
        <w:t>)</w:t>
      </w:r>
      <w:r>
        <w:rPr>
          <w:rFonts w:ascii="Calibri" w:hAnsi="Calibri"/>
        </w:rPr>
        <w:t xml:space="preserve">. </w:t>
      </w:r>
      <w:r w:rsidR="0020332D">
        <w:rPr>
          <w:rFonts w:ascii="Calibri" w:hAnsi="Calibri"/>
        </w:rPr>
        <w:t>Similar is the symbol SY(BOYPIL01) used in the same way for lighted b</w:t>
      </w:r>
      <w:r w:rsidR="00340006">
        <w:rPr>
          <w:rFonts w:ascii="Calibri" w:hAnsi="Calibri"/>
        </w:rPr>
        <w:t>uo</w:t>
      </w:r>
      <w:r w:rsidR="0020332D">
        <w:rPr>
          <w:rFonts w:ascii="Calibri" w:hAnsi="Calibri"/>
        </w:rPr>
        <w:t>ys, with the same effect for the mariner (need for use of pick-report or simplified symbols).</w:t>
      </w:r>
    </w:p>
    <w:p w14:paraId="103BC7B6" w14:textId="60693CCC" w:rsidR="00E62789" w:rsidRDefault="00E62789" w:rsidP="00E55927">
      <w:pPr>
        <w:pStyle w:val="BodyText"/>
        <w:rPr>
          <w:rFonts w:ascii="Calibri" w:hAnsi="Calibri"/>
        </w:rPr>
      </w:pPr>
    </w:p>
    <w:p w14:paraId="404E5A57" w14:textId="6F854566" w:rsidR="00E62789" w:rsidRDefault="00E62789" w:rsidP="00E55927">
      <w:pPr>
        <w:pStyle w:val="BodyText"/>
        <w:rPr>
          <w:rFonts w:ascii="Calibri" w:hAnsi="Calibri"/>
        </w:rPr>
      </w:pPr>
      <w:r>
        <w:rPr>
          <w:rFonts w:ascii="Calibri" w:hAnsi="Calibri"/>
        </w:rPr>
        <w:lastRenderedPageBreak/>
        <w:t xml:space="preserve">NCA is asking for feedback on how other national HO codes ENC, since we do not have access to ENC’s outside Norway. </w:t>
      </w:r>
    </w:p>
    <w:p w14:paraId="66C4438D" w14:textId="6C8BB671" w:rsidR="00E62789" w:rsidRDefault="00E62789" w:rsidP="00E55927">
      <w:pPr>
        <w:pStyle w:val="BodyText"/>
        <w:rPr>
          <w:rFonts w:ascii="Calibri" w:hAnsi="Calibri"/>
        </w:rPr>
      </w:pPr>
      <w:r>
        <w:rPr>
          <w:rFonts w:ascii="Calibri" w:hAnsi="Calibri"/>
        </w:rPr>
        <w:t xml:space="preserve">We kindly ask you to note that the standard symbols are </w:t>
      </w:r>
      <w:r w:rsidR="00442429">
        <w:rPr>
          <w:rFonts w:ascii="Calibri" w:hAnsi="Calibri"/>
        </w:rPr>
        <w:t xml:space="preserve">referenced at the bottom of the symbol, while the simplified are referenced in the </w:t>
      </w:r>
      <w:proofErr w:type="spellStart"/>
      <w:r w:rsidR="00442429">
        <w:rPr>
          <w:rFonts w:ascii="Calibri" w:hAnsi="Calibri"/>
        </w:rPr>
        <w:t>center</w:t>
      </w:r>
      <w:proofErr w:type="spellEnd"/>
      <w:r w:rsidR="00442429">
        <w:rPr>
          <w:rFonts w:ascii="Calibri" w:hAnsi="Calibri"/>
        </w:rPr>
        <w:t xml:space="preserve"> of the symbol (between the cones). </w:t>
      </w:r>
    </w:p>
    <w:p w14:paraId="4B8D6D56" w14:textId="414BF499" w:rsidR="00442429" w:rsidRDefault="00442429" w:rsidP="00E55927">
      <w:pPr>
        <w:pStyle w:val="BodyText"/>
        <w:rPr>
          <w:rFonts w:ascii="Calibri" w:hAnsi="Calibri"/>
        </w:rPr>
      </w:pPr>
      <w:r>
        <w:rPr>
          <w:rFonts w:ascii="Calibri" w:hAnsi="Calibri"/>
        </w:rPr>
        <w:t>IHO have earlier conducted surveys relating to use of symbols, and they comment</w:t>
      </w:r>
      <w:r w:rsidR="00C27C4E">
        <w:rPr>
          <w:rFonts w:ascii="Calibri" w:hAnsi="Calibri"/>
        </w:rPr>
        <w:t>ed</w:t>
      </w:r>
      <w:r>
        <w:rPr>
          <w:rFonts w:ascii="Calibri" w:hAnsi="Calibri"/>
        </w:rPr>
        <w:t xml:space="preserve"> that INT1 symbols looks “faint” in night palette, particular cardinal marks. </w:t>
      </w:r>
    </w:p>
    <w:p w14:paraId="19F36DDC" w14:textId="4AC7B863" w:rsidR="00C27C4E" w:rsidRDefault="00C27C4E" w:rsidP="00E55927">
      <w:pPr>
        <w:pStyle w:val="BodyText"/>
        <w:rPr>
          <w:rFonts w:ascii="Calibri" w:hAnsi="Calibri"/>
        </w:rPr>
      </w:pPr>
      <w:r>
        <w:rPr>
          <w:rFonts w:ascii="Calibri" w:hAnsi="Calibri"/>
        </w:rPr>
        <w:t xml:space="preserve">IHO is concerned with significant changes to portrayal in S-101. A proposal which do not change simplified symbols, but have slight changes to the standard symbols, could be more easy to accept by IHO. </w:t>
      </w:r>
    </w:p>
    <w:p w14:paraId="6503FC27" w14:textId="64ED5C47" w:rsidR="00AE6100" w:rsidRDefault="00AE6100" w:rsidP="00E55927">
      <w:pPr>
        <w:pStyle w:val="BodyText"/>
        <w:rPr>
          <w:rFonts w:ascii="Calibri" w:hAnsi="Calibri"/>
        </w:rPr>
      </w:pPr>
    </w:p>
    <w:p w14:paraId="00F9F028" w14:textId="77777777" w:rsidR="00AE6100" w:rsidRDefault="00AE6100" w:rsidP="00E55927">
      <w:pPr>
        <w:pStyle w:val="BodyText"/>
        <w:rPr>
          <w:rFonts w:ascii="Calibri" w:hAnsi="Calibri"/>
        </w:rPr>
      </w:pPr>
    </w:p>
    <w:p w14:paraId="77635F65" w14:textId="77777777" w:rsidR="00340006" w:rsidRDefault="00340006">
      <w:pPr>
        <w:rPr>
          <w:rFonts w:ascii="Calibri" w:hAnsi="Calibri"/>
        </w:rPr>
      </w:pPr>
      <w:r>
        <w:rPr>
          <w:rFonts w:ascii="Calibri" w:hAnsi="Calibri"/>
        </w:rPr>
        <w:br w:type="page"/>
      </w:r>
    </w:p>
    <w:p w14:paraId="41355D69" w14:textId="0DB517EC" w:rsidR="0020332D" w:rsidRDefault="00442429" w:rsidP="00E55927">
      <w:pPr>
        <w:pStyle w:val="BodyText"/>
        <w:rPr>
          <w:rFonts w:ascii="Calibri" w:hAnsi="Calibri"/>
        </w:rPr>
      </w:pPr>
      <w:r>
        <w:rPr>
          <w:rFonts w:ascii="Calibri" w:hAnsi="Calibri"/>
        </w:rPr>
        <w:lastRenderedPageBreak/>
        <w:t xml:space="preserve">Please study below images, as examples of where standard display to not match visual presence on scene. </w:t>
      </w:r>
    </w:p>
    <w:p w14:paraId="2F4049B5" w14:textId="77777777" w:rsidR="00E62789" w:rsidRDefault="00E62789" w:rsidP="00E62789">
      <w:pPr>
        <w:pStyle w:val="BodyText"/>
        <w:keepNext/>
      </w:pPr>
      <w:r>
        <w:rPr>
          <w:noProof/>
        </w:rPr>
        <w:drawing>
          <wp:inline distT="0" distB="0" distL="0" distR="0" wp14:anchorId="5F35D9E2" wp14:editId="18EF639E">
            <wp:extent cx="5538934" cy="3523488"/>
            <wp:effectExtent l="0" t="0" r="5080" b="1270"/>
            <wp:docPr id="15" name="Bild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571344" cy="35441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E5E79ED" w14:textId="50B2E900" w:rsidR="0020332D" w:rsidRDefault="00E62789" w:rsidP="00E62789">
      <w:pPr>
        <w:pStyle w:val="Caption"/>
        <w:jc w:val="both"/>
        <w:rPr>
          <w:rFonts w:ascii="Calibri" w:hAnsi="Calibri"/>
        </w:rPr>
      </w:pPr>
      <w:r>
        <w:t xml:space="preserve">Figure </w:t>
      </w:r>
      <w:r w:rsidR="00AA463B">
        <w:fldChar w:fldCharType="begin"/>
      </w:r>
      <w:r w:rsidR="00AA463B">
        <w:instrText xml:space="preserve"> SEQ Figure \* ARABIC </w:instrText>
      </w:r>
      <w:r w:rsidR="00AA463B">
        <w:fldChar w:fldCharType="separate"/>
      </w:r>
      <w:r w:rsidR="00E25078">
        <w:rPr>
          <w:noProof/>
        </w:rPr>
        <w:t>1</w:t>
      </w:r>
      <w:r w:rsidR="00AA463B">
        <w:rPr>
          <w:noProof/>
        </w:rPr>
        <w:fldChar w:fldCharType="end"/>
      </w:r>
      <w:r>
        <w:t xml:space="preserve"> Image of ENC with standard symbols, pillar b</w:t>
      </w:r>
      <w:r w:rsidR="00340006">
        <w:t>uo</w:t>
      </w:r>
      <w:r>
        <w:t>y</w:t>
      </w:r>
      <w:r w:rsidR="00203ACF">
        <w:t>, west and north cardinal identical symbol.</w:t>
      </w:r>
      <w:r w:rsidR="00C57F00">
        <w:t xml:space="preserve"> Entrance to Aalesund.</w:t>
      </w:r>
    </w:p>
    <w:p w14:paraId="3313D2D7" w14:textId="77777777" w:rsidR="00E62789" w:rsidRDefault="00E62789" w:rsidP="00E55927">
      <w:pPr>
        <w:pStyle w:val="BodyText"/>
        <w:rPr>
          <w:rFonts w:ascii="Calibri" w:hAnsi="Calibri"/>
        </w:rPr>
      </w:pPr>
    </w:p>
    <w:p w14:paraId="55ECFE01" w14:textId="77777777" w:rsidR="00E62789" w:rsidRDefault="00E62789" w:rsidP="00E62789">
      <w:pPr>
        <w:pStyle w:val="BodyText"/>
        <w:keepNext/>
      </w:pPr>
      <w:r>
        <w:rPr>
          <w:noProof/>
        </w:rPr>
        <w:drawing>
          <wp:inline distT="0" distB="0" distL="0" distR="0" wp14:anchorId="22DCFA12" wp14:editId="5EFFB6C4">
            <wp:extent cx="5549142" cy="3584448"/>
            <wp:effectExtent l="0" t="0" r="0" b="0"/>
            <wp:docPr id="17" name="Bild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564872" cy="359460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0C25262" w14:textId="2D978A3E" w:rsidR="00E62789" w:rsidRDefault="00E62789" w:rsidP="00E62789">
      <w:pPr>
        <w:pStyle w:val="Caption"/>
        <w:jc w:val="both"/>
        <w:rPr>
          <w:rFonts w:ascii="Calibri" w:hAnsi="Calibri"/>
        </w:rPr>
      </w:pPr>
      <w:r>
        <w:t xml:space="preserve">Figure </w:t>
      </w:r>
      <w:r w:rsidR="00AA463B">
        <w:fldChar w:fldCharType="begin"/>
      </w:r>
      <w:r w:rsidR="00AA463B">
        <w:instrText xml:space="preserve"> SEQ Figure \* ARABIC </w:instrText>
      </w:r>
      <w:r w:rsidR="00AA463B">
        <w:fldChar w:fldCharType="separate"/>
      </w:r>
      <w:r w:rsidR="00E25078">
        <w:rPr>
          <w:noProof/>
        </w:rPr>
        <w:t>2</w:t>
      </w:r>
      <w:r w:rsidR="00AA463B">
        <w:rPr>
          <w:noProof/>
        </w:rPr>
        <w:fldChar w:fldCharType="end"/>
      </w:r>
      <w:r>
        <w:t xml:space="preserve"> Image of ENC with simplified symbols</w:t>
      </w:r>
      <w:r w:rsidR="00203ACF">
        <w:t>, cones indicate type of cardinal mark.</w:t>
      </w:r>
    </w:p>
    <w:p w14:paraId="3D5B3E7A" w14:textId="77777777" w:rsidR="00E62789" w:rsidRDefault="00E62789" w:rsidP="00E55927">
      <w:pPr>
        <w:pStyle w:val="BodyText"/>
        <w:rPr>
          <w:rFonts w:ascii="Calibri" w:hAnsi="Calibri"/>
        </w:rPr>
      </w:pPr>
    </w:p>
    <w:p w14:paraId="186DA348" w14:textId="77777777" w:rsidR="00E62789" w:rsidRDefault="00E62789" w:rsidP="00E62789">
      <w:pPr>
        <w:pStyle w:val="BodyText"/>
        <w:keepNext/>
      </w:pPr>
      <w:r>
        <w:rPr>
          <w:noProof/>
        </w:rPr>
        <w:lastRenderedPageBreak/>
        <w:drawing>
          <wp:inline distT="0" distB="0" distL="0" distR="0" wp14:anchorId="17D64F37" wp14:editId="3A3E9EE7">
            <wp:extent cx="5656580" cy="3586183"/>
            <wp:effectExtent l="0" t="0" r="1270" b="0"/>
            <wp:docPr id="18" name="Bild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662415" cy="358988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B350EA9" w14:textId="5A2AFFB2" w:rsidR="00E62789" w:rsidRDefault="00E62789" w:rsidP="00E62789">
      <w:pPr>
        <w:pStyle w:val="Caption"/>
        <w:jc w:val="both"/>
        <w:rPr>
          <w:rFonts w:ascii="Calibri" w:hAnsi="Calibri"/>
        </w:rPr>
      </w:pPr>
      <w:r>
        <w:t xml:space="preserve">Figure </w:t>
      </w:r>
      <w:r w:rsidR="00AA463B">
        <w:fldChar w:fldCharType="begin"/>
      </w:r>
      <w:r w:rsidR="00AA463B">
        <w:instrText xml:space="preserve"> SEQ Figure \* ARABIC </w:instrText>
      </w:r>
      <w:r w:rsidR="00AA463B">
        <w:fldChar w:fldCharType="separate"/>
      </w:r>
      <w:r w:rsidR="00E25078">
        <w:rPr>
          <w:noProof/>
        </w:rPr>
        <w:t>3</w:t>
      </w:r>
      <w:r w:rsidR="00AA463B">
        <w:rPr>
          <w:noProof/>
        </w:rPr>
        <w:fldChar w:fldCharType="end"/>
      </w:r>
      <w:r>
        <w:t xml:space="preserve"> Image with ENC and INT1 symbols</w:t>
      </w:r>
      <w:r w:rsidR="00203ACF">
        <w:t xml:space="preserve">, </w:t>
      </w:r>
      <w:proofErr w:type="spellStart"/>
      <w:r w:rsidR="00203ACF">
        <w:t>multi</w:t>
      </w:r>
      <w:r w:rsidR="00340006">
        <w:t>-</w:t>
      </w:r>
      <w:r w:rsidR="00203ACF">
        <w:t>colored</w:t>
      </w:r>
      <w:proofErr w:type="spellEnd"/>
      <w:r w:rsidR="00203ACF">
        <w:t xml:space="preserve"> cardinal marks.</w:t>
      </w:r>
    </w:p>
    <w:p w14:paraId="38A46FD3" w14:textId="2A018D99" w:rsidR="00E62789" w:rsidRDefault="00E62789" w:rsidP="00E55927">
      <w:pPr>
        <w:pStyle w:val="BodyText"/>
        <w:rPr>
          <w:rFonts w:ascii="Calibri" w:hAnsi="Calibri"/>
        </w:rPr>
      </w:pPr>
    </w:p>
    <w:p w14:paraId="4F25758C" w14:textId="77777777" w:rsidR="00E62789" w:rsidRDefault="00E62789" w:rsidP="00E62789">
      <w:pPr>
        <w:pStyle w:val="BodyText"/>
        <w:keepNext/>
      </w:pPr>
      <w:r>
        <w:rPr>
          <w:noProof/>
        </w:rPr>
        <w:drawing>
          <wp:inline distT="0" distB="0" distL="0" distR="0" wp14:anchorId="3D7991E3" wp14:editId="4B647ABB">
            <wp:extent cx="5657088" cy="3561635"/>
            <wp:effectExtent l="0" t="0" r="1270" b="1270"/>
            <wp:docPr id="19" name="Bild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672826" cy="357154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8A1EE37" w14:textId="2A69BEF2" w:rsidR="00E62789" w:rsidRDefault="00E62789" w:rsidP="00E62789">
      <w:pPr>
        <w:pStyle w:val="Caption"/>
        <w:jc w:val="both"/>
        <w:rPr>
          <w:rFonts w:ascii="Calibri" w:hAnsi="Calibri"/>
        </w:rPr>
      </w:pPr>
      <w:r>
        <w:t xml:space="preserve">Figure </w:t>
      </w:r>
      <w:r w:rsidR="00AA463B">
        <w:fldChar w:fldCharType="begin"/>
      </w:r>
      <w:r w:rsidR="00AA463B">
        <w:instrText xml:space="preserve"> SEQ Figure \* ARABIC </w:instrText>
      </w:r>
      <w:r w:rsidR="00AA463B">
        <w:fldChar w:fldCharType="separate"/>
      </w:r>
      <w:r w:rsidR="00E25078">
        <w:rPr>
          <w:noProof/>
        </w:rPr>
        <w:t>4</w:t>
      </w:r>
      <w:r w:rsidR="00AA463B">
        <w:rPr>
          <w:noProof/>
        </w:rPr>
        <w:fldChar w:fldCharType="end"/>
      </w:r>
      <w:r>
        <w:t xml:space="preserve"> Image with ENC, INT1 symbols in night palette</w:t>
      </w:r>
      <w:r w:rsidR="00203ACF">
        <w:t>.</w:t>
      </w:r>
    </w:p>
    <w:p w14:paraId="2C738857" w14:textId="69B8C504" w:rsidR="00203ACF" w:rsidRDefault="00203ACF" w:rsidP="00203ACF">
      <w:pPr>
        <w:pStyle w:val="BodyText"/>
        <w:keepNext/>
      </w:pPr>
      <w:r>
        <w:rPr>
          <w:noProof/>
        </w:rPr>
        <w:lastRenderedPageBreak/>
        <w:drawing>
          <wp:inline distT="0" distB="0" distL="0" distR="0" wp14:anchorId="17C9C872" wp14:editId="08AB7ED0">
            <wp:extent cx="5620512" cy="3466203"/>
            <wp:effectExtent l="0" t="0" r="0" b="1270"/>
            <wp:docPr id="22" name="Bild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626764" cy="347005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47F2678" w14:textId="6B9E3242" w:rsidR="00764028" w:rsidRDefault="00203ACF" w:rsidP="00203ACF">
      <w:pPr>
        <w:pStyle w:val="Caption"/>
        <w:jc w:val="both"/>
        <w:rPr>
          <w:rFonts w:ascii="Calibri" w:hAnsi="Calibri"/>
        </w:rPr>
      </w:pPr>
      <w:r>
        <w:t xml:space="preserve">Figure </w:t>
      </w:r>
      <w:r w:rsidR="00AA463B">
        <w:fldChar w:fldCharType="begin"/>
      </w:r>
      <w:r w:rsidR="00AA463B">
        <w:instrText xml:space="preserve"> SEQ Figure \* ARABIC </w:instrText>
      </w:r>
      <w:r w:rsidR="00AA463B">
        <w:fldChar w:fldCharType="separate"/>
      </w:r>
      <w:r w:rsidR="00E25078">
        <w:rPr>
          <w:noProof/>
        </w:rPr>
        <w:t>5</w:t>
      </w:r>
      <w:r w:rsidR="00AA463B">
        <w:rPr>
          <w:noProof/>
        </w:rPr>
        <w:fldChar w:fldCharType="end"/>
      </w:r>
      <w:r>
        <w:t xml:space="preserve"> Image with ENC and standard symbols, </w:t>
      </w:r>
      <w:r w:rsidR="00C57F00">
        <w:t>entrance to Oslo, same symbols for port/starboard marks.</w:t>
      </w:r>
    </w:p>
    <w:p w14:paraId="5154EFD5" w14:textId="4E8BE68B" w:rsidR="00203ACF" w:rsidRDefault="00C57F00" w:rsidP="00203ACF">
      <w:pPr>
        <w:pStyle w:val="BodyText"/>
        <w:keepNext/>
      </w:pPr>
      <w:r>
        <w:rPr>
          <w:noProof/>
        </w:rPr>
        <w:drawing>
          <wp:inline distT="0" distB="0" distL="0" distR="0" wp14:anchorId="60780347" wp14:editId="32FA8993">
            <wp:extent cx="5596128" cy="3416836"/>
            <wp:effectExtent l="0" t="0" r="5080" b="0"/>
            <wp:docPr id="23" name="Bild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603797" cy="342151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2772C41" w14:textId="7B46E5EE" w:rsidR="00203ACF" w:rsidRDefault="00203ACF" w:rsidP="00203ACF">
      <w:pPr>
        <w:pStyle w:val="Caption"/>
        <w:jc w:val="both"/>
        <w:rPr>
          <w:rFonts w:ascii="Calibri" w:hAnsi="Calibri"/>
        </w:rPr>
      </w:pPr>
      <w:r>
        <w:t xml:space="preserve">Figure </w:t>
      </w:r>
      <w:r w:rsidR="00AA463B">
        <w:fldChar w:fldCharType="begin"/>
      </w:r>
      <w:r w:rsidR="00AA463B">
        <w:instrText xml:space="preserve"> SEQ Figure \* ARABIC </w:instrText>
      </w:r>
      <w:r w:rsidR="00AA463B">
        <w:fldChar w:fldCharType="separate"/>
      </w:r>
      <w:r w:rsidR="00E25078">
        <w:rPr>
          <w:noProof/>
        </w:rPr>
        <w:t>6</w:t>
      </w:r>
      <w:r w:rsidR="00AA463B">
        <w:rPr>
          <w:noProof/>
        </w:rPr>
        <w:fldChar w:fldCharType="end"/>
      </w:r>
      <w:r>
        <w:t xml:space="preserve"> Image with ENC and simplified symbols</w:t>
      </w:r>
      <w:r w:rsidR="00C57F00">
        <w:t>.</w:t>
      </w:r>
    </w:p>
    <w:p w14:paraId="2F57EB5E" w14:textId="4ABFA3B7" w:rsidR="00764028" w:rsidRDefault="00764028" w:rsidP="00E55927">
      <w:pPr>
        <w:pStyle w:val="BodyText"/>
        <w:rPr>
          <w:rFonts w:ascii="Calibri" w:hAnsi="Calibri"/>
        </w:rPr>
      </w:pPr>
    </w:p>
    <w:p w14:paraId="34F88EB4" w14:textId="3E876675" w:rsidR="00340006" w:rsidRDefault="00340006" w:rsidP="00E55927">
      <w:pPr>
        <w:pStyle w:val="BodyText"/>
        <w:rPr>
          <w:rFonts w:ascii="Calibri" w:hAnsi="Calibri"/>
        </w:rPr>
      </w:pPr>
    </w:p>
    <w:p w14:paraId="6B7272E3" w14:textId="20AE6D3F" w:rsidR="00340006" w:rsidRDefault="00340006" w:rsidP="00E55927">
      <w:pPr>
        <w:pStyle w:val="BodyText"/>
        <w:rPr>
          <w:rFonts w:ascii="Calibri" w:hAnsi="Calibri"/>
        </w:rPr>
      </w:pPr>
    </w:p>
    <w:p w14:paraId="5EA1CA40" w14:textId="7FD8D436" w:rsidR="00340006" w:rsidRDefault="00340006" w:rsidP="00E55927">
      <w:pPr>
        <w:pStyle w:val="BodyText"/>
        <w:rPr>
          <w:rFonts w:ascii="Calibri" w:hAnsi="Calibri"/>
        </w:rPr>
      </w:pPr>
    </w:p>
    <w:p w14:paraId="3C520917" w14:textId="3233795E" w:rsidR="00340006" w:rsidRDefault="00340006" w:rsidP="00E55927">
      <w:pPr>
        <w:pStyle w:val="BodyText"/>
        <w:rPr>
          <w:rFonts w:ascii="Calibri" w:hAnsi="Calibri"/>
        </w:rPr>
      </w:pPr>
    </w:p>
    <w:p w14:paraId="7BC3E5F5" w14:textId="77777777" w:rsidR="00340006" w:rsidRDefault="00340006" w:rsidP="00E55927">
      <w:pPr>
        <w:pStyle w:val="BodyText"/>
        <w:rPr>
          <w:rFonts w:ascii="Calibri" w:hAnsi="Calibri"/>
        </w:rPr>
      </w:pPr>
    </w:p>
    <w:p w14:paraId="7E2A4642" w14:textId="631F81B3" w:rsidR="00E55927" w:rsidRPr="007A395D" w:rsidRDefault="00E55927" w:rsidP="00E55927">
      <w:pPr>
        <w:pStyle w:val="BodyText"/>
        <w:rPr>
          <w:rFonts w:ascii="Calibri" w:hAnsi="Calibri"/>
        </w:rPr>
      </w:pPr>
    </w:p>
    <w:p w14:paraId="36D645BE" w14:textId="77777777" w:rsidR="00B56BDF" w:rsidRPr="007A395D" w:rsidRDefault="00B56BDF" w:rsidP="00605E43">
      <w:pPr>
        <w:pStyle w:val="Heading2"/>
      </w:pPr>
      <w:r w:rsidRPr="007A395D">
        <w:lastRenderedPageBreak/>
        <w:t>Related documents</w:t>
      </w:r>
    </w:p>
    <w:p w14:paraId="2A774711" w14:textId="14DE1572" w:rsidR="00376B4D" w:rsidRDefault="00D108C1" w:rsidP="00376B4D">
      <w:pPr>
        <w:pStyle w:val="BodyText"/>
        <w:spacing w:after="0"/>
        <w:ind w:left="567"/>
        <w:rPr>
          <w:rFonts w:ascii="Calibri" w:hAnsi="Calibri"/>
        </w:rPr>
      </w:pPr>
      <w:r>
        <w:rPr>
          <w:rFonts w:ascii="Calibri" w:hAnsi="Calibri"/>
        </w:rPr>
        <w:t xml:space="preserve">S-52 Annex A: IHO ECDIS Presentation Library, edition 4.0(3) – October </w:t>
      </w:r>
      <w:r w:rsidR="00376B4D">
        <w:rPr>
          <w:rFonts w:ascii="Calibri" w:hAnsi="Calibri"/>
        </w:rPr>
        <w:t>2014, revised December 2020, Addendum to Part 1: S-52 ENC Symbol Catalogue</w:t>
      </w:r>
    </w:p>
    <w:p w14:paraId="7B599E66" w14:textId="381E9E8C" w:rsidR="00376B4D" w:rsidRDefault="00376B4D" w:rsidP="00E55927">
      <w:pPr>
        <w:pStyle w:val="BodyText"/>
        <w:rPr>
          <w:rFonts w:ascii="Calibri" w:hAnsi="Calibri"/>
        </w:rPr>
      </w:pPr>
      <w:r>
        <w:rPr>
          <w:rFonts w:ascii="Calibri" w:hAnsi="Calibri"/>
        </w:rPr>
        <w:tab/>
      </w:r>
    </w:p>
    <w:p w14:paraId="7F1B057D" w14:textId="3AAA85FA" w:rsidR="00376B4D" w:rsidRDefault="00376B4D" w:rsidP="00E55927">
      <w:pPr>
        <w:pStyle w:val="BodyText"/>
        <w:rPr>
          <w:rFonts w:ascii="Calibri" w:hAnsi="Calibri"/>
        </w:rPr>
      </w:pPr>
      <w:r>
        <w:rPr>
          <w:rFonts w:ascii="Calibri" w:hAnsi="Calibri"/>
        </w:rPr>
        <w:tab/>
      </w:r>
      <w:r>
        <w:rPr>
          <w:rFonts w:ascii="Calibri" w:hAnsi="Calibri"/>
        </w:rPr>
        <w:tab/>
      </w:r>
    </w:p>
    <w:p w14:paraId="53733F03" w14:textId="77777777" w:rsidR="00A446C9" w:rsidRPr="007A395D" w:rsidRDefault="00A446C9" w:rsidP="00605E43">
      <w:pPr>
        <w:pStyle w:val="Heading1"/>
      </w:pPr>
      <w:r w:rsidRPr="007A395D">
        <w:t>Background</w:t>
      </w:r>
    </w:p>
    <w:p w14:paraId="0EE932FB" w14:textId="6FA15FAD" w:rsidR="00E25078" w:rsidRDefault="00DC2F2A" w:rsidP="00A446C9">
      <w:pPr>
        <w:pStyle w:val="BodyText"/>
        <w:rPr>
          <w:rFonts w:ascii="Calibri" w:hAnsi="Calibri"/>
        </w:rPr>
      </w:pPr>
      <w:r>
        <w:rPr>
          <w:rFonts w:ascii="Calibri" w:hAnsi="Calibri"/>
        </w:rPr>
        <w:t xml:space="preserve">These figures shows examples on how IHO draws </w:t>
      </w:r>
      <w:r w:rsidR="00E25078">
        <w:rPr>
          <w:rFonts w:ascii="Calibri" w:hAnsi="Calibri"/>
        </w:rPr>
        <w:t xml:space="preserve">various </w:t>
      </w:r>
      <w:r>
        <w:rPr>
          <w:rFonts w:ascii="Calibri" w:hAnsi="Calibri"/>
        </w:rPr>
        <w:t xml:space="preserve">symbols. </w:t>
      </w:r>
      <w:r w:rsidR="00E25078">
        <w:rPr>
          <w:rFonts w:ascii="Calibri" w:hAnsi="Calibri"/>
        </w:rPr>
        <w:t xml:space="preserve">All images courtesy of IHO. </w:t>
      </w:r>
    </w:p>
    <w:p w14:paraId="1FFC4654" w14:textId="77777777" w:rsidR="00E25078" w:rsidRDefault="00E25078" w:rsidP="00A446C9">
      <w:pPr>
        <w:pStyle w:val="BodyText"/>
        <w:rPr>
          <w:rFonts w:ascii="Calibri" w:hAnsi="Calibri"/>
        </w:rPr>
      </w:pPr>
    </w:p>
    <w:p w14:paraId="661C8336" w14:textId="235571D2" w:rsidR="00240225" w:rsidRDefault="00240225" w:rsidP="00A446C9">
      <w:pPr>
        <w:pStyle w:val="BodyText"/>
        <w:rPr>
          <w:rFonts w:ascii="Calibri" w:hAnsi="Calibri"/>
        </w:rPr>
      </w:pPr>
      <w:r>
        <w:rPr>
          <w:rFonts w:ascii="Calibri" w:hAnsi="Calibri"/>
        </w:rPr>
        <w:t>Examples of standard portrayal:</w:t>
      </w:r>
    </w:p>
    <w:p w14:paraId="0754173E" w14:textId="284AB6AF" w:rsidR="00240225" w:rsidRDefault="004D56DE" w:rsidP="00A446C9">
      <w:pPr>
        <w:pStyle w:val="BodyText"/>
        <w:rPr>
          <w:rFonts w:ascii="Calibri" w:hAnsi="Calibri"/>
        </w:rPr>
      </w:pPr>
      <w:r>
        <w:rPr>
          <w:noProof/>
        </w:rPr>
        <w:drawing>
          <wp:inline distT="0" distB="0" distL="0" distR="0" wp14:anchorId="472FD9A5" wp14:editId="7B2D5878">
            <wp:extent cx="5052391" cy="5462016"/>
            <wp:effectExtent l="0" t="0" r="0" b="5715"/>
            <wp:docPr id="13" name="Bild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065823" cy="547653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54F286C" w14:textId="05EC6A58" w:rsidR="004D56DE" w:rsidRDefault="004D56DE" w:rsidP="00A446C9">
      <w:pPr>
        <w:pStyle w:val="BodyText"/>
        <w:rPr>
          <w:rFonts w:ascii="Calibri" w:hAnsi="Calibri"/>
        </w:rPr>
      </w:pPr>
      <w:r>
        <w:rPr>
          <w:noProof/>
        </w:rPr>
        <w:lastRenderedPageBreak/>
        <w:drawing>
          <wp:inline distT="0" distB="0" distL="0" distR="0" wp14:anchorId="59B857F5" wp14:editId="3294A9C9">
            <wp:extent cx="5420227" cy="5549900"/>
            <wp:effectExtent l="0" t="0" r="9525" b="0"/>
            <wp:docPr id="14" name="Bild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422563" cy="55522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4FCC92E" w14:textId="70BE941E" w:rsidR="00890A31" w:rsidRDefault="00890A31" w:rsidP="00A446C9">
      <w:pPr>
        <w:pStyle w:val="BodyText"/>
        <w:rPr>
          <w:rFonts w:ascii="Calibri" w:hAnsi="Calibri"/>
        </w:rPr>
      </w:pPr>
    </w:p>
    <w:p w14:paraId="5A453BC2" w14:textId="2D125ADE" w:rsidR="00890A31" w:rsidRDefault="00890A31" w:rsidP="00A446C9">
      <w:pPr>
        <w:pStyle w:val="BodyText"/>
        <w:rPr>
          <w:rFonts w:ascii="Calibri" w:hAnsi="Calibri"/>
        </w:rPr>
      </w:pPr>
    </w:p>
    <w:p w14:paraId="3434C4E0" w14:textId="67719120" w:rsidR="00890A31" w:rsidRDefault="00890A31" w:rsidP="00A446C9">
      <w:pPr>
        <w:pStyle w:val="BodyText"/>
        <w:rPr>
          <w:rFonts w:ascii="Calibri" w:hAnsi="Calibri"/>
        </w:rPr>
      </w:pPr>
    </w:p>
    <w:p w14:paraId="0AD96AF8" w14:textId="51E9669D" w:rsidR="00890A31" w:rsidRDefault="00890A31" w:rsidP="00A446C9">
      <w:pPr>
        <w:pStyle w:val="BodyText"/>
        <w:rPr>
          <w:rFonts w:ascii="Calibri" w:hAnsi="Calibri"/>
        </w:rPr>
      </w:pPr>
    </w:p>
    <w:p w14:paraId="0212698F" w14:textId="1768423B" w:rsidR="00890A31" w:rsidRDefault="00890A31" w:rsidP="00A446C9">
      <w:pPr>
        <w:pStyle w:val="BodyText"/>
        <w:rPr>
          <w:rFonts w:ascii="Calibri" w:hAnsi="Calibri"/>
        </w:rPr>
      </w:pPr>
    </w:p>
    <w:p w14:paraId="15C19C84" w14:textId="3F9E3E95" w:rsidR="00890A31" w:rsidRDefault="00890A31" w:rsidP="00A446C9">
      <w:pPr>
        <w:pStyle w:val="BodyText"/>
        <w:rPr>
          <w:rFonts w:ascii="Calibri" w:hAnsi="Calibri"/>
        </w:rPr>
      </w:pPr>
    </w:p>
    <w:p w14:paraId="34D3B0AC" w14:textId="382D8875" w:rsidR="00890A31" w:rsidRDefault="00890A31" w:rsidP="00A446C9">
      <w:pPr>
        <w:pStyle w:val="BodyText"/>
        <w:rPr>
          <w:rFonts w:ascii="Calibri" w:hAnsi="Calibri"/>
        </w:rPr>
      </w:pPr>
    </w:p>
    <w:p w14:paraId="45D8BF67" w14:textId="2733B686" w:rsidR="00890A31" w:rsidRDefault="00890A31" w:rsidP="00A446C9">
      <w:pPr>
        <w:pStyle w:val="BodyText"/>
        <w:rPr>
          <w:rFonts w:ascii="Calibri" w:hAnsi="Calibri"/>
        </w:rPr>
      </w:pPr>
    </w:p>
    <w:p w14:paraId="05EDFFEF" w14:textId="168031B8" w:rsidR="00890A31" w:rsidRDefault="00890A31" w:rsidP="00A446C9">
      <w:pPr>
        <w:pStyle w:val="BodyText"/>
        <w:rPr>
          <w:rFonts w:ascii="Calibri" w:hAnsi="Calibri"/>
        </w:rPr>
      </w:pPr>
    </w:p>
    <w:p w14:paraId="4F0014AB" w14:textId="5125C022" w:rsidR="00890A31" w:rsidRDefault="00890A31" w:rsidP="00A446C9">
      <w:pPr>
        <w:pStyle w:val="BodyText"/>
        <w:rPr>
          <w:rFonts w:ascii="Calibri" w:hAnsi="Calibri"/>
        </w:rPr>
      </w:pPr>
    </w:p>
    <w:p w14:paraId="3048B44A" w14:textId="70394FD9" w:rsidR="00890A31" w:rsidRDefault="00890A31" w:rsidP="00A446C9">
      <w:pPr>
        <w:pStyle w:val="BodyText"/>
        <w:rPr>
          <w:rFonts w:ascii="Calibri" w:hAnsi="Calibri"/>
        </w:rPr>
      </w:pPr>
    </w:p>
    <w:p w14:paraId="61B93749" w14:textId="77777777" w:rsidR="00890A31" w:rsidRDefault="00890A31" w:rsidP="00A446C9">
      <w:pPr>
        <w:pStyle w:val="BodyText"/>
        <w:rPr>
          <w:rFonts w:ascii="Calibri" w:hAnsi="Calibri"/>
        </w:rPr>
      </w:pPr>
    </w:p>
    <w:p w14:paraId="1BEC7B00" w14:textId="77777777" w:rsidR="00240225" w:rsidRDefault="00240225" w:rsidP="00A446C9">
      <w:pPr>
        <w:pStyle w:val="BodyText"/>
        <w:rPr>
          <w:rFonts w:ascii="Calibri" w:hAnsi="Calibri"/>
        </w:rPr>
      </w:pPr>
      <w:r>
        <w:rPr>
          <w:rFonts w:ascii="Calibri" w:hAnsi="Calibri"/>
        </w:rPr>
        <w:t>Examples of simplified portrayal:</w:t>
      </w:r>
    </w:p>
    <w:p w14:paraId="157D9EF1" w14:textId="13929052" w:rsidR="00890A31" w:rsidRDefault="00376B4D" w:rsidP="00A446C9">
      <w:pPr>
        <w:pStyle w:val="BodyText"/>
        <w:rPr>
          <w:rFonts w:ascii="Calibri" w:hAnsi="Calibri"/>
        </w:rPr>
      </w:pPr>
      <w:r>
        <w:rPr>
          <w:noProof/>
        </w:rPr>
        <w:lastRenderedPageBreak/>
        <w:drawing>
          <wp:inline distT="0" distB="0" distL="0" distR="0" wp14:anchorId="3A77B34A" wp14:editId="462B4A2A">
            <wp:extent cx="5308377" cy="4462272"/>
            <wp:effectExtent l="0" t="0" r="6985" b="0"/>
            <wp:docPr id="1" name="Bild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324155" cy="44755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8B755F4" w14:textId="7E0C5FE4" w:rsidR="00376B4D" w:rsidRDefault="00376B4D" w:rsidP="00A446C9">
      <w:pPr>
        <w:pStyle w:val="BodyText"/>
        <w:rPr>
          <w:rFonts w:ascii="Calibri" w:hAnsi="Calibri"/>
        </w:rPr>
      </w:pPr>
    </w:p>
    <w:p w14:paraId="4B1F7ED0" w14:textId="5B09FC52" w:rsidR="00376B4D" w:rsidRDefault="00306F1C" w:rsidP="00A446C9">
      <w:pPr>
        <w:pStyle w:val="BodyText"/>
        <w:rPr>
          <w:rFonts w:ascii="Calibri" w:hAnsi="Calibri"/>
        </w:rPr>
      </w:pPr>
      <w:r>
        <w:rPr>
          <w:noProof/>
        </w:rPr>
        <w:drawing>
          <wp:inline distT="0" distB="0" distL="0" distR="0" wp14:anchorId="75B739CD" wp14:editId="0FA94450">
            <wp:extent cx="5352864" cy="4389120"/>
            <wp:effectExtent l="0" t="0" r="635" b="0"/>
            <wp:docPr id="8" name="Bild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376007" cy="440809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FF5DD66" w14:textId="77777777" w:rsidR="009008C3" w:rsidRDefault="00306F1C" w:rsidP="00A446C9">
      <w:pPr>
        <w:pStyle w:val="BodyText"/>
        <w:rPr>
          <w:noProof/>
        </w:rPr>
      </w:pPr>
      <w:r>
        <w:rPr>
          <w:noProof/>
        </w:rPr>
        <w:lastRenderedPageBreak/>
        <w:drawing>
          <wp:inline distT="0" distB="0" distL="0" distR="0" wp14:anchorId="1E50ADBF" wp14:editId="4097BC3B">
            <wp:extent cx="4547616" cy="4568075"/>
            <wp:effectExtent l="0" t="0" r="5715" b="4445"/>
            <wp:docPr id="9" name="Bild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4566597" cy="458714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306F1C">
        <w:rPr>
          <w:noProof/>
        </w:rPr>
        <w:t xml:space="preserve"> </w:t>
      </w:r>
    </w:p>
    <w:p w14:paraId="2921B6AC" w14:textId="1EFD215E" w:rsidR="00306F1C" w:rsidRDefault="00306F1C" w:rsidP="00A446C9">
      <w:pPr>
        <w:pStyle w:val="BodyText"/>
        <w:rPr>
          <w:noProof/>
        </w:rPr>
      </w:pPr>
      <w:r>
        <w:rPr>
          <w:noProof/>
        </w:rPr>
        <w:drawing>
          <wp:inline distT="0" distB="0" distL="0" distR="0" wp14:anchorId="0C807828" wp14:editId="75CEF0E9">
            <wp:extent cx="4486656" cy="3982073"/>
            <wp:effectExtent l="0" t="0" r="0" b="0"/>
            <wp:docPr id="10" name="Bild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4511153" cy="40038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E828E69" w14:textId="467F3E0F" w:rsidR="00306F1C" w:rsidRDefault="00306F1C" w:rsidP="00A446C9">
      <w:pPr>
        <w:pStyle w:val="BodyText"/>
        <w:rPr>
          <w:rFonts w:ascii="Calibri" w:hAnsi="Calibri"/>
        </w:rPr>
      </w:pPr>
      <w:r>
        <w:rPr>
          <w:noProof/>
        </w:rPr>
        <w:lastRenderedPageBreak/>
        <w:drawing>
          <wp:inline distT="0" distB="0" distL="0" distR="0" wp14:anchorId="75A3DA1B" wp14:editId="4A0B7F81">
            <wp:extent cx="4681728" cy="4328958"/>
            <wp:effectExtent l="0" t="0" r="5080" b="0"/>
            <wp:docPr id="11" name="Bild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4695148" cy="434136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A7CA942" w14:textId="093F2799" w:rsidR="00306F1C" w:rsidRDefault="00306F1C" w:rsidP="00A446C9">
      <w:pPr>
        <w:pStyle w:val="BodyText"/>
        <w:rPr>
          <w:rFonts w:ascii="Calibri" w:hAnsi="Calibri"/>
        </w:rPr>
      </w:pPr>
      <w:r>
        <w:rPr>
          <w:noProof/>
        </w:rPr>
        <w:drawing>
          <wp:inline distT="0" distB="0" distL="0" distR="0" wp14:anchorId="508D130D" wp14:editId="5AF651A4">
            <wp:extent cx="4741149" cy="4328160"/>
            <wp:effectExtent l="0" t="0" r="2540" b="0"/>
            <wp:docPr id="12" name="Bild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4764804" cy="43497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6DED473" w14:textId="3D891EA3" w:rsidR="00E25078" w:rsidRDefault="00E25078" w:rsidP="00A446C9">
      <w:pPr>
        <w:pStyle w:val="BodyText"/>
        <w:rPr>
          <w:rFonts w:ascii="Calibri" w:hAnsi="Calibri"/>
        </w:rPr>
      </w:pPr>
    </w:p>
    <w:p w14:paraId="6E2D96AB" w14:textId="77777777" w:rsidR="00E25078" w:rsidRDefault="00E25078" w:rsidP="00E25078">
      <w:pPr>
        <w:pStyle w:val="BodyText"/>
        <w:keepNext/>
      </w:pPr>
      <w:r>
        <w:rPr>
          <w:noProof/>
        </w:rPr>
        <w:lastRenderedPageBreak/>
        <w:drawing>
          <wp:inline distT="0" distB="0" distL="0" distR="0" wp14:anchorId="141A6C2D" wp14:editId="03F5F5EF">
            <wp:extent cx="4218432" cy="4154529"/>
            <wp:effectExtent l="0" t="0" r="0" b="0"/>
            <wp:docPr id="24" name="Bilde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4228586" cy="416452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0692B68" w14:textId="254A4721" w:rsidR="00E25078" w:rsidRDefault="00E25078" w:rsidP="00E25078">
      <w:pPr>
        <w:pStyle w:val="Caption"/>
        <w:jc w:val="both"/>
        <w:rPr>
          <w:rFonts w:ascii="Calibri" w:hAnsi="Calibri"/>
        </w:rPr>
      </w:pPr>
      <w:r>
        <w:t xml:space="preserve">Figure </w:t>
      </w:r>
      <w:r w:rsidR="00AA463B">
        <w:fldChar w:fldCharType="begin"/>
      </w:r>
      <w:r w:rsidR="00AA463B">
        <w:instrText xml:space="preserve"> SEQ Figure \* ARABIC </w:instrText>
      </w:r>
      <w:r w:rsidR="00AA463B">
        <w:fldChar w:fldCharType="separate"/>
      </w:r>
      <w:r>
        <w:rPr>
          <w:noProof/>
        </w:rPr>
        <w:t>7</w:t>
      </w:r>
      <w:r w:rsidR="00AA463B">
        <w:rPr>
          <w:noProof/>
        </w:rPr>
        <w:fldChar w:fldCharType="end"/>
      </w:r>
      <w:r>
        <w:t xml:space="preserve"> Image from IALA MBS, with example on how b</w:t>
      </w:r>
      <w:r w:rsidR="00340006">
        <w:t>uo</w:t>
      </w:r>
      <w:r>
        <w:t xml:space="preserve">ys </w:t>
      </w:r>
      <w:r w:rsidR="00AE6100">
        <w:t xml:space="preserve">are </w:t>
      </w:r>
      <w:r>
        <w:t>depicted.</w:t>
      </w:r>
    </w:p>
    <w:p w14:paraId="28375EFD" w14:textId="46FCDD5F" w:rsidR="00306F1C" w:rsidRDefault="00306F1C" w:rsidP="00A446C9">
      <w:pPr>
        <w:pStyle w:val="BodyText"/>
        <w:rPr>
          <w:rFonts w:ascii="Calibri" w:hAnsi="Calibri"/>
        </w:rPr>
      </w:pPr>
    </w:p>
    <w:p w14:paraId="041E9135" w14:textId="77777777" w:rsidR="00A446C9" w:rsidRPr="007A395D" w:rsidRDefault="00A446C9" w:rsidP="00605E43">
      <w:pPr>
        <w:pStyle w:val="Heading1"/>
      </w:pPr>
      <w:r w:rsidRPr="007A395D">
        <w:t>Discussion</w:t>
      </w:r>
    </w:p>
    <w:p w14:paraId="23B5467E" w14:textId="11C1EC67" w:rsidR="00F25BF4" w:rsidRDefault="00295C56" w:rsidP="00A446C9">
      <w:pPr>
        <w:pStyle w:val="BodyText"/>
        <w:rPr>
          <w:rFonts w:ascii="Calibri" w:hAnsi="Calibri"/>
        </w:rPr>
      </w:pPr>
      <w:r>
        <w:rPr>
          <w:rFonts w:ascii="Calibri" w:hAnsi="Calibri"/>
        </w:rPr>
        <w:t xml:space="preserve">The ARM Committee is asked to discuss the content of this paper during ARM16, and possible have intersessional work after ARM16 with proposing/drafting actual symbols for IHO approval in the S-101 portrayal subgroup. </w:t>
      </w:r>
    </w:p>
    <w:p w14:paraId="5796D71A" w14:textId="77777777" w:rsidR="00C57F00" w:rsidRDefault="00C57F00" w:rsidP="00C57F00">
      <w:pPr>
        <w:pStyle w:val="BodyText"/>
        <w:spacing w:after="0"/>
        <w:rPr>
          <w:rFonts w:ascii="Calibri" w:hAnsi="Calibri"/>
        </w:rPr>
      </w:pPr>
    </w:p>
    <w:p w14:paraId="4C92C50E" w14:textId="105E1412" w:rsidR="00C57F00" w:rsidRDefault="00C57F00" w:rsidP="00A446C9">
      <w:pPr>
        <w:pStyle w:val="BodyText"/>
        <w:rPr>
          <w:rFonts w:ascii="Calibri" w:hAnsi="Calibri"/>
        </w:rPr>
      </w:pPr>
      <w:r>
        <w:rPr>
          <w:rFonts w:ascii="Calibri" w:hAnsi="Calibri"/>
        </w:rPr>
        <w:tab/>
        <w:t xml:space="preserve">Proposal 1: consider using </w:t>
      </w:r>
      <w:proofErr w:type="spellStart"/>
      <w:r>
        <w:rPr>
          <w:rFonts w:ascii="Calibri" w:hAnsi="Calibri"/>
        </w:rPr>
        <w:t>color</w:t>
      </w:r>
      <w:proofErr w:type="spellEnd"/>
      <w:r>
        <w:rPr>
          <w:rFonts w:ascii="Calibri" w:hAnsi="Calibri"/>
        </w:rPr>
        <w:t xml:space="preserve"> fill for spar </w:t>
      </w:r>
      <w:r w:rsidR="00340006">
        <w:rPr>
          <w:rFonts w:ascii="Calibri" w:hAnsi="Calibri"/>
        </w:rPr>
        <w:t>buoys</w:t>
      </w:r>
      <w:r>
        <w:rPr>
          <w:rFonts w:ascii="Calibri" w:hAnsi="Calibri"/>
        </w:rPr>
        <w:t>, in standard symbol mode.</w:t>
      </w:r>
    </w:p>
    <w:p w14:paraId="542D922A" w14:textId="49F6EFA1" w:rsidR="00C57F00" w:rsidRDefault="00C57F00" w:rsidP="00C57F00">
      <w:pPr>
        <w:pStyle w:val="BodyText"/>
        <w:ind w:left="709" w:hanging="283"/>
        <w:rPr>
          <w:rFonts w:ascii="Calibri" w:hAnsi="Calibri"/>
        </w:rPr>
      </w:pPr>
      <w:r>
        <w:rPr>
          <w:rFonts w:ascii="Calibri" w:hAnsi="Calibri"/>
        </w:rPr>
        <w:tab/>
        <w:t xml:space="preserve">Proposal 2: consider using </w:t>
      </w:r>
      <w:proofErr w:type="spellStart"/>
      <w:r>
        <w:rPr>
          <w:rFonts w:ascii="Calibri" w:hAnsi="Calibri"/>
        </w:rPr>
        <w:t>color</w:t>
      </w:r>
      <w:proofErr w:type="spellEnd"/>
      <w:r>
        <w:rPr>
          <w:rFonts w:ascii="Calibri" w:hAnsi="Calibri"/>
        </w:rPr>
        <w:t xml:space="preserve"> fill for pillar b</w:t>
      </w:r>
      <w:r w:rsidR="00340006">
        <w:rPr>
          <w:rFonts w:ascii="Calibri" w:hAnsi="Calibri"/>
        </w:rPr>
        <w:t>uo</w:t>
      </w:r>
      <w:r>
        <w:rPr>
          <w:rFonts w:ascii="Calibri" w:hAnsi="Calibri"/>
        </w:rPr>
        <w:t xml:space="preserve">ys, in standard symbol mode, with a size and shape that meets requirements for viewing distance and night palette. </w:t>
      </w:r>
      <w:r w:rsidR="00C05C77">
        <w:rPr>
          <w:rFonts w:ascii="Calibri" w:hAnsi="Calibri"/>
        </w:rPr>
        <w:t xml:space="preserve">Shape and outline similar to MBS </w:t>
      </w:r>
      <w:r w:rsidR="004E4DDD">
        <w:rPr>
          <w:rFonts w:ascii="Calibri" w:hAnsi="Calibri"/>
        </w:rPr>
        <w:t xml:space="preserve">style guide. </w:t>
      </w:r>
    </w:p>
    <w:p w14:paraId="08927D52" w14:textId="6AF990B8" w:rsidR="00C57F00" w:rsidRDefault="00C57F00" w:rsidP="00C57F00">
      <w:pPr>
        <w:pStyle w:val="BodyText"/>
        <w:ind w:left="709" w:hanging="283"/>
        <w:rPr>
          <w:rFonts w:ascii="Calibri" w:hAnsi="Calibri"/>
        </w:rPr>
      </w:pPr>
      <w:r>
        <w:rPr>
          <w:rFonts w:ascii="Calibri" w:hAnsi="Calibri"/>
        </w:rPr>
        <w:tab/>
        <w:t>Proposal 3: Discuss ways of portraying ligh</w:t>
      </w:r>
      <w:r w:rsidR="00340006">
        <w:rPr>
          <w:rFonts w:ascii="Calibri" w:hAnsi="Calibri"/>
        </w:rPr>
        <w:t>ts</w:t>
      </w:r>
      <w:r>
        <w:rPr>
          <w:rFonts w:ascii="Calibri" w:hAnsi="Calibri"/>
        </w:rPr>
        <w:t xml:space="preserve"> with more than one flash character, and/or with </w:t>
      </w:r>
      <w:proofErr w:type="spellStart"/>
      <w:r>
        <w:rPr>
          <w:rFonts w:ascii="Calibri" w:hAnsi="Calibri"/>
        </w:rPr>
        <w:t>oscillinating</w:t>
      </w:r>
      <w:proofErr w:type="spellEnd"/>
      <w:r>
        <w:rPr>
          <w:rFonts w:ascii="Calibri" w:hAnsi="Calibri"/>
        </w:rPr>
        <w:t xml:space="preserve"> </w:t>
      </w:r>
      <w:proofErr w:type="spellStart"/>
      <w:r>
        <w:rPr>
          <w:rFonts w:ascii="Calibri" w:hAnsi="Calibri"/>
        </w:rPr>
        <w:t>color</w:t>
      </w:r>
      <w:proofErr w:type="spellEnd"/>
      <w:r>
        <w:rPr>
          <w:rFonts w:ascii="Calibri" w:hAnsi="Calibri"/>
        </w:rPr>
        <w:t xml:space="preserve"> </w:t>
      </w:r>
      <w:proofErr w:type="spellStart"/>
      <w:r>
        <w:rPr>
          <w:rFonts w:ascii="Calibri" w:hAnsi="Calibri"/>
        </w:rPr>
        <w:t>boundrys</w:t>
      </w:r>
      <w:proofErr w:type="spellEnd"/>
      <w:r>
        <w:rPr>
          <w:rFonts w:ascii="Calibri" w:hAnsi="Calibri"/>
        </w:rPr>
        <w:t xml:space="preserve"> or alternating </w:t>
      </w:r>
      <w:proofErr w:type="spellStart"/>
      <w:r>
        <w:rPr>
          <w:rFonts w:ascii="Calibri" w:hAnsi="Calibri"/>
        </w:rPr>
        <w:t>color</w:t>
      </w:r>
      <w:proofErr w:type="spellEnd"/>
      <w:r>
        <w:rPr>
          <w:rFonts w:ascii="Calibri" w:hAnsi="Calibri"/>
        </w:rPr>
        <w:t xml:space="preserve"> in sector segments.</w:t>
      </w:r>
    </w:p>
    <w:p w14:paraId="5A570892" w14:textId="5E62F561" w:rsidR="00F25BF4" w:rsidRPr="007A395D" w:rsidRDefault="00C27C4E" w:rsidP="006276ED">
      <w:pPr>
        <w:pStyle w:val="BodyText"/>
        <w:ind w:left="709" w:hanging="283"/>
        <w:rPr>
          <w:rFonts w:ascii="Calibri" w:hAnsi="Calibri"/>
        </w:rPr>
      </w:pPr>
      <w:r>
        <w:rPr>
          <w:rFonts w:ascii="Calibri" w:hAnsi="Calibri"/>
        </w:rPr>
        <w:tab/>
        <w:t xml:space="preserve">Proposal 4: Consider to develop symbols for preferred channel marks (missing today). </w:t>
      </w:r>
    </w:p>
    <w:p w14:paraId="7A8D2F27" w14:textId="77777777" w:rsidR="00A446C9" w:rsidRPr="007A395D" w:rsidRDefault="00A446C9" w:rsidP="00605E43">
      <w:pPr>
        <w:pStyle w:val="Heading1"/>
      </w:pPr>
      <w:r w:rsidRPr="007A395D">
        <w:t>Action requested of the Committee</w:t>
      </w:r>
    </w:p>
    <w:p w14:paraId="73F82AFC" w14:textId="76427C32" w:rsidR="004D56DE" w:rsidRDefault="00F25BF4" w:rsidP="00A446C9">
      <w:pPr>
        <w:pStyle w:val="BodyText"/>
        <w:rPr>
          <w:rFonts w:ascii="Calibri" w:hAnsi="Calibri"/>
        </w:rPr>
      </w:pPr>
      <w:r w:rsidRPr="007A395D">
        <w:rPr>
          <w:rFonts w:ascii="Calibri" w:hAnsi="Calibri"/>
        </w:rPr>
        <w:t xml:space="preserve">The Committee is requested to: </w:t>
      </w:r>
    </w:p>
    <w:p w14:paraId="16AE6650" w14:textId="227C7D96" w:rsidR="004D1D85" w:rsidRPr="007A395D" w:rsidRDefault="004D56DE" w:rsidP="00C57F00">
      <w:pPr>
        <w:pStyle w:val="BodyText"/>
        <w:rPr>
          <w:rFonts w:ascii="Calibri" w:hAnsi="Calibri"/>
          <w:lang w:eastAsia="en-US"/>
        </w:rPr>
      </w:pPr>
      <w:r>
        <w:rPr>
          <w:rFonts w:ascii="Calibri" w:hAnsi="Calibri"/>
        </w:rPr>
        <w:t xml:space="preserve">Form a group of attendees to discuss and propose a way forward, if changes are deemed necessary. </w:t>
      </w:r>
    </w:p>
    <w:sectPr w:rsidR="004D1D85" w:rsidRPr="007A395D" w:rsidSect="0082480E">
      <w:headerReference w:type="even" r:id="rId26"/>
      <w:headerReference w:type="default" r:id="rId27"/>
      <w:footerReference w:type="default" r:id="rId28"/>
      <w:headerReference w:type="first" r:id="rId29"/>
      <w:pgSz w:w="11906" w:h="16838"/>
      <w:pgMar w:top="1134" w:right="1134" w:bottom="1134" w:left="1134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DD19F14" w14:textId="77777777" w:rsidR="00C85C90" w:rsidRDefault="00C85C90" w:rsidP="00362CD9">
      <w:r>
        <w:separator/>
      </w:r>
    </w:p>
  </w:endnote>
  <w:endnote w:type="continuationSeparator" w:id="0">
    <w:p w14:paraId="57E77F22" w14:textId="77777777" w:rsidR="00C85C90" w:rsidRDefault="00C85C90" w:rsidP="00362CD9">
      <w:r>
        <w:continuationSeparator/>
      </w:r>
    </w:p>
  </w:endnote>
  <w:endnote w:type="continuationNotice" w:id="1">
    <w:p w14:paraId="4B4F7059" w14:textId="77777777" w:rsidR="00C85C90" w:rsidRDefault="00C85C90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 Bold">
    <w:altName w:val="Arial"/>
    <w:panose1 w:val="020B0704020202020204"/>
    <w:charset w:val="00"/>
    <w:family w:val="auto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MS Mincho">
    <w:altName w:val="MS Mincho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8F0EF88" w14:textId="3651F335" w:rsidR="00624475" w:rsidRPr="00036B9E" w:rsidRDefault="00624475">
    <w:pPr>
      <w:pStyle w:val="Footer"/>
      <w:rPr>
        <w:rFonts w:ascii="Calibri" w:hAnsi="Calibri"/>
      </w:rPr>
    </w:pPr>
    <w:r w:rsidRPr="00036B9E">
      <w:rPr>
        <w:rFonts w:ascii="Calibri" w:hAnsi="Calibri"/>
        <w:sz w:val="20"/>
        <w:szCs w:val="20"/>
      </w:rPr>
      <w:t>Input paper title</w:t>
    </w:r>
    <w:r w:rsidRPr="00036B9E">
      <w:rPr>
        <w:rFonts w:ascii="Calibri" w:hAnsi="Calibri"/>
      </w:rPr>
      <w:tab/>
    </w:r>
    <w:r w:rsidRPr="00036B9E">
      <w:rPr>
        <w:rFonts w:ascii="Calibri" w:hAnsi="Calibri"/>
      </w:rPr>
      <w:fldChar w:fldCharType="begin"/>
    </w:r>
    <w:r w:rsidRPr="00036B9E">
      <w:rPr>
        <w:rFonts w:ascii="Calibri" w:hAnsi="Calibri"/>
      </w:rPr>
      <w:instrText xml:space="preserve"> PAGE   \* MERGEFORMAT </w:instrText>
    </w:r>
    <w:r w:rsidRPr="00036B9E">
      <w:rPr>
        <w:rFonts w:ascii="Calibri" w:hAnsi="Calibri"/>
      </w:rPr>
      <w:fldChar w:fldCharType="separate"/>
    </w:r>
    <w:r>
      <w:rPr>
        <w:rFonts w:ascii="Calibri" w:hAnsi="Calibri"/>
        <w:noProof/>
      </w:rPr>
      <w:t>5</w:t>
    </w:r>
    <w:r w:rsidRPr="00036B9E">
      <w:rPr>
        <w:rFonts w:ascii="Calibri" w:hAnsi="Calibri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6D8CB73" w14:textId="77777777" w:rsidR="00C85C90" w:rsidRDefault="00C85C90" w:rsidP="00362CD9">
      <w:r>
        <w:separator/>
      </w:r>
    </w:p>
  </w:footnote>
  <w:footnote w:type="continuationSeparator" w:id="0">
    <w:p w14:paraId="0E944B18" w14:textId="77777777" w:rsidR="00C85C90" w:rsidRDefault="00C85C90" w:rsidP="00362CD9">
      <w:r>
        <w:continuationSeparator/>
      </w:r>
    </w:p>
  </w:footnote>
  <w:footnote w:type="continuationNotice" w:id="1">
    <w:p w14:paraId="3C10661D" w14:textId="77777777" w:rsidR="00C85C90" w:rsidRDefault="00C85C90"/>
  </w:footnote>
  <w:footnote w:id="2">
    <w:p w14:paraId="741FE09C" w14:textId="56CC54BF" w:rsidR="00624475" w:rsidRPr="00EA5A97" w:rsidRDefault="00624475">
      <w:pPr>
        <w:pStyle w:val="FootnoteText"/>
        <w:rPr>
          <w:lang w:val="en-US"/>
        </w:rPr>
      </w:pPr>
      <w:r>
        <w:rPr>
          <w:rStyle w:val="FootnoteReference"/>
        </w:rPr>
        <w:footnoteRef/>
      </w:r>
      <w:r>
        <w:t xml:space="preserve"> </w:t>
      </w:r>
      <w:r w:rsidRPr="00420A38">
        <w:rPr>
          <w:sz w:val="16"/>
          <w:szCs w:val="16"/>
        </w:rPr>
        <w:t>Input document number, to be assigned by the Committee Secretary</w:t>
      </w:r>
    </w:p>
  </w:footnote>
  <w:footnote w:id="3">
    <w:p w14:paraId="13DFA22D" w14:textId="3BCF7A71" w:rsidR="00624475" w:rsidRPr="00037DF4" w:rsidRDefault="00624475">
      <w:pPr>
        <w:pStyle w:val="FootnoteText"/>
      </w:pPr>
      <w:r w:rsidRPr="00037DF4">
        <w:rPr>
          <w:rStyle w:val="FootnoteReference"/>
        </w:rPr>
        <w:footnoteRef/>
      </w:r>
      <w:r w:rsidRPr="00037DF4">
        <w:t xml:space="preserve"> </w:t>
      </w:r>
      <w:r w:rsidRPr="00037DF4">
        <w:rPr>
          <w:sz w:val="16"/>
          <w:szCs w:val="16"/>
        </w:rPr>
        <w:t>Leave open if uncertain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D2A8989" w14:textId="0B17E6D8" w:rsidR="00624475" w:rsidRDefault="00624475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8C8CA51" w14:textId="2EFF936F" w:rsidR="00624475" w:rsidRDefault="00624475" w:rsidP="007A395D">
    <w:pPr>
      <w:pStyle w:val="Header"/>
      <w:jc w:val="right"/>
    </w:pPr>
    <w:r>
      <w:rPr>
        <w:noProof/>
      </w:rPr>
      <w:drawing>
        <wp:anchor distT="0" distB="0" distL="114300" distR="114300" simplePos="0" relativeHeight="251658244" behindDoc="0" locked="0" layoutInCell="1" allowOverlap="1" wp14:anchorId="1057C1DB" wp14:editId="6FB8B806">
          <wp:simplePos x="0" y="0"/>
          <wp:positionH relativeFrom="column">
            <wp:posOffset>5447030</wp:posOffset>
          </wp:positionH>
          <wp:positionV relativeFrom="paragraph">
            <wp:posOffset>-427990</wp:posOffset>
          </wp:positionV>
          <wp:extent cx="574675" cy="56007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IALA_LogoVerti_RGB-1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74675" cy="56007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0786C0F" w14:textId="7F704D96" w:rsidR="00624475" w:rsidRDefault="00624475" w:rsidP="007A395D">
    <w:pPr>
      <w:pStyle w:val="Header"/>
      <w:jc w:val="center"/>
    </w:pPr>
    <w:r>
      <w:rPr>
        <w:noProof/>
      </w:rPr>
      <w:drawing>
        <wp:anchor distT="0" distB="0" distL="114300" distR="114300" simplePos="0" relativeHeight="251658240" behindDoc="0" locked="0" layoutInCell="1" allowOverlap="1" wp14:anchorId="45EB1AFA" wp14:editId="3AB507A9">
          <wp:simplePos x="0" y="0"/>
          <wp:positionH relativeFrom="column">
            <wp:posOffset>2523172</wp:posOffset>
          </wp:positionH>
          <wp:positionV relativeFrom="paragraph">
            <wp:posOffset>-405130</wp:posOffset>
          </wp:positionV>
          <wp:extent cx="852713" cy="831071"/>
          <wp:effectExtent l="0" t="0" r="0" b="0"/>
          <wp:wrapSquare wrapText="bothSides"/>
          <wp:docPr id="3" name="Picture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IALA_LogoVerti_RGB-1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852713" cy="831071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  <w:p w14:paraId="677D74FF" w14:textId="20D0A5AB" w:rsidR="00624475" w:rsidRDefault="00624475" w:rsidP="007A395D">
    <w:pPr>
      <w:pStyle w:val="Header"/>
      <w:jc w:val="center"/>
    </w:pPr>
  </w:p>
  <w:p w14:paraId="43F3C4F1" w14:textId="3A4BDADB" w:rsidR="00624475" w:rsidRDefault="00624475" w:rsidP="007A395D">
    <w:pPr>
      <w:pStyle w:val="Header"/>
      <w:jc w:val="cent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7F"/>
    <w:multiLevelType w:val="singleLevel"/>
    <w:tmpl w:val="6B700072"/>
    <w:lvl w:ilvl="0">
      <w:start w:val="1"/>
      <w:numFmt w:val="lowerRoman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</w:abstractNum>
  <w:abstractNum w:abstractNumId="1" w15:restartNumberingAfterBreak="0">
    <w:nsid w:val="FFFFFF88"/>
    <w:multiLevelType w:val="singleLevel"/>
    <w:tmpl w:val="D4CAF136"/>
    <w:lvl w:ilvl="0">
      <w:start w:val="1"/>
      <w:numFmt w:val="lowerLetter"/>
      <w:lvlText w:val="%1)"/>
      <w:lvlJc w:val="left"/>
      <w:pPr>
        <w:tabs>
          <w:tab w:val="num" w:pos="360"/>
        </w:tabs>
        <w:ind w:left="360" w:hanging="360"/>
      </w:pPr>
    </w:lvl>
  </w:abstractNum>
  <w:abstractNum w:abstractNumId="2" w15:restartNumberingAfterBreak="0">
    <w:nsid w:val="03A21C71"/>
    <w:multiLevelType w:val="hybridMultilevel"/>
    <w:tmpl w:val="842E3A1C"/>
    <w:lvl w:ilvl="0" w:tplc="AE7E8544">
      <w:start w:val="1"/>
      <w:numFmt w:val="decimal"/>
      <w:pStyle w:val="Appendix"/>
      <w:lvlText w:val="APPENDIX %1"/>
      <w:lvlJc w:val="left"/>
      <w:pPr>
        <w:ind w:left="1701" w:hanging="1701"/>
      </w:pPr>
      <w:rPr>
        <w:rFonts w:ascii="Arial Bold" w:hAnsi="Arial Bold" w:cs="Times New Roman" w:hint="default"/>
        <w:b/>
        <w:bCs/>
        <w:i w:val="0"/>
        <w:iCs w:val="0"/>
        <w:caps/>
        <w:smallCaps w:val="0"/>
        <w:strike w:val="0"/>
        <w:dstrike w:val="0"/>
        <w:noProof w:val="0"/>
        <w:vanish w:val="0"/>
        <w:color w:val="4F81BD" w:themeColor="accent1"/>
        <w:spacing w:val="0"/>
        <w:w w:val="0"/>
        <w:kern w:val="0"/>
        <w:position w:val="0"/>
        <w:sz w:val="24"/>
        <w:szCs w:val="24"/>
        <w:u w:val="none" w:color="000000"/>
        <w:effect w:val="none"/>
        <w:vertAlign w:val="baseline"/>
        <w:em w:val="no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  <w14:ligatures w14:val="none"/>
        <w14:numForm w14:val="default"/>
        <w14:numSpacing w14:val="default"/>
        <w14:stylisticSets/>
        <w14:cntxtAlts w14:val="0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67C776D"/>
    <w:multiLevelType w:val="multilevel"/>
    <w:tmpl w:val="575A8BD2"/>
    <w:lvl w:ilvl="0">
      <w:start w:val="1"/>
      <w:numFmt w:val="decimal"/>
      <w:lvlText w:val="%1.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1418"/>
        </w:tabs>
        <w:ind w:left="1418" w:hanging="851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81" w:hanging="567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638" w:hanging="567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995" w:hanging="567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352" w:hanging="567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2709" w:hanging="567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066" w:hanging="567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3423" w:hanging="567"/>
      </w:pPr>
      <w:rPr>
        <w:rFonts w:hint="default"/>
      </w:rPr>
    </w:lvl>
  </w:abstractNum>
  <w:abstractNum w:abstractNumId="4" w15:restartNumberingAfterBreak="0">
    <w:nsid w:val="0B8D6414"/>
    <w:multiLevelType w:val="multilevel"/>
    <w:tmpl w:val="1D548F2C"/>
    <w:lvl w:ilvl="0">
      <w:start w:val="1"/>
      <w:numFmt w:val="decimal"/>
      <w:pStyle w:val="AnnexHeading1"/>
      <w:lvlText w:val="%1"/>
      <w:lvlJc w:val="left"/>
      <w:pPr>
        <w:tabs>
          <w:tab w:val="num" w:pos="567"/>
        </w:tabs>
        <w:ind w:left="567" w:hanging="567"/>
      </w:pPr>
      <w:rPr>
        <w:rFonts w:ascii="Arial Bold" w:hAnsi="Arial Bold" w:hint="default"/>
        <w:b/>
        <w:i w:val="0"/>
        <w:sz w:val="24"/>
      </w:rPr>
    </w:lvl>
    <w:lvl w:ilvl="1">
      <w:start w:val="1"/>
      <w:numFmt w:val="decimal"/>
      <w:pStyle w:val="AnnexHeading2"/>
      <w:lvlText w:val="%1.%2"/>
      <w:lvlJc w:val="left"/>
      <w:pPr>
        <w:tabs>
          <w:tab w:val="num" w:pos="851"/>
        </w:tabs>
        <w:ind w:left="851" w:hanging="851"/>
      </w:pPr>
      <w:rPr>
        <w:rFonts w:ascii="Arial Bold" w:hAnsi="Arial Bold" w:hint="default"/>
        <w:b/>
        <w:i w:val="0"/>
        <w:sz w:val="22"/>
      </w:rPr>
    </w:lvl>
    <w:lvl w:ilvl="2">
      <w:start w:val="1"/>
      <w:numFmt w:val="decimal"/>
      <w:pStyle w:val="AnnexHeading3"/>
      <w:lvlText w:val="%2.%3.%1"/>
      <w:lvlJc w:val="left"/>
      <w:pPr>
        <w:tabs>
          <w:tab w:val="num" w:pos="992"/>
        </w:tabs>
        <w:ind w:left="992" w:hanging="992"/>
      </w:pPr>
      <w:rPr>
        <w:rFonts w:ascii="Arial" w:hAnsi="Arial" w:hint="default"/>
        <w:b w:val="0"/>
        <w:i w:val="0"/>
        <w:sz w:val="22"/>
      </w:rPr>
    </w:lvl>
    <w:lvl w:ilvl="3">
      <w:start w:val="1"/>
      <w:numFmt w:val="decimal"/>
      <w:pStyle w:val="AnnexHeading4"/>
      <w:lvlText w:val="%1.%2.%3.%4"/>
      <w:lvlJc w:val="left"/>
      <w:pPr>
        <w:tabs>
          <w:tab w:val="num" w:pos="1134"/>
        </w:tabs>
        <w:ind w:left="1134" w:hanging="1134"/>
      </w:pPr>
      <w:rPr>
        <w:rFonts w:ascii="Arial" w:hAnsi="Arial" w:hint="default"/>
        <w:b w:val="0"/>
        <w:i w:val="0"/>
        <w:sz w:val="22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5" w15:restartNumberingAfterBreak="0">
    <w:nsid w:val="104E4000"/>
    <w:multiLevelType w:val="hybridMultilevel"/>
    <w:tmpl w:val="15B6405A"/>
    <w:lvl w:ilvl="0" w:tplc="0414000F">
      <w:start w:val="1"/>
      <w:numFmt w:val="decimal"/>
      <w:lvlText w:val="%1."/>
      <w:lvlJc w:val="left"/>
      <w:pPr>
        <w:ind w:left="720" w:hanging="360"/>
      </w:pPr>
    </w:lvl>
    <w:lvl w:ilvl="1" w:tplc="04140019" w:tentative="1">
      <w:start w:val="1"/>
      <w:numFmt w:val="lowerLetter"/>
      <w:lvlText w:val="%2."/>
      <w:lvlJc w:val="left"/>
      <w:pPr>
        <w:ind w:left="1440" w:hanging="360"/>
      </w:pPr>
    </w:lvl>
    <w:lvl w:ilvl="2" w:tplc="0414001B" w:tentative="1">
      <w:start w:val="1"/>
      <w:numFmt w:val="lowerRoman"/>
      <w:lvlText w:val="%3."/>
      <w:lvlJc w:val="right"/>
      <w:pPr>
        <w:ind w:left="2160" w:hanging="180"/>
      </w:pPr>
    </w:lvl>
    <w:lvl w:ilvl="3" w:tplc="0414000F" w:tentative="1">
      <w:start w:val="1"/>
      <w:numFmt w:val="decimal"/>
      <w:lvlText w:val="%4."/>
      <w:lvlJc w:val="left"/>
      <w:pPr>
        <w:ind w:left="2880" w:hanging="360"/>
      </w:pPr>
    </w:lvl>
    <w:lvl w:ilvl="4" w:tplc="04140019" w:tentative="1">
      <w:start w:val="1"/>
      <w:numFmt w:val="lowerLetter"/>
      <w:lvlText w:val="%5."/>
      <w:lvlJc w:val="left"/>
      <w:pPr>
        <w:ind w:left="3600" w:hanging="360"/>
      </w:pPr>
    </w:lvl>
    <w:lvl w:ilvl="5" w:tplc="0414001B" w:tentative="1">
      <w:start w:val="1"/>
      <w:numFmt w:val="lowerRoman"/>
      <w:lvlText w:val="%6."/>
      <w:lvlJc w:val="right"/>
      <w:pPr>
        <w:ind w:left="4320" w:hanging="180"/>
      </w:pPr>
    </w:lvl>
    <w:lvl w:ilvl="6" w:tplc="0414000F" w:tentative="1">
      <w:start w:val="1"/>
      <w:numFmt w:val="decimal"/>
      <w:lvlText w:val="%7."/>
      <w:lvlJc w:val="left"/>
      <w:pPr>
        <w:ind w:left="5040" w:hanging="360"/>
      </w:pPr>
    </w:lvl>
    <w:lvl w:ilvl="7" w:tplc="04140019" w:tentative="1">
      <w:start w:val="1"/>
      <w:numFmt w:val="lowerLetter"/>
      <w:lvlText w:val="%8."/>
      <w:lvlJc w:val="left"/>
      <w:pPr>
        <w:ind w:left="5760" w:hanging="360"/>
      </w:pPr>
    </w:lvl>
    <w:lvl w:ilvl="8" w:tplc="0414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19C37E91"/>
    <w:multiLevelType w:val="multilevel"/>
    <w:tmpl w:val="DF88F54E"/>
    <w:lvl w:ilvl="0">
      <w:start w:val="1"/>
      <w:numFmt w:val="decimal"/>
      <w:pStyle w:val="Heading1"/>
      <w:lvlText w:val="%1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1">
      <w:start w:val="1"/>
      <w:numFmt w:val="decimal"/>
      <w:pStyle w:val="Heading2"/>
      <w:lvlText w:val="%1.%2"/>
      <w:lvlJc w:val="left"/>
      <w:pPr>
        <w:tabs>
          <w:tab w:val="num" w:pos="851"/>
        </w:tabs>
        <w:ind w:left="851" w:hanging="851"/>
      </w:pPr>
      <w:rPr>
        <w:rFonts w:hint="default"/>
      </w:rPr>
    </w:lvl>
    <w:lvl w:ilvl="2">
      <w:start w:val="1"/>
      <w:numFmt w:val="decimal"/>
      <w:pStyle w:val="Heading3"/>
      <w:lvlText w:val="%1.%2.%3"/>
      <w:lvlJc w:val="left"/>
      <w:pPr>
        <w:tabs>
          <w:tab w:val="num" w:pos="992"/>
        </w:tabs>
        <w:ind w:left="992" w:hanging="992"/>
      </w:pPr>
      <w:rPr>
        <w:rFonts w:hint="default"/>
      </w:rPr>
    </w:lvl>
    <w:lvl w:ilvl="3">
      <w:start w:val="1"/>
      <w:numFmt w:val="decimal"/>
      <w:pStyle w:val="Heading4"/>
      <w:lvlText w:val="%1.%2.%3.%4"/>
      <w:lvlJc w:val="left"/>
      <w:pPr>
        <w:tabs>
          <w:tab w:val="num" w:pos="1134"/>
        </w:tabs>
        <w:ind w:left="1134" w:hanging="1134"/>
      </w:pPr>
      <w:rPr>
        <w:rFonts w:hint="default"/>
      </w:rPr>
    </w:lvl>
    <w:lvl w:ilvl="4">
      <w:start w:val="1"/>
      <w:numFmt w:val="decimal"/>
      <w:pStyle w:val="Heading5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pStyle w:val="Heading6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pStyle w:val="Heading7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pStyle w:val="Heading8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pStyle w:val="Heading9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7" w15:restartNumberingAfterBreak="0">
    <w:nsid w:val="1E7E01D9"/>
    <w:multiLevelType w:val="multilevel"/>
    <w:tmpl w:val="0CB4D212"/>
    <w:lvl w:ilvl="0">
      <w:start w:val="1"/>
      <w:numFmt w:val="decimal"/>
      <w:pStyle w:val="References"/>
      <w:lvlText w:val="[%1]"/>
      <w:lvlJc w:val="left"/>
      <w:pPr>
        <w:tabs>
          <w:tab w:val="num" w:pos="567"/>
        </w:tabs>
        <w:ind w:left="567" w:hanging="567"/>
      </w:pPr>
      <w:rPr>
        <w:rFonts w:ascii="Arial" w:hAnsi="Arial" w:hint="default"/>
        <w:b w:val="0"/>
        <w:i w:val="0"/>
        <w:sz w:val="22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8" w15:restartNumberingAfterBreak="0">
    <w:nsid w:val="20674FE9"/>
    <w:multiLevelType w:val="multilevel"/>
    <w:tmpl w:val="2C88A404"/>
    <w:lvl w:ilvl="0">
      <w:start w:val="1"/>
      <w:numFmt w:val="decimal"/>
      <w:lvlText w:val="Agenda Item %1"/>
      <w:lvlJc w:val="left"/>
      <w:pPr>
        <w:tabs>
          <w:tab w:val="num" w:pos="567"/>
        </w:tabs>
        <w:ind w:left="567" w:hanging="567"/>
      </w:pPr>
      <w:rPr>
        <w:rFonts w:ascii="Arial" w:hAnsi="Arial" w:hint="default"/>
        <w:b/>
        <w:i w:val="0"/>
        <w:sz w:val="24"/>
        <w:szCs w:val="24"/>
      </w:rPr>
    </w:lvl>
    <w:lvl w:ilvl="1">
      <w:start w:val="1"/>
      <w:numFmt w:val="decimal"/>
      <w:lvlText w:val="%1.%2"/>
      <w:lvlJc w:val="left"/>
      <w:pPr>
        <w:tabs>
          <w:tab w:val="num" w:pos="1419"/>
        </w:tabs>
        <w:ind w:left="1419" w:hanging="851"/>
      </w:pPr>
      <w:rPr>
        <w:rFonts w:hint="default"/>
        <w:color w:val="auto"/>
      </w:rPr>
    </w:lvl>
    <w:lvl w:ilvl="2">
      <w:start w:val="1"/>
      <w:numFmt w:val="decimal"/>
      <w:lvlText w:val="%1.%2.%3"/>
      <w:lvlJc w:val="left"/>
      <w:pPr>
        <w:tabs>
          <w:tab w:val="num" w:pos="2268"/>
        </w:tabs>
        <w:ind w:left="2268" w:hanging="850"/>
      </w:pPr>
      <w:rPr>
        <w:rFonts w:hint="default"/>
        <w:color w:val="auto"/>
      </w:rPr>
    </w:lvl>
    <w:lvl w:ilvl="3">
      <w:start w:val="1"/>
      <w:numFmt w:val="decimal"/>
      <w:lvlText w:val="%1.%3.%2.%4."/>
      <w:lvlJc w:val="left"/>
      <w:pPr>
        <w:tabs>
          <w:tab w:val="num" w:pos="3119"/>
        </w:tabs>
        <w:ind w:left="3119" w:hanging="851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232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2736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24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744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320"/>
        </w:tabs>
        <w:ind w:left="4320" w:hanging="1440"/>
      </w:pPr>
      <w:rPr>
        <w:rFonts w:hint="default"/>
      </w:rPr>
    </w:lvl>
  </w:abstractNum>
  <w:abstractNum w:abstractNumId="9" w15:restartNumberingAfterBreak="0">
    <w:nsid w:val="254A4879"/>
    <w:multiLevelType w:val="multilevel"/>
    <w:tmpl w:val="04090023"/>
    <w:styleLink w:val="ArticleSection"/>
    <w:lvl w:ilvl="0">
      <w:start w:val="1"/>
      <w:numFmt w:val="upperRoman"/>
      <w:lvlText w:val="Article %1."/>
      <w:lvlJc w:val="left"/>
      <w:pPr>
        <w:tabs>
          <w:tab w:val="num" w:pos="1440"/>
        </w:tabs>
        <w:ind w:left="0" w:firstLine="0"/>
      </w:pPr>
    </w:lvl>
    <w:lvl w:ilvl="1">
      <w:start w:val="1"/>
      <w:numFmt w:val="decimalZero"/>
      <w:isLgl/>
      <w:lvlText w:val="Section %1.%2"/>
      <w:lvlJc w:val="left"/>
      <w:pPr>
        <w:tabs>
          <w:tab w:val="num" w:pos="1080"/>
        </w:tabs>
        <w:ind w:left="0" w:firstLine="0"/>
      </w:pPr>
    </w:lvl>
    <w:lvl w:ilvl="2">
      <w:start w:val="1"/>
      <w:numFmt w:val="lowerLetter"/>
      <w:lvlText w:val="(%3)"/>
      <w:lvlJc w:val="left"/>
      <w:pPr>
        <w:tabs>
          <w:tab w:val="num" w:pos="720"/>
        </w:tabs>
        <w:ind w:left="720" w:hanging="432"/>
      </w:pPr>
    </w:lvl>
    <w:lvl w:ilvl="3">
      <w:start w:val="1"/>
      <w:numFmt w:val="lowerRoman"/>
      <w:lvlText w:val="(%4)"/>
      <w:lvlJc w:val="right"/>
      <w:pPr>
        <w:tabs>
          <w:tab w:val="num" w:pos="864"/>
        </w:tabs>
        <w:ind w:left="864" w:hanging="144"/>
      </w:pPr>
    </w:lvl>
    <w:lvl w:ilvl="4">
      <w:start w:val="1"/>
      <w:numFmt w:val="decimal"/>
      <w:lvlText w:val="%5)"/>
      <w:lvlJc w:val="left"/>
      <w:pPr>
        <w:tabs>
          <w:tab w:val="num" w:pos="1008"/>
        </w:tabs>
        <w:ind w:left="1008" w:hanging="432"/>
      </w:pPr>
    </w:lvl>
    <w:lvl w:ilvl="5">
      <w:start w:val="1"/>
      <w:numFmt w:val="lowerLetter"/>
      <w:lvlText w:val="%6)"/>
      <w:lvlJc w:val="left"/>
      <w:pPr>
        <w:tabs>
          <w:tab w:val="num" w:pos="1152"/>
        </w:tabs>
        <w:ind w:left="1152" w:hanging="432"/>
      </w:pPr>
    </w:lvl>
    <w:lvl w:ilvl="6">
      <w:start w:val="1"/>
      <w:numFmt w:val="lowerRoman"/>
      <w:lvlText w:val="%7)"/>
      <w:lvlJc w:val="right"/>
      <w:pPr>
        <w:tabs>
          <w:tab w:val="num" w:pos="1296"/>
        </w:tabs>
        <w:ind w:left="1296" w:hanging="288"/>
      </w:pPr>
    </w:lvl>
    <w:lvl w:ilvl="7">
      <w:start w:val="1"/>
      <w:numFmt w:val="lowerLetter"/>
      <w:lvlText w:val="%8."/>
      <w:lvlJc w:val="left"/>
      <w:pPr>
        <w:tabs>
          <w:tab w:val="num" w:pos="1440"/>
        </w:tabs>
        <w:ind w:left="1440" w:hanging="432"/>
      </w:pPr>
    </w:lvl>
    <w:lvl w:ilvl="8">
      <w:start w:val="1"/>
      <w:numFmt w:val="lowerRoman"/>
      <w:lvlText w:val="%9."/>
      <w:lvlJc w:val="right"/>
      <w:pPr>
        <w:tabs>
          <w:tab w:val="num" w:pos="1584"/>
        </w:tabs>
        <w:ind w:left="1584" w:hanging="144"/>
      </w:pPr>
    </w:lvl>
  </w:abstractNum>
  <w:abstractNum w:abstractNumId="10" w15:restartNumberingAfterBreak="0">
    <w:nsid w:val="288956DA"/>
    <w:multiLevelType w:val="multilevel"/>
    <w:tmpl w:val="D8EEB69E"/>
    <w:lvl w:ilvl="0">
      <w:start w:val="1"/>
      <w:numFmt w:val="decimal"/>
      <w:lvlText w:val="Agenda item %1"/>
      <w:lvlJc w:val="left"/>
      <w:pPr>
        <w:tabs>
          <w:tab w:val="num" w:pos="2268"/>
        </w:tabs>
        <w:ind w:left="2268" w:hanging="2268"/>
      </w:pPr>
      <w:rPr>
        <w:rFonts w:ascii="Arial Bold" w:hAnsi="Arial Bold" w:hint="default"/>
        <w:b/>
        <w:i w:val="0"/>
        <w:sz w:val="24"/>
      </w:rPr>
    </w:lvl>
    <w:lvl w:ilvl="1">
      <w:start w:val="1"/>
      <w:numFmt w:val="decimal"/>
      <w:lvlText w:val="Agenda item %1.%2"/>
      <w:lvlJc w:val="left"/>
      <w:pPr>
        <w:tabs>
          <w:tab w:val="num" w:pos="1985"/>
        </w:tabs>
        <w:ind w:left="1985" w:hanging="1985"/>
      </w:pPr>
      <w:rPr>
        <w:rFonts w:ascii="Arial" w:hAnsi="Arial" w:hint="default"/>
        <w:b w:val="0"/>
        <w:i w:val="0"/>
        <w:sz w:val="22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11" w15:restartNumberingAfterBreak="0">
    <w:nsid w:val="376301AE"/>
    <w:multiLevelType w:val="multilevel"/>
    <w:tmpl w:val="F202BAF8"/>
    <w:lvl w:ilvl="0">
      <w:start w:val="1"/>
      <w:numFmt w:val="decimal"/>
      <w:pStyle w:val="AppendixHeading1"/>
      <w:lvlText w:val="%1"/>
      <w:lvlJc w:val="left"/>
      <w:pPr>
        <w:tabs>
          <w:tab w:val="num" w:pos="567"/>
        </w:tabs>
        <w:ind w:left="567" w:hanging="567"/>
      </w:pPr>
      <w:rPr>
        <w:rFonts w:ascii="Arial" w:hAnsi="Arial" w:hint="default"/>
        <w:b/>
        <w:i w:val="0"/>
        <w:sz w:val="24"/>
      </w:rPr>
    </w:lvl>
    <w:lvl w:ilvl="1">
      <w:start w:val="1"/>
      <w:numFmt w:val="decimal"/>
      <w:pStyle w:val="AppendixHeading2"/>
      <w:lvlText w:val="%1.%2"/>
      <w:lvlJc w:val="left"/>
      <w:pPr>
        <w:tabs>
          <w:tab w:val="num" w:pos="851"/>
        </w:tabs>
        <w:ind w:left="851" w:hanging="851"/>
      </w:pPr>
      <w:rPr>
        <w:rFonts w:ascii="Arial" w:hAnsi="Arial" w:hint="default"/>
        <w:b/>
        <w:i w:val="0"/>
        <w:sz w:val="22"/>
      </w:rPr>
    </w:lvl>
    <w:lvl w:ilvl="2">
      <w:start w:val="1"/>
      <w:numFmt w:val="decimal"/>
      <w:pStyle w:val="AppendixHeading3"/>
      <w:lvlText w:val="%1.%2.%3"/>
      <w:lvlJc w:val="left"/>
      <w:pPr>
        <w:tabs>
          <w:tab w:val="num" w:pos="992"/>
        </w:tabs>
        <w:ind w:left="992" w:hanging="992"/>
      </w:pPr>
      <w:rPr>
        <w:rFonts w:ascii="Arial" w:hAnsi="Arial" w:hint="default"/>
        <w:b w:val="0"/>
        <w:i w:val="0"/>
        <w:sz w:val="22"/>
      </w:rPr>
    </w:lvl>
    <w:lvl w:ilvl="3">
      <w:start w:val="1"/>
      <w:numFmt w:val="decimal"/>
      <w:pStyle w:val="AppendixHeading4"/>
      <w:lvlText w:val="%1.%2.%3.%4"/>
      <w:lvlJc w:val="left"/>
      <w:pPr>
        <w:tabs>
          <w:tab w:val="num" w:pos="1134"/>
        </w:tabs>
        <w:ind w:left="1134" w:hanging="1134"/>
      </w:pPr>
      <w:rPr>
        <w:rFonts w:ascii="Arial" w:hAnsi="Arial" w:hint="default"/>
        <w:b w:val="0"/>
        <w:i w:val="0"/>
        <w:sz w:val="22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2" w15:restartNumberingAfterBreak="0">
    <w:nsid w:val="3E6B4F5D"/>
    <w:multiLevelType w:val="hybridMultilevel"/>
    <w:tmpl w:val="E932E71C"/>
    <w:lvl w:ilvl="0" w:tplc="E1C4E124">
      <w:start w:val="1"/>
      <w:numFmt w:val="decimal"/>
      <w:pStyle w:val="equation"/>
      <w:lvlText w:val="(equation %1)"/>
      <w:lvlJc w:val="right"/>
      <w:pPr>
        <w:ind w:left="8180" w:hanging="360"/>
      </w:pPr>
      <w:rPr>
        <w:rFonts w:cs="Times New Roman"/>
        <w:b w:val="0"/>
        <w:bCs w:val="0"/>
        <w:i w:val="0"/>
        <w:iCs w:val="0"/>
        <w:caps w:val="0"/>
        <w:smallCaps w:val="0"/>
        <w:strike w:val="0"/>
        <w:dstrike w:val="0"/>
        <w:noProof w:val="0"/>
        <w:vanish w:val="0"/>
        <w:color w:val="000000"/>
        <w:spacing w:val="0"/>
        <w:kern w:val="0"/>
        <w:position w:val="0"/>
        <w:u w:val="none"/>
        <w:vertAlign w:val="baseline"/>
        <w:em w:val="no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 w:tplc="08090019" w:tentative="1">
      <w:start w:val="1"/>
      <w:numFmt w:val="lowerLetter"/>
      <w:lvlText w:val="%2."/>
      <w:lvlJc w:val="left"/>
      <w:pPr>
        <w:ind w:left="8900" w:hanging="360"/>
      </w:pPr>
    </w:lvl>
    <w:lvl w:ilvl="2" w:tplc="0809001B" w:tentative="1">
      <w:start w:val="1"/>
      <w:numFmt w:val="lowerRoman"/>
      <w:lvlText w:val="%3."/>
      <w:lvlJc w:val="right"/>
      <w:pPr>
        <w:ind w:left="9620" w:hanging="180"/>
      </w:pPr>
    </w:lvl>
    <w:lvl w:ilvl="3" w:tplc="0809000F" w:tentative="1">
      <w:start w:val="1"/>
      <w:numFmt w:val="decimal"/>
      <w:lvlText w:val="%4."/>
      <w:lvlJc w:val="left"/>
      <w:pPr>
        <w:ind w:left="10340" w:hanging="360"/>
      </w:pPr>
    </w:lvl>
    <w:lvl w:ilvl="4" w:tplc="08090019" w:tentative="1">
      <w:start w:val="1"/>
      <w:numFmt w:val="lowerLetter"/>
      <w:lvlText w:val="%5."/>
      <w:lvlJc w:val="left"/>
      <w:pPr>
        <w:ind w:left="11060" w:hanging="360"/>
      </w:pPr>
    </w:lvl>
    <w:lvl w:ilvl="5" w:tplc="0809001B" w:tentative="1">
      <w:start w:val="1"/>
      <w:numFmt w:val="lowerRoman"/>
      <w:lvlText w:val="%6."/>
      <w:lvlJc w:val="right"/>
      <w:pPr>
        <w:ind w:left="11780" w:hanging="180"/>
      </w:pPr>
    </w:lvl>
    <w:lvl w:ilvl="6" w:tplc="0809000F" w:tentative="1">
      <w:start w:val="1"/>
      <w:numFmt w:val="decimal"/>
      <w:lvlText w:val="%7."/>
      <w:lvlJc w:val="left"/>
      <w:pPr>
        <w:ind w:left="12500" w:hanging="360"/>
      </w:pPr>
    </w:lvl>
    <w:lvl w:ilvl="7" w:tplc="08090019" w:tentative="1">
      <w:start w:val="1"/>
      <w:numFmt w:val="lowerLetter"/>
      <w:lvlText w:val="%8."/>
      <w:lvlJc w:val="left"/>
      <w:pPr>
        <w:ind w:left="13220" w:hanging="360"/>
      </w:pPr>
    </w:lvl>
    <w:lvl w:ilvl="8" w:tplc="0809001B" w:tentative="1">
      <w:start w:val="1"/>
      <w:numFmt w:val="lowerRoman"/>
      <w:lvlText w:val="%9."/>
      <w:lvlJc w:val="right"/>
      <w:pPr>
        <w:ind w:left="13940" w:hanging="180"/>
      </w:pPr>
    </w:lvl>
  </w:abstractNum>
  <w:abstractNum w:abstractNumId="13" w15:restartNumberingAfterBreak="0">
    <w:nsid w:val="40B4709F"/>
    <w:multiLevelType w:val="hybridMultilevel"/>
    <w:tmpl w:val="FB6280EA"/>
    <w:lvl w:ilvl="0" w:tplc="F00A79E2">
      <w:start w:val="1"/>
      <w:numFmt w:val="decimal"/>
      <w:lvlText w:val="%1)"/>
      <w:lvlJc w:val="left"/>
      <w:pPr>
        <w:ind w:left="720" w:hanging="360"/>
      </w:pPr>
      <w:rPr>
        <w:rFonts w:hint="default"/>
        <w:vertAlign w:val="superscrip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44041789"/>
    <w:multiLevelType w:val="multilevel"/>
    <w:tmpl w:val="1622765C"/>
    <w:lvl w:ilvl="0">
      <w:start w:val="1"/>
      <w:numFmt w:val="decimal"/>
      <w:pStyle w:val="List1"/>
      <w:lvlText w:val="%1"/>
      <w:lvlJc w:val="left"/>
      <w:pPr>
        <w:tabs>
          <w:tab w:val="num" w:pos="567"/>
        </w:tabs>
        <w:ind w:left="567" w:hanging="567"/>
      </w:pPr>
      <w:rPr>
        <w:rFonts w:ascii="Arial" w:hAnsi="Arial" w:hint="default"/>
        <w:b w:val="0"/>
        <w:i w:val="0"/>
        <w:sz w:val="22"/>
        <w:szCs w:val="22"/>
      </w:rPr>
    </w:lvl>
    <w:lvl w:ilvl="1">
      <w:start w:val="1"/>
      <w:numFmt w:val="lowerLetter"/>
      <w:pStyle w:val="List1indent1"/>
      <w:lvlText w:val="%2."/>
      <w:lvlJc w:val="left"/>
      <w:pPr>
        <w:tabs>
          <w:tab w:val="num" w:pos="1134"/>
        </w:tabs>
        <w:ind w:left="1134" w:hanging="567"/>
      </w:pPr>
      <w:rPr>
        <w:rFonts w:hint="default"/>
      </w:rPr>
    </w:lvl>
    <w:lvl w:ilvl="2">
      <w:start w:val="1"/>
      <w:numFmt w:val="lowerRoman"/>
      <w:pStyle w:val="List1indent2"/>
      <w:lvlText w:val="%3."/>
      <w:lvlJc w:val="left"/>
      <w:pPr>
        <w:tabs>
          <w:tab w:val="num" w:pos="1701"/>
        </w:tabs>
        <w:ind w:left="1701" w:hanging="567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15" w15:restartNumberingAfterBreak="0">
    <w:nsid w:val="479B424D"/>
    <w:multiLevelType w:val="hybridMultilevel"/>
    <w:tmpl w:val="FA4A8BFE"/>
    <w:lvl w:ilvl="0" w:tplc="1C6A7210">
      <w:start w:val="1"/>
      <w:numFmt w:val="bullet"/>
      <w:pStyle w:val="Bullet3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48011C53"/>
    <w:multiLevelType w:val="multilevel"/>
    <w:tmpl w:val="E82C6FC4"/>
    <w:lvl w:ilvl="0">
      <w:start w:val="1"/>
      <w:numFmt w:val="decimal"/>
      <w:pStyle w:val="AnnexFigure"/>
      <w:lvlText w:val="Figure %1"/>
      <w:lvlJc w:val="left"/>
      <w:pPr>
        <w:tabs>
          <w:tab w:val="num" w:pos="1701"/>
        </w:tabs>
        <w:ind w:left="1701" w:hanging="1701"/>
      </w:pPr>
      <w:rPr>
        <w:rFonts w:ascii="Arial" w:hAnsi="Arial" w:hint="default"/>
        <w:b w:val="0"/>
        <w:i/>
        <w:sz w:val="22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7" w15:restartNumberingAfterBreak="0">
    <w:nsid w:val="4A8C31DD"/>
    <w:multiLevelType w:val="hybridMultilevel"/>
    <w:tmpl w:val="46EC3D80"/>
    <w:lvl w:ilvl="0" w:tplc="D0D2BED8">
      <w:start w:val="1"/>
      <w:numFmt w:val="bullet"/>
      <w:pStyle w:val="Bullet2"/>
      <w:lvlText w:val="-"/>
      <w:lvlJc w:val="left"/>
      <w:pPr>
        <w:ind w:left="2421" w:hanging="360"/>
      </w:pPr>
      <w:rPr>
        <w:rFonts w:ascii="Arial" w:hAnsi="Arial" w:hint="default"/>
      </w:rPr>
    </w:lvl>
    <w:lvl w:ilvl="1" w:tplc="08090003" w:tentative="1">
      <w:start w:val="1"/>
      <w:numFmt w:val="bullet"/>
      <w:lvlText w:val="o"/>
      <w:lvlJc w:val="left"/>
      <w:pPr>
        <w:ind w:left="3141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3861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4581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5301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6021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6741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7461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8181" w:hanging="360"/>
      </w:pPr>
      <w:rPr>
        <w:rFonts w:ascii="Wingdings" w:hAnsi="Wingdings" w:hint="default"/>
      </w:rPr>
    </w:lvl>
  </w:abstractNum>
  <w:abstractNum w:abstractNumId="18" w15:restartNumberingAfterBreak="0">
    <w:nsid w:val="4BC63137"/>
    <w:multiLevelType w:val="hybridMultilevel"/>
    <w:tmpl w:val="C34E4054"/>
    <w:lvl w:ilvl="0" w:tplc="537E9A62">
      <w:start w:val="1"/>
      <w:numFmt w:val="bullet"/>
      <w:pStyle w:val="Bullet1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</w:rPr>
    </w:lvl>
    <w:lvl w:ilvl="1" w:tplc="080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</w:rPr>
    </w:lvl>
    <w:lvl w:ilvl="3" w:tplc="0809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4" w:tplc="0809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</w:rPr>
    </w:lvl>
    <w:lvl w:ilvl="6" w:tplc="0809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Symbol" w:hint="default"/>
      </w:rPr>
    </w:lvl>
    <w:lvl w:ilvl="7" w:tplc="0809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</w:rPr>
    </w:lvl>
  </w:abstractNum>
  <w:abstractNum w:abstractNumId="19" w15:restartNumberingAfterBreak="0">
    <w:nsid w:val="4EEC6DE5"/>
    <w:multiLevelType w:val="hybridMultilevel"/>
    <w:tmpl w:val="B5D2CD3A"/>
    <w:lvl w:ilvl="0" w:tplc="5234F282">
      <w:start w:val="1"/>
      <w:numFmt w:val="decimal"/>
      <w:lvlText w:val="Working Group %1"/>
      <w:lvlJc w:val="left"/>
      <w:pPr>
        <w:ind w:left="360" w:hanging="360"/>
      </w:pPr>
      <w:rPr>
        <w:rFonts w:ascii="Arial" w:hAnsi="Arial" w:hint="default"/>
        <w:b/>
        <w:i w:val="0"/>
        <w:sz w:val="28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51B55D23"/>
    <w:multiLevelType w:val="multilevel"/>
    <w:tmpl w:val="A36E1D10"/>
    <w:lvl w:ilvl="0">
      <w:start w:val="1"/>
      <w:numFmt w:val="decimal"/>
      <w:pStyle w:val="Table"/>
      <w:lvlText w:val="Table %1"/>
      <w:lvlJc w:val="left"/>
      <w:pPr>
        <w:tabs>
          <w:tab w:val="num" w:pos="1134"/>
        </w:tabs>
        <w:ind w:left="1134" w:hanging="1134"/>
      </w:pPr>
      <w:rPr>
        <w:rFonts w:hint="default"/>
      </w:rPr>
    </w:lvl>
    <w:lvl w:ilvl="1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1" w15:restartNumberingAfterBreak="0">
    <w:nsid w:val="58B023C7"/>
    <w:multiLevelType w:val="multilevel"/>
    <w:tmpl w:val="D770972C"/>
    <w:lvl w:ilvl="0">
      <w:start w:val="1"/>
      <w:numFmt w:val="decimal"/>
      <w:lvlText w:val="%1.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1418"/>
        </w:tabs>
        <w:ind w:left="1418" w:hanging="851"/>
      </w:pPr>
      <w:rPr>
        <w:rFonts w:hint="default"/>
      </w:rPr>
    </w:lvl>
    <w:lvl w:ilvl="2">
      <w:start w:val="1"/>
      <w:numFmt w:val="decimal"/>
      <w:lvlText w:val="%2.%3.%1"/>
      <w:lvlJc w:val="left"/>
      <w:pPr>
        <w:tabs>
          <w:tab w:val="num" w:pos="1985"/>
        </w:tabs>
        <w:ind w:left="1985" w:hanging="851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2007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2367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727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3087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3447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807" w:hanging="360"/>
      </w:pPr>
      <w:rPr>
        <w:rFonts w:hint="default"/>
      </w:rPr>
    </w:lvl>
  </w:abstractNum>
  <w:abstractNum w:abstractNumId="22" w15:restartNumberingAfterBreak="0">
    <w:nsid w:val="60585238"/>
    <w:multiLevelType w:val="multilevel"/>
    <w:tmpl w:val="34CCF486"/>
    <w:lvl w:ilvl="0">
      <w:start w:val="1"/>
      <w:numFmt w:val="upperLetter"/>
      <w:pStyle w:val="Annex"/>
      <w:lvlText w:val="ANNEX %1"/>
      <w:lvlJc w:val="left"/>
      <w:pPr>
        <w:ind w:left="360" w:hanging="360"/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noProof w:val="0"/>
        <w:snapToGrid w:val="0"/>
        <w:vanish w:val="0"/>
        <w:color w:val="000000"/>
        <w:spacing w:val="0"/>
        <w:w w:val="0"/>
        <w:kern w:val="0"/>
        <w:position w:val="0"/>
        <w:sz w:val="0"/>
        <w:szCs w:val="0"/>
        <w:u w:val="none" w:color="000000"/>
        <w:effect w:val="none"/>
        <w:bdr w:val="none" w:sz="0" w:space="0" w:color="000000"/>
        <w:shd w:val="clear" w:color="000000" w:fill="000000"/>
        <w:vertAlign w:val="baseline"/>
        <w:em w:val="none"/>
        <w:lang w:val="x-none" w:eastAsia="x-none" w:bidi="x-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3" w15:restartNumberingAfterBreak="0">
    <w:nsid w:val="634C1CBF"/>
    <w:multiLevelType w:val="singleLevel"/>
    <w:tmpl w:val="F5FEC14A"/>
    <w:lvl w:ilvl="0">
      <w:start w:val="1"/>
      <w:numFmt w:val="decimal"/>
      <w:pStyle w:val="Figure"/>
      <w:lvlText w:val="Figure %1"/>
      <w:lvlJc w:val="left"/>
      <w:pPr>
        <w:tabs>
          <w:tab w:val="num" w:pos="1134"/>
        </w:tabs>
        <w:ind w:left="1134" w:hanging="1134"/>
      </w:pPr>
      <w:rPr>
        <w:rFonts w:ascii="Arial" w:hAnsi="Arial" w:hint="default"/>
        <w:b w:val="0"/>
        <w:i/>
        <w:sz w:val="22"/>
      </w:rPr>
    </w:lvl>
  </w:abstractNum>
  <w:abstractNum w:abstractNumId="24" w15:restartNumberingAfterBreak="0">
    <w:nsid w:val="69E674AF"/>
    <w:multiLevelType w:val="multilevel"/>
    <w:tmpl w:val="20522EF4"/>
    <w:lvl w:ilvl="0">
      <w:start w:val="1"/>
      <w:numFmt w:val="decimal"/>
      <w:pStyle w:val="AnnexTable"/>
      <w:lvlText w:val="Table %1"/>
      <w:lvlJc w:val="left"/>
      <w:pPr>
        <w:tabs>
          <w:tab w:val="num" w:pos="1134"/>
        </w:tabs>
        <w:ind w:left="1134" w:hanging="1134"/>
      </w:pPr>
      <w:rPr>
        <w:rFonts w:ascii="Arial" w:hAnsi="Arial" w:hint="default"/>
        <w:b w:val="0"/>
        <w:i/>
        <w:sz w:val="22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5" w15:restartNumberingAfterBreak="0">
    <w:nsid w:val="78BA4B1E"/>
    <w:multiLevelType w:val="multilevel"/>
    <w:tmpl w:val="CC427BA6"/>
    <w:lvl w:ilvl="0">
      <w:start w:val="1"/>
      <w:numFmt w:val="decimal"/>
      <w:lvlText w:val="%1"/>
      <w:lvlJc w:val="left"/>
      <w:pPr>
        <w:tabs>
          <w:tab w:val="num" w:pos="567"/>
        </w:tabs>
        <w:ind w:left="567" w:hanging="567"/>
      </w:pPr>
      <w:rPr>
        <w:rFonts w:ascii="Arial" w:hAnsi="Arial" w:hint="default"/>
        <w:b w:val="0"/>
        <w:i w:val="0"/>
        <w:sz w:val="22"/>
        <w:szCs w:val="22"/>
      </w:rPr>
    </w:lvl>
    <w:lvl w:ilvl="1">
      <w:start w:val="1"/>
      <w:numFmt w:val="lowerLetter"/>
      <w:lvlText w:val="%2"/>
      <w:lvlJc w:val="left"/>
      <w:pPr>
        <w:tabs>
          <w:tab w:val="num" w:pos="993"/>
        </w:tabs>
        <w:ind w:left="993" w:hanging="567"/>
      </w:pPr>
      <w:rPr>
        <w:rFonts w:ascii="Arial" w:hAnsi="Arial" w:hint="default"/>
        <w:b w:val="0"/>
        <w:i w:val="0"/>
        <w:sz w:val="22"/>
        <w:szCs w:val="22"/>
      </w:rPr>
    </w:lvl>
    <w:lvl w:ilvl="2">
      <w:start w:val="1"/>
      <w:numFmt w:val="lowerRoman"/>
      <w:lvlText w:val="%3)"/>
      <w:lvlJc w:val="left"/>
      <w:pPr>
        <w:tabs>
          <w:tab w:val="num" w:pos="1647"/>
        </w:tabs>
        <w:ind w:left="1647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tabs>
          <w:tab w:val="num" w:pos="2007"/>
        </w:tabs>
        <w:ind w:left="2007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tabs>
          <w:tab w:val="num" w:pos="2367"/>
        </w:tabs>
        <w:ind w:left="2367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tabs>
          <w:tab w:val="num" w:pos="2727"/>
        </w:tabs>
        <w:ind w:left="2727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3087"/>
        </w:tabs>
        <w:ind w:left="3087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3447"/>
        </w:tabs>
        <w:ind w:left="3447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tabs>
          <w:tab w:val="num" w:pos="3807"/>
        </w:tabs>
        <w:ind w:left="3807" w:hanging="360"/>
      </w:pPr>
      <w:rPr>
        <w:rFonts w:hint="default"/>
      </w:rPr>
    </w:lvl>
  </w:abstractNum>
  <w:num w:numId="1" w16cid:durableId="572938095">
    <w:abstractNumId w:val="1"/>
  </w:num>
  <w:num w:numId="2" w16cid:durableId="1714965804">
    <w:abstractNumId w:val="0"/>
  </w:num>
  <w:num w:numId="3" w16cid:durableId="102190569">
    <w:abstractNumId w:val="8"/>
  </w:num>
  <w:num w:numId="4" w16cid:durableId="669260463">
    <w:abstractNumId w:val="22"/>
  </w:num>
  <w:num w:numId="5" w16cid:durableId="1707563117">
    <w:abstractNumId w:val="16"/>
  </w:num>
  <w:num w:numId="6" w16cid:durableId="202789807">
    <w:abstractNumId w:val="4"/>
  </w:num>
  <w:num w:numId="7" w16cid:durableId="2014255599">
    <w:abstractNumId w:val="24"/>
  </w:num>
  <w:num w:numId="8" w16cid:durableId="1881361926">
    <w:abstractNumId w:val="11"/>
  </w:num>
  <w:num w:numId="9" w16cid:durableId="1279525227">
    <w:abstractNumId w:val="9"/>
  </w:num>
  <w:num w:numId="10" w16cid:durableId="184487567">
    <w:abstractNumId w:val="18"/>
  </w:num>
  <w:num w:numId="11" w16cid:durableId="2124761362">
    <w:abstractNumId w:val="17"/>
  </w:num>
  <w:num w:numId="12" w16cid:durableId="1936596737">
    <w:abstractNumId w:val="15"/>
  </w:num>
  <w:num w:numId="13" w16cid:durableId="1201818647">
    <w:abstractNumId w:val="23"/>
  </w:num>
  <w:num w:numId="14" w16cid:durableId="437456125">
    <w:abstractNumId w:val="6"/>
  </w:num>
  <w:num w:numId="15" w16cid:durableId="2017682046">
    <w:abstractNumId w:val="25"/>
  </w:num>
  <w:num w:numId="16" w16cid:durableId="1877503690">
    <w:abstractNumId w:val="14"/>
  </w:num>
  <w:num w:numId="17" w16cid:durableId="1953123680">
    <w:abstractNumId w:val="7"/>
  </w:num>
  <w:num w:numId="18" w16cid:durableId="1586912021">
    <w:abstractNumId w:val="20"/>
  </w:num>
  <w:num w:numId="19" w16cid:durableId="2134981858">
    <w:abstractNumId w:val="14"/>
  </w:num>
  <w:num w:numId="20" w16cid:durableId="1742944497">
    <w:abstractNumId w:val="14"/>
  </w:num>
  <w:num w:numId="21" w16cid:durableId="847525925">
    <w:abstractNumId w:val="14"/>
  </w:num>
  <w:num w:numId="22" w16cid:durableId="1769740912">
    <w:abstractNumId w:val="14"/>
  </w:num>
  <w:num w:numId="23" w16cid:durableId="1784107959">
    <w:abstractNumId w:val="21"/>
  </w:num>
  <w:num w:numId="24" w16cid:durableId="205725130">
    <w:abstractNumId w:val="3"/>
  </w:num>
  <w:num w:numId="25" w16cid:durableId="1917015951">
    <w:abstractNumId w:val="3"/>
  </w:num>
  <w:num w:numId="26" w16cid:durableId="1214198111">
    <w:abstractNumId w:val="3"/>
  </w:num>
  <w:num w:numId="27" w16cid:durableId="259416276">
    <w:abstractNumId w:val="10"/>
  </w:num>
  <w:num w:numId="28" w16cid:durableId="366836613">
    <w:abstractNumId w:val="10"/>
  </w:num>
  <w:num w:numId="29" w16cid:durableId="807865675">
    <w:abstractNumId w:val="10"/>
  </w:num>
  <w:num w:numId="30" w16cid:durableId="1920674806">
    <w:abstractNumId w:val="10"/>
  </w:num>
  <w:num w:numId="31" w16cid:durableId="1150487574">
    <w:abstractNumId w:val="10"/>
  </w:num>
  <w:num w:numId="32" w16cid:durableId="200361777">
    <w:abstractNumId w:val="10"/>
  </w:num>
  <w:num w:numId="33" w16cid:durableId="740980103">
    <w:abstractNumId w:val="19"/>
  </w:num>
  <w:num w:numId="34" w16cid:durableId="447311581">
    <w:abstractNumId w:val="19"/>
  </w:num>
  <w:num w:numId="35" w16cid:durableId="1701467021">
    <w:abstractNumId w:val="19"/>
  </w:num>
  <w:num w:numId="36" w16cid:durableId="1784301337">
    <w:abstractNumId w:val="12"/>
  </w:num>
  <w:num w:numId="37" w16cid:durableId="56362511">
    <w:abstractNumId w:val="6"/>
  </w:num>
  <w:num w:numId="38" w16cid:durableId="1020476293">
    <w:abstractNumId w:val="15"/>
  </w:num>
  <w:num w:numId="39" w16cid:durableId="972442412">
    <w:abstractNumId w:val="1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0" w16cid:durableId="1376349947">
    <w:abstractNumId w:val="1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1" w16cid:durableId="1439637638">
    <w:abstractNumId w:val="2"/>
  </w:num>
  <w:num w:numId="42" w16cid:durableId="388119140">
    <w:abstractNumId w:val="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3" w16cid:durableId="1787119632">
    <w:abstractNumId w:val="2"/>
  </w:num>
  <w:num w:numId="44" w16cid:durableId="737098082">
    <w:abstractNumId w:val="13"/>
  </w:num>
  <w:num w:numId="45" w16cid:durableId="1911886935">
    <w:abstractNumId w:val="5"/>
  </w:num>
  <w:numIdMacAtCleanup w:val="18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isplayBackgroundShape/>
  <w:proofState w:spelling="clean"/>
  <w:defaultTabStop w:val="720"/>
  <w:hyphenationZone w:val="425"/>
  <w:drawingGridHorizontalSpacing w:val="120"/>
  <w:displayHorizontalDrawingGridEvery w:val="2"/>
  <w:displayVerticalDrawingGridEvery w:val="2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E5674"/>
    <w:rsid w:val="000005D3"/>
    <w:rsid w:val="000049D8"/>
    <w:rsid w:val="0003094F"/>
    <w:rsid w:val="00036A03"/>
    <w:rsid w:val="00036B9E"/>
    <w:rsid w:val="00037DF4"/>
    <w:rsid w:val="0004700E"/>
    <w:rsid w:val="00070C13"/>
    <w:rsid w:val="000715C9"/>
    <w:rsid w:val="00084F33"/>
    <w:rsid w:val="000A77A7"/>
    <w:rsid w:val="000B1707"/>
    <w:rsid w:val="000C1B3E"/>
    <w:rsid w:val="000C349E"/>
    <w:rsid w:val="000E06A1"/>
    <w:rsid w:val="000F2584"/>
    <w:rsid w:val="000F72BA"/>
    <w:rsid w:val="00110AE7"/>
    <w:rsid w:val="00146E5F"/>
    <w:rsid w:val="00177F4D"/>
    <w:rsid w:val="00180DDA"/>
    <w:rsid w:val="001B2A2D"/>
    <w:rsid w:val="001B737D"/>
    <w:rsid w:val="001C44A3"/>
    <w:rsid w:val="001D65F5"/>
    <w:rsid w:val="001E0E15"/>
    <w:rsid w:val="001F528A"/>
    <w:rsid w:val="001F704E"/>
    <w:rsid w:val="00201722"/>
    <w:rsid w:val="0020332D"/>
    <w:rsid w:val="00203ACF"/>
    <w:rsid w:val="002125B0"/>
    <w:rsid w:val="00215BC5"/>
    <w:rsid w:val="00240225"/>
    <w:rsid w:val="00243228"/>
    <w:rsid w:val="00247C5E"/>
    <w:rsid w:val="00251483"/>
    <w:rsid w:val="00255CAA"/>
    <w:rsid w:val="00264305"/>
    <w:rsid w:val="00295C56"/>
    <w:rsid w:val="002A0346"/>
    <w:rsid w:val="002A4487"/>
    <w:rsid w:val="002B49E9"/>
    <w:rsid w:val="002C632E"/>
    <w:rsid w:val="002D3E8B"/>
    <w:rsid w:val="002D4575"/>
    <w:rsid w:val="002D5C0C"/>
    <w:rsid w:val="002E03D1"/>
    <w:rsid w:val="002E6B74"/>
    <w:rsid w:val="002E6FCA"/>
    <w:rsid w:val="003039D6"/>
    <w:rsid w:val="00306F1C"/>
    <w:rsid w:val="00340006"/>
    <w:rsid w:val="00356CD0"/>
    <w:rsid w:val="00362CD9"/>
    <w:rsid w:val="003761CA"/>
    <w:rsid w:val="00376B4D"/>
    <w:rsid w:val="00380DAF"/>
    <w:rsid w:val="00382154"/>
    <w:rsid w:val="003972CE"/>
    <w:rsid w:val="003B28F5"/>
    <w:rsid w:val="003B7B7D"/>
    <w:rsid w:val="003C54CB"/>
    <w:rsid w:val="003C7A2A"/>
    <w:rsid w:val="003D2DC1"/>
    <w:rsid w:val="003D69D0"/>
    <w:rsid w:val="003F2918"/>
    <w:rsid w:val="003F430E"/>
    <w:rsid w:val="0041088C"/>
    <w:rsid w:val="00412DD0"/>
    <w:rsid w:val="0041482C"/>
    <w:rsid w:val="00420A38"/>
    <w:rsid w:val="00431B19"/>
    <w:rsid w:val="00432203"/>
    <w:rsid w:val="00442429"/>
    <w:rsid w:val="004661AD"/>
    <w:rsid w:val="004A6C1D"/>
    <w:rsid w:val="004D1D85"/>
    <w:rsid w:val="004D3C3A"/>
    <w:rsid w:val="004D56DE"/>
    <w:rsid w:val="004E1CD1"/>
    <w:rsid w:val="004E4DDD"/>
    <w:rsid w:val="004F7EFC"/>
    <w:rsid w:val="00507A81"/>
    <w:rsid w:val="005107EB"/>
    <w:rsid w:val="00521345"/>
    <w:rsid w:val="00526DF0"/>
    <w:rsid w:val="00545CC4"/>
    <w:rsid w:val="00551FFF"/>
    <w:rsid w:val="005607A2"/>
    <w:rsid w:val="0057198B"/>
    <w:rsid w:val="00573CFE"/>
    <w:rsid w:val="005969F2"/>
    <w:rsid w:val="00597FAE"/>
    <w:rsid w:val="005B32A3"/>
    <w:rsid w:val="005C0D44"/>
    <w:rsid w:val="005C566C"/>
    <w:rsid w:val="005C7E69"/>
    <w:rsid w:val="005E262D"/>
    <w:rsid w:val="005F23D3"/>
    <w:rsid w:val="005F7E20"/>
    <w:rsid w:val="00602BB6"/>
    <w:rsid w:val="00605E43"/>
    <w:rsid w:val="006153BB"/>
    <w:rsid w:val="00620633"/>
    <w:rsid w:val="00624475"/>
    <w:rsid w:val="006276ED"/>
    <w:rsid w:val="006652C3"/>
    <w:rsid w:val="00691FD0"/>
    <w:rsid w:val="00692148"/>
    <w:rsid w:val="006A1A1E"/>
    <w:rsid w:val="006C5948"/>
    <w:rsid w:val="006F2A74"/>
    <w:rsid w:val="006F3FA2"/>
    <w:rsid w:val="007000D4"/>
    <w:rsid w:val="007118F5"/>
    <w:rsid w:val="00712AA4"/>
    <w:rsid w:val="007146C4"/>
    <w:rsid w:val="00721AA1"/>
    <w:rsid w:val="00724B67"/>
    <w:rsid w:val="007547F8"/>
    <w:rsid w:val="00764028"/>
    <w:rsid w:val="00765622"/>
    <w:rsid w:val="00770B6C"/>
    <w:rsid w:val="00783FEA"/>
    <w:rsid w:val="007A395D"/>
    <w:rsid w:val="007B6BD5"/>
    <w:rsid w:val="007C346C"/>
    <w:rsid w:val="007E6479"/>
    <w:rsid w:val="0080294B"/>
    <w:rsid w:val="0082480E"/>
    <w:rsid w:val="00850293"/>
    <w:rsid w:val="00851373"/>
    <w:rsid w:val="00851BA6"/>
    <w:rsid w:val="0085654D"/>
    <w:rsid w:val="00861160"/>
    <w:rsid w:val="0086654F"/>
    <w:rsid w:val="00890A31"/>
    <w:rsid w:val="008A356F"/>
    <w:rsid w:val="008A4653"/>
    <w:rsid w:val="008A4717"/>
    <w:rsid w:val="008A50CC"/>
    <w:rsid w:val="008B3040"/>
    <w:rsid w:val="008C51F1"/>
    <w:rsid w:val="008D1694"/>
    <w:rsid w:val="008D79CB"/>
    <w:rsid w:val="008F07BC"/>
    <w:rsid w:val="009008C3"/>
    <w:rsid w:val="0092692B"/>
    <w:rsid w:val="00930561"/>
    <w:rsid w:val="00943E9C"/>
    <w:rsid w:val="00953F4D"/>
    <w:rsid w:val="00960BB8"/>
    <w:rsid w:val="00964F5C"/>
    <w:rsid w:val="009709DA"/>
    <w:rsid w:val="00972E2C"/>
    <w:rsid w:val="00973B57"/>
    <w:rsid w:val="00975900"/>
    <w:rsid w:val="009831C0"/>
    <w:rsid w:val="0099161D"/>
    <w:rsid w:val="009D23B3"/>
    <w:rsid w:val="00A0389B"/>
    <w:rsid w:val="00A33A3C"/>
    <w:rsid w:val="00A446C9"/>
    <w:rsid w:val="00A635D6"/>
    <w:rsid w:val="00A8553A"/>
    <w:rsid w:val="00A93AED"/>
    <w:rsid w:val="00AA463B"/>
    <w:rsid w:val="00AE1319"/>
    <w:rsid w:val="00AE34BB"/>
    <w:rsid w:val="00AE6100"/>
    <w:rsid w:val="00B226F2"/>
    <w:rsid w:val="00B274DF"/>
    <w:rsid w:val="00B56BDF"/>
    <w:rsid w:val="00B65812"/>
    <w:rsid w:val="00B85CD6"/>
    <w:rsid w:val="00B90A27"/>
    <w:rsid w:val="00B9554D"/>
    <w:rsid w:val="00BB2B9F"/>
    <w:rsid w:val="00BB7D9E"/>
    <w:rsid w:val="00BC1B71"/>
    <w:rsid w:val="00BC2334"/>
    <w:rsid w:val="00BD3CB8"/>
    <w:rsid w:val="00BD4E6F"/>
    <w:rsid w:val="00BF32F0"/>
    <w:rsid w:val="00BF4DCE"/>
    <w:rsid w:val="00C05C77"/>
    <w:rsid w:val="00C05CE5"/>
    <w:rsid w:val="00C27C4E"/>
    <w:rsid w:val="00C57F00"/>
    <w:rsid w:val="00C6171E"/>
    <w:rsid w:val="00C85C90"/>
    <w:rsid w:val="00CA6F2C"/>
    <w:rsid w:val="00CD6A13"/>
    <w:rsid w:val="00CF1871"/>
    <w:rsid w:val="00D01874"/>
    <w:rsid w:val="00D019CE"/>
    <w:rsid w:val="00D108C1"/>
    <w:rsid w:val="00D1133E"/>
    <w:rsid w:val="00D17A34"/>
    <w:rsid w:val="00D26628"/>
    <w:rsid w:val="00D332B3"/>
    <w:rsid w:val="00D55207"/>
    <w:rsid w:val="00D81801"/>
    <w:rsid w:val="00D92B45"/>
    <w:rsid w:val="00D95962"/>
    <w:rsid w:val="00DC144B"/>
    <w:rsid w:val="00DC2F2A"/>
    <w:rsid w:val="00DC389B"/>
    <w:rsid w:val="00DE2FEE"/>
    <w:rsid w:val="00DF1467"/>
    <w:rsid w:val="00E00BE9"/>
    <w:rsid w:val="00E22A11"/>
    <w:rsid w:val="00E25078"/>
    <w:rsid w:val="00E31E5C"/>
    <w:rsid w:val="00E44DD2"/>
    <w:rsid w:val="00E558C3"/>
    <w:rsid w:val="00E55927"/>
    <w:rsid w:val="00E60540"/>
    <w:rsid w:val="00E62789"/>
    <w:rsid w:val="00E912A6"/>
    <w:rsid w:val="00EA4844"/>
    <w:rsid w:val="00EA4D9C"/>
    <w:rsid w:val="00EA5A97"/>
    <w:rsid w:val="00EB2248"/>
    <w:rsid w:val="00EB75EE"/>
    <w:rsid w:val="00EE3CC5"/>
    <w:rsid w:val="00EE4C1D"/>
    <w:rsid w:val="00EF3685"/>
    <w:rsid w:val="00F04350"/>
    <w:rsid w:val="00F133DB"/>
    <w:rsid w:val="00F159EB"/>
    <w:rsid w:val="00F25BF4"/>
    <w:rsid w:val="00F267DB"/>
    <w:rsid w:val="00F46F6F"/>
    <w:rsid w:val="00F60608"/>
    <w:rsid w:val="00F62217"/>
    <w:rsid w:val="00FB17A9"/>
    <w:rsid w:val="00FB527C"/>
    <w:rsid w:val="00FB6F75"/>
    <w:rsid w:val="00FC0EB3"/>
    <w:rsid w:val="00FD675E"/>
    <w:rsid w:val="00FE567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/>
    <o:shapelayout v:ext="edit">
      <o:idmap v:ext="edit" data="2"/>
    </o:shapelayout>
  </w:shapeDefaults>
  <w:decimalSymbol w:val="."/>
  <w:listSeparator w:val=","/>
  <w14:docId w14:val="0DA6AA77"/>
  <w15:docId w15:val="{7AEE4CB3-B3EC-4A91-93C7-5E4DEC57AAC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Calibri" w:hAnsi="Calibri" w:cs="Times New Roman"/>
        <w:lang w:val="en-GB" w:eastAsia="en-GB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0" w:unhideWhenUsed="1"/>
    <w:lsdException w:name="toc 6" w:semiHidden="1" w:uiPriority="0" w:unhideWhenUsed="1"/>
    <w:lsdException w:name="toc 7" w:semiHidden="1" w:uiPriority="0" w:unhideWhenUsed="1"/>
    <w:lsdException w:name="toc 8" w:semiHidden="1" w:uiPriority="0" w:unhideWhenUsed="1"/>
    <w:lsdException w:name="toc 9" w:semiHidden="1" w:uiPriority="0" w:unhideWhenUsed="1"/>
    <w:lsdException w:name="Normal Indent" w:semiHidden="1" w:unhideWhenUsed="1"/>
    <w:lsdException w:name="footnote text" w:semiHidden="1" w:uiPriority="0" w:unhideWhenUsed="1"/>
    <w:lsdException w:name="annotation text" w:semiHidden="1" w:unhideWhenUsed="1"/>
    <w:lsdException w:name="header" w:semiHidden="1" w:uiPriority="0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iPriority="0" w:unhideWhenUsed="1"/>
    <w:lsdException w:name="List Number" w:semiHidden="1" w:uiPriority="0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iPriority="0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 w:qFormat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iPriority="0" w:unhideWhenUsed="1"/>
    <w:lsdException w:name="Body Text First Indent 2" w:semiHidden="1" w:uiPriority="0" w:unhideWhenUsed="1"/>
    <w:lsdException w:name="Note Heading" w:semiHidden="1" w:unhideWhenUsed="1"/>
    <w:lsdException w:name="Body Text 2" w:semiHidden="1" w:uiPriority="0" w:unhideWhenUsed="1"/>
    <w:lsdException w:name="Body Text 3" w:semiHidden="1" w:uiPriority="0" w:unhideWhenUsed="1"/>
    <w:lsdException w:name="Body Text Indent 2" w:semiHidden="1" w:uiPriority="0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/>
    <w:lsdException w:name="Emphasis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iPriority="0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/>
    <w:lsdException w:name="Quote" w:uiPriority="0" w:qFormat="1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FB17A9"/>
    <w:rPr>
      <w:rFonts w:ascii="Arial" w:hAnsi="Arial" w:cs="Calibri"/>
      <w:sz w:val="22"/>
      <w:szCs w:val="22"/>
    </w:rPr>
  </w:style>
  <w:style w:type="paragraph" w:styleId="Heading1">
    <w:name w:val="heading 1"/>
    <w:basedOn w:val="Normal"/>
    <w:next w:val="BodyText"/>
    <w:link w:val="Heading1Char"/>
    <w:qFormat/>
    <w:rsid w:val="00605E43"/>
    <w:pPr>
      <w:keepNext/>
      <w:numPr>
        <w:numId w:val="37"/>
      </w:numPr>
      <w:spacing w:before="240" w:after="240"/>
      <w:outlineLvl w:val="0"/>
    </w:pPr>
    <w:rPr>
      <w:rFonts w:ascii="Calibri" w:hAnsi="Calibri"/>
      <w:b/>
      <w:caps/>
      <w:color w:val="0070C0"/>
      <w:kern w:val="28"/>
      <w:sz w:val="24"/>
      <w:lang w:eastAsia="de-DE"/>
    </w:rPr>
  </w:style>
  <w:style w:type="paragraph" w:styleId="Heading2">
    <w:name w:val="heading 2"/>
    <w:basedOn w:val="Normal"/>
    <w:next w:val="BodyText"/>
    <w:link w:val="Heading2Char"/>
    <w:qFormat/>
    <w:rsid w:val="00605E43"/>
    <w:pPr>
      <w:numPr>
        <w:ilvl w:val="1"/>
        <w:numId w:val="37"/>
      </w:numPr>
      <w:spacing w:before="120" w:after="120"/>
      <w:outlineLvl w:val="1"/>
    </w:pPr>
    <w:rPr>
      <w:rFonts w:ascii="Calibri" w:hAnsi="Calibri"/>
      <w:b/>
      <w:color w:val="0070C0"/>
      <w:sz w:val="24"/>
      <w:szCs w:val="24"/>
    </w:rPr>
  </w:style>
  <w:style w:type="paragraph" w:styleId="Heading3">
    <w:name w:val="heading 3"/>
    <w:basedOn w:val="Normal"/>
    <w:next w:val="BodyText"/>
    <w:link w:val="Heading3Char"/>
    <w:qFormat/>
    <w:rsid w:val="00D332B3"/>
    <w:pPr>
      <w:keepNext/>
      <w:numPr>
        <w:ilvl w:val="2"/>
        <w:numId w:val="37"/>
      </w:numPr>
      <w:spacing w:before="120" w:after="120"/>
      <w:outlineLvl w:val="2"/>
    </w:pPr>
    <w:rPr>
      <w:szCs w:val="20"/>
      <w:lang w:eastAsia="de-DE"/>
    </w:rPr>
  </w:style>
  <w:style w:type="paragraph" w:styleId="Heading4">
    <w:name w:val="heading 4"/>
    <w:basedOn w:val="Normal"/>
    <w:next w:val="BodyTextIndent"/>
    <w:link w:val="Heading4Char"/>
    <w:rsid w:val="00D332B3"/>
    <w:pPr>
      <w:keepNext/>
      <w:numPr>
        <w:ilvl w:val="3"/>
        <w:numId w:val="37"/>
      </w:numPr>
      <w:spacing w:before="120" w:after="120"/>
      <w:outlineLvl w:val="3"/>
    </w:pPr>
    <w:rPr>
      <w:szCs w:val="20"/>
      <w:lang w:val="en-US" w:eastAsia="de-DE"/>
    </w:rPr>
  </w:style>
  <w:style w:type="paragraph" w:styleId="Heading5">
    <w:name w:val="heading 5"/>
    <w:basedOn w:val="Normal"/>
    <w:next w:val="Normal"/>
    <w:link w:val="Heading5Char"/>
    <w:rsid w:val="00D332B3"/>
    <w:pPr>
      <w:numPr>
        <w:ilvl w:val="4"/>
        <w:numId w:val="37"/>
      </w:numPr>
      <w:spacing w:before="240" w:after="120"/>
      <w:outlineLvl w:val="4"/>
    </w:pPr>
    <w:rPr>
      <w:rFonts w:eastAsia="Times New Roman" w:cs="Times New Roman"/>
      <w:szCs w:val="20"/>
      <w:lang w:val="de-DE" w:eastAsia="de-DE"/>
    </w:rPr>
  </w:style>
  <w:style w:type="paragraph" w:styleId="Heading6">
    <w:name w:val="heading 6"/>
    <w:basedOn w:val="Normal"/>
    <w:next w:val="BodyTextIndent2"/>
    <w:link w:val="Heading6Char"/>
    <w:rsid w:val="00D332B3"/>
    <w:pPr>
      <w:numPr>
        <w:ilvl w:val="5"/>
        <w:numId w:val="37"/>
      </w:numPr>
      <w:tabs>
        <w:tab w:val="left" w:pos="1418"/>
      </w:tabs>
      <w:spacing w:before="120" w:after="120"/>
      <w:outlineLvl w:val="5"/>
    </w:pPr>
    <w:rPr>
      <w:szCs w:val="20"/>
      <w:lang w:val="de-DE" w:eastAsia="de-DE"/>
    </w:rPr>
  </w:style>
  <w:style w:type="paragraph" w:styleId="Heading7">
    <w:name w:val="heading 7"/>
    <w:basedOn w:val="Normal"/>
    <w:next w:val="BodyTextIndent2"/>
    <w:link w:val="Heading7Char"/>
    <w:rsid w:val="00D332B3"/>
    <w:pPr>
      <w:numPr>
        <w:ilvl w:val="6"/>
        <w:numId w:val="37"/>
      </w:numPr>
      <w:tabs>
        <w:tab w:val="left" w:pos="1701"/>
      </w:tabs>
      <w:spacing w:before="120" w:after="120"/>
      <w:outlineLvl w:val="6"/>
    </w:pPr>
    <w:rPr>
      <w:szCs w:val="20"/>
      <w:lang w:val="de-DE" w:eastAsia="de-DE"/>
    </w:rPr>
  </w:style>
  <w:style w:type="paragraph" w:styleId="Heading8">
    <w:name w:val="heading 8"/>
    <w:basedOn w:val="Normal"/>
    <w:next w:val="BodyTextIndent2"/>
    <w:link w:val="Heading8Char"/>
    <w:rsid w:val="00D332B3"/>
    <w:pPr>
      <w:numPr>
        <w:ilvl w:val="7"/>
        <w:numId w:val="37"/>
      </w:numPr>
      <w:tabs>
        <w:tab w:val="left" w:pos="1985"/>
      </w:tabs>
      <w:spacing w:before="120" w:after="120"/>
      <w:outlineLvl w:val="7"/>
    </w:pPr>
    <w:rPr>
      <w:szCs w:val="20"/>
      <w:lang w:val="de-DE" w:eastAsia="de-DE"/>
    </w:rPr>
  </w:style>
  <w:style w:type="paragraph" w:styleId="Heading9">
    <w:name w:val="heading 9"/>
    <w:basedOn w:val="Normal"/>
    <w:next w:val="BodyTextIndent2"/>
    <w:link w:val="Heading9Char"/>
    <w:rsid w:val="00D332B3"/>
    <w:pPr>
      <w:numPr>
        <w:ilvl w:val="8"/>
        <w:numId w:val="37"/>
      </w:numPr>
      <w:tabs>
        <w:tab w:val="left" w:pos="2268"/>
      </w:tabs>
      <w:spacing w:before="120" w:after="120"/>
      <w:outlineLvl w:val="8"/>
    </w:pPr>
    <w:rPr>
      <w:szCs w:val="20"/>
      <w:lang w:val="de-DE" w:eastAsia="de-DE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link w:val="Heading1"/>
    <w:rsid w:val="00605E43"/>
    <w:rPr>
      <w:rFonts w:cs="Calibri"/>
      <w:b/>
      <w:caps/>
      <w:color w:val="0070C0"/>
      <w:kern w:val="28"/>
      <w:sz w:val="24"/>
      <w:szCs w:val="22"/>
      <w:lang w:eastAsia="de-DE"/>
    </w:rPr>
  </w:style>
  <w:style w:type="character" w:customStyle="1" w:styleId="Heading2Char">
    <w:name w:val="Heading 2 Char"/>
    <w:link w:val="Heading2"/>
    <w:rsid w:val="00605E43"/>
    <w:rPr>
      <w:rFonts w:cs="Calibri"/>
      <w:b/>
      <w:color w:val="0070C0"/>
      <w:sz w:val="24"/>
      <w:szCs w:val="24"/>
    </w:rPr>
  </w:style>
  <w:style w:type="paragraph" w:customStyle="1" w:styleId="Annex">
    <w:name w:val="Annex"/>
    <w:basedOn w:val="Heading1"/>
    <w:next w:val="Normal"/>
    <w:qFormat/>
    <w:rsid w:val="007A395D"/>
    <w:pPr>
      <w:numPr>
        <w:numId w:val="4"/>
      </w:numPr>
      <w:tabs>
        <w:tab w:val="left" w:pos="1701"/>
      </w:tabs>
      <w:jc w:val="both"/>
    </w:pPr>
    <w:rPr>
      <w:snapToGrid w:val="0"/>
      <w:kern w:val="0"/>
      <w:lang w:eastAsia="en-GB"/>
    </w:rPr>
  </w:style>
  <w:style w:type="paragraph" w:customStyle="1" w:styleId="AnnexFigure">
    <w:name w:val="Annex Figure"/>
    <w:basedOn w:val="Normal"/>
    <w:next w:val="Normal"/>
    <w:rsid w:val="008D1694"/>
    <w:pPr>
      <w:numPr>
        <w:numId w:val="5"/>
      </w:numPr>
      <w:spacing w:before="120" w:after="120"/>
      <w:jc w:val="center"/>
    </w:pPr>
    <w:rPr>
      <w:i/>
    </w:rPr>
  </w:style>
  <w:style w:type="paragraph" w:customStyle="1" w:styleId="AnnexHeading1">
    <w:name w:val="Annex Heading 1"/>
    <w:basedOn w:val="Normal"/>
    <w:next w:val="BodyText"/>
    <w:rsid w:val="008D1694"/>
    <w:pPr>
      <w:numPr>
        <w:numId w:val="6"/>
      </w:numPr>
      <w:spacing w:before="120" w:after="120"/>
    </w:pPr>
    <w:rPr>
      <w:rFonts w:cs="Arial"/>
      <w:b/>
      <w:caps/>
      <w:sz w:val="24"/>
    </w:rPr>
  </w:style>
  <w:style w:type="paragraph" w:customStyle="1" w:styleId="AnnexHeading2">
    <w:name w:val="Annex Heading 2"/>
    <w:basedOn w:val="Normal"/>
    <w:next w:val="BodyText"/>
    <w:rsid w:val="008D1694"/>
    <w:pPr>
      <w:numPr>
        <w:ilvl w:val="1"/>
        <w:numId w:val="6"/>
      </w:numPr>
      <w:spacing w:before="120" w:after="120"/>
    </w:pPr>
    <w:rPr>
      <w:rFonts w:cs="Arial"/>
      <w:b/>
    </w:rPr>
  </w:style>
  <w:style w:type="paragraph" w:customStyle="1" w:styleId="AnnexHeading3">
    <w:name w:val="Annex Heading 3"/>
    <w:basedOn w:val="Normal"/>
    <w:next w:val="Normal"/>
    <w:rsid w:val="008D1694"/>
    <w:pPr>
      <w:numPr>
        <w:ilvl w:val="2"/>
        <w:numId w:val="6"/>
      </w:numPr>
      <w:spacing w:before="120" w:after="120"/>
    </w:pPr>
    <w:rPr>
      <w:rFonts w:cs="Arial"/>
    </w:rPr>
  </w:style>
  <w:style w:type="paragraph" w:customStyle="1" w:styleId="AnnexHeading4">
    <w:name w:val="Annex Heading 4"/>
    <w:basedOn w:val="Normal"/>
    <w:next w:val="BodyText"/>
    <w:rsid w:val="008D1694"/>
    <w:pPr>
      <w:numPr>
        <w:ilvl w:val="3"/>
        <w:numId w:val="6"/>
      </w:numPr>
      <w:spacing w:before="120" w:after="120"/>
    </w:pPr>
    <w:rPr>
      <w:rFonts w:cs="Arial"/>
    </w:rPr>
  </w:style>
  <w:style w:type="paragraph" w:customStyle="1" w:styleId="AnnexTable">
    <w:name w:val="Annex Table"/>
    <w:basedOn w:val="Normal"/>
    <w:next w:val="Normal"/>
    <w:rsid w:val="008D1694"/>
    <w:pPr>
      <w:numPr>
        <w:numId w:val="7"/>
      </w:numPr>
      <w:tabs>
        <w:tab w:val="left" w:pos="1418"/>
      </w:tabs>
      <w:spacing w:before="120" w:after="120"/>
      <w:jc w:val="center"/>
    </w:pPr>
    <w:rPr>
      <w:i/>
    </w:rPr>
  </w:style>
  <w:style w:type="paragraph" w:styleId="BodyText">
    <w:name w:val="Body Text"/>
    <w:basedOn w:val="Normal"/>
    <w:link w:val="BodyTextChar"/>
    <w:qFormat/>
    <w:rsid w:val="008D1694"/>
    <w:pPr>
      <w:spacing w:after="120"/>
      <w:jc w:val="both"/>
    </w:pPr>
  </w:style>
  <w:style w:type="character" w:customStyle="1" w:styleId="BodyTextChar">
    <w:name w:val="Body Text Char"/>
    <w:link w:val="BodyText"/>
    <w:rsid w:val="00E00BE9"/>
    <w:rPr>
      <w:rFonts w:ascii="Arial" w:hAnsi="Arial" w:cs="Times New Roman"/>
      <w:szCs w:val="24"/>
    </w:rPr>
  </w:style>
  <w:style w:type="paragraph" w:customStyle="1" w:styleId="Bullet1">
    <w:name w:val="Bullet 1"/>
    <w:basedOn w:val="Normal"/>
    <w:qFormat/>
    <w:rsid w:val="001C44A3"/>
    <w:pPr>
      <w:numPr>
        <w:numId w:val="10"/>
      </w:numPr>
      <w:tabs>
        <w:tab w:val="clear" w:pos="720"/>
        <w:tab w:val="left" w:pos="1134"/>
      </w:tabs>
      <w:spacing w:after="120"/>
      <w:ind w:left="1134" w:hanging="567"/>
      <w:jc w:val="both"/>
      <w:outlineLvl w:val="0"/>
    </w:pPr>
    <w:rPr>
      <w:rFonts w:cs="Arial"/>
      <w:lang w:eastAsia="de-DE"/>
    </w:rPr>
  </w:style>
  <w:style w:type="paragraph" w:customStyle="1" w:styleId="Bullet1text">
    <w:name w:val="Bullet 1 text"/>
    <w:basedOn w:val="Normal"/>
    <w:rsid w:val="008D1694"/>
    <w:pPr>
      <w:suppressAutoHyphens/>
      <w:spacing w:after="120"/>
      <w:ind w:left="1134"/>
      <w:jc w:val="both"/>
    </w:pPr>
    <w:rPr>
      <w:rFonts w:cs="Arial"/>
      <w:lang w:val="fr-FR"/>
    </w:rPr>
  </w:style>
  <w:style w:type="paragraph" w:customStyle="1" w:styleId="Bullet2">
    <w:name w:val="Bullet 2"/>
    <w:basedOn w:val="Normal"/>
    <w:qFormat/>
    <w:rsid w:val="001C44A3"/>
    <w:pPr>
      <w:numPr>
        <w:numId w:val="11"/>
      </w:numPr>
      <w:tabs>
        <w:tab w:val="left" w:pos="1701"/>
      </w:tabs>
      <w:spacing w:after="120"/>
      <w:ind w:left="1701" w:hanging="567"/>
      <w:jc w:val="both"/>
    </w:pPr>
    <w:rPr>
      <w:rFonts w:cs="Arial"/>
    </w:rPr>
  </w:style>
  <w:style w:type="paragraph" w:customStyle="1" w:styleId="Bullet2text">
    <w:name w:val="Bullet 2 text"/>
    <w:basedOn w:val="Normal"/>
    <w:rsid w:val="008D1694"/>
    <w:pPr>
      <w:suppressAutoHyphens/>
      <w:spacing w:after="120"/>
      <w:ind w:left="1701"/>
      <w:jc w:val="both"/>
    </w:pPr>
    <w:rPr>
      <w:rFonts w:cs="Arial"/>
    </w:rPr>
  </w:style>
  <w:style w:type="paragraph" w:customStyle="1" w:styleId="Bullet3">
    <w:name w:val="Bullet 3"/>
    <w:basedOn w:val="Normal"/>
    <w:rsid w:val="00CF1871"/>
    <w:pPr>
      <w:numPr>
        <w:numId w:val="38"/>
      </w:numPr>
      <w:tabs>
        <w:tab w:val="left" w:pos="2268"/>
      </w:tabs>
      <w:spacing w:after="60"/>
      <w:ind w:left="2268" w:hanging="567"/>
      <w:jc w:val="both"/>
    </w:pPr>
    <w:rPr>
      <w:rFonts w:cs="Arial"/>
      <w:sz w:val="20"/>
    </w:rPr>
  </w:style>
  <w:style w:type="paragraph" w:customStyle="1" w:styleId="Bullet3text">
    <w:name w:val="Bullet 3 text"/>
    <w:basedOn w:val="Normal"/>
    <w:rsid w:val="008D1694"/>
    <w:pPr>
      <w:suppressAutoHyphens/>
      <w:spacing w:after="60"/>
      <w:ind w:left="2268"/>
    </w:pPr>
    <w:rPr>
      <w:rFonts w:cs="Arial"/>
      <w:sz w:val="20"/>
    </w:rPr>
  </w:style>
  <w:style w:type="paragraph" w:customStyle="1" w:styleId="Figure">
    <w:name w:val="Figure_#"/>
    <w:basedOn w:val="Normal"/>
    <w:next w:val="Normal"/>
    <w:qFormat/>
    <w:rsid w:val="008D1694"/>
    <w:pPr>
      <w:numPr>
        <w:numId w:val="13"/>
      </w:numPr>
      <w:spacing w:before="120" w:after="120"/>
      <w:jc w:val="center"/>
    </w:pPr>
    <w:rPr>
      <w:i/>
      <w:szCs w:val="20"/>
    </w:rPr>
  </w:style>
  <w:style w:type="paragraph" w:styleId="Footer">
    <w:name w:val="footer"/>
    <w:basedOn w:val="Normal"/>
    <w:link w:val="FooterChar"/>
    <w:rsid w:val="008D1694"/>
    <w:pPr>
      <w:tabs>
        <w:tab w:val="center" w:pos="4820"/>
        <w:tab w:val="right" w:pos="9639"/>
      </w:tabs>
    </w:pPr>
  </w:style>
  <w:style w:type="character" w:customStyle="1" w:styleId="FooterChar">
    <w:name w:val="Footer Char"/>
    <w:link w:val="Footer"/>
    <w:rsid w:val="00084F33"/>
    <w:rPr>
      <w:rFonts w:ascii="Arial" w:hAnsi="Arial" w:cs="Times New Roman"/>
      <w:szCs w:val="24"/>
    </w:rPr>
  </w:style>
  <w:style w:type="paragraph" w:styleId="Header">
    <w:name w:val="header"/>
    <w:basedOn w:val="Normal"/>
    <w:link w:val="HeaderChar"/>
    <w:rsid w:val="008D1694"/>
    <w:pPr>
      <w:tabs>
        <w:tab w:val="center" w:pos="4820"/>
        <w:tab w:val="right" w:pos="9639"/>
      </w:tabs>
    </w:pPr>
  </w:style>
  <w:style w:type="character" w:customStyle="1" w:styleId="HeaderChar">
    <w:name w:val="Header Char"/>
    <w:link w:val="Header"/>
    <w:rsid w:val="005C566C"/>
    <w:rPr>
      <w:rFonts w:ascii="Arial" w:eastAsia="Calibri" w:hAnsi="Arial" w:cs="Times New Roman"/>
      <w:szCs w:val="24"/>
      <w:lang w:eastAsia="en-GB"/>
    </w:rPr>
  </w:style>
  <w:style w:type="character" w:customStyle="1" w:styleId="Heading3Char">
    <w:name w:val="Heading 3 Char"/>
    <w:link w:val="Heading3"/>
    <w:rsid w:val="00E00BE9"/>
    <w:rPr>
      <w:rFonts w:ascii="Arial" w:hAnsi="Arial" w:cs="Calibri"/>
      <w:szCs w:val="20"/>
      <w:lang w:eastAsia="de-DE"/>
    </w:rPr>
  </w:style>
  <w:style w:type="character" w:customStyle="1" w:styleId="Heading4Char">
    <w:name w:val="Heading 4 Char"/>
    <w:link w:val="Heading4"/>
    <w:rsid w:val="00E00BE9"/>
    <w:rPr>
      <w:rFonts w:ascii="Arial" w:hAnsi="Arial" w:cs="Calibri"/>
      <w:szCs w:val="20"/>
      <w:lang w:val="en-US" w:eastAsia="de-DE"/>
    </w:rPr>
  </w:style>
  <w:style w:type="character" w:customStyle="1" w:styleId="Heading5Char">
    <w:name w:val="Heading 5 Char"/>
    <w:link w:val="Heading5"/>
    <w:rsid w:val="00D332B3"/>
    <w:rPr>
      <w:rFonts w:ascii="Arial" w:eastAsia="Times New Roman" w:hAnsi="Arial" w:cs="Times New Roman"/>
      <w:szCs w:val="20"/>
      <w:lang w:val="de-DE" w:eastAsia="de-DE"/>
    </w:rPr>
  </w:style>
  <w:style w:type="character" w:customStyle="1" w:styleId="Heading6Char">
    <w:name w:val="Heading 6 Char"/>
    <w:link w:val="Heading6"/>
    <w:rsid w:val="00E00BE9"/>
    <w:rPr>
      <w:rFonts w:ascii="Arial" w:hAnsi="Arial" w:cs="Calibri"/>
      <w:szCs w:val="20"/>
      <w:lang w:val="de-DE" w:eastAsia="de-DE"/>
    </w:rPr>
  </w:style>
  <w:style w:type="character" w:customStyle="1" w:styleId="Heading7Char">
    <w:name w:val="Heading 7 Char"/>
    <w:link w:val="Heading7"/>
    <w:rsid w:val="00E00BE9"/>
    <w:rPr>
      <w:rFonts w:ascii="Arial" w:hAnsi="Arial" w:cs="Calibri"/>
      <w:szCs w:val="20"/>
      <w:lang w:val="de-DE" w:eastAsia="de-DE"/>
    </w:rPr>
  </w:style>
  <w:style w:type="character" w:customStyle="1" w:styleId="Heading8Char">
    <w:name w:val="Heading 8 Char"/>
    <w:link w:val="Heading8"/>
    <w:rsid w:val="00E00BE9"/>
    <w:rPr>
      <w:rFonts w:ascii="Arial" w:hAnsi="Arial" w:cs="Calibri"/>
      <w:szCs w:val="20"/>
      <w:lang w:val="de-DE" w:eastAsia="de-DE"/>
    </w:rPr>
  </w:style>
  <w:style w:type="character" w:customStyle="1" w:styleId="Heading9Char">
    <w:name w:val="Heading 9 Char"/>
    <w:link w:val="Heading9"/>
    <w:rsid w:val="00E00BE9"/>
    <w:rPr>
      <w:rFonts w:ascii="Arial" w:hAnsi="Arial" w:cs="Calibri"/>
      <w:szCs w:val="20"/>
      <w:lang w:val="de-DE" w:eastAsia="de-DE"/>
    </w:rPr>
  </w:style>
  <w:style w:type="character" w:styleId="Hyperlink">
    <w:name w:val="Hyperlink"/>
    <w:uiPriority w:val="99"/>
    <w:rsid w:val="00FC0EB3"/>
    <w:rPr>
      <w:dstrike w:val="0"/>
      <w:bdr w:val="none" w:sz="0" w:space="0" w:color="auto"/>
      <w:vertAlign w:val="baseline"/>
    </w:rPr>
  </w:style>
  <w:style w:type="paragraph" w:customStyle="1" w:styleId="List1">
    <w:name w:val="List 1"/>
    <w:basedOn w:val="Normal"/>
    <w:qFormat/>
    <w:rsid w:val="002E6B74"/>
    <w:pPr>
      <w:numPr>
        <w:numId w:val="22"/>
      </w:numPr>
      <w:spacing w:after="120"/>
      <w:jc w:val="both"/>
    </w:pPr>
    <w:rPr>
      <w:rFonts w:eastAsia="MS Mincho"/>
      <w:lang w:eastAsia="ja-JP"/>
    </w:rPr>
  </w:style>
  <w:style w:type="paragraph" w:customStyle="1" w:styleId="List1indent2">
    <w:name w:val="List 1 indent 2"/>
    <w:basedOn w:val="Normal"/>
    <w:rsid w:val="00765622"/>
    <w:pPr>
      <w:widowControl w:val="0"/>
      <w:numPr>
        <w:ilvl w:val="2"/>
        <w:numId w:val="22"/>
      </w:numPr>
      <w:autoSpaceDE w:val="0"/>
      <w:autoSpaceDN w:val="0"/>
      <w:adjustRightInd w:val="0"/>
      <w:spacing w:after="120"/>
      <w:jc w:val="both"/>
    </w:pPr>
    <w:rPr>
      <w:rFonts w:cs="Arial"/>
      <w:sz w:val="20"/>
      <w:szCs w:val="20"/>
    </w:rPr>
  </w:style>
  <w:style w:type="paragraph" w:customStyle="1" w:styleId="List1indent2text">
    <w:name w:val="List 1 indent 2 text"/>
    <w:basedOn w:val="Normal"/>
    <w:rsid w:val="008D1694"/>
    <w:pPr>
      <w:spacing w:after="60"/>
      <w:ind w:left="1701"/>
      <w:jc w:val="both"/>
    </w:pPr>
    <w:rPr>
      <w:rFonts w:cs="Arial"/>
      <w:sz w:val="20"/>
    </w:rPr>
  </w:style>
  <w:style w:type="paragraph" w:customStyle="1" w:styleId="List1indenttext">
    <w:name w:val="List 1 indent text"/>
    <w:basedOn w:val="Normal"/>
    <w:rsid w:val="008D1694"/>
    <w:pPr>
      <w:spacing w:after="120"/>
      <w:ind w:left="1134"/>
      <w:jc w:val="both"/>
    </w:pPr>
    <w:rPr>
      <w:szCs w:val="20"/>
    </w:rPr>
  </w:style>
  <w:style w:type="paragraph" w:customStyle="1" w:styleId="List1text">
    <w:name w:val="List 1 text"/>
    <w:basedOn w:val="Normal"/>
    <w:qFormat/>
    <w:rsid w:val="008D1694"/>
    <w:pPr>
      <w:spacing w:after="120"/>
      <w:ind w:left="567"/>
    </w:pPr>
    <w:rPr>
      <w:rFonts w:cs="Arial"/>
    </w:rPr>
  </w:style>
  <w:style w:type="character" w:styleId="PageNumber">
    <w:name w:val="page number"/>
    <w:basedOn w:val="DefaultParagraphFont"/>
    <w:rsid w:val="008D1694"/>
  </w:style>
  <w:style w:type="paragraph" w:styleId="TableofFigures">
    <w:name w:val="table of figures"/>
    <w:basedOn w:val="Normal"/>
    <w:next w:val="Normal"/>
    <w:uiPriority w:val="99"/>
    <w:rsid w:val="00A8553A"/>
    <w:pPr>
      <w:tabs>
        <w:tab w:val="left" w:pos="1418"/>
        <w:tab w:val="right" w:pos="9639"/>
      </w:tabs>
      <w:spacing w:before="60" w:after="60"/>
      <w:ind w:left="1418" w:right="282" w:hanging="1418"/>
    </w:pPr>
    <w:rPr>
      <w:rFonts w:eastAsia="Times New Roman" w:cs="Times New Roman"/>
      <w:szCs w:val="24"/>
      <w:lang w:eastAsia="en-US"/>
    </w:rPr>
  </w:style>
  <w:style w:type="paragraph" w:customStyle="1" w:styleId="Table">
    <w:name w:val="Table_#"/>
    <w:basedOn w:val="Normal"/>
    <w:next w:val="Normal"/>
    <w:qFormat/>
    <w:rsid w:val="008D1694"/>
    <w:pPr>
      <w:numPr>
        <w:numId w:val="18"/>
      </w:numPr>
      <w:spacing w:before="120" w:after="120"/>
      <w:jc w:val="center"/>
    </w:pPr>
    <w:rPr>
      <w:i/>
      <w:szCs w:val="20"/>
    </w:rPr>
  </w:style>
  <w:style w:type="paragraph" w:styleId="TOC1">
    <w:name w:val="toc 1"/>
    <w:basedOn w:val="Normal"/>
    <w:next w:val="Normal"/>
    <w:uiPriority w:val="39"/>
    <w:rsid w:val="00960BB8"/>
    <w:pPr>
      <w:tabs>
        <w:tab w:val="left" w:pos="567"/>
        <w:tab w:val="right" w:pos="9639"/>
      </w:tabs>
      <w:spacing w:before="120"/>
      <w:ind w:right="284"/>
    </w:pPr>
    <w:rPr>
      <w:rFonts w:eastAsia="Times New Roman" w:cs="Arial"/>
      <w:bCs/>
      <w:iCs/>
      <w:caps/>
      <w:lang w:eastAsia="en-US"/>
    </w:rPr>
  </w:style>
  <w:style w:type="paragraph" w:styleId="TOC2">
    <w:name w:val="toc 2"/>
    <w:basedOn w:val="Normal"/>
    <w:next w:val="Normal"/>
    <w:uiPriority w:val="39"/>
    <w:rsid w:val="001F528A"/>
    <w:pPr>
      <w:tabs>
        <w:tab w:val="left" w:pos="1418"/>
        <w:tab w:val="right" w:pos="9639"/>
      </w:tabs>
      <w:spacing w:before="120"/>
      <w:ind w:left="1418" w:right="284" w:hanging="851"/>
    </w:pPr>
    <w:rPr>
      <w:rFonts w:eastAsia="Times New Roman" w:cs="Times New Roman"/>
      <w:bCs/>
      <w:szCs w:val="26"/>
      <w:lang w:eastAsia="en-US"/>
    </w:rPr>
  </w:style>
  <w:style w:type="paragraph" w:styleId="TOC3">
    <w:name w:val="toc 3"/>
    <w:basedOn w:val="Normal"/>
    <w:next w:val="Normal"/>
    <w:uiPriority w:val="39"/>
    <w:rsid w:val="001F528A"/>
    <w:pPr>
      <w:tabs>
        <w:tab w:val="left" w:pos="2268"/>
        <w:tab w:val="right" w:pos="9639"/>
      </w:tabs>
      <w:ind w:left="2268" w:right="284" w:hanging="850"/>
    </w:pPr>
    <w:rPr>
      <w:rFonts w:ascii="Calibri" w:eastAsia="Times New Roman" w:hAnsi="Calibri" w:cs="Times New Roman"/>
      <w:noProof/>
    </w:rPr>
  </w:style>
  <w:style w:type="paragraph" w:styleId="TOC4">
    <w:name w:val="toc 4"/>
    <w:basedOn w:val="Normal"/>
    <w:next w:val="Normal"/>
    <w:uiPriority w:val="39"/>
    <w:rsid w:val="00960BB8"/>
    <w:pPr>
      <w:tabs>
        <w:tab w:val="left" w:pos="1418"/>
        <w:tab w:val="right" w:pos="9639"/>
      </w:tabs>
      <w:spacing w:before="120" w:after="120"/>
      <w:ind w:left="1418" w:right="284" w:hanging="1418"/>
    </w:pPr>
    <w:rPr>
      <w:rFonts w:eastAsia="Times New Roman" w:cs="Times New Roman"/>
      <w:b/>
      <w:caps/>
      <w:szCs w:val="24"/>
      <w:lang w:eastAsia="en-US"/>
    </w:rPr>
  </w:style>
  <w:style w:type="paragraph" w:styleId="TOC5">
    <w:name w:val="toc 5"/>
    <w:basedOn w:val="Normal"/>
    <w:next w:val="Normal"/>
    <w:autoRedefine/>
    <w:semiHidden/>
    <w:rsid w:val="00960BB8"/>
    <w:pPr>
      <w:ind w:left="880"/>
    </w:pPr>
    <w:rPr>
      <w:rFonts w:ascii="Times New Roman" w:eastAsia="Times New Roman" w:hAnsi="Times New Roman" w:cs="Times New Roman"/>
      <w:szCs w:val="24"/>
      <w:lang w:eastAsia="en-US"/>
    </w:rPr>
  </w:style>
  <w:style w:type="paragraph" w:styleId="TOC6">
    <w:name w:val="toc 6"/>
    <w:basedOn w:val="Normal"/>
    <w:next w:val="Normal"/>
    <w:autoRedefine/>
    <w:semiHidden/>
    <w:rsid w:val="00960BB8"/>
    <w:pPr>
      <w:ind w:left="1100"/>
    </w:pPr>
    <w:rPr>
      <w:rFonts w:ascii="Times New Roman" w:eastAsia="Times New Roman" w:hAnsi="Times New Roman" w:cs="Times New Roman"/>
      <w:szCs w:val="24"/>
      <w:lang w:eastAsia="en-US"/>
    </w:rPr>
  </w:style>
  <w:style w:type="paragraph" w:styleId="TOC7">
    <w:name w:val="toc 7"/>
    <w:basedOn w:val="Normal"/>
    <w:next w:val="Normal"/>
    <w:autoRedefine/>
    <w:semiHidden/>
    <w:rsid w:val="00243228"/>
    <w:pPr>
      <w:ind w:left="1200"/>
    </w:pPr>
    <w:rPr>
      <w:sz w:val="20"/>
      <w:szCs w:val="20"/>
    </w:rPr>
  </w:style>
  <w:style w:type="paragraph" w:styleId="TOC8">
    <w:name w:val="toc 8"/>
    <w:basedOn w:val="Normal"/>
    <w:next w:val="Normal"/>
    <w:autoRedefine/>
    <w:semiHidden/>
    <w:rsid w:val="00243228"/>
    <w:pPr>
      <w:ind w:left="1440"/>
    </w:pPr>
    <w:rPr>
      <w:sz w:val="20"/>
      <w:szCs w:val="20"/>
    </w:rPr>
  </w:style>
  <w:style w:type="paragraph" w:styleId="TOC9">
    <w:name w:val="toc 9"/>
    <w:basedOn w:val="Normal"/>
    <w:next w:val="Normal"/>
    <w:autoRedefine/>
    <w:semiHidden/>
    <w:rsid w:val="00243228"/>
    <w:pPr>
      <w:ind w:left="1680"/>
    </w:pPr>
    <w:rPr>
      <w:sz w:val="20"/>
      <w:szCs w:val="20"/>
    </w:rPr>
  </w:style>
  <w:style w:type="numbering" w:styleId="ArticleSection">
    <w:name w:val="Outline List 3"/>
    <w:basedOn w:val="NoList"/>
    <w:rsid w:val="008D1694"/>
    <w:pPr>
      <w:numPr>
        <w:numId w:val="9"/>
      </w:numPr>
    </w:pPr>
  </w:style>
  <w:style w:type="paragraph" w:styleId="BodyTextIndent">
    <w:name w:val="Body Text Indent"/>
    <w:basedOn w:val="Normal"/>
    <w:link w:val="BodyTextIndentChar"/>
    <w:rsid w:val="008D1694"/>
    <w:pPr>
      <w:spacing w:after="120"/>
      <w:ind w:left="567"/>
    </w:pPr>
  </w:style>
  <w:style w:type="character" w:customStyle="1" w:styleId="BodyTextIndentChar">
    <w:name w:val="Body Text Indent Char"/>
    <w:link w:val="BodyTextIndent"/>
    <w:rsid w:val="00243228"/>
    <w:rPr>
      <w:rFonts w:ascii="Arial" w:hAnsi="Arial" w:cs="Times New Roman"/>
      <w:szCs w:val="24"/>
    </w:rPr>
  </w:style>
  <w:style w:type="paragraph" w:styleId="BodyTextIndent2">
    <w:name w:val="Body Text Indent 2"/>
    <w:basedOn w:val="Normal"/>
    <w:link w:val="BodyTextIndent2Char"/>
    <w:rsid w:val="008D1694"/>
    <w:pPr>
      <w:spacing w:after="120"/>
      <w:ind w:left="1134"/>
      <w:jc w:val="both"/>
    </w:pPr>
    <w:rPr>
      <w:lang w:eastAsia="de-DE"/>
    </w:rPr>
  </w:style>
  <w:style w:type="character" w:customStyle="1" w:styleId="BodyTextIndent2Char">
    <w:name w:val="Body Text Indent 2 Char"/>
    <w:link w:val="BodyTextIndent2"/>
    <w:rsid w:val="00243228"/>
    <w:rPr>
      <w:rFonts w:ascii="Arial" w:hAnsi="Arial" w:cs="Times New Roman"/>
      <w:szCs w:val="24"/>
      <w:lang w:eastAsia="de-DE"/>
    </w:rPr>
  </w:style>
  <w:style w:type="character" w:styleId="FootnoteReference">
    <w:name w:val="footnote reference"/>
    <w:semiHidden/>
    <w:rsid w:val="008D1694"/>
    <w:rPr>
      <w:rFonts w:ascii="Arial" w:hAnsi="Arial"/>
      <w:sz w:val="16"/>
    </w:rPr>
  </w:style>
  <w:style w:type="paragraph" w:styleId="FootnoteText">
    <w:name w:val="footnote text"/>
    <w:basedOn w:val="Normal"/>
    <w:link w:val="FootnoteTextChar"/>
    <w:semiHidden/>
    <w:rsid w:val="00243228"/>
    <w:rPr>
      <w:sz w:val="20"/>
      <w:szCs w:val="20"/>
    </w:rPr>
  </w:style>
  <w:style w:type="character" w:customStyle="1" w:styleId="FootnoteTextChar">
    <w:name w:val="Footnote Text Char"/>
    <w:link w:val="FootnoteText"/>
    <w:semiHidden/>
    <w:rsid w:val="00243228"/>
    <w:rPr>
      <w:rFonts w:ascii="Arial" w:hAnsi="Arial" w:cs="Times New Roman"/>
      <w:sz w:val="20"/>
      <w:szCs w:val="20"/>
    </w:rPr>
  </w:style>
  <w:style w:type="paragraph" w:styleId="Subtitle">
    <w:name w:val="Subtitle"/>
    <w:basedOn w:val="Normal"/>
    <w:link w:val="SubtitleChar"/>
    <w:qFormat/>
    <w:rsid w:val="008D1694"/>
    <w:pPr>
      <w:spacing w:after="60"/>
      <w:jc w:val="center"/>
      <w:outlineLvl w:val="1"/>
    </w:pPr>
    <w:rPr>
      <w:rFonts w:cs="Arial"/>
    </w:rPr>
  </w:style>
  <w:style w:type="character" w:customStyle="1" w:styleId="SubtitleChar">
    <w:name w:val="Subtitle Char"/>
    <w:link w:val="Subtitle"/>
    <w:rsid w:val="00243228"/>
    <w:rPr>
      <w:rFonts w:ascii="Arial" w:hAnsi="Arial" w:cs="Arial"/>
      <w:szCs w:val="24"/>
    </w:rPr>
  </w:style>
  <w:style w:type="paragraph" w:styleId="Title">
    <w:name w:val="Title"/>
    <w:basedOn w:val="Normal"/>
    <w:link w:val="TitleChar"/>
    <w:qFormat/>
    <w:rsid w:val="00943E9C"/>
    <w:pPr>
      <w:spacing w:before="120" w:after="240"/>
      <w:jc w:val="center"/>
      <w:outlineLvl w:val="0"/>
    </w:pPr>
    <w:rPr>
      <w:rFonts w:cs="Arial"/>
      <w:b/>
      <w:bCs/>
      <w:kern w:val="28"/>
      <w:sz w:val="32"/>
      <w:szCs w:val="32"/>
    </w:rPr>
  </w:style>
  <w:style w:type="character" w:customStyle="1" w:styleId="TitleChar">
    <w:name w:val="Title Char"/>
    <w:link w:val="Title"/>
    <w:rsid w:val="00943E9C"/>
    <w:rPr>
      <w:rFonts w:ascii="Arial" w:hAnsi="Arial" w:cs="Arial"/>
      <w:b/>
      <w:bCs/>
      <w:kern w:val="28"/>
      <w:sz w:val="32"/>
      <w:szCs w:val="32"/>
    </w:rPr>
  </w:style>
  <w:style w:type="paragraph" w:customStyle="1" w:styleId="List1indent1">
    <w:name w:val="List 1 indent 1"/>
    <w:basedOn w:val="Normal"/>
    <w:qFormat/>
    <w:rsid w:val="00765622"/>
    <w:pPr>
      <w:numPr>
        <w:ilvl w:val="1"/>
        <w:numId w:val="22"/>
      </w:numPr>
      <w:spacing w:after="120"/>
      <w:jc w:val="both"/>
    </w:pPr>
    <w:rPr>
      <w:rFonts w:cs="Arial"/>
    </w:rPr>
  </w:style>
  <w:style w:type="paragraph" w:customStyle="1" w:styleId="List1indent1text">
    <w:name w:val="List 1 indent 1 text"/>
    <w:basedOn w:val="Normal"/>
    <w:rsid w:val="008D1694"/>
    <w:pPr>
      <w:spacing w:after="120"/>
      <w:ind w:left="1134"/>
      <w:jc w:val="both"/>
    </w:pPr>
    <w:rPr>
      <w:rFonts w:cs="Arial"/>
      <w:lang w:eastAsia="fr-FR"/>
    </w:rPr>
  </w:style>
  <w:style w:type="paragraph" w:customStyle="1" w:styleId="References">
    <w:name w:val="References"/>
    <w:basedOn w:val="Normal"/>
    <w:qFormat/>
    <w:rsid w:val="008D1694"/>
    <w:pPr>
      <w:numPr>
        <w:numId w:val="17"/>
      </w:numPr>
      <w:spacing w:after="120"/>
    </w:pPr>
    <w:rPr>
      <w:szCs w:val="20"/>
    </w:rPr>
  </w:style>
  <w:style w:type="paragraph" w:customStyle="1" w:styleId="AppendixHeading1">
    <w:name w:val="Appendix Heading 1"/>
    <w:basedOn w:val="Normal"/>
    <w:next w:val="BodyText"/>
    <w:rsid w:val="008D1694"/>
    <w:pPr>
      <w:numPr>
        <w:numId w:val="8"/>
      </w:numPr>
      <w:spacing w:before="120" w:after="120"/>
    </w:pPr>
    <w:rPr>
      <w:rFonts w:cs="Arial"/>
      <w:b/>
      <w:caps/>
      <w:sz w:val="24"/>
    </w:rPr>
  </w:style>
  <w:style w:type="paragraph" w:customStyle="1" w:styleId="AppendixHeading2">
    <w:name w:val="Appendix Heading 2"/>
    <w:basedOn w:val="Normal"/>
    <w:next w:val="BodyText"/>
    <w:rsid w:val="008D1694"/>
    <w:pPr>
      <w:numPr>
        <w:ilvl w:val="1"/>
        <w:numId w:val="8"/>
      </w:numPr>
      <w:spacing w:before="120" w:after="120"/>
    </w:pPr>
    <w:rPr>
      <w:rFonts w:cs="Arial"/>
      <w:b/>
    </w:rPr>
  </w:style>
  <w:style w:type="paragraph" w:customStyle="1" w:styleId="AppendixHeading3">
    <w:name w:val="Appendix Heading 3"/>
    <w:basedOn w:val="Normal"/>
    <w:next w:val="Normal"/>
    <w:rsid w:val="008D1694"/>
    <w:pPr>
      <w:numPr>
        <w:ilvl w:val="2"/>
        <w:numId w:val="8"/>
      </w:numPr>
      <w:spacing w:before="120" w:after="120"/>
    </w:pPr>
    <w:rPr>
      <w:rFonts w:cs="Arial"/>
    </w:rPr>
  </w:style>
  <w:style w:type="paragraph" w:customStyle="1" w:styleId="AppendixHeading4">
    <w:name w:val="Appendix Heading 4"/>
    <w:basedOn w:val="Normal"/>
    <w:next w:val="BodyText"/>
    <w:rsid w:val="008D1694"/>
    <w:pPr>
      <w:numPr>
        <w:ilvl w:val="3"/>
        <w:numId w:val="8"/>
      </w:numPr>
      <w:spacing w:before="120" w:after="120"/>
    </w:pPr>
    <w:rPr>
      <w:rFonts w:cs="Arial"/>
    </w:rPr>
  </w:style>
  <w:style w:type="paragraph" w:customStyle="1" w:styleId="equation">
    <w:name w:val="equation"/>
    <w:basedOn w:val="Normal"/>
    <w:next w:val="BodyText"/>
    <w:qFormat/>
    <w:rsid w:val="008A50CC"/>
    <w:pPr>
      <w:keepNext/>
      <w:numPr>
        <w:numId w:val="36"/>
      </w:numPr>
      <w:tabs>
        <w:tab w:val="left" w:pos="142"/>
      </w:tabs>
      <w:spacing w:after="120"/>
      <w:jc w:val="right"/>
    </w:pPr>
    <w:rPr>
      <w:rFonts w:eastAsia="Times New Roman" w:cs="Times New Roman"/>
      <w:szCs w:val="24"/>
      <w:lang w:eastAsia="en-US"/>
    </w:rPr>
  </w:style>
  <w:style w:type="table" w:styleId="TableGrid">
    <w:name w:val="Table Grid"/>
    <w:basedOn w:val="TableNormal"/>
    <w:uiPriority w:val="59"/>
    <w:rsid w:val="00783FEA"/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paragraph" w:customStyle="1" w:styleId="Appendix">
    <w:name w:val="Appendix"/>
    <w:basedOn w:val="Normal"/>
    <w:next w:val="Normal"/>
    <w:rsid w:val="002E6FCA"/>
    <w:pPr>
      <w:numPr>
        <w:numId w:val="43"/>
      </w:numPr>
      <w:spacing w:before="120" w:after="240"/>
      <w:ind w:left="1985" w:hanging="1985"/>
    </w:pPr>
    <w:rPr>
      <w:b/>
      <w:sz w:val="24"/>
      <w:szCs w:val="28"/>
      <w:lang w:eastAsia="en-US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8A356F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8A356F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rsid w:val="00420A38"/>
    <w:pPr>
      <w:ind w:left="720"/>
      <w:contextualSpacing/>
    </w:pPr>
  </w:style>
  <w:style w:type="character" w:styleId="CommentReference">
    <w:name w:val="annotation reference"/>
    <w:basedOn w:val="DefaultParagraphFont"/>
    <w:uiPriority w:val="99"/>
    <w:semiHidden/>
    <w:unhideWhenUsed/>
    <w:rsid w:val="00EA5A97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EA5A97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EA5A97"/>
    <w:rPr>
      <w:rFonts w:ascii="Arial" w:hAnsi="Arial" w:cs="Calibri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EA5A97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EA5A97"/>
    <w:rPr>
      <w:rFonts w:ascii="Arial" w:hAnsi="Arial" w:cs="Calibri"/>
      <w:b/>
      <w:bCs/>
    </w:rPr>
  </w:style>
  <w:style w:type="paragraph" w:styleId="Caption">
    <w:name w:val="caption"/>
    <w:basedOn w:val="Normal"/>
    <w:next w:val="Normal"/>
    <w:uiPriority w:val="35"/>
    <w:unhideWhenUsed/>
    <w:qFormat/>
    <w:rsid w:val="00E62789"/>
    <w:pPr>
      <w:spacing w:after="200"/>
    </w:pPr>
    <w:rPr>
      <w:i/>
      <w:iCs/>
      <w:color w:val="1F497D" w:themeColor="text2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3.png"/><Relationship Id="rId18" Type="http://schemas.openxmlformats.org/officeDocument/2006/relationships/image" Target="media/image8.png"/><Relationship Id="rId26" Type="http://schemas.openxmlformats.org/officeDocument/2006/relationships/header" Target="header1.xml"/><Relationship Id="rId3" Type="http://schemas.openxmlformats.org/officeDocument/2006/relationships/customXml" Target="../customXml/item3.xml"/><Relationship Id="rId21" Type="http://schemas.openxmlformats.org/officeDocument/2006/relationships/image" Target="media/image11.png"/><Relationship Id="rId7" Type="http://schemas.openxmlformats.org/officeDocument/2006/relationships/settings" Target="settings.xml"/><Relationship Id="rId12" Type="http://schemas.openxmlformats.org/officeDocument/2006/relationships/image" Target="media/image2.png"/><Relationship Id="rId17" Type="http://schemas.openxmlformats.org/officeDocument/2006/relationships/image" Target="media/image7.png"/><Relationship Id="rId25" Type="http://schemas.openxmlformats.org/officeDocument/2006/relationships/image" Target="media/image15.png"/><Relationship Id="rId2" Type="http://schemas.openxmlformats.org/officeDocument/2006/relationships/customXml" Target="../customXml/item2.xml"/><Relationship Id="rId16" Type="http://schemas.openxmlformats.org/officeDocument/2006/relationships/image" Target="media/image6.png"/><Relationship Id="rId20" Type="http://schemas.openxmlformats.org/officeDocument/2006/relationships/image" Target="media/image10.png"/><Relationship Id="rId29" Type="http://schemas.openxmlformats.org/officeDocument/2006/relationships/header" Target="header3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png"/><Relationship Id="rId24" Type="http://schemas.openxmlformats.org/officeDocument/2006/relationships/image" Target="media/image14.png"/><Relationship Id="rId5" Type="http://schemas.openxmlformats.org/officeDocument/2006/relationships/numbering" Target="numbering.xml"/><Relationship Id="rId15" Type="http://schemas.openxmlformats.org/officeDocument/2006/relationships/image" Target="media/image5.png"/><Relationship Id="rId23" Type="http://schemas.openxmlformats.org/officeDocument/2006/relationships/image" Target="media/image13.png"/><Relationship Id="rId28" Type="http://schemas.openxmlformats.org/officeDocument/2006/relationships/footer" Target="footer1.xml"/><Relationship Id="rId10" Type="http://schemas.openxmlformats.org/officeDocument/2006/relationships/endnotes" Target="endnotes.xml"/><Relationship Id="rId19" Type="http://schemas.openxmlformats.org/officeDocument/2006/relationships/image" Target="media/image9.png"/><Relationship Id="rId31" Type="http://schemas.openxmlformats.org/officeDocument/2006/relationships/theme" Target="theme/theme1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4.png"/><Relationship Id="rId22" Type="http://schemas.openxmlformats.org/officeDocument/2006/relationships/image" Target="media/image12.png"/><Relationship Id="rId27" Type="http://schemas.openxmlformats.org/officeDocument/2006/relationships/header" Target="header2.xml"/><Relationship Id="rId30" Type="http://schemas.openxmlformats.org/officeDocument/2006/relationships/fontTable" Target="fontTable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6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6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FB4C6AB7F4ADAA4ABC48D93214FE8FD2" ma:contentTypeVersion="16" ma:contentTypeDescription="Create a new document." ma:contentTypeScope="" ma:versionID="4d64db8acb34b7d8d982d21242169ba5">
  <xsd:schema xmlns:xsd="http://www.w3.org/2001/XMLSchema" xmlns:xs="http://www.w3.org/2001/XMLSchema" xmlns:p="http://schemas.microsoft.com/office/2006/metadata/properties" xmlns:ns2="ac5f8115-f13f-4d01-aff4-515a67108c33" xmlns:ns3="06022411-6e02-423b-85fd-39e0748b9219" targetNamespace="http://schemas.microsoft.com/office/2006/metadata/properties" ma:root="true" ma:fieldsID="8ea6b26a7e32588774012f97fb8a86a1" ns2:_="" ns3:_="">
    <xsd:import namespace="ac5f8115-f13f-4d01-aff4-515a67108c33"/>
    <xsd:import namespace="06022411-6e02-423b-85fd-39e0748b9219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Tags" minOccurs="0"/>
                <xsd:element ref="ns2:MediaServiceOCR" minOccurs="0"/>
                <xsd:element ref="ns2:MediaServiceDateTaken" minOccurs="0"/>
                <xsd:element ref="ns2:MediaServiceLocation" minOccurs="0"/>
                <xsd:element ref="ns3:SharedWithUsers" minOccurs="0"/>
                <xsd:element ref="ns3:SharedWithDetails" minOccurs="0"/>
                <xsd:element ref="ns2:MediaServiceGenerationTime" minOccurs="0"/>
                <xsd:element ref="ns2:MediaServiceEventHashCode" minOccurs="0"/>
                <xsd:element ref="ns2:MediaServiceAutoKeyPoints" minOccurs="0"/>
                <xsd:element ref="ns2:MediaServiceKeyPoints" minOccurs="0"/>
                <xsd:element ref="ns2:MediaLengthInSeconds" minOccurs="0"/>
                <xsd:element ref="ns2:lcf76f155ced4ddcb4097134ff3c332f" minOccurs="0"/>
                <xsd:element ref="ns3:TaxCatchAll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c5f8115-f13f-4d01-aff4-515a67108c33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Tags" ma:internalName="MediaServiceAutoTags" ma:readOnly="true">
      <xsd:simpleType>
        <xsd:restriction base="dms:Text"/>
      </xsd:simpleType>
    </xsd:element>
    <xsd:element name="MediaServiceOCR" ma:index="11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DateTaken" ma:index="12" nillable="true" ma:displayName="MediaServiceDateTaken" ma:hidden="true" ma:internalName="MediaServiceDateTaken" ma:readOnly="true">
      <xsd:simpleType>
        <xsd:restriction base="dms:Text"/>
      </xsd:simpleType>
    </xsd:element>
    <xsd:element name="MediaServiceLocation" ma:index="13" nillable="true" ma:displayName="Location" ma:internalName="MediaServiceLocation" ma:readOnly="true">
      <xsd:simpleType>
        <xsd:restriction base="dms:Text"/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8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9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LengthInSeconds" ma:index="20" nillable="true" ma:displayName="Length (seconds)" ma:internalName="MediaLengthInSeconds" ma:readOnly="true">
      <xsd:simpleType>
        <xsd:restriction base="dms:Unknown"/>
      </xsd:simpleType>
    </xsd:element>
    <xsd:element name="lcf76f155ced4ddcb4097134ff3c332f" ma:index="22" nillable="true" ma:taxonomy="true" ma:internalName="lcf76f155ced4ddcb4097134ff3c332f" ma:taxonomyFieldName="MediaServiceImageTags" ma:displayName="Image Tags" ma:readOnly="false" ma:fieldId="{5cf76f15-5ced-4ddc-b409-7134ff3c332f}" ma:taxonomyMulti="true" ma:sspId="31604d76-ecdf-464b-8720-89396eb59a62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6022411-6e02-423b-85fd-39e0748b9219" elementFormDefault="qualified">
    <xsd:import namespace="http://schemas.microsoft.com/office/2006/documentManagement/types"/>
    <xsd:import namespace="http://schemas.microsoft.com/office/infopath/2007/PartnerControls"/>
    <xsd:element name="SharedWithUsers" ma:index="14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5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3" nillable="true" ma:displayName="Taxonomy Catch All Column" ma:hidden="true" ma:list="{ff2b8b40-6d33-49af-abef-1171a80bfd6f}" ma:internalName="TaxCatchAll" ma:showField="CatchAllData" ma:web="06022411-6e02-423b-85fd-39e0748b9219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ac5f8115-f13f-4d01-aff4-515a67108c33">
      <Terms xmlns="http://schemas.microsoft.com/office/infopath/2007/PartnerControls"/>
    </lcf76f155ced4ddcb4097134ff3c332f>
    <TaxCatchAll xmlns="06022411-6e02-423b-85fd-39e0748b9219" xsi:nil="true"/>
  </documentManagement>
</p:properties>
</file>

<file path=customXml/itemProps1.xml><?xml version="1.0" encoding="utf-8"?>
<ds:datastoreItem xmlns:ds="http://schemas.openxmlformats.org/officeDocument/2006/customXml" ds:itemID="{20F0DB91-AEC2-4249-8571-79839D3B868D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ac5f8115-f13f-4d01-aff4-515a67108c33"/>
    <ds:schemaRef ds:uri="06022411-6e02-423b-85fd-39e0748b9219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7607B137-3F3A-40F5-8009-198DD1AC050B}">
  <ds:schemaRefs>
    <ds:schemaRef ds:uri="http://schemas.openxmlformats.org/officeDocument/2006/bibliography"/>
  </ds:schemaRefs>
</ds:datastoreItem>
</file>

<file path=customXml/itemProps3.xml><?xml version="1.0" encoding="utf-8"?>
<ds:datastoreItem xmlns:ds="http://schemas.openxmlformats.org/officeDocument/2006/customXml" ds:itemID="{3F2C24A0-1620-45A6-ADED-BA0681538F81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D4D9E322-D844-4C4A-8253-DE5056654D8B}">
  <ds:schemaRefs>
    <ds:schemaRef ds:uri="http://schemas.microsoft.com/office/2006/metadata/properties"/>
    <ds:schemaRef ds:uri="http://schemas.microsoft.com/office/infopath/2007/PartnerControls"/>
    <ds:schemaRef ds:uri="ac5f8115-f13f-4d01-aff4-515a67108c33"/>
    <ds:schemaRef ds:uri="06022411-6e02-423b-85fd-39e0748b9219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11</Pages>
  <Words>773</Words>
  <Characters>4408</Characters>
  <Application>Microsoft Office Word</Application>
  <DocSecurity>0</DocSecurity>
  <Lines>36</Lines>
  <Paragraphs>10</Paragraphs>
  <ScaleCrop>false</ScaleCrop>
  <HeadingPairs>
    <vt:vector size="6" baseType="variant">
      <vt:variant>
        <vt:lpstr>Tittel</vt:lpstr>
      </vt:variant>
      <vt:variant>
        <vt:i4>1</vt:i4>
      </vt:variant>
      <vt:variant>
        <vt:lpstr>Title</vt:lpstr>
      </vt:variant>
      <vt:variant>
        <vt:i4>1</vt:i4>
      </vt:variant>
      <vt:variant>
        <vt:lpstr>Titre</vt:lpstr>
      </vt:variant>
      <vt:variant>
        <vt:i4>1</vt:i4>
      </vt:variant>
    </vt:vector>
  </HeadingPairs>
  <TitlesOfParts>
    <vt:vector size="3" baseType="lpstr">
      <vt:lpstr/>
      <vt:lpstr/>
      <vt:lpstr/>
    </vt:vector>
  </TitlesOfParts>
  <Company/>
  <LinksUpToDate>false</LinksUpToDate>
  <CharactersWithSpaces>5171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Wim</dc:creator>
  <cp:lastModifiedBy>Tom Southall</cp:lastModifiedBy>
  <cp:revision>19</cp:revision>
  <dcterms:created xsi:type="dcterms:W3CDTF">2022-10-11T05:48:00Z</dcterms:created>
  <dcterms:modified xsi:type="dcterms:W3CDTF">2022-10-18T08:14:00Z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0x010100FB4C6AB7F4ADAA4ABC48D93214FE8FD2</vt:lpwstr>
  </property>
  <property fmtid="{D5CDD505-2E9C-101B-9397-08002B2CF9AE}" pid="3" name="Order">
    <vt:r8>10268900</vt:r8>
  </property>
  <property fmtid="{D5CDD505-2E9C-101B-9397-08002B2CF9AE}" pid="4" name="MediaServiceImageTags">
    <vt:lpwstr/>
  </property>
</Properties>
</file>