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18EE3071"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CE1364" w:rsidRPr="00CE1364">
        <w:rPr>
          <w:rFonts w:ascii="Calibri" w:hAnsi="Calibri"/>
        </w:rPr>
        <w:t>ENG17-3.1.1.10</w:t>
      </w:r>
    </w:p>
    <w:p w14:paraId="5A14DE03" w14:textId="77777777" w:rsidR="00BF32F0" w:rsidRPr="003F42E9" w:rsidRDefault="00BF32F0" w:rsidP="00FE5674">
      <w:pPr>
        <w:pStyle w:val="BodyText"/>
        <w:tabs>
          <w:tab w:val="left" w:pos="2835"/>
        </w:tabs>
        <w:rPr>
          <w:rFonts w:ascii="Calibri" w:hAnsi="Calibri"/>
          <w:lang w:val="en-US"/>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539CBF41"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0091760D">
        <w:rPr>
          <w:rFonts w:ascii="Calibri" w:hAnsi="Calibri" w:cs="Arial"/>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3A2113" w:rsidRPr="007A395D">
        <w:rPr>
          <w:rFonts w:ascii="Calibri" w:hAnsi="Calibri" w:cs="Arial"/>
          <w:b/>
          <w:sz w:val="24"/>
          <w:szCs w:val="24"/>
        </w:rPr>
        <w:t>□</w:t>
      </w:r>
      <w:r w:rsidRPr="007A395D">
        <w:rPr>
          <w:rFonts w:ascii="Calibri" w:hAnsi="Calibri" w:cs="Arial"/>
          <w:sz w:val="24"/>
          <w:szCs w:val="24"/>
        </w:rPr>
        <w:t xml:space="preserve">  Input</w:t>
      </w:r>
    </w:p>
    <w:p w14:paraId="0BC79547" w14:textId="3F6211AE" w:rsidR="0080294B" w:rsidRPr="007A395D" w:rsidRDefault="0080294B" w:rsidP="00037DF4">
      <w:pPr>
        <w:pStyle w:val="BodyText"/>
        <w:tabs>
          <w:tab w:val="left" w:pos="1843"/>
        </w:tabs>
        <w:rPr>
          <w:rFonts w:ascii="Calibri" w:hAnsi="Calibri"/>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ENAV</w:t>
      </w:r>
      <w:proofErr w:type="gramEnd"/>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sz w:val="24"/>
          <w:szCs w:val="24"/>
        </w:rPr>
        <w:t xml:space="preserve"> </w:t>
      </w:r>
      <w:r w:rsidR="003A2113">
        <w:rPr>
          <w:rFonts w:ascii="Calibri" w:hAnsi="Calibri" w:cs="Arial"/>
          <w:b/>
          <w:sz w:val="24"/>
          <w:szCs w:val="24"/>
        </w:rPr>
        <w:t>X</w:t>
      </w:r>
      <w:r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80294B" w:rsidRPr="007A395D">
        <w:rPr>
          <w:rFonts w:ascii="Calibri" w:hAnsi="Calibri"/>
        </w:rPr>
        <w:t>n.n</w:t>
      </w:r>
      <w:proofErr w:type="spellEnd"/>
    </w:p>
    <w:p w14:paraId="1AB3E246" w14:textId="73FCB7A7"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6C42E9">
        <w:rPr>
          <w:rFonts w:ascii="Calibri" w:hAnsi="Calibri"/>
        </w:rPr>
        <w:t>Training</w:t>
      </w:r>
    </w:p>
    <w:p w14:paraId="01FC5420" w14:textId="5BB37016"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5D4665">
        <w:rPr>
          <w:rFonts w:ascii="Calibri" w:hAnsi="Calibri"/>
        </w:rPr>
        <w:t xml:space="preserve">GEOCUBA </w:t>
      </w:r>
      <w:proofErr w:type="spellStart"/>
      <w:r w:rsidR="005D4665">
        <w:rPr>
          <w:rFonts w:ascii="Calibri" w:hAnsi="Calibri"/>
        </w:rPr>
        <w:t>Estudios</w:t>
      </w:r>
      <w:proofErr w:type="spellEnd"/>
      <w:r w:rsidR="005D4665">
        <w:rPr>
          <w:rFonts w:ascii="Calibri" w:hAnsi="Calibri"/>
        </w:rPr>
        <w:t xml:space="preserve"> Marinos</w:t>
      </w:r>
      <w:r w:rsidR="00D37275">
        <w:rPr>
          <w:rFonts w:ascii="Calibri" w:hAnsi="Calibri"/>
        </w:rPr>
        <w:t>, Cuba</w:t>
      </w:r>
    </w:p>
    <w:p w14:paraId="60BCC120" w14:textId="77777777" w:rsidR="0080294B" w:rsidRPr="007A395D" w:rsidRDefault="0080294B" w:rsidP="00FE5674">
      <w:pPr>
        <w:pStyle w:val="BodyText"/>
        <w:tabs>
          <w:tab w:val="left" w:pos="2835"/>
        </w:tabs>
        <w:rPr>
          <w:rFonts w:ascii="Calibri" w:hAnsi="Calibri"/>
        </w:rPr>
      </w:pPr>
    </w:p>
    <w:p w14:paraId="4834080C" w14:textId="22C26218" w:rsidR="00A446C9" w:rsidRPr="00605E43" w:rsidRDefault="00205F7B" w:rsidP="00A446C9">
      <w:pPr>
        <w:pStyle w:val="Title"/>
        <w:rPr>
          <w:rFonts w:ascii="Calibri" w:hAnsi="Calibri"/>
          <w:color w:val="0070C0"/>
        </w:rPr>
      </w:pPr>
      <w:r w:rsidRPr="00205F7B">
        <w:rPr>
          <w:rFonts w:ascii="Calibri" w:hAnsi="Calibri"/>
          <w:color w:val="0070C0"/>
        </w:rPr>
        <w:t>Qualification and Basic Knowledge Course for Light Keepers</w:t>
      </w:r>
    </w:p>
    <w:p w14:paraId="0F258596" w14:textId="50FB6E37" w:rsidR="00A446C9" w:rsidRPr="00605E43" w:rsidRDefault="00A446C9" w:rsidP="00605E43">
      <w:pPr>
        <w:pStyle w:val="Heading1"/>
      </w:pPr>
      <w:r w:rsidRPr="00605E43">
        <w:t>Summary</w:t>
      </w:r>
    </w:p>
    <w:p w14:paraId="0E294A61" w14:textId="0F7AB0E9" w:rsidR="005335C7" w:rsidRDefault="00851373" w:rsidP="00B56BDF">
      <w:pPr>
        <w:pStyle w:val="BodyText"/>
        <w:rPr>
          <w:rFonts w:ascii="Calibri" w:hAnsi="Calibri"/>
          <w:lang w:eastAsia="de-DE"/>
        </w:rPr>
      </w:pPr>
      <w:r w:rsidRPr="007A395D">
        <w:rPr>
          <w:rFonts w:ascii="Calibri" w:hAnsi="Calibri"/>
          <w:lang w:eastAsia="de-DE"/>
        </w:rPr>
        <w:t xml:space="preserve">This </w:t>
      </w:r>
      <w:r w:rsidR="00D37275">
        <w:rPr>
          <w:rFonts w:ascii="Calibri" w:hAnsi="Calibri"/>
          <w:lang w:eastAsia="de-DE"/>
        </w:rPr>
        <w:t xml:space="preserve">document </w:t>
      </w:r>
      <w:r w:rsidR="005335C7">
        <w:rPr>
          <w:rFonts w:ascii="Calibri" w:hAnsi="Calibri"/>
          <w:lang w:eastAsia="de-DE"/>
        </w:rPr>
        <w:t xml:space="preserve">summarizes </w:t>
      </w:r>
      <w:r w:rsidR="005335C7" w:rsidRPr="00D37275">
        <w:rPr>
          <w:rFonts w:ascii="Calibri" w:hAnsi="Calibri"/>
          <w:lang w:eastAsia="de-DE"/>
        </w:rPr>
        <w:t xml:space="preserve">GEOCUBA </w:t>
      </w:r>
      <w:proofErr w:type="spellStart"/>
      <w:r w:rsidR="005335C7" w:rsidRPr="00D37275">
        <w:rPr>
          <w:rFonts w:ascii="Calibri" w:hAnsi="Calibri"/>
          <w:lang w:eastAsia="de-DE"/>
        </w:rPr>
        <w:t>Estudios</w:t>
      </w:r>
      <w:proofErr w:type="spellEnd"/>
      <w:r w:rsidR="005335C7" w:rsidRPr="00D37275">
        <w:rPr>
          <w:rFonts w:ascii="Calibri" w:hAnsi="Calibri"/>
          <w:lang w:eastAsia="de-DE"/>
        </w:rPr>
        <w:t xml:space="preserve"> Marinos’</w:t>
      </w:r>
      <w:r w:rsidR="005335C7">
        <w:rPr>
          <w:rFonts w:ascii="Calibri" w:hAnsi="Calibri"/>
          <w:lang w:eastAsia="de-DE"/>
        </w:rPr>
        <w:t xml:space="preserve"> recent experience on the preparation and delivery of its first </w:t>
      </w:r>
      <w:r w:rsidR="005335C7" w:rsidRPr="005335C7">
        <w:rPr>
          <w:rFonts w:ascii="Calibri" w:hAnsi="Calibri"/>
          <w:lang w:eastAsia="de-DE"/>
        </w:rPr>
        <w:t xml:space="preserve">Qualification and Basic </w:t>
      </w:r>
      <w:r w:rsidR="005335C7">
        <w:rPr>
          <w:rFonts w:ascii="Calibri" w:hAnsi="Calibri"/>
          <w:lang w:eastAsia="de-DE"/>
        </w:rPr>
        <w:t xml:space="preserve">Knowledge </w:t>
      </w:r>
      <w:r w:rsidR="005335C7" w:rsidRPr="005335C7">
        <w:rPr>
          <w:rFonts w:ascii="Calibri" w:hAnsi="Calibri"/>
          <w:lang w:eastAsia="de-DE"/>
        </w:rPr>
        <w:t xml:space="preserve">Course </w:t>
      </w:r>
      <w:r w:rsidR="005335C7">
        <w:rPr>
          <w:rFonts w:ascii="Calibri" w:hAnsi="Calibri"/>
          <w:lang w:eastAsia="de-DE"/>
        </w:rPr>
        <w:t xml:space="preserve">for Lighthouse Keepers, </w:t>
      </w:r>
      <w:r w:rsidR="005335C7" w:rsidRPr="005335C7">
        <w:rPr>
          <w:rFonts w:ascii="Calibri" w:hAnsi="Calibri"/>
          <w:lang w:eastAsia="de-DE"/>
        </w:rPr>
        <w:t xml:space="preserve">reaffirming the will of the Hydrographic and Geodetic Service of the Republic of Cuba to provide </w:t>
      </w:r>
      <w:r w:rsidR="005335C7">
        <w:rPr>
          <w:rFonts w:ascii="Calibri" w:hAnsi="Calibri"/>
          <w:lang w:eastAsia="de-DE"/>
        </w:rPr>
        <w:t xml:space="preserve">for </w:t>
      </w:r>
      <w:r w:rsidR="005335C7" w:rsidRPr="005335C7">
        <w:rPr>
          <w:rFonts w:ascii="Calibri" w:hAnsi="Calibri"/>
          <w:lang w:eastAsia="de-DE"/>
        </w:rPr>
        <w:t>this category of personnel the general elements of the theoretical-practical training necessary to reach or maintain the minimum levels of competence to perform the activities inherent to the</w:t>
      </w:r>
      <w:r w:rsidR="005335C7">
        <w:rPr>
          <w:rFonts w:ascii="Calibri" w:hAnsi="Calibri"/>
          <w:lang w:eastAsia="de-DE"/>
        </w:rPr>
        <w:t xml:space="preserve"> light keeper </w:t>
      </w:r>
      <w:r w:rsidR="005335C7" w:rsidRPr="005335C7">
        <w:rPr>
          <w:rFonts w:ascii="Calibri" w:hAnsi="Calibri"/>
          <w:lang w:eastAsia="de-DE"/>
        </w:rPr>
        <w:t>position</w:t>
      </w:r>
      <w:r w:rsidR="005335C7">
        <w:rPr>
          <w:rFonts w:ascii="Calibri" w:hAnsi="Calibri"/>
          <w:lang w:eastAsia="de-DE"/>
        </w:rPr>
        <w:t>.</w:t>
      </w:r>
    </w:p>
    <w:p w14:paraId="3C575A26" w14:textId="77777777" w:rsidR="001C44A3" w:rsidRPr="00605E43" w:rsidRDefault="00BD4E6F" w:rsidP="00605E43">
      <w:pPr>
        <w:pStyle w:val="Heading2"/>
      </w:pPr>
      <w:r w:rsidRPr="00605E43">
        <w:t>Purpose</w:t>
      </w:r>
      <w:r w:rsidR="004D1D85" w:rsidRPr="00605E43">
        <w:t xml:space="preserve"> of the document</w:t>
      </w:r>
    </w:p>
    <w:p w14:paraId="7794F3BD" w14:textId="1C4A90F5" w:rsidR="005335C7" w:rsidRDefault="005335C7" w:rsidP="00E55927">
      <w:pPr>
        <w:pStyle w:val="BodyText"/>
        <w:rPr>
          <w:rFonts w:ascii="Calibri" w:hAnsi="Calibri"/>
        </w:rPr>
      </w:pPr>
      <w:r w:rsidRPr="005335C7">
        <w:rPr>
          <w:rFonts w:ascii="Calibri" w:hAnsi="Calibri"/>
        </w:rPr>
        <w:t xml:space="preserve">The purpose of this document is to inform the IALA Secretariat and Members about the successful completion of the first edition of the </w:t>
      </w:r>
      <w:r w:rsidR="0046429B" w:rsidRPr="0046429B">
        <w:rPr>
          <w:rFonts w:ascii="Calibri" w:hAnsi="Calibri"/>
        </w:rPr>
        <w:t>Qualification and Basic Knowledge Course for Lighthouse Keepers</w:t>
      </w:r>
      <w:r w:rsidRPr="005335C7">
        <w:rPr>
          <w:rFonts w:ascii="Calibri" w:hAnsi="Calibri"/>
        </w:rPr>
        <w:t xml:space="preserve">, as part of the actions designed by GEOCUBA </w:t>
      </w:r>
      <w:proofErr w:type="spellStart"/>
      <w:r w:rsidR="0046429B">
        <w:rPr>
          <w:rFonts w:ascii="Calibri" w:hAnsi="Calibri"/>
        </w:rPr>
        <w:t>Estudios</w:t>
      </w:r>
      <w:proofErr w:type="spellEnd"/>
      <w:r w:rsidR="0046429B">
        <w:rPr>
          <w:rFonts w:ascii="Calibri" w:hAnsi="Calibri"/>
        </w:rPr>
        <w:t xml:space="preserve"> Marinos</w:t>
      </w:r>
      <w:r w:rsidRPr="005335C7">
        <w:rPr>
          <w:rFonts w:ascii="Calibri" w:hAnsi="Calibri"/>
        </w:rPr>
        <w:t xml:space="preserve"> to train keepers in the set of theoretical and practical knowledge that they require to face the tasks of operation, maintenance, repair and protection of these facilities of high value both for national and international navigation as well as heritage and to certify this category of personnel to perform their </w:t>
      </w:r>
      <w:r w:rsidR="0046429B">
        <w:rPr>
          <w:rFonts w:ascii="Calibri" w:hAnsi="Calibri"/>
        </w:rPr>
        <w:t>duties</w:t>
      </w:r>
      <w:r w:rsidRPr="005335C7">
        <w:rPr>
          <w:rFonts w:ascii="Calibri" w:hAnsi="Calibri"/>
        </w:rPr>
        <w:t xml:space="preserve"> in the national territory.</w:t>
      </w:r>
    </w:p>
    <w:p w14:paraId="36D645BE" w14:textId="77777777" w:rsidR="00B56BDF" w:rsidRPr="007A395D" w:rsidRDefault="00B56BDF" w:rsidP="00605E43">
      <w:pPr>
        <w:pStyle w:val="Heading2"/>
      </w:pPr>
      <w:r w:rsidRPr="007A395D">
        <w:t>Related documents</w:t>
      </w:r>
    </w:p>
    <w:p w14:paraId="7BA9E97F" w14:textId="2BEE3037" w:rsidR="0002426D" w:rsidRPr="0002426D" w:rsidRDefault="0002426D" w:rsidP="0002426D">
      <w:pPr>
        <w:pStyle w:val="Bullet1"/>
        <w:tabs>
          <w:tab w:val="clear" w:pos="1134"/>
        </w:tabs>
        <w:ind w:left="567" w:hanging="567"/>
        <w:rPr>
          <w:rFonts w:ascii="Calibri" w:hAnsi="Calibri"/>
        </w:rPr>
      </w:pPr>
      <w:r w:rsidRPr="0002426D">
        <w:rPr>
          <w:rFonts w:ascii="Calibri" w:hAnsi="Calibri"/>
        </w:rPr>
        <w:t>S1050 – Training and Certification</w:t>
      </w:r>
      <w:r>
        <w:rPr>
          <w:rFonts w:ascii="Calibri" w:hAnsi="Calibri"/>
        </w:rPr>
        <w:t>;</w:t>
      </w:r>
    </w:p>
    <w:p w14:paraId="553E55ED" w14:textId="36BCA29D" w:rsidR="00E55927" w:rsidRPr="0002426D" w:rsidRDefault="00F35A27" w:rsidP="0002426D">
      <w:pPr>
        <w:pStyle w:val="Bullet1"/>
        <w:tabs>
          <w:tab w:val="clear" w:pos="1134"/>
        </w:tabs>
        <w:ind w:left="567" w:hanging="567"/>
        <w:rPr>
          <w:rFonts w:ascii="Calibri" w:hAnsi="Calibri"/>
        </w:rPr>
      </w:pPr>
      <w:r w:rsidRPr="0002426D">
        <w:rPr>
          <w:rFonts w:ascii="Calibri" w:hAnsi="Calibri"/>
        </w:rPr>
        <w:t>R0141 (E-141) Training and Certification of Marine Aids to Navigation Personnel</w:t>
      </w:r>
      <w:r w:rsidR="0002426D">
        <w:rPr>
          <w:rFonts w:ascii="Calibri" w:hAnsi="Calibri"/>
        </w:rPr>
        <w:t>;</w:t>
      </w:r>
    </w:p>
    <w:p w14:paraId="53733F03" w14:textId="77777777" w:rsidR="00A446C9" w:rsidRPr="007A395D" w:rsidRDefault="00A446C9" w:rsidP="00605E43">
      <w:pPr>
        <w:pStyle w:val="Heading1"/>
      </w:pPr>
      <w:r w:rsidRPr="007A395D">
        <w:t>Background</w:t>
      </w:r>
    </w:p>
    <w:p w14:paraId="0EA25934" w14:textId="2F9EC81A" w:rsidR="005C16A7" w:rsidRDefault="005C16A7" w:rsidP="00A446C9">
      <w:pPr>
        <w:pStyle w:val="BodyText"/>
        <w:rPr>
          <w:rFonts w:ascii="Calibri" w:hAnsi="Calibri"/>
        </w:rPr>
      </w:pPr>
      <w:r w:rsidRPr="005C16A7">
        <w:rPr>
          <w:rFonts w:ascii="Calibri" w:hAnsi="Calibri"/>
        </w:rPr>
        <w:t xml:space="preserve">During ENG14 a presentation was </w:t>
      </w:r>
      <w:r>
        <w:rPr>
          <w:rFonts w:ascii="Calibri" w:hAnsi="Calibri"/>
        </w:rPr>
        <w:t>given</w:t>
      </w:r>
      <w:r w:rsidRPr="005C16A7">
        <w:rPr>
          <w:rFonts w:ascii="Calibri" w:hAnsi="Calibri"/>
        </w:rPr>
        <w:t xml:space="preserve"> on this topic and during ENG15 Working Group 2 analysed the </w:t>
      </w:r>
      <w:proofErr w:type="spellStart"/>
      <w:r w:rsidR="00BF1F09">
        <w:rPr>
          <w:rFonts w:ascii="Calibri" w:hAnsi="Calibri"/>
        </w:rPr>
        <w:t>imput</w:t>
      </w:r>
      <w:proofErr w:type="spellEnd"/>
      <w:r w:rsidR="00BF1F09">
        <w:rPr>
          <w:rFonts w:ascii="Calibri" w:hAnsi="Calibri"/>
        </w:rPr>
        <w:t xml:space="preserve"> paper</w:t>
      </w:r>
      <w:r w:rsidRPr="005C16A7">
        <w:rPr>
          <w:rFonts w:ascii="Calibri" w:hAnsi="Calibri"/>
        </w:rPr>
        <w:t xml:space="preserve"> ENG15-3.1.4.2 sent by Cuba where the need for training courses for tower keepers was asses</w:t>
      </w:r>
      <w:r w:rsidR="00BF1F09">
        <w:rPr>
          <w:rFonts w:ascii="Calibri" w:hAnsi="Calibri"/>
        </w:rPr>
        <w:t>sed, taking into account that</w:t>
      </w:r>
      <w:r w:rsidRPr="005C16A7">
        <w:rPr>
          <w:rFonts w:ascii="Calibri" w:hAnsi="Calibri"/>
        </w:rPr>
        <w:t xml:space="preserve"> many Authorities and Services </w:t>
      </w:r>
      <w:r w:rsidR="00BF1F09">
        <w:rPr>
          <w:rFonts w:ascii="Calibri" w:hAnsi="Calibri"/>
        </w:rPr>
        <w:t xml:space="preserve">have </w:t>
      </w:r>
      <w:r w:rsidRPr="005C16A7">
        <w:rPr>
          <w:rFonts w:ascii="Calibri" w:hAnsi="Calibri"/>
        </w:rPr>
        <w:t>the</w:t>
      </w:r>
      <w:r w:rsidR="00BF1F09">
        <w:rPr>
          <w:rFonts w:ascii="Calibri" w:hAnsi="Calibri"/>
        </w:rPr>
        <w:t>ir</w:t>
      </w:r>
      <w:r w:rsidRPr="005C16A7">
        <w:rPr>
          <w:rFonts w:ascii="Calibri" w:hAnsi="Calibri"/>
        </w:rPr>
        <w:t xml:space="preserve"> lighthouses automated and their operation is remotely monitored and controlled. It was also appreciated that other IALA Members, whose lighthouses are not operated under such a scheme and do not frequently participate in ENG sessions, might have these training needs.</w:t>
      </w:r>
    </w:p>
    <w:p w14:paraId="041E9135" w14:textId="77777777" w:rsidR="00A446C9" w:rsidRPr="007A395D" w:rsidRDefault="00A446C9" w:rsidP="00605E43">
      <w:pPr>
        <w:pStyle w:val="Heading1"/>
      </w:pPr>
      <w:r w:rsidRPr="007A395D">
        <w:lastRenderedPageBreak/>
        <w:t>Discussion</w:t>
      </w:r>
    </w:p>
    <w:p w14:paraId="067D552D" w14:textId="791A42CC" w:rsidR="005C16A7" w:rsidRDefault="005C16A7" w:rsidP="00A446C9">
      <w:pPr>
        <w:pStyle w:val="BodyText"/>
        <w:rPr>
          <w:rFonts w:ascii="Calibri" w:hAnsi="Calibri"/>
        </w:rPr>
      </w:pPr>
      <w:r w:rsidRPr="005C16A7">
        <w:rPr>
          <w:rFonts w:ascii="Calibri" w:hAnsi="Calibri"/>
        </w:rPr>
        <w:t xml:space="preserve">To begin the process of training and national certification of Cuban </w:t>
      </w:r>
      <w:r w:rsidR="000E21B0" w:rsidRPr="005C16A7">
        <w:rPr>
          <w:rFonts w:ascii="Calibri" w:hAnsi="Calibri"/>
        </w:rPr>
        <w:t>light</w:t>
      </w:r>
      <w:r w:rsidRPr="005C16A7">
        <w:rPr>
          <w:rFonts w:ascii="Calibri" w:hAnsi="Calibri"/>
        </w:rPr>
        <w:t xml:space="preserve"> keepers, GEOCUBA </w:t>
      </w:r>
      <w:proofErr w:type="spellStart"/>
      <w:r>
        <w:rPr>
          <w:rFonts w:ascii="Calibri" w:hAnsi="Calibri"/>
        </w:rPr>
        <w:t>Estudios</w:t>
      </w:r>
      <w:proofErr w:type="spellEnd"/>
      <w:r>
        <w:rPr>
          <w:rFonts w:ascii="Calibri" w:hAnsi="Calibri"/>
        </w:rPr>
        <w:t xml:space="preserve"> Marinos</w:t>
      </w:r>
      <w:r w:rsidRPr="005C16A7">
        <w:rPr>
          <w:rFonts w:ascii="Calibri" w:hAnsi="Calibri"/>
        </w:rPr>
        <w:t xml:space="preserve"> designed and </w:t>
      </w:r>
      <w:r w:rsidR="00BF1F09">
        <w:rPr>
          <w:rFonts w:ascii="Calibri" w:hAnsi="Calibri"/>
        </w:rPr>
        <w:t>delivered</w:t>
      </w:r>
      <w:r w:rsidRPr="005C16A7">
        <w:rPr>
          <w:rFonts w:ascii="Calibri" w:hAnsi="Calibri"/>
        </w:rPr>
        <w:t xml:space="preserve"> the first Qualification and Basic Knowledge Course for Lighthouse Keepers between September 12</w:t>
      </w:r>
      <w:r w:rsidRPr="005C16A7">
        <w:rPr>
          <w:rFonts w:ascii="Calibri" w:hAnsi="Calibri"/>
          <w:vertAlign w:val="superscript"/>
        </w:rPr>
        <w:t>th</w:t>
      </w:r>
      <w:r>
        <w:rPr>
          <w:rFonts w:ascii="Calibri" w:hAnsi="Calibri"/>
        </w:rPr>
        <w:t xml:space="preserve"> </w:t>
      </w:r>
      <w:r w:rsidRPr="005C16A7">
        <w:rPr>
          <w:rFonts w:ascii="Calibri" w:hAnsi="Calibri"/>
        </w:rPr>
        <w:t>and 15</w:t>
      </w:r>
      <w:r w:rsidRPr="005C16A7">
        <w:rPr>
          <w:rFonts w:ascii="Calibri" w:hAnsi="Calibri"/>
          <w:vertAlign w:val="superscript"/>
        </w:rPr>
        <w:t>th</w:t>
      </w:r>
      <w:r w:rsidRPr="005C16A7">
        <w:rPr>
          <w:rFonts w:ascii="Calibri" w:hAnsi="Calibri"/>
        </w:rPr>
        <w:t>, 2022, held in the recently inaugurated Training Classroom of th</w:t>
      </w:r>
      <w:r w:rsidR="00BF1F09">
        <w:rPr>
          <w:rFonts w:ascii="Calibri" w:hAnsi="Calibri"/>
        </w:rPr>
        <w:t>is</w:t>
      </w:r>
      <w:r w:rsidRPr="005C16A7">
        <w:rPr>
          <w:rFonts w:ascii="Calibri" w:hAnsi="Calibri"/>
        </w:rPr>
        <w:t xml:space="preserve"> institution located in Punta Santa Catalina, Municipality of Regla, in the </w:t>
      </w:r>
      <w:proofErr w:type="spellStart"/>
      <w:r w:rsidRPr="005C16A7">
        <w:rPr>
          <w:rFonts w:ascii="Calibri" w:hAnsi="Calibri"/>
        </w:rPr>
        <w:t>center</w:t>
      </w:r>
      <w:proofErr w:type="spellEnd"/>
      <w:r w:rsidRPr="005C16A7">
        <w:rPr>
          <w:rFonts w:ascii="Calibri" w:hAnsi="Calibri"/>
        </w:rPr>
        <w:t xml:space="preserve"> of the Bay of Havana, in the capital of Cuba.</w:t>
      </w:r>
    </w:p>
    <w:p w14:paraId="55BEA9EE" w14:textId="650A1360" w:rsidR="005C16A7" w:rsidRDefault="005C16A7" w:rsidP="005C16A7">
      <w:pPr>
        <w:pStyle w:val="BodyText"/>
        <w:jc w:val="center"/>
        <w:rPr>
          <w:rFonts w:ascii="Calibri" w:hAnsi="Calibri"/>
        </w:rPr>
      </w:pPr>
      <w:r>
        <w:rPr>
          <w:noProof/>
          <w:lang w:val="es-MX" w:eastAsia="es-MX"/>
        </w:rPr>
        <w:drawing>
          <wp:inline distT="0" distB="0" distL="0" distR="0" wp14:anchorId="4E96303A" wp14:editId="3B935DD8">
            <wp:extent cx="3875964" cy="2163838"/>
            <wp:effectExtent l="0" t="0" r="0" b="825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910491" cy="2183114"/>
                    </a:xfrm>
                    <a:prstGeom prst="rect">
                      <a:avLst/>
                    </a:prstGeom>
                  </pic:spPr>
                </pic:pic>
              </a:graphicData>
            </a:graphic>
          </wp:inline>
        </w:drawing>
      </w:r>
    </w:p>
    <w:p w14:paraId="6F18F4A4" w14:textId="27710CD8" w:rsidR="005C16A7" w:rsidRPr="007B5804" w:rsidRDefault="007B5804" w:rsidP="005C16A7">
      <w:pPr>
        <w:pStyle w:val="Figure"/>
        <w:rPr>
          <w:rFonts w:ascii="Calibri" w:hAnsi="Calibri"/>
          <w:lang w:val="en-US"/>
        </w:rPr>
      </w:pPr>
      <w:r w:rsidRPr="007B5804">
        <w:rPr>
          <w:rFonts w:ascii="Calibri" w:hAnsi="Calibri"/>
          <w:lang w:val="en-US"/>
        </w:rPr>
        <w:t>Co</w:t>
      </w:r>
      <w:r w:rsidR="005C16A7" w:rsidRPr="007B5804">
        <w:rPr>
          <w:rFonts w:ascii="Calibri" w:hAnsi="Calibri"/>
          <w:lang w:val="en-US"/>
        </w:rPr>
        <w:t>u</w:t>
      </w:r>
      <w:r>
        <w:rPr>
          <w:rFonts w:ascii="Calibri" w:hAnsi="Calibri"/>
          <w:lang w:val="en-US"/>
        </w:rPr>
        <w:t>r</w:t>
      </w:r>
      <w:r w:rsidR="005C16A7" w:rsidRPr="007B5804">
        <w:rPr>
          <w:rFonts w:ascii="Calibri" w:hAnsi="Calibri"/>
          <w:lang w:val="en-US"/>
        </w:rPr>
        <w:t>se Introductory Presentation</w:t>
      </w:r>
    </w:p>
    <w:p w14:paraId="036182F1" w14:textId="45A7B0D3" w:rsidR="005A37D9" w:rsidRPr="005A37D9" w:rsidRDefault="005A37D9" w:rsidP="005A37D9">
      <w:pPr>
        <w:pStyle w:val="BodyText"/>
        <w:rPr>
          <w:rFonts w:ascii="Calibri" w:hAnsi="Calibri"/>
          <w:lang w:val="en-US"/>
        </w:rPr>
      </w:pPr>
      <w:r w:rsidRPr="005A37D9">
        <w:rPr>
          <w:rFonts w:ascii="Calibri" w:hAnsi="Calibri"/>
          <w:lang w:val="en-US"/>
        </w:rPr>
        <w:t xml:space="preserve">The </w:t>
      </w:r>
      <w:r w:rsidR="000E21B0">
        <w:rPr>
          <w:rFonts w:ascii="Calibri" w:hAnsi="Calibri"/>
          <w:lang w:val="en-US"/>
        </w:rPr>
        <w:t xml:space="preserve">opening ceremony was chaired </w:t>
      </w:r>
      <w:r w:rsidRPr="005A37D9">
        <w:rPr>
          <w:rFonts w:ascii="Calibri" w:hAnsi="Calibri"/>
          <w:lang w:val="en-US"/>
        </w:rPr>
        <w:t xml:space="preserve">by MSc. Víctor Emilio Aluija </w:t>
      </w:r>
      <w:proofErr w:type="spellStart"/>
      <w:r w:rsidRPr="005A37D9">
        <w:rPr>
          <w:rFonts w:ascii="Calibri" w:hAnsi="Calibri"/>
          <w:lang w:val="en-US"/>
        </w:rPr>
        <w:t>Urgel</w:t>
      </w:r>
      <w:proofErr w:type="spellEnd"/>
      <w:r w:rsidRPr="005A37D9">
        <w:rPr>
          <w:rFonts w:ascii="Calibri" w:hAnsi="Calibri"/>
          <w:lang w:val="en-US"/>
        </w:rPr>
        <w:t>, General Director of t</w:t>
      </w:r>
      <w:r>
        <w:rPr>
          <w:rFonts w:ascii="Calibri" w:hAnsi="Calibri"/>
          <w:lang w:val="en-US"/>
        </w:rPr>
        <w:t>he GEOCUBA Business Group. R</w:t>
      </w:r>
      <w:r w:rsidRPr="005A37D9">
        <w:rPr>
          <w:rFonts w:ascii="Calibri" w:hAnsi="Calibri"/>
          <w:lang w:val="en-US"/>
        </w:rPr>
        <w:t>epresentatives o</w:t>
      </w:r>
      <w:r>
        <w:rPr>
          <w:rFonts w:ascii="Calibri" w:hAnsi="Calibri"/>
          <w:lang w:val="en-US"/>
        </w:rPr>
        <w:t>f the “Granma” Naval Academy, the Cuban IMO certified institution for middle and high maritime personnel</w:t>
      </w:r>
      <w:r w:rsidRPr="005A37D9">
        <w:rPr>
          <w:rFonts w:ascii="Calibri" w:hAnsi="Calibri"/>
          <w:lang w:val="en-US"/>
        </w:rPr>
        <w:t xml:space="preserve"> training </w:t>
      </w:r>
      <w:r>
        <w:rPr>
          <w:rFonts w:ascii="Calibri" w:hAnsi="Calibri"/>
          <w:lang w:val="en-US"/>
        </w:rPr>
        <w:t>levels, were also present</w:t>
      </w:r>
      <w:r w:rsidRPr="005A37D9">
        <w:rPr>
          <w:rFonts w:ascii="Calibri" w:hAnsi="Calibri"/>
          <w:lang w:val="en-US"/>
        </w:rPr>
        <w:t>.</w:t>
      </w:r>
    </w:p>
    <w:p w14:paraId="7E9296B8" w14:textId="08A3A4B2" w:rsidR="005C16A7" w:rsidRDefault="005A37D9" w:rsidP="005A37D9">
      <w:pPr>
        <w:pStyle w:val="BodyText"/>
        <w:rPr>
          <w:rFonts w:ascii="Calibri" w:hAnsi="Calibri"/>
          <w:lang w:val="en-US"/>
        </w:rPr>
      </w:pPr>
      <w:r w:rsidRPr="005A37D9">
        <w:rPr>
          <w:rFonts w:ascii="Calibri" w:hAnsi="Calibri"/>
          <w:lang w:val="en-US"/>
        </w:rPr>
        <w:t xml:space="preserve">The 14 students of the course were taught the general elements of a total of 36 topics of interest for the correct performance of the </w:t>
      </w:r>
      <w:r>
        <w:rPr>
          <w:rFonts w:ascii="Calibri" w:hAnsi="Calibri"/>
          <w:lang w:val="en-US"/>
        </w:rPr>
        <w:t xml:space="preserve">light keepers´ </w:t>
      </w:r>
      <w:r w:rsidRPr="005A37D9">
        <w:rPr>
          <w:rFonts w:ascii="Calibri" w:hAnsi="Calibri"/>
          <w:lang w:val="en-US"/>
        </w:rPr>
        <w:t>duties. The course included a visit to Morro de la Habana lighthouse, where its keepers explained the specific characteristics of its operation and the students were able to visit a room in the museum of the Tres Reyes del Morro</w:t>
      </w:r>
      <w:r>
        <w:rPr>
          <w:rFonts w:ascii="Calibri" w:hAnsi="Calibri"/>
          <w:lang w:val="en-US"/>
        </w:rPr>
        <w:t xml:space="preserve"> castle,</w:t>
      </w:r>
      <w:r w:rsidRPr="005A37D9">
        <w:rPr>
          <w:rFonts w:ascii="Calibri" w:hAnsi="Calibri"/>
          <w:lang w:val="en-US"/>
        </w:rPr>
        <w:t xml:space="preserve"> de</w:t>
      </w:r>
      <w:r w:rsidR="000E21B0">
        <w:rPr>
          <w:rFonts w:ascii="Calibri" w:hAnsi="Calibri"/>
          <w:lang w:val="en-US"/>
        </w:rPr>
        <w:t>voted</w:t>
      </w:r>
      <w:r w:rsidRPr="005A37D9">
        <w:rPr>
          <w:rFonts w:ascii="Calibri" w:hAnsi="Calibri"/>
          <w:lang w:val="en-US"/>
        </w:rPr>
        <w:t xml:space="preserve"> exclusively to Aids to </w:t>
      </w:r>
      <w:r>
        <w:rPr>
          <w:rFonts w:ascii="Calibri" w:hAnsi="Calibri"/>
          <w:lang w:val="en-US"/>
        </w:rPr>
        <w:t xml:space="preserve">Maritime </w:t>
      </w:r>
      <w:r w:rsidRPr="005A37D9">
        <w:rPr>
          <w:rFonts w:ascii="Calibri" w:hAnsi="Calibri"/>
          <w:lang w:val="en-US"/>
        </w:rPr>
        <w:t xml:space="preserve">Navigation and especially to </w:t>
      </w:r>
      <w:r>
        <w:rPr>
          <w:rFonts w:ascii="Calibri" w:hAnsi="Calibri"/>
          <w:lang w:val="en-US"/>
        </w:rPr>
        <w:t>the Cuban lighthouses</w:t>
      </w:r>
      <w:r w:rsidRPr="005A37D9">
        <w:rPr>
          <w:rFonts w:ascii="Calibri" w:hAnsi="Calibri"/>
          <w:lang w:val="en-US"/>
        </w:rPr>
        <w:t>.</w:t>
      </w:r>
    </w:p>
    <w:p w14:paraId="7352D5E4" w14:textId="199BC0D1" w:rsidR="005A37D9" w:rsidRDefault="00CE1364" w:rsidP="00137486">
      <w:pPr>
        <w:pStyle w:val="BodyText"/>
        <w:jc w:val="center"/>
        <w:rPr>
          <w:rFonts w:ascii="Calibri" w:hAnsi="Calibri"/>
          <w:lang w:val="en-US"/>
        </w:rPr>
      </w:pPr>
      <w:r>
        <w:rPr>
          <w:rFonts w:ascii="Calibri" w:hAnsi="Calibri"/>
          <w:lang w:val="en-US"/>
        </w:rPr>
        <w:pict w14:anchorId="4DF425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8.5pt;height:146.5pt">
            <v:imagedata r:id="rId12" o:title="IMG-20220916-WA0000"/>
          </v:shape>
        </w:pict>
      </w:r>
    </w:p>
    <w:p w14:paraId="5D37B730" w14:textId="4C21697A" w:rsidR="00137486" w:rsidRPr="00137486" w:rsidRDefault="00137486" w:rsidP="00137486">
      <w:pPr>
        <w:pStyle w:val="Figure"/>
        <w:rPr>
          <w:lang w:val="en-US"/>
        </w:rPr>
      </w:pPr>
      <w:r w:rsidRPr="00137486">
        <w:rPr>
          <w:rFonts w:ascii="Calibri" w:hAnsi="Calibri"/>
          <w:lang w:val="en-US"/>
        </w:rPr>
        <w:t xml:space="preserve">AtoN Museum of the Tres Reyes del Morro </w:t>
      </w:r>
      <w:r w:rsidRPr="00137486">
        <w:rPr>
          <w:lang w:val="en-US"/>
        </w:rPr>
        <w:t xml:space="preserve">Castle </w:t>
      </w:r>
    </w:p>
    <w:p w14:paraId="7CF738BE" w14:textId="77777777" w:rsidR="00BC048C" w:rsidRPr="00137486" w:rsidRDefault="00BC048C" w:rsidP="00BC048C">
      <w:pPr>
        <w:rPr>
          <w:lang w:val="en-US"/>
        </w:rPr>
      </w:pPr>
    </w:p>
    <w:p w14:paraId="5B3E2D4F" w14:textId="47354379" w:rsidR="00FA5B91" w:rsidRPr="00FA5B91" w:rsidRDefault="00FA5B91" w:rsidP="00FA5B91">
      <w:pPr>
        <w:jc w:val="both"/>
        <w:rPr>
          <w:rFonts w:ascii="Calibri" w:hAnsi="Calibri"/>
          <w:lang w:val="en-US"/>
        </w:rPr>
      </w:pPr>
      <w:r w:rsidRPr="00FA5B91">
        <w:rPr>
          <w:rFonts w:ascii="Calibri" w:hAnsi="Calibri"/>
          <w:lang w:val="en-US"/>
        </w:rPr>
        <w:t xml:space="preserve">The six higher-level professors, some </w:t>
      </w:r>
      <w:r>
        <w:rPr>
          <w:rFonts w:ascii="Calibri" w:hAnsi="Calibri"/>
          <w:lang w:val="en-US"/>
        </w:rPr>
        <w:t>of them with Master</w:t>
      </w:r>
      <w:r w:rsidRPr="00FA5B91">
        <w:rPr>
          <w:rFonts w:ascii="Calibri" w:hAnsi="Calibri"/>
          <w:lang w:val="en-US"/>
        </w:rPr>
        <w:t xml:space="preserve"> and Doctorate categories, valued the elements contained in several modules of levels L1 and L2 as very useful </w:t>
      </w:r>
      <w:r w:rsidR="000E21B0">
        <w:rPr>
          <w:rFonts w:ascii="Calibri" w:hAnsi="Calibri"/>
          <w:lang w:val="en-US"/>
        </w:rPr>
        <w:t xml:space="preserve">information </w:t>
      </w:r>
      <w:r w:rsidRPr="00FA5B91">
        <w:rPr>
          <w:rFonts w:ascii="Calibri" w:hAnsi="Calibri"/>
          <w:lang w:val="en-US"/>
        </w:rPr>
        <w:t xml:space="preserve">for the preparation of the course. Other topics of local, territorial or national interest were </w:t>
      </w:r>
      <w:r>
        <w:rPr>
          <w:rFonts w:ascii="Calibri" w:hAnsi="Calibri"/>
          <w:lang w:val="en-US"/>
        </w:rPr>
        <w:t>also included</w:t>
      </w:r>
      <w:r w:rsidRPr="00FA5B91">
        <w:rPr>
          <w:rFonts w:ascii="Calibri" w:hAnsi="Calibri"/>
          <w:lang w:val="en-US"/>
        </w:rPr>
        <w:t>.</w:t>
      </w:r>
    </w:p>
    <w:p w14:paraId="0B547B6F" w14:textId="77777777" w:rsidR="00137486" w:rsidRPr="003B6AE1" w:rsidRDefault="00137486" w:rsidP="00137486">
      <w:pPr>
        <w:pStyle w:val="BodyText"/>
        <w:jc w:val="center"/>
        <w:rPr>
          <w:noProof/>
          <w:lang w:val="es-MX" w:eastAsia="es-MX"/>
        </w:rPr>
      </w:pPr>
      <w:r>
        <w:rPr>
          <w:rFonts w:ascii="Calibri" w:hAnsi="Calibri"/>
          <w:noProof/>
          <w:lang w:val="es-MX" w:eastAsia="es-MX"/>
        </w:rPr>
        <w:lastRenderedPageBreak/>
        <w:drawing>
          <wp:inline distT="0" distB="0" distL="0" distR="0" wp14:anchorId="57029040" wp14:editId="1864C224">
            <wp:extent cx="2515649" cy="1377116"/>
            <wp:effectExtent l="0" t="0" r="0" b="0"/>
            <wp:docPr id="4" name="Imagen 4" descr="C:\Users\Yulian\AppData\Local\Microsoft\Windows\INetCache\Content.Word\IMG_20220915_093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ulian\AppData\Local\Microsoft\Windows\INetCache\Content.Word\IMG_20220915_093543.jpg"/>
                    <pic:cNvPicPr>
                      <a:picLocks noChangeAspect="1" noChangeArrowheads="1"/>
                    </pic:cNvPicPr>
                  </pic:nvPicPr>
                  <pic:blipFill rotWithShape="1">
                    <a:blip r:embed="rId13" cstate="print">
                      <a:extLst>
                        <a:ext uri="{BEBA8EAE-BF5A-486C-A8C5-ECC9F3942E4B}">
                          <a14:imgProps xmlns:a14="http://schemas.microsoft.com/office/drawing/2010/main">
                            <a14:imgLayer r:embed="rId14">
                              <a14:imgEffect>
                                <a14:brightnessContrast contrast="-40000"/>
                              </a14:imgEffect>
                            </a14:imgLayer>
                          </a14:imgProps>
                        </a:ext>
                        <a:ext uri="{28A0092B-C50C-407E-A947-70E740481C1C}">
                          <a14:useLocalDpi xmlns:a14="http://schemas.microsoft.com/office/drawing/2010/main" val="0"/>
                        </a:ext>
                      </a:extLst>
                    </a:blip>
                    <a:srcRect l="2319" t="17037" r="26437" b="19954"/>
                    <a:stretch/>
                  </pic:blipFill>
                  <pic:spPr bwMode="auto">
                    <a:xfrm>
                      <a:off x="0" y="0"/>
                      <a:ext cx="2553751" cy="1397974"/>
                    </a:xfrm>
                    <a:prstGeom prst="rect">
                      <a:avLst/>
                    </a:prstGeom>
                    <a:noFill/>
                    <a:ln>
                      <a:noFill/>
                    </a:ln>
                    <a:extLst>
                      <a:ext uri="{53640926-AAD7-44D8-BBD7-CCE9431645EC}">
                        <a14:shadowObscured xmlns:a14="http://schemas.microsoft.com/office/drawing/2010/main"/>
                      </a:ext>
                    </a:extLst>
                  </pic:spPr>
                </pic:pic>
              </a:graphicData>
            </a:graphic>
          </wp:inline>
        </w:drawing>
      </w:r>
      <w:r w:rsidRPr="003B6AE1">
        <w:rPr>
          <w:noProof/>
          <w:lang w:val="es-MX" w:eastAsia="es-MX"/>
        </w:rPr>
        <w:t xml:space="preserve">      </w:t>
      </w:r>
      <w:r>
        <w:rPr>
          <w:noProof/>
          <w:lang w:val="es-MX" w:eastAsia="es-MX"/>
        </w:rPr>
        <w:drawing>
          <wp:inline distT="0" distB="0" distL="0" distR="0" wp14:anchorId="6C789F37" wp14:editId="6A80ED66">
            <wp:extent cx="2258704" cy="1388963"/>
            <wp:effectExtent l="0" t="0" r="8255"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329563" cy="1432537"/>
                    </a:xfrm>
                    <a:prstGeom prst="rect">
                      <a:avLst/>
                    </a:prstGeom>
                  </pic:spPr>
                </pic:pic>
              </a:graphicData>
            </a:graphic>
          </wp:inline>
        </w:drawing>
      </w:r>
    </w:p>
    <w:p w14:paraId="430FFA4F" w14:textId="77777777" w:rsidR="00137486" w:rsidRDefault="00137486" w:rsidP="00137486">
      <w:pPr>
        <w:pStyle w:val="Figure"/>
        <w:rPr>
          <w:rFonts w:ascii="Calibri" w:hAnsi="Calibri"/>
          <w:lang w:val="en-US"/>
        </w:rPr>
      </w:pPr>
      <w:r>
        <w:rPr>
          <w:rFonts w:ascii="Calibri" w:hAnsi="Calibri"/>
          <w:lang w:val="en-US"/>
        </w:rPr>
        <w:t>Students (left) and professors/organizers (right)</w:t>
      </w:r>
    </w:p>
    <w:p w14:paraId="7B5D1D64" w14:textId="77777777" w:rsidR="00FA5B91" w:rsidRPr="00FA5B91" w:rsidRDefault="00FA5B91" w:rsidP="00FA5B91">
      <w:pPr>
        <w:jc w:val="both"/>
        <w:rPr>
          <w:rFonts w:ascii="Calibri" w:hAnsi="Calibri"/>
          <w:lang w:val="en-US"/>
        </w:rPr>
      </w:pPr>
    </w:p>
    <w:p w14:paraId="3E3D8289" w14:textId="270192B0" w:rsidR="00FA5B91" w:rsidRDefault="00FA5B91" w:rsidP="00FA5B91">
      <w:pPr>
        <w:jc w:val="both"/>
        <w:rPr>
          <w:rFonts w:ascii="Calibri" w:hAnsi="Calibri"/>
          <w:lang w:val="en-US"/>
        </w:rPr>
      </w:pPr>
      <w:r w:rsidRPr="00FA5B91">
        <w:rPr>
          <w:rFonts w:ascii="Calibri" w:hAnsi="Calibri"/>
          <w:lang w:val="en-US"/>
        </w:rPr>
        <w:t xml:space="preserve">The students </w:t>
      </w:r>
      <w:r>
        <w:rPr>
          <w:rFonts w:ascii="Calibri" w:hAnsi="Calibri"/>
          <w:lang w:val="en-US"/>
        </w:rPr>
        <w:t>faced</w:t>
      </w:r>
      <w:r w:rsidRPr="00FA5B91">
        <w:rPr>
          <w:rFonts w:ascii="Calibri" w:hAnsi="Calibri"/>
          <w:lang w:val="en-US"/>
        </w:rPr>
        <w:t xml:space="preserve"> a final exam of 20 questions. Students who passed the exam were issued a Certificate that enables them to work as </w:t>
      </w:r>
      <w:r>
        <w:rPr>
          <w:rFonts w:ascii="Calibri" w:hAnsi="Calibri"/>
          <w:lang w:val="en-US"/>
        </w:rPr>
        <w:t>light keepers</w:t>
      </w:r>
      <w:r w:rsidRPr="00FA5B91">
        <w:rPr>
          <w:rFonts w:ascii="Calibri" w:hAnsi="Calibri"/>
          <w:lang w:val="en-US"/>
        </w:rPr>
        <w:t xml:space="preserve"> in </w:t>
      </w:r>
      <w:r>
        <w:rPr>
          <w:rFonts w:ascii="Calibri" w:hAnsi="Calibri"/>
          <w:lang w:val="en-US"/>
        </w:rPr>
        <w:t xml:space="preserve">the lighthouses of </w:t>
      </w:r>
      <w:r w:rsidRPr="00FA5B91">
        <w:rPr>
          <w:rFonts w:ascii="Calibri" w:hAnsi="Calibri"/>
          <w:lang w:val="en-US"/>
        </w:rPr>
        <w:t>the Republic of Cuba.</w:t>
      </w:r>
    </w:p>
    <w:p w14:paraId="16A70073" w14:textId="77777777" w:rsidR="000E21B0" w:rsidRDefault="000E21B0" w:rsidP="00FA5B91">
      <w:pPr>
        <w:jc w:val="both"/>
        <w:rPr>
          <w:rFonts w:ascii="Calibri" w:hAnsi="Calibri"/>
          <w:lang w:val="en-US"/>
        </w:rPr>
      </w:pPr>
    </w:p>
    <w:p w14:paraId="31B1E600" w14:textId="77777777" w:rsidR="00137486" w:rsidRDefault="00137486" w:rsidP="00137486">
      <w:pPr>
        <w:jc w:val="center"/>
        <w:rPr>
          <w:lang w:val="en-US"/>
        </w:rPr>
      </w:pPr>
      <w:r>
        <w:rPr>
          <w:noProof/>
          <w:lang w:val="es-MX" w:eastAsia="es-MX"/>
        </w:rPr>
        <w:drawing>
          <wp:inline distT="0" distB="0" distL="0" distR="0" wp14:anchorId="4D444C5F" wp14:editId="5032B293">
            <wp:extent cx="2594610" cy="1605280"/>
            <wp:effectExtent l="0" t="0" r="0" b="0"/>
            <wp:docPr id="8" name="Imagen 8" descr="IMG_20220915_13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20220915_1329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94610" cy="1605280"/>
                    </a:xfrm>
                    <a:prstGeom prst="rect">
                      <a:avLst/>
                    </a:prstGeom>
                    <a:noFill/>
                    <a:ln>
                      <a:noFill/>
                    </a:ln>
                  </pic:spPr>
                </pic:pic>
              </a:graphicData>
            </a:graphic>
          </wp:inline>
        </w:drawing>
      </w:r>
    </w:p>
    <w:p w14:paraId="10D16CB6" w14:textId="77777777" w:rsidR="00137486" w:rsidRDefault="00137486" w:rsidP="00137486">
      <w:pPr>
        <w:pStyle w:val="Figure"/>
        <w:rPr>
          <w:rFonts w:ascii="Calibri" w:hAnsi="Calibri"/>
          <w:lang w:val="en-US"/>
        </w:rPr>
      </w:pPr>
      <w:r>
        <w:rPr>
          <w:rFonts w:ascii="Calibri" w:hAnsi="Calibri"/>
          <w:lang w:val="en-US"/>
        </w:rPr>
        <w:t>Delivery of Certificates</w:t>
      </w:r>
    </w:p>
    <w:p w14:paraId="0265255C" w14:textId="77777777" w:rsidR="00FA5B91" w:rsidRPr="00FA5B91" w:rsidRDefault="00FA5B91" w:rsidP="00FA5B91">
      <w:pPr>
        <w:jc w:val="both"/>
        <w:rPr>
          <w:rFonts w:ascii="Calibri" w:hAnsi="Calibri"/>
          <w:lang w:val="en-US"/>
        </w:rPr>
      </w:pPr>
    </w:p>
    <w:p w14:paraId="7C0A994B" w14:textId="35A88266" w:rsidR="00BC048C" w:rsidRPr="00FA5B91" w:rsidRDefault="00FA5B91" w:rsidP="00FA5B91">
      <w:pPr>
        <w:jc w:val="both"/>
        <w:rPr>
          <w:rFonts w:ascii="Calibri" w:hAnsi="Calibri"/>
          <w:lang w:val="en-US"/>
        </w:rPr>
      </w:pPr>
      <w:r w:rsidRPr="00FA5B91">
        <w:rPr>
          <w:rFonts w:ascii="Calibri" w:hAnsi="Calibri"/>
          <w:lang w:val="en-US"/>
        </w:rPr>
        <w:t xml:space="preserve">The participants requested the future preparation of thematic training courses on certain aspects. The purpose of GEOCUBA </w:t>
      </w:r>
      <w:proofErr w:type="spellStart"/>
      <w:r w:rsidRPr="00FA5B91">
        <w:rPr>
          <w:rFonts w:ascii="Calibri" w:hAnsi="Calibri"/>
          <w:lang w:val="en-US"/>
        </w:rPr>
        <w:t>Estudios</w:t>
      </w:r>
      <w:proofErr w:type="spellEnd"/>
      <w:r w:rsidRPr="00FA5B91">
        <w:rPr>
          <w:rFonts w:ascii="Calibri" w:hAnsi="Calibri"/>
          <w:lang w:val="en-US"/>
        </w:rPr>
        <w:t xml:space="preserve"> Marinos is to continue training </w:t>
      </w:r>
      <w:r>
        <w:rPr>
          <w:rFonts w:ascii="Calibri" w:hAnsi="Calibri"/>
          <w:lang w:val="en-US"/>
        </w:rPr>
        <w:t xml:space="preserve">light </w:t>
      </w:r>
      <w:r w:rsidRPr="00FA5B91">
        <w:rPr>
          <w:rFonts w:ascii="Calibri" w:hAnsi="Calibri"/>
          <w:lang w:val="en-US"/>
        </w:rPr>
        <w:t xml:space="preserve">keepers and other categories of </w:t>
      </w:r>
      <w:r>
        <w:rPr>
          <w:rFonts w:ascii="Calibri" w:hAnsi="Calibri"/>
          <w:lang w:val="en-US"/>
        </w:rPr>
        <w:t>Aids to Maritime Navigation p</w:t>
      </w:r>
      <w:r w:rsidRPr="00FA5B91">
        <w:rPr>
          <w:rFonts w:ascii="Calibri" w:hAnsi="Calibri"/>
          <w:lang w:val="en-US"/>
        </w:rPr>
        <w:t>ersonnel and make the training capa</w:t>
      </w:r>
      <w:r w:rsidR="003D6DF0">
        <w:rPr>
          <w:rFonts w:ascii="Calibri" w:hAnsi="Calibri"/>
          <w:lang w:val="en-US"/>
        </w:rPr>
        <w:t xml:space="preserve">bilities </w:t>
      </w:r>
      <w:r w:rsidRPr="00FA5B91">
        <w:rPr>
          <w:rFonts w:ascii="Calibri" w:hAnsi="Calibri"/>
          <w:lang w:val="en-US"/>
        </w:rPr>
        <w:t xml:space="preserve">already created </w:t>
      </w:r>
      <w:r w:rsidR="003D6DF0">
        <w:rPr>
          <w:rFonts w:ascii="Calibri" w:hAnsi="Calibri"/>
          <w:lang w:val="en-US"/>
        </w:rPr>
        <w:t xml:space="preserve">also </w:t>
      </w:r>
      <w:r w:rsidRPr="00FA5B91">
        <w:rPr>
          <w:rFonts w:ascii="Calibri" w:hAnsi="Calibri"/>
          <w:lang w:val="en-US"/>
        </w:rPr>
        <w:t xml:space="preserve">available to other </w:t>
      </w:r>
      <w:r w:rsidR="003D6DF0" w:rsidRPr="003D6DF0">
        <w:rPr>
          <w:rFonts w:ascii="Calibri" w:hAnsi="Calibri"/>
          <w:lang w:val="en-US"/>
        </w:rPr>
        <w:t>Aids to Maritime Navigation</w:t>
      </w:r>
      <w:r w:rsidR="003D6DF0" w:rsidRPr="00FA5B91">
        <w:rPr>
          <w:rFonts w:ascii="Calibri" w:hAnsi="Calibri"/>
          <w:lang w:val="en-US"/>
        </w:rPr>
        <w:t xml:space="preserve"> </w:t>
      </w:r>
      <w:r w:rsidRPr="00FA5B91">
        <w:rPr>
          <w:rFonts w:ascii="Calibri" w:hAnsi="Calibri"/>
          <w:lang w:val="en-US"/>
        </w:rPr>
        <w:t>Authorities and</w:t>
      </w:r>
      <w:r w:rsidR="003D6DF0">
        <w:rPr>
          <w:rFonts w:ascii="Calibri" w:hAnsi="Calibri"/>
          <w:lang w:val="en-US"/>
        </w:rPr>
        <w:t xml:space="preserve"> Services</w:t>
      </w:r>
      <w:r w:rsidRPr="00FA5B91">
        <w:rPr>
          <w:rFonts w:ascii="Calibri" w:hAnsi="Calibri"/>
          <w:lang w:val="en-US"/>
        </w:rPr>
        <w:t>.</w:t>
      </w:r>
    </w:p>
    <w:p w14:paraId="1D083D92" w14:textId="77777777" w:rsidR="00180DDA" w:rsidRPr="00910874" w:rsidRDefault="00180DDA" w:rsidP="00605E43">
      <w:pPr>
        <w:pStyle w:val="Heading1"/>
      </w:pPr>
      <w:r w:rsidRPr="00910874">
        <w:t>References</w:t>
      </w:r>
    </w:p>
    <w:p w14:paraId="7A8D2F27" w14:textId="77777777" w:rsidR="00A446C9" w:rsidRPr="00910874" w:rsidRDefault="00A446C9" w:rsidP="00605E43">
      <w:pPr>
        <w:pStyle w:val="Heading1"/>
      </w:pPr>
      <w:r w:rsidRPr="00910874">
        <w:t>Action requested of the Committee</w:t>
      </w:r>
    </w:p>
    <w:p w14:paraId="1556E528" w14:textId="277B9B0C" w:rsidR="00F25BF4" w:rsidRPr="00910874" w:rsidRDefault="00F25BF4" w:rsidP="00A446C9">
      <w:pPr>
        <w:pStyle w:val="BodyText"/>
        <w:rPr>
          <w:rFonts w:ascii="Calibri" w:hAnsi="Calibri"/>
        </w:rPr>
      </w:pPr>
      <w:r w:rsidRPr="00910874">
        <w:rPr>
          <w:rFonts w:ascii="Calibri" w:hAnsi="Calibri"/>
        </w:rPr>
        <w:t>The Commit</w:t>
      </w:r>
      <w:r w:rsidR="00CA5CFD" w:rsidRPr="00910874">
        <w:rPr>
          <w:rFonts w:ascii="Calibri" w:hAnsi="Calibri"/>
        </w:rPr>
        <w:t xml:space="preserve">tee is requested to: </w:t>
      </w:r>
    </w:p>
    <w:p w14:paraId="7A9FD49F" w14:textId="531AB1A6" w:rsidR="00F25BF4" w:rsidRDefault="00C94E55" w:rsidP="00C73261">
      <w:pPr>
        <w:pStyle w:val="List1"/>
        <w:rPr>
          <w:rFonts w:ascii="Calibri" w:hAnsi="Calibri"/>
        </w:rPr>
      </w:pPr>
      <w:r w:rsidRPr="00910874">
        <w:rPr>
          <w:rFonts w:ascii="Calibri" w:hAnsi="Calibri"/>
        </w:rPr>
        <w:t xml:space="preserve">Address this </w:t>
      </w:r>
      <w:r w:rsidR="00C73261" w:rsidRPr="00C73261">
        <w:rPr>
          <w:rFonts w:ascii="Calibri" w:hAnsi="Calibri"/>
        </w:rPr>
        <w:t xml:space="preserve">document to </w:t>
      </w:r>
      <w:r w:rsidR="003D2F6F">
        <w:rPr>
          <w:rFonts w:ascii="Calibri" w:hAnsi="Calibri"/>
        </w:rPr>
        <w:t xml:space="preserve">WWA for information purposes and to </w:t>
      </w:r>
      <w:r w:rsidR="00C73261" w:rsidRPr="00C73261">
        <w:rPr>
          <w:rFonts w:ascii="Calibri" w:hAnsi="Calibri"/>
        </w:rPr>
        <w:t xml:space="preserve">the appropriate </w:t>
      </w:r>
      <w:r w:rsidR="003D2F6F">
        <w:rPr>
          <w:rFonts w:ascii="Calibri" w:hAnsi="Calibri"/>
        </w:rPr>
        <w:t xml:space="preserve">ENG </w:t>
      </w:r>
      <w:r w:rsidR="00C73261" w:rsidRPr="00C73261">
        <w:rPr>
          <w:rFonts w:ascii="Calibri" w:hAnsi="Calibri"/>
        </w:rPr>
        <w:t xml:space="preserve">Working Group </w:t>
      </w:r>
      <w:r w:rsidR="003D2F6F">
        <w:rPr>
          <w:rFonts w:ascii="Calibri" w:hAnsi="Calibri"/>
        </w:rPr>
        <w:t>in order to raise</w:t>
      </w:r>
      <w:r w:rsidR="00C73261" w:rsidRPr="00910874">
        <w:rPr>
          <w:rFonts w:ascii="Calibri" w:hAnsi="Calibri"/>
        </w:rPr>
        <w:t xml:space="preserve"> </w:t>
      </w:r>
      <w:r w:rsidR="00C73261" w:rsidRPr="00C73261">
        <w:rPr>
          <w:rFonts w:ascii="Calibri" w:hAnsi="Calibri"/>
        </w:rPr>
        <w:t>the interest of IALA Members in providing training for keepers in accordance with their needs</w:t>
      </w:r>
      <w:r w:rsidRPr="00CA5CFD">
        <w:rPr>
          <w:rFonts w:ascii="Calibri" w:hAnsi="Calibri"/>
        </w:rPr>
        <w:t>.</w:t>
      </w:r>
    </w:p>
    <w:p w14:paraId="60ACBEC9" w14:textId="77777777" w:rsidR="004D1D85" w:rsidRPr="007A395D" w:rsidRDefault="004D1D85" w:rsidP="004D1D85">
      <w:pPr>
        <w:pStyle w:val="List1"/>
        <w:numPr>
          <w:ilvl w:val="0"/>
          <w:numId w:val="0"/>
        </w:numPr>
        <w:ind w:left="567" w:hanging="567"/>
        <w:rPr>
          <w:rFonts w:ascii="Calibri" w:hAnsi="Calibri"/>
        </w:rPr>
      </w:pPr>
    </w:p>
    <w:p w14:paraId="16AE6650" w14:textId="0D36F7F9" w:rsidR="004D1D85" w:rsidRPr="007A395D" w:rsidRDefault="004D1D85" w:rsidP="00CA5CFD">
      <w:pPr>
        <w:pStyle w:val="AnnexHeading3"/>
        <w:numPr>
          <w:ilvl w:val="0"/>
          <w:numId w:val="0"/>
        </w:numPr>
        <w:rPr>
          <w:rFonts w:ascii="Calibri" w:hAnsi="Calibri"/>
          <w:lang w:eastAsia="en-US"/>
        </w:rPr>
      </w:pPr>
    </w:p>
    <w:sectPr w:rsidR="004D1D85" w:rsidRPr="007A395D" w:rsidSect="0082480E">
      <w:headerReference w:type="even" r:id="rId17"/>
      <w:headerReference w:type="default" r:id="rId18"/>
      <w:footerReference w:type="default" r:id="rId19"/>
      <w:headerReference w:type="first" r:id="rId2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F139A2" w14:textId="77777777" w:rsidR="000B0083" w:rsidRDefault="000B0083" w:rsidP="00362CD9">
      <w:r>
        <w:separator/>
      </w:r>
    </w:p>
  </w:endnote>
  <w:endnote w:type="continuationSeparator" w:id="0">
    <w:p w14:paraId="5FF509E5" w14:textId="77777777" w:rsidR="000B0083" w:rsidRDefault="000B0083"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0EF88" w14:textId="39845110" w:rsidR="00362CD9" w:rsidRPr="00036B9E" w:rsidRDefault="00205F7B">
    <w:pPr>
      <w:pStyle w:val="Footer"/>
      <w:rPr>
        <w:rFonts w:ascii="Calibri" w:hAnsi="Calibri"/>
      </w:rPr>
    </w:pPr>
    <w:r w:rsidRPr="00205F7B">
      <w:rPr>
        <w:rFonts w:ascii="Calibri" w:hAnsi="Calibri"/>
        <w:sz w:val="20"/>
        <w:szCs w:val="20"/>
      </w:rPr>
      <w:t>Qualification and Basic Knowledge Course for Light Keepers</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3A178B">
      <w:rPr>
        <w:rFonts w:ascii="Calibri" w:hAnsi="Calibri"/>
        <w:noProof/>
      </w:rPr>
      <w:t>3</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95294B" w14:textId="77777777" w:rsidR="000B0083" w:rsidRDefault="000B0083" w:rsidP="00362CD9">
      <w:r>
        <w:separator/>
      </w:r>
    </w:p>
  </w:footnote>
  <w:footnote w:type="continuationSeparator" w:id="0">
    <w:p w14:paraId="01F5A59D" w14:textId="77777777" w:rsidR="000B0083" w:rsidRDefault="000B0083"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8989" w14:textId="3F824E7C" w:rsidR="007C346C" w:rsidRDefault="00CE1364">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06DE82EB" w:rsidR="007C346C" w:rsidRDefault="007A395D" w:rsidP="007A395D">
    <w:pPr>
      <w:pStyle w:val="Header"/>
      <w:jc w:val="right"/>
    </w:pPr>
    <w:r>
      <w:rPr>
        <w:noProof/>
        <w:lang w:val="es-MX" w:eastAsia="es-MX"/>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E1364">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7F704D96" w:rsidR="00BC2334" w:rsidRDefault="00BC2334" w:rsidP="007A395D">
    <w:pPr>
      <w:pStyle w:val="Header"/>
      <w:jc w:val="center"/>
    </w:pPr>
    <w:r>
      <w:rPr>
        <w:noProof/>
        <w:lang w:val="es-MX" w:eastAsia="es-MX"/>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CE1364"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981"/>
        </w:tabs>
        <w:ind w:left="-981" w:hanging="360"/>
      </w:pPr>
      <w:rPr>
        <w:rFonts w:ascii="Symbol" w:hAnsi="Symbol" w:cs="Symbol" w:hint="default"/>
      </w:rPr>
    </w:lvl>
    <w:lvl w:ilvl="1" w:tplc="08090003">
      <w:start w:val="1"/>
      <w:numFmt w:val="bullet"/>
      <w:lvlText w:val="o"/>
      <w:lvlJc w:val="left"/>
      <w:pPr>
        <w:tabs>
          <w:tab w:val="num" w:pos="-261"/>
        </w:tabs>
        <w:ind w:left="-261" w:hanging="360"/>
      </w:pPr>
      <w:rPr>
        <w:rFonts w:ascii="Courier New" w:hAnsi="Courier New" w:cs="Courier New" w:hint="default"/>
      </w:rPr>
    </w:lvl>
    <w:lvl w:ilvl="2" w:tplc="08090005">
      <w:start w:val="1"/>
      <w:numFmt w:val="bullet"/>
      <w:lvlText w:val=""/>
      <w:lvlJc w:val="left"/>
      <w:pPr>
        <w:tabs>
          <w:tab w:val="num" w:pos="459"/>
        </w:tabs>
        <w:ind w:left="459" w:hanging="360"/>
      </w:pPr>
      <w:rPr>
        <w:rFonts w:ascii="Wingdings" w:hAnsi="Wingdings" w:cs="Wingdings" w:hint="default"/>
      </w:rPr>
    </w:lvl>
    <w:lvl w:ilvl="3" w:tplc="08090001">
      <w:start w:val="1"/>
      <w:numFmt w:val="bullet"/>
      <w:lvlText w:val=""/>
      <w:lvlJc w:val="left"/>
      <w:pPr>
        <w:tabs>
          <w:tab w:val="num" w:pos="1179"/>
        </w:tabs>
        <w:ind w:left="1179" w:hanging="360"/>
      </w:pPr>
      <w:rPr>
        <w:rFonts w:ascii="Symbol" w:hAnsi="Symbol" w:cs="Symbol" w:hint="default"/>
      </w:rPr>
    </w:lvl>
    <w:lvl w:ilvl="4" w:tplc="08090003">
      <w:start w:val="1"/>
      <w:numFmt w:val="bullet"/>
      <w:lvlText w:val="o"/>
      <w:lvlJc w:val="left"/>
      <w:pPr>
        <w:tabs>
          <w:tab w:val="num" w:pos="1899"/>
        </w:tabs>
        <w:ind w:left="1899" w:hanging="360"/>
      </w:pPr>
      <w:rPr>
        <w:rFonts w:ascii="Courier New" w:hAnsi="Courier New" w:cs="Courier New" w:hint="default"/>
      </w:rPr>
    </w:lvl>
    <w:lvl w:ilvl="5" w:tplc="08090005">
      <w:start w:val="1"/>
      <w:numFmt w:val="bullet"/>
      <w:lvlText w:val=""/>
      <w:lvlJc w:val="left"/>
      <w:pPr>
        <w:tabs>
          <w:tab w:val="num" w:pos="2619"/>
        </w:tabs>
        <w:ind w:left="2619" w:hanging="360"/>
      </w:pPr>
      <w:rPr>
        <w:rFonts w:ascii="Wingdings" w:hAnsi="Wingdings" w:cs="Wingdings" w:hint="default"/>
      </w:rPr>
    </w:lvl>
    <w:lvl w:ilvl="6" w:tplc="08090001">
      <w:start w:val="1"/>
      <w:numFmt w:val="bullet"/>
      <w:lvlText w:val=""/>
      <w:lvlJc w:val="left"/>
      <w:pPr>
        <w:tabs>
          <w:tab w:val="num" w:pos="3339"/>
        </w:tabs>
        <w:ind w:left="3339" w:hanging="360"/>
      </w:pPr>
      <w:rPr>
        <w:rFonts w:ascii="Symbol" w:hAnsi="Symbol" w:cs="Symbol" w:hint="default"/>
      </w:rPr>
    </w:lvl>
    <w:lvl w:ilvl="7" w:tplc="08090003">
      <w:start w:val="1"/>
      <w:numFmt w:val="bullet"/>
      <w:lvlText w:val="o"/>
      <w:lvlJc w:val="left"/>
      <w:pPr>
        <w:tabs>
          <w:tab w:val="num" w:pos="4059"/>
        </w:tabs>
        <w:ind w:left="4059" w:hanging="360"/>
      </w:pPr>
      <w:rPr>
        <w:rFonts w:ascii="Courier New" w:hAnsi="Courier New" w:cs="Courier New" w:hint="default"/>
      </w:rPr>
    </w:lvl>
    <w:lvl w:ilvl="8" w:tplc="08090005">
      <w:start w:val="1"/>
      <w:numFmt w:val="bullet"/>
      <w:lvlText w:val=""/>
      <w:lvlJc w:val="left"/>
      <w:pPr>
        <w:tabs>
          <w:tab w:val="num" w:pos="4779"/>
        </w:tabs>
        <w:ind w:left="4779"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610479470">
    <w:abstractNumId w:val="1"/>
  </w:num>
  <w:num w:numId="2" w16cid:durableId="1025979121">
    <w:abstractNumId w:val="0"/>
  </w:num>
  <w:num w:numId="3" w16cid:durableId="1009327797">
    <w:abstractNumId w:val="7"/>
  </w:num>
  <w:num w:numId="4" w16cid:durableId="2041468769">
    <w:abstractNumId w:val="21"/>
  </w:num>
  <w:num w:numId="5" w16cid:durableId="1665812545">
    <w:abstractNumId w:val="15"/>
  </w:num>
  <w:num w:numId="6" w16cid:durableId="255098043">
    <w:abstractNumId w:val="4"/>
  </w:num>
  <w:num w:numId="7" w16cid:durableId="773865511">
    <w:abstractNumId w:val="23"/>
  </w:num>
  <w:num w:numId="8" w16cid:durableId="471755905">
    <w:abstractNumId w:val="10"/>
  </w:num>
  <w:num w:numId="9" w16cid:durableId="23069086">
    <w:abstractNumId w:val="8"/>
  </w:num>
  <w:num w:numId="10" w16cid:durableId="1595241033">
    <w:abstractNumId w:val="17"/>
  </w:num>
  <w:num w:numId="11" w16cid:durableId="1735815343">
    <w:abstractNumId w:val="16"/>
  </w:num>
  <w:num w:numId="12" w16cid:durableId="302470521">
    <w:abstractNumId w:val="14"/>
  </w:num>
  <w:num w:numId="13" w16cid:durableId="817722750">
    <w:abstractNumId w:val="22"/>
  </w:num>
  <w:num w:numId="14" w16cid:durableId="1297641500">
    <w:abstractNumId w:val="5"/>
  </w:num>
  <w:num w:numId="15" w16cid:durableId="175770472">
    <w:abstractNumId w:val="24"/>
  </w:num>
  <w:num w:numId="16" w16cid:durableId="2082750518">
    <w:abstractNumId w:val="13"/>
  </w:num>
  <w:num w:numId="17" w16cid:durableId="767238821">
    <w:abstractNumId w:val="6"/>
  </w:num>
  <w:num w:numId="18" w16cid:durableId="933325959">
    <w:abstractNumId w:val="19"/>
  </w:num>
  <w:num w:numId="19" w16cid:durableId="380908251">
    <w:abstractNumId w:val="13"/>
  </w:num>
  <w:num w:numId="20" w16cid:durableId="89129909">
    <w:abstractNumId w:val="13"/>
  </w:num>
  <w:num w:numId="21" w16cid:durableId="1391270052">
    <w:abstractNumId w:val="13"/>
  </w:num>
  <w:num w:numId="22" w16cid:durableId="1896819848">
    <w:abstractNumId w:val="13"/>
  </w:num>
  <w:num w:numId="23" w16cid:durableId="575479464">
    <w:abstractNumId w:val="20"/>
  </w:num>
  <w:num w:numId="24" w16cid:durableId="1429039262">
    <w:abstractNumId w:val="3"/>
  </w:num>
  <w:num w:numId="25" w16cid:durableId="1645502934">
    <w:abstractNumId w:val="3"/>
  </w:num>
  <w:num w:numId="26" w16cid:durableId="1312058654">
    <w:abstractNumId w:val="3"/>
  </w:num>
  <w:num w:numId="27" w16cid:durableId="1338848676">
    <w:abstractNumId w:val="9"/>
  </w:num>
  <w:num w:numId="28" w16cid:durableId="2132431075">
    <w:abstractNumId w:val="9"/>
  </w:num>
  <w:num w:numId="29" w16cid:durableId="1294825264">
    <w:abstractNumId w:val="9"/>
  </w:num>
  <w:num w:numId="30" w16cid:durableId="2040734864">
    <w:abstractNumId w:val="9"/>
  </w:num>
  <w:num w:numId="31" w16cid:durableId="1352075675">
    <w:abstractNumId w:val="9"/>
  </w:num>
  <w:num w:numId="32" w16cid:durableId="2062821544">
    <w:abstractNumId w:val="9"/>
  </w:num>
  <w:num w:numId="33" w16cid:durableId="1713581112">
    <w:abstractNumId w:val="18"/>
  </w:num>
  <w:num w:numId="34" w16cid:durableId="1711756606">
    <w:abstractNumId w:val="18"/>
  </w:num>
  <w:num w:numId="35" w16cid:durableId="1421945682">
    <w:abstractNumId w:val="18"/>
  </w:num>
  <w:num w:numId="36" w16cid:durableId="1087965759">
    <w:abstractNumId w:val="11"/>
  </w:num>
  <w:num w:numId="37" w16cid:durableId="1122194246">
    <w:abstractNumId w:val="5"/>
  </w:num>
  <w:num w:numId="38" w16cid:durableId="230774853">
    <w:abstractNumId w:val="14"/>
  </w:num>
  <w:num w:numId="39" w16cid:durableId="108561529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05083286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107263989">
    <w:abstractNumId w:val="2"/>
  </w:num>
  <w:num w:numId="42" w16cid:durableId="163571446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880242602">
    <w:abstractNumId w:val="2"/>
  </w:num>
  <w:num w:numId="44" w16cid:durableId="530843130">
    <w:abstractNumId w:val="12"/>
  </w:num>
  <w:num w:numId="45" w16cid:durableId="1693337595">
    <w:abstractNumId w:val="17"/>
  </w:num>
  <w:num w:numId="46" w16cid:durableId="337077589">
    <w:abstractNumId w:val="17"/>
  </w:num>
  <w:num w:numId="47" w16cid:durableId="206339239">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1"/>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2426D"/>
    <w:rsid w:val="00026AAB"/>
    <w:rsid w:val="00027A97"/>
    <w:rsid w:val="00036A03"/>
    <w:rsid w:val="00036B9E"/>
    <w:rsid w:val="00037DF4"/>
    <w:rsid w:val="0004700E"/>
    <w:rsid w:val="0005237E"/>
    <w:rsid w:val="00070C13"/>
    <w:rsid w:val="000715C9"/>
    <w:rsid w:val="00084F33"/>
    <w:rsid w:val="000A77A7"/>
    <w:rsid w:val="000B0083"/>
    <w:rsid w:val="000B1707"/>
    <w:rsid w:val="000C1B3E"/>
    <w:rsid w:val="000C349E"/>
    <w:rsid w:val="000D3528"/>
    <w:rsid w:val="000E21B0"/>
    <w:rsid w:val="0010522B"/>
    <w:rsid w:val="00110AE7"/>
    <w:rsid w:val="00137486"/>
    <w:rsid w:val="00176231"/>
    <w:rsid w:val="00177F4D"/>
    <w:rsid w:val="00180DDA"/>
    <w:rsid w:val="00195F44"/>
    <w:rsid w:val="001A500A"/>
    <w:rsid w:val="001B2A2D"/>
    <w:rsid w:val="001B5D25"/>
    <w:rsid w:val="001B737D"/>
    <w:rsid w:val="001C44A3"/>
    <w:rsid w:val="001D16A5"/>
    <w:rsid w:val="001E0E15"/>
    <w:rsid w:val="001F2230"/>
    <w:rsid w:val="001F22D5"/>
    <w:rsid w:val="001F528A"/>
    <w:rsid w:val="001F704E"/>
    <w:rsid w:val="00201722"/>
    <w:rsid w:val="00205F7B"/>
    <w:rsid w:val="002125B0"/>
    <w:rsid w:val="00213D6F"/>
    <w:rsid w:val="00243228"/>
    <w:rsid w:val="00251483"/>
    <w:rsid w:val="00255CAA"/>
    <w:rsid w:val="00264305"/>
    <w:rsid w:val="0027033B"/>
    <w:rsid w:val="002A0346"/>
    <w:rsid w:val="002A4487"/>
    <w:rsid w:val="002B49E9"/>
    <w:rsid w:val="002C23F9"/>
    <w:rsid w:val="002C5B98"/>
    <w:rsid w:val="002C632E"/>
    <w:rsid w:val="002D3E8B"/>
    <w:rsid w:val="002D4575"/>
    <w:rsid w:val="002D5C0C"/>
    <w:rsid w:val="002D7518"/>
    <w:rsid w:val="002E03D1"/>
    <w:rsid w:val="002E6B74"/>
    <w:rsid w:val="002E6FCA"/>
    <w:rsid w:val="00327706"/>
    <w:rsid w:val="00336BC0"/>
    <w:rsid w:val="00356CD0"/>
    <w:rsid w:val="00362CD9"/>
    <w:rsid w:val="003761CA"/>
    <w:rsid w:val="00380DAF"/>
    <w:rsid w:val="003972CE"/>
    <w:rsid w:val="003A178B"/>
    <w:rsid w:val="003A2113"/>
    <w:rsid w:val="003B28F5"/>
    <w:rsid w:val="003B5F8A"/>
    <w:rsid w:val="003B7B7D"/>
    <w:rsid w:val="003C54CB"/>
    <w:rsid w:val="003C7A2A"/>
    <w:rsid w:val="003D2DC1"/>
    <w:rsid w:val="003D2F6F"/>
    <w:rsid w:val="003D69D0"/>
    <w:rsid w:val="003D6DF0"/>
    <w:rsid w:val="003F2918"/>
    <w:rsid w:val="003F42E9"/>
    <w:rsid w:val="003F430E"/>
    <w:rsid w:val="0041088C"/>
    <w:rsid w:val="00412DD0"/>
    <w:rsid w:val="00420A38"/>
    <w:rsid w:val="00431B19"/>
    <w:rsid w:val="00431EFE"/>
    <w:rsid w:val="0046429B"/>
    <w:rsid w:val="004661AD"/>
    <w:rsid w:val="004931F8"/>
    <w:rsid w:val="004A6C1D"/>
    <w:rsid w:val="004C6470"/>
    <w:rsid w:val="004D1D85"/>
    <w:rsid w:val="004D3C3A"/>
    <w:rsid w:val="004E1CD1"/>
    <w:rsid w:val="004F7EFC"/>
    <w:rsid w:val="005107EB"/>
    <w:rsid w:val="00511277"/>
    <w:rsid w:val="00521345"/>
    <w:rsid w:val="00526DF0"/>
    <w:rsid w:val="005335C7"/>
    <w:rsid w:val="00545CC4"/>
    <w:rsid w:val="00551FFF"/>
    <w:rsid w:val="005607A2"/>
    <w:rsid w:val="0057198B"/>
    <w:rsid w:val="00573CFE"/>
    <w:rsid w:val="0057460F"/>
    <w:rsid w:val="005969F2"/>
    <w:rsid w:val="00597FAE"/>
    <w:rsid w:val="005A37D9"/>
    <w:rsid w:val="005B32A3"/>
    <w:rsid w:val="005C0D44"/>
    <w:rsid w:val="005C16A7"/>
    <w:rsid w:val="005C566C"/>
    <w:rsid w:val="005C7E69"/>
    <w:rsid w:val="005D4665"/>
    <w:rsid w:val="005E262D"/>
    <w:rsid w:val="005F23D3"/>
    <w:rsid w:val="005F7E20"/>
    <w:rsid w:val="00605E43"/>
    <w:rsid w:val="006153BB"/>
    <w:rsid w:val="0064763C"/>
    <w:rsid w:val="006652C3"/>
    <w:rsid w:val="00691FD0"/>
    <w:rsid w:val="00692148"/>
    <w:rsid w:val="006A10E4"/>
    <w:rsid w:val="006A1A1E"/>
    <w:rsid w:val="006C3461"/>
    <w:rsid w:val="006C42E9"/>
    <w:rsid w:val="006C5948"/>
    <w:rsid w:val="006D3734"/>
    <w:rsid w:val="006D60F9"/>
    <w:rsid w:val="006F2A74"/>
    <w:rsid w:val="007000D4"/>
    <w:rsid w:val="007118F5"/>
    <w:rsid w:val="00712AA4"/>
    <w:rsid w:val="007146C4"/>
    <w:rsid w:val="00721AA1"/>
    <w:rsid w:val="00724B67"/>
    <w:rsid w:val="007547F8"/>
    <w:rsid w:val="00765622"/>
    <w:rsid w:val="00770B6C"/>
    <w:rsid w:val="00783FEA"/>
    <w:rsid w:val="007A36CB"/>
    <w:rsid w:val="007A395D"/>
    <w:rsid w:val="007B5804"/>
    <w:rsid w:val="007B6BD5"/>
    <w:rsid w:val="007C346C"/>
    <w:rsid w:val="007E6479"/>
    <w:rsid w:val="0080294B"/>
    <w:rsid w:val="00822914"/>
    <w:rsid w:val="0082480E"/>
    <w:rsid w:val="00841819"/>
    <w:rsid w:val="00850293"/>
    <w:rsid w:val="00851373"/>
    <w:rsid w:val="00851BA6"/>
    <w:rsid w:val="0085654D"/>
    <w:rsid w:val="00861160"/>
    <w:rsid w:val="0086654F"/>
    <w:rsid w:val="008A356F"/>
    <w:rsid w:val="008A4653"/>
    <w:rsid w:val="008A4717"/>
    <w:rsid w:val="008A50CC"/>
    <w:rsid w:val="008B3040"/>
    <w:rsid w:val="008C41D8"/>
    <w:rsid w:val="008C574F"/>
    <w:rsid w:val="008D1694"/>
    <w:rsid w:val="008D6C1F"/>
    <w:rsid w:val="008D79CB"/>
    <w:rsid w:val="008E1E98"/>
    <w:rsid w:val="008F07BC"/>
    <w:rsid w:val="009026FE"/>
    <w:rsid w:val="009105BD"/>
    <w:rsid w:val="00910874"/>
    <w:rsid w:val="0091760D"/>
    <w:rsid w:val="0092692B"/>
    <w:rsid w:val="00930561"/>
    <w:rsid w:val="00943E9C"/>
    <w:rsid w:val="00953F4D"/>
    <w:rsid w:val="00960BB8"/>
    <w:rsid w:val="00964F5C"/>
    <w:rsid w:val="00973B57"/>
    <w:rsid w:val="00975900"/>
    <w:rsid w:val="009831C0"/>
    <w:rsid w:val="0099161D"/>
    <w:rsid w:val="00995E1E"/>
    <w:rsid w:val="009A5360"/>
    <w:rsid w:val="009B4366"/>
    <w:rsid w:val="009C7452"/>
    <w:rsid w:val="009E5115"/>
    <w:rsid w:val="00A0389B"/>
    <w:rsid w:val="00A33A3C"/>
    <w:rsid w:val="00A40F2E"/>
    <w:rsid w:val="00A446C9"/>
    <w:rsid w:val="00A635D6"/>
    <w:rsid w:val="00A8553A"/>
    <w:rsid w:val="00A93AED"/>
    <w:rsid w:val="00AE1319"/>
    <w:rsid w:val="00AE34BB"/>
    <w:rsid w:val="00B05EAA"/>
    <w:rsid w:val="00B226F2"/>
    <w:rsid w:val="00B2569B"/>
    <w:rsid w:val="00B274DF"/>
    <w:rsid w:val="00B56BDF"/>
    <w:rsid w:val="00B65812"/>
    <w:rsid w:val="00B766DC"/>
    <w:rsid w:val="00B85CD6"/>
    <w:rsid w:val="00B90A27"/>
    <w:rsid w:val="00B9554D"/>
    <w:rsid w:val="00BB2B9F"/>
    <w:rsid w:val="00BB7D9E"/>
    <w:rsid w:val="00BC048C"/>
    <w:rsid w:val="00BC2334"/>
    <w:rsid w:val="00BD3CB8"/>
    <w:rsid w:val="00BD4E6F"/>
    <w:rsid w:val="00BF1F09"/>
    <w:rsid w:val="00BF32F0"/>
    <w:rsid w:val="00BF4DCE"/>
    <w:rsid w:val="00C05CE5"/>
    <w:rsid w:val="00C54D67"/>
    <w:rsid w:val="00C6171E"/>
    <w:rsid w:val="00C715CD"/>
    <w:rsid w:val="00C73261"/>
    <w:rsid w:val="00C94E55"/>
    <w:rsid w:val="00CA5CFD"/>
    <w:rsid w:val="00CA6F2C"/>
    <w:rsid w:val="00CD6A13"/>
    <w:rsid w:val="00CE1364"/>
    <w:rsid w:val="00CF1871"/>
    <w:rsid w:val="00D01874"/>
    <w:rsid w:val="00D019CE"/>
    <w:rsid w:val="00D1133E"/>
    <w:rsid w:val="00D17A34"/>
    <w:rsid w:val="00D26628"/>
    <w:rsid w:val="00D332B3"/>
    <w:rsid w:val="00D37275"/>
    <w:rsid w:val="00D4447F"/>
    <w:rsid w:val="00D55207"/>
    <w:rsid w:val="00D6159D"/>
    <w:rsid w:val="00D81801"/>
    <w:rsid w:val="00D92B45"/>
    <w:rsid w:val="00D95962"/>
    <w:rsid w:val="00DA6F70"/>
    <w:rsid w:val="00DB3739"/>
    <w:rsid w:val="00DC389B"/>
    <w:rsid w:val="00DE1216"/>
    <w:rsid w:val="00DE2FEE"/>
    <w:rsid w:val="00DF1467"/>
    <w:rsid w:val="00E00BE9"/>
    <w:rsid w:val="00E22A11"/>
    <w:rsid w:val="00E31E5C"/>
    <w:rsid w:val="00E44DD2"/>
    <w:rsid w:val="00E558C3"/>
    <w:rsid w:val="00E55927"/>
    <w:rsid w:val="00E60540"/>
    <w:rsid w:val="00E77122"/>
    <w:rsid w:val="00E912A6"/>
    <w:rsid w:val="00EA4844"/>
    <w:rsid w:val="00EA4D9C"/>
    <w:rsid w:val="00EA5A97"/>
    <w:rsid w:val="00EB2248"/>
    <w:rsid w:val="00EB75EE"/>
    <w:rsid w:val="00EC2CB4"/>
    <w:rsid w:val="00EE3CC5"/>
    <w:rsid w:val="00EE4C1D"/>
    <w:rsid w:val="00EF3685"/>
    <w:rsid w:val="00F04350"/>
    <w:rsid w:val="00F133DB"/>
    <w:rsid w:val="00F147B7"/>
    <w:rsid w:val="00F159EB"/>
    <w:rsid w:val="00F25BF4"/>
    <w:rsid w:val="00F267DB"/>
    <w:rsid w:val="00F35A27"/>
    <w:rsid w:val="00F46F6F"/>
    <w:rsid w:val="00F60608"/>
    <w:rsid w:val="00F62217"/>
    <w:rsid w:val="00FA5B91"/>
    <w:rsid w:val="00FB17A9"/>
    <w:rsid w:val="00FB527C"/>
    <w:rsid w:val="00FB6F75"/>
    <w:rsid w:val="00FB7D03"/>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07/relationships/hdphoto" Target="media/hdphoto1.wdp"/><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2.xml><?xml version="1.0" encoding="utf-8"?>
<ds:datastoreItem xmlns:ds="http://schemas.openxmlformats.org/officeDocument/2006/customXml" ds:itemID="{1768AC66-9A1E-4D3E-B5B2-D10A5E540E25}">
  <ds:schemaRefs>
    <ds:schemaRef ds:uri="http://schemas.openxmlformats.org/officeDocument/2006/bibliography"/>
  </ds:schemaRefs>
</ds:datastoreItem>
</file>

<file path=customXml/itemProps3.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AE9B2D8F-6A6C-4722-94CA-49E39C01CE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654</TotalTime>
  <Pages>3</Pages>
  <Words>722</Words>
  <Characters>3975</Characters>
  <Application>Microsoft Office Word</Application>
  <DocSecurity>0</DocSecurity>
  <Lines>33</Lines>
  <Paragraphs>9</Paragraphs>
  <ScaleCrop>false</ScaleCrop>
  <HeadingPairs>
    <vt:vector size="6" baseType="variant">
      <vt:variant>
        <vt:lpstr>Título</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59</cp:revision>
  <dcterms:created xsi:type="dcterms:W3CDTF">2021-01-22T11:23:00Z</dcterms:created>
  <dcterms:modified xsi:type="dcterms:W3CDTF">2023-09-29T18:19:00Z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ies>
</file>