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E5DA8" w14:textId="76FA98ED" w:rsidR="002A6BAC" w:rsidRDefault="00203AA5">
      <w:pPr>
        <w:pStyle w:val="Header"/>
        <w:tabs>
          <w:tab w:val="right" w:pos="5954"/>
        </w:tabs>
        <w:spacing w:after="240"/>
        <w:jc w:val="right"/>
        <w:rPr>
          <w:rFonts w:ascii="Calibri" w:hAnsi="Calibri"/>
          <w:b/>
          <w:bCs/>
          <w:color w:val="00558C"/>
          <w:sz w:val="24"/>
          <w:szCs w:val="24"/>
        </w:rPr>
      </w:pPr>
      <w:r>
        <w:rPr>
          <w:rFonts w:ascii="Calibri" w:hAnsi="Calibri"/>
          <w:b/>
          <w:bCs/>
          <w:color w:val="00558C"/>
          <w:sz w:val="24"/>
          <w:szCs w:val="24"/>
        </w:rPr>
        <w:t xml:space="preserve">Input paper:   </w:t>
      </w:r>
      <w:r w:rsidR="007936ED">
        <w:rPr>
          <w:rFonts w:ascii="Calibri" w:hAnsi="Calibri"/>
          <w:color w:val="00558C"/>
          <w:sz w:val="24"/>
          <w:szCs w:val="24"/>
        </w:rPr>
        <w:t>ARM19-7.3.7</w:t>
      </w:r>
    </w:p>
    <w:p w14:paraId="192E5DA9" w14:textId="77777777" w:rsidR="002A6BAC" w:rsidRDefault="002A6BAC">
      <w:pPr>
        <w:pStyle w:val="BodyText"/>
        <w:tabs>
          <w:tab w:val="left" w:pos="2835"/>
        </w:tabs>
        <w:rPr>
          <w:rFonts w:ascii="Calibri" w:hAnsi="Calibri"/>
        </w:rPr>
      </w:pPr>
    </w:p>
    <w:p w14:paraId="192E5DAA" w14:textId="77777777" w:rsidR="002A6BAC" w:rsidRDefault="00203AA5">
      <w:pPr>
        <w:pStyle w:val="BodyText"/>
        <w:tabs>
          <w:tab w:val="left" w:pos="2835"/>
        </w:tabs>
        <w:spacing w:after="0"/>
        <w:rPr>
          <w:rFonts w:ascii="Calibri" w:hAnsi="Calibri"/>
          <w:b/>
          <w:bCs/>
          <w:color w:val="00558C"/>
          <w:sz w:val="24"/>
          <w:szCs w:val="24"/>
        </w:rPr>
      </w:pPr>
      <w:r>
        <w:rPr>
          <w:rFonts w:ascii="Calibri" w:hAnsi="Calibri"/>
          <w:b/>
          <w:bCs/>
          <w:color w:val="00558C"/>
          <w:sz w:val="24"/>
          <w:szCs w:val="24"/>
        </w:rPr>
        <w:t>Input paper for the following Committee(s):</w:t>
      </w:r>
      <w:r>
        <w:rPr>
          <w:rFonts w:ascii="Calibri" w:hAnsi="Calibri"/>
          <w:color w:val="00558C"/>
        </w:rPr>
        <w:t xml:space="preserve"> </w:t>
      </w:r>
      <w:r>
        <w:rPr>
          <w:rFonts w:ascii="Calibri" w:hAnsi="Calibri"/>
        </w:rPr>
        <w:tab/>
      </w:r>
      <w:r>
        <w:rPr>
          <w:rFonts w:ascii="Calibri" w:hAnsi="Calibri"/>
        </w:rPr>
        <w:tab/>
      </w:r>
      <w:r>
        <w:rPr>
          <w:rFonts w:ascii="Calibri" w:hAnsi="Calibri"/>
          <w:b/>
          <w:bCs/>
          <w:color w:val="00558C"/>
          <w:sz w:val="24"/>
          <w:szCs w:val="24"/>
        </w:rPr>
        <w:t>Purpose of paper:</w:t>
      </w:r>
    </w:p>
    <w:p w14:paraId="192E5DAB" w14:textId="77777777" w:rsidR="002A6BAC" w:rsidRDefault="00203AA5">
      <w:pPr>
        <w:pStyle w:val="BodyText"/>
        <w:tabs>
          <w:tab w:val="left" w:pos="2835"/>
        </w:tabs>
        <w:rPr>
          <w:rFonts w:ascii="Calibri" w:hAnsi="Calibri"/>
        </w:rPr>
      </w:pPr>
      <w:r>
        <w:rPr>
          <w:rFonts w:ascii="Calibri" w:hAnsi="Calibri"/>
          <w:sz w:val="18"/>
          <w:szCs w:val="18"/>
        </w:rPr>
        <w:t>(Select as appropriate)</w:t>
      </w:r>
      <w:r>
        <w:rPr>
          <w:rFonts w:ascii="Calibri" w:hAnsi="Calibri"/>
          <w:sz w:val="18"/>
          <w:szCs w:val="18"/>
        </w:rPr>
        <w:tab/>
      </w:r>
    </w:p>
    <w:p w14:paraId="192E5DAC" w14:textId="77777777" w:rsidR="002A6BAC" w:rsidRDefault="00BE3EE3">
      <w:pPr>
        <w:pStyle w:val="BodyText"/>
        <w:tabs>
          <w:tab w:val="left" w:pos="1843"/>
        </w:tabs>
        <w:rPr>
          <w:rFonts w:ascii="Calibri" w:hAnsi="Calibri" w:cs="Arial"/>
          <w:b/>
        </w:rPr>
      </w:pPr>
      <w:sdt>
        <w:sdtPr>
          <w:rPr>
            <w:rFonts w:ascii="Calibri" w:hAnsi="Calibri" w:cs="Arial"/>
            <w:b/>
            <w:sz w:val="24"/>
            <w:szCs w:val="24"/>
          </w:rPr>
          <w:id w:val="-2075572951"/>
        </w:sdtPr>
        <w:sdtEndPr/>
        <w:sdtContent>
          <w:r w:rsidR="00203AA5">
            <w:rPr>
              <w:rFonts w:ascii="MS Gothic" w:eastAsia="MS Gothic" w:hAnsi="MS Gothic" w:cs="Arial" w:hint="eastAsia"/>
              <w:b/>
              <w:sz w:val="24"/>
              <w:szCs w:val="24"/>
            </w:rPr>
            <w:t>☒</w:t>
          </w:r>
        </w:sdtContent>
      </w:sdt>
      <w:r w:rsidR="00203AA5">
        <w:rPr>
          <w:rFonts w:ascii="Calibri" w:hAnsi="Calibri" w:cs="Arial"/>
          <w:sz w:val="24"/>
          <w:szCs w:val="24"/>
        </w:rPr>
        <w:t xml:space="preserve"> </w:t>
      </w:r>
      <w:r w:rsidR="00203AA5">
        <w:rPr>
          <w:rFonts w:ascii="Calibri" w:hAnsi="Calibri" w:cs="Arial"/>
        </w:rPr>
        <w:t>ARM</w:t>
      </w:r>
      <w:r w:rsidR="00203AA5">
        <w:rPr>
          <w:rFonts w:ascii="Calibri" w:hAnsi="Calibri" w:cs="Arial"/>
        </w:rPr>
        <w:tab/>
      </w:r>
      <w:sdt>
        <w:sdtPr>
          <w:rPr>
            <w:rFonts w:ascii="Calibri" w:hAnsi="Calibri" w:cs="Arial"/>
            <w:b/>
            <w:sz w:val="24"/>
            <w:szCs w:val="24"/>
          </w:rPr>
          <w:id w:val="1103151903"/>
        </w:sdtPr>
        <w:sdtEndPr/>
        <w:sdtContent>
          <w:r w:rsidR="00203AA5">
            <w:rPr>
              <w:rFonts w:ascii="MS Gothic" w:eastAsia="MS Gothic" w:hAnsi="MS Gothic" w:cs="Arial" w:hint="eastAsia"/>
              <w:b/>
              <w:sz w:val="24"/>
              <w:szCs w:val="24"/>
            </w:rPr>
            <w:t>☐</w:t>
          </w:r>
        </w:sdtContent>
      </w:sdt>
      <w:r w:rsidR="00203AA5">
        <w:rPr>
          <w:rFonts w:ascii="Calibri" w:hAnsi="Calibri" w:cs="Arial"/>
          <w:sz w:val="24"/>
          <w:szCs w:val="24"/>
        </w:rPr>
        <w:t xml:space="preserve">  </w:t>
      </w:r>
      <w:r w:rsidR="00203AA5">
        <w:rPr>
          <w:rFonts w:ascii="Calibri" w:hAnsi="Calibri" w:cs="Arial"/>
        </w:rPr>
        <w:t>ENG</w:t>
      </w:r>
      <w:r w:rsidR="00203AA5">
        <w:rPr>
          <w:rFonts w:ascii="Calibri" w:hAnsi="Calibri" w:cs="Arial"/>
        </w:rPr>
        <w:tab/>
      </w:r>
      <w:r w:rsidR="00203AA5">
        <w:rPr>
          <w:rFonts w:ascii="Calibri" w:hAnsi="Calibri" w:cs="Arial"/>
        </w:rPr>
        <w:tab/>
      </w:r>
      <w:bookmarkStart w:id="0" w:name="_Hlk81060441"/>
      <w:sdt>
        <w:sdtPr>
          <w:rPr>
            <w:rFonts w:ascii="Calibri" w:hAnsi="Calibri" w:cs="Arial"/>
            <w:b/>
            <w:sz w:val="24"/>
            <w:szCs w:val="24"/>
          </w:rPr>
          <w:id w:val="-363756475"/>
        </w:sdtPr>
        <w:sdtEndPr/>
        <w:sdtContent>
          <w:r w:rsidR="00203AA5">
            <w:rPr>
              <w:rFonts w:ascii="MS Gothic" w:eastAsia="MS Gothic" w:hAnsi="MS Gothic" w:cs="Arial" w:hint="eastAsia"/>
              <w:b/>
              <w:sz w:val="24"/>
              <w:szCs w:val="24"/>
            </w:rPr>
            <w:t>☐</w:t>
          </w:r>
        </w:sdtContent>
      </w:sdt>
      <w:r w:rsidR="00203AA5">
        <w:rPr>
          <w:rFonts w:ascii="Calibri" w:hAnsi="Calibri" w:cs="Arial"/>
          <w:sz w:val="24"/>
          <w:szCs w:val="24"/>
        </w:rPr>
        <w:t xml:space="preserve"> </w:t>
      </w:r>
      <w:bookmarkEnd w:id="0"/>
      <w:r w:rsidR="00203AA5">
        <w:rPr>
          <w:rFonts w:ascii="Calibri" w:hAnsi="Calibri" w:cs="Arial"/>
        </w:rPr>
        <w:t>PAP</w:t>
      </w:r>
      <w:r w:rsidR="00203AA5">
        <w:rPr>
          <w:rFonts w:ascii="Calibri" w:hAnsi="Calibri" w:cs="Arial"/>
          <w:sz w:val="24"/>
          <w:szCs w:val="24"/>
        </w:rPr>
        <w:tab/>
      </w:r>
      <w:r w:rsidR="00203AA5">
        <w:rPr>
          <w:rFonts w:ascii="Calibri" w:hAnsi="Calibri" w:cs="Arial"/>
          <w:sz w:val="24"/>
          <w:szCs w:val="24"/>
        </w:rPr>
        <w:tab/>
      </w:r>
      <w:r w:rsidR="00203AA5">
        <w:rPr>
          <w:rFonts w:ascii="Calibri" w:hAnsi="Calibri" w:cs="Arial"/>
          <w:sz w:val="24"/>
          <w:szCs w:val="24"/>
        </w:rPr>
        <w:tab/>
      </w:r>
      <w:sdt>
        <w:sdtPr>
          <w:rPr>
            <w:rFonts w:ascii="Calibri" w:hAnsi="Calibri" w:cs="Arial"/>
            <w:b/>
            <w:sz w:val="24"/>
            <w:szCs w:val="24"/>
          </w:rPr>
          <w:id w:val="-1999726360"/>
        </w:sdtPr>
        <w:sdtEndPr/>
        <w:sdtContent>
          <w:r w:rsidR="00203AA5">
            <w:rPr>
              <w:rFonts w:ascii="MS Gothic" w:eastAsia="MS Gothic" w:hAnsi="MS Gothic" w:cs="Arial" w:hint="eastAsia"/>
              <w:b/>
              <w:sz w:val="24"/>
              <w:szCs w:val="24"/>
            </w:rPr>
            <w:t>☒</w:t>
          </w:r>
        </w:sdtContent>
      </w:sdt>
      <w:r w:rsidR="00203AA5">
        <w:rPr>
          <w:rFonts w:ascii="Calibri" w:hAnsi="Calibri" w:cs="Arial"/>
          <w:sz w:val="24"/>
          <w:szCs w:val="24"/>
        </w:rPr>
        <w:t xml:space="preserve"> </w:t>
      </w:r>
      <w:r w:rsidR="00203AA5">
        <w:rPr>
          <w:rFonts w:ascii="Calibri" w:hAnsi="Calibri" w:cs="Arial"/>
        </w:rPr>
        <w:t>Input</w:t>
      </w:r>
    </w:p>
    <w:p w14:paraId="192E5DAD" w14:textId="77777777" w:rsidR="002A6BAC" w:rsidRDefault="00BE3EE3">
      <w:pPr>
        <w:pStyle w:val="BodyText"/>
        <w:tabs>
          <w:tab w:val="left" w:pos="1843"/>
        </w:tabs>
        <w:rPr>
          <w:rFonts w:ascii="Calibri" w:hAnsi="Calibri"/>
        </w:rPr>
      </w:pPr>
      <w:sdt>
        <w:sdtPr>
          <w:rPr>
            <w:rFonts w:ascii="Calibri" w:hAnsi="Calibri" w:cs="Arial"/>
            <w:b/>
          </w:rPr>
          <w:id w:val="1358232040"/>
        </w:sdtPr>
        <w:sdtEndPr/>
        <w:sdtContent>
          <w:r w:rsidR="00203AA5">
            <w:rPr>
              <w:rFonts w:ascii="MS Gothic" w:eastAsia="MS Gothic" w:hAnsi="MS Gothic" w:cs="Arial" w:hint="eastAsia"/>
              <w:b/>
            </w:rPr>
            <w:t>☐</w:t>
          </w:r>
        </w:sdtContent>
      </w:sdt>
      <w:r w:rsidR="00203AA5">
        <w:rPr>
          <w:rFonts w:ascii="Calibri" w:hAnsi="Calibri" w:cs="Arial"/>
        </w:rPr>
        <w:t xml:space="preserve"> ENAV</w:t>
      </w:r>
      <w:r w:rsidR="00203AA5">
        <w:rPr>
          <w:rFonts w:ascii="Calibri" w:hAnsi="Calibri" w:cs="Arial"/>
          <w:b/>
        </w:rPr>
        <w:tab/>
      </w:r>
      <w:sdt>
        <w:sdtPr>
          <w:rPr>
            <w:rFonts w:ascii="Calibri" w:hAnsi="Calibri" w:cs="Arial"/>
            <w:b/>
          </w:rPr>
          <w:id w:val="1574472571"/>
        </w:sdtPr>
        <w:sdtEndPr/>
        <w:sdtContent>
          <w:r w:rsidR="00203AA5">
            <w:rPr>
              <w:rFonts w:ascii="MS Gothic" w:eastAsia="MS Gothic" w:hAnsi="MS Gothic" w:cs="Arial" w:hint="eastAsia"/>
              <w:b/>
            </w:rPr>
            <w:t>☐</w:t>
          </w:r>
        </w:sdtContent>
      </w:sdt>
      <w:r w:rsidR="00203AA5">
        <w:rPr>
          <w:rFonts w:ascii="Calibri" w:hAnsi="Calibri" w:cs="Arial"/>
        </w:rPr>
        <w:t xml:space="preserve"> VTS</w:t>
      </w:r>
      <w:r w:rsidR="00203AA5">
        <w:rPr>
          <w:rFonts w:ascii="Calibri" w:hAnsi="Calibri" w:cs="Arial"/>
        </w:rPr>
        <w:tab/>
      </w:r>
      <w:r w:rsidR="00203AA5">
        <w:rPr>
          <w:rFonts w:ascii="Calibri" w:hAnsi="Calibri" w:cs="Arial"/>
        </w:rPr>
        <w:tab/>
      </w:r>
      <w:r w:rsidR="00203AA5">
        <w:rPr>
          <w:rFonts w:ascii="Calibri" w:hAnsi="Calibri" w:cs="Arial"/>
        </w:rPr>
        <w:tab/>
      </w:r>
      <w:r w:rsidR="00203AA5">
        <w:rPr>
          <w:rFonts w:ascii="Calibri" w:hAnsi="Calibri" w:cs="Arial"/>
        </w:rPr>
        <w:tab/>
      </w:r>
      <w:r w:rsidR="00203AA5">
        <w:rPr>
          <w:rFonts w:ascii="Calibri" w:hAnsi="Calibri" w:cs="Arial"/>
        </w:rPr>
        <w:tab/>
      </w:r>
      <w:sdt>
        <w:sdtPr>
          <w:rPr>
            <w:rFonts w:ascii="Calibri" w:hAnsi="Calibri" w:cs="Arial"/>
            <w:b/>
          </w:rPr>
          <w:id w:val="1701977003"/>
        </w:sdtPr>
        <w:sdtEndPr/>
        <w:sdtContent>
          <w:r w:rsidR="00203AA5">
            <w:rPr>
              <w:rFonts w:ascii="MS Gothic" w:eastAsia="MS Gothic" w:hAnsi="MS Gothic" w:cs="Arial" w:hint="eastAsia"/>
              <w:b/>
            </w:rPr>
            <w:t>☐</w:t>
          </w:r>
        </w:sdtContent>
      </w:sdt>
      <w:r w:rsidR="00203AA5">
        <w:rPr>
          <w:rFonts w:ascii="Calibri" w:hAnsi="Calibri" w:cs="Arial"/>
        </w:rPr>
        <w:t xml:space="preserve"> Information</w:t>
      </w:r>
    </w:p>
    <w:p w14:paraId="192E5DAE" w14:textId="77777777" w:rsidR="002A6BAC" w:rsidRDefault="002A6BAC">
      <w:pPr>
        <w:pStyle w:val="BodyText"/>
        <w:tabs>
          <w:tab w:val="left" w:pos="2835"/>
        </w:tabs>
        <w:rPr>
          <w:rFonts w:ascii="Calibri" w:hAnsi="Calibri"/>
        </w:rPr>
      </w:pPr>
    </w:p>
    <w:p w14:paraId="192E5DAF" w14:textId="3288B6E5" w:rsidR="002A6BAC" w:rsidRDefault="00203AA5">
      <w:pPr>
        <w:pStyle w:val="BodyText"/>
        <w:tabs>
          <w:tab w:val="left" w:pos="2835"/>
        </w:tabs>
        <w:rPr>
          <w:rFonts w:ascii="Calibri" w:hAnsi="Calibri"/>
        </w:rPr>
      </w:pPr>
      <w:r>
        <w:rPr>
          <w:rFonts w:ascii="Calibri" w:hAnsi="Calibri"/>
          <w:b/>
          <w:bCs/>
          <w:color w:val="00558C"/>
          <w:sz w:val="24"/>
          <w:szCs w:val="24"/>
        </w:rPr>
        <w:t>Agenda item</w:t>
      </w:r>
      <w:r>
        <w:rPr>
          <w:rFonts w:ascii="Calibri" w:hAnsi="Calibri"/>
        </w:rPr>
        <w:t xml:space="preserve"> </w:t>
      </w:r>
      <w:r>
        <w:rPr>
          <w:rFonts w:ascii="Calibri" w:hAnsi="Calibri"/>
        </w:rPr>
        <w:tab/>
      </w:r>
      <w:r>
        <w:rPr>
          <w:rFonts w:ascii="Calibri" w:hAnsi="Calibri"/>
        </w:rPr>
        <w:tab/>
      </w:r>
      <w:r>
        <w:rPr>
          <w:rFonts w:ascii="Calibri" w:hAnsi="Calibri"/>
        </w:rPr>
        <w:tab/>
      </w:r>
      <w:r w:rsidR="007936ED">
        <w:rPr>
          <w:rFonts w:ascii="Calibri" w:hAnsi="Calibri"/>
        </w:rPr>
        <w:t>7.3</w:t>
      </w:r>
    </w:p>
    <w:p w14:paraId="192E5DB0" w14:textId="20E3BDBD" w:rsidR="002A6BAC" w:rsidRDefault="00203AA5">
      <w:pPr>
        <w:pStyle w:val="BodyText"/>
        <w:tabs>
          <w:tab w:val="left" w:pos="2835"/>
        </w:tabs>
        <w:rPr>
          <w:rFonts w:ascii="Calibri" w:hAnsi="Calibri"/>
        </w:rPr>
      </w:pPr>
      <w:r>
        <w:rPr>
          <w:rFonts w:ascii="Calibri" w:hAnsi="Calibri"/>
          <w:b/>
          <w:bCs/>
          <w:color w:val="00558C"/>
          <w:sz w:val="24"/>
          <w:szCs w:val="24"/>
        </w:rPr>
        <w:t>Technical domain/ Task number</w:t>
      </w:r>
      <w:r>
        <w:rPr>
          <w:rFonts w:ascii="Calibri" w:hAnsi="Calibri"/>
        </w:rPr>
        <w:t xml:space="preserve"> </w:t>
      </w:r>
      <w:r>
        <w:rPr>
          <w:rFonts w:ascii="Calibri" w:hAnsi="Calibri"/>
        </w:rPr>
        <w:tab/>
      </w:r>
      <w:r w:rsidR="00BE3EE3">
        <w:rPr>
          <w:rFonts w:ascii="Calibri" w:eastAsia="SimSun" w:hAnsi="Calibri"/>
          <w:lang w:val="en-US" w:eastAsia="zh-CN"/>
        </w:rPr>
        <w:t>6.3.1</w:t>
      </w:r>
    </w:p>
    <w:p w14:paraId="192E5DB1" w14:textId="77777777" w:rsidR="002A6BAC" w:rsidRDefault="00203AA5">
      <w:pPr>
        <w:pStyle w:val="BodyText"/>
        <w:tabs>
          <w:tab w:val="left" w:pos="2835"/>
        </w:tabs>
        <w:rPr>
          <w:rFonts w:ascii="Calibri" w:eastAsia="SimSun" w:hAnsi="Calibri"/>
          <w:color w:val="FF0000"/>
          <w:lang w:val="en-US" w:eastAsia="zh-CN"/>
        </w:rPr>
      </w:pPr>
      <w:r>
        <w:rPr>
          <w:rFonts w:ascii="Calibri" w:hAnsi="Calibri"/>
          <w:b/>
          <w:bCs/>
          <w:color w:val="00558C"/>
          <w:sz w:val="24"/>
          <w:szCs w:val="24"/>
        </w:rPr>
        <w:t>Author(s)/Submitter(s)</w:t>
      </w:r>
      <w:r>
        <w:rPr>
          <w:rFonts w:ascii="Calibri" w:hAnsi="Calibri"/>
        </w:rPr>
        <w:tab/>
      </w:r>
      <w:r>
        <w:rPr>
          <w:rFonts w:ascii="Calibri" w:hAnsi="Calibri"/>
        </w:rPr>
        <w:tab/>
      </w:r>
      <w:r>
        <w:rPr>
          <w:rFonts w:ascii="Calibri" w:hAnsi="Calibri"/>
        </w:rPr>
        <w:tab/>
      </w:r>
      <w:r>
        <w:rPr>
          <w:rFonts w:ascii="Calibri" w:eastAsia="SimSun" w:hAnsi="Calibri" w:hint="eastAsia"/>
          <w:lang w:val="en-US" w:eastAsia="zh-CN"/>
        </w:rPr>
        <w:t>China MSA</w:t>
      </w:r>
    </w:p>
    <w:p w14:paraId="192E5DB2" w14:textId="77777777" w:rsidR="002A6BAC" w:rsidRDefault="00203AA5">
      <w:pPr>
        <w:pStyle w:val="BodyText"/>
        <w:tabs>
          <w:tab w:val="left" w:pos="7860"/>
        </w:tabs>
        <w:rPr>
          <w:rFonts w:ascii="Calibri" w:hAnsi="Calibri"/>
        </w:rPr>
      </w:pPr>
      <w:r>
        <w:rPr>
          <w:rFonts w:ascii="Calibri" w:hAnsi="Calibri"/>
        </w:rPr>
        <w:tab/>
      </w:r>
    </w:p>
    <w:p w14:paraId="192E5DB3" w14:textId="77777777" w:rsidR="002A6BAC" w:rsidRDefault="00203AA5">
      <w:pPr>
        <w:pStyle w:val="Title"/>
      </w:pPr>
      <w:r>
        <w:rPr>
          <w:rFonts w:hint="eastAsia"/>
        </w:rPr>
        <w:t>Proposal for draft</w:t>
      </w:r>
      <w:r>
        <w:rPr>
          <w:rFonts w:eastAsia="SimSun" w:hint="eastAsia"/>
          <w:lang w:val="en-US" w:eastAsia="zh-CN"/>
        </w:rPr>
        <w:t xml:space="preserve"> AIS Recommendation </w:t>
      </w:r>
    </w:p>
    <w:p w14:paraId="192E5DB4" w14:textId="77777777" w:rsidR="002A6BAC" w:rsidRDefault="00203AA5">
      <w:pPr>
        <w:pStyle w:val="Heading1"/>
      </w:pPr>
      <w:r>
        <w:t xml:space="preserve">Summary </w:t>
      </w:r>
    </w:p>
    <w:p w14:paraId="192E5DB5" w14:textId="6D15563F" w:rsidR="002A6BAC" w:rsidRDefault="00203AA5">
      <w:pPr>
        <w:pStyle w:val="BodyText"/>
        <w:rPr>
          <w:rFonts w:ascii="Calibri" w:hAnsi="Calibri"/>
        </w:rPr>
      </w:pPr>
      <w:r>
        <w:rPr>
          <w:rFonts w:ascii="Calibri" w:hAnsi="Calibri" w:hint="eastAsia"/>
          <w:lang w:val="en-US" w:eastAsia="zh-CN"/>
        </w:rPr>
        <w:t xml:space="preserve">With reference to IALA </w:t>
      </w:r>
      <w:r>
        <w:rPr>
          <w:rFonts w:ascii="Calibri" w:hAnsi="Calibri" w:hint="eastAsia"/>
          <w:lang w:eastAsia="zh-CN"/>
        </w:rPr>
        <w:t>2023-2027 work programme</w:t>
      </w:r>
      <w:r>
        <w:rPr>
          <w:rFonts w:ascii="Calibri" w:hAnsi="Calibri" w:hint="eastAsia"/>
          <w:lang w:val="en-US" w:eastAsia="zh-CN"/>
        </w:rPr>
        <w:t xml:space="preserve"> of task 2.2.</w:t>
      </w:r>
      <w:r w:rsidR="00293CD1">
        <w:rPr>
          <w:rFonts w:ascii="Calibri" w:hAnsi="Calibri"/>
          <w:lang w:val="en-US" w:eastAsia="zh-CN"/>
        </w:rPr>
        <w:t>1</w:t>
      </w:r>
      <w:r>
        <w:rPr>
          <w:rFonts w:ascii="Calibri" w:hAnsi="Calibri" w:hint="eastAsia"/>
          <w:lang w:val="en-US" w:eastAsia="zh-CN"/>
        </w:rPr>
        <w:t xml:space="preserve"> Full Review of A-126, G1084 and other AIS associated documentation, ARM proposes to revise R0126 to be the single overarching recommendation related to the Use of AIS in Marine AtoN. China Maritime Safety Administration has sorted out the AIS related documents such as R0143 and R0126, and made a draft  AIS recommendation  for the Committee</w:t>
      </w:r>
      <w:r>
        <w:rPr>
          <w:rFonts w:ascii="Calibri" w:hAnsi="Calibri"/>
          <w:lang w:val="en-US" w:eastAsia="zh-CN"/>
        </w:rPr>
        <w:t>’</w:t>
      </w:r>
      <w:r>
        <w:rPr>
          <w:rFonts w:ascii="Calibri" w:hAnsi="Calibri" w:hint="eastAsia"/>
          <w:lang w:val="en-US" w:eastAsia="zh-CN"/>
        </w:rPr>
        <w:t>s review.</w:t>
      </w:r>
    </w:p>
    <w:p w14:paraId="192E5DB6" w14:textId="77777777" w:rsidR="002A6BAC" w:rsidRDefault="00203AA5">
      <w:pPr>
        <w:pStyle w:val="Heading2"/>
      </w:pPr>
      <w:r>
        <w:t xml:space="preserve">Purpose of the document </w:t>
      </w:r>
    </w:p>
    <w:p w14:paraId="192E5DB7" w14:textId="77777777" w:rsidR="002A6BAC" w:rsidRDefault="00203AA5">
      <w:pPr>
        <w:pStyle w:val="BodyText"/>
        <w:rPr>
          <w:rFonts w:ascii="Calibri" w:hAnsi="Calibri"/>
          <w:lang w:val="en-US"/>
        </w:rPr>
      </w:pPr>
      <w:r>
        <w:rPr>
          <w:rFonts w:ascii="Calibri" w:hAnsi="Calibri" w:hint="eastAsia"/>
          <w:lang w:val="en-US" w:eastAsia="zh-CN"/>
        </w:rPr>
        <w:t xml:space="preserve"> Provide a draft AIS recommendation for the Committee</w:t>
      </w:r>
      <w:r>
        <w:rPr>
          <w:rFonts w:ascii="Calibri" w:hAnsi="Calibri"/>
          <w:lang w:val="en-US" w:eastAsia="zh-CN"/>
        </w:rPr>
        <w:t>’</w:t>
      </w:r>
      <w:r>
        <w:rPr>
          <w:rFonts w:ascii="Calibri" w:hAnsi="Calibri" w:hint="eastAsia"/>
          <w:lang w:val="en-US" w:eastAsia="zh-CN"/>
        </w:rPr>
        <w:t>s review.</w:t>
      </w:r>
    </w:p>
    <w:p w14:paraId="192E5DB8" w14:textId="77777777" w:rsidR="002A6BAC" w:rsidRDefault="00203AA5">
      <w:pPr>
        <w:pStyle w:val="Heading2"/>
      </w:pPr>
      <w:r>
        <w:t>Related documents</w:t>
      </w:r>
    </w:p>
    <w:p w14:paraId="192E5DB9" w14:textId="77777777" w:rsidR="002A6BAC" w:rsidRDefault="00203AA5">
      <w:pPr>
        <w:pStyle w:val="Reference"/>
        <w:rPr>
          <w:rFonts w:ascii="Calibri" w:hAnsi="Calibri"/>
          <w:lang w:eastAsia="de-DE"/>
        </w:rPr>
      </w:pPr>
      <w:r>
        <w:rPr>
          <w:rFonts w:ascii="Calibri" w:hAnsi="Calibri" w:hint="eastAsia"/>
          <w:lang w:eastAsia="zh-CN"/>
        </w:rPr>
        <w:t>IALA</w:t>
      </w:r>
      <w:r>
        <w:rPr>
          <w:rFonts w:ascii="Calibri" w:hAnsi="Calibri" w:hint="eastAsia"/>
          <w:lang w:val="en-US" w:eastAsia="zh-CN"/>
        </w:rPr>
        <w:t xml:space="preserve"> </w:t>
      </w:r>
      <w:r>
        <w:rPr>
          <w:rFonts w:ascii="Calibri" w:hAnsi="Calibri" w:hint="eastAsia"/>
          <w:lang w:eastAsia="zh-CN"/>
        </w:rPr>
        <w:t>committee</w:t>
      </w:r>
      <w:r>
        <w:rPr>
          <w:rFonts w:ascii="Calibri" w:hAnsi="Calibri" w:hint="eastAsia"/>
          <w:lang w:val="en-US" w:eastAsia="zh-CN"/>
        </w:rPr>
        <w:t xml:space="preserve"> </w:t>
      </w:r>
      <w:r>
        <w:rPr>
          <w:rFonts w:ascii="Calibri" w:hAnsi="Calibri" w:hint="eastAsia"/>
          <w:lang w:eastAsia="zh-CN"/>
        </w:rPr>
        <w:t>work</w:t>
      </w:r>
      <w:r>
        <w:rPr>
          <w:rFonts w:ascii="Calibri" w:hAnsi="Calibri" w:hint="eastAsia"/>
          <w:lang w:val="en-US" w:eastAsia="zh-CN"/>
        </w:rPr>
        <w:t xml:space="preserve"> </w:t>
      </w:r>
      <w:bookmarkStart w:id="1" w:name="OLE_LINK1"/>
      <w:r>
        <w:rPr>
          <w:rFonts w:ascii="Calibri" w:hAnsi="Calibri" w:hint="eastAsia"/>
          <w:lang w:eastAsia="zh-CN"/>
        </w:rPr>
        <w:t>programme</w:t>
      </w:r>
      <w:r>
        <w:rPr>
          <w:rFonts w:ascii="Calibri" w:hAnsi="Calibri" w:hint="eastAsia"/>
          <w:lang w:val="en-US" w:eastAsia="zh-CN"/>
        </w:rPr>
        <w:t xml:space="preserve"> </w:t>
      </w:r>
      <w:bookmarkEnd w:id="1"/>
      <w:r>
        <w:rPr>
          <w:rFonts w:ascii="Calibri" w:hAnsi="Calibri" w:hint="eastAsia"/>
          <w:lang w:eastAsia="zh-CN"/>
        </w:rPr>
        <w:t>2023-2027</w:t>
      </w:r>
    </w:p>
    <w:p w14:paraId="192E5DBA" w14:textId="77777777" w:rsidR="002A6BAC" w:rsidRDefault="00203AA5">
      <w:pPr>
        <w:pStyle w:val="Reference"/>
        <w:rPr>
          <w:rFonts w:ascii="Calibri" w:hAnsi="Calibri"/>
          <w:lang w:eastAsia="de-DE"/>
        </w:rPr>
      </w:pPr>
      <w:r>
        <w:rPr>
          <w:rFonts w:ascii="Calibri" w:hAnsi="Calibri" w:hint="eastAsia"/>
          <w:lang w:eastAsia="de-DE"/>
        </w:rPr>
        <w:t>ARM18-11.2.4 Liaison note</w:t>
      </w:r>
    </w:p>
    <w:p w14:paraId="192E5DBB" w14:textId="77777777" w:rsidR="002A6BAC" w:rsidRDefault="00203AA5">
      <w:pPr>
        <w:pStyle w:val="Reference"/>
        <w:rPr>
          <w:rFonts w:ascii="Calibri" w:hAnsi="Calibri"/>
          <w:lang w:eastAsia="de-DE"/>
        </w:rPr>
      </w:pPr>
      <w:r>
        <w:rPr>
          <w:rFonts w:ascii="Calibri" w:hAnsi="Calibri" w:hint="eastAsia"/>
          <w:lang w:eastAsia="de-DE"/>
        </w:rPr>
        <w:t>ARM1</w:t>
      </w:r>
      <w:r>
        <w:rPr>
          <w:rFonts w:ascii="Calibri" w:hAnsi="Calibri" w:hint="eastAsia"/>
          <w:lang w:val="en-US" w:eastAsia="zh-CN"/>
        </w:rPr>
        <w:t>7</w:t>
      </w:r>
      <w:r>
        <w:rPr>
          <w:rFonts w:ascii="Calibri" w:hAnsi="Calibri" w:hint="eastAsia"/>
          <w:lang w:eastAsia="de-DE"/>
        </w:rPr>
        <w:t>-12.1 Report of ARM1</w:t>
      </w:r>
      <w:r>
        <w:rPr>
          <w:rFonts w:ascii="Calibri" w:hAnsi="Calibri" w:hint="eastAsia"/>
          <w:lang w:val="en-US" w:eastAsia="zh-CN"/>
        </w:rPr>
        <w:t>7</w:t>
      </w:r>
    </w:p>
    <w:p w14:paraId="192E5DBC" w14:textId="77777777" w:rsidR="002A6BAC" w:rsidRDefault="00203AA5">
      <w:pPr>
        <w:pStyle w:val="Reference"/>
        <w:rPr>
          <w:rFonts w:ascii="Calibri" w:hAnsi="Calibri"/>
          <w:lang w:eastAsia="de-DE"/>
        </w:rPr>
      </w:pPr>
      <w:r>
        <w:rPr>
          <w:rFonts w:ascii="Calibri" w:hAnsi="Calibri" w:hint="eastAsia"/>
          <w:lang w:eastAsia="de-DE"/>
        </w:rPr>
        <w:t>ARM18-12.1 Report of ARM18</w:t>
      </w:r>
    </w:p>
    <w:p w14:paraId="192E5DBD" w14:textId="77777777" w:rsidR="002A6BAC" w:rsidRDefault="00203AA5">
      <w:pPr>
        <w:pStyle w:val="Reference"/>
        <w:rPr>
          <w:rFonts w:ascii="Calibri" w:hAnsi="Calibri"/>
          <w:lang w:eastAsia="de-DE"/>
        </w:rPr>
      </w:pPr>
      <w:bookmarkStart w:id="2" w:name="OLE_LINK2"/>
      <w:r>
        <w:rPr>
          <w:rFonts w:ascii="Calibri" w:hAnsi="Calibri" w:hint="eastAsia"/>
          <w:lang w:val="en-US" w:eastAsia="zh-CN"/>
        </w:rPr>
        <w:t>IALA Recommendation R0126(A-126) The Use of the Automatic Identification System (AIS) in Marine Aid to Navigation Services</w:t>
      </w:r>
    </w:p>
    <w:p w14:paraId="192E5DBE" w14:textId="77777777" w:rsidR="002A6BAC" w:rsidRDefault="00203AA5">
      <w:pPr>
        <w:pStyle w:val="Reference"/>
        <w:rPr>
          <w:rFonts w:ascii="Calibri" w:hAnsi="Calibri"/>
          <w:lang w:eastAsia="de-DE"/>
        </w:rPr>
      </w:pPr>
      <w:bookmarkStart w:id="3" w:name="OLE_LINK4"/>
      <w:bookmarkEnd w:id="2"/>
      <w:r>
        <w:rPr>
          <w:rFonts w:ascii="Calibri" w:hAnsi="Calibri" w:hint="eastAsia"/>
          <w:lang w:eastAsia="zh-CN"/>
        </w:rPr>
        <w:t xml:space="preserve">IALA </w:t>
      </w:r>
      <w:r>
        <w:rPr>
          <w:rFonts w:ascii="Calibri" w:hAnsi="Calibri" w:hint="eastAsia"/>
          <w:lang w:val="en-US" w:eastAsia="zh-CN"/>
        </w:rPr>
        <w:t>Recommendation R0143 Provision of Virtual Aids to Navigation(O-143)</w:t>
      </w:r>
    </w:p>
    <w:bookmarkEnd w:id="3"/>
    <w:p w14:paraId="192E5DBF" w14:textId="77777777" w:rsidR="002A6BAC" w:rsidRDefault="00203AA5">
      <w:pPr>
        <w:pStyle w:val="Heading1"/>
      </w:pPr>
      <w:r>
        <w:t>Background</w:t>
      </w:r>
    </w:p>
    <w:p w14:paraId="192E5DC0" w14:textId="77777777" w:rsidR="002A6BAC" w:rsidRDefault="00203AA5">
      <w:pPr>
        <w:pStyle w:val="BodyText"/>
        <w:rPr>
          <w:rFonts w:ascii="Calibri" w:hAnsi="Calibri"/>
          <w:lang w:val="en-US" w:eastAsia="zh-CN"/>
        </w:rPr>
      </w:pPr>
      <w:r>
        <w:rPr>
          <w:rFonts w:ascii="Calibri" w:hAnsi="Calibri" w:hint="eastAsia"/>
          <w:lang w:eastAsia="zh-CN"/>
        </w:rPr>
        <w:t xml:space="preserve">According to IALA 2023-2027 work </w:t>
      </w:r>
      <w:r>
        <w:rPr>
          <w:rFonts w:ascii="Calibri" w:hAnsi="Calibri" w:hint="eastAsia"/>
        </w:rPr>
        <w:t>programme</w:t>
      </w:r>
      <w:r>
        <w:rPr>
          <w:rFonts w:ascii="Calibri" w:hAnsi="Calibri" w:hint="eastAsia"/>
          <w:lang w:val="en-US" w:eastAsia="zh-CN"/>
        </w:rPr>
        <w:t xml:space="preserve"> </w:t>
      </w:r>
      <w:r>
        <w:rPr>
          <w:rFonts w:ascii="Calibri" w:hAnsi="Calibri" w:hint="eastAsia"/>
          <w:lang w:eastAsia="zh-CN"/>
        </w:rPr>
        <w:t xml:space="preserve">adopted by </w:t>
      </w:r>
      <w:r>
        <w:rPr>
          <w:rFonts w:ascii="Calibri" w:hAnsi="Calibri" w:hint="eastAsia"/>
          <w:lang w:val="en-US" w:eastAsia="zh-CN"/>
        </w:rPr>
        <w:t>t</w:t>
      </w:r>
      <w:r>
        <w:rPr>
          <w:rFonts w:ascii="Calibri" w:hAnsi="Calibri" w:hint="eastAsia"/>
          <w:lang w:eastAsia="zh-CN"/>
        </w:rPr>
        <w:t xml:space="preserve">he 78th Council of IALA, ARM </w:t>
      </w:r>
      <w:r>
        <w:rPr>
          <w:rFonts w:ascii="Calibri" w:hAnsi="Calibri" w:hint="eastAsia"/>
          <w:lang w:val="en-US" w:eastAsia="zh-CN"/>
        </w:rPr>
        <w:t>was given the task</w:t>
      </w:r>
      <w:r>
        <w:rPr>
          <w:rFonts w:ascii="Calibri" w:hAnsi="Calibri" w:hint="eastAsia"/>
          <w:lang w:eastAsia="zh-CN"/>
        </w:rPr>
        <w:t xml:space="preserve"> to </w:t>
      </w:r>
      <w:r>
        <w:rPr>
          <w:rFonts w:ascii="Calibri" w:hAnsi="Calibri" w:hint="eastAsia"/>
          <w:lang w:val="en-US" w:eastAsia="zh-CN"/>
        </w:rPr>
        <w:t xml:space="preserve">review all IALA documentation relating to AIS. ARM has conducted this work and reached agreements to update AIS documentation into a succinct document suite, which includes an AIS recommendation and a guideline. ARM has sorted out all AIS related documentation at ARM 17, and has sent a liaison note to other committees offering to work jointly at ARM 18. As for the recommendation, ARM proposed to revise R0126 to be the single overarching recommendation and other recommendations will be retired. </w:t>
      </w:r>
    </w:p>
    <w:p w14:paraId="192E5DC1" w14:textId="77777777" w:rsidR="002A6BAC" w:rsidRDefault="00203AA5">
      <w:pPr>
        <w:pStyle w:val="Heading1"/>
      </w:pPr>
      <w:r>
        <w:lastRenderedPageBreak/>
        <w:t>Discussion</w:t>
      </w:r>
    </w:p>
    <w:p w14:paraId="192E5DC2" w14:textId="77777777" w:rsidR="002A6BAC" w:rsidRDefault="00203AA5">
      <w:pPr>
        <w:pStyle w:val="Heading2"/>
      </w:pPr>
      <w:r>
        <w:t>S</w:t>
      </w:r>
      <w:r>
        <w:rPr>
          <w:rFonts w:eastAsia="SimSun" w:hint="eastAsia"/>
          <w:lang w:val="en-US" w:eastAsia="zh-CN"/>
        </w:rPr>
        <w:t>upplementary information on the new AIS guideline draft</w:t>
      </w:r>
    </w:p>
    <w:p w14:paraId="192E5DC3" w14:textId="77777777" w:rsidR="002A6BAC" w:rsidRDefault="00203AA5">
      <w:pPr>
        <w:pStyle w:val="BodyText"/>
        <w:rPr>
          <w:rFonts w:ascii="Calibri" w:hAnsi="Calibri"/>
          <w:lang w:val="en-US" w:eastAsia="zh-CN"/>
        </w:rPr>
      </w:pPr>
      <w:r>
        <w:rPr>
          <w:rFonts w:ascii="Calibri" w:hAnsi="Calibri" w:hint="eastAsia"/>
          <w:lang w:val="en-US" w:eastAsia="zh-CN"/>
        </w:rPr>
        <w:t xml:space="preserve">According to the liaison note by ARM 18, R0126 is the basic document that will be revised as the single overarching succinct recommendation related to the use of AIS. </w:t>
      </w:r>
      <w:bookmarkStart w:id="4" w:name="OLE_LINK5"/>
      <w:r>
        <w:rPr>
          <w:rFonts w:ascii="Calibri" w:hAnsi="Calibri" w:hint="eastAsia"/>
          <w:lang w:val="en-US" w:eastAsia="zh-CN"/>
        </w:rPr>
        <w:t>R0143 is the recommendation related to virtual Aids to Navigation within the ARM</w:t>
      </w:r>
      <w:r>
        <w:rPr>
          <w:rFonts w:ascii="Calibri" w:hAnsi="Calibri"/>
          <w:lang w:val="en-US" w:eastAsia="zh-CN"/>
        </w:rPr>
        <w:t>’</w:t>
      </w:r>
      <w:r>
        <w:rPr>
          <w:rFonts w:ascii="Calibri" w:hAnsi="Calibri" w:hint="eastAsia"/>
          <w:lang w:val="en-US" w:eastAsia="zh-CN"/>
        </w:rPr>
        <w:t>s remit, which is proposed to be merged into R0126.</w:t>
      </w:r>
      <w:bookmarkEnd w:id="4"/>
      <w:r>
        <w:rPr>
          <w:rFonts w:ascii="Calibri" w:hAnsi="Calibri" w:hint="eastAsia"/>
          <w:lang w:val="en-US" w:eastAsia="zh-CN"/>
        </w:rPr>
        <w:t xml:space="preserve"> Given that the other technical committees have not replied the handling of other recommendations related to AIS, the draft recommendation mainly combines the content of R0126 and R0143 and it can be further revised as a framework. </w:t>
      </w:r>
    </w:p>
    <w:p w14:paraId="192E5DC4" w14:textId="77777777" w:rsidR="002A6BAC" w:rsidRDefault="00203AA5">
      <w:pPr>
        <w:pStyle w:val="BodyText"/>
        <w:rPr>
          <w:rFonts w:ascii="Calibri" w:hAnsi="Calibri"/>
          <w:lang w:val="en-US" w:eastAsia="zh-CN"/>
        </w:rPr>
      </w:pPr>
      <w:r>
        <w:rPr>
          <w:rFonts w:ascii="Calibri" w:hAnsi="Calibri" w:hint="eastAsia"/>
          <w:lang w:val="en-US" w:eastAsia="zh-CN"/>
        </w:rPr>
        <w:t>In order to ensure the succinctness of the recommendation, the Annex and part of the content of R0126 are deleted. The recommendation has been adjusted from 10 to 7 parts. It is deleted the same information appearing in other documents, such as the information provided by the AIS transponder and the use of AIS in VTS operations, which are supposed to be introduced in the new guideline. The Annex of R0126 are deleted entirely with the consideration of its content. The Annex of R0126 gives a detailed introduction of the application, broadcast, type and other contents related to AIS, which is largely repeated with other AIS related documents.</w:t>
      </w:r>
    </w:p>
    <w:p w14:paraId="192E5DC5" w14:textId="77777777" w:rsidR="002A6BAC" w:rsidRDefault="00203AA5">
      <w:pPr>
        <w:pStyle w:val="BodyText"/>
        <w:rPr>
          <w:rFonts w:ascii="Calibri" w:hAnsi="Calibri"/>
          <w:lang w:val="en-US" w:eastAsia="zh-CN"/>
        </w:rPr>
      </w:pPr>
      <w:r>
        <w:rPr>
          <w:rFonts w:ascii="Calibri" w:hAnsi="Calibri" w:hint="eastAsia"/>
          <w:lang w:val="en-US" w:eastAsia="zh-CN"/>
        </w:rPr>
        <w:t xml:space="preserve">To ensure that the new AIS recommendation is timely updated and keep consistency with the development of AIS, some new expressions are updated in the revised recommendation. The listed documents related to other international organizations in the </w:t>
      </w:r>
      <w:r>
        <w:rPr>
          <w:rFonts w:ascii="Calibri" w:hAnsi="Calibri"/>
          <w:lang w:val="en-US" w:eastAsia="zh-CN"/>
        </w:rPr>
        <w:t>“</w:t>
      </w:r>
      <w:r>
        <w:rPr>
          <w:rFonts w:ascii="Calibri" w:hAnsi="Calibri" w:hint="eastAsia"/>
          <w:lang w:val="en-US" w:eastAsia="zh-CN"/>
        </w:rPr>
        <w:t>Noting</w:t>
      </w:r>
      <w:r>
        <w:rPr>
          <w:rFonts w:ascii="Calibri" w:hAnsi="Calibri"/>
          <w:lang w:val="en-US" w:eastAsia="zh-CN"/>
        </w:rPr>
        <w:t>”</w:t>
      </w:r>
      <w:r>
        <w:rPr>
          <w:rFonts w:ascii="Calibri" w:hAnsi="Calibri" w:hint="eastAsia"/>
          <w:lang w:val="en-US" w:eastAsia="zh-CN"/>
        </w:rPr>
        <w:t xml:space="preserve"> part in R0126 have been updated to the latest version. The two parts of </w:t>
      </w:r>
      <w:r>
        <w:rPr>
          <w:rFonts w:ascii="Calibri" w:hAnsi="Calibri"/>
          <w:lang w:val="en-US" w:eastAsia="zh-CN"/>
        </w:rPr>
        <w:t>“</w:t>
      </w:r>
      <w:r>
        <w:rPr>
          <w:rFonts w:ascii="Calibri" w:hAnsi="Calibri" w:hint="eastAsia"/>
          <w:lang w:val="en-US" w:eastAsia="zh-CN"/>
        </w:rPr>
        <w:t>Recognizing</w:t>
      </w:r>
      <w:r>
        <w:rPr>
          <w:rFonts w:ascii="Calibri" w:hAnsi="Calibri"/>
          <w:lang w:val="en-US" w:eastAsia="zh-CN"/>
        </w:rPr>
        <w:t>”</w:t>
      </w:r>
      <w:r>
        <w:rPr>
          <w:rFonts w:ascii="Calibri" w:hAnsi="Calibri" w:hint="eastAsia"/>
          <w:lang w:val="en-US" w:eastAsia="zh-CN"/>
        </w:rPr>
        <w:t xml:space="preserve"> and </w:t>
      </w:r>
      <w:r>
        <w:rPr>
          <w:rFonts w:ascii="Calibri" w:hAnsi="Calibri"/>
          <w:lang w:val="en-US" w:eastAsia="zh-CN"/>
        </w:rPr>
        <w:t>“</w:t>
      </w:r>
      <w:r>
        <w:rPr>
          <w:rFonts w:ascii="Calibri" w:hAnsi="Calibri" w:hint="eastAsia"/>
          <w:lang w:val="en-US" w:eastAsia="zh-CN"/>
        </w:rPr>
        <w:t>Considering</w:t>
      </w:r>
      <w:r>
        <w:rPr>
          <w:rFonts w:ascii="Calibri" w:hAnsi="Calibri"/>
          <w:lang w:val="en-US" w:eastAsia="zh-CN"/>
        </w:rPr>
        <w:t>”</w:t>
      </w:r>
      <w:r>
        <w:rPr>
          <w:rFonts w:ascii="Calibri" w:hAnsi="Calibri" w:hint="eastAsia"/>
          <w:lang w:val="en-US" w:eastAsia="zh-CN"/>
        </w:rPr>
        <w:t xml:space="preserve"> have been rewritten to introduce the status and background of AIS. The </w:t>
      </w:r>
      <w:r>
        <w:rPr>
          <w:rFonts w:ascii="Calibri" w:hAnsi="Calibri"/>
          <w:lang w:val="en-US" w:eastAsia="zh-CN"/>
        </w:rPr>
        <w:t>“</w:t>
      </w:r>
      <w:r>
        <w:rPr>
          <w:rFonts w:ascii="Calibri" w:hAnsi="Calibri" w:hint="eastAsia"/>
          <w:lang w:val="en-US" w:eastAsia="zh-CN"/>
        </w:rPr>
        <w:t>Recommends</w:t>
      </w:r>
      <w:r>
        <w:rPr>
          <w:rFonts w:ascii="Calibri" w:hAnsi="Calibri"/>
          <w:lang w:val="en-US" w:eastAsia="zh-CN"/>
        </w:rPr>
        <w:t>”</w:t>
      </w:r>
      <w:r>
        <w:rPr>
          <w:rFonts w:ascii="Calibri" w:hAnsi="Calibri" w:hint="eastAsia"/>
          <w:lang w:val="en-US" w:eastAsia="zh-CN"/>
        </w:rPr>
        <w:t xml:space="preserve"> part in the text are put forward based on the current development of AIS, and based on the contents of R0126, R0143 and other AIS related documents, with a view to urging relevant authorities to widely use AIS as part of their marine Aids to Navigation services and pay attention to the limitations of AIS, so as to avoid corresponding operation and broadcast errors.</w:t>
      </w:r>
    </w:p>
    <w:p w14:paraId="192E5DC6" w14:textId="77777777" w:rsidR="002A6BAC" w:rsidRDefault="00203AA5">
      <w:pPr>
        <w:pStyle w:val="Heading2"/>
      </w:pPr>
      <w:r>
        <w:rPr>
          <w:rFonts w:eastAsia="SimSun" w:hint="eastAsia"/>
          <w:lang w:val="en-US" w:eastAsia="zh-CN"/>
        </w:rPr>
        <w:t>proposal</w:t>
      </w:r>
    </w:p>
    <w:p w14:paraId="192E5DC7" w14:textId="77777777" w:rsidR="002A6BAC" w:rsidRDefault="00203AA5">
      <w:pPr>
        <w:pStyle w:val="BodyText"/>
        <w:rPr>
          <w:rFonts w:ascii="Calibri" w:hAnsi="Calibri"/>
        </w:rPr>
      </w:pPr>
      <w:r>
        <w:rPr>
          <w:rFonts w:ascii="Calibri" w:hAnsi="Calibri" w:hint="eastAsia"/>
          <w:lang w:val="en-US" w:eastAsia="zh-CN"/>
        </w:rPr>
        <w:t>It is proposed that the ARM Committee use the draft which is set out in the annex as the basic document for the AIS recommendation.</w:t>
      </w:r>
    </w:p>
    <w:p w14:paraId="192E5DC8" w14:textId="77777777" w:rsidR="002A6BAC" w:rsidRDefault="00203AA5">
      <w:pPr>
        <w:pStyle w:val="Heading1"/>
      </w:pPr>
      <w:r>
        <w:t>References</w:t>
      </w:r>
    </w:p>
    <w:p w14:paraId="192E5DC9" w14:textId="77777777" w:rsidR="002A6BAC" w:rsidRDefault="00203AA5">
      <w:pPr>
        <w:pStyle w:val="Reference"/>
        <w:rPr>
          <w:rFonts w:ascii="Calibri" w:hAnsi="Calibri"/>
          <w:lang w:val="en-US" w:eastAsia="zh-CN"/>
        </w:rPr>
      </w:pPr>
      <w:r>
        <w:rPr>
          <w:rFonts w:ascii="Calibri" w:hAnsi="Calibri" w:hint="eastAsia"/>
          <w:lang w:val="en-US" w:eastAsia="zh-CN"/>
        </w:rPr>
        <w:t>IALA Recommendation R0126(A-126) The Use of the Automatic Identification System (AIS) in Marine Aid to Navigation Services</w:t>
      </w:r>
    </w:p>
    <w:p w14:paraId="192E5DCA" w14:textId="77777777" w:rsidR="002A6BAC" w:rsidRDefault="00203AA5">
      <w:pPr>
        <w:pStyle w:val="Reference"/>
        <w:rPr>
          <w:lang w:eastAsia="de-DE"/>
        </w:rPr>
      </w:pPr>
      <w:r>
        <w:rPr>
          <w:rFonts w:ascii="Calibri" w:hAnsi="Calibri" w:hint="eastAsia"/>
          <w:lang w:val="en-US" w:eastAsia="zh-CN"/>
        </w:rPr>
        <w:t>IALA Recommendation R0143 Provision of Virtual Aids to Navigation(O-143)</w:t>
      </w:r>
    </w:p>
    <w:p w14:paraId="192E5DCB" w14:textId="77777777" w:rsidR="002A6BAC" w:rsidRDefault="00203AA5">
      <w:pPr>
        <w:pStyle w:val="Heading1"/>
      </w:pPr>
      <w:r>
        <w:t>Action requested of the Committee</w:t>
      </w:r>
    </w:p>
    <w:p w14:paraId="192E5DCC" w14:textId="77777777" w:rsidR="002A6BAC" w:rsidRDefault="00203AA5">
      <w:pPr>
        <w:pStyle w:val="BodyText"/>
        <w:rPr>
          <w:rFonts w:ascii="Calibri" w:hAnsi="Calibri"/>
        </w:rPr>
      </w:pPr>
      <w:r>
        <w:rPr>
          <w:rFonts w:ascii="Calibri" w:hAnsi="Calibri"/>
        </w:rPr>
        <w:t xml:space="preserve">The Committee is requested to: </w:t>
      </w:r>
    </w:p>
    <w:p w14:paraId="192E5DCD" w14:textId="77777777" w:rsidR="002A6BAC" w:rsidRDefault="00203AA5">
      <w:pPr>
        <w:pStyle w:val="List1"/>
        <w:numPr>
          <w:ilvl w:val="0"/>
          <w:numId w:val="25"/>
        </w:numPr>
      </w:pPr>
      <w:r>
        <w:rPr>
          <w:rFonts w:ascii="Calibri" w:hAnsi="Calibri"/>
        </w:rPr>
        <w:t>consider the</w:t>
      </w:r>
      <w:r>
        <w:rPr>
          <w:rFonts w:ascii="Calibri" w:hAnsi="Calibri" w:hint="eastAsia"/>
          <w:lang w:val="en-US" w:eastAsia="zh-CN"/>
        </w:rPr>
        <w:t xml:space="preserve"> proposal in section 3.2.</w:t>
      </w:r>
    </w:p>
    <w:p w14:paraId="192E5DCE" w14:textId="77777777" w:rsidR="002A6BAC" w:rsidRPr="00A013C3" w:rsidRDefault="00203AA5" w:rsidP="00A013C3">
      <w:pPr>
        <w:pStyle w:val="List1"/>
        <w:numPr>
          <w:ilvl w:val="0"/>
          <w:numId w:val="0"/>
        </w:numPr>
        <w:ind w:left="567"/>
      </w:pPr>
      <w:r>
        <w:rPr>
          <w:rFonts w:ascii="Calibri" w:hAnsi="Calibri"/>
        </w:rPr>
        <w:t>take action as appropriate</w:t>
      </w:r>
      <w:r>
        <w:rPr>
          <w:rFonts w:ascii="Calibri" w:eastAsia="SimSun" w:hAnsi="Calibri" w:hint="eastAsia"/>
          <w:lang w:val="en-US" w:eastAsia="zh-CN"/>
        </w:rPr>
        <w:t>.</w:t>
      </w:r>
    </w:p>
    <w:sectPr w:rsidR="002A6BAC" w:rsidRPr="00A013C3" w:rsidSect="00A013C3">
      <w:headerReference w:type="default" r:id="rId11"/>
      <w:footerReference w:type="default" r:id="rId12"/>
      <w:headerReference w:type="first" r:id="rId13"/>
      <w:pgSz w:w="11906" w:h="16838"/>
      <w:pgMar w:top="1733" w:right="794" w:bottom="567" w:left="907" w:header="564" w:footer="6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2E5DD1" w14:textId="77777777" w:rsidR="008C6C14" w:rsidRDefault="008C6C14">
      <w:pPr>
        <w:spacing w:line="240" w:lineRule="auto"/>
      </w:pPr>
      <w:r>
        <w:separator/>
      </w:r>
    </w:p>
  </w:endnote>
  <w:endnote w:type="continuationSeparator" w:id="0">
    <w:p w14:paraId="192E5DD2" w14:textId="77777777" w:rsidR="008C6C14" w:rsidRDefault="008C6C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E5DD4" w14:textId="77777777" w:rsidR="002A6BAC" w:rsidRDefault="00203AA5">
    <w:pPr>
      <w:pStyle w:val="Footerportrait"/>
    </w:pPr>
    <w:r>
      <w:tab/>
      <w:t xml:space="preserve">P </w:t>
    </w:r>
    <w:r w:rsidR="00324468">
      <w:rPr>
        <w:rStyle w:val="PageNumber"/>
        <w:szCs w:val="15"/>
      </w:rPr>
      <w:fldChar w:fldCharType="begin"/>
    </w:r>
    <w:r>
      <w:rPr>
        <w:rStyle w:val="PageNumber"/>
        <w:szCs w:val="15"/>
      </w:rPr>
      <w:instrText xml:space="preserve">PAGE  </w:instrText>
    </w:r>
    <w:r w:rsidR="00324468">
      <w:rPr>
        <w:rStyle w:val="PageNumber"/>
        <w:szCs w:val="15"/>
      </w:rPr>
      <w:fldChar w:fldCharType="separate"/>
    </w:r>
    <w:r w:rsidR="009357C9">
      <w:rPr>
        <w:rStyle w:val="PageNumber"/>
        <w:noProof/>
        <w:szCs w:val="15"/>
      </w:rPr>
      <w:t>2</w:t>
    </w:r>
    <w:r w:rsidR="00324468">
      <w:rPr>
        <w:rStyle w:val="PageNumber"/>
        <w:szCs w:val="15"/>
      </w:rPr>
      <w:fldChar w:fldCharType="end"/>
    </w:r>
  </w:p>
  <w:p w14:paraId="192E5DD5" w14:textId="77777777" w:rsidR="002A6BAC" w:rsidRDefault="002A6BAC">
    <w:pPr>
      <w:pStyle w:val="Footer"/>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2E5DCF" w14:textId="77777777" w:rsidR="008C6C14" w:rsidRDefault="008C6C14">
      <w:pPr>
        <w:spacing w:line="240" w:lineRule="auto"/>
      </w:pPr>
      <w:r>
        <w:separator/>
      </w:r>
    </w:p>
  </w:footnote>
  <w:footnote w:type="continuationSeparator" w:id="0">
    <w:p w14:paraId="192E5DD0" w14:textId="77777777" w:rsidR="008C6C14" w:rsidRDefault="008C6C1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E5DD3" w14:textId="77777777" w:rsidR="002A6BAC" w:rsidRDefault="00203AA5">
    <w:pPr>
      <w:pStyle w:val="Header"/>
      <w:jc w:val="right"/>
    </w:pPr>
    <w:r>
      <w:rPr>
        <w:noProof/>
        <w:lang w:val="en-US" w:eastAsia="zh-CN"/>
      </w:rPr>
      <w:drawing>
        <wp:anchor distT="0" distB="0" distL="114300" distR="114300" simplePos="0" relativeHeight="251661312" behindDoc="0" locked="0" layoutInCell="1" allowOverlap="1" wp14:anchorId="192E5DD7" wp14:editId="192E5DD8">
          <wp:simplePos x="0" y="0"/>
          <wp:positionH relativeFrom="column">
            <wp:posOffset>6055995</wp:posOffset>
          </wp:positionH>
          <wp:positionV relativeFrom="paragraph">
            <wp:posOffset>-185420</wp:posOffset>
          </wp:positionV>
          <wp:extent cx="574675" cy="560070"/>
          <wp:effectExtent l="0" t="0" r="0" b="0"/>
          <wp:wrapSquare wrapText="bothSides"/>
          <wp:docPr id="1"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7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E5DD6" w14:textId="77777777" w:rsidR="009357C9" w:rsidRDefault="009357C9" w:rsidP="009357C9">
    <w:pPr>
      <w:pStyle w:val="Header"/>
      <w:jc w:val="center"/>
    </w:pPr>
    <w:r w:rsidRPr="009357C9">
      <w:rPr>
        <w:noProof/>
      </w:rPr>
      <w:drawing>
        <wp:anchor distT="0" distB="0" distL="114300" distR="114300" simplePos="0" relativeHeight="251663360" behindDoc="0" locked="0" layoutInCell="1" allowOverlap="1" wp14:anchorId="192E5DD9" wp14:editId="192E5DDA">
          <wp:simplePos x="0" y="0"/>
          <wp:positionH relativeFrom="column">
            <wp:posOffset>2523515</wp:posOffset>
          </wp:positionH>
          <wp:positionV relativeFrom="paragraph">
            <wp:posOffset>-96883</wp:posOffset>
          </wp:positionV>
          <wp:extent cx="855023" cy="831273"/>
          <wp:effectExtent l="0" t="0" r="0" b="0"/>
          <wp:wrapSquare wrapText="bothSides"/>
          <wp:docPr id="2"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Picture 27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134F700B"/>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16102258"/>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19A1740F"/>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vanish w:val="0"/>
        <w:color w:val="00558C"/>
        <w:spacing w:val="0"/>
        <w:kern w:val="0"/>
        <w:position w:val="0"/>
        <w:sz w:val="28"/>
        <w:u w:val="none"/>
        <w:vertAlign w:val="baseline"/>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E01D9"/>
    <w:multiLevelType w:val="multilevel"/>
    <w:tmpl w:val="1E7E01D9"/>
    <w:lvl w:ilvl="0">
      <w:start w:val="1"/>
      <w:numFmt w:val="decimal"/>
      <w:pStyle w:val="Reference"/>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A4E1CF1"/>
    <w:multiLevelType w:val="multilevel"/>
    <w:tmpl w:val="2A4E1CF1"/>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B2C74"/>
    <w:multiLevelType w:val="multilevel"/>
    <w:tmpl w:val="2BDB2C74"/>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2547343"/>
    <w:multiLevelType w:val="multilevel"/>
    <w:tmpl w:val="32547343"/>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Calibri" w:hAnsi="Calibri"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48D554E7"/>
    <w:multiLevelType w:val="multilevel"/>
    <w:tmpl w:val="48D554E7"/>
    <w:lvl w:ilvl="0">
      <w:start w:val="1"/>
      <w:numFmt w:val="bullet"/>
      <w:pStyle w:val="Bullet1"/>
      <w:lvlText w:val=""/>
      <w:lvlJc w:val="left"/>
      <w:pPr>
        <w:ind w:left="360" w:hanging="360"/>
      </w:pPr>
      <w:rPr>
        <w:rFonts w:ascii="Symbol" w:hAnsi="Symbol" w:hint="default"/>
        <w:color w:val="00558C"/>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7" w15:restartNumberingAfterBreak="0">
    <w:nsid w:val="5EB057A3"/>
    <w:multiLevelType w:val="multilevel"/>
    <w:tmpl w:val="5EB057A3"/>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9" w15:restartNumberingAfterBreak="0">
    <w:nsid w:val="67AB4D84"/>
    <w:multiLevelType w:val="multilevel"/>
    <w:tmpl w:val="67AB4D84"/>
    <w:lvl w:ilvl="0">
      <w:start w:val="1"/>
      <w:numFmt w:val="decimal"/>
      <w:pStyle w:val="Heading1"/>
      <w:lvlText w:val="%1."/>
      <w:lvlJc w:val="left"/>
      <w:pPr>
        <w:tabs>
          <w:tab w:val="left"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left"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left"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left"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1" w15:restartNumberingAfterBreak="0">
    <w:nsid w:val="6C9C62AB"/>
    <w:multiLevelType w:val="multilevel"/>
    <w:tmpl w:val="6C9C62AB"/>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2" w15:restartNumberingAfterBreak="0">
    <w:nsid w:val="76D64DA6"/>
    <w:multiLevelType w:val="multilevel"/>
    <w:tmpl w:val="76D64DA6"/>
    <w:lvl w:ilvl="0">
      <w:start w:val="1"/>
      <w:numFmt w:val="bullet"/>
      <w:pStyle w:val="Bullet3"/>
      <w:lvlText w:val="o"/>
      <w:lvlJc w:val="left"/>
      <w:pPr>
        <w:ind w:left="1211" w:hanging="360"/>
      </w:pPr>
      <w:rPr>
        <w:rFonts w:ascii="Courier New" w:hAnsi="Courier New" w:cs="Courier New"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3" w15:restartNumberingAfterBreak="0">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549563826">
    <w:abstractNumId w:val="19"/>
  </w:num>
  <w:num w:numId="2" w16cid:durableId="961423821">
    <w:abstractNumId w:val="0"/>
  </w:num>
  <w:num w:numId="3" w16cid:durableId="1820539762">
    <w:abstractNumId w:val="3"/>
  </w:num>
  <w:num w:numId="4" w16cid:durableId="1276979962">
    <w:abstractNumId w:val="14"/>
  </w:num>
  <w:num w:numId="5" w16cid:durableId="1417746281">
    <w:abstractNumId w:val="1"/>
  </w:num>
  <w:num w:numId="6" w16cid:durableId="1096364099">
    <w:abstractNumId w:val="20"/>
  </w:num>
  <w:num w:numId="7" w16cid:durableId="1070150538">
    <w:abstractNumId w:val="15"/>
  </w:num>
  <w:num w:numId="8" w16cid:durableId="1279530247">
    <w:abstractNumId w:val="23"/>
  </w:num>
  <w:num w:numId="9" w16cid:durableId="978461206">
    <w:abstractNumId w:val="22"/>
  </w:num>
  <w:num w:numId="10" w16cid:durableId="1040863764">
    <w:abstractNumId w:val="18"/>
  </w:num>
  <w:num w:numId="11" w16cid:durableId="2058236897">
    <w:abstractNumId w:val="13"/>
  </w:num>
  <w:num w:numId="12" w16cid:durableId="1547449940">
    <w:abstractNumId w:val="16"/>
  </w:num>
  <w:num w:numId="13" w16cid:durableId="49576601">
    <w:abstractNumId w:val="12"/>
  </w:num>
  <w:num w:numId="14" w16cid:durableId="1368870538">
    <w:abstractNumId w:val="5"/>
  </w:num>
  <w:num w:numId="15" w16cid:durableId="1464075191">
    <w:abstractNumId w:val="2"/>
  </w:num>
  <w:num w:numId="16" w16cid:durableId="118914212">
    <w:abstractNumId w:val="4"/>
  </w:num>
  <w:num w:numId="17" w16cid:durableId="923614345">
    <w:abstractNumId w:val="21"/>
  </w:num>
  <w:num w:numId="18" w16cid:durableId="372458726">
    <w:abstractNumId w:val="8"/>
  </w:num>
  <w:num w:numId="19" w16cid:durableId="1844666470">
    <w:abstractNumId w:val="9"/>
  </w:num>
  <w:num w:numId="20" w16cid:durableId="2093045147">
    <w:abstractNumId w:val="7"/>
  </w:num>
  <w:num w:numId="21" w16cid:durableId="1100833313">
    <w:abstractNumId w:val="6"/>
  </w:num>
  <w:num w:numId="22" w16cid:durableId="1437018714">
    <w:abstractNumId w:val="17"/>
  </w:num>
  <w:num w:numId="23" w16cid:durableId="350183547">
    <w:abstractNumId w:val="11"/>
  </w:num>
  <w:num w:numId="24" w16cid:durableId="1313022642">
    <w:abstractNumId w:val="10"/>
  </w:num>
  <w:num w:numId="25" w16cid:durableId="18930391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displayBackgroundShape/>
  <w:bordersDoNotSurroundHeader/>
  <w:bordersDoNotSurroundFooter/>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G3NDKyALLMTM3NjJV0lIJTi4sz8/NACgxrAXLxrRssAAAA"/>
    <w:docVar w:name="commondata" w:val="eyJoZGlkIjoiNGQzNWI5YjA1YzYxYTI2OTZhOWViNTdiNzcxNzEzMTMifQ=="/>
  </w:docVars>
  <w:rsids>
    <w:rsidRoot w:val="00FE5674"/>
    <w:rsid w:val="000005D3"/>
    <w:rsid w:val="000049D8"/>
    <w:rsid w:val="00036B9E"/>
    <w:rsid w:val="00037DF4"/>
    <w:rsid w:val="0004700E"/>
    <w:rsid w:val="00057FCA"/>
    <w:rsid w:val="00070C13"/>
    <w:rsid w:val="000715C9"/>
    <w:rsid w:val="00084F33"/>
    <w:rsid w:val="000A77A7"/>
    <w:rsid w:val="000B1707"/>
    <w:rsid w:val="000C1B3E"/>
    <w:rsid w:val="000C349E"/>
    <w:rsid w:val="00110203"/>
    <w:rsid w:val="00110AE7"/>
    <w:rsid w:val="001241C8"/>
    <w:rsid w:val="00177F4D"/>
    <w:rsid w:val="00180DDA"/>
    <w:rsid w:val="001B2A2D"/>
    <w:rsid w:val="001B737D"/>
    <w:rsid w:val="001C14C6"/>
    <w:rsid w:val="001C44A3"/>
    <w:rsid w:val="001C77BB"/>
    <w:rsid w:val="001E0E15"/>
    <w:rsid w:val="001F528A"/>
    <w:rsid w:val="001F704E"/>
    <w:rsid w:val="00201722"/>
    <w:rsid w:val="00203AA5"/>
    <w:rsid w:val="002125B0"/>
    <w:rsid w:val="00221E08"/>
    <w:rsid w:val="00237D7C"/>
    <w:rsid w:val="00243228"/>
    <w:rsid w:val="00251483"/>
    <w:rsid w:val="00255CAA"/>
    <w:rsid w:val="0025741F"/>
    <w:rsid w:val="00264305"/>
    <w:rsid w:val="00286FEF"/>
    <w:rsid w:val="00293CD1"/>
    <w:rsid w:val="002A0346"/>
    <w:rsid w:val="002A0929"/>
    <w:rsid w:val="002A4487"/>
    <w:rsid w:val="002A6BAC"/>
    <w:rsid w:val="002B49E9"/>
    <w:rsid w:val="002C632E"/>
    <w:rsid w:val="002D3E8B"/>
    <w:rsid w:val="002D4575"/>
    <w:rsid w:val="002D5C0C"/>
    <w:rsid w:val="002E03D1"/>
    <w:rsid w:val="002E6B74"/>
    <w:rsid w:val="002E6FCA"/>
    <w:rsid w:val="00324468"/>
    <w:rsid w:val="003351C4"/>
    <w:rsid w:val="0035243F"/>
    <w:rsid w:val="00356CD0"/>
    <w:rsid w:val="00362CD9"/>
    <w:rsid w:val="003761CA"/>
    <w:rsid w:val="0038049E"/>
    <w:rsid w:val="00380DAF"/>
    <w:rsid w:val="003972CE"/>
    <w:rsid w:val="003B2635"/>
    <w:rsid w:val="003B28F5"/>
    <w:rsid w:val="003B7B7D"/>
    <w:rsid w:val="003C54CB"/>
    <w:rsid w:val="003C7A2A"/>
    <w:rsid w:val="003D25A2"/>
    <w:rsid w:val="003D2DC1"/>
    <w:rsid w:val="003D69D0"/>
    <w:rsid w:val="003F2918"/>
    <w:rsid w:val="003F430E"/>
    <w:rsid w:val="0041088C"/>
    <w:rsid w:val="0041230E"/>
    <w:rsid w:val="00420A38"/>
    <w:rsid w:val="00426DB3"/>
    <w:rsid w:val="00431B19"/>
    <w:rsid w:val="004533B7"/>
    <w:rsid w:val="004661AD"/>
    <w:rsid w:val="004D1D85"/>
    <w:rsid w:val="004D3C3A"/>
    <w:rsid w:val="004E1CD1"/>
    <w:rsid w:val="004F7616"/>
    <w:rsid w:val="0050690E"/>
    <w:rsid w:val="005107EB"/>
    <w:rsid w:val="00521345"/>
    <w:rsid w:val="00526DF0"/>
    <w:rsid w:val="00545CC4"/>
    <w:rsid w:val="00551FFF"/>
    <w:rsid w:val="005607A2"/>
    <w:rsid w:val="0057198B"/>
    <w:rsid w:val="00573CFE"/>
    <w:rsid w:val="005969F2"/>
    <w:rsid w:val="00597FAE"/>
    <w:rsid w:val="005A3F6E"/>
    <w:rsid w:val="005B32A3"/>
    <w:rsid w:val="005C0D44"/>
    <w:rsid w:val="005C566C"/>
    <w:rsid w:val="005C7E69"/>
    <w:rsid w:val="005E262D"/>
    <w:rsid w:val="005F23D3"/>
    <w:rsid w:val="005F7E20"/>
    <w:rsid w:val="00605E43"/>
    <w:rsid w:val="006153BB"/>
    <w:rsid w:val="00635ADD"/>
    <w:rsid w:val="00637047"/>
    <w:rsid w:val="006652C3"/>
    <w:rsid w:val="00691FD0"/>
    <w:rsid w:val="00692148"/>
    <w:rsid w:val="006A1A1E"/>
    <w:rsid w:val="006C5948"/>
    <w:rsid w:val="006E2121"/>
    <w:rsid w:val="006F2A74"/>
    <w:rsid w:val="007118F5"/>
    <w:rsid w:val="00712AA4"/>
    <w:rsid w:val="007146C4"/>
    <w:rsid w:val="00721AA1"/>
    <w:rsid w:val="00724B67"/>
    <w:rsid w:val="007547F8"/>
    <w:rsid w:val="00765622"/>
    <w:rsid w:val="00770B6C"/>
    <w:rsid w:val="00774730"/>
    <w:rsid w:val="00783FEA"/>
    <w:rsid w:val="007926DC"/>
    <w:rsid w:val="007936ED"/>
    <w:rsid w:val="007A395D"/>
    <w:rsid w:val="007C346C"/>
    <w:rsid w:val="007D63E3"/>
    <w:rsid w:val="0080294B"/>
    <w:rsid w:val="0082480E"/>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50CC"/>
    <w:rsid w:val="008C6C14"/>
    <w:rsid w:val="008D1694"/>
    <w:rsid w:val="008D79CB"/>
    <w:rsid w:val="008E28CC"/>
    <w:rsid w:val="008F07BC"/>
    <w:rsid w:val="00904066"/>
    <w:rsid w:val="0092692B"/>
    <w:rsid w:val="009357C9"/>
    <w:rsid w:val="00943E9C"/>
    <w:rsid w:val="00953F4D"/>
    <w:rsid w:val="00960BB8"/>
    <w:rsid w:val="00964F5C"/>
    <w:rsid w:val="00973B57"/>
    <w:rsid w:val="009831C0"/>
    <w:rsid w:val="009874F9"/>
    <w:rsid w:val="0099161D"/>
    <w:rsid w:val="009C5F41"/>
    <w:rsid w:val="00A013C3"/>
    <w:rsid w:val="00A01B17"/>
    <w:rsid w:val="00A0389B"/>
    <w:rsid w:val="00A26017"/>
    <w:rsid w:val="00A446C9"/>
    <w:rsid w:val="00A56C33"/>
    <w:rsid w:val="00A635D6"/>
    <w:rsid w:val="00A72757"/>
    <w:rsid w:val="00A800A9"/>
    <w:rsid w:val="00A8553A"/>
    <w:rsid w:val="00A93AED"/>
    <w:rsid w:val="00AE1319"/>
    <w:rsid w:val="00AE34BB"/>
    <w:rsid w:val="00B0084A"/>
    <w:rsid w:val="00B0520E"/>
    <w:rsid w:val="00B226F2"/>
    <w:rsid w:val="00B274DF"/>
    <w:rsid w:val="00B351F6"/>
    <w:rsid w:val="00B56BDF"/>
    <w:rsid w:val="00B65812"/>
    <w:rsid w:val="00B661C7"/>
    <w:rsid w:val="00B80530"/>
    <w:rsid w:val="00B85CD6"/>
    <w:rsid w:val="00B90A27"/>
    <w:rsid w:val="00B93C77"/>
    <w:rsid w:val="00B9554D"/>
    <w:rsid w:val="00BA4DA9"/>
    <w:rsid w:val="00BB2B9F"/>
    <w:rsid w:val="00BB7D9E"/>
    <w:rsid w:val="00BC2334"/>
    <w:rsid w:val="00BD3CB8"/>
    <w:rsid w:val="00BD4E6F"/>
    <w:rsid w:val="00BE3EE3"/>
    <w:rsid w:val="00BE700D"/>
    <w:rsid w:val="00BF32F0"/>
    <w:rsid w:val="00BF4DCE"/>
    <w:rsid w:val="00C02DDD"/>
    <w:rsid w:val="00C05CE5"/>
    <w:rsid w:val="00C52A4D"/>
    <w:rsid w:val="00C6171E"/>
    <w:rsid w:val="00C865DF"/>
    <w:rsid w:val="00CA6F2C"/>
    <w:rsid w:val="00CC79CE"/>
    <w:rsid w:val="00CF1871"/>
    <w:rsid w:val="00D019CE"/>
    <w:rsid w:val="00D1133E"/>
    <w:rsid w:val="00D17A34"/>
    <w:rsid w:val="00D26628"/>
    <w:rsid w:val="00D332B3"/>
    <w:rsid w:val="00D423E5"/>
    <w:rsid w:val="00D55207"/>
    <w:rsid w:val="00D60825"/>
    <w:rsid w:val="00D81801"/>
    <w:rsid w:val="00D92B45"/>
    <w:rsid w:val="00D95962"/>
    <w:rsid w:val="00DC389B"/>
    <w:rsid w:val="00DE2FEE"/>
    <w:rsid w:val="00E00BE9"/>
    <w:rsid w:val="00E04761"/>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71ACC"/>
    <w:rsid w:val="00FB17A9"/>
    <w:rsid w:val="00FB527C"/>
    <w:rsid w:val="00FB6F75"/>
    <w:rsid w:val="00FC0EB3"/>
    <w:rsid w:val="00FD675E"/>
    <w:rsid w:val="00FE5674"/>
    <w:rsid w:val="01203FAE"/>
    <w:rsid w:val="02C42E89"/>
    <w:rsid w:val="0605352B"/>
    <w:rsid w:val="06453D54"/>
    <w:rsid w:val="116B74D9"/>
    <w:rsid w:val="15E129CE"/>
    <w:rsid w:val="180C0911"/>
    <w:rsid w:val="2A7E3CF4"/>
    <w:rsid w:val="2DEA4CC1"/>
    <w:rsid w:val="323C5A5D"/>
    <w:rsid w:val="33B9040C"/>
    <w:rsid w:val="38C351EE"/>
    <w:rsid w:val="3D4F6AA6"/>
    <w:rsid w:val="44D95A11"/>
    <w:rsid w:val="4CA0127C"/>
    <w:rsid w:val="5BC326E1"/>
    <w:rsid w:val="68CD16AD"/>
    <w:rsid w:val="6FD4073F"/>
    <w:rsid w:val="71920141"/>
    <w:rsid w:val="74D80B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92E5DA8"/>
  <w15:docId w15:val="{9553DE5A-04DF-44F0-BE25-A751D3381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nhideWhenUsed="1" w:qFormat="1"/>
    <w:lsdException w:name="annotation text" w:uiPriority="0" w:unhideWhenUsed="1" w:qFormat="1"/>
    <w:lsdException w:name="header" w:uiPriority="0" w:qFormat="1"/>
    <w:lsdException w:name="footer" w:uiPriority="0" w:qFormat="1"/>
    <w:lsdException w:name="index heading" w:semiHidden="1" w:unhideWhenUsed="1"/>
    <w:lsdException w:name="caption" w:uiPriority="35" w:qFormat="1"/>
    <w:lsdException w:name="table of figures" w:qFormat="1"/>
    <w:lsdException w:name="envelope address" w:semiHidden="1" w:unhideWhenUsed="1"/>
    <w:lsdException w:name="envelope return" w:semiHidden="1" w:unhideWhenUsed="1"/>
    <w:lsdException w:name="footnote reference" w:qFormat="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Bullet" w:semiHidden="1" w:uiPriority="0" w:unhideWhenUsed="1"/>
    <w:lsdException w:name="List Number" w:semiHidden="1"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iPriority="0" w:unhideWhenUsed="1" w:qFormat="1"/>
    <w:lsdException w:name="Block Text" w:semiHidden="1" w:unhideWhenUsed="1"/>
    <w:lsdException w:name="Hyperlink" w:unhideWhenUsed="1" w:qFormat="1"/>
    <w:lsdException w:name="FollowedHyperlink" w:uiPriority="0" w:qFormat="1"/>
    <w:lsdException w:name="Strong" w:uiPriority="22"/>
    <w:lsdException w:name="Emphasis" w:uiPriority="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uiPriority="0"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6BAC"/>
    <w:pPr>
      <w:spacing w:line="216" w:lineRule="atLeast"/>
    </w:pPr>
    <w:rPr>
      <w:rFonts w:asciiTheme="minorHAnsi" w:eastAsiaTheme="minorHAnsi" w:hAnsiTheme="minorHAnsi" w:cstheme="minorBidi"/>
      <w:sz w:val="18"/>
      <w:szCs w:val="22"/>
      <w:lang w:val="en-GB" w:eastAsia="en-US"/>
    </w:rPr>
  </w:style>
  <w:style w:type="paragraph" w:styleId="Heading1">
    <w:name w:val="heading 1"/>
    <w:next w:val="BodyText"/>
    <w:link w:val="Heading1Char"/>
    <w:qFormat/>
    <w:rsid w:val="002A6BAC"/>
    <w:pPr>
      <w:keepNext/>
      <w:keepLines/>
      <w:numPr>
        <w:numId w:val="1"/>
      </w:numPr>
      <w:spacing w:before="240" w:after="200" w:line="240" w:lineRule="atLeast"/>
      <w:outlineLvl w:val="0"/>
    </w:pPr>
    <w:rPr>
      <w:rFonts w:eastAsiaTheme="majorEastAsia" w:cstheme="majorBidi"/>
      <w:b/>
      <w:bCs/>
      <w:caps/>
      <w:color w:val="00558C"/>
      <w:sz w:val="28"/>
      <w:szCs w:val="24"/>
      <w:lang w:val="en-GB" w:eastAsia="en-US"/>
    </w:rPr>
  </w:style>
  <w:style w:type="paragraph" w:styleId="Heading2">
    <w:name w:val="heading 2"/>
    <w:basedOn w:val="Heading1"/>
    <w:next w:val="BodyText"/>
    <w:link w:val="Heading2Char"/>
    <w:qFormat/>
    <w:rsid w:val="002A6BAC"/>
    <w:pPr>
      <w:numPr>
        <w:ilvl w:val="1"/>
      </w:numPr>
      <w:ind w:right="709"/>
      <w:outlineLvl w:val="1"/>
    </w:pPr>
    <w:rPr>
      <w:bCs w:val="0"/>
      <w:sz w:val="24"/>
    </w:rPr>
  </w:style>
  <w:style w:type="paragraph" w:styleId="Heading3">
    <w:name w:val="heading 3"/>
    <w:basedOn w:val="Heading2"/>
    <w:next w:val="BodyText"/>
    <w:link w:val="Heading3Char"/>
    <w:qFormat/>
    <w:rsid w:val="002A6BAC"/>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A6BAC"/>
    <w:pPr>
      <w:numPr>
        <w:ilvl w:val="3"/>
      </w:numPr>
      <w:ind w:right="992"/>
      <w:outlineLvl w:val="3"/>
    </w:pPr>
    <w:rPr>
      <w:bCs w:val="0"/>
      <w:iCs/>
      <w:smallCaps w:val="0"/>
      <w:sz w:val="22"/>
    </w:rPr>
  </w:style>
  <w:style w:type="paragraph" w:styleId="Heading5">
    <w:name w:val="heading 5"/>
    <w:basedOn w:val="Heading4"/>
    <w:next w:val="Normal"/>
    <w:link w:val="Heading5Char"/>
    <w:qFormat/>
    <w:rsid w:val="002A6BAC"/>
    <w:pPr>
      <w:numPr>
        <w:ilvl w:val="4"/>
      </w:numPr>
      <w:spacing w:before="200"/>
      <w:ind w:left="1701" w:hanging="1701"/>
      <w:outlineLvl w:val="4"/>
    </w:pPr>
    <w:rPr>
      <w:b w:val="0"/>
    </w:rPr>
  </w:style>
  <w:style w:type="paragraph" w:styleId="Heading6">
    <w:name w:val="heading 6"/>
    <w:basedOn w:val="Normal"/>
    <w:next w:val="Normal"/>
    <w:link w:val="Heading6Char"/>
    <w:qFormat/>
    <w:rsid w:val="002A6BAC"/>
    <w:pPr>
      <w:keepNext/>
      <w:keepLines/>
      <w:spacing w:before="200"/>
      <w:outlineLvl w:val="5"/>
    </w:pPr>
    <w:rPr>
      <w:rFonts w:asciiTheme="majorHAnsi" w:eastAsiaTheme="majorEastAsia" w:hAnsiTheme="majorHAnsi" w:cstheme="majorBidi"/>
      <w:i/>
      <w:iCs/>
      <w:color w:val="244061" w:themeColor="accent1" w:themeShade="80"/>
    </w:rPr>
  </w:style>
  <w:style w:type="paragraph" w:styleId="Heading7">
    <w:name w:val="heading 7"/>
    <w:basedOn w:val="Normal"/>
    <w:next w:val="Normal"/>
    <w:link w:val="Heading7Char"/>
    <w:qFormat/>
    <w:rsid w:val="002A6BA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2A6BA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rsid w:val="002A6BA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2A6BAC"/>
    <w:pPr>
      <w:spacing w:after="120"/>
      <w:jc w:val="both"/>
    </w:pPr>
    <w:rPr>
      <w:sz w:val="22"/>
    </w:rPr>
  </w:style>
  <w:style w:type="paragraph" w:styleId="TOC7">
    <w:name w:val="toc 7"/>
    <w:basedOn w:val="Normal"/>
    <w:next w:val="Normal"/>
    <w:autoRedefine/>
    <w:qFormat/>
    <w:rsid w:val="002A6BAC"/>
    <w:pPr>
      <w:spacing w:line="240" w:lineRule="auto"/>
      <w:ind w:left="1200"/>
    </w:pPr>
    <w:rPr>
      <w:rFonts w:ascii="Arial" w:eastAsia="Times New Roman" w:hAnsi="Arial" w:cs="Times New Roman"/>
      <w:sz w:val="20"/>
      <w:szCs w:val="20"/>
    </w:rPr>
  </w:style>
  <w:style w:type="paragraph" w:styleId="ListNumber">
    <w:name w:val="List Number"/>
    <w:basedOn w:val="Normal"/>
    <w:semiHidden/>
    <w:qFormat/>
    <w:rsid w:val="002A6BAC"/>
    <w:pPr>
      <w:numPr>
        <w:numId w:val="2"/>
      </w:numPr>
      <w:contextualSpacing/>
    </w:pPr>
  </w:style>
  <w:style w:type="paragraph" w:styleId="Caption">
    <w:name w:val="caption"/>
    <w:basedOn w:val="Normal"/>
    <w:next w:val="Normal"/>
    <w:uiPriority w:val="35"/>
    <w:qFormat/>
    <w:rsid w:val="002A6BAC"/>
    <w:rPr>
      <w:b/>
      <w:bCs/>
      <w:i/>
      <w:color w:val="575756"/>
      <w:sz w:val="22"/>
      <w:u w:val="single"/>
    </w:rPr>
  </w:style>
  <w:style w:type="paragraph" w:styleId="DocumentMap">
    <w:name w:val="Document Map"/>
    <w:basedOn w:val="Normal"/>
    <w:link w:val="DocumentMapChar"/>
    <w:qFormat/>
    <w:rsid w:val="002A6BAC"/>
    <w:pPr>
      <w:shd w:val="clear" w:color="auto" w:fill="000080"/>
      <w:spacing w:line="240" w:lineRule="auto"/>
    </w:pPr>
    <w:rPr>
      <w:rFonts w:ascii="Tahoma" w:eastAsia="Times New Roman" w:hAnsi="Tahoma" w:cs="Times New Roman"/>
      <w:sz w:val="20"/>
      <w:szCs w:val="24"/>
      <w:lang w:val="de-DE" w:eastAsia="de-DE"/>
    </w:rPr>
  </w:style>
  <w:style w:type="paragraph" w:styleId="CommentText">
    <w:name w:val="annotation text"/>
    <w:basedOn w:val="Normal"/>
    <w:link w:val="CommentTextChar"/>
    <w:unhideWhenUsed/>
    <w:qFormat/>
    <w:rsid w:val="002A6BAC"/>
    <w:pPr>
      <w:spacing w:line="240" w:lineRule="auto"/>
    </w:pPr>
    <w:rPr>
      <w:sz w:val="24"/>
      <w:szCs w:val="24"/>
    </w:rPr>
  </w:style>
  <w:style w:type="paragraph" w:styleId="BodyTextIndent">
    <w:name w:val="Body Text Indent"/>
    <w:basedOn w:val="Normal"/>
    <w:link w:val="BodyTextIndentChar"/>
    <w:qFormat/>
    <w:rsid w:val="002A6BAC"/>
    <w:pPr>
      <w:spacing w:after="120"/>
      <w:ind w:left="567"/>
    </w:pPr>
  </w:style>
  <w:style w:type="paragraph" w:styleId="ListNumber3">
    <w:name w:val="List Number 3"/>
    <w:basedOn w:val="Normal"/>
    <w:uiPriority w:val="99"/>
    <w:unhideWhenUsed/>
    <w:qFormat/>
    <w:rsid w:val="002A6BAC"/>
    <w:pPr>
      <w:contextualSpacing/>
    </w:pPr>
  </w:style>
  <w:style w:type="paragraph" w:styleId="TOC5">
    <w:name w:val="toc 5"/>
    <w:basedOn w:val="Normal"/>
    <w:next w:val="Normal"/>
    <w:autoRedefine/>
    <w:uiPriority w:val="39"/>
    <w:qFormat/>
    <w:rsid w:val="002A6BAC"/>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3">
    <w:name w:val="toc 3"/>
    <w:basedOn w:val="Normal"/>
    <w:next w:val="Normal"/>
    <w:uiPriority w:val="39"/>
    <w:unhideWhenUsed/>
    <w:qFormat/>
    <w:rsid w:val="002A6BAC"/>
    <w:pPr>
      <w:tabs>
        <w:tab w:val="right" w:leader="dot" w:pos="9781"/>
      </w:tabs>
      <w:spacing w:after="60"/>
      <w:ind w:left="1134" w:hanging="709"/>
    </w:pPr>
    <w:rPr>
      <w:color w:val="00558C"/>
    </w:rPr>
  </w:style>
  <w:style w:type="paragraph" w:styleId="TOC8">
    <w:name w:val="toc 8"/>
    <w:basedOn w:val="Normal"/>
    <w:next w:val="Normal"/>
    <w:autoRedefine/>
    <w:qFormat/>
    <w:rsid w:val="002A6BAC"/>
    <w:pPr>
      <w:spacing w:line="240" w:lineRule="auto"/>
      <w:ind w:left="1440"/>
    </w:pPr>
    <w:rPr>
      <w:rFonts w:ascii="Arial" w:eastAsia="Times New Roman" w:hAnsi="Arial" w:cs="Times New Roman"/>
      <w:sz w:val="20"/>
      <w:szCs w:val="20"/>
    </w:rPr>
  </w:style>
  <w:style w:type="paragraph" w:styleId="BodyTextIndent2">
    <w:name w:val="Body Text Indent 2"/>
    <w:basedOn w:val="Normal"/>
    <w:link w:val="BodyTextIndent2Char"/>
    <w:qFormat/>
    <w:rsid w:val="002A6BAC"/>
    <w:pPr>
      <w:spacing w:after="120"/>
      <w:ind w:left="1134"/>
      <w:jc w:val="both"/>
    </w:pPr>
    <w:rPr>
      <w:lang w:eastAsia="de-DE"/>
    </w:rPr>
  </w:style>
  <w:style w:type="paragraph" w:styleId="BalloonText">
    <w:name w:val="Balloon Text"/>
    <w:basedOn w:val="Normal"/>
    <w:link w:val="BalloonTextChar"/>
    <w:qFormat/>
    <w:rsid w:val="002A6BAC"/>
    <w:pPr>
      <w:spacing w:line="240" w:lineRule="auto"/>
    </w:pPr>
    <w:rPr>
      <w:rFonts w:ascii="Tahoma" w:hAnsi="Tahoma" w:cs="Tahoma"/>
      <w:sz w:val="16"/>
      <w:szCs w:val="16"/>
    </w:rPr>
  </w:style>
  <w:style w:type="paragraph" w:styleId="Footer">
    <w:name w:val="footer"/>
    <w:link w:val="FooterChar"/>
    <w:qFormat/>
    <w:rsid w:val="002A6BAC"/>
    <w:pPr>
      <w:spacing w:line="240" w:lineRule="exact"/>
    </w:pPr>
    <w:rPr>
      <w:rFonts w:asciiTheme="minorHAnsi" w:eastAsiaTheme="minorHAnsi" w:hAnsiTheme="minorHAnsi" w:cstheme="minorBidi"/>
      <w:szCs w:val="22"/>
      <w:lang w:val="en-GB" w:eastAsia="en-US"/>
    </w:rPr>
  </w:style>
  <w:style w:type="paragraph" w:styleId="Header">
    <w:name w:val="header"/>
    <w:link w:val="HeaderChar"/>
    <w:qFormat/>
    <w:rsid w:val="002A6BAC"/>
    <w:pPr>
      <w:spacing w:line="240" w:lineRule="exact"/>
    </w:pPr>
    <w:rPr>
      <w:rFonts w:asciiTheme="minorHAnsi" w:eastAsiaTheme="minorHAnsi" w:hAnsiTheme="minorHAnsi" w:cstheme="minorBidi"/>
      <w:szCs w:val="22"/>
      <w:lang w:val="en-GB" w:eastAsia="en-US"/>
    </w:rPr>
  </w:style>
  <w:style w:type="paragraph" w:styleId="TOC1">
    <w:name w:val="toc 1"/>
    <w:basedOn w:val="Normal"/>
    <w:next w:val="Normal"/>
    <w:uiPriority w:val="39"/>
    <w:qFormat/>
    <w:rsid w:val="002A6BAC"/>
    <w:pPr>
      <w:tabs>
        <w:tab w:val="right" w:leader="dot" w:pos="9781"/>
      </w:tabs>
      <w:spacing w:after="40" w:line="300" w:lineRule="atLeast"/>
      <w:ind w:left="425" w:right="425" w:hanging="425"/>
    </w:pPr>
    <w:rPr>
      <w:b/>
      <w:caps/>
      <w:color w:val="4F81BD" w:themeColor="accent1"/>
      <w:sz w:val="22"/>
    </w:rPr>
  </w:style>
  <w:style w:type="paragraph" w:styleId="TOC4">
    <w:name w:val="toc 4"/>
    <w:basedOn w:val="Normal"/>
    <w:next w:val="Normal"/>
    <w:autoRedefine/>
    <w:uiPriority w:val="39"/>
    <w:unhideWhenUsed/>
    <w:qFormat/>
    <w:rsid w:val="002A6BAC"/>
    <w:pPr>
      <w:tabs>
        <w:tab w:val="right" w:leader="dot" w:pos="9781"/>
        <w:tab w:val="right" w:leader="dot" w:pos="10195"/>
      </w:tabs>
      <w:ind w:left="1418" w:right="425" w:hanging="1418"/>
    </w:pPr>
    <w:rPr>
      <w:b/>
      <w:caps/>
      <w:color w:val="00558C"/>
      <w:sz w:val="22"/>
    </w:rPr>
  </w:style>
  <w:style w:type="paragraph" w:styleId="Subtitle">
    <w:name w:val="Subtitle"/>
    <w:basedOn w:val="Normal"/>
    <w:link w:val="SubtitleChar"/>
    <w:qFormat/>
    <w:rsid w:val="002A6BAC"/>
    <w:pPr>
      <w:spacing w:after="60"/>
      <w:jc w:val="center"/>
      <w:outlineLvl w:val="1"/>
    </w:pPr>
    <w:rPr>
      <w:rFonts w:cs="Arial"/>
    </w:rPr>
  </w:style>
  <w:style w:type="paragraph" w:styleId="List">
    <w:name w:val="List"/>
    <w:basedOn w:val="Normal"/>
    <w:uiPriority w:val="99"/>
    <w:unhideWhenUsed/>
    <w:qFormat/>
    <w:rsid w:val="002A6BAC"/>
    <w:pPr>
      <w:ind w:left="360" w:hanging="360"/>
      <w:contextualSpacing/>
    </w:pPr>
    <w:rPr>
      <w:sz w:val="22"/>
    </w:rPr>
  </w:style>
  <w:style w:type="paragraph" w:styleId="FootnoteText">
    <w:name w:val="footnote text"/>
    <w:basedOn w:val="Normal"/>
    <w:link w:val="FootnoteTextChar"/>
    <w:uiPriority w:val="99"/>
    <w:unhideWhenUsed/>
    <w:qFormat/>
    <w:rsid w:val="002A6BAC"/>
    <w:pPr>
      <w:tabs>
        <w:tab w:val="left" w:pos="425"/>
      </w:tabs>
      <w:spacing w:line="240" w:lineRule="auto"/>
      <w:ind w:left="425" w:hanging="425"/>
    </w:pPr>
    <w:rPr>
      <w:szCs w:val="24"/>
      <w:vertAlign w:val="superscript"/>
    </w:rPr>
  </w:style>
  <w:style w:type="paragraph" w:styleId="TOC6">
    <w:name w:val="toc 6"/>
    <w:basedOn w:val="Normal"/>
    <w:next w:val="Normal"/>
    <w:autoRedefine/>
    <w:qFormat/>
    <w:rsid w:val="002A6BAC"/>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semiHidden/>
    <w:unhideWhenUsed/>
    <w:qFormat/>
    <w:rsid w:val="002A6BAC"/>
    <w:pPr>
      <w:spacing w:after="120"/>
      <w:ind w:left="360"/>
    </w:pPr>
    <w:rPr>
      <w:sz w:val="16"/>
      <w:szCs w:val="16"/>
    </w:rPr>
  </w:style>
  <w:style w:type="paragraph" w:styleId="TableofFigures">
    <w:name w:val="table of figures"/>
    <w:basedOn w:val="Normal"/>
    <w:next w:val="Normal"/>
    <w:uiPriority w:val="99"/>
    <w:qFormat/>
    <w:rsid w:val="002A6BAC"/>
    <w:pPr>
      <w:tabs>
        <w:tab w:val="right" w:leader="dot" w:pos="9781"/>
      </w:tabs>
      <w:spacing w:after="60"/>
      <w:ind w:left="1276" w:right="425" w:hanging="1276"/>
    </w:pPr>
    <w:rPr>
      <w:i/>
      <w:color w:val="00558C"/>
      <w:sz w:val="22"/>
    </w:rPr>
  </w:style>
  <w:style w:type="paragraph" w:styleId="TOC2">
    <w:name w:val="toc 2"/>
    <w:basedOn w:val="Normal"/>
    <w:next w:val="Normal"/>
    <w:autoRedefine/>
    <w:uiPriority w:val="39"/>
    <w:qFormat/>
    <w:rsid w:val="002A6BAC"/>
    <w:pPr>
      <w:tabs>
        <w:tab w:val="right" w:leader="dot" w:pos="9781"/>
      </w:tabs>
      <w:spacing w:after="40" w:line="300" w:lineRule="atLeast"/>
      <w:ind w:left="709" w:right="425" w:hanging="709"/>
    </w:pPr>
    <w:rPr>
      <w:color w:val="4F81BD" w:themeColor="accent1"/>
      <w:sz w:val="22"/>
    </w:rPr>
  </w:style>
  <w:style w:type="paragraph" w:styleId="TOC9">
    <w:name w:val="toc 9"/>
    <w:basedOn w:val="Normal"/>
    <w:next w:val="Normal"/>
    <w:autoRedefine/>
    <w:qFormat/>
    <w:rsid w:val="002A6BAC"/>
    <w:pPr>
      <w:spacing w:line="240" w:lineRule="auto"/>
      <w:ind w:left="1680"/>
    </w:pPr>
    <w:rPr>
      <w:rFonts w:ascii="Arial" w:eastAsia="Times New Roman" w:hAnsi="Arial" w:cs="Times New Roman"/>
      <w:sz w:val="20"/>
      <w:szCs w:val="20"/>
    </w:rPr>
  </w:style>
  <w:style w:type="paragraph" w:styleId="NormalWeb">
    <w:name w:val="Normal (Web)"/>
    <w:basedOn w:val="Normal"/>
    <w:uiPriority w:val="99"/>
    <w:qFormat/>
    <w:rsid w:val="002A6BAC"/>
    <w:pPr>
      <w:spacing w:line="240" w:lineRule="auto"/>
    </w:pPr>
    <w:rPr>
      <w:rFonts w:ascii="Arial" w:eastAsia="Times New Roman" w:hAnsi="Arial" w:cs="Times New Roman"/>
      <w:sz w:val="22"/>
      <w:szCs w:val="24"/>
    </w:rPr>
  </w:style>
  <w:style w:type="paragraph" w:styleId="Index1">
    <w:name w:val="index 1"/>
    <w:basedOn w:val="Normal"/>
    <w:next w:val="Normal"/>
    <w:autoRedefine/>
    <w:semiHidden/>
    <w:unhideWhenUsed/>
    <w:qFormat/>
    <w:rsid w:val="002A6BAC"/>
    <w:pPr>
      <w:spacing w:line="240" w:lineRule="auto"/>
      <w:ind w:left="180" w:hanging="180"/>
    </w:pPr>
  </w:style>
  <w:style w:type="paragraph" w:styleId="Title">
    <w:name w:val="Title"/>
    <w:basedOn w:val="Normal"/>
    <w:link w:val="TitleChar"/>
    <w:qFormat/>
    <w:rsid w:val="002A6BAC"/>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paragraph" w:styleId="CommentSubject">
    <w:name w:val="annotation subject"/>
    <w:basedOn w:val="CommentText"/>
    <w:next w:val="CommentText"/>
    <w:link w:val="CommentSubjectChar"/>
    <w:unhideWhenUsed/>
    <w:qFormat/>
    <w:rsid w:val="002A6BAC"/>
    <w:rPr>
      <w:b/>
      <w:bCs/>
    </w:rPr>
  </w:style>
  <w:style w:type="table" w:styleId="TableGrid">
    <w:name w:val="Table Grid"/>
    <w:basedOn w:val="TableNormal"/>
    <w:uiPriority w:val="59"/>
    <w:qFormat/>
    <w:rsid w:val="002A6BAC"/>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MediumShading1">
    <w:name w:val="Medium Shading 1"/>
    <w:basedOn w:val="TableNormal"/>
    <w:uiPriority w:val="63"/>
    <w:qFormat/>
    <w:rsid w:val="002A6BAC"/>
    <w:rPr>
      <w:rFonts w:asciiTheme="minorHAnsi" w:eastAsiaTheme="minorHAnsi" w:hAnsiTheme="minorHAnsi" w:cstheme="minorBidi"/>
      <w:sz w:val="22"/>
      <w:szCs w:val="22"/>
      <w:lang w:val="fr-FR" w:eastAsia="en-US"/>
    </w:rPr>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F2DBDB" w:themeFill="accent2" w:themeFillTint="33"/>
      </w:tcPr>
    </w:tblStylePr>
  </w:style>
  <w:style w:type="character" w:styleId="PageNumber">
    <w:name w:val="page number"/>
    <w:qFormat/>
    <w:rsid w:val="002A6BAC"/>
    <w:rPr>
      <w:rFonts w:asciiTheme="minorHAnsi" w:hAnsiTheme="minorHAnsi"/>
      <w:sz w:val="15"/>
    </w:rPr>
  </w:style>
  <w:style w:type="character" w:styleId="FollowedHyperlink">
    <w:name w:val="FollowedHyperlink"/>
    <w:qFormat/>
    <w:rsid w:val="002A6BAC"/>
    <w:rPr>
      <w:color w:val="800080"/>
      <w:u w:val="single"/>
    </w:rPr>
  </w:style>
  <w:style w:type="character" w:styleId="Emphasis">
    <w:name w:val="Emphasis"/>
    <w:qFormat/>
    <w:rsid w:val="002A6BAC"/>
    <w:rPr>
      <w:i/>
      <w:iCs/>
    </w:rPr>
  </w:style>
  <w:style w:type="character" w:styleId="Hyperlink">
    <w:name w:val="Hyperlink"/>
    <w:basedOn w:val="DefaultParagraphFont"/>
    <w:uiPriority w:val="99"/>
    <w:unhideWhenUsed/>
    <w:qFormat/>
    <w:rsid w:val="002A6BAC"/>
    <w:rPr>
      <w:color w:val="4F81BD" w:themeColor="accent1"/>
      <w:u w:val="single"/>
    </w:rPr>
  </w:style>
  <w:style w:type="character" w:styleId="CommentReference">
    <w:name w:val="annotation reference"/>
    <w:basedOn w:val="DefaultParagraphFont"/>
    <w:unhideWhenUsed/>
    <w:qFormat/>
    <w:rsid w:val="002A6BAC"/>
    <w:rPr>
      <w:sz w:val="18"/>
      <w:szCs w:val="18"/>
      <w:lang w:val="en-GB"/>
    </w:rPr>
  </w:style>
  <w:style w:type="character" w:styleId="HTMLCite">
    <w:name w:val="HTML Cite"/>
    <w:qFormat/>
    <w:rsid w:val="002A6BAC"/>
    <w:rPr>
      <w:i/>
      <w:iCs/>
    </w:rPr>
  </w:style>
  <w:style w:type="character" w:styleId="FootnoteReference">
    <w:name w:val="footnote reference"/>
    <w:uiPriority w:val="99"/>
    <w:qFormat/>
    <w:rsid w:val="002A6BAC"/>
    <w:rPr>
      <w:rFonts w:asciiTheme="minorHAnsi" w:hAnsiTheme="minorHAnsi"/>
      <w:sz w:val="20"/>
      <w:vertAlign w:val="superscript"/>
    </w:rPr>
  </w:style>
  <w:style w:type="character" w:customStyle="1" w:styleId="Heading1Char">
    <w:name w:val="Heading 1 Char"/>
    <w:basedOn w:val="DefaultParagraphFont"/>
    <w:link w:val="Heading1"/>
    <w:qFormat/>
    <w:rsid w:val="002A6BAC"/>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qFormat/>
    <w:rsid w:val="002A6BAC"/>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A6BAC"/>
    <w:pPr>
      <w:numPr>
        <w:numId w:val="3"/>
      </w:numPr>
      <w:spacing w:after="360" w:line="276" w:lineRule="auto"/>
    </w:pPr>
    <w:rPr>
      <w:rFonts w:asciiTheme="minorHAnsi" w:eastAsiaTheme="minorHAnsi" w:hAnsiTheme="minorHAnsi" w:cstheme="minorBidi"/>
      <w:b/>
      <w:caps/>
      <w:color w:val="00558C"/>
      <w:sz w:val="28"/>
      <w:szCs w:val="22"/>
      <w:lang w:val="en-GB" w:eastAsia="en-US"/>
    </w:rPr>
  </w:style>
  <w:style w:type="paragraph" w:customStyle="1" w:styleId="AnnexFigure">
    <w:name w:val="Annex Figure"/>
    <w:basedOn w:val="Normal"/>
    <w:next w:val="Normal"/>
    <w:qFormat/>
    <w:rsid w:val="002A6BAC"/>
    <w:pPr>
      <w:numPr>
        <w:numId w:val="4"/>
      </w:numPr>
      <w:spacing w:before="120" w:after="120"/>
      <w:jc w:val="center"/>
    </w:pPr>
    <w:rPr>
      <w:i/>
    </w:rPr>
  </w:style>
  <w:style w:type="paragraph" w:customStyle="1" w:styleId="AnnexHeading1">
    <w:name w:val="Annex Heading 1"/>
    <w:basedOn w:val="Normal"/>
    <w:next w:val="BodyText"/>
    <w:qFormat/>
    <w:rsid w:val="002A6BAC"/>
    <w:pPr>
      <w:numPr>
        <w:numId w:val="5"/>
      </w:numPr>
      <w:spacing w:before="120" w:after="120"/>
    </w:pPr>
    <w:rPr>
      <w:rFonts w:cs="Arial"/>
      <w:b/>
      <w:caps/>
      <w:sz w:val="24"/>
    </w:rPr>
  </w:style>
  <w:style w:type="paragraph" w:customStyle="1" w:styleId="AnnexHeading2">
    <w:name w:val="Annex Heading 2"/>
    <w:basedOn w:val="Normal"/>
    <w:next w:val="BodyText"/>
    <w:qFormat/>
    <w:rsid w:val="002A6BAC"/>
    <w:pPr>
      <w:numPr>
        <w:ilvl w:val="1"/>
        <w:numId w:val="5"/>
      </w:numPr>
      <w:spacing w:before="120" w:after="120"/>
    </w:pPr>
    <w:rPr>
      <w:rFonts w:cs="Arial"/>
      <w:b/>
    </w:rPr>
  </w:style>
  <w:style w:type="paragraph" w:customStyle="1" w:styleId="AnnexHeading3">
    <w:name w:val="Annex Heading 3"/>
    <w:basedOn w:val="Normal"/>
    <w:next w:val="Normal"/>
    <w:qFormat/>
    <w:rsid w:val="002A6BAC"/>
    <w:pPr>
      <w:numPr>
        <w:ilvl w:val="2"/>
        <w:numId w:val="5"/>
      </w:numPr>
      <w:spacing w:before="120" w:after="120"/>
    </w:pPr>
    <w:rPr>
      <w:rFonts w:cs="Arial"/>
    </w:rPr>
  </w:style>
  <w:style w:type="paragraph" w:customStyle="1" w:styleId="AnnexHeading4">
    <w:name w:val="Annex Heading 4"/>
    <w:basedOn w:val="Normal"/>
    <w:next w:val="BodyText"/>
    <w:qFormat/>
    <w:rsid w:val="002A6BAC"/>
    <w:pPr>
      <w:numPr>
        <w:ilvl w:val="3"/>
        <w:numId w:val="5"/>
      </w:numPr>
      <w:spacing w:before="120" w:after="120"/>
    </w:pPr>
    <w:rPr>
      <w:rFonts w:cs="Arial"/>
    </w:rPr>
  </w:style>
  <w:style w:type="paragraph" w:customStyle="1" w:styleId="AnnexTable">
    <w:name w:val="Annex Table"/>
    <w:basedOn w:val="Normal"/>
    <w:next w:val="Normal"/>
    <w:qFormat/>
    <w:rsid w:val="002A6BAC"/>
    <w:pPr>
      <w:numPr>
        <w:numId w:val="6"/>
      </w:numPr>
      <w:tabs>
        <w:tab w:val="left" w:pos="1418"/>
      </w:tabs>
      <w:spacing w:before="120" w:after="120"/>
      <w:jc w:val="center"/>
    </w:pPr>
    <w:rPr>
      <w:i/>
    </w:rPr>
  </w:style>
  <w:style w:type="character" w:customStyle="1" w:styleId="BodyTextChar">
    <w:name w:val="Body Text Char"/>
    <w:basedOn w:val="DefaultParagraphFont"/>
    <w:link w:val="BodyText"/>
    <w:qFormat/>
    <w:rsid w:val="002A6BAC"/>
    <w:rPr>
      <w:rFonts w:asciiTheme="minorHAnsi" w:eastAsiaTheme="minorHAnsi" w:hAnsiTheme="minorHAnsi" w:cstheme="minorBidi"/>
      <w:sz w:val="22"/>
      <w:szCs w:val="22"/>
      <w:lang w:eastAsia="en-US"/>
    </w:rPr>
  </w:style>
  <w:style w:type="paragraph" w:customStyle="1" w:styleId="Bullet1">
    <w:name w:val="Bullet 1"/>
    <w:basedOn w:val="Normal"/>
    <w:qFormat/>
    <w:rsid w:val="002A6BAC"/>
    <w:pPr>
      <w:numPr>
        <w:numId w:val="7"/>
      </w:numPr>
      <w:spacing w:after="120"/>
      <w:ind w:left="992" w:hanging="425"/>
    </w:pPr>
    <w:rPr>
      <w:color w:val="000000" w:themeColor="text1"/>
      <w:sz w:val="22"/>
    </w:rPr>
  </w:style>
  <w:style w:type="paragraph" w:customStyle="1" w:styleId="Bullet1text">
    <w:name w:val="Bullet 1 text"/>
    <w:basedOn w:val="Normal"/>
    <w:qFormat/>
    <w:rsid w:val="002A6BAC"/>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A6BAC"/>
    <w:pPr>
      <w:numPr>
        <w:numId w:val="8"/>
      </w:numPr>
      <w:spacing w:after="120"/>
      <w:ind w:left="1276" w:hanging="425"/>
    </w:pPr>
    <w:rPr>
      <w:color w:val="000000" w:themeColor="text1"/>
      <w:sz w:val="22"/>
    </w:rPr>
  </w:style>
  <w:style w:type="paragraph" w:customStyle="1" w:styleId="Bullet2text">
    <w:name w:val="Bullet 2 text"/>
    <w:basedOn w:val="Normal"/>
    <w:qFormat/>
    <w:rsid w:val="002A6BAC"/>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A6BAC"/>
    <w:pPr>
      <w:numPr>
        <w:numId w:val="9"/>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A6BAC"/>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qFormat/>
    <w:rsid w:val="002A6BAC"/>
    <w:pPr>
      <w:numPr>
        <w:numId w:val="10"/>
      </w:numPr>
      <w:spacing w:before="120" w:after="120"/>
      <w:jc w:val="center"/>
    </w:pPr>
    <w:rPr>
      <w:i/>
      <w:szCs w:val="20"/>
    </w:rPr>
  </w:style>
  <w:style w:type="character" w:customStyle="1" w:styleId="FooterChar">
    <w:name w:val="Footer Char"/>
    <w:basedOn w:val="DefaultParagraphFont"/>
    <w:link w:val="Footer"/>
    <w:qFormat/>
    <w:rsid w:val="002A6BAC"/>
    <w:rPr>
      <w:rFonts w:asciiTheme="minorHAnsi" w:eastAsiaTheme="minorHAnsi" w:hAnsiTheme="minorHAnsi" w:cstheme="minorBidi"/>
      <w:szCs w:val="22"/>
      <w:lang w:eastAsia="en-US"/>
    </w:rPr>
  </w:style>
  <w:style w:type="character" w:customStyle="1" w:styleId="HeaderChar">
    <w:name w:val="Header Char"/>
    <w:basedOn w:val="DefaultParagraphFont"/>
    <w:link w:val="Header"/>
    <w:qFormat/>
    <w:rsid w:val="002A6BAC"/>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qFormat/>
    <w:rsid w:val="002A6BAC"/>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qFormat/>
    <w:rsid w:val="002A6BAC"/>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qFormat/>
    <w:rsid w:val="002A6BAC"/>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qFormat/>
    <w:rsid w:val="002A6BAC"/>
    <w:rPr>
      <w:rFonts w:asciiTheme="majorHAnsi" w:eastAsiaTheme="majorEastAsia" w:hAnsiTheme="majorHAnsi" w:cstheme="majorBidi"/>
      <w:i/>
      <w:iCs/>
      <w:color w:val="244061" w:themeColor="accent1" w:themeShade="80"/>
      <w:sz w:val="18"/>
      <w:szCs w:val="22"/>
      <w:lang w:eastAsia="en-US"/>
    </w:rPr>
  </w:style>
  <w:style w:type="character" w:customStyle="1" w:styleId="Heading7Char">
    <w:name w:val="Heading 7 Char"/>
    <w:basedOn w:val="DefaultParagraphFont"/>
    <w:link w:val="Heading7"/>
    <w:qFormat/>
    <w:rsid w:val="002A6BAC"/>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qFormat/>
    <w:rsid w:val="002A6BAC"/>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qFormat/>
    <w:rsid w:val="002A6BAC"/>
    <w:rPr>
      <w:rFonts w:asciiTheme="majorHAnsi" w:eastAsiaTheme="majorEastAsia" w:hAnsiTheme="majorHAnsi" w:cstheme="majorBidi"/>
      <w:i/>
      <w:iCs/>
      <w:color w:val="404040" w:themeColor="text1" w:themeTint="BF"/>
      <w:lang w:eastAsia="en-US"/>
    </w:rPr>
  </w:style>
  <w:style w:type="paragraph" w:customStyle="1" w:styleId="List1">
    <w:name w:val="List 1"/>
    <w:basedOn w:val="Normal"/>
    <w:qFormat/>
    <w:rsid w:val="002A6BAC"/>
    <w:pPr>
      <w:numPr>
        <w:numId w:val="11"/>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qFormat/>
    <w:rsid w:val="002A6BAC"/>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rsid w:val="002A6BAC"/>
    <w:pPr>
      <w:spacing w:after="60"/>
      <w:ind w:left="1701"/>
      <w:jc w:val="both"/>
    </w:pPr>
    <w:rPr>
      <w:rFonts w:cs="Arial"/>
      <w:sz w:val="20"/>
    </w:rPr>
  </w:style>
  <w:style w:type="paragraph" w:customStyle="1" w:styleId="List1indenttext">
    <w:name w:val="List 1 indent text"/>
    <w:basedOn w:val="Normal"/>
    <w:qFormat/>
    <w:rsid w:val="002A6BAC"/>
    <w:pPr>
      <w:spacing w:after="120"/>
      <w:ind w:left="1134"/>
      <w:jc w:val="both"/>
    </w:pPr>
    <w:rPr>
      <w:szCs w:val="20"/>
    </w:rPr>
  </w:style>
  <w:style w:type="paragraph" w:customStyle="1" w:styleId="List1text">
    <w:name w:val="List 1 text"/>
    <w:basedOn w:val="Normal"/>
    <w:qFormat/>
    <w:rsid w:val="002A6BAC"/>
    <w:pPr>
      <w:spacing w:after="120" w:line="240" w:lineRule="auto"/>
      <w:ind w:left="567"/>
      <w:jc w:val="both"/>
    </w:pPr>
    <w:rPr>
      <w:rFonts w:eastAsia="Times New Roman" w:cs="Times New Roman"/>
      <w:sz w:val="22"/>
      <w:szCs w:val="20"/>
      <w:lang w:eastAsia="en-GB"/>
    </w:rPr>
  </w:style>
  <w:style w:type="paragraph" w:customStyle="1" w:styleId="Table">
    <w:name w:val="Table_#"/>
    <w:basedOn w:val="Normal"/>
    <w:next w:val="Normal"/>
    <w:qFormat/>
    <w:rsid w:val="002A6BAC"/>
    <w:pPr>
      <w:numPr>
        <w:numId w:val="12"/>
      </w:numPr>
      <w:spacing w:before="120" w:after="120"/>
      <w:jc w:val="center"/>
    </w:pPr>
    <w:rPr>
      <w:i/>
      <w:szCs w:val="20"/>
    </w:rPr>
  </w:style>
  <w:style w:type="character" w:customStyle="1" w:styleId="BodyTextIndentChar">
    <w:name w:val="Body Text Indent Char"/>
    <w:link w:val="BodyTextIndent"/>
    <w:qFormat/>
    <w:rsid w:val="002A6BAC"/>
    <w:rPr>
      <w:rFonts w:ascii="Arial" w:hAnsi="Arial" w:cs="Times New Roman"/>
      <w:szCs w:val="24"/>
    </w:rPr>
  </w:style>
  <w:style w:type="character" w:customStyle="1" w:styleId="BodyTextIndent2Char">
    <w:name w:val="Body Text Indent 2 Char"/>
    <w:link w:val="BodyTextIndent2"/>
    <w:qFormat/>
    <w:rsid w:val="002A6BAC"/>
    <w:rPr>
      <w:rFonts w:ascii="Arial" w:hAnsi="Arial" w:cs="Times New Roman"/>
      <w:szCs w:val="24"/>
      <w:lang w:eastAsia="de-DE"/>
    </w:rPr>
  </w:style>
  <w:style w:type="character" w:customStyle="1" w:styleId="FootnoteTextChar">
    <w:name w:val="Footnote Text Char"/>
    <w:basedOn w:val="DefaultParagraphFont"/>
    <w:link w:val="FootnoteText"/>
    <w:uiPriority w:val="99"/>
    <w:qFormat/>
    <w:rsid w:val="002A6BAC"/>
    <w:rPr>
      <w:rFonts w:asciiTheme="minorHAnsi" w:eastAsiaTheme="minorHAnsi" w:hAnsiTheme="minorHAnsi" w:cstheme="minorBidi"/>
      <w:sz w:val="18"/>
      <w:szCs w:val="24"/>
      <w:vertAlign w:val="superscript"/>
      <w:lang w:eastAsia="en-US"/>
    </w:rPr>
  </w:style>
  <w:style w:type="character" w:customStyle="1" w:styleId="SubtitleChar">
    <w:name w:val="Subtitle Char"/>
    <w:link w:val="Subtitle"/>
    <w:qFormat/>
    <w:rsid w:val="002A6BAC"/>
    <w:rPr>
      <w:rFonts w:ascii="Arial" w:hAnsi="Arial" w:cs="Arial"/>
      <w:szCs w:val="24"/>
    </w:rPr>
  </w:style>
  <w:style w:type="character" w:customStyle="1" w:styleId="TitleChar">
    <w:name w:val="Title Char"/>
    <w:basedOn w:val="DefaultParagraphFont"/>
    <w:link w:val="Title"/>
    <w:qFormat/>
    <w:rsid w:val="002A6BAC"/>
    <w:rPr>
      <w:rFonts w:ascii="Arial Bold" w:eastAsia="Times New Roman" w:hAnsi="Arial Bold" w:cs="Arial"/>
      <w:b/>
      <w:bCs/>
      <w:caps/>
      <w:color w:val="00558C"/>
      <w:kern w:val="28"/>
      <w:sz w:val="28"/>
      <w:szCs w:val="32"/>
    </w:rPr>
  </w:style>
  <w:style w:type="paragraph" w:customStyle="1" w:styleId="List1indent1">
    <w:name w:val="List 1 indent 1"/>
    <w:basedOn w:val="Normal"/>
    <w:qFormat/>
    <w:rsid w:val="002A6BAC"/>
    <w:pPr>
      <w:numPr>
        <w:ilvl w:val="1"/>
        <w:numId w:val="11"/>
      </w:numPr>
      <w:spacing w:after="120"/>
      <w:jc w:val="both"/>
    </w:pPr>
    <w:rPr>
      <w:rFonts w:cs="Arial"/>
    </w:rPr>
  </w:style>
  <w:style w:type="paragraph" w:customStyle="1" w:styleId="List1indent1text">
    <w:name w:val="List 1 indent 1 text"/>
    <w:basedOn w:val="Normal"/>
    <w:qFormat/>
    <w:rsid w:val="002A6BAC"/>
    <w:pPr>
      <w:spacing w:after="120"/>
      <w:ind w:left="1134"/>
      <w:jc w:val="both"/>
    </w:pPr>
    <w:rPr>
      <w:rFonts w:cs="Arial"/>
      <w:lang w:eastAsia="fr-FR"/>
    </w:rPr>
  </w:style>
  <w:style w:type="paragraph" w:customStyle="1" w:styleId="References">
    <w:name w:val="References"/>
    <w:basedOn w:val="Normal"/>
    <w:qFormat/>
    <w:rsid w:val="002A6BAC"/>
    <w:pPr>
      <w:tabs>
        <w:tab w:val="left" w:pos="0"/>
      </w:tabs>
      <w:spacing w:after="120"/>
      <w:ind w:left="567" w:hanging="567"/>
    </w:pPr>
    <w:rPr>
      <w:szCs w:val="20"/>
    </w:rPr>
  </w:style>
  <w:style w:type="paragraph" w:customStyle="1" w:styleId="AppendixHeading1">
    <w:name w:val="Appendix Heading 1"/>
    <w:basedOn w:val="Normal"/>
    <w:next w:val="BodyText"/>
    <w:qFormat/>
    <w:rsid w:val="002A6BAC"/>
    <w:pPr>
      <w:numPr>
        <w:numId w:val="13"/>
      </w:numPr>
      <w:spacing w:before="120" w:after="120"/>
    </w:pPr>
    <w:rPr>
      <w:rFonts w:cs="Arial"/>
      <w:b/>
      <w:caps/>
      <w:sz w:val="24"/>
    </w:rPr>
  </w:style>
  <w:style w:type="paragraph" w:customStyle="1" w:styleId="AppendixHeading2">
    <w:name w:val="Appendix Heading 2"/>
    <w:basedOn w:val="Normal"/>
    <w:next w:val="BodyText"/>
    <w:qFormat/>
    <w:rsid w:val="002A6BAC"/>
    <w:pPr>
      <w:numPr>
        <w:ilvl w:val="1"/>
        <w:numId w:val="13"/>
      </w:numPr>
      <w:spacing w:before="120" w:after="120"/>
    </w:pPr>
    <w:rPr>
      <w:rFonts w:cs="Arial"/>
      <w:b/>
    </w:rPr>
  </w:style>
  <w:style w:type="paragraph" w:customStyle="1" w:styleId="AppendixHeading3">
    <w:name w:val="Appendix Heading 3"/>
    <w:basedOn w:val="Normal"/>
    <w:next w:val="Normal"/>
    <w:qFormat/>
    <w:rsid w:val="002A6BAC"/>
    <w:pPr>
      <w:numPr>
        <w:ilvl w:val="2"/>
        <w:numId w:val="13"/>
      </w:numPr>
      <w:spacing w:before="120" w:after="120"/>
    </w:pPr>
    <w:rPr>
      <w:rFonts w:cs="Arial"/>
    </w:rPr>
  </w:style>
  <w:style w:type="paragraph" w:customStyle="1" w:styleId="AppendixHeading4">
    <w:name w:val="Appendix Heading 4"/>
    <w:basedOn w:val="Normal"/>
    <w:next w:val="BodyText"/>
    <w:qFormat/>
    <w:rsid w:val="002A6BAC"/>
    <w:pPr>
      <w:numPr>
        <w:ilvl w:val="3"/>
        <w:numId w:val="13"/>
      </w:numPr>
      <w:spacing w:before="120" w:after="120"/>
    </w:pPr>
    <w:rPr>
      <w:rFonts w:cs="Arial"/>
    </w:rPr>
  </w:style>
  <w:style w:type="paragraph" w:customStyle="1" w:styleId="equation0">
    <w:name w:val="equation"/>
    <w:basedOn w:val="Normal"/>
    <w:next w:val="BodyText"/>
    <w:qFormat/>
    <w:rsid w:val="002A6BAC"/>
    <w:pPr>
      <w:keepNext/>
      <w:tabs>
        <w:tab w:val="left" w:pos="142"/>
      </w:tabs>
      <w:spacing w:after="120"/>
      <w:ind w:left="1276" w:hanging="1276"/>
      <w:jc w:val="right"/>
    </w:pPr>
    <w:rPr>
      <w:rFonts w:eastAsia="Times New Roman" w:cs="Times New Roman"/>
      <w:szCs w:val="24"/>
    </w:rPr>
  </w:style>
  <w:style w:type="paragraph" w:customStyle="1" w:styleId="Appendix">
    <w:name w:val="Appendix"/>
    <w:next w:val="BodyText"/>
    <w:qFormat/>
    <w:rsid w:val="002A6BAC"/>
    <w:pPr>
      <w:numPr>
        <w:numId w:val="14"/>
      </w:numPr>
      <w:spacing w:before="120" w:after="240"/>
    </w:pPr>
    <w:rPr>
      <w:rFonts w:asciiTheme="majorHAnsi" w:eastAsia="Calibri" w:hAnsiTheme="majorHAnsi" w:cs="Calibri"/>
      <w:b/>
      <w:bCs/>
      <w:caps/>
      <w:color w:val="00558C"/>
      <w:sz w:val="28"/>
      <w:szCs w:val="28"/>
      <w:lang w:val="en-GB" w:eastAsia="en-US"/>
    </w:rPr>
  </w:style>
  <w:style w:type="character" w:customStyle="1" w:styleId="BalloonTextChar">
    <w:name w:val="Balloon Text Char"/>
    <w:basedOn w:val="DefaultParagraphFont"/>
    <w:link w:val="BalloonText"/>
    <w:qFormat/>
    <w:rsid w:val="002A6BAC"/>
    <w:rPr>
      <w:rFonts w:ascii="Tahoma" w:eastAsiaTheme="minorHAnsi" w:hAnsi="Tahoma" w:cs="Tahoma"/>
      <w:sz w:val="16"/>
      <w:szCs w:val="16"/>
      <w:lang w:eastAsia="en-US"/>
    </w:rPr>
  </w:style>
  <w:style w:type="paragraph" w:styleId="ListParagraph">
    <w:name w:val="List Paragraph"/>
    <w:basedOn w:val="Normal"/>
    <w:uiPriority w:val="34"/>
    <w:qFormat/>
    <w:rsid w:val="002A6BAC"/>
    <w:pPr>
      <w:ind w:left="720"/>
      <w:contextualSpacing/>
    </w:pPr>
  </w:style>
  <w:style w:type="character" w:customStyle="1" w:styleId="CommentTextChar">
    <w:name w:val="Comment Text Char"/>
    <w:basedOn w:val="DefaultParagraphFont"/>
    <w:link w:val="CommentText"/>
    <w:qFormat/>
    <w:rsid w:val="002A6BAC"/>
    <w:rPr>
      <w:rFonts w:asciiTheme="minorHAnsi" w:eastAsiaTheme="minorHAnsi" w:hAnsiTheme="minorHAnsi" w:cstheme="minorBidi"/>
      <w:sz w:val="24"/>
      <w:szCs w:val="24"/>
      <w:lang w:eastAsia="en-US"/>
    </w:rPr>
  </w:style>
  <w:style w:type="character" w:customStyle="1" w:styleId="CommentSubjectChar">
    <w:name w:val="Comment Subject Char"/>
    <w:basedOn w:val="CommentTextChar"/>
    <w:link w:val="CommentSubject"/>
    <w:qFormat/>
    <w:rsid w:val="002A6BAC"/>
    <w:rPr>
      <w:rFonts w:asciiTheme="minorHAnsi" w:eastAsiaTheme="minorHAnsi" w:hAnsiTheme="minorHAnsi" w:cstheme="minorBidi"/>
      <w:b/>
      <w:bCs/>
      <w:sz w:val="24"/>
      <w:szCs w:val="24"/>
      <w:lang w:eastAsia="en-US"/>
    </w:rPr>
  </w:style>
  <w:style w:type="paragraph" w:customStyle="1" w:styleId="Documenttype">
    <w:name w:val="Document type"/>
    <w:basedOn w:val="Normal"/>
    <w:qFormat/>
    <w:rsid w:val="002A6BAC"/>
    <w:pPr>
      <w:spacing w:line="500" w:lineRule="exact"/>
      <w:ind w:left="907" w:right="907"/>
    </w:pPr>
    <w:rPr>
      <w:b/>
      <w:caps/>
      <w:color w:val="FFFFFF" w:themeColor="background1"/>
      <w:sz w:val="50"/>
      <w:szCs w:val="50"/>
    </w:rPr>
  </w:style>
  <w:style w:type="paragraph" w:customStyle="1" w:styleId="Heading1separationline">
    <w:name w:val="Heading 1 separation line"/>
    <w:basedOn w:val="Normal"/>
    <w:next w:val="BodyText"/>
    <w:qFormat/>
    <w:rsid w:val="002A6BAC"/>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qFormat/>
    <w:rsid w:val="002A6BAC"/>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qFormat/>
    <w:rsid w:val="002A6BAC"/>
    <w:pPr>
      <w:spacing w:line="180" w:lineRule="exact"/>
      <w:jc w:val="right"/>
    </w:pPr>
    <w:rPr>
      <w:color w:val="4F81BD" w:themeColor="accent1"/>
    </w:rPr>
  </w:style>
  <w:style w:type="paragraph" w:customStyle="1" w:styleId="Editionnumber">
    <w:name w:val="Edition number"/>
    <w:basedOn w:val="Normal"/>
    <w:qFormat/>
    <w:rsid w:val="002A6BAC"/>
    <w:rPr>
      <w:b/>
      <w:color w:val="4F81BD" w:themeColor="accent1"/>
      <w:sz w:val="50"/>
      <w:szCs w:val="50"/>
    </w:rPr>
  </w:style>
  <w:style w:type="paragraph" w:customStyle="1" w:styleId="Editionnumber-footer">
    <w:name w:val="Edition number - footer"/>
    <w:basedOn w:val="Footer"/>
    <w:next w:val="NoSpacing"/>
    <w:qFormat/>
    <w:rsid w:val="002A6BAC"/>
    <w:pPr>
      <w:framePr w:hSpace="142" w:wrap="around" w:hAnchor="margin" w:xAlign="center" w:yAlign="bottom"/>
      <w:spacing w:before="40" w:line="180" w:lineRule="exact"/>
      <w:suppressOverlap/>
    </w:pPr>
    <w:rPr>
      <w:b/>
      <w:color w:val="4F81BD" w:themeColor="accent1"/>
      <w:sz w:val="15"/>
      <w:szCs w:val="15"/>
    </w:rPr>
  </w:style>
  <w:style w:type="paragraph" w:styleId="NoSpacing">
    <w:name w:val="No Spacing"/>
    <w:uiPriority w:val="1"/>
    <w:qFormat/>
    <w:rsid w:val="002A6BAC"/>
    <w:rPr>
      <w:rFonts w:asciiTheme="minorHAnsi" w:eastAsiaTheme="minorHAnsi" w:hAnsiTheme="minorHAnsi" w:cstheme="minorBidi"/>
      <w:sz w:val="18"/>
      <w:szCs w:val="22"/>
      <w:lang w:val="en-GB" w:eastAsia="en-US"/>
    </w:rPr>
  </w:style>
  <w:style w:type="paragraph" w:customStyle="1" w:styleId="Contents">
    <w:name w:val="Contents"/>
    <w:basedOn w:val="Header"/>
    <w:qFormat/>
    <w:rsid w:val="002A6BAC"/>
    <w:pPr>
      <w:pBdr>
        <w:bottom w:val="single" w:sz="8" w:space="12" w:color="4F81BD" w:themeColor="accent1"/>
      </w:pBdr>
      <w:spacing w:before="100" w:line="560" w:lineRule="exact"/>
    </w:pPr>
    <w:rPr>
      <w:b/>
      <w:caps/>
      <w:color w:val="C0504D" w:themeColor="accent2"/>
      <w:sz w:val="56"/>
      <w:szCs w:val="56"/>
    </w:rPr>
  </w:style>
  <w:style w:type="paragraph" w:customStyle="1" w:styleId="Tabletext">
    <w:name w:val="Table text"/>
    <w:basedOn w:val="Normal"/>
    <w:qFormat/>
    <w:rsid w:val="002A6BAC"/>
    <w:pPr>
      <w:spacing w:before="60" w:after="60"/>
      <w:ind w:left="113" w:right="113"/>
    </w:pPr>
    <w:rPr>
      <w:color w:val="000000" w:themeColor="text1"/>
      <w:sz w:val="20"/>
    </w:rPr>
  </w:style>
  <w:style w:type="paragraph" w:customStyle="1" w:styleId="Doicumentrevisiontabletitle">
    <w:name w:val="Doicument revision table title"/>
    <w:basedOn w:val="Tabletext"/>
    <w:qFormat/>
    <w:rsid w:val="002A6BAC"/>
    <w:rPr>
      <w:b/>
      <w:color w:val="00558C"/>
    </w:rPr>
  </w:style>
  <w:style w:type="paragraph" w:customStyle="1" w:styleId="Listatext">
    <w:name w:val="List a text"/>
    <w:basedOn w:val="Normal"/>
    <w:qFormat/>
    <w:rsid w:val="002A6BAC"/>
    <w:pPr>
      <w:spacing w:after="120"/>
      <w:ind w:left="1134"/>
    </w:pPr>
    <w:rPr>
      <w:sz w:val="22"/>
    </w:rPr>
  </w:style>
  <w:style w:type="character" w:customStyle="1" w:styleId="Bullet2Char">
    <w:name w:val="Bullet 2 Char"/>
    <w:basedOn w:val="DefaultParagraphFont"/>
    <w:link w:val="Bullet2"/>
    <w:qFormat/>
    <w:rsid w:val="002A6BAC"/>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2A6BAC"/>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A6BAC"/>
    <w:pPr>
      <w:numPr>
        <w:ilvl w:val="3"/>
        <w:numId w:val="1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A6BAC"/>
    <w:pPr>
      <w:numPr>
        <w:ilvl w:val="4"/>
      </w:numPr>
    </w:pPr>
    <w:rPr>
      <w:smallCaps w:val="0"/>
      <w:sz w:val="22"/>
    </w:rPr>
  </w:style>
  <w:style w:type="paragraph" w:customStyle="1" w:styleId="AppendixHead5">
    <w:name w:val="Appendix Head 5"/>
    <w:basedOn w:val="AppendixHead4"/>
    <w:next w:val="BodyText"/>
    <w:qFormat/>
    <w:rsid w:val="002A6BAC"/>
    <w:pPr>
      <w:ind w:left="1701" w:hanging="1701"/>
    </w:pPr>
    <w:rPr>
      <w:b w:val="0"/>
    </w:rPr>
  </w:style>
  <w:style w:type="character" w:customStyle="1" w:styleId="AnnexChar">
    <w:name w:val="Annex Char"/>
    <w:basedOn w:val="DefaultParagraphFont"/>
    <w:link w:val="Annex"/>
    <w:qFormat/>
    <w:rsid w:val="002A6BAC"/>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A6BAC"/>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A6BAC"/>
    <w:pPr>
      <w:numPr>
        <w:ilvl w:val="2"/>
      </w:numPr>
    </w:pPr>
    <w:rPr>
      <w:caps w:val="0"/>
      <w:smallCaps/>
    </w:rPr>
  </w:style>
  <w:style w:type="paragraph" w:customStyle="1" w:styleId="AnnexHead4">
    <w:name w:val="Annex Head 4"/>
    <w:basedOn w:val="AnnexHead3"/>
    <w:next w:val="BodyText"/>
    <w:qFormat/>
    <w:rsid w:val="002A6BAC"/>
    <w:pPr>
      <w:numPr>
        <w:ilvl w:val="3"/>
      </w:numPr>
    </w:pPr>
    <w:rPr>
      <w:smallCaps w:val="0"/>
      <w:sz w:val="22"/>
    </w:rPr>
  </w:style>
  <w:style w:type="paragraph" w:customStyle="1" w:styleId="AnnexHead5">
    <w:name w:val="Annex Head 5"/>
    <w:basedOn w:val="Normal"/>
    <w:next w:val="BodyText"/>
    <w:qFormat/>
    <w:rsid w:val="002A6BAC"/>
    <w:pPr>
      <w:numPr>
        <w:ilvl w:val="4"/>
        <w:numId w:val="3"/>
      </w:numPr>
      <w:spacing w:before="120" w:after="120" w:line="240" w:lineRule="auto"/>
      <w:ind w:left="1701" w:hanging="1701"/>
    </w:pPr>
    <w:rPr>
      <w:rFonts w:eastAsia="Calibri" w:cs="Calibri"/>
      <w:color w:val="00558C"/>
      <w:sz w:val="22"/>
      <w:lang w:eastAsia="en-GB"/>
    </w:rPr>
  </w:style>
  <w:style w:type="character" w:customStyle="1" w:styleId="BodyTextIndent3Char">
    <w:name w:val="Body Text Indent 3 Char"/>
    <w:basedOn w:val="DefaultParagraphFont"/>
    <w:link w:val="BodyTextIndent3"/>
    <w:semiHidden/>
    <w:qFormat/>
    <w:rsid w:val="002A6BAC"/>
    <w:rPr>
      <w:rFonts w:asciiTheme="minorHAnsi" w:eastAsiaTheme="minorHAnsi" w:hAnsiTheme="minorHAnsi" w:cstheme="minorBidi"/>
      <w:sz w:val="16"/>
      <w:szCs w:val="16"/>
      <w:lang w:eastAsia="en-US"/>
    </w:rPr>
  </w:style>
  <w:style w:type="paragraph" w:customStyle="1" w:styleId="InsetList">
    <w:name w:val="Inset List"/>
    <w:basedOn w:val="Normal"/>
    <w:qFormat/>
    <w:rsid w:val="002A6BAC"/>
    <w:pPr>
      <w:numPr>
        <w:numId w:val="15"/>
      </w:numPr>
      <w:spacing w:after="120"/>
      <w:jc w:val="both"/>
    </w:pPr>
    <w:rPr>
      <w:sz w:val="22"/>
    </w:rPr>
  </w:style>
  <w:style w:type="paragraph" w:customStyle="1" w:styleId="ListofFigures">
    <w:name w:val="List of Figures"/>
    <w:basedOn w:val="Normal"/>
    <w:next w:val="Normal"/>
    <w:qFormat/>
    <w:rsid w:val="002A6BAC"/>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A6BAC"/>
    <w:pPr>
      <w:numPr>
        <w:numId w:val="16"/>
      </w:numPr>
      <w:tabs>
        <w:tab w:val="left" w:pos="851"/>
      </w:tabs>
      <w:spacing w:before="240" w:after="240"/>
      <w:jc w:val="center"/>
    </w:pPr>
    <w:rPr>
      <w:b w:val="0"/>
      <w:u w:val="none"/>
    </w:rPr>
  </w:style>
  <w:style w:type="paragraph" w:customStyle="1" w:styleId="Footereditionno">
    <w:name w:val="Footer edition no."/>
    <w:basedOn w:val="Normal"/>
    <w:qFormat/>
    <w:rsid w:val="002A6BAC"/>
    <w:pPr>
      <w:tabs>
        <w:tab w:val="right" w:pos="10206"/>
      </w:tabs>
    </w:pPr>
    <w:rPr>
      <w:b/>
      <w:color w:val="00558C"/>
      <w:sz w:val="15"/>
    </w:rPr>
  </w:style>
  <w:style w:type="paragraph" w:customStyle="1" w:styleId="Lista">
    <w:name w:val="List a"/>
    <w:basedOn w:val="Normal"/>
    <w:qFormat/>
    <w:rsid w:val="002A6BAC"/>
    <w:pPr>
      <w:numPr>
        <w:ilvl w:val="1"/>
        <w:numId w:val="17"/>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A6BAC"/>
    <w:pPr>
      <w:numPr>
        <w:ilvl w:val="2"/>
        <w:numId w:val="17"/>
      </w:numPr>
      <w:ind w:left="1701" w:hanging="425"/>
    </w:pPr>
  </w:style>
  <w:style w:type="paragraph" w:customStyle="1" w:styleId="Listitext">
    <w:name w:val="List i text"/>
    <w:basedOn w:val="Normal"/>
    <w:qFormat/>
    <w:rsid w:val="002A6BAC"/>
    <w:pPr>
      <w:ind w:left="2268" w:hanging="567"/>
    </w:pPr>
    <w:rPr>
      <w:sz w:val="20"/>
    </w:rPr>
  </w:style>
  <w:style w:type="character" w:customStyle="1" w:styleId="DocumentMapChar">
    <w:name w:val="Document Map Char"/>
    <w:basedOn w:val="DefaultParagraphFont"/>
    <w:link w:val="DocumentMap"/>
    <w:qFormat/>
    <w:rsid w:val="002A6BAC"/>
    <w:rPr>
      <w:rFonts w:ascii="Tahoma" w:eastAsia="Times New Roman" w:hAnsi="Tahoma"/>
      <w:szCs w:val="24"/>
      <w:shd w:val="clear" w:color="auto" w:fill="000080"/>
      <w:lang w:val="de-DE" w:eastAsia="de-DE"/>
    </w:rPr>
  </w:style>
  <w:style w:type="paragraph" w:customStyle="1" w:styleId="TableofTables">
    <w:name w:val="Table of Tables"/>
    <w:basedOn w:val="TableofFigures"/>
    <w:qFormat/>
    <w:rsid w:val="002A6BAC"/>
    <w:pPr>
      <w:tabs>
        <w:tab w:val="left" w:pos="1134"/>
        <w:tab w:val="right" w:pos="9781"/>
      </w:tabs>
    </w:pPr>
  </w:style>
  <w:style w:type="paragraph" w:customStyle="1" w:styleId="Default">
    <w:name w:val="Default"/>
    <w:qFormat/>
    <w:rsid w:val="002A6BAC"/>
    <w:pPr>
      <w:autoSpaceDE w:val="0"/>
      <w:autoSpaceDN w:val="0"/>
      <w:adjustRightInd w:val="0"/>
    </w:pPr>
    <w:rPr>
      <w:rFonts w:ascii="Arial" w:eastAsia="Times New Roman" w:hAnsi="Arial" w:cs="Arial"/>
      <w:color w:val="000000"/>
      <w:sz w:val="24"/>
      <w:szCs w:val="24"/>
      <w:lang w:val="en-GB" w:eastAsia="en-GB"/>
    </w:rPr>
  </w:style>
  <w:style w:type="table" w:customStyle="1" w:styleId="TableGrid1">
    <w:name w:val="Table Grid1"/>
    <w:basedOn w:val="TableNormal"/>
    <w:uiPriority w:val="59"/>
    <w:qFormat/>
    <w:rsid w:val="002A6BAC"/>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Heading1"/>
    <w:next w:val="Normal"/>
    <w:uiPriority w:val="39"/>
    <w:unhideWhenUsed/>
    <w:qFormat/>
    <w:rsid w:val="002A6BAC"/>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qFormat/>
    <w:rsid w:val="002A6BAC"/>
    <w:pPr>
      <w:numPr>
        <w:numId w:val="18"/>
      </w:numPr>
      <w:spacing w:before="120"/>
      <w:contextualSpacing/>
    </w:pPr>
    <w:rPr>
      <w:sz w:val="20"/>
    </w:rPr>
  </w:style>
  <w:style w:type="paragraph" w:customStyle="1" w:styleId="Textedesaisie">
    <w:name w:val="Texte de saisie"/>
    <w:basedOn w:val="Normal"/>
    <w:link w:val="TextedesaisieCar"/>
    <w:qFormat/>
    <w:rsid w:val="002A6BAC"/>
    <w:rPr>
      <w:color w:val="000000" w:themeColor="text1"/>
      <w:sz w:val="22"/>
    </w:rPr>
  </w:style>
  <w:style w:type="character" w:customStyle="1" w:styleId="TextedesaisieCar">
    <w:name w:val="Texte de saisie Car"/>
    <w:basedOn w:val="DefaultParagraphFont"/>
    <w:link w:val="Textedesaisie"/>
    <w:qFormat/>
    <w:rsid w:val="002A6BAC"/>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A6BAC"/>
    <w:pPr>
      <w:numPr>
        <w:numId w:val="19"/>
      </w:numPr>
      <w:jc w:val="center"/>
    </w:pPr>
    <w:rPr>
      <w:i/>
      <w:color w:val="00558C"/>
      <w:lang w:eastAsia="en-GB"/>
    </w:rPr>
  </w:style>
  <w:style w:type="paragraph" w:customStyle="1" w:styleId="Figurecaption">
    <w:name w:val="Figure caption"/>
    <w:basedOn w:val="Caption"/>
    <w:next w:val="BodyText"/>
    <w:qFormat/>
    <w:rsid w:val="002A6BAC"/>
    <w:pPr>
      <w:numPr>
        <w:numId w:val="20"/>
      </w:numPr>
      <w:spacing w:before="240" w:after="240"/>
      <w:jc w:val="center"/>
    </w:pPr>
    <w:rPr>
      <w:b w:val="0"/>
      <w:u w:val="none"/>
    </w:rPr>
  </w:style>
  <w:style w:type="paragraph" w:customStyle="1" w:styleId="Abbreviations">
    <w:name w:val="Abbreviations"/>
    <w:basedOn w:val="Normal"/>
    <w:qFormat/>
    <w:rsid w:val="002A6BAC"/>
    <w:pPr>
      <w:spacing w:after="60"/>
      <w:ind w:left="1418" w:hanging="1418"/>
    </w:pPr>
    <w:rPr>
      <w:sz w:val="22"/>
    </w:rPr>
  </w:style>
  <w:style w:type="paragraph" w:customStyle="1" w:styleId="Tableheading">
    <w:name w:val="Table heading"/>
    <w:basedOn w:val="Normal"/>
    <w:qFormat/>
    <w:rsid w:val="002A6BAC"/>
    <w:pPr>
      <w:spacing w:before="60" w:after="60"/>
      <w:ind w:left="113" w:right="113"/>
      <w:jc w:val="center"/>
    </w:pPr>
    <w:rPr>
      <w:b/>
      <w:color w:val="00558C"/>
      <w:sz w:val="20"/>
      <w:lang w:val="en-US"/>
    </w:rPr>
  </w:style>
  <w:style w:type="paragraph" w:customStyle="1" w:styleId="Footerlandscape">
    <w:name w:val="Footer landscape"/>
    <w:basedOn w:val="Normal"/>
    <w:qFormat/>
    <w:rsid w:val="002A6BAC"/>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qFormat/>
    <w:rsid w:val="002A6BAC"/>
    <w:rPr>
      <w:caps/>
      <w:color w:val="00558C"/>
      <w:sz w:val="50"/>
    </w:rPr>
  </w:style>
  <w:style w:type="paragraph" w:customStyle="1" w:styleId="Documentdate">
    <w:name w:val="Document date"/>
    <w:basedOn w:val="Normal"/>
    <w:qFormat/>
    <w:rsid w:val="002A6BAC"/>
    <w:rPr>
      <w:b/>
      <w:color w:val="00558C"/>
      <w:sz w:val="28"/>
    </w:rPr>
  </w:style>
  <w:style w:type="paragraph" w:customStyle="1" w:styleId="Footerportrait">
    <w:name w:val="Footer portrait"/>
    <w:basedOn w:val="Normal"/>
    <w:qFormat/>
    <w:rsid w:val="002A6BAC"/>
    <w:pPr>
      <w:pBdr>
        <w:top w:val="single" w:sz="4" w:space="1" w:color="auto"/>
      </w:pBdr>
      <w:tabs>
        <w:tab w:val="right" w:pos="10206"/>
      </w:tabs>
    </w:pPr>
    <w:rPr>
      <w:b/>
      <w:color w:val="00558C"/>
      <w:sz w:val="15"/>
      <w:lang w:val="en-US"/>
    </w:rPr>
  </w:style>
  <w:style w:type="paragraph" w:customStyle="1" w:styleId="Documentname">
    <w:name w:val="Document name"/>
    <w:basedOn w:val="Documenttype"/>
    <w:qFormat/>
    <w:rsid w:val="002A6BAC"/>
    <w:pPr>
      <w:ind w:left="0" w:right="0"/>
    </w:pPr>
    <w:rPr>
      <w:b w:val="0"/>
      <w:color w:val="00558C"/>
    </w:rPr>
  </w:style>
  <w:style w:type="character" w:styleId="PlaceholderText">
    <w:name w:val="Placeholder Text"/>
    <w:basedOn w:val="DefaultParagraphFont"/>
    <w:uiPriority w:val="99"/>
    <w:semiHidden/>
    <w:qFormat/>
    <w:rsid w:val="002A6BAC"/>
    <w:rPr>
      <w:color w:val="808080"/>
    </w:rPr>
  </w:style>
  <w:style w:type="paragraph" w:customStyle="1" w:styleId="Style1">
    <w:name w:val="Style1"/>
    <w:basedOn w:val="Tableheading"/>
    <w:qFormat/>
    <w:rsid w:val="002A6BAC"/>
  </w:style>
  <w:style w:type="paragraph" w:customStyle="1" w:styleId="Style2">
    <w:name w:val="Style2"/>
    <w:basedOn w:val="TOC3"/>
    <w:autoRedefine/>
    <w:qFormat/>
    <w:rsid w:val="002A6BAC"/>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ionline"/>
    <w:qFormat/>
    <w:rsid w:val="002A6BAC"/>
    <w:pPr>
      <w:ind w:right="14317"/>
    </w:pPr>
  </w:style>
  <w:style w:type="paragraph" w:customStyle="1" w:styleId="1">
    <w:name w:val="修订1"/>
    <w:hidden/>
    <w:uiPriority w:val="99"/>
    <w:semiHidden/>
    <w:qFormat/>
    <w:rsid w:val="002A6BAC"/>
    <w:rPr>
      <w:rFonts w:asciiTheme="minorHAnsi" w:eastAsiaTheme="minorHAnsi" w:hAnsiTheme="minorHAnsi" w:cstheme="minorBidi"/>
      <w:sz w:val="18"/>
      <w:szCs w:val="22"/>
      <w:lang w:val="en-GB" w:eastAsia="en-US"/>
    </w:rPr>
  </w:style>
  <w:style w:type="paragraph" w:customStyle="1" w:styleId="Referencetext">
    <w:name w:val="Reference text"/>
    <w:basedOn w:val="Normal"/>
    <w:autoRedefine/>
    <w:qFormat/>
    <w:rsid w:val="002A6BAC"/>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qFormat/>
    <w:rsid w:val="002A6BAC"/>
    <w:pPr>
      <w:keepNext w:val="0"/>
      <w:suppressLineNumbers/>
      <w:tabs>
        <w:tab w:val="left"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qFormat/>
    <w:rsid w:val="002A6BAC"/>
    <w:rPr>
      <w:b/>
      <w:color w:val="00558C"/>
      <w:sz w:val="28"/>
    </w:rPr>
  </w:style>
  <w:style w:type="character" w:customStyle="1" w:styleId="MRNChar">
    <w:name w:val="MRN Char"/>
    <w:basedOn w:val="DefaultParagraphFont"/>
    <w:link w:val="MRN"/>
    <w:qFormat/>
    <w:rsid w:val="002A6BAC"/>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qFormat/>
    <w:rsid w:val="002A6BAC"/>
    <w:rPr>
      <w:i/>
    </w:rPr>
  </w:style>
  <w:style w:type="character" w:customStyle="1" w:styleId="RevokesChar">
    <w:name w:val="Revokes Char"/>
    <w:basedOn w:val="DefaultParagraphFont"/>
    <w:link w:val="Revokes"/>
    <w:qFormat/>
    <w:rsid w:val="002A6BAC"/>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A6BAC"/>
    <w:pPr>
      <w:numPr>
        <w:numId w:val="21"/>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A6BAC"/>
    <w:pPr>
      <w:numPr>
        <w:numId w:val="22"/>
      </w:numPr>
      <w:spacing w:before="60"/>
      <w:jc w:val="right"/>
    </w:pPr>
  </w:style>
  <w:style w:type="character" w:customStyle="1" w:styleId="EquationChar">
    <w:name w:val="Equation Char"/>
    <w:basedOn w:val="BodyTextChar"/>
    <w:link w:val="Equation"/>
    <w:qFormat/>
    <w:rsid w:val="002A6BAC"/>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A6BAC"/>
    <w:pPr>
      <w:numPr>
        <w:numId w:val="23"/>
      </w:numPr>
      <w:spacing w:before="60"/>
    </w:pPr>
  </w:style>
  <w:style w:type="character" w:customStyle="1" w:styleId="FurtherreadingChar">
    <w:name w:val="Further reading Char"/>
    <w:basedOn w:val="BodyTextChar"/>
    <w:link w:val="Furtherreading"/>
    <w:qFormat/>
    <w:rsid w:val="002A6BAC"/>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qFormat/>
    <w:rsid w:val="002A6BAC"/>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A6BAC"/>
    <w:pPr>
      <w:numPr>
        <w:numId w:val="24"/>
      </w:numPr>
      <w:jc w:val="center"/>
    </w:pPr>
    <w:rPr>
      <w:i/>
      <w:color w:val="00558C"/>
    </w:rPr>
  </w:style>
  <w:style w:type="character" w:customStyle="1" w:styleId="AnnexFigureCaptionChar">
    <w:name w:val="Annex Figure Caption Char"/>
    <w:basedOn w:val="BodyTextChar"/>
    <w:link w:val="AnnexFigureCaption"/>
    <w:qFormat/>
    <w:rsid w:val="002A6BAC"/>
    <w:rPr>
      <w:rFonts w:asciiTheme="minorHAnsi" w:eastAsiaTheme="minorHAnsi" w:hAnsiTheme="minorHAnsi" w:cstheme="minorBidi"/>
      <w:i/>
      <w:color w:val="00558C"/>
      <w:sz w:val="22"/>
      <w:szCs w:val="22"/>
      <w:lang w:eastAsia="en-US"/>
    </w:rPr>
  </w:style>
  <w:style w:type="paragraph" w:customStyle="1" w:styleId="AppendixHead1">
    <w:name w:val="Appendix Head 1"/>
    <w:basedOn w:val="Normal"/>
    <w:next w:val="Heading1separationline"/>
    <w:qFormat/>
    <w:rsid w:val="002A6BAC"/>
    <w:pPr>
      <w:numPr>
        <w:ilvl w:val="1"/>
        <w:numId w:val="1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qFormat/>
    <w:rsid w:val="002A6BAC"/>
    <w:pPr>
      <w:ind w:left="425" w:right="709"/>
    </w:pPr>
    <w:rPr>
      <w:i/>
    </w:rPr>
  </w:style>
  <w:style w:type="character" w:customStyle="1" w:styleId="EmphasisParagraphChar">
    <w:name w:val="Emphasis Paragraph Char"/>
    <w:basedOn w:val="BodyTextChar"/>
    <w:link w:val="EmphasisParagraph"/>
    <w:qFormat/>
    <w:rsid w:val="002A6BAC"/>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A6BAC"/>
    <w:pPr>
      <w:suppressAutoHyphens/>
      <w:ind w:left="567" w:right="707"/>
    </w:pPr>
  </w:style>
  <w:style w:type="character" w:customStyle="1" w:styleId="QuotationparagraphChar">
    <w:name w:val="Quotation paragraph Char"/>
    <w:basedOn w:val="BodyTextChar"/>
    <w:link w:val="Quotationparagraph"/>
    <w:qFormat/>
    <w:rsid w:val="002A6BAC"/>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7C4A34-26C4-4428-9E57-B002EDA30503}">
  <ds:schemaRefs>
    <ds:schemaRef ds:uri="http://schemas.openxmlformats.org/officeDocument/2006/bibliography"/>
  </ds:schemaRefs>
</ds:datastoreItem>
</file>

<file path=customXml/itemProps2.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2B841AB1-E3FB-4316-A917-8B43F25A0F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D9506A-077E-4413-A6DB-798D7CA808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2</Pages>
  <Words>645</Words>
  <Characters>3683</Characters>
  <Application>Microsoft Office Word</Application>
  <DocSecurity>0</DocSecurity>
  <Lines>30</Lines>
  <Paragraphs>8</Paragraphs>
  <ScaleCrop>false</ScaleCrop>
  <Company/>
  <LinksUpToDate>false</LinksUpToDate>
  <CharactersWithSpaces>4320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6</cp:revision>
  <dcterms:created xsi:type="dcterms:W3CDTF">2024-08-21T08:24:00Z</dcterms:created>
  <dcterms:modified xsi:type="dcterms:W3CDTF">2024-09-29T11:24:00Z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KSOProductBuildVer">
    <vt:lpwstr>2052-12.1.0.17147</vt:lpwstr>
  </property>
  <property fmtid="{D5CDD505-2E9C-101B-9397-08002B2CF9AE}" pid="4" name="ICV">
    <vt:lpwstr>67B893AA030C4C998C3A2FF82ECD331F_13</vt:lpwstr>
  </property>
  <property fmtid="{D5CDD505-2E9C-101B-9397-08002B2CF9AE}" pid="5" name="MediaServiceImageTags">
    <vt:lpwstr/>
  </property>
</Properties>
</file>