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6569" w:rsidRDefault="00ED6569" w:rsidP="00ED6569">
      <w:pPr>
        <w:pStyle w:val="Heading2"/>
      </w:pPr>
      <w:r>
        <w:rPr>
          <w:rFonts w:ascii="Arial" w:eastAsia="MS Mincho" w:hAnsi="Arial" w:cs="Arial"/>
          <w:b w:val="0"/>
          <w:szCs w:val="24"/>
          <w:lang w:eastAsia="ja-JP"/>
        </w:rPr>
        <w:t>Sub Working Group</w:t>
      </w:r>
      <w:r>
        <w:rPr>
          <w:rFonts w:ascii="Arial" w:eastAsia="MS Mincho" w:hAnsi="Arial" w:cs="Arial"/>
          <w:szCs w:val="24"/>
          <w:lang w:eastAsia="ja-JP"/>
        </w:rPr>
        <w:t>:</w:t>
      </w:r>
      <w:r>
        <w:rPr>
          <w:rFonts w:ascii="Arial" w:eastAsia="MS Mincho" w:hAnsi="Arial" w:cs="Arial"/>
          <w:szCs w:val="24"/>
          <w:lang w:eastAsia="ja-JP"/>
        </w:rPr>
        <w:tab/>
        <w:t xml:space="preserve">Power Systems </w:t>
      </w:r>
      <w:r w:rsidRPr="0002598A">
        <w:rPr>
          <w:rFonts w:ascii="Arial" w:eastAsia="MS Mincho" w:hAnsi="Arial" w:cs="Arial"/>
          <w:szCs w:val="24"/>
          <w:lang w:eastAsia="ja-JP"/>
        </w:rPr>
        <w:t>(5.1.2.)</w:t>
      </w:r>
      <w:bookmarkStart w:id="0" w:name="_GoBack"/>
      <w:bookmarkEnd w:id="0"/>
    </w:p>
    <w:p w:rsidR="00ED6569" w:rsidRPr="00BC531D" w:rsidRDefault="00ED6569" w:rsidP="00ED6569">
      <w:pPr>
        <w:pStyle w:val="Heading2"/>
        <w:rPr>
          <w:rFonts w:ascii="Arial" w:eastAsia="MS Mincho" w:hAnsi="Arial" w:cs="Arial"/>
          <w:b w:val="0"/>
          <w:szCs w:val="24"/>
          <w:lang w:eastAsia="ja-JP"/>
        </w:rPr>
      </w:pPr>
      <w:r w:rsidRPr="00BC531D">
        <w:rPr>
          <w:rFonts w:ascii="Arial" w:eastAsia="MS Mincho" w:hAnsi="Arial" w:cs="Arial"/>
          <w:b w:val="0"/>
          <w:szCs w:val="24"/>
          <w:lang w:eastAsia="ja-JP"/>
        </w:rPr>
        <w:t>Task Register Reference</w:t>
      </w:r>
    </w:p>
    <w:p w:rsidR="00ED6569" w:rsidRDefault="00ED6569" w:rsidP="00ED6569">
      <w:pPr>
        <w:spacing w:after="0" w:line="240" w:lineRule="auto"/>
        <w:jc w:val="both"/>
        <w:rPr>
          <w:rFonts w:ascii="Arial" w:eastAsia="Times New Roman" w:hAnsi="Arial" w:cs="Arial"/>
          <w:szCs w:val="24"/>
          <w:u w:val="single"/>
        </w:rPr>
      </w:pPr>
    </w:p>
    <w:p w:rsidR="00ED6569" w:rsidRPr="00BC531D" w:rsidRDefault="00ED6569" w:rsidP="00ED6569">
      <w:pPr>
        <w:pStyle w:val="ListParagraph"/>
        <w:numPr>
          <w:ilvl w:val="0"/>
          <w:numId w:val="2"/>
        </w:numPr>
        <w:spacing w:after="0" w:line="240" w:lineRule="auto"/>
        <w:jc w:val="both"/>
      </w:pPr>
      <w:r>
        <w:t>5.1.2</w:t>
      </w:r>
      <w:r w:rsidRPr="00BC531D">
        <w:t xml:space="preserve"> - </w:t>
      </w:r>
      <w:r w:rsidRPr="00414485">
        <w:t>Review of IALA documents (ref ENG1 input paper on document ownership)</w:t>
      </w:r>
      <w:r w:rsidRPr="00BC531D">
        <w:t>.</w:t>
      </w:r>
    </w:p>
    <w:p w:rsidR="00ED6569" w:rsidRDefault="00ED6569" w:rsidP="00ED6569">
      <w:pPr>
        <w:pStyle w:val="Heading2"/>
      </w:pPr>
      <w:r>
        <w:t>Summary</w:t>
      </w:r>
    </w:p>
    <w:p w:rsidR="00ED6569" w:rsidRDefault="00FD2070">
      <w:r>
        <w:t xml:space="preserve">Comments have been captured regarding changes to power systems within Guideline </w:t>
      </w:r>
      <w:r w:rsidRPr="00E75D1F">
        <w:rPr>
          <w:rFonts w:ascii="Calibri" w:hAnsi="Calibri" w:cs="Calibri"/>
        </w:rPr>
        <w:t>1077 Ed1 Maintenance of Aids to Navigation_Dec2009</w:t>
      </w:r>
      <w:r>
        <w:rPr>
          <w:rFonts w:ascii="Calibri" w:hAnsi="Calibri" w:cs="Calibri"/>
        </w:rPr>
        <w:t>.</w:t>
      </w:r>
    </w:p>
    <w:p w:rsidR="00ED6569" w:rsidRDefault="00ED6569" w:rsidP="00ED6569">
      <w:pPr>
        <w:pStyle w:val="Heading2"/>
      </w:pPr>
      <w:r>
        <w:t>Activity</w:t>
      </w:r>
    </w:p>
    <w:p w:rsidR="00C65020" w:rsidRDefault="00ED6569">
      <w:r>
        <w:t>As part of the review of working Paper ENG2_10_3 the following actions were completed</w:t>
      </w:r>
      <w:r w:rsidR="00FD2070">
        <w:t>.</w:t>
      </w:r>
    </w:p>
    <w:p w:rsidR="00C65020" w:rsidRDefault="00C65020">
      <w:r>
        <w:t>Action 12 in the above working paper poses the following question:</w:t>
      </w:r>
    </w:p>
    <w:p w:rsidR="00C65020" w:rsidRDefault="00C65020" w:rsidP="00C65020">
      <w:pPr>
        <w:pStyle w:val="NormalWeb"/>
        <w:numPr>
          <w:ilvl w:val="0"/>
          <w:numId w:val="1"/>
        </w:numPr>
        <w:spacing w:before="0" w:beforeAutospacing="0" w:after="0" w:afterAutospacing="0"/>
        <w:rPr>
          <w:rFonts w:ascii="Calibri" w:hAnsi="Calibri" w:cs="Calibri"/>
          <w:sz w:val="22"/>
          <w:szCs w:val="22"/>
        </w:rPr>
      </w:pPr>
      <w:r w:rsidRPr="00E75D1F">
        <w:rPr>
          <w:rFonts w:ascii="Calibri" w:hAnsi="Calibri" w:cs="Calibri"/>
          <w:sz w:val="22"/>
          <w:szCs w:val="22"/>
        </w:rPr>
        <w:t>1077 Ed1 Maintenance of Aids to Navigation_Dec2009</w:t>
      </w:r>
      <w:r>
        <w:rPr>
          <w:rFonts w:ascii="Calibri" w:hAnsi="Calibri" w:cs="Calibri"/>
          <w:sz w:val="22"/>
          <w:szCs w:val="22"/>
        </w:rPr>
        <w:t xml:space="preserve"> – </w:t>
      </w:r>
      <w:r w:rsidRPr="00E75D1F">
        <w:rPr>
          <w:rFonts w:ascii="Calibri" w:hAnsi="Calibri" w:cs="Calibri"/>
          <w:b/>
          <w:sz w:val="22"/>
          <w:szCs w:val="22"/>
        </w:rPr>
        <w:t>If</w:t>
      </w:r>
      <w:r>
        <w:rPr>
          <w:rFonts w:ascii="Calibri" w:hAnsi="Calibri" w:cs="Calibri"/>
          <w:sz w:val="22"/>
          <w:szCs w:val="22"/>
        </w:rPr>
        <w:t xml:space="preserve"> this is to be discontinued then a new maintenance document needs to be created reflecting the maintenance required on power systems. This could be included in the suite of documents for power systems as indicated in the diagram below:</w:t>
      </w:r>
    </w:p>
    <w:p w:rsidR="00C65020" w:rsidRDefault="00C65020"/>
    <w:p w:rsidR="00C65020" w:rsidRDefault="00C65020">
      <w:r>
        <w:object w:dxaOrig="9778" w:dyaOrig="41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75pt;height:192.75pt" o:ole="">
            <v:imagedata r:id="rId7" o:title=""/>
          </v:shape>
          <o:OLEObject Type="Embed" ProgID="Visio.Drawing.11" ShapeID="_x0000_i1025" DrawAspect="Content" ObjectID="_1493737551" r:id="rId8"/>
        </w:object>
      </w:r>
    </w:p>
    <w:p w:rsidR="00C65020" w:rsidRDefault="00C65020"/>
    <w:p w:rsidR="00C65020" w:rsidRDefault="00C65020">
      <w:pPr>
        <w:rPr>
          <w:rFonts w:ascii="Calibri" w:hAnsi="Calibri" w:cs="Calibri"/>
        </w:rPr>
      </w:pPr>
      <w:r>
        <w:t xml:space="preserve">Having reviewed Guideline </w:t>
      </w:r>
      <w:r w:rsidRPr="00E75D1F">
        <w:rPr>
          <w:rFonts w:ascii="Calibri" w:hAnsi="Calibri" w:cs="Calibri"/>
        </w:rPr>
        <w:t>1077 Ed1 Maintenance of Aids to Navigation_Dec2009</w:t>
      </w:r>
      <w:r>
        <w:rPr>
          <w:rFonts w:ascii="Calibri" w:hAnsi="Calibri" w:cs="Calibri"/>
        </w:rPr>
        <w:t>, comments have be</w:t>
      </w:r>
      <w:r w:rsidR="00FD2070">
        <w:rPr>
          <w:rFonts w:ascii="Calibri" w:hAnsi="Calibri" w:cs="Calibri"/>
        </w:rPr>
        <w:t>en</w:t>
      </w:r>
      <w:r>
        <w:rPr>
          <w:rFonts w:ascii="Calibri" w:hAnsi="Calibri" w:cs="Calibri"/>
        </w:rPr>
        <w:t xml:space="preserve"> captured in Annex </w:t>
      </w:r>
      <w:r w:rsidR="00FD2070">
        <w:rPr>
          <w:rFonts w:ascii="Calibri" w:hAnsi="Calibri" w:cs="Calibri"/>
        </w:rPr>
        <w:t>5, which</w:t>
      </w:r>
      <w:r>
        <w:rPr>
          <w:rFonts w:ascii="Calibri" w:hAnsi="Calibri" w:cs="Calibri"/>
        </w:rPr>
        <w:t xml:space="preserve"> would require updating or including. See embedded document below.</w:t>
      </w:r>
    </w:p>
    <w:tbl>
      <w:tblPr>
        <w:tblStyle w:val="TableGrid"/>
        <w:tblW w:w="0" w:type="auto"/>
        <w:jc w:val="center"/>
        <w:tblLook w:val="04A0" w:firstRow="1" w:lastRow="0" w:firstColumn="1" w:lastColumn="0" w:noHBand="0" w:noVBand="1"/>
      </w:tblPr>
      <w:tblGrid>
        <w:gridCol w:w="3191"/>
        <w:gridCol w:w="1812"/>
      </w:tblGrid>
      <w:tr w:rsidR="00C65020" w:rsidTr="00712A88">
        <w:trPr>
          <w:jc w:val="center"/>
        </w:trPr>
        <w:tc>
          <w:tcPr>
            <w:tcW w:w="3191" w:type="dxa"/>
          </w:tcPr>
          <w:p w:rsidR="00C65020" w:rsidRDefault="00C65020">
            <w:r w:rsidRPr="00C65020">
              <w:rPr>
                <w:color w:val="FF0000"/>
              </w:rPr>
              <w:t xml:space="preserve">Guideline </w:t>
            </w:r>
            <w:r w:rsidRPr="00C65020">
              <w:rPr>
                <w:rFonts w:ascii="Calibri" w:hAnsi="Calibri" w:cs="Calibri"/>
                <w:color w:val="FF0000"/>
              </w:rPr>
              <w:t>1077 Ed1 Maintenance of Aids to Navigation_Dec2009 with comments</w:t>
            </w:r>
          </w:p>
        </w:tc>
        <w:tc>
          <w:tcPr>
            <w:tcW w:w="1812" w:type="dxa"/>
          </w:tcPr>
          <w:p w:rsidR="00C65020" w:rsidRDefault="00FD2070" w:rsidP="00712A88">
            <w:pPr>
              <w:jc w:val="center"/>
            </w:pPr>
            <w:r>
              <w:object w:dxaOrig="1550" w:dyaOrig="991">
                <v:shape id="_x0000_i1026" type="#_x0000_t75" style="width:77.65pt;height:49.5pt" o:ole="">
                  <v:imagedata r:id="rId9" o:title=""/>
                </v:shape>
                <o:OLEObject Type="Embed" ProgID="AcroExch.Document.11" ShapeID="_x0000_i1026" DrawAspect="Icon" ObjectID="_1493737552" r:id="rId10"/>
              </w:object>
            </w:r>
          </w:p>
        </w:tc>
      </w:tr>
    </w:tbl>
    <w:p w:rsidR="00C65020" w:rsidRDefault="00C65020"/>
    <w:p w:rsidR="00ED6569" w:rsidRDefault="00ED6569" w:rsidP="00ED6569">
      <w:pPr>
        <w:pStyle w:val="Heading2"/>
      </w:pPr>
      <w:r>
        <w:t>Intercessional Actions</w:t>
      </w:r>
    </w:p>
    <w:p w:rsidR="00ED6569" w:rsidRDefault="00ED6569" w:rsidP="00ED6569">
      <w:pPr>
        <w:pStyle w:val="ListParagraph"/>
        <w:numPr>
          <w:ilvl w:val="0"/>
          <w:numId w:val="1"/>
        </w:numPr>
      </w:pPr>
      <w:r>
        <w:t xml:space="preserve">The </w:t>
      </w:r>
      <w:r w:rsidR="002122C6">
        <w:t>ENG committee</w:t>
      </w:r>
      <w:r w:rsidR="00FD2070">
        <w:t xml:space="preserve"> needs</w:t>
      </w:r>
      <w:r>
        <w:t xml:space="preserve"> to consider and agree how and where these comments are to </w:t>
      </w:r>
      <w:r w:rsidR="00FD2070">
        <w:t xml:space="preserve">be </w:t>
      </w:r>
      <w:r>
        <w:t>integrated into future document</w:t>
      </w:r>
      <w:r w:rsidR="00FD2070">
        <w:t>s</w:t>
      </w:r>
      <w:r>
        <w:t>.</w:t>
      </w:r>
    </w:p>
    <w:sectPr w:rsidR="00ED6569" w:rsidSect="00FD2070">
      <w:headerReference w:type="default" r:id="rId11"/>
      <w:footerReference w:type="default" r:id="rId12"/>
      <w:pgSz w:w="11906" w:h="16838"/>
      <w:pgMar w:top="1440" w:right="1440" w:bottom="1078"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1802" w:rsidRDefault="00951802" w:rsidP="00C65020">
      <w:pPr>
        <w:spacing w:after="0" w:line="240" w:lineRule="auto"/>
      </w:pPr>
      <w:r>
        <w:separator/>
      </w:r>
    </w:p>
  </w:endnote>
  <w:endnote w:type="continuationSeparator" w:id="0">
    <w:p w:rsidR="00951802" w:rsidRDefault="00951802" w:rsidP="00C650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45329504"/>
      <w:docPartObj>
        <w:docPartGallery w:val="Page Numbers (Bottom of Page)"/>
        <w:docPartUnique/>
      </w:docPartObj>
    </w:sdtPr>
    <w:sdtEndPr>
      <w:rPr>
        <w:noProof/>
      </w:rPr>
    </w:sdtEndPr>
    <w:sdtContent>
      <w:p w:rsidR="00FD2070" w:rsidRDefault="00FD2070">
        <w:pPr>
          <w:pStyle w:val="Footer"/>
          <w:jc w:val="center"/>
        </w:pPr>
        <w:r>
          <w:fldChar w:fldCharType="begin"/>
        </w:r>
        <w:r>
          <w:instrText xml:space="preserve"> PAGE   \* MERGEFORMAT </w:instrText>
        </w:r>
        <w:r>
          <w:fldChar w:fldCharType="separate"/>
        </w:r>
        <w:r w:rsidR="00201125">
          <w:rPr>
            <w:noProof/>
          </w:rPr>
          <w:t>1</w:t>
        </w:r>
        <w:r>
          <w:rPr>
            <w:noProof/>
          </w:rPr>
          <w:fldChar w:fldCharType="end"/>
        </w:r>
      </w:p>
    </w:sdtContent>
  </w:sdt>
  <w:p w:rsidR="00FD2070" w:rsidRDefault="00FD207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1802" w:rsidRDefault="00951802" w:rsidP="00C65020">
      <w:pPr>
        <w:spacing w:after="0" w:line="240" w:lineRule="auto"/>
      </w:pPr>
      <w:r>
        <w:separator/>
      </w:r>
    </w:p>
  </w:footnote>
  <w:footnote w:type="continuationSeparator" w:id="0">
    <w:p w:rsidR="00951802" w:rsidRDefault="00951802" w:rsidP="00C650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5020" w:rsidRDefault="00A3795C" w:rsidP="00C65020">
    <w:pPr>
      <w:pStyle w:val="Header"/>
      <w:jc w:val="right"/>
    </w:pPr>
    <w:r>
      <w:t>ENG</w:t>
    </w:r>
    <w:r w:rsidR="00201125">
      <w:t>2</w:t>
    </w:r>
    <w:r>
      <w:t>-11.2.5</w:t>
    </w:r>
  </w:p>
  <w:p w:rsidR="00C65020" w:rsidRDefault="00C6502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74540"/>
    <w:multiLevelType w:val="hybridMultilevel"/>
    <w:tmpl w:val="75D4B3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3A3690E"/>
    <w:multiLevelType w:val="hybridMultilevel"/>
    <w:tmpl w:val="2940D7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020"/>
    <w:rsid w:val="00201125"/>
    <w:rsid w:val="002122C6"/>
    <w:rsid w:val="003B729D"/>
    <w:rsid w:val="00583CD6"/>
    <w:rsid w:val="006559BF"/>
    <w:rsid w:val="00712A88"/>
    <w:rsid w:val="00951802"/>
    <w:rsid w:val="00A3795C"/>
    <w:rsid w:val="00C65020"/>
    <w:rsid w:val="00ED6569"/>
    <w:rsid w:val="00FD20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A87AF63-FE41-444C-95F7-2B7ADDDFA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ED656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65020"/>
    <w:pPr>
      <w:tabs>
        <w:tab w:val="center" w:pos="4513"/>
        <w:tab w:val="right" w:pos="9026"/>
      </w:tabs>
      <w:spacing w:after="0" w:line="240" w:lineRule="auto"/>
    </w:pPr>
  </w:style>
  <w:style w:type="character" w:customStyle="1" w:styleId="HeaderChar">
    <w:name w:val="Header Char"/>
    <w:basedOn w:val="DefaultParagraphFont"/>
    <w:link w:val="Header"/>
    <w:uiPriority w:val="99"/>
    <w:rsid w:val="00C65020"/>
  </w:style>
  <w:style w:type="paragraph" w:styleId="Footer">
    <w:name w:val="footer"/>
    <w:basedOn w:val="Normal"/>
    <w:link w:val="FooterChar"/>
    <w:uiPriority w:val="99"/>
    <w:unhideWhenUsed/>
    <w:rsid w:val="00C65020"/>
    <w:pPr>
      <w:tabs>
        <w:tab w:val="center" w:pos="4513"/>
        <w:tab w:val="right" w:pos="9026"/>
      </w:tabs>
      <w:spacing w:after="0" w:line="240" w:lineRule="auto"/>
    </w:pPr>
  </w:style>
  <w:style w:type="character" w:customStyle="1" w:styleId="FooterChar">
    <w:name w:val="Footer Char"/>
    <w:basedOn w:val="DefaultParagraphFont"/>
    <w:link w:val="Footer"/>
    <w:uiPriority w:val="99"/>
    <w:rsid w:val="00C65020"/>
  </w:style>
  <w:style w:type="paragraph" w:styleId="NormalWeb">
    <w:name w:val="Normal (Web)"/>
    <w:basedOn w:val="Normal"/>
    <w:uiPriority w:val="99"/>
    <w:unhideWhenUsed/>
    <w:rsid w:val="00C65020"/>
    <w:pPr>
      <w:spacing w:before="100" w:beforeAutospacing="1" w:after="100" w:afterAutospacing="1" w:line="240" w:lineRule="auto"/>
    </w:pPr>
    <w:rPr>
      <w:rFonts w:ascii="Times New Roman" w:eastAsia="Times New Roman" w:hAnsi="Times New Roman" w:cs="Times New Roman"/>
      <w:sz w:val="24"/>
      <w:szCs w:val="24"/>
      <w:lang w:eastAsia="en-GB"/>
    </w:rPr>
  </w:style>
  <w:style w:type="table" w:styleId="TableGrid">
    <w:name w:val="Table Grid"/>
    <w:basedOn w:val="TableNormal"/>
    <w:uiPriority w:val="59"/>
    <w:rsid w:val="00C650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ED6569"/>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ED65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180</Words>
  <Characters>1032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Trinity House</Company>
  <LinksUpToDate>false</LinksUpToDate>
  <CharactersWithSpaces>1210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peterpd</dc:creator>
  <cp:lastModifiedBy>Seamus Doyle</cp:lastModifiedBy>
  <cp:revision>6</cp:revision>
  <dcterms:created xsi:type="dcterms:W3CDTF">2015-05-21T07:47:00Z</dcterms:created>
  <dcterms:modified xsi:type="dcterms:W3CDTF">2015-05-21T17:19:00Z</dcterms:modified>
</cp:coreProperties>
</file>