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03F" w:rsidRPr="0045703F" w:rsidRDefault="0045703F" w:rsidP="0045703F">
      <w:pPr>
        <w:jc w:val="center"/>
        <w:rPr>
          <w:rFonts w:ascii="Arial" w:hAnsi="Arial" w:cs="Arial"/>
          <w:b/>
          <w:sz w:val="32"/>
          <w:szCs w:val="32"/>
          <w:lang w:val="en-US"/>
        </w:rPr>
      </w:pPr>
      <w:r w:rsidRPr="0045703F">
        <w:rPr>
          <w:rFonts w:ascii="Arial" w:hAnsi="Arial" w:cs="Arial"/>
          <w:b/>
          <w:sz w:val="32"/>
          <w:szCs w:val="32"/>
          <w:lang w:val="en-US"/>
        </w:rPr>
        <w:t>Summary of buoys and moorings group</w:t>
      </w:r>
      <w:bookmarkStart w:id="0" w:name="_GoBack"/>
      <w:bookmarkEnd w:id="0"/>
    </w:p>
    <w:p w:rsidR="0045703F" w:rsidRDefault="0034014F" w:rsidP="003401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45703F">
        <w:rPr>
          <w:rFonts w:ascii="Arial" w:hAnsi="Arial" w:cs="Arial"/>
          <w:sz w:val="24"/>
          <w:szCs w:val="24"/>
          <w:lang w:val="en-US"/>
        </w:rPr>
        <w:t>Overview about buoys and moorings including the guidelines and recommendations</w:t>
      </w:r>
    </w:p>
    <w:p w:rsidR="0045703F" w:rsidRDefault="0034014F" w:rsidP="003401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 w:rsidRPr="0045703F">
        <w:rPr>
          <w:rFonts w:ascii="Arial" w:hAnsi="Arial" w:cs="Arial"/>
          <w:sz w:val="24"/>
          <w:szCs w:val="24"/>
          <w:lang w:val="en-US"/>
        </w:rPr>
        <w:t xml:space="preserve">Brainstorming for </w:t>
      </w:r>
      <w:r w:rsidR="00A02B37">
        <w:rPr>
          <w:rFonts w:ascii="Arial" w:hAnsi="Arial" w:cs="Arial"/>
          <w:sz w:val="24"/>
          <w:szCs w:val="24"/>
          <w:lang w:val="en-US"/>
        </w:rPr>
        <w:t xml:space="preserve">creating a </w:t>
      </w:r>
      <w:r w:rsidRPr="0045703F">
        <w:rPr>
          <w:rFonts w:ascii="Arial" w:hAnsi="Arial" w:cs="Arial"/>
          <w:sz w:val="24"/>
          <w:szCs w:val="24"/>
          <w:lang w:val="en-US"/>
        </w:rPr>
        <w:t>general overview recommendation for buoys and moorings</w:t>
      </w:r>
      <w:r w:rsidR="00A02B37">
        <w:rPr>
          <w:rFonts w:ascii="Arial" w:hAnsi="Arial" w:cs="Arial"/>
          <w:sz w:val="24"/>
          <w:szCs w:val="24"/>
          <w:lang w:val="en-US"/>
        </w:rPr>
        <w:t xml:space="preserve"> (index has been started to prepare</w:t>
      </w:r>
      <w:r w:rsidR="007C52EF">
        <w:rPr>
          <w:rFonts w:ascii="Arial" w:hAnsi="Arial" w:cs="Arial"/>
          <w:sz w:val="24"/>
          <w:szCs w:val="24"/>
          <w:lang w:val="en-US"/>
        </w:rPr>
        <w:t>)</w:t>
      </w:r>
      <w:r w:rsidR="00A02B37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45703F" w:rsidRDefault="0045703F" w:rsidP="0034014F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 xml:space="preserve">Check the contents of the </w:t>
      </w:r>
      <w:r w:rsidR="0034014F" w:rsidRPr="0045703F">
        <w:rPr>
          <w:rFonts w:ascii="Arial" w:hAnsi="Arial" w:cs="Arial"/>
          <w:sz w:val="24"/>
          <w:szCs w:val="24"/>
          <w:lang w:val="en-US"/>
        </w:rPr>
        <w:t>existing guidelines and recommendations</w:t>
      </w:r>
      <w:r w:rsidR="00B87300">
        <w:rPr>
          <w:rFonts w:ascii="Arial" w:hAnsi="Arial" w:cs="Arial"/>
          <w:sz w:val="24"/>
          <w:szCs w:val="24"/>
          <w:lang w:val="en-US"/>
        </w:rPr>
        <w:t>: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1006 On plastic buoys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1008 On remote monitoring and control of aids to navigation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1015 On painting aids to navigation buoys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1047 On Cost Comparison Methodology of Buoy Technologies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1064 On Integrated Power Systems Lanterns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1066 On The Design of Floating Aid to Navigation Moorings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1098 AIS on buoys</w:t>
      </w:r>
    </w:p>
    <w:p w:rsid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1099 hydrostatic buoy design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1043 light sources used in visual AtoN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1048 LED technologies and their use in signal lights</w:t>
      </w:r>
    </w:p>
    <w:p w:rsidR="007105DD" w:rsidRP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1073 conspicuity of AtoN signal lights at night</w:t>
      </w:r>
    </w:p>
    <w:p w:rsid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1010 </w:t>
      </w:r>
      <w:proofErr w:type="spellStart"/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Racon</w:t>
      </w:r>
      <w:proofErr w:type="spellEnd"/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 xml:space="preserve"> Range Performance </w:t>
      </w:r>
    </w:p>
    <w:p w:rsidR="007105DD" w:rsidRDefault="007105DD" w:rsidP="007105DD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7105DD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Radar reflection - Missing performance document???</w:t>
      </w:r>
    </w:p>
    <w:p w:rsidR="00136392" w:rsidRDefault="00136392" w:rsidP="00136392">
      <w:pPr>
        <w:pStyle w:val="ListParagraph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3A154F"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  <w:t>E-107 design of normal moorings</w:t>
      </w:r>
    </w:p>
    <w:p w:rsidR="00136392" w:rsidRPr="00136392" w:rsidRDefault="00136392" w:rsidP="007105DD">
      <w:pPr>
        <w:pStyle w:val="ListParagraph"/>
        <w:numPr>
          <w:ilvl w:val="1"/>
          <w:numId w:val="5"/>
        </w:numPr>
        <w:tabs>
          <w:tab w:val="left" w:pos="1134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de-DE"/>
        </w:rPr>
      </w:pPr>
      <w:r w:rsidRPr="00136392">
        <w:rPr>
          <w:rFonts w:ascii="Arial" w:hAnsi="Arial" w:cs="Arial"/>
          <w:sz w:val="24"/>
          <w:szCs w:val="24"/>
          <w:lang w:val="en-US"/>
        </w:rPr>
        <w:t>E200 series</w:t>
      </w:r>
    </w:p>
    <w:p w:rsidR="00915C63" w:rsidRDefault="00915C63" w:rsidP="00915C63">
      <w:pPr>
        <w:ind w:left="360"/>
        <w:rPr>
          <w:rFonts w:ascii="Arial" w:hAnsi="Arial" w:cs="Arial"/>
          <w:sz w:val="24"/>
          <w:szCs w:val="24"/>
          <w:lang w:val="en-US"/>
        </w:rPr>
      </w:pPr>
    </w:p>
    <w:p w:rsidR="00915C63" w:rsidRPr="00915C63" w:rsidRDefault="00915C63" w:rsidP="00915C63">
      <w:pPr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Proposals</w:t>
      </w:r>
    </w:p>
    <w:p w:rsidR="00584B17" w:rsidRDefault="00915C63" w:rsidP="00915C63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Some guidelines (particularly</w:t>
      </w:r>
      <w:r w:rsidR="00B87300">
        <w:rPr>
          <w:rFonts w:ascii="Arial" w:hAnsi="Arial" w:cs="Arial"/>
          <w:sz w:val="24"/>
          <w:szCs w:val="24"/>
          <w:lang w:val="en-US"/>
        </w:rPr>
        <w:t xml:space="preserve"> 1006) should be updated</w:t>
      </w:r>
      <w:r w:rsidR="00467AE1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  <w:lang w:val="en-US"/>
        </w:rPr>
        <w:t xml:space="preserve"> New information on plastic materials to be incorporated.</w:t>
      </w:r>
    </w:p>
    <w:p w:rsidR="00584B17" w:rsidRDefault="00915C63" w:rsidP="00584B1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</w:t>
      </w:r>
      <w:r w:rsidR="00584B17">
        <w:rPr>
          <w:rFonts w:ascii="Arial" w:hAnsi="Arial" w:cs="Arial"/>
          <w:sz w:val="24"/>
          <w:szCs w:val="24"/>
          <w:lang w:val="en-US"/>
        </w:rPr>
        <w:t>erging</w:t>
      </w:r>
      <w:r>
        <w:rPr>
          <w:rFonts w:ascii="Arial" w:hAnsi="Arial" w:cs="Arial"/>
          <w:sz w:val="24"/>
          <w:szCs w:val="24"/>
          <w:lang w:val="en-US"/>
        </w:rPr>
        <w:t xml:space="preserve"> of</w:t>
      </w:r>
      <w:r w:rsidR="00584B17">
        <w:rPr>
          <w:rFonts w:ascii="Arial" w:hAnsi="Arial" w:cs="Arial"/>
          <w:sz w:val="24"/>
          <w:szCs w:val="24"/>
          <w:lang w:val="en-US"/>
        </w:rPr>
        <w:t xml:space="preserve"> papers</w:t>
      </w:r>
      <w:r>
        <w:rPr>
          <w:rFonts w:ascii="Arial" w:hAnsi="Arial" w:cs="Arial"/>
          <w:sz w:val="24"/>
          <w:szCs w:val="24"/>
          <w:lang w:val="en-US"/>
        </w:rPr>
        <w:t>. 1006 with 1047 and possibly others.</w:t>
      </w:r>
    </w:p>
    <w:p w:rsidR="00915C63" w:rsidRDefault="00915C63" w:rsidP="00584B17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More information on moorings for environmentally sensitive sites in 1066.</w:t>
      </w:r>
    </w:p>
    <w:p w:rsidR="00915C63" w:rsidRDefault="00915C63" w:rsidP="00915C63">
      <w:pPr>
        <w:ind w:left="360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New work</w:t>
      </w:r>
    </w:p>
    <w:p w:rsidR="00B87300" w:rsidRPr="00915C63" w:rsidRDefault="00915C63" w:rsidP="00915C63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4"/>
          <w:szCs w:val="24"/>
          <w:lang w:val="en-US"/>
        </w:rPr>
      </w:pPr>
      <w:r w:rsidRPr="00915C63">
        <w:rPr>
          <w:rFonts w:ascii="Arial" w:hAnsi="Arial" w:cs="Arial"/>
          <w:sz w:val="24"/>
          <w:szCs w:val="24"/>
          <w:lang w:val="en-US"/>
        </w:rPr>
        <w:t>New work on radar reflectors for buoys and beacons. Possibly a new guideline.</w:t>
      </w:r>
    </w:p>
    <w:p w:rsidR="00915C63" w:rsidRPr="00915C63" w:rsidRDefault="00915C63" w:rsidP="00915C63">
      <w:pPr>
        <w:pStyle w:val="ListParagraph"/>
        <w:numPr>
          <w:ilvl w:val="0"/>
          <w:numId w:val="6"/>
        </w:numPr>
        <w:ind w:left="720"/>
        <w:rPr>
          <w:rFonts w:ascii="Arial" w:hAnsi="Arial" w:cs="Arial"/>
          <w:sz w:val="24"/>
          <w:szCs w:val="24"/>
          <w:lang w:val="en-US"/>
        </w:rPr>
      </w:pPr>
      <w:r w:rsidRPr="00915C63">
        <w:rPr>
          <w:rFonts w:ascii="Arial" w:hAnsi="Arial" w:cs="Arial"/>
          <w:sz w:val="24"/>
          <w:szCs w:val="24"/>
          <w:lang w:val="en-US"/>
        </w:rPr>
        <w:t xml:space="preserve">A </w:t>
      </w:r>
      <w:r w:rsidR="00634595">
        <w:rPr>
          <w:rFonts w:ascii="Arial" w:hAnsi="Arial" w:cs="Arial"/>
          <w:sz w:val="24"/>
          <w:szCs w:val="24"/>
          <w:lang w:val="en-US"/>
        </w:rPr>
        <w:t xml:space="preserve">new </w:t>
      </w:r>
      <w:r w:rsidRPr="00915C63">
        <w:rPr>
          <w:rFonts w:ascii="Arial" w:hAnsi="Arial" w:cs="Arial"/>
          <w:sz w:val="24"/>
          <w:szCs w:val="24"/>
          <w:lang w:val="en-US"/>
        </w:rPr>
        <w:t>Recommendation covering the buoy content of the suite of guidelines.</w:t>
      </w:r>
    </w:p>
    <w:p w:rsidR="007105DD" w:rsidRPr="007105DD" w:rsidRDefault="007105DD" w:rsidP="007105DD">
      <w:pPr>
        <w:rPr>
          <w:rFonts w:ascii="Arial" w:hAnsi="Arial" w:cs="Arial"/>
          <w:sz w:val="24"/>
          <w:szCs w:val="24"/>
          <w:lang w:val="en-US"/>
        </w:rPr>
      </w:pPr>
    </w:p>
    <w:sectPr w:rsidR="007105DD" w:rsidRPr="007105DD" w:rsidSect="00B156E1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082" w:rsidRDefault="000F4082" w:rsidP="00634595">
      <w:pPr>
        <w:spacing w:after="0" w:line="240" w:lineRule="auto"/>
      </w:pPr>
      <w:r>
        <w:separator/>
      </w:r>
    </w:p>
  </w:endnote>
  <w:endnote w:type="continuationSeparator" w:id="0">
    <w:p w:rsidR="000F4082" w:rsidRDefault="000F4082" w:rsidP="00634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082" w:rsidRDefault="000F4082" w:rsidP="00634595">
      <w:pPr>
        <w:spacing w:after="0" w:line="240" w:lineRule="auto"/>
      </w:pPr>
      <w:r>
        <w:separator/>
      </w:r>
    </w:p>
  </w:footnote>
  <w:footnote w:type="continuationSeparator" w:id="0">
    <w:p w:rsidR="000F4082" w:rsidRDefault="000F4082" w:rsidP="00634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803" w:rsidRDefault="00196803" w:rsidP="00DA3A9A">
    <w:pPr>
      <w:pStyle w:val="Header"/>
      <w:jc w:val="right"/>
    </w:pPr>
    <w:r>
      <w:t>ENG2-10.2</w:t>
    </w:r>
  </w:p>
  <w:p w:rsidR="00634595" w:rsidRDefault="00196803" w:rsidP="00DA3A9A">
    <w:pPr>
      <w:pStyle w:val="Header"/>
      <w:jc w:val="right"/>
    </w:pPr>
    <w:r>
      <w:t>Formerly ENG1-</w:t>
    </w:r>
    <w:r w:rsidR="00634595">
      <w:t>11.2.2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0628E0"/>
    <w:multiLevelType w:val="hybridMultilevel"/>
    <w:tmpl w:val="A28EC2A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D25DFA"/>
    <w:multiLevelType w:val="hybridMultilevel"/>
    <w:tmpl w:val="099AA7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6345A7"/>
    <w:multiLevelType w:val="hybridMultilevel"/>
    <w:tmpl w:val="53F436BC"/>
    <w:lvl w:ilvl="0" w:tplc="618CAA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E07256"/>
    <w:multiLevelType w:val="hybridMultilevel"/>
    <w:tmpl w:val="40F6694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39A61E1"/>
    <w:multiLevelType w:val="hybridMultilevel"/>
    <w:tmpl w:val="80C0C25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B22ACF"/>
    <w:multiLevelType w:val="hybridMultilevel"/>
    <w:tmpl w:val="3AF67FB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014F"/>
    <w:rsid w:val="000F4082"/>
    <w:rsid w:val="00136392"/>
    <w:rsid w:val="00196803"/>
    <w:rsid w:val="0034014F"/>
    <w:rsid w:val="0045703F"/>
    <w:rsid w:val="00467AE1"/>
    <w:rsid w:val="00584B17"/>
    <w:rsid w:val="00634595"/>
    <w:rsid w:val="007105DD"/>
    <w:rsid w:val="007853D2"/>
    <w:rsid w:val="007C52EF"/>
    <w:rsid w:val="00915C63"/>
    <w:rsid w:val="00A02B37"/>
    <w:rsid w:val="00B156E1"/>
    <w:rsid w:val="00B87300"/>
    <w:rsid w:val="00BE202A"/>
    <w:rsid w:val="00C57556"/>
    <w:rsid w:val="00DA3A9A"/>
    <w:rsid w:val="00F6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80FF27-DA17-4EFE-AF8E-5F77554DA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0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1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4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595"/>
  </w:style>
  <w:style w:type="paragraph" w:styleId="Footer">
    <w:name w:val="footer"/>
    <w:basedOn w:val="Normal"/>
    <w:link w:val="FooterChar"/>
    <w:uiPriority w:val="99"/>
    <w:unhideWhenUsed/>
    <w:rsid w:val="006345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Seamus Doyle</cp:lastModifiedBy>
  <cp:revision>4</cp:revision>
  <dcterms:created xsi:type="dcterms:W3CDTF">2014-11-20T11:57:00Z</dcterms:created>
  <dcterms:modified xsi:type="dcterms:W3CDTF">2015-02-24T12:46:00Z</dcterms:modified>
</cp:coreProperties>
</file>