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2ABE1" w14:textId="0572F29E" w:rsidR="00E23B87" w:rsidRDefault="00B75159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1"/>
      </w:r>
      <w:r>
        <w:rPr>
          <w:rFonts w:ascii="Calibri" w:hAnsi="Calibri"/>
        </w:rPr>
        <w:t xml:space="preserve">  ENG20-3.1.2.</w:t>
      </w:r>
      <w:r w:rsidR="004D0E6A">
        <w:rPr>
          <w:rFonts w:ascii="Calibri" w:hAnsi="Calibri"/>
        </w:rPr>
        <w:t>6</w:t>
      </w:r>
    </w:p>
    <w:p w14:paraId="2752ABE2" w14:textId="77777777" w:rsidR="00E23B87" w:rsidRDefault="00E23B87">
      <w:pPr>
        <w:pStyle w:val="BodyText"/>
        <w:tabs>
          <w:tab w:val="left" w:pos="2835"/>
        </w:tabs>
        <w:rPr>
          <w:rFonts w:ascii="Calibri" w:hAnsi="Calibri"/>
        </w:rPr>
      </w:pPr>
    </w:p>
    <w:p w14:paraId="2752ABE3" w14:textId="77777777" w:rsidR="00E23B87" w:rsidRDefault="00E23B87">
      <w:pPr>
        <w:pStyle w:val="BodyText"/>
        <w:tabs>
          <w:tab w:val="left" w:pos="2835"/>
        </w:tabs>
        <w:rPr>
          <w:rFonts w:ascii="Calibri" w:hAnsi="Calibri"/>
        </w:rPr>
      </w:pPr>
    </w:p>
    <w:p w14:paraId="2752ABE4" w14:textId="77777777" w:rsidR="00E23B87" w:rsidRDefault="00B75159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2752ABE5" w14:textId="77777777" w:rsidR="00E23B87" w:rsidRDefault="00B75159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 w:hint="eastAsia"/>
          <w:b/>
          <w:sz w:val="24"/>
          <w:szCs w:val="24"/>
          <w:lang w:eastAsia="zh-CN"/>
        </w:rPr>
        <w:t>☑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2752ABE6" w14:textId="77777777" w:rsidR="00E23B87" w:rsidRDefault="00B75159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 w:hint="eastAsia"/>
          <w:b/>
          <w:sz w:val="24"/>
          <w:szCs w:val="24"/>
          <w:lang w:eastAsia="zh-CN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2752ABE7" w14:textId="77777777" w:rsidR="00E23B87" w:rsidRDefault="00E23B87">
      <w:pPr>
        <w:pStyle w:val="BodyText"/>
        <w:tabs>
          <w:tab w:val="left" w:pos="2835"/>
        </w:tabs>
        <w:rPr>
          <w:rFonts w:ascii="Calibri" w:hAnsi="Calibri"/>
        </w:rPr>
      </w:pPr>
    </w:p>
    <w:p w14:paraId="2752ABE8" w14:textId="58E32E92" w:rsidR="00E23B87" w:rsidRDefault="00B75159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3.1</w:t>
      </w:r>
    </w:p>
    <w:p w14:paraId="2752ABE9" w14:textId="77777777" w:rsidR="00E23B87" w:rsidRDefault="00B75159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…………………………………</w:t>
      </w:r>
    </w:p>
    <w:p w14:paraId="2752ABEA" w14:textId="77777777" w:rsidR="00E23B87" w:rsidRDefault="00B75159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</w:t>
      </w:r>
      <w:r>
        <w:rPr>
          <w:rFonts w:ascii="Calibri" w:hAnsi="Calibri" w:hint="eastAsia"/>
          <w:lang w:val="en-US" w:eastAsia="zh-CN"/>
        </w:rPr>
        <w:t>HINA</w:t>
      </w:r>
      <w:r>
        <w:rPr>
          <w:rFonts w:ascii="Calibri" w:hAnsi="Calibri"/>
        </w:rPr>
        <w:t xml:space="preserve"> MSA</w:t>
      </w:r>
    </w:p>
    <w:p w14:paraId="2752ABEB" w14:textId="77777777" w:rsidR="00E23B87" w:rsidRDefault="00E23B87">
      <w:pPr>
        <w:pStyle w:val="BodyText"/>
        <w:tabs>
          <w:tab w:val="left" w:pos="2835"/>
        </w:tabs>
        <w:rPr>
          <w:rFonts w:ascii="Calibri" w:hAnsi="Calibri"/>
        </w:rPr>
      </w:pPr>
    </w:p>
    <w:p w14:paraId="2752ABEC" w14:textId="77777777" w:rsidR="00E23B87" w:rsidRDefault="00B7515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Working Draft of Guideline on GNSS Satellite-based Precise Point Positioning (PPP) Maritime Service</w:t>
      </w:r>
    </w:p>
    <w:p w14:paraId="2752ABED" w14:textId="77777777" w:rsidR="00E23B87" w:rsidRDefault="00B75159">
      <w:pPr>
        <w:pStyle w:val="Heading1"/>
      </w:pPr>
      <w:r>
        <w:t>Summary</w:t>
      </w:r>
    </w:p>
    <w:p w14:paraId="2752ABEE" w14:textId="77777777" w:rsidR="00E23B87" w:rsidRDefault="00B7515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Based on the discussion at ENG 19 and the feedback from the </w:t>
      </w:r>
      <w:r>
        <w:rPr>
          <w:rFonts w:ascii="Calibri" w:hAnsi="Calibri"/>
        </w:rPr>
        <w:t>offline communication group, China MSA  continued the intersessional and  has revised the working draft of Guideline on GNSS Satellite-based Precise Point Positioning (PPP) Maritime Service for further consideration by ENG 20.</w:t>
      </w:r>
    </w:p>
    <w:p w14:paraId="2752ABEF" w14:textId="77777777" w:rsidR="00E23B87" w:rsidRDefault="00B75159">
      <w:pPr>
        <w:pStyle w:val="Heading2"/>
      </w:pPr>
      <w:r>
        <w:t>Purpose of the document</w:t>
      </w:r>
    </w:p>
    <w:p w14:paraId="2752ABF0" w14:textId="77777777" w:rsidR="00E23B87" w:rsidRDefault="00B7515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purpose of this document is to propose a working draft of guideline on GNSS Satellite-based Precise Point Positioning (PPP) Maritime Service. It provides an introduction of the GNSS Satellite-based PPP </w:t>
      </w:r>
      <w:proofErr w:type="gramStart"/>
      <w:r>
        <w:rPr>
          <w:rFonts w:ascii="Calibri" w:hAnsi="Calibri"/>
        </w:rPr>
        <w:t>service, and</w:t>
      </w:r>
      <w:proofErr w:type="gramEnd"/>
      <w:r>
        <w:rPr>
          <w:rFonts w:ascii="Calibri" w:hAnsi="Calibri"/>
        </w:rPr>
        <w:t xml:space="preserve"> describes the service parameters to characterize GNSS satellite-based PPP service for maritime use, and </w:t>
      </w:r>
      <w:r>
        <w:rPr>
          <w:rFonts w:ascii="Calibri" w:hAnsi="Calibri" w:hint="eastAsia"/>
          <w:lang w:val="en-US" w:eastAsia="zh-CN"/>
        </w:rPr>
        <w:t>offer</w:t>
      </w:r>
      <w:r>
        <w:rPr>
          <w:rFonts w:ascii="Calibri" w:hAnsi="Calibri"/>
        </w:rPr>
        <w:t>s suggestions on the GNSS satellite-based maritime application.</w:t>
      </w:r>
    </w:p>
    <w:p w14:paraId="2752ABF1" w14:textId="77777777" w:rsidR="00E23B87" w:rsidRDefault="00B75159">
      <w:pPr>
        <w:pStyle w:val="Heading1"/>
      </w:pPr>
      <w:r>
        <w:t>Background</w:t>
      </w:r>
    </w:p>
    <w:p w14:paraId="2752ABF2" w14:textId="77777777" w:rsidR="00E23B87" w:rsidRDefault="00B7515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</w:rPr>
        <w:t xml:space="preserve">The input ENG 19-3.1.2.3 and ENG 19-3.1.2.3.1  on the development of Guidelines on GNSS Satellite-based Precise Point Positioning (PPP) Maritime Service were reviewed, the overall framework and Chapters 2-3 were refined and supplemented Meanwhile, chapter 4-6 were discussed. The work on the draft guideline progressed in correspondence between interested members. The draft guideline is planned to </w:t>
      </w:r>
      <w:r>
        <w:rPr>
          <w:rFonts w:ascii="Calibri" w:hAnsi="Calibri" w:hint="eastAsia"/>
          <w:lang w:val="en-US" w:eastAsia="zh-CN"/>
        </w:rPr>
        <w:t>be improved</w:t>
      </w:r>
      <w:r>
        <w:rPr>
          <w:rFonts w:ascii="Calibri" w:hAnsi="Calibri"/>
        </w:rPr>
        <w:t xml:space="preserve"> during ENG 20 as a task group</w:t>
      </w:r>
      <w:r>
        <w:rPr>
          <w:rFonts w:ascii="Calibri" w:hAnsi="Calibri" w:hint="eastAsia"/>
          <w:lang w:eastAsia="zh-CN"/>
        </w:rPr>
        <w:t>.</w:t>
      </w:r>
    </w:p>
    <w:p w14:paraId="2752ABF3" w14:textId="77777777" w:rsidR="00E23B87" w:rsidRDefault="00B75159">
      <w:pPr>
        <w:pStyle w:val="Heading1"/>
      </w:pPr>
      <w:r>
        <w:t>Discussion</w:t>
      </w:r>
    </w:p>
    <w:p w14:paraId="2752ABF4" w14:textId="77777777" w:rsidR="00E23B87" w:rsidRDefault="00B75159">
      <w:pPr>
        <w:pStyle w:val="Heading2"/>
      </w:pPr>
      <w:r>
        <w:t>Revisions of the working draft guideline</w:t>
      </w:r>
    </w:p>
    <w:p w14:paraId="2752ABF5" w14:textId="77777777" w:rsidR="00E23B87" w:rsidRDefault="00B75159">
      <w:pPr>
        <w:pStyle w:val="ListParagraph"/>
        <w:numPr>
          <w:ilvl w:val="0"/>
          <w:numId w:val="16"/>
        </w:numPr>
        <w:contextualSpacing w:val="0"/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Finaliz</w:t>
      </w:r>
      <w:r>
        <w:rPr>
          <w:rFonts w:ascii="Calibri" w:hAnsi="Calibri" w:hint="eastAsia"/>
          <w:lang w:val="en-US" w:eastAsia="zh-CN"/>
        </w:rPr>
        <w:t>e</w:t>
      </w:r>
      <w:r>
        <w:rPr>
          <w:rFonts w:ascii="Calibri" w:hAnsi="Calibri" w:hint="eastAsia"/>
          <w:lang w:val="en-US" w:eastAsia="zh-CN"/>
        </w:rPr>
        <w:t xml:space="preserve"> Chapter 2 and 3</w:t>
      </w:r>
    </w:p>
    <w:p w14:paraId="2752ABF6" w14:textId="77777777" w:rsidR="00E23B87" w:rsidRDefault="00B75159">
      <w:pPr>
        <w:pStyle w:val="ListParagraph"/>
        <w:numPr>
          <w:ilvl w:val="0"/>
          <w:numId w:val="16"/>
        </w:numPr>
        <w:contextualSpacing w:val="0"/>
        <w:rPr>
          <w:rFonts w:ascii="Calibri" w:hAnsi="Calibri"/>
          <w:lang w:val="en-US" w:eastAsia="zh-CN"/>
        </w:rPr>
      </w:pPr>
      <w:r>
        <w:rPr>
          <w:rFonts w:ascii="Calibri" w:hAnsi="Calibri"/>
          <w:lang w:val="en-US" w:eastAsia="zh-CN"/>
        </w:rPr>
        <w:t xml:space="preserve">Revise and improve Chapter </w:t>
      </w:r>
      <w:r>
        <w:rPr>
          <w:rFonts w:ascii="Calibri" w:hAnsi="Calibri" w:hint="eastAsia"/>
          <w:lang w:val="en-US" w:eastAsia="zh-CN"/>
        </w:rPr>
        <w:t xml:space="preserve">4 to </w:t>
      </w:r>
      <w:proofErr w:type="gramStart"/>
      <w:r>
        <w:rPr>
          <w:rFonts w:ascii="Calibri" w:hAnsi="Calibri" w:hint="eastAsia"/>
          <w:lang w:val="en-US" w:eastAsia="zh-CN"/>
        </w:rPr>
        <w:t>6</w:t>
      </w:r>
      <w:r>
        <w:rPr>
          <w:rFonts w:ascii="Calibri" w:hAnsi="Calibri"/>
          <w:lang w:val="en-US" w:eastAsia="zh-CN"/>
        </w:rPr>
        <w:t>;</w:t>
      </w:r>
      <w:proofErr w:type="gramEnd"/>
    </w:p>
    <w:p w14:paraId="2752ABF7" w14:textId="77777777" w:rsidR="00E23B87" w:rsidRDefault="00B75159">
      <w:pPr>
        <w:pStyle w:val="ListParagraph"/>
        <w:numPr>
          <w:ilvl w:val="0"/>
          <w:numId w:val="16"/>
        </w:numPr>
        <w:contextualSpacing w:val="0"/>
        <w:rPr>
          <w:rFonts w:ascii="Calibri" w:hAnsi="Calibri"/>
          <w:lang w:val="en-US" w:eastAsia="zh-CN"/>
        </w:rPr>
      </w:pPr>
      <w:r>
        <w:rPr>
          <w:rFonts w:ascii="Calibri" w:hAnsi="Calibri"/>
          <w:lang w:val="en-US" w:eastAsia="zh-CN"/>
        </w:rPr>
        <w:t xml:space="preserve">Modify chapters 1 to </w:t>
      </w:r>
      <w:r>
        <w:rPr>
          <w:rFonts w:ascii="Calibri" w:hAnsi="Calibri" w:hint="eastAsia"/>
          <w:lang w:val="en-US" w:eastAsia="zh-CN"/>
        </w:rPr>
        <w:t>6</w:t>
      </w:r>
      <w:r>
        <w:rPr>
          <w:rFonts w:ascii="Calibri" w:hAnsi="Calibri"/>
          <w:lang w:val="en-US" w:eastAsia="zh-CN"/>
        </w:rPr>
        <w:t xml:space="preserve"> based on the suggestion at E</w:t>
      </w:r>
      <w:r>
        <w:rPr>
          <w:rFonts w:ascii="Calibri" w:hAnsi="Calibri" w:hint="eastAsia"/>
          <w:lang w:val="en-US" w:eastAsia="zh-CN"/>
        </w:rPr>
        <w:t>NG 19</w:t>
      </w:r>
      <w:r>
        <w:rPr>
          <w:rFonts w:ascii="Calibri" w:hAnsi="Calibri"/>
          <w:lang w:val="en-US" w:eastAsia="zh-CN"/>
        </w:rPr>
        <w:t>.</w:t>
      </w:r>
    </w:p>
    <w:p w14:paraId="2752ABF8" w14:textId="77777777" w:rsidR="00E23B87" w:rsidRDefault="00B75159">
      <w:pPr>
        <w:pStyle w:val="Heading2"/>
      </w:pPr>
      <w:r>
        <w:rPr>
          <w:rFonts w:hint="eastAsia"/>
        </w:rPr>
        <w:t>proposal</w:t>
      </w:r>
    </w:p>
    <w:p w14:paraId="2752ABF9" w14:textId="77777777" w:rsidR="00E23B87" w:rsidRDefault="00B75159">
      <w:pPr>
        <w:rPr>
          <w:rFonts w:ascii="Calibri" w:hAnsi="Calibri"/>
          <w:lang w:val="en-US"/>
        </w:rPr>
      </w:pPr>
      <w:r>
        <w:rPr>
          <w:rFonts w:ascii="Calibri" w:hAnsi="Calibri"/>
          <w:lang w:val="en-US" w:eastAsia="zh-CN"/>
        </w:rPr>
        <w:lastRenderedPageBreak/>
        <w:t>It is proposed that the ENG Committee continue to revise the guideline on GNSS Satellite-based Precise Point Positioning (PPP) Maritime Service based on the working draft guideline submitted by China MSA</w:t>
      </w:r>
      <w:r>
        <w:rPr>
          <w:rFonts w:ascii="Calibri" w:hAnsi="Calibri" w:hint="eastAsia"/>
          <w:lang w:val="en-US" w:eastAsia="zh-CN"/>
        </w:rPr>
        <w:t>.</w:t>
      </w:r>
    </w:p>
    <w:p w14:paraId="2752ABFA" w14:textId="77777777" w:rsidR="00E23B87" w:rsidRDefault="00B75159">
      <w:pPr>
        <w:pStyle w:val="Heading1"/>
      </w:pPr>
      <w:r>
        <w:t>Action requested of the Committee</w:t>
      </w:r>
    </w:p>
    <w:p w14:paraId="2752ABFB" w14:textId="77777777" w:rsidR="00E23B87" w:rsidRDefault="00B75159">
      <w:pPr>
        <w:pStyle w:val="List1"/>
        <w:numPr>
          <w:ilvl w:val="0"/>
          <w:numId w:val="0"/>
        </w:numPr>
        <w:rPr>
          <w:rFonts w:ascii="Calibri" w:hAnsi="Calibri"/>
        </w:rPr>
      </w:pPr>
      <w:r>
        <w:rPr>
          <w:rFonts w:ascii="Calibri" w:eastAsia="SimSun" w:hAnsi="Calibri"/>
          <w:lang w:eastAsia="en-GB"/>
        </w:rPr>
        <w:t xml:space="preserve">The Committee is requested to consider the Working Draft of Guideline on GNSS Satellite-based Precise Point Positioning (PPP) Maritime Service and jointly </w:t>
      </w:r>
      <w:r>
        <w:rPr>
          <w:rFonts w:ascii="Calibri" w:eastAsia="SimSun" w:hAnsi="Calibri" w:hint="eastAsia"/>
          <w:lang w:val="en-US" w:eastAsia="zh-CN"/>
        </w:rPr>
        <w:t>improve</w:t>
      </w:r>
      <w:r>
        <w:rPr>
          <w:rFonts w:ascii="Calibri" w:eastAsia="SimSun" w:hAnsi="Calibri"/>
          <w:lang w:eastAsia="en-GB"/>
        </w:rPr>
        <w:t xml:space="preserve"> the contents of the guideline.</w:t>
      </w:r>
    </w:p>
    <w:p w14:paraId="2752ABFC" w14:textId="77777777" w:rsidR="00E23B87" w:rsidRDefault="00E23B87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2752ABFD" w14:textId="77777777" w:rsidR="00E23B87" w:rsidRDefault="00E23B87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E23B87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2AC09" w14:textId="77777777" w:rsidR="00B75159" w:rsidRDefault="00B75159">
      <w:r>
        <w:separator/>
      </w:r>
    </w:p>
  </w:endnote>
  <w:endnote w:type="continuationSeparator" w:id="0">
    <w:p w14:paraId="2752AC0B" w14:textId="77777777" w:rsidR="00B75159" w:rsidRDefault="00B7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AC02" w14:textId="77777777" w:rsidR="00E23B87" w:rsidRDefault="00B75159">
    <w:pPr>
      <w:pStyle w:val="Footer"/>
      <w:rPr>
        <w:rFonts w:ascii="Calibri" w:hAnsi="Calibri"/>
      </w:rPr>
    </w:pPr>
    <w:r>
      <w:rPr>
        <w:rFonts w:ascii="Calibri" w:hAnsi="Calibri" w:hint="eastAsia"/>
        <w:sz w:val="20"/>
        <w:szCs w:val="20"/>
      </w:rPr>
      <w:t>Working Draft of Guideline on GNSS Satellite-based Precise Point Positioning (PPP) Maritime Service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AC06" w14:textId="77777777" w:rsidR="00E23B87" w:rsidRDefault="00B75159">
    <w:pPr>
      <w:pStyle w:val="Footer"/>
      <w:rPr>
        <w:rFonts w:ascii="Calibri" w:hAnsi="Calibri"/>
        <w:sz w:val="20"/>
        <w:szCs w:val="20"/>
      </w:rPr>
    </w:pPr>
    <w:r>
      <w:rPr>
        <w:rFonts w:ascii="Calibri" w:hAnsi="Calibri" w:hint="eastAsia"/>
        <w:sz w:val="20"/>
        <w:szCs w:val="20"/>
      </w:rPr>
      <w:t>Working Draft of Guideline on GNSS Satellite-based Precise Point Positioning (PPP) Maritime Service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2ABFE" w14:textId="77777777" w:rsidR="00E23B87" w:rsidRDefault="00B75159">
      <w:r>
        <w:separator/>
      </w:r>
    </w:p>
  </w:footnote>
  <w:footnote w:type="continuationSeparator" w:id="0">
    <w:p w14:paraId="2752ABFF" w14:textId="77777777" w:rsidR="00E23B87" w:rsidRDefault="00B75159">
      <w:r>
        <w:continuationSeparator/>
      </w:r>
    </w:p>
  </w:footnote>
  <w:footnote w:id="1">
    <w:p w14:paraId="2752AC0E" w14:textId="77777777" w:rsidR="00E23B87" w:rsidRDefault="00B7515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2752AC0F" w14:textId="77777777" w:rsidR="00E23B87" w:rsidRDefault="00B751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AC00" w14:textId="77777777" w:rsidR="00E23B87" w:rsidRDefault="00B75159">
    <w:pPr>
      <w:pStyle w:val="Header"/>
    </w:pPr>
    <w:r>
      <w:pict w14:anchorId="2752AC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670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AC01" w14:textId="77777777" w:rsidR="00E23B87" w:rsidRDefault="00B75159">
    <w:pPr>
      <w:pStyle w:val="Header"/>
      <w:jc w:val="right"/>
    </w:pPr>
    <w:r>
      <w:rPr>
        <w:noProof/>
      </w:rPr>
      <w:drawing>
        <wp:anchor distT="0" distB="0" distL="114300" distR="114300" simplePos="0" relativeHeight="251655680" behindDoc="0" locked="0" layoutInCell="1" allowOverlap="1" wp14:anchorId="2752AC08" wp14:editId="2752AC0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2752AC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772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AC03" w14:textId="77777777" w:rsidR="00E23B87" w:rsidRDefault="00B75159">
    <w:pPr>
      <w:pStyle w:val="Header"/>
      <w:jc w:val="cen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2752AC0B" wp14:editId="2752AC0C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52AC04" w14:textId="77777777" w:rsidR="00E23B87" w:rsidRDefault="00E23B87">
    <w:pPr>
      <w:pStyle w:val="Header"/>
      <w:jc w:val="center"/>
    </w:pPr>
  </w:p>
  <w:p w14:paraId="2752AC05" w14:textId="77777777" w:rsidR="00E23B87" w:rsidRDefault="00B75159">
    <w:pPr>
      <w:pStyle w:val="Header"/>
      <w:jc w:val="center"/>
    </w:pPr>
    <w:r>
      <w:pict w14:anchorId="2752AC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B1270A6"/>
    <w:multiLevelType w:val="multilevel"/>
    <w:tmpl w:val="3B1270A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753233879">
    <w:abstractNumId w:val="2"/>
  </w:num>
  <w:num w:numId="2" w16cid:durableId="118181849">
    <w:abstractNumId w:val="13"/>
  </w:num>
  <w:num w:numId="3" w16cid:durableId="1830824156">
    <w:abstractNumId w:val="9"/>
  </w:num>
  <w:num w:numId="4" w16cid:durableId="414203338">
    <w:abstractNumId w:val="1"/>
  </w:num>
  <w:num w:numId="5" w16cid:durableId="2023622363">
    <w:abstractNumId w:val="15"/>
  </w:num>
  <w:num w:numId="6" w16cid:durableId="1864587078">
    <w:abstractNumId w:val="11"/>
  </w:num>
  <w:num w:numId="7" w16cid:durableId="2024552448">
    <w:abstractNumId w:val="10"/>
  </w:num>
  <w:num w:numId="8" w16cid:durableId="1771269510">
    <w:abstractNumId w:val="8"/>
  </w:num>
  <w:num w:numId="9" w16cid:durableId="810055315">
    <w:abstractNumId w:val="14"/>
  </w:num>
  <w:num w:numId="10" w16cid:durableId="530611693">
    <w:abstractNumId w:val="7"/>
  </w:num>
  <w:num w:numId="11" w16cid:durableId="1567299596">
    <w:abstractNumId w:val="12"/>
  </w:num>
  <w:num w:numId="12" w16cid:durableId="1124688043">
    <w:abstractNumId w:val="3"/>
  </w:num>
  <w:num w:numId="13" w16cid:durableId="1862470520">
    <w:abstractNumId w:val="4"/>
  </w:num>
  <w:num w:numId="14" w16cid:durableId="1750498383">
    <w:abstractNumId w:val="6"/>
  </w:num>
  <w:num w:numId="15" w16cid:durableId="1764107864">
    <w:abstractNumId w:val="0"/>
  </w:num>
  <w:num w:numId="16" w16cid:durableId="2552835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2309"/>
    <w:rsid w:val="000A77A7"/>
    <w:rsid w:val="000B1707"/>
    <w:rsid w:val="000C1B3E"/>
    <w:rsid w:val="000C349E"/>
    <w:rsid w:val="000F2584"/>
    <w:rsid w:val="000F72BA"/>
    <w:rsid w:val="00110AE7"/>
    <w:rsid w:val="00110C3F"/>
    <w:rsid w:val="00146E5F"/>
    <w:rsid w:val="00177F4D"/>
    <w:rsid w:val="00180DDA"/>
    <w:rsid w:val="0019302C"/>
    <w:rsid w:val="001B2A2D"/>
    <w:rsid w:val="001B737D"/>
    <w:rsid w:val="001C44A3"/>
    <w:rsid w:val="001E0E15"/>
    <w:rsid w:val="001E2F3F"/>
    <w:rsid w:val="001F528A"/>
    <w:rsid w:val="001F704E"/>
    <w:rsid w:val="00200241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30866"/>
    <w:rsid w:val="003410DB"/>
    <w:rsid w:val="003460B7"/>
    <w:rsid w:val="00356CD0"/>
    <w:rsid w:val="00362CD9"/>
    <w:rsid w:val="003761CA"/>
    <w:rsid w:val="00380DAF"/>
    <w:rsid w:val="003972CE"/>
    <w:rsid w:val="003A43C6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661AD"/>
    <w:rsid w:val="004A6C1D"/>
    <w:rsid w:val="004C0A95"/>
    <w:rsid w:val="004D0E6A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0E05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40B6D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37B46"/>
    <w:rsid w:val="007547F8"/>
    <w:rsid w:val="00765622"/>
    <w:rsid w:val="00770B6C"/>
    <w:rsid w:val="00783FEA"/>
    <w:rsid w:val="007A395D"/>
    <w:rsid w:val="007B6BD5"/>
    <w:rsid w:val="007C346C"/>
    <w:rsid w:val="007D53F7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91767"/>
    <w:rsid w:val="008A356F"/>
    <w:rsid w:val="008A4653"/>
    <w:rsid w:val="008A4717"/>
    <w:rsid w:val="008A50CC"/>
    <w:rsid w:val="008B3040"/>
    <w:rsid w:val="008C1DA3"/>
    <w:rsid w:val="008C28D5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D4405"/>
    <w:rsid w:val="00AE1319"/>
    <w:rsid w:val="00AE34BB"/>
    <w:rsid w:val="00B226F2"/>
    <w:rsid w:val="00B274DF"/>
    <w:rsid w:val="00B56BDF"/>
    <w:rsid w:val="00B65812"/>
    <w:rsid w:val="00B75159"/>
    <w:rsid w:val="00B85CD6"/>
    <w:rsid w:val="00B90723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6ED4"/>
    <w:rsid w:val="00CA6F2C"/>
    <w:rsid w:val="00CD6A13"/>
    <w:rsid w:val="00CF1871"/>
    <w:rsid w:val="00D01874"/>
    <w:rsid w:val="00D019CE"/>
    <w:rsid w:val="00D1133E"/>
    <w:rsid w:val="00D17A34"/>
    <w:rsid w:val="00D26628"/>
    <w:rsid w:val="00D30547"/>
    <w:rsid w:val="00D30FFC"/>
    <w:rsid w:val="00D332B3"/>
    <w:rsid w:val="00D47ACB"/>
    <w:rsid w:val="00D55207"/>
    <w:rsid w:val="00D81801"/>
    <w:rsid w:val="00D92B45"/>
    <w:rsid w:val="00D95962"/>
    <w:rsid w:val="00DC389B"/>
    <w:rsid w:val="00DE2FEE"/>
    <w:rsid w:val="00DF1467"/>
    <w:rsid w:val="00DF56A1"/>
    <w:rsid w:val="00E00241"/>
    <w:rsid w:val="00E00BE9"/>
    <w:rsid w:val="00E22A11"/>
    <w:rsid w:val="00E23B87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C0046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6F53"/>
    <w:rsid w:val="554C3600"/>
    <w:rsid w:val="58AC4497"/>
    <w:rsid w:val="65B204A0"/>
    <w:rsid w:val="7309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52ABE1"/>
  <w15:docId w15:val="{1A96726F-1EC1-474D-A332-5FDD25BF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/>
      <w:jc w:val="both"/>
    </w:pPr>
  </w:style>
  <w:style w:type="paragraph" w:styleId="BodyTextIndent">
    <w:name w:val="Body Text Indent"/>
    <w:basedOn w:val="Normal"/>
    <w:link w:val="BodyTextIndentChar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TOC5">
    <w:name w:val="toc 5"/>
    <w:basedOn w:val="Normal"/>
    <w:next w:val="Normal"/>
    <w:autoRedefine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TOC6">
    <w:name w:val="toc 6"/>
    <w:basedOn w:val="Normal"/>
    <w:next w:val="Normal"/>
    <w:autoRedefine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autoRedefine/>
    <w:semiHidden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qFormat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qFormat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qFormat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qFormat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qFormat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qFormat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qFormat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qFormat/>
    <w:rPr>
      <w:rFonts w:ascii="Arial" w:hAnsi="Arial" w:cs="Calibri"/>
      <w:szCs w:val="20"/>
      <w:lang w:val="de-DE" w:eastAsia="de-DE"/>
    </w:rPr>
  </w:style>
  <w:style w:type="paragraph" w:customStyle="1" w:styleId="List1">
    <w:name w:val="List 1"/>
    <w:basedOn w:val="Normal"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semiHidden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  <customShpInfo spid="_x0000_s1025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47DA0-C06D-4D2E-8F37-2F0F30E5D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/>
</ds:datastoreItem>
</file>

<file path=customXml/itemProps4.xml><?xml version="1.0" encoding="utf-8"?>
<ds:datastoreItem xmlns:ds="http://schemas.openxmlformats.org/officeDocument/2006/customXml" ds:itemID="{3F2C24A0-1620-45A6-ADED-BA0681538F81}">
  <ds:schemaRefs/>
</ds:datastoreItem>
</file>

<file path=customXml/itemProps5.xml><?xml version="1.0" encoding="utf-8"?>
<ds:datastoreItem xmlns:ds="http://schemas.openxmlformats.org/officeDocument/2006/customXml" ds:itemID="{7607B137-3F3A-40F5-8009-198DD1AC05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1839</Characters>
  <Application>Microsoft Office Word</Application>
  <DocSecurity>0</DocSecurity>
  <Lines>40</Lines>
  <Paragraphs>27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12</cp:revision>
  <dcterms:created xsi:type="dcterms:W3CDTF">2024-07-25T14:46:00Z</dcterms:created>
  <dcterms:modified xsi:type="dcterms:W3CDTF">2025-03-11T15:44:00Z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  <property fmtid="{D5CDD505-2E9C-101B-9397-08002B2CF9AE}" pid="5" name="KSOTemplateDocerSaveRecord">
    <vt:lpwstr>eyJoZGlkIjoiOTI2MzNkYzc5MWNkMmE3NjYwMTRkOGQ0Y2Y1ODljMmMiLCJ1c2VySWQiOiI1Mzc1MjM4NjgifQ==</vt:lpwstr>
  </property>
  <property fmtid="{D5CDD505-2E9C-101B-9397-08002B2CF9AE}" pid="6" name="KSOProductBuildVer">
    <vt:lpwstr>2052-12.1.0.20305</vt:lpwstr>
  </property>
  <property fmtid="{D5CDD505-2E9C-101B-9397-08002B2CF9AE}" pid="7" name="ICV">
    <vt:lpwstr>686E7108610A4650B27E98C2FE0D4EA6_13</vt:lpwstr>
  </property>
</Properties>
</file>