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7DB39FA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D47ACB">
        <w:rPr>
          <w:rFonts w:ascii="Calibri" w:hAnsi="Calibri"/>
        </w:rPr>
        <w:t>ENG20</w:t>
      </w:r>
      <w:r w:rsidRPr="007A395D">
        <w:rPr>
          <w:rFonts w:ascii="Calibri" w:hAnsi="Calibri"/>
        </w:rPr>
        <w:t>-</w:t>
      </w:r>
      <w:r w:rsidR="00F033FB">
        <w:rPr>
          <w:rFonts w:ascii="Calibri" w:hAnsi="Calibri"/>
        </w:rPr>
        <w:t>3.1.2.5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786222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D47ACB">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5548A4">
        <w:rPr>
          <w:rFonts w:ascii="Calibri" w:hAnsi="Calibri" w:cs="Arial"/>
          <w:b/>
          <w:sz w:val="24"/>
          <w:szCs w:val="24"/>
        </w:rPr>
        <w:t>X</w:t>
      </w:r>
      <w:r w:rsidRPr="007A395D">
        <w:rPr>
          <w:rFonts w:ascii="Calibri" w:hAnsi="Calibri" w:cs="Arial"/>
          <w:sz w:val="24"/>
          <w:szCs w:val="24"/>
        </w:rPr>
        <w:t xml:space="preserve">  Input</w:t>
      </w:r>
    </w:p>
    <w:p w14:paraId="0BC79547" w14:textId="587C4BD2" w:rsidR="0080294B" w:rsidRPr="007A395D" w:rsidRDefault="00D47ACB"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D30FFC">
        <w:rPr>
          <w:rFonts w:ascii="Calibri" w:hAnsi="Calibri" w:cs="Arial"/>
        </w:rPr>
        <w:t>DTEC</w:t>
      </w:r>
      <w:r w:rsidR="0080294B" w:rsidRPr="007A395D">
        <w:rPr>
          <w:rFonts w:ascii="Calibri" w:hAnsi="Calibri" w:cs="Arial"/>
          <w:b/>
          <w:sz w:val="24"/>
          <w:szCs w:val="24"/>
        </w:rPr>
        <w:tab/>
      </w:r>
      <w:r w:rsidR="00D30FFC"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DC3B8DD"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F033FB">
        <w:rPr>
          <w:rFonts w:ascii="Calibri" w:hAnsi="Calibri"/>
        </w:rPr>
        <w:t>3.1</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6E492D7E" w14:textId="7D6C7DA1" w:rsidR="00432FCF" w:rsidRDefault="00362CD9" w:rsidP="00432FCF">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432FCF">
        <w:rPr>
          <w:rFonts w:ascii="Calibri" w:hAnsi="Calibri"/>
        </w:rPr>
        <w:tab/>
      </w:r>
      <w:r w:rsidR="00432FCF">
        <w:rPr>
          <w:rFonts w:ascii="Calibri" w:hAnsi="Calibri"/>
        </w:rPr>
        <w:tab/>
        <w:t>Manuel López / European Union Space Programme Agency (EUSPA)</w:t>
      </w:r>
    </w:p>
    <w:p w14:paraId="0FB42543" w14:textId="32FE4A88" w:rsidR="00F52220" w:rsidRDefault="00F52220" w:rsidP="00432FCF">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t>Karel Callewaert / European Union Space Programme Agency (EUSPA)</w:t>
      </w:r>
    </w:p>
    <w:p w14:paraId="08633762" w14:textId="4D5DB823" w:rsidR="00432FCF" w:rsidRPr="00F52220" w:rsidRDefault="00432FCF" w:rsidP="00432FCF">
      <w:pPr>
        <w:pStyle w:val="BodyText"/>
        <w:tabs>
          <w:tab w:val="left" w:pos="2835"/>
        </w:tabs>
        <w:rPr>
          <w:rFonts w:ascii="Calibri" w:hAnsi="Calibri"/>
          <w:lang w:val="es-ES"/>
        </w:rPr>
      </w:pPr>
      <w:r>
        <w:rPr>
          <w:rFonts w:ascii="Calibri" w:hAnsi="Calibri"/>
        </w:rPr>
        <w:tab/>
      </w:r>
      <w:r>
        <w:rPr>
          <w:rFonts w:ascii="Calibri" w:hAnsi="Calibri"/>
        </w:rPr>
        <w:tab/>
      </w:r>
      <w:r>
        <w:rPr>
          <w:rFonts w:ascii="Calibri" w:hAnsi="Calibri"/>
        </w:rPr>
        <w:tab/>
      </w:r>
      <w:r w:rsidRPr="00F52220">
        <w:rPr>
          <w:rFonts w:ascii="Calibri" w:hAnsi="Calibri"/>
          <w:lang w:val="es-ES"/>
        </w:rPr>
        <w:t>Miguel Rodríguez /</w:t>
      </w:r>
      <w:r w:rsidR="00F52220" w:rsidRPr="00F52220">
        <w:rPr>
          <w:rFonts w:ascii="Calibri" w:hAnsi="Calibri"/>
          <w:lang w:val="es-ES"/>
        </w:rPr>
        <w:t xml:space="preserve"> European </w:t>
      </w:r>
      <w:r w:rsidRPr="00F52220">
        <w:rPr>
          <w:rFonts w:ascii="Calibri" w:hAnsi="Calibri"/>
          <w:lang w:val="es-ES"/>
        </w:rPr>
        <w:t>GNSS Service Center</w:t>
      </w:r>
    </w:p>
    <w:p w14:paraId="01FC5420" w14:textId="615060C6" w:rsidR="00362CD9" w:rsidRPr="00F52220" w:rsidRDefault="00362CD9" w:rsidP="00555667">
      <w:pPr>
        <w:pStyle w:val="BodyText"/>
        <w:tabs>
          <w:tab w:val="left" w:pos="2835"/>
        </w:tabs>
        <w:rPr>
          <w:rFonts w:ascii="Calibri" w:hAnsi="Calibri"/>
          <w:color w:val="FF0000"/>
          <w:lang w:val="es-ES"/>
        </w:rPr>
      </w:pPr>
    </w:p>
    <w:p w14:paraId="60BCC120" w14:textId="77777777" w:rsidR="0080294B" w:rsidRPr="00F52220" w:rsidRDefault="0080294B" w:rsidP="00FE5674">
      <w:pPr>
        <w:pStyle w:val="BodyText"/>
        <w:tabs>
          <w:tab w:val="left" w:pos="2835"/>
        </w:tabs>
        <w:rPr>
          <w:rFonts w:ascii="Calibri" w:hAnsi="Calibri"/>
          <w:lang w:val="es-ES"/>
        </w:rPr>
      </w:pPr>
    </w:p>
    <w:p w14:paraId="4834080C" w14:textId="6119824B" w:rsidR="00A446C9" w:rsidRPr="00E6507E" w:rsidRDefault="00E6507E" w:rsidP="00A446C9">
      <w:pPr>
        <w:pStyle w:val="Title"/>
        <w:rPr>
          <w:rFonts w:ascii="Calibri" w:hAnsi="Calibri"/>
          <w:i/>
          <w:iCs/>
          <w:color w:val="0070C0"/>
        </w:rPr>
      </w:pPr>
      <w:bookmarkStart w:id="0" w:name="_Toc191477641"/>
      <w:r w:rsidRPr="00E6507E">
        <w:rPr>
          <w:rFonts w:ascii="Calibri" w:hAnsi="Calibri"/>
          <w:i/>
          <w:iCs/>
          <w:color w:val="0070C0"/>
        </w:rPr>
        <w:t xml:space="preserve">Working Draft of </w:t>
      </w:r>
      <w:r w:rsidRPr="00E6507E">
        <w:rPr>
          <w:rFonts w:ascii="Calibri" w:hAnsi="Calibri"/>
          <w:i/>
          <w:iCs/>
          <w:color w:val="0070C0"/>
          <w:lang w:val="en-US" w:eastAsia="zh-CN"/>
        </w:rPr>
        <w:t xml:space="preserve">Guideline on </w:t>
      </w:r>
      <w:bookmarkStart w:id="1" w:name="OLE_LINK1"/>
      <w:r w:rsidRPr="00E6507E">
        <w:rPr>
          <w:rFonts w:ascii="Calibri" w:hAnsi="Calibri" w:hint="eastAsia"/>
          <w:i/>
          <w:iCs/>
          <w:color w:val="0070C0"/>
          <w:lang w:val="en-US" w:eastAsia="zh-CN"/>
        </w:rPr>
        <w:t>GNSS Satellite-based Precise Point Positioning (PPP) Maritime Service</w:t>
      </w:r>
      <w:bookmarkEnd w:id="1"/>
      <w:r w:rsidR="00D906D7">
        <w:rPr>
          <w:rFonts w:ascii="Calibri" w:hAnsi="Calibri"/>
          <w:i/>
          <w:iCs/>
          <w:color w:val="0070C0"/>
          <w:lang w:val="en-US" w:eastAsia="zh-CN"/>
        </w:rPr>
        <w:t xml:space="preserve"> (Galileo HAS Inputs)</w:t>
      </w:r>
      <w:bookmarkEnd w:id="0"/>
    </w:p>
    <w:p w14:paraId="0F258596" w14:textId="50FB6E37" w:rsidR="00A446C9" w:rsidRPr="0026391F" w:rsidRDefault="00A446C9" w:rsidP="0026391F">
      <w:pPr>
        <w:pStyle w:val="Heading1"/>
      </w:pPr>
      <w:bookmarkStart w:id="2" w:name="_Toc191477642"/>
      <w:r w:rsidRPr="0026391F">
        <w:t>Summary</w:t>
      </w:r>
      <w:bookmarkEnd w:id="2"/>
    </w:p>
    <w:p w14:paraId="2859B8D9" w14:textId="52E9DCF7" w:rsidR="00E6507E" w:rsidRPr="00D906D7" w:rsidRDefault="00CE3F92" w:rsidP="00B56BDF">
      <w:pPr>
        <w:pStyle w:val="BodyText"/>
        <w:rPr>
          <w:rFonts w:ascii="Calibri" w:hAnsi="Calibri"/>
        </w:rPr>
      </w:pPr>
      <w:r w:rsidRPr="00CE3F92">
        <w:rPr>
          <w:rFonts w:ascii="Calibri" w:hAnsi="Calibri"/>
        </w:rPr>
        <w:t>Based on the input at ENG 19, where China MSA revised the working draft of the Guideline on GNSS Satellite Based Precise Point Positioning (PPP) Maritime Service, EUSPA-GSC revised the above working draft to introduce more details related to Galileo HAS for further consideration at ENG 20.</w:t>
      </w:r>
    </w:p>
    <w:p w14:paraId="3C575A26" w14:textId="77777777" w:rsidR="001C44A3" w:rsidRDefault="00BD4E6F" w:rsidP="0026391F">
      <w:pPr>
        <w:pStyle w:val="Heading2"/>
      </w:pPr>
      <w:bookmarkStart w:id="3" w:name="_Toc191477643"/>
      <w:r w:rsidRPr="00605E43">
        <w:t>Purpose</w:t>
      </w:r>
      <w:r w:rsidR="004D1D85" w:rsidRPr="00605E43">
        <w:t xml:space="preserve"> of the document</w:t>
      </w:r>
      <w:bookmarkEnd w:id="3"/>
    </w:p>
    <w:p w14:paraId="58410CCF" w14:textId="011F64E9" w:rsidR="00DF373E" w:rsidRPr="00D906D7" w:rsidRDefault="00427728" w:rsidP="00DF373E">
      <w:pPr>
        <w:pStyle w:val="BodyText"/>
        <w:rPr>
          <w:rFonts w:ascii="Calibri" w:hAnsi="Calibri"/>
        </w:rPr>
      </w:pPr>
      <w:r w:rsidRPr="00D906D7">
        <w:rPr>
          <w:rFonts w:ascii="Calibri" w:hAnsi="Calibri"/>
        </w:rPr>
        <w:t xml:space="preserve">The purpose of this document is to </w:t>
      </w:r>
      <w:r w:rsidR="005548A4" w:rsidRPr="00D906D7">
        <w:rPr>
          <w:rFonts w:ascii="Calibri" w:hAnsi="Calibri"/>
        </w:rPr>
        <w:t xml:space="preserve">keep populating the </w:t>
      </w:r>
      <w:r w:rsidR="00D906D7" w:rsidRPr="00D906D7">
        <w:rPr>
          <w:rFonts w:ascii="Calibri" w:hAnsi="Calibri"/>
        </w:rPr>
        <w:t xml:space="preserve">Guideline on </w:t>
      </w:r>
      <w:r w:rsidR="00D906D7" w:rsidRPr="00D906D7">
        <w:rPr>
          <w:rFonts w:ascii="Calibri" w:hAnsi="Calibri" w:hint="eastAsia"/>
        </w:rPr>
        <w:t>GNSS Satellite-based Precise Point Positioning (PPP) Maritime Service</w:t>
      </w:r>
      <w:r w:rsidR="005548A4" w:rsidRPr="00D906D7">
        <w:rPr>
          <w:rFonts w:ascii="Calibri" w:hAnsi="Calibri"/>
        </w:rPr>
        <w:t xml:space="preserve"> </w:t>
      </w:r>
      <w:r w:rsidRPr="00D906D7">
        <w:rPr>
          <w:rFonts w:ascii="Calibri" w:hAnsi="Calibri"/>
        </w:rPr>
        <w:t>working draft</w:t>
      </w:r>
      <w:r w:rsidR="005548A4" w:rsidRPr="00D906D7">
        <w:rPr>
          <w:rFonts w:ascii="Calibri" w:hAnsi="Calibri"/>
        </w:rPr>
        <w:t xml:space="preserve"> </w:t>
      </w:r>
      <w:r w:rsidR="00D906D7" w:rsidRPr="00D906D7">
        <w:rPr>
          <w:rFonts w:ascii="Calibri" w:hAnsi="Calibri"/>
        </w:rPr>
        <w:t>by introducing detailed features of the Galileo High Accuracy Service.</w:t>
      </w:r>
    </w:p>
    <w:p w14:paraId="36D645BE" w14:textId="77777777" w:rsidR="00B56BDF" w:rsidRPr="0026391F" w:rsidRDefault="00B56BDF" w:rsidP="0026391F">
      <w:pPr>
        <w:pStyle w:val="Heading2"/>
      </w:pPr>
      <w:bookmarkStart w:id="4" w:name="_Toc191477644"/>
      <w:r w:rsidRPr="0026391F">
        <w:t>Related documents</w:t>
      </w:r>
      <w:bookmarkEnd w:id="4"/>
    </w:p>
    <w:p w14:paraId="553E55ED" w14:textId="0D314BB9" w:rsidR="00E55927" w:rsidRPr="007A395D" w:rsidRDefault="00FC61F9" w:rsidP="00E55927">
      <w:pPr>
        <w:pStyle w:val="BodyText"/>
        <w:rPr>
          <w:rFonts w:ascii="Calibri" w:hAnsi="Calibri"/>
        </w:rPr>
      </w:pPr>
      <w:r>
        <w:rPr>
          <w:rFonts w:ascii="Calibri" w:hAnsi="Calibri"/>
        </w:rPr>
        <w:t>No related documents</w:t>
      </w:r>
      <w:r w:rsidRPr="007A395D">
        <w:rPr>
          <w:rFonts w:ascii="Calibri" w:hAnsi="Calibri"/>
        </w:rPr>
        <w:t>.</w:t>
      </w:r>
    </w:p>
    <w:p w14:paraId="53733F03" w14:textId="77777777" w:rsidR="00A446C9" w:rsidRPr="0026391F" w:rsidRDefault="00A446C9" w:rsidP="0026391F">
      <w:pPr>
        <w:pStyle w:val="Heading1"/>
      </w:pPr>
      <w:bookmarkStart w:id="5" w:name="_Toc191477645"/>
      <w:r w:rsidRPr="0026391F">
        <w:t>Background</w:t>
      </w:r>
      <w:bookmarkEnd w:id="5"/>
    </w:p>
    <w:p w14:paraId="18317F76" w14:textId="0BC4B0D8" w:rsidR="000A36CF" w:rsidRDefault="000A36CF" w:rsidP="000A36CF">
      <w:pPr>
        <w:pStyle w:val="BodyText"/>
        <w:rPr>
          <w:rFonts w:ascii="Calibri" w:hAnsi="Calibri"/>
        </w:rPr>
      </w:pPr>
      <w:r>
        <w:rPr>
          <w:rFonts w:ascii="Calibri" w:hAnsi="Calibri"/>
        </w:rPr>
        <w:t>T</w:t>
      </w:r>
      <w:r w:rsidRPr="00A60D84">
        <w:rPr>
          <w:rFonts w:ascii="Calibri" w:hAnsi="Calibri"/>
        </w:rPr>
        <w:t xml:space="preserve">o </w:t>
      </w:r>
      <w:r>
        <w:rPr>
          <w:rFonts w:ascii="Calibri" w:hAnsi="Calibri"/>
        </w:rPr>
        <w:t xml:space="preserve">meet the global demand for </w:t>
      </w:r>
      <w:r w:rsidRPr="00A60D84">
        <w:rPr>
          <w:rFonts w:ascii="Calibri" w:hAnsi="Calibri"/>
        </w:rPr>
        <w:t xml:space="preserve">high-accuracy </w:t>
      </w:r>
      <w:r>
        <w:rPr>
          <w:rFonts w:ascii="Calibri" w:hAnsi="Calibri"/>
        </w:rPr>
        <w:t xml:space="preserve">positioning, </w:t>
      </w:r>
      <w:r w:rsidRPr="00A60D84">
        <w:rPr>
          <w:rFonts w:ascii="Calibri" w:hAnsi="Calibri"/>
        </w:rPr>
        <w:t>the European Commission proposed the provisioning</w:t>
      </w:r>
      <w:r>
        <w:rPr>
          <w:rFonts w:ascii="Calibri" w:hAnsi="Calibri"/>
        </w:rPr>
        <w:t xml:space="preserve"> </w:t>
      </w:r>
      <w:r w:rsidRPr="00A60D84">
        <w:rPr>
          <w:rFonts w:ascii="Calibri" w:hAnsi="Calibri"/>
        </w:rPr>
        <w:t xml:space="preserve">of </w:t>
      </w:r>
      <w:r>
        <w:rPr>
          <w:rFonts w:ascii="Calibri" w:hAnsi="Calibri"/>
        </w:rPr>
        <w:t>the</w:t>
      </w:r>
      <w:r w:rsidRPr="00A60D84">
        <w:rPr>
          <w:rFonts w:ascii="Calibri" w:hAnsi="Calibri"/>
        </w:rPr>
        <w:t xml:space="preserve"> </w:t>
      </w:r>
      <w:r>
        <w:rPr>
          <w:rFonts w:ascii="Calibri" w:hAnsi="Calibri"/>
        </w:rPr>
        <w:t xml:space="preserve">Galileo </w:t>
      </w:r>
      <w:r w:rsidR="003A12FB">
        <w:rPr>
          <w:rFonts w:ascii="Calibri" w:hAnsi="Calibri"/>
        </w:rPr>
        <w:t>High Accuracy Service.</w:t>
      </w:r>
      <w:r>
        <w:rPr>
          <w:rFonts w:ascii="Calibri" w:hAnsi="Calibri"/>
        </w:rPr>
        <w:t xml:space="preserve"> </w:t>
      </w:r>
      <w:r w:rsidRPr="00A60D84">
        <w:rPr>
          <w:rFonts w:ascii="Calibri" w:hAnsi="Calibri"/>
        </w:rPr>
        <w:t xml:space="preserve">Galileo </w:t>
      </w:r>
      <w:r>
        <w:rPr>
          <w:rFonts w:ascii="Calibri" w:hAnsi="Calibri"/>
        </w:rPr>
        <w:t>is the</w:t>
      </w:r>
      <w:r w:rsidRPr="00A60D84">
        <w:rPr>
          <w:rFonts w:ascii="Calibri" w:hAnsi="Calibri"/>
        </w:rPr>
        <w:t xml:space="preserve"> first </w:t>
      </w:r>
      <w:r w:rsidR="00575D4E">
        <w:rPr>
          <w:rFonts w:ascii="Calibri" w:eastAsia="SimSun" w:hAnsi="Calibri" w:hint="eastAsia"/>
          <w:lang w:val="en-US" w:eastAsia="zh-CN"/>
        </w:rPr>
        <w:t>GNSS</w:t>
      </w:r>
      <w:r w:rsidR="00575D4E" w:rsidRPr="00A60D84">
        <w:rPr>
          <w:rFonts w:ascii="Calibri" w:hAnsi="Calibri"/>
        </w:rPr>
        <w:t xml:space="preserve"> </w:t>
      </w:r>
      <w:r w:rsidRPr="00A60D84">
        <w:rPr>
          <w:rFonts w:ascii="Calibri" w:hAnsi="Calibri"/>
        </w:rPr>
        <w:t xml:space="preserve">constellation </w:t>
      </w:r>
      <w:r>
        <w:rPr>
          <w:rFonts w:ascii="Calibri" w:hAnsi="Calibri"/>
        </w:rPr>
        <w:t>cap</w:t>
      </w:r>
      <w:r w:rsidRPr="00A60D84">
        <w:rPr>
          <w:rFonts w:ascii="Calibri" w:hAnsi="Calibri"/>
        </w:rPr>
        <w:t xml:space="preserve">able </w:t>
      </w:r>
      <w:r>
        <w:rPr>
          <w:rFonts w:ascii="Calibri" w:hAnsi="Calibri"/>
        </w:rPr>
        <w:t>of</w:t>
      </w:r>
      <w:r w:rsidRPr="00A60D84">
        <w:rPr>
          <w:rFonts w:ascii="Calibri" w:hAnsi="Calibri"/>
        </w:rPr>
        <w:t xml:space="preserve"> provid</w:t>
      </w:r>
      <w:r>
        <w:rPr>
          <w:rFonts w:ascii="Calibri" w:hAnsi="Calibri"/>
        </w:rPr>
        <w:t xml:space="preserve">ing </w:t>
      </w:r>
      <w:r w:rsidRPr="00A60D84">
        <w:rPr>
          <w:rFonts w:ascii="Calibri" w:hAnsi="Calibri"/>
        </w:rPr>
        <w:t xml:space="preserve">a </w:t>
      </w:r>
      <w:r>
        <w:rPr>
          <w:rFonts w:ascii="Calibri" w:hAnsi="Calibri"/>
        </w:rPr>
        <w:t xml:space="preserve">worldwide </w:t>
      </w:r>
      <w:r w:rsidRPr="00A60D84">
        <w:rPr>
          <w:rFonts w:ascii="Calibri" w:hAnsi="Calibri"/>
        </w:rPr>
        <w:t>high-accuracy service directly through</w:t>
      </w:r>
      <w:r>
        <w:rPr>
          <w:rFonts w:ascii="Calibri" w:hAnsi="Calibri"/>
        </w:rPr>
        <w:t xml:space="preserve"> </w:t>
      </w:r>
      <w:r w:rsidRPr="00A60D84">
        <w:rPr>
          <w:rFonts w:ascii="Calibri" w:hAnsi="Calibri"/>
        </w:rPr>
        <w:t>the Signal in Space</w:t>
      </w:r>
      <w:r>
        <w:rPr>
          <w:rFonts w:ascii="Calibri" w:hAnsi="Calibri"/>
        </w:rPr>
        <w:t xml:space="preserve"> (SIS) and Internet Data Distribution (IDD)</w:t>
      </w:r>
      <w:r w:rsidRPr="00A60D84">
        <w:rPr>
          <w:rFonts w:ascii="Calibri" w:hAnsi="Calibri"/>
        </w:rPr>
        <w:t>.</w:t>
      </w:r>
    </w:p>
    <w:p w14:paraId="7FCFFF0F" w14:textId="496A00BF" w:rsidR="00C9576D" w:rsidRDefault="00FC61F9" w:rsidP="00FC61F9">
      <w:pPr>
        <w:spacing w:after="120"/>
        <w:jc w:val="both"/>
        <w:rPr>
          <w:rFonts w:ascii="Calibri" w:eastAsia="SimSun" w:hAnsi="Calibri"/>
          <w:lang w:val="en-US" w:eastAsia="zh-CN"/>
        </w:rPr>
      </w:pPr>
      <w:r>
        <w:rPr>
          <w:rFonts w:ascii="Calibri" w:eastAsia="SimSun" w:hAnsi="Calibri"/>
        </w:rPr>
        <w:t>At E</w:t>
      </w:r>
      <w:r>
        <w:rPr>
          <w:rFonts w:ascii="Calibri" w:eastAsia="SimSun" w:hAnsi="Calibri" w:hint="eastAsia"/>
          <w:lang w:eastAsia="zh-CN"/>
        </w:rPr>
        <w:t>NG 17</w:t>
      </w:r>
      <w:r>
        <w:rPr>
          <w:rFonts w:ascii="Calibri" w:eastAsia="SimSun" w:hAnsi="Calibri"/>
        </w:rPr>
        <w:t xml:space="preserve">, </w:t>
      </w:r>
      <w:r>
        <w:rPr>
          <w:rFonts w:ascii="Calibri" w:eastAsia="SimSun" w:hAnsi="Calibri"/>
          <w:lang w:val="en-US" w:eastAsia="zh-CN"/>
        </w:rPr>
        <w:t>China MSA</w:t>
      </w:r>
      <w:r>
        <w:rPr>
          <w:rFonts w:ascii="Calibri" w:eastAsia="SimSun" w:hAnsi="Calibri"/>
        </w:rPr>
        <w:t xml:space="preserve"> proposed</w:t>
      </w:r>
      <w:r>
        <w:rPr>
          <w:rFonts w:ascii="Calibri" w:eastAsia="SimSun" w:hAnsi="Calibri"/>
          <w:lang w:val="en-US" w:eastAsia="zh-CN"/>
        </w:rPr>
        <w:t xml:space="preserve"> </w:t>
      </w:r>
      <w:r>
        <w:rPr>
          <w:rFonts w:ascii="Calibri" w:eastAsia="SimSun" w:hAnsi="Calibri"/>
        </w:rPr>
        <w:t xml:space="preserve">a new work item of development of guideline on </w:t>
      </w:r>
      <w:r>
        <w:rPr>
          <w:rFonts w:ascii="Calibri" w:eastAsia="SimSun" w:hAnsi="Calibri" w:hint="eastAsia"/>
          <w:lang w:val="en-US" w:eastAsia="zh-CN"/>
        </w:rPr>
        <w:t xml:space="preserve">GNSS Satellite-based </w:t>
      </w:r>
      <w:bookmarkStart w:id="6" w:name="OLE_LINK2"/>
      <w:r>
        <w:rPr>
          <w:rFonts w:ascii="Calibri" w:eastAsia="SimSun" w:hAnsi="Calibri" w:hint="eastAsia"/>
          <w:lang w:val="en-US" w:eastAsia="zh-CN"/>
        </w:rPr>
        <w:t>Precise Point Positioning</w:t>
      </w:r>
      <w:bookmarkEnd w:id="6"/>
      <w:r>
        <w:rPr>
          <w:rFonts w:ascii="Calibri" w:eastAsia="SimSun" w:hAnsi="Calibri" w:hint="eastAsia"/>
          <w:lang w:val="en-US" w:eastAsia="zh-CN"/>
        </w:rPr>
        <w:t xml:space="preserve"> (PPP) Maritime </w:t>
      </w:r>
      <w:r w:rsidR="00BA03AB">
        <w:rPr>
          <w:rFonts w:ascii="Calibri" w:eastAsia="SimSun" w:hAnsi="Calibri"/>
          <w:lang w:val="en-US" w:eastAsia="zh-CN"/>
        </w:rPr>
        <w:t>Service</w:t>
      </w:r>
      <w:r w:rsidR="00BA03AB">
        <w:rPr>
          <w:rFonts w:ascii="Calibri" w:eastAsia="SimSun" w:hAnsi="Calibri"/>
        </w:rPr>
        <w:t xml:space="preserve"> </w:t>
      </w:r>
      <w:r w:rsidR="00BA03AB">
        <w:rPr>
          <w:rFonts w:ascii="Calibri" w:eastAsia="SimSun" w:hAnsi="Calibri"/>
          <w:lang w:eastAsia="zh-CN"/>
        </w:rPr>
        <w:t>and</w:t>
      </w:r>
      <w:r>
        <w:rPr>
          <w:rFonts w:ascii="Calibri" w:eastAsia="SimSun" w:hAnsi="Calibri"/>
          <w:lang w:val="en-US" w:eastAsia="zh-CN"/>
        </w:rPr>
        <w:t xml:space="preserve"> the IALA Council in mid-December 202</w:t>
      </w:r>
      <w:r>
        <w:rPr>
          <w:rFonts w:ascii="Calibri" w:eastAsia="SimSun" w:hAnsi="Calibri" w:hint="eastAsia"/>
          <w:lang w:val="en-US" w:eastAsia="zh-CN"/>
        </w:rPr>
        <w:t>3</w:t>
      </w:r>
      <w:r>
        <w:rPr>
          <w:rFonts w:ascii="Calibri" w:eastAsia="SimSun" w:hAnsi="Calibri"/>
          <w:lang w:val="en-US" w:eastAsia="zh-CN"/>
        </w:rPr>
        <w:t xml:space="preserve"> approved to add this new work item </w:t>
      </w:r>
      <w:r>
        <w:rPr>
          <w:rFonts w:ascii="Calibri" w:eastAsia="SimSun" w:hAnsi="Calibri"/>
        </w:rPr>
        <w:t xml:space="preserve">for </w:t>
      </w:r>
      <w:r w:rsidR="00777031">
        <w:rPr>
          <w:rFonts w:ascii="Calibri" w:eastAsia="SimSun" w:hAnsi="Calibri"/>
          <w:lang w:eastAsia="zh-CN"/>
        </w:rPr>
        <w:t>work</w:t>
      </w:r>
      <w:r>
        <w:rPr>
          <w:rFonts w:ascii="Calibri" w:eastAsia="SimSun" w:hAnsi="Calibri"/>
        </w:rPr>
        <w:t xml:space="preserve"> programme 20</w:t>
      </w:r>
      <w:r>
        <w:rPr>
          <w:rFonts w:ascii="Calibri" w:eastAsia="SimSun" w:hAnsi="Calibri" w:hint="eastAsia"/>
          <w:lang w:eastAsia="zh-CN"/>
        </w:rPr>
        <w:t>23</w:t>
      </w:r>
      <w:r>
        <w:rPr>
          <w:rFonts w:ascii="Calibri" w:eastAsia="SimSun" w:hAnsi="Calibri"/>
        </w:rPr>
        <w:t>-20</w:t>
      </w:r>
      <w:r>
        <w:rPr>
          <w:rFonts w:ascii="Calibri" w:eastAsia="SimSun" w:hAnsi="Calibri" w:hint="eastAsia"/>
          <w:lang w:eastAsia="zh-CN"/>
        </w:rPr>
        <w:t>27</w:t>
      </w:r>
      <w:r>
        <w:rPr>
          <w:rFonts w:ascii="Calibri" w:eastAsia="SimSun" w:hAnsi="Calibri"/>
          <w:lang w:val="en-US" w:eastAsia="zh-CN"/>
        </w:rPr>
        <w:t xml:space="preserve">. </w:t>
      </w:r>
    </w:p>
    <w:p w14:paraId="4CCE9458" w14:textId="3A6D9E6D" w:rsidR="00FC61F9" w:rsidRDefault="00FC61F9" w:rsidP="00FC61F9">
      <w:pPr>
        <w:spacing w:after="120"/>
        <w:jc w:val="both"/>
        <w:rPr>
          <w:rFonts w:ascii="Calibri" w:eastAsia="SimSun" w:hAnsi="Calibri"/>
          <w:lang w:val="en-US" w:eastAsia="zh-CN"/>
        </w:rPr>
      </w:pPr>
      <w:r>
        <w:rPr>
          <w:rFonts w:ascii="Calibri" w:eastAsia="SimSun" w:hAnsi="Calibri"/>
          <w:lang w:val="en-US" w:eastAsia="zh-CN"/>
        </w:rPr>
        <w:t>At E</w:t>
      </w:r>
      <w:r>
        <w:rPr>
          <w:rFonts w:ascii="Calibri" w:eastAsia="SimSun" w:hAnsi="Calibri" w:hint="eastAsia"/>
          <w:lang w:val="en-US" w:eastAsia="zh-CN"/>
        </w:rPr>
        <w:t>NG 18</w:t>
      </w:r>
      <w:r>
        <w:rPr>
          <w:rFonts w:ascii="Calibri" w:eastAsia="SimSun" w:hAnsi="Calibri"/>
          <w:lang w:val="en-US" w:eastAsia="zh-CN"/>
        </w:rPr>
        <w:t xml:space="preserve">, </w:t>
      </w:r>
      <w:r>
        <w:rPr>
          <w:rFonts w:ascii="Calibri" w:eastAsia="SimSun" w:hAnsi="Calibri"/>
        </w:rPr>
        <w:t>the input E</w:t>
      </w:r>
      <w:r>
        <w:rPr>
          <w:rFonts w:ascii="Calibri" w:eastAsia="SimSun" w:hAnsi="Calibri" w:hint="eastAsia"/>
          <w:lang w:eastAsia="zh-CN"/>
        </w:rPr>
        <w:t>NG 18-3.2.2.1</w:t>
      </w:r>
      <w:r>
        <w:rPr>
          <w:rFonts w:ascii="Calibri" w:eastAsia="SimSun" w:hAnsi="Calibri"/>
        </w:rPr>
        <w:t xml:space="preserve"> on the development of Guidelines on </w:t>
      </w:r>
      <w:r>
        <w:rPr>
          <w:rFonts w:ascii="Calibri" w:eastAsia="SimSun" w:hAnsi="Calibri" w:hint="eastAsia"/>
          <w:lang w:val="en-US" w:eastAsia="zh-CN"/>
        </w:rPr>
        <w:t>GNSS Satellite-based Precise Point Positioning (PPP) Maritime Service</w:t>
      </w:r>
      <w:r w:rsidR="00C9576D">
        <w:rPr>
          <w:rFonts w:ascii="Calibri" w:eastAsia="SimSun" w:hAnsi="Calibri"/>
          <w:lang w:val="en-US" w:eastAsia="zh-CN"/>
        </w:rPr>
        <w:t xml:space="preserve"> was introduced.</w:t>
      </w:r>
      <w:r>
        <w:rPr>
          <w:rFonts w:ascii="Calibri" w:eastAsia="SimSun" w:hAnsi="Calibri"/>
          <w:lang w:val="en-US" w:eastAsia="zh-CN"/>
        </w:rPr>
        <w:t xml:space="preserve"> During E</w:t>
      </w:r>
      <w:r>
        <w:rPr>
          <w:rFonts w:ascii="Calibri" w:eastAsia="SimSun" w:hAnsi="Calibri" w:hint="eastAsia"/>
          <w:lang w:val="en-US" w:eastAsia="zh-CN"/>
        </w:rPr>
        <w:t>NG 18</w:t>
      </w:r>
      <w:r>
        <w:rPr>
          <w:rFonts w:ascii="Calibri" w:eastAsia="SimSun" w:hAnsi="Calibri"/>
          <w:lang w:val="en-US" w:eastAsia="zh-CN"/>
        </w:rPr>
        <w:t xml:space="preserve">, </w:t>
      </w:r>
      <w:r>
        <w:rPr>
          <w:rFonts w:ascii="Calibri" w:eastAsia="SimSun" w:hAnsi="Calibri" w:hint="eastAsia"/>
          <w:lang w:eastAsia="zh-CN"/>
        </w:rPr>
        <w:t xml:space="preserve">the whole </w:t>
      </w:r>
      <w:r>
        <w:rPr>
          <w:rFonts w:ascii="Calibri" w:eastAsia="SimSun" w:hAnsi="Calibri"/>
          <w:lang w:eastAsia="zh-CN"/>
        </w:rPr>
        <w:t>structure</w:t>
      </w:r>
      <w:r>
        <w:rPr>
          <w:rFonts w:ascii="Calibri" w:eastAsia="SimSun" w:hAnsi="Calibri" w:hint="eastAsia"/>
          <w:lang w:eastAsia="zh-CN"/>
        </w:rPr>
        <w:t xml:space="preserve"> and chapter</w:t>
      </w:r>
      <w:r w:rsidR="00777031">
        <w:rPr>
          <w:rFonts w:ascii="Calibri" w:eastAsia="SimSun" w:hAnsi="Calibri"/>
          <w:lang w:eastAsia="zh-CN"/>
        </w:rPr>
        <w:t xml:space="preserve">s </w:t>
      </w:r>
      <w:r>
        <w:rPr>
          <w:rFonts w:ascii="Calibri" w:eastAsia="SimSun" w:hAnsi="Calibri" w:hint="eastAsia"/>
          <w:lang w:eastAsia="zh-CN"/>
        </w:rPr>
        <w:t>1,2</w:t>
      </w:r>
      <w:r>
        <w:rPr>
          <w:rFonts w:ascii="Calibri" w:eastAsia="SimSun" w:hAnsi="Calibri"/>
        </w:rPr>
        <w:t xml:space="preserve"> were </w:t>
      </w:r>
      <w:r w:rsidR="00D64BB4">
        <w:rPr>
          <w:rFonts w:ascii="Calibri" w:eastAsia="SimSun" w:hAnsi="Calibri"/>
        </w:rPr>
        <w:lastRenderedPageBreak/>
        <w:t>discussed,</w:t>
      </w:r>
      <w:r>
        <w:rPr>
          <w:rFonts w:ascii="Calibri" w:eastAsia="SimSun" w:hAnsi="Calibri"/>
        </w:rPr>
        <w:t xml:space="preserve"> and further details were added to chapter </w:t>
      </w:r>
      <w:r>
        <w:rPr>
          <w:rFonts w:ascii="Calibri" w:eastAsia="SimSun" w:hAnsi="Calibri" w:hint="eastAsia"/>
          <w:lang w:val="en-US" w:eastAsia="zh-CN"/>
        </w:rPr>
        <w:t>3</w:t>
      </w:r>
      <w:r>
        <w:rPr>
          <w:rFonts w:ascii="Calibri" w:eastAsia="SimSun" w:hAnsi="Calibri"/>
          <w:lang w:val="en-US" w:eastAsia="zh-CN"/>
        </w:rPr>
        <w:t xml:space="preserve">. </w:t>
      </w:r>
      <w:r>
        <w:rPr>
          <w:rFonts w:ascii="Calibri" w:eastAsia="SimSun" w:hAnsi="Calibri"/>
        </w:rPr>
        <w:t>Draft guideline continue</w:t>
      </w:r>
      <w:r>
        <w:rPr>
          <w:rFonts w:ascii="Calibri" w:eastAsia="SimSun" w:hAnsi="Calibri" w:hint="eastAsia"/>
          <w:lang w:val="en-US" w:eastAsia="zh-CN"/>
        </w:rPr>
        <w:t>d</w:t>
      </w:r>
      <w:r>
        <w:rPr>
          <w:rFonts w:ascii="Calibri" w:eastAsia="SimSun" w:hAnsi="Calibri"/>
        </w:rPr>
        <w:t xml:space="preserve"> to be updated during E</w:t>
      </w:r>
      <w:r>
        <w:rPr>
          <w:rFonts w:ascii="Calibri" w:eastAsia="SimSun" w:hAnsi="Calibri" w:hint="eastAsia"/>
          <w:lang w:eastAsia="zh-CN"/>
        </w:rPr>
        <w:t>NG19</w:t>
      </w:r>
      <w:r w:rsidR="00D64BB4">
        <w:rPr>
          <w:rFonts w:ascii="Calibri" w:eastAsia="SimSun" w:hAnsi="Calibri"/>
          <w:lang w:eastAsia="zh-CN"/>
        </w:rPr>
        <w:t>,</w:t>
      </w:r>
      <w:r>
        <w:rPr>
          <w:rFonts w:ascii="Calibri" w:eastAsia="SimSun" w:hAnsi="Calibri"/>
        </w:rPr>
        <w:t xml:space="preserve"> and the update work is planned to</w:t>
      </w:r>
      <w:r>
        <w:rPr>
          <w:rFonts w:ascii="Calibri" w:eastAsia="SimSun" w:hAnsi="Calibri" w:hint="eastAsia"/>
          <w:lang w:val="en-US" w:eastAsia="zh-CN"/>
        </w:rPr>
        <w:t xml:space="preserve"> be </w:t>
      </w:r>
      <w:r>
        <w:rPr>
          <w:rFonts w:ascii="Calibri" w:eastAsia="SimSun" w:hAnsi="Calibri"/>
        </w:rPr>
        <w:t>continue</w:t>
      </w:r>
      <w:r>
        <w:rPr>
          <w:rFonts w:ascii="Calibri" w:eastAsia="SimSun" w:hAnsi="Calibri" w:hint="eastAsia"/>
          <w:lang w:val="en-US" w:eastAsia="zh-CN"/>
        </w:rPr>
        <w:t>d</w:t>
      </w:r>
      <w:r>
        <w:rPr>
          <w:rFonts w:ascii="Calibri" w:eastAsia="SimSun" w:hAnsi="Calibri"/>
        </w:rPr>
        <w:t xml:space="preserve"> during E</w:t>
      </w:r>
      <w:r>
        <w:rPr>
          <w:rFonts w:ascii="Calibri" w:eastAsia="SimSun" w:hAnsi="Calibri" w:hint="eastAsia"/>
          <w:lang w:eastAsia="zh-CN"/>
        </w:rPr>
        <w:t>NG</w:t>
      </w:r>
      <w:r>
        <w:rPr>
          <w:rFonts w:ascii="Calibri" w:eastAsia="SimSun" w:hAnsi="Calibri"/>
          <w:lang w:eastAsia="zh-CN"/>
        </w:rPr>
        <w:t>20</w:t>
      </w:r>
      <w:r>
        <w:rPr>
          <w:rFonts w:ascii="Calibri" w:eastAsia="SimSun" w:hAnsi="Calibri"/>
        </w:rPr>
        <w:t xml:space="preserve"> </w:t>
      </w:r>
      <w:r>
        <w:rPr>
          <w:rFonts w:ascii="Calibri" w:eastAsia="SimSun" w:hAnsi="Calibri" w:hint="eastAsia"/>
          <w:lang w:val="en-US" w:eastAsia="zh-CN"/>
        </w:rPr>
        <w:t>by the</w:t>
      </w:r>
      <w:r>
        <w:rPr>
          <w:rFonts w:ascii="Calibri" w:eastAsia="SimSun" w:hAnsi="Calibri"/>
        </w:rPr>
        <w:t xml:space="preserve"> task group. </w:t>
      </w:r>
    </w:p>
    <w:p w14:paraId="281E033D" w14:textId="77777777" w:rsidR="00FC61F9" w:rsidRPr="00FC61F9" w:rsidRDefault="00FC61F9" w:rsidP="00FC61F9">
      <w:pPr>
        <w:pStyle w:val="BodyText"/>
        <w:rPr>
          <w:rFonts w:ascii="Calibri" w:hAnsi="Calibri"/>
          <w:lang w:val="en-US"/>
        </w:rPr>
      </w:pPr>
    </w:p>
    <w:p w14:paraId="041E9135" w14:textId="77777777" w:rsidR="00A446C9" w:rsidRPr="0026391F" w:rsidRDefault="00A446C9" w:rsidP="0026391F">
      <w:pPr>
        <w:pStyle w:val="Heading1"/>
      </w:pPr>
      <w:bookmarkStart w:id="7" w:name="_Toc191477646"/>
      <w:r w:rsidRPr="0026391F">
        <w:t>Discussion</w:t>
      </w:r>
      <w:bookmarkEnd w:id="7"/>
    </w:p>
    <w:p w14:paraId="2A4DB924" w14:textId="2198611F" w:rsidR="00FC61F9" w:rsidRDefault="00FC61F9" w:rsidP="00FC61F9">
      <w:pPr>
        <w:pStyle w:val="BodyText"/>
        <w:rPr>
          <w:rFonts w:ascii="Calibri" w:hAnsi="Calibri"/>
        </w:rPr>
      </w:pPr>
      <w:r w:rsidRPr="001F7DB9">
        <w:rPr>
          <w:rFonts w:ascii="Calibri" w:hAnsi="Calibri"/>
        </w:rPr>
        <w:t xml:space="preserve">This </w:t>
      </w:r>
      <w:r>
        <w:rPr>
          <w:rFonts w:ascii="Calibri" w:hAnsi="Calibri"/>
        </w:rPr>
        <w:t xml:space="preserve">input </w:t>
      </w:r>
      <w:r w:rsidRPr="001F7DB9">
        <w:rPr>
          <w:rFonts w:ascii="Calibri" w:hAnsi="Calibri"/>
        </w:rPr>
        <w:t xml:space="preserve">paper provides </w:t>
      </w:r>
      <w:r>
        <w:rPr>
          <w:rFonts w:ascii="Calibri" w:hAnsi="Calibri"/>
        </w:rPr>
        <w:t xml:space="preserve">more information </w:t>
      </w:r>
      <w:r w:rsidRPr="001F7DB9">
        <w:rPr>
          <w:rFonts w:ascii="Calibri" w:hAnsi="Calibri"/>
        </w:rPr>
        <w:t xml:space="preserve">of </w:t>
      </w:r>
      <w:r>
        <w:rPr>
          <w:rFonts w:ascii="Calibri" w:hAnsi="Calibri"/>
        </w:rPr>
        <w:t>the</w:t>
      </w:r>
      <w:r w:rsidRPr="001F7DB9">
        <w:rPr>
          <w:rFonts w:ascii="Calibri" w:hAnsi="Calibri"/>
        </w:rPr>
        <w:t xml:space="preserve"> Galileo H</w:t>
      </w:r>
      <w:r>
        <w:rPr>
          <w:rFonts w:ascii="Calibri" w:hAnsi="Calibri"/>
        </w:rPr>
        <w:t xml:space="preserve">igh Accuracy Service to keep populating the </w:t>
      </w:r>
      <w:r w:rsidRPr="00FC61F9">
        <w:rPr>
          <w:rFonts w:ascii="Calibri" w:hAnsi="Calibri"/>
        </w:rPr>
        <w:t xml:space="preserve">Working Draft of Guideline on </w:t>
      </w:r>
      <w:r w:rsidRPr="00FC61F9">
        <w:rPr>
          <w:rFonts w:ascii="Calibri" w:hAnsi="Calibri" w:hint="eastAsia"/>
        </w:rPr>
        <w:t>GNSS Satellite-based Precise Point Positioning (PPP) Maritime Service</w:t>
      </w:r>
      <w:r w:rsidRPr="001F7DB9">
        <w:rPr>
          <w:rFonts w:ascii="Calibri" w:hAnsi="Calibri"/>
        </w:rPr>
        <w:t xml:space="preserve">, covering features such as service levels, target performance, roadmap and </w:t>
      </w:r>
      <w:r>
        <w:rPr>
          <w:rFonts w:ascii="Calibri" w:hAnsi="Calibri"/>
        </w:rPr>
        <w:t xml:space="preserve">related </w:t>
      </w:r>
      <w:r w:rsidRPr="001F7DB9">
        <w:rPr>
          <w:rFonts w:ascii="Calibri" w:hAnsi="Calibri"/>
        </w:rPr>
        <w:t xml:space="preserve">documentation. </w:t>
      </w:r>
    </w:p>
    <w:p w14:paraId="4883344E" w14:textId="77777777" w:rsidR="00D64BB4" w:rsidRDefault="00D64BB4" w:rsidP="00D64BB4">
      <w:pPr>
        <w:spacing w:after="120"/>
        <w:jc w:val="both"/>
        <w:rPr>
          <w:rFonts w:ascii="Calibri" w:eastAsia="SimSun" w:hAnsi="Calibri"/>
          <w:lang w:val="en-US" w:eastAsia="zh-CN"/>
        </w:rPr>
      </w:pPr>
      <w:r>
        <w:rPr>
          <w:rFonts w:ascii="Calibri" w:eastAsia="SimSun" w:hAnsi="Calibri"/>
          <w:lang w:val="en-US" w:eastAsia="zh-CN"/>
        </w:rPr>
        <w:t>Revisions of the working draft guideline:</w:t>
      </w:r>
    </w:p>
    <w:p w14:paraId="274921C4" w14:textId="68791E40" w:rsidR="00F76029" w:rsidRPr="0088560D" w:rsidRDefault="00D64BB4" w:rsidP="00F76029">
      <w:pPr>
        <w:numPr>
          <w:ilvl w:val="0"/>
          <w:numId w:val="31"/>
        </w:numPr>
        <w:spacing w:after="120"/>
        <w:jc w:val="both"/>
        <w:rPr>
          <w:rFonts w:ascii="Calibri" w:eastAsia="SimSun" w:hAnsi="Calibri"/>
          <w:lang w:val="en-US" w:eastAsia="zh-CN"/>
        </w:rPr>
      </w:pPr>
      <w:bookmarkStart w:id="8" w:name="_Hlk191648000"/>
      <w:r w:rsidRPr="0088560D">
        <w:rPr>
          <w:rFonts w:ascii="Calibri" w:eastAsia="SimSun" w:hAnsi="Calibri"/>
          <w:lang w:val="en-US" w:eastAsia="zh-CN"/>
        </w:rPr>
        <w:t>Revis</w:t>
      </w:r>
      <w:r w:rsidR="00F76029" w:rsidRPr="0088560D">
        <w:rPr>
          <w:rFonts w:ascii="Calibri" w:eastAsia="SimSun" w:hAnsi="Calibri"/>
          <w:lang w:val="en-US" w:eastAsia="zh-CN"/>
        </w:rPr>
        <w:t>ion</w:t>
      </w:r>
      <w:r w:rsidRPr="0088560D">
        <w:rPr>
          <w:rFonts w:ascii="Calibri" w:eastAsia="SimSun" w:hAnsi="Calibri"/>
          <w:lang w:val="en-US" w:eastAsia="zh-CN"/>
        </w:rPr>
        <w:t xml:space="preserve"> </w:t>
      </w:r>
      <w:r w:rsidR="00F76029" w:rsidRPr="0088560D">
        <w:rPr>
          <w:rFonts w:ascii="Calibri" w:eastAsia="SimSun" w:hAnsi="Calibri"/>
          <w:lang w:val="en-US" w:eastAsia="zh-CN"/>
        </w:rPr>
        <w:t>of Galileo HAS features on</w:t>
      </w:r>
      <w:r w:rsidRPr="0088560D">
        <w:rPr>
          <w:rFonts w:ascii="Calibri" w:eastAsia="SimSun" w:hAnsi="Calibri"/>
          <w:lang w:val="en-US" w:eastAsia="zh-CN"/>
        </w:rPr>
        <w:t xml:space="preserve"> </w:t>
      </w:r>
      <w:r w:rsidR="00CF7942">
        <w:rPr>
          <w:rFonts w:ascii="Calibri" w:eastAsia="SimSun" w:hAnsi="Calibri"/>
          <w:lang w:val="en-US" w:eastAsia="zh-CN"/>
        </w:rPr>
        <w:t>Section</w:t>
      </w:r>
      <w:r w:rsidRPr="0088560D">
        <w:rPr>
          <w:rFonts w:ascii="Calibri" w:eastAsia="SimSun" w:hAnsi="Calibri"/>
          <w:lang w:val="en-US" w:eastAsia="zh-CN"/>
        </w:rPr>
        <w:t xml:space="preserve"> </w:t>
      </w:r>
      <w:r w:rsidRPr="0088560D">
        <w:rPr>
          <w:rFonts w:ascii="Calibri" w:eastAsia="SimSun" w:hAnsi="Calibri" w:hint="eastAsia"/>
          <w:lang w:val="en-US" w:eastAsia="zh-CN"/>
        </w:rPr>
        <w:t>3</w:t>
      </w:r>
      <w:r w:rsidR="00CF7942">
        <w:rPr>
          <w:rFonts w:ascii="Calibri" w:eastAsia="SimSun" w:hAnsi="Calibri"/>
          <w:lang w:val="en-US" w:eastAsia="zh-CN"/>
        </w:rPr>
        <w:t>.</w:t>
      </w:r>
    </w:p>
    <w:p w14:paraId="669B152E" w14:textId="098A5E36" w:rsidR="008E119A" w:rsidRPr="0088560D" w:rsidRDefault="008E119A" w:rsidP="00F76029">
      <w:pPr>
        <w:numPr>
          <w:ilvl w:val="0"/>
          <w:numId w:val="31"/>
        </w:numPr>
        <w:spacing w:after="120"/>
        <w:jc w:val="both"/>
        <w:rPr>
          <w:rFonts w:ascii="Calibri" w:eastAsia="SimSun" w:hAnsi="Calibri"/>
          <w:lang w:val="en-US" w:eastAsia="zh-CN"/>
        </w:rPr>
      </w:pPr>
      <w:r w:rsidRPr="0088560D">
        <w:rPr>
          <w:rFonts w:ascii="Calibri" w:eastAsia="SimSun" w:hAnsi="Calibri"/>
          <w:lang w:val="en-US" w:eastAsia="zh-CN"/>
        </w:rPr>
        <w:t xml:space="preserve">Introduction of </w:t>
      </w:r>
      <w:r w:rsidR="00CF7942">
        <w:rPr>
          <w:rFonts w:ascii="Calibri" w:eastAsia="SimSun" w:hAnsi="Calibri"/>
          <w:lang w:val="en-US" w:eastAsia="zh-CN"/>
        </w:rPr>
        <w:t>Section</w:t>
      </w:r>
      <w:r w:rsidRPr="0088560D">
        <w:rPr>
          <w:rFonts w:ascii="Calibri" w:eastAsia="SimSun" w:hAnsi="Calibri"/>
          <w:lang w:val="en-US" w:eastAsia="zh-CN"/>
        </w:rPr>
        <w:t xml:space="preserve"> 4: GNSS satellite-based PPP </w:t>
      </w:r>
      <w:r w:rsidRPr="0088560D">
        <w:rPr>
          <w:rFonts w:ascii="Calibri" w:eastAsia="SimSun" w:hAnsi="Calibri" w:hint="eastAsia"/>
          <w:lang w:val="en-US" w:eastAsia="zh-CN"/>
        </w:rPr>
        <w:t>s</w:t>
      </w:r>
      <w:r w:rsidRPr="0088560D">
        <w:rPr>
          <w:rFonts w:ascii="Calibri" w:eastAsia="SimSun" w:hAnsi="Calibri"/>
          <w:lang w:val="en-US" w:eastAsia="zh-CN"/>
        </w:rPr>
        <w:t>ervices characterizatio</w:t>
      </w:r>
      <w:r w:rsidR="003E10C2" w:rsidRPr="0088560D">
        <w:rPr>
          <w:rFonts w:ascii="Calibri" w:eastAsia="SimSun" w:hAnsi="Calibri"/>
          <w:lang w:val="en-US" w:eastAsia="zh-CN"/>
        </w:rPr>
        <w:t xml:space="preserve">n and </w:t>
      </w:r>
      <w:r w:rsidR="00CF7942">
        <w:rPr>
          <w:rFonts w:ascii="Calibri" w:eastAsia="SimSun" w:hAnsi="Calibri"/>
          <w:lang w:val="en-US" w:eastAsia="zh-CN"/>
        </w:rPr>
        <w:t>Sub-S</w:t>
      </w:r>
      <w:r w:rsidR="0088560D" w:rsidRPr="0088560D">
        <w:rPr>
          <w:rFonts w:ascii="Calibri" w:eastAsia="SimSun" w:hAnsi="Calibri"/>
          <w:lang w:val="en-US" w:eastAsia="zh-CN"/>
        </w:rPr>
        <w:t xml:space="preserve">ection </w:t>
      </w:r>
      <w:r w:rsidR="003E10C2" w:rsidRPr="0088560D">
        <w:rPr>
          <w:rFonts w:ascii="Calibri" w:eastAsia="SimSun" w:hAnsi="Calibri"/>
          <w:lang w:val="en-US" w:eastAsia="zh-CN"/>
        </w:rPr>
        <w:t>4.2</w:t>
      </w:r>
      <w:r w:rsidR="00CF7942">
        <w:rPr>
          <w:rFonts w:ascii="Calibri" w:eastAsia="SimSun" w:hAnsi="Calibri"/>
          <w:lang w:val="en-US" w:eastAsia="zh-CN"/>
        </w:rPr>
        <w:t>:</w:t>
      </w:r>
      <w:r w:rsidR="0088560D" w:rsidRPr="0088560D">
        <w:rPr>
          <w:rFonts w:ascii="Calibri" w:eastAsia="SimSun" w:hAnsi="Calibri"/>
          <w:lang w:val="en-US" w:eastAsia="zh-CN"/>
        </w:rPr>
        <w:t xml:space="preserve"> </w:t>
      </w:r>
      <w:r w:rsidR="003E10C2" w:rsidRPr="0088560D">
        <w:rPr>
          <w:rFonts w:ascii="Calibri" w:eastAsia="SimSun" w:hAnsi="Calibri"/>
          <w:lang w:val="en-US" w:eastAsia="zh-CN"/>
        </w:rPr>
        <w:t>Galileo HAS</w:t>
      </w:r>
      <w:r w:rsidR="00CF7942">
        <w:rPr>
          <w:rFonts w:ascii="Calibri" w:eastAsia="SimSun" w:hAnsi="Calibri"/>
          <w:lang w:val="en-US" w:eastAsia="zh-CN"/>
        </w:rPr>
        <w:t>.</w:t>
      </w:r>
    </w:p>
    <w:bookmarkEnd w:id="8"/>
    <w:p w14:paraId="69A9953A" w14:textId="77777777" w:rsidR="00FC61F9" w:rsidRPr="001F7DB9" w:rsidRDefault="00FC61F9" w:rsidP="00FC61F9">
      <w:pPr>
        <w:pStyle w:val="BodyText"/>
        <w:rPr>
          <w:rFonts w:ascii="Calibri" w:hAnsi="Calibri"/>
        </w:rPr>
      </w:pPr>
    </w:p>
    <w:p w14:paraId="1D083D92" w14:textId="77777777" w:rsidR="00180DDA" w:rsidRPr="0026391F" w:rsidRDefault="00180DDA" w:rsidP="0026391F">
      <w:pPr>
        <w:pStyle w:val="Heading1"/>
      </w:pPr>
      <w:bookmarkStart w:id="9" w:name="_Toc191477647"/>
      <w:r w:rsidRPr="0026391F">
        <w:t>References</w:t>
      </w:r>
      <w:bookmarkEnd w:id="9"/>
    </w:p>
    <w:p w14:paraId="6AF42D94" w14:textId="77777777" w:rsidR="00310E60" w:rsidRDefault="00310E60" w:rsidP="003875CD">
      <w:pPr>
        <w:pStyle w:val="Reference"/>
        <w:numPr>
          <w:ilvl w:val="0"/>
          <w:numId w:val="19"/>
        </w:numPr>
        <w:tabs>
          <w:tab w:val="clear" w:pos="567"/>
        </w:tabs>
        <w:rPr>
          <w:rFonts w:ascii="Calibri" w:eastAsia="SimSun" w:hAnsi="Calibri" w:cs="Calibri"/>
          <w:szCs w:val="22"/>
          <w:lang w:val="en-US" w:eastAsia="zh-CN"/>
        </w:rPr>
      </w:pPr>
      <w:r>
        <w:rPr>
          <w:rFonts w:ascii="Calibri" w:eastAsia="SimSun" w:hAnsi="Calibri" w:cs="Calibri"/>
          <w:lang w:val="en-US" w:eastAsia="zh-CN"/>
        </w:rPr>
        <w:t xml:space="preserve">IALA </w:t>
      </w:r>
      <w:r>
        <w:rPr>
          <w:rFonts w:ascii="Calibri" w:eastAsia="SimSun" w:hAnsi="Calibri" w:cs="Calibri"/>
          <w:szCs w:val="22"/>
          <w:lang w:val="en-US" w:eastAsia="zh-CN"/>
        </w:rPr>
        <w:t>Guidelines 1127, SYSTEMS AND SERVICES FOR HIGH ACCURACY POSITIONING AND RANGING</w:t>
      </w:r>
    </w:p>
    <w:p w14:paraId="771EDBBE" w14:textId="77777777" w:rsidR="00FC61F9" w:rsidRPr="00FC61F9" w:rsidRDefault="00FC61F9" w:rsidP="00FC61F9">
      <w:pPr>
        <w:pStyle w:val="References"/>
        <w:numPr>
          <w:ilvl w:val="0"/>
          <w:numId w:val="19"/>
        </w:numPr>
        <w:rPr>
          <w:rFonts w:ascii="Calibri" w:hAnsi="Calibri"/>
        </w:rPr>
      </w:pPr>
      <w:r w:rsidRPr="00FC61F9">
        <w:rPr>
          <w:rFonts w:ascii="Calibri" w:hAnsi="Calibri"/>
          <w:lang w:val="en-US"/>
        </w:rPr>
        <w:t xml:space="preserve">Galileo E6-B/C Codes </w:t>
      </w:r>
      <w:r w:rsidRPr="00FC61F9">
        <w:rPr>
          <w:rFonts w:ascii="Calibri" w:hAnsi="Calibri"/>
        </w:rPr>
        <w:t>Technical Note, Issue 1.0, January 2019.</w:t>
      </w:r>
    </w:p>
    <w:p w14:paraId="75E0FAA9" w14:textId="77777777" w:rsidR="00FC61F9" w:rsidRPr="00FC61F9" w:rsidRDefault="00FC61F9" w:rsidP="00FC61F9">
      <w:pPr>
        <w:pStyle w:val="References"/>
        <w:numPr>
          <w:ilvl w:val="0"/>
          <w:numId w:val="19"/>
        </w:numPr>
        <w:rPr>
          <w:rFonts w:ascii="Calibri" w:hAnsi="Calibri"/>
          <w:lang w:eastAsia="de-DE"/>
        </w:rPr>
      </w:pPr>
      <w:r w:rsidRPr="00FC61F9">
        <w:rPr>
          <w:rFonts w:ascii="Calibri" w:hAnsi="Calibri"/>
        </w:rPr>
        <w:t>Galileo Open Service – Service Definition Document (OS-SDD) Issue 1.2</w:t>
      </w:r>
      <w:r w:rsidRPr="00FC61F9">
        <w:rPr>
          <w:rFonts w:ascii="Calibri" w:hAnsi="Calibri"/>
          <w:lang w:eastAsia="de-DE"/>
        </w:rPr>
        <w:t xml:space="preserve">, </w:t>
      </w:r>
      <w:r w:rsidRPr="00FC61F9">
        <w:rPr>
          <w:rFonts w:ascii="Calibri" w:hAnsi="Calibri"/>
        </w:rPr>
        <w:t>November 2021.</w:t>
      </w:r>
    </w:p>
    <w:p w14:paraId="52FD224D" w14:textId="77777777" w:rsidR="00FC61F9" w:rsidRPr="00FC61F9" w:rsidRDefault="00FC61F9" w:rsidP="00FC61F9">
      <w:pPr>
        <w:pStyle w:val="References"/>
        <w:numPr>
          <w:ilvl w:val="0"/>
          <w:numId w:val="19"/>
        </w:numPr>
        <w:rPr>
          <w:rFonts w:ascii="Calibri" w:hAnsi="Calibri"/>
        </w:rPr>
      </w:pPr>
      <w:r w:rsidRPr="00FC61F9">
        <w:rPr>
          <w:rFonts w:ascii="Calibri" w:hAnsi="Calibri"/>
        </w:rPr>
        <w:t>Global Positioning System Standard Positioning Service Performance Standard, 5</w:t>
      </w:r>
      <w:r w:rsidRPr="00FC61F9">
        <w:rPr>
          <w:rFonts w:ascii="Calibri" w:hAnsi="Calibri"/>
          <w:vertAlign w:val="superscript"/>
        </w:rPr>
        <w:t>th</w:t>
      </w:r>
      <w:r w:rsidRPr="00FC61F9">
        <w:rPr>
          <w:rFonts w:ascii="Calibri" w:hAnsi="Calibri"/>
        </w:rPr>
        <w:t xml:space="preserve"> Edition, April 2020.</w:t>
      </w:r>
    </w:p>
    <w:p w14:paraId="5419B605" w14:textId="77777777" w:rsidR="00FC61F9" w:rsidRPr="00FC61F9" w:rsidRDefault="00FC61F9" w:rsidP="00FC61F9">
      <w:pPr>
        <w:pStyle w:val="References"/>
        <w:numPr>
          <w:ilvl w:val="0"/>
          <w:numId w:val="19"/>
        </w:numPr>
        <w:rPr>
          <w:rFonts w:ascii="Calibri" w:hAnsi="Calibri"/>
        </w:rPr>
      </w:pPr>
      <w:bookmarkStart w:id="10" w:name="_Ref145499719"/>
      <w:r w:rsidRPr="00FC61F9">
        <w:rPr>
          <w:rFonts w:ascii="Calibri" w:hAnsi="Calibri"/>
        </w:rPr>
        <w:t>Galileo High Accuracy Service Service Definition Document (HAS SDD)</w:t>
      </w:r>
      <w:r w:rsidRPr="00FC61F9">
        <w:rPr>
          <w:rFonts w:ascii="Calibri" w:hAnsi="Calibri"/>
          <w:lang w:eastAsia="de-DE"/>
        </w:rPr>
        <w:t xml:space="preserve">, </w:t>
      </w:r>
      <w:r w:rsidRPr="00FC61F9">
        <w:rPr>
          <w:rFonts w:ascii="Calibri" w:hAnsi="Calibri"/>
        </w:rPr>
        <w:t>Issue 1.0. January 2023.</w:t>
      </w:r>
      <w:bookmarkEnd w:id="10"/>
    </w:p>
    <w:p w14:paraId="7968B3AE" w14:textId="77777777" w:rsidR="00FC61F9" w:rsidRPr="00FC61F9" w:rsidRDefault="00FC61F9" w:rsidP="00FC61F9">
      <w:pPr>
        <w:pStyle w:val="References"/>
        <w:numPr>
          <w:ilvl w:val="0"/>
          <w:numId w:val="19"/>
        </w:numPr>
        <w:rPr>
          <w:rFonts w:ascii="Calibri" w:hAnsi="Calibri"/>
          <w:lang w:eastAsia="de-DE"/>
        </w:rPr>
      </w:pPr>
      <w:bookmarkStart w:id="11" w:name="_Ref145499761"/>
      <w:r w:rsidRPr="00FC61F9">
        <w:rPr>
          <w:rFonts w:ascii="Calibri" w:hAnsi="Calibri"/>
        </w:rPr>
        <w:t>Galileo High Accuracy Service (HAS) Info Note, Issue 1.0. 2020.</w:t>
      </w:r>
      <w:bookmarkEnd w:id="11"/>
    </w:p>
    <w:p w14:paraId="40C2208F" w14:textId="77777777" w:rsidR="00FC61F9" w:rsidRPr="00FC61F9" w:rsidRDefault="00FC61F9" w:rsidP="00FC61F9">
      <w:pPr>
        <w:pStyle w:val="References"/>
        <w:numPr>
          <w:ilvl w:val="0"/>
          <w:numId w:val="19"/>
        </w:numPr>
        <w:rPr>
          <w:rFonts w:ascii="Calibri" w:hAnsi="Calibri"/>
          <w:lang w:eastAsia="de-DE"/>
        </w:rPr>
      </w:pPr>
      <w:r w:rsidRPr="00FC61F9">
        <w:rPr>
          <w:rFonts w:ascii="Calibri" w:hAnsi="Calibri"/>
        </w:rPr>
        <w:t>Galileo High Accuracy Service Signal-In-Space Interface Control Document (HAS SIS ICD), Issue 1.0. May 2022.</w:t>
      </w:r>
    </w:p>
    <w:p w14:paraId="7267DBA6" w14:textId="77777777" w:rsidR="00FC61F9" w:rsidRPr="00FC61F9" w:rsidRDefault="00FC61F9" w:rsidP="00FC61F9">
      <w:pPr>
        <w:pStyle w:val="References"/>
        <w:numPr>
          <w:ilvl w:val="0"/>
          <w:numId w:val="19"/>
        </w:numPr>
        <w:rPr>
          <w:rFonts w:ascii="Calibri" w:hAnsi="Calibri"/>
          <w:lang w:eastAsia="de-DE"/>
        </w:rPr>
      </w:pPr>
      <w:r w:rsidRPr="00FC61F9">
        <w:rPr>
          <w:rFonts w:ascii="Calibri" w:hAnsi="Calibri"/>
        </w:rPr>
        <w:t>Galileo High Accuracy Service Internet Data Distribution Interface Control Document (HAS IDD ICD), Issue 1.0. January 2023.</w:t>
      </w:r>
    </w:p>
    <w:p w14:paraId="778D640C" w14:textId="77777777" w:rsidR="00310E60" w:rsidRDefault="00310E60" w:rsidP="00047377">
      <w:pPr>
        <w:pStyle w:val="Reference"/>
        <w:ind w:left="0" w:firstLine="0"/>
        <w:rPr>
          <w:rFonts w:ascii="Calibri" w:eastAsia="SimSun" w:hAnsi="Calibri" w:cs="Calibri"/>
          <w:szCs w:val="22"/>
          <w:lang w:val="en-US" w:eastAsia="zh-CN"/>
        </w:rPr>
      </w:pPr>
    </w:p>
    <w:p w14:paraId="7A8D2F27" w14:textId="77777777" w:rsidR="00A446C9" w:rsidRPr="0026391F" w:rsidRDefault="00A446C9" w:rsidP="0026391F">
      <w:pPr>
        <w:pStyle w:val="Heading1"/>
      </w:pPr>
      <w:bookmarkStart w:id="12" w:name="_Toc191477648"/>
      <w:r w:rsidRPr="0026391F">
        <w:t>Action requested of the Committee</w:t>
      </w:r>
      <w:bookmarkEnd w:id="12"/>
    </w:p>
    <w:p w14:paraId="10DC5D6B" w14:textId="40534381" w:rsidR="00E110C3" w:rsidRPr="0054470A" w:rsidRDefault="00DF373E" w:rsidP="0054470A">
      <w:pPr>
        <w:pStyle w:val="Reference"/>
        <w:ind w:left="0" w:firstLine="0"/>
        <w:rPr>
          <w:rFonts w:ascii="Calibri" w:eastAsia="SimSun" w:hAnsi="Calibri" w:cs="Calibri"/>
          <w:szCs w:val="22"/>
          <w:lang w:val="en-US" w:eastAsia="zh-CN"/>
        </w:rPr>
        <w:sectPr w:rsidR="00E110C3" w:rsidRPr="0054470A"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r w:rsidRPr="00DF373E">
        <w:rPr>
          <w:rFonts w:ascii="Calibri" w:eastAsia="SimSun" w:hAnsi="Calibri" w:cs="Calibri"/>
          <w:szCs w:val="22"/>
          <w:lang w:val="en-US" w:eastAsia="zh-CN"/>
        </w:rPr>
        <w:t xml:space="preserve">The Committee is requested to consider </w:t>
      </w:r>
      <w:r w:rsidR="00DB2B42">
        <w:rPr>
          <w:rFonts w:ascii="Calibri" w:eastAsia="SimSun" w:hAnsi="Calibri" w:cs="Calibri"/>
          <w:szCs w:val="22"/>
          <w:lang w:val="en-US" w:eastAsia="zh-CN"/>
        </w:rPr>
        <w:t xml:space="preserve">this update for </w:t>
      </w:r>
      <w:r w:rsidRPr="00DF373E">
        <w:rPr>
          <w:rFonts w:ascii="Calibri" w:eastAsia="SimSun" w:hAnsi="Calibri" w:cs="Calibri"/>
          <w:szCs w:val="22"/>
          <w:lang w:val="en-US" w:eastAsia="zh-CN"/>
        </w:rPr>
        <w:t xml:space="preserve">the Working Draft of Guideline on GNSS Satellite-based Precise Point Positioning (PPP) Maritime Service </w:t>
      </w:r>
      <w:r w:rsidR="00E5553E">
        <w:rPr>
          <w:rFonts w:ascii="Calibri" w:eastAsia="SimSun" w:hAnsi="Calibri" w:cs="Calibri"/>
          <w:szCs w:val="22"/>
          <w:lang w:val="en-US" w:eastAsia="zh-CN"/>
        </w:rPr>
        <w:t>focused</w:t>
      </w:r>
      <w:r w:rsidR="00DB2B42">
        <w:rPr>
          <w:rFonts w:ascii="Calibri" w:eastAsia="SimSun" w:hAnsi="Calibri" w:cs="Calibri"/>
          <w:szCs w:val="22"/>
          <w:lang w:val="en-US" w:eastAsia="zh-CN"/>
        </w:rPr>
        <w:t xml:space="preserve"> on Galileo HAS features </w:t>
      </w:r>
      <w:r w:rsidRPr="00DF373E">
        <w:rPr>
          <w:rFonts w:ascii="Calibri" w:eastAsia="SimSun" w:hAnsi="Calibri" w:cs="Calibri"/>
          <w:szCs w:val="22"/>
          <w:lang w:val="en-US" w:eastAsia="zh-CN"/>
        </w:rPr>
        <w:t>and jointly supplement contents of the guideline</w:t>
      </w:r>
      <w:r w:rsidR="00E110C3">
        <w:rPr>
          <w:rFonts w:ascii="Calibri" w:eastAsia="SimSun" w:hAnsi="Calibri" w:cs="Calibri"/>
          <w:szCs w:val="22"/>
          <w:lang w:val="en-US" w:eastAsia="zh-CN"/>
        </w:rPr>
        <w:t>.</w:t>
      </w:r>
    </w:p>
    <w:p w14:paraId="25C454D1" w14:textId="4E88B3E7" w:rsidR="008F6F1E" w:rsidRPr="008F6F1E" w:rsidRDefault="008F6F1E" w:rsidP="008F6F1E">
      <w:pPr>
        <w:sectPr w:rsidR="008F6F1E" w:rsidRPr="008F6F1E" w:rsidSect="003875CD">
          <w:headerReference w:type="even" r:id="rId15"/>
          <w:headerReference w:type="default" r:id="rId16"/>
          <w:footerReference w:type="even" r:id="rId17"/>
          <w:headerReference w:type="first" r:id="rId18"/>
          <w:footerReference w:type="first" r:id="rId19"/>
          <w:pgSz w:w="11906" w:h="16838"/>
          <w:pgMar w:top="567" w:right="1276" w:bottom="2495" w:left="1276" w:header="1587" w:footer="964" w:gutter="0"/>
          <w:cols w:space="708"/>
          <w:docGrid w:linePitch="360"/>
        </w:sectPr>
      </w:pPr>
    </w:p>
    <w:p w14:paraId="7108FA40" w14:textId="77777777" w:rsidR="0054470A" w:rsidRPr="0054470A" w:rsidRDefault="0054470A" w:rsidP="00E110C3">
      <w:pPr>
        <w:spacing w:line="216" w:lineRule="atLeast"/>
        <w:rPr>
          <w:rFonts w:ascii="Calibri" w:eastAsia="SimSun" w:hAnsi="Calibri" w:cs="Times New Roman"/>
          <w:sz w:val="18"/>
          <w:lang w:eastAsia="en-US"/>
        </w:rPr>
      </w:pPr>
      <w:bookmarkStart w:id="13" w:name="_Hlk191466462"/>
    </w:p>
    <w:tbl>
      <w:tblPr>
        <w:tblStyle w:val="TableGrid2"/>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54470A" w:rsidRPr="0054470A" w14:paraId="316CEF22" w14:textId="77777777" w:rsidTr="004303AA">
        <w:trPr>
          <w:trHeight w:hRule="exact" w:val="2948"/>
        </w:trPr>
        <w:tc>
          <w:tcPr>
            <w:tcW w:w="11186" w:type="dxa"/>
            <w:vAlign w:val="center"/>
          </w:tcPr>
          <w:p w14:paraId="00755C92" w14:textId="77777777" w:rsidR="0054470A" w:rsidRPr="0054470A" w:rsidRDefault="0054470A" w:rsidP="0054470A">
            <w:pPr>
              <w:spacing w:line="500" w:lineRule="exact"/>
              <w:ind w:left="907" w:right="907"/>
              <w:rPr>
                <w:rFonts w:ascii="Calibri" w:hAnsi="Calibri" w:cs="Times New Roman"/>
                <w:b/>
                <w:caps/>
                <w:color w:val="FFFFFF"/>
                <w:sz w:val="50"/>
                <w:szCs w:val="50"/>
              </w:rPr>
            </w:pPr>
            <w:r w:rsidRPr="0054470A">
              <w:rPr>
                <w:rFonts w:ascii="Calibri" w:hAnsi="Calibri" w:cs="Times New Roman"/>
                <w:b/>
                <w:caps/>
                <w:color w:val="FFFFFF"/>
                <w:sz w:val="50"/>
                <w:szCs w:val="50"/>
              </w:rPr>
              <w:t>IALA Guideline</w:t>
            </w:r>
          </w:p>
        </w:tc>
      </w:tr>
    </w:tbl>
    <w:p w14:paraId="3B1EB7A1" w14:textId="77777777" w:rsidR="0054470A" w:rsidRPr="0054470A" w:rsidRDefault="0054470A" w:rsidP="0054470A">
      <w:pPr>
        <w:spacing w:line="216" w:lineRule="atLeast"/>
        <w:rPr>
          <w:rFonts w:ascii="Calibri" w:eastAsia="SimSun" w:hAnsi="Calibri" w:cs="Times New Roman"/>
          <w:sz w:val="18"/>
          <w:lang w:eastAsia="en-US"/>
        </w:rPr>
      </w:pPr>
    </w:p>
    <w:p w14:paraId="24777D62" w14:textId="77777777" w:rsidR="0054470A" w:rsidRPr="0054470A" w:rsidRDefault="0054470A" w:rsidP="0054470A">
      <w:pPr>
        <w:spacing w:line="216" w:lineRule="atLeast"/>
        <w:rPr>
          <w:rFonts w:ascii="Calibri" w:eastAsia="SimSun" w:hAnsi="Calibri" w:cs="Times New Roman"/>
          <w:sz w:val="18"/>
          <w:lang w:eastAsia="en-US"/>
        </w:rPr>
      </w:pPr>
    </w:p>
    <w:p w14:paraId="1711EB53" w14:textId="77777777" w:rsidR="0054470A" w:rsidRPr="0054470A" w:rsidRDefault="0054470A" w:rsidP="0054470A">
      <w:pPr>
        <w:spacing w:line="216" w:lineRule="atLeast"/>
        <w:rPr>
          <w:rFonts w:ascii="Calibri" w:eastAsia="SimSun" w:hAnsi="Calibri" w:cs="Times New Roman"/>
          <w:caps/>
          <w:color w:val="00558C"/>
          <w:sz w:val="50"/>
          <w:lang w:eastAsia="en-US"/>
        </w:rPr>
      </w:pPr>
      <w:r w:rsidRPr="0054470A">
        <w:rPr>
          <w:rFonts w:ascii="Calibri" w:eastAsia="SimSun" w:hAnsi="Calibri" w:cs="Times New Roman"/>
          <w:caps/>
          <w:color w:val="00558C"/>
          <w:sz w:val="50"/>
          <w:lang w:eastAsia="en-US"/>
        </w:rPr>
        <w:t>GXXXX</w:t>
      </w:r>
    </w:p>
    <w:p w14:paraId="257D9703" w14:textId="77777777" w:rsidR="0054470A" w:rsidRPr="0054470A" w:rsidRDefault="0054470A" w:rsidP="0054470A">
      <w:pPr>
        <w:spacing w:line="216" w:lineRule="atLeast"/>
        <w:rPr>
          <w:rFonts w:ascii="Calibri" w:eastAsia="SimSun" w:hAnsi="Calibri" w:cs="Times New Roman"/>
          <w:sz w:val="18"/>
          <w:lang w:eastAsia="en-US"/>
        </w:rPr>
      </w:pPr>
    </w:p>
    <w:p w14:paraId="5E1708FB" w14:textId="77777777" w:rsidR="0054470A" w:rsidRPr="0054470A" w:rsidRDefault="0054470A" w:rsidP="0054470A">
      <w:pPr>
        <w:spacing w:line="500" w:lineRule="exact"/>
        <w:rPr>
          <w:rFonts w:ascii="Calibri" w:eastAsia="SimSun" w:hAnsi="Calibri" w:cs="Times New Roman"/>
          <w:caps/>
          <w:color w:val="00558C"/>
          <w:sz w:val="50"/>
          <w:szCs w:val="50"/>
          <w:lang w:eastAsia="en-US"/>
        </w:rPr>
      </w:pPr>
      <w:r w:rsidRPr="0054470A">
        <w:rPr>
          <w:rFonts w:ascii="Calibri" w:eastAsia="SimSun" w:hAnsi="Calibri" w:cs="Times New Roman"/>
          <w:caps/>
          <w:color w:val="00558C"/>
          <w:sz w:val="50"/>
          <w:szCs w:val="50"/>
          <w:lang w:eastAsia="zh-CN"/>
        </w:rPr>
        <w:t>GNSS</w:t>
      </w:r>
      <w:r w:rsidRPr="0054470A">
        <w:rPr>
          <w:rFonts w:ascii="Calibri" w:eastAsia="SimSun" w:hAnsi="Calibri" w:cs="Times New Roman"/>
          <w:caps/>
          <w:color w:val="00558C"/>
          <w:sz w:val="50"/>
          <w:szCs w:val="50"/>
          <w:lang w:eastAsia="en-US"/>
        </w:rPr>
        <w:t xml:space="preserve">  satellite-based Precise Point Positioning(PPP) MARITIME SERVICE</w:t>
      </w:r>
    </w:p>
    <w:p w14:paraId="34C07C8C" w14:textId="77777777" w:rsidR="0054470A" w:rsidRPr="0054470A" w:rsidRDefault="0054470A" w:rsidP="0054470A">
      <w:pPr>
        <w:spacing w:line="216" w:lineRule="atLeast"/>
        <w:rPr>
          <w:rFonts w:ascii="Calibri" w:eastAsia="SimSun" w:hAnsi="Calibri" w:cs="Times New Roman"/>
          <w:sz w:val="18"/>
          <w:lang w:eastAsia="en-US"/>
        </w:rPr>
      </w:pPr>
    </w:p>
    <w:p w14:paraId="5776C7E5" w14:textId="77777777" w:rsidR="0054470A" w:rsidRPr="0054470A" w:rsidRDefault="0054470A" w:rsidP="0054470A">
      <w:pPr>
        <w:spacing w:line="216" w:lineRule="atLeast"/>
        <w:rPr>
          <w:rFonts w:ascii="Calibri" w:eastAsia="SimSun" w:hAnsi="Calibri" w:cs="Times New Roman"/>
          <w:sz w:val="18"/>
          <w:lang w:eastAsia="en-US"/>
        </w:rPr>
      </w:pPr>
    </w:p>
    <w:p w14:paraId="02DF8F83" w14:textId="77777777" w:rsidR="0054470A" w:rsidRPr="0054470A" w:rsidRDefault="0054470A" w:rsidP="0054470A">
      <w:pPr>
        <w:spacing w:line="216" w:lineRule="atLeast"/>
        <w:rPr>
          <w:rFonts w:ascii="Calibri" w:eastAsia="SimSun" w:hAnsi="Calibri" w:cs="Times New Roman"/>
          <w:sz w:val="18"/>
          <w:lang w:eastAsia="en-US"/>
        </w:rPr>
      </w:pPr>
    </w:p>
    <w:p w14:paraId="5591369B" w14:textId="77777777" w:rsidR="0054470A" w:rsidRPr="0054470A" w:rsidRDefault="0054470A" w:rsidP="0054470A">
      <w:pPr>
        <w:spacing w:line="216" w:lineRule="atLeast"/>
        <w:rPr>
          <w:rFonts w:ascii="Calibri" w:eastAsia="SimSun" w:hAnsi="Calibri" w:cs="Times New Roman"/>
          <w:sz w:val="18"/>
          <w:lang w:eastAsia="en-US"/>
        </w:rPr>
      </w:pPr>
    </w:p>
    <w:p w14:paraId="3EE8C3FC" w14:textId="77777777" w:rsidR="0054470A" w:rsidRPr="0054470A" w:rsidRDefault="0054470A" w:rsidP="0054470A">
      <w:pPr>
        <w:spacing w:line="216" w:lineRule="atLeast"/>
        <w:rPr>
          <w:rFonts w:ascii="Calibri" w:eastAsia="SimSun" w:hAnsi="Calibri" w:cs="Times New Roman"/>
          <w:sz w:val="18"/>
          <w:lang w:eastAsia="en-US"/>
        </w:rPr>
      </w:pPr>
    </w:p>
    <w:p w14:paraId="02B365B4" w14:textId="77777777" w:rsidR="0054470A" w:rsidRPr="0054470A" w:rsidRDefault="0054470A" w:rsidP="0054470A">
      <w:pPr>
        <w:spacing w:line="216" w:lineRule="atLeast"/>
        <w:rPr>
          <w:rFonts w:ascii="Calibri" w:eastAsia="SimSun" w:hAnsi="Calibri" w:cs="Times New Roman"/>
          <w:sz w:val="18"/>
          <w:lang w:eastAsia="en-US"/>
        </w:rPr>
      </w:pPr>
    </w:p>
    <w:p w14:paraId="375164FC" w14:textId="77777777" w:rsidR="0054470A" w:rsidRPr="0054470A" w:rsidRDefault="0054470A" w:rsidP="0054470A">
      <w:pPr>
        <w:spacing w:line="216" w:lineRule="atLeast"/>
        <w:rPr>
          <w:rFonts w:ascii="Calibri" w:eastAsia="SimSun" w:hAnsi="Calibri" w:cs="Times New Roman"/>
          <w:sz w:val="18"/>
          <w:lang w:eastAsia="en-US"/>
        </w:rPr>
      </w:pPr>
    </w:p>
    <w:p w14:paraId="489BF309" w14:textId="77777777" w:rsidR="0054470A" w:rsidRPr="0054470A" w:rsidRDefault="0054470A" w:rsidP="0054470A">
      <w:pPr>
        <w:spacing w:line="216" w:lineRule="atLeast"/>
        <w:rPr>
          <w:rFonts w:ascii="Calibri" w:eastAsia="SimSun" w:hAnsi="Calibri" w:cs="Times New Roman"/>
          <w:sz w:val="18"/>
          <w:lang w:eastAsia="zh-CN"/>
        </w:rPr>
      </w:pPr>
    </w:p>
    <w:p w14:paraId="21C788CC" w14:textId="77777777" w:rsidR="0054470A" w:rsidRPr="0054470A" w:rsidRDefault="0054470A" w:rsidP="0054470A">
      <w:pPr>
        <w:spacing w:line="216" w:lineRule="atLeast"/>
        <w:rPr>
          <w:rFonts w:ascii="Calibri" w:eastAsia="SimSun" w:hAnsi="Calibri" w:cs="Times New Roman"/>
          <w:sz w:val="18"/>
          <w:lang w:eastAsia="zh-CN"/>
        </w:rPr>
      </w:pPr>
    </w:p>
    <w:p w14:paraId="7ED7BC7E" w14:textId="77777777" w:rsidR="0054470A" w:rsidRPr="0054470A" w:rsidRDefault="0054470A" w:rsidP="0054470A">
      <w:pPr>
        <w:spacing w:line="216" w:lineRule="atLeast"/>
        <w:rPr>
          <w:rFonts w:ascii="Calibri" w:eastAsia="SimSun" w:hAnsi="Calibri" w:cs="Times New Roman"/>
          <w:sz w:val="18"/>
          <w:lang w:eastAsia="zh-CN"/>
        </w:rPr>
      </w:pPr>
    </w:p>
    <w:p w14:paraId="35672B6E" w14:textId="77777777" w:rsidR="0054470A" w:rsidRPr="0054470A" w:rsidRDefault="0054470A" w:rsidP="0054470A">
      <w:pPr>
        <w:spacing w:line="216" w:lineRule="atLeast"/>
        <w:rPr>
          <w:rFonts w:ascii="Calibri" w:eastAsia="SimSun" w:hAnsi="Calibri" w:cs="Times New Roman"/>
          <w:sz w:val="18"/>
          <w:lang w:eastAsia="zh-CN"/>
        </w:rPr>
      </w:pPr>
    </w:p>
    <w:p w14:paraId="51F9E5F7" w14:textId="77777777" w:rsidR="0054470A" w:rsidRPr="0054470A" w:rsidRDefault="0054470A" w:rsidP="0054470A">
      <w:pPr>
        <w:spacing w:line="216" w:lineRule="atLeast"/>
        <w:rPr>
          <w:rFonts w:ascii="Calibri" w:eastAsia="SimSun" w:hAnsi="Calibri" w:cs="Times New Roman"/>
          <w:sz w:val="18"/>
          <w:lang w:eastAsia="en-US"/>
        </w:rPr>
      </w:pPr>
    </w:p>
    <w:p w14:paraId="7AF807BF" w14:textId="77777777" w:rsidR="0054470A" w:rsidRPr="0054470A" w:rsidRDefault="0054470A" w:rsidP="0054470A">
      <w:pPr>
        <w:spacing w:line="216" w:lineRule="atLeast"/>
        <w:rPr>
          <w:rFonts w:ascii="Calibri" w:eastAsia="SimSun" w:hAnsi="Calibri" w:cs="Times New Roman"/>
          <w:sz w:val="18"/>
          <w:lang w:eastAsia="en-US"/>
        </w:rPr>
      </w:pPr>
    </w:p>
    <w:p w14:paraId="184E347B" w14:textId="77777777" w:rsidR="0054470A" w:rsidRPr="0054470A" w:rsidRDefault="0054470A" w:rsidP="0054470A">
      <w:pPr>
        <w:spacing w:line="216" w:lineRule="atLeast"/>
        <w:rPr>
          <w:rFonts w:ascii="Calibri" w:eastAsia="SimSun" w:hAnsi="Calibri" w:cs="Times New Roman"/>
          <w:sz w:val="18"/>
          <w:lang w:eastAsia="en-US"/>
        </w:rPr>
      </w:pPr>
    </w:p>
    <w:p w14:paraId="0B402389" w14:textId="77777777" w:rsidR="0054470A" w:rsidRPr="0054470A" w:rsidRDefault="0054470A" w:rsidP="0054470A">
      <w:pPr>
        <w:spacing w:line="216" w:lineRule="atLeast"/>
        <w:rPr>
          <w:rFonts w:ascii="Calibri" w:eastAsia="SimSun" w:hAnsi="Calibri" w:cs="Times New Roman"/>
          <w:sz w:val="18"/>
          <w:lang w:eastAsia="en-US"/>
        </w:rPr>
      </w:pPr>
    </w:p>
    <w:p w14:paraId="369FF1DF" w14:textId="77777777" w:rsidR="0054470A" w:rsidRPr="0054470A" w:rsidRDefault="0054470A" w:rsidP="0054470A">
      <w:pPr>
        <w:spacing w:line="216" w:lineRule="atLeast"/>
        <w:rPr>
          <w:rFonts w:ascii="Calibri" w:eastAsia="SimSun" w:hAnsi="Calibri" w:cs="Times New Roman"/>
          <w:sz w:val="18"/>
          <w:lang w:eastAsia="en-US"/>
        </w:rPr>
      </w:pPr>
    </w:p>
    <w:p w14:paraId="310ECD35" w14:textId="77777777" w:rsidR="0054470A" w:rsidRPr="0054470A" w:rsidRDefault="0054470A" w:rsidP="0054470A">
      <w:pPr>
        <w:spacing w:line="216" w:lineRule="atLeast"/>
        <w:rPr>
          <w:rFonts w:ascii="Calibri" w:eastAsia="SimSun" w:hAnsi="Calibri" w:cs="Times New Roman"/>
          <w:sz w:val="18"/>
          <w:lang w:eastAsia="en-US"/>
        </w:rPr>
      </w:pPr>
    </w:p>
    <w:p w14:paraId="1FE331E3" w14:textId="77777777" w:rsidR="0054470A" w:rsidRPr="0054470A" w:rsidRDefault="0054470A" w:rsidP="0054470A">
      <w:pPr>
        <w:spacing w:line="216" w:lineRule="atLeast"/>
        <w:rPr>
          <w:rFonts w:ascii="Calibri" w:eastAsia="SimSun" w:hAnsi="Calibri" w:cs="Times New Roman"/>
          <w:b/>
          <w:color w:val="00558C"/>
          <w:sz w:val="50"/>
          <w:szCs w:val="50"/>
          <w:lang w:eastAsia="en-US"/>
        </w:rPr>
      </w:pPr>
      <w:r w:rsidRPr="0054470A">
        <w:rPr>
          <w:rFonts w:ascii="Calibri" w:eastAsia="SimSun" w:hAnsi="Calibri" w:cs="Times New Roman"/>
          <w:b/>
          <w:color w:val="00558C"/>
          <w:sz w:val="50"/>
          <w:szCs w:val="50"/>
          <w:lang w:eastAsia="en-US"/>
        </w:rPr>
        <w:t>Edition x.x</w:t>
      </w:r>
    </w:p>
    <w:p w14:paraId="69FD9DD1" w14:textId="77777777" w:rsidR="0054470A" w:rsidRPr="0054470A" w:rsidRDefault="0054470A" w:rsidP="0054470A">
      <w:pPr>
        <w:spacing w:line="216" w:lineRule="atLeast"/>
        <w:rPr>
          <w:rFonts w:ascii="Calibri" w:eastAsia="SimSun" w:hAnsi="Calibri" w:cs="Times New Roman"/>
          <w:b/>
          <w:color w:val="00558C"/>
          <w:sz w:val="28"/>
          <w:lang w:eastAsia="en-US"/>
        </w:rPr>
      </w:pPr>
      <w:r w:rsidRPr="0054470A">
        <w:rPr>
          <w:rFonts w:ascii="Calibri" w:eastAsia="SimSun" w:hAnsi="Calibri" w:cs="Times New Roman"/>
          <w:b/>
          <w:color w:val="00558C"/>
          <w:sz w:val="28"/>
          <w:lang w:eastAsia="en-US"/>
        </w:rPr>
        <w:t>Document date</w:t>
      </w:r>
    </w:p>
    <w:p w14:paraId="419C3849" w14:textId="77777777" w:rsidR="0054470A" w:rsidRPr="0054470A" w:rsidRDefault="0054470A" w:rsidP="0054470A">
      <w:pPr>
        <w:spacing w:line="216" w:lineRule="atLeast"/>
        <w:rPr>
          <w:rFonts w:ascii="Calibri" w:eastAsia="SimSun" w:hAnsi="Calibri" w:cs="Times New Roman"/>
          <w:sz w:val="18"/>
          <w:lang w:eastAsia="en-US"/>
        </w:rPr>
        <w:sectPr w:rsidR="0054470A" w:rsidRPr="0054470A" w:rsidSect="0054470A">
          <w:headerReference w:type="default" r:id="rId20"/>
          <w:footerReference w:type="default" r:id="rId21"/>
          <w:pgSz w:w="11906" w:h="16838"/>
          <w:pgMar w:top="567" w:right="1276" w:bottom="2495" w:left="1276" w:header="567" w:footer="567" w:gutter="0"/>
          <w:cols w:space="708"/>
          <w:docGrid w:linePitch="360"/>
        </w:sectPr>
      </w:pPr>
    </w:p>
    <w:p w14:paraId="21282ECD"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576"/>
        <w:gridCol w:w="5001"/>
      </w:tblGrid>
      <w:tr w:rsidR="0054470A" w:rsidRPr="0054470A" w14:paraId="3DB70736" w14:textId="77777777" w:rsidTr="004303AA">
        <w:tc>
          <w:tcPr>
            <w:tcW w:w="1908" w:type="dxa"/>
            <w:shd w:val="clear" w:color="auto" w:fill="00558C"/>
          </w:tcPr>
          <w:p w14:paraId="1D981FA1" w14:textId="77777777" w:rsidR="0054470A" w:rsidRPr="0054470A" w:rsidRDefault="0054470A" w:rsidP="0054470A">
            <w:pPr>
              <w:spacing w:line="216" w:lineRule="atLeast"/>
              <w:ind w:left="113" w:right="113"/>
              <w:jc w:val="center"/>
              <w:rPr>
                <w:rFonts w:ascii="Calibri" w:eastAsia="SimSun" w:hAnsi="Calibri" w:cs="Times New Roman"/>
                <w:b/>
                <w:color w:val="FFFFFF"/>
                <w:sz w:val="20"/>
                <w:lang w:val="en-US" w:eastAsia="en-US"/>
              </w:rPr>
            </w:pPr>
            <w:r w:rsidRPr="0054470A">
              <w:rPr>
                <w:rFonts w:ascii="Calibri" w:eastAsia="SimSun" w:hAnsi="Calibri" w:cs="Times New Roman"/>
                <w:b/>
                <w:color w:val="FFFFFF"/>
                <w:sz w:val="20"/>
                <w:lang w:val="en-US" w:eastAsia="en-US"/>
              </w:rPr>
              <w:t>Date</w:t>
            </w:r>
          </w:p>
        </w:tc>
        <w:tc>
          <w:tcPr>
            <w:tcW w:w="3576" w:type="dxa"/>
            <w:shd w:val="clear" w:color="auto" w:fill="00558C"/>
          </w:tcPr>
          <w:p w14:paraId="70021CF5" w14:textId="77777777" w:rsidR="0054470A" w:rsidRPr="0054470A" w:rsidRDefault="0054470A" w:rsidP="0054470A">
            <w:pPr>
              <w:spacing w:line="216" w:lineRule="atLeast"/>
              <w:ind w:left="113" w:right="113"/>
              <w:jc w:val="center"/>
              <w:rPr>
                <w:rFonts w:ascii="Calibri" w:eastAsia="SimSun" w:hAnsi="Calibri" w:cs="Times New Roman"/>
                <w:b/>
                <w:color w:val="FFFFFF"/>
                <w:sz w:val="20"/>
                <w:lang w:val="en-US" w:eastAsia="en-US"/>
              </w:rPr>
            </w:pPr>
            <w:r w:rsidRPr="0054470A">
              <w:rPr>
                <w:rFonts w:ascii="Calibri" w:eastAsia="SimSun" w:hAnsi="Calibri" w:cs="Times New Roman"/>
                <w:b/>
                <w:color w:val="FFFFFF"/>
                <w:sz w:val="20"/>
                <w:lang w:val="en-US" w:eastAsia="en-US"/>
              </w:rPr>
              <w:t>Page / Section Revised</w:t>
            </w:r>
          </w:p>
        </w:tc>
        <w:tc>
          <w:tcPr>
            <w:tcW w:w="5001" w:type="dxa"/>
            <w:shd w:val="clear" w:color="auto" w:fill="00558C"/>
          </w:tcPr>
          <w:p w14:paraId="1C1DC90F" w14:textId="77777777" w:rsidR="0054470A" w:rsidRPr="0054470A" w:rsidRDefault="0054470A" w:rsidP="0054470A">
            <w:pPr>
              <w:spacing w:line="216" w:lineRule="atLeast"/>
              <w:ind w:left="113" w:right="113"/>
              <w:jc w:val="center"/>
              <w:rPr>
                <w:rFonts w:ascii="Calibri" w:eastAsia="SimSun" w:hAnsi="Calibri" w:cs="Times New Roman"/>
                <w:b/>
                <w:color w:val="FFFFFF"/>
                <w:sz w:val="20"/>
                <w:lang w:val="en-US" w:eastAsia="en-US"/>
              </w:rPr>
            </w:pPr>
            <w:r w:rsidRPr="0054470A">
              <w:rPr>
                <w:rFonts w:ascii="Calibri" w:eastAsia="SimSun" w:hAnsi="Calibri" w:cs="Times New Roman"/>
                <w:b/>
                <w:color w:val="FFFFFF"/>
                <w:sz w:val="20"/>
                <w:lang w:val="en-US" w:eastAsia="en-US"/>
              </w:rPr>
              <w:t>Requirement for Revision</w:t>
            </w:r>
          </w:p>
        </w:tc>
      </w:tr>
      <w:tr w:rsidR="0054470A" w:rsidRPr="0054470A" w14:paraId="14C0B177" w14:textId="77777777" w:rsidTr="004303AA">
        <w:trPr>
          <w:trHeight w:val="851"/>
        </w:trPr>
        <w:tc>
          <w:tcPr>
            <w:tcW w:w="1908" w:type="dxa"/>
            <w:vAlign w:val="center"/>
          </w:tcPr>
          <w:p w14:paraId="319C7663"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c>
          <w:tcPr>
            <w:tcW w:w="3576" w:type="dxa"/>
            <w:vAlign w:val="center"/>
          </w:tcPr>
          <w:p w14:paraId="5A7690A6"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c>
          <w:tcPr>
            <w:tcW w:w="5001" w:type="dxa"/>
            <w:vAlign w:val="center"/>
          </w:tcPr>
          <w:p w14:paraId="11982499"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r>
      <w:tr w:rsidR="0054470A" w:rsidRPr="0054470A" w14:paraId="6DB8C73B" w14:textId="77777777" w:rsidTr="004303AA">
        <w:trPr>
          <w:trHeight w:val="851"/>
        </w:trPr>
        <w:tc>
          <w:tcPr>
            <w:tcW w:w="1908" w:type="dxa"/>
            <w:vAlign w:val="center"/>
          </w:tcPr>
          <w:p w14:paraId="3F64D854"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c>
          <w:tcPr>
            <w:tcW w:w="3576" w:type="dxa"/>
            <w:vAlign w:val="center"/>
          </w:tcPr>
          <w:p w14:paraId="1ACBEDE7"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c>
          <w:tcPr>
            <w:tcW w:w="5001" w:type="dxa"/>
            <w:vAlign w:val="center"/>
          </w:tcPr>
          <w:p w14:paraId="1C72732A"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r>
      <w:tr w:rsidR="0054470A" w:rsidRPr="0054470A" w14:paraId="225A0858" w14:textId="77777777" w:rsidTr="004303AA">
        <w:trPr>
          <w:trHeight w:val="851"/>
        </w:trPr>
        <w:tc>
          <w:tcPr>
            <w:tcW w:w="1908" w:type="dxa"/>
            <w:vAlign w:val="center"/>
          </w:tcPr>
          <w:p w14:paraId="64C00C61"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c>
          <w:tcPr>
            <w:tcW w:w="3576" w:type="dxa"/>
            <w:vAlign w:val="center"/>
          </w:tcPr>
          <w:p w14:paraId="36A7DF72"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c>
          <w:tcPr>
            <w:tcW w:w="5001" w:type="dxa"/>
            <w:vAlign w:val="center"/>
          </w:tcPr>
          <w:p w14:paraId="6133FC11"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r>
      <w:tr w:rsidR="0054470A" w:rsidRPr="0054470A" w14:paraId="35E013CC" w14:textId="77777777" w:rsidTr="004303AA">
        <w:trPr>
          <w:trHeight w:val="851"/>
        </w:trPr>
        <w:tc>
          <w:tcPr>
            <w:tcW w:w="1908" w:type="dxa"/>
            <w:vAlign w:val="center"/>
          </w:tcPr>
          <w:p w14:paraId="72FEEE95"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c>
          <w:tcPr>
            <w:tcW w:w="3576" w:type="dxa"/>
            <w:vAlign w:val="center"/>
          </w:tcPr>
          <w:p w14:paraId="3913C96F"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c>
          <w:tcPr>
            <w:tcW w:w="5001" w:type="dxa"/>
            <w:vAlign w:val="center"/>
          </w:tcPr>
          <w:p w14:paraId="4723722D"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r>
      <w:tr w:rsidR="0054470A" w:rsidRPr="0054470A" w14:paraId="30BD1B9A" w14:textId="77777777" w:rsidTr="004303AA">
        <w:trPr>
          <w:trHeight w:val="851"/>
        </w:trPr>
        <w:tc>
          <w:tcPr>
            <w:tcW w:w="1908" w:type="dxa"/>
            <w:vAlign w:val="center"/>
          </w:tcPr>
          <w:p w14:paraId="70643EB7"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c>
          <w:tcPr>
            <w:tcW w:w="3576" w:type="dxa"/>
            <w:vAlign w:val="center"/>
          </w:tcPr>
          <w:p w14:paraId="50C6E8DE"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c>
          <w:tcPr>
            <w:tcW w:w="5001" w:type="dxa"/>
            <w:vAlign w:val="center"/>
          </w:tcPr>
          <w:p w14:paraId="79E0662F"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r>
      <w:tr w:rsidR="0054470A" w:rsidRPr="0054470A" w14:paraId="48543782" w14:textId="77777777" w:rsidTr="004303AA">
        <w:trPr>
          <w:trHeight w:val="851"/>
        </w:trPr>
        <w:tc>
          <w:tcPr>
            <w:tcW w:w="1908" w:type="dxa"/>
            <w:vAlign w:val="center"/>
          </w:tcPr>
          <w:p w14:paraId="61D8A69B"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c>
          <w:tcPr>
            <w:tcW w:w="3576" w:type="dxa"/>
            <w:vAlign w:val="center"/>
          </w:tcPr>
          <w:p w14:paraId="4F7C62F9"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c>
          <w:tcPr>
            <w:tcW w:w="5001" w:type="dxa"/>
            <w:vAlign w:val="center"/>
          </w:tcPr>
          <w:p w14:paraId="71EDBC0D"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r>
      <w:tr w:rsidR="0054470A" w:rsidRPr="0054470A" w14:paraId="0E59BFA9" w14:textId="77777777" w:rsidTr="004303AA">
        <w:trPr>
          <w:trHeight w:val="851"/>
        </w:trPr>
        <w:tc>
          <w:tcPr>
            <w:tcW w:w="1908" w:type="dxa"/>
            <w:vAlign w:val="center"/>
          </w:tcPr>
          <w:p w14:paraId="61E24892"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c>
          <w:tcPr>
            <w:tcW w:w="3576" w:type="dxa"/>
            <w:vAlign w:val="center"/>
          </w:tcPr>
          <w:p w14:paraId="4106FAC8"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c>
          <w:tcPr>
            <w:tcW w:w="5001" w:type="dxa"/>
            <w:vAlign w:val="center"/>
          </w:tcPr>
          <w:p w14:paraId="43CF9A28" w14:textId="77777777" w:rsidR="0054470A" w:rsidRPr="0054470A" w:rsidRDefault="0054470A" w:rsidP="0054470A">
            <w:pPr>
              <w:spacing w:line="216" w:lineRule="atLeast"/>
              <w:ind w:left="113" w:right="113"/>
              <w:rPr>
                <w:rFonts w:ascii="Calibri" w:eastAsia="SimSun" w:hAnsi="Calibri" w:cs="Times New Roman"/>
                <w:color w:val="000000"/>
                <w:sz w:val="20"/>
                <w:lang w:eastAsia="en-US"/>
              </w:rPr>
            </w:pPr>
          </w:p>
        </w:tc>
      </w:tr>
    </w:tbl>
    <w:p w14:paraId="241A62AE" w14:textId="77777777" w:rsidR="0054470A" w:rsidRPr="0054470A" w:rsidRDefault="0054470A" w:rsidP="0054470A">
      <w:pPr>
        <w:spacing w:line="216" w:lineRule="atLeast"/>
        <w:rPr>
          <w:rFonts w:ascii="Calibri" w:eastAsia="SimSun" w:hAnsi="Calibri" w:cs="Times New Roman"/>
          <w:sz w:val="18"/>
          <w:lang w:eastAsia="en-US"/>
        </w:rPr>
      </w:pPr>
    </w:p>
    <w:p w14:paraId="23486E1A" w14:textId="77777777" w:rsidR="0054470A" w:rsidRPr="0054470A" w:rsidRDefault="0054470A" w:rsidP="0054470A">
      <w:pPr>
        <w:spacing w:after="200" w:line="276" w:lineRule="auto"/>
        <w:rPr>
          <w:rFonts w:ascii="Calibri" w:eastAsia="SimSun" w:hAnsi="Calibri" w:cs="Times New Roman"/>
          <w:sz w:val="18"/>
          <w:lang w:eastAsia="en-US"/>
        </w:rPr>
        <w:sectPr w:rsidR="0054470A" w:rsidRPr="0054470A" w:rsidSect="0054470A">
          <w:headerReference w:type="even" r:id="rId22"/>
          <w:headerReference w:type="default" r:id="rId23"/>
          <w:footerReference w:type="default" r:id="rId24"/>
          <w:headerReference w:type="first" r:id="rId25"/>
          <w:pgSz w:w="11906" w:h="16838"/>
          <w:pgMar w:top="567" w:right="794" w:bottom="567" w:left="907" w:header="567" w:footer="850" w:gutter="0"/>
          <w:cols w:space="708"/>
          <w:docGrid w:linePitch="360"/>
        </w:sectPr>
      </w:pPr>
    </w:p>
    <w:p w14:paraId="5F2FF2F4" w14:textId="7C848BE6" w:rsidR="00B0451D" w:rsidRPr="0054470A" w:rsidRDefault="00B0451D" w:rsidP="0054470A">
      <w:pPr>
        <w:spacing w:after="240" w:line="480" w:lineRule="atLeast"/>
        <w:rPr>
          <w:rFonts w:ascii="Calibri" w:eastAsia="SimSun" w:hAnsi="Calibri" w:cs="Times New Roman"/>
          <w:color w:val="00558C"/>
          <w:szCs w:val="40"/>
          <w:lang w:val="en-US" w:eastAsia="en-US"/>
        </w:rPr>
      </w:pPr>
    </w:p>
    <w:sdt>
      <w:sdtPr>
        <w:rPr>
          <w:rFonts w:ascii="Arial" w:eastAsia="Calibri" w:hAnsi="Arial" w:cs="Calibri"/>
          <w:color w:val="auto"/>
          <w:sz w:val="22"/>
          <w:szCs w:val="22"/>
        </w:rPr>
        <w:id w:val="-535734727"/>
        <w:docPartObj>
          <w:docPartGallery w:val="Table of Contents"/>
          <w:docPartUnique/>
        </w:docPartObj>
      </w:sdtPr>
      <w:sdtEndPr>
        <w:rPr>
          <w:b/>
          <w:bCs/>
        </w:rPr>
      </w:sdtEndPr>
      <w:sdtContent>
        <w:p w14:paraId="4D885441" w14:textId="2E9BCE6F" w:rsidR="00B0451D" w:rsidRPr="00B0451D" w:rsidRDefault="00B0451D">
          <w:pPr>
            <w:pStyle w:val="TOCHeading"/>
            <w:rPr>
              <w:rFonts w:ascii="Calibri" w:eastAsia="SimSun" w:hAnsi="Calibri" w:cs="Times New Roman"/>
              <w:b/>
              <w:caps/>
              <w:color w:val="009FE3"/>
              <w:sz w:val="56"/>
              <w:szCs w:val="56"/>
              <w:lang w:eastAsia="en-US"/>
            </w:rPr>
          </w:pPr>
          <w:r w:rsidRPr="00B0451D">
            <w:rPr>
              <w:rFonts w:ascii="Calibri" w:eastAsia="SimSun" w:hAnsi="Calibri" w:cs="Times New Roman"/>
              <w:b/>
              <w:caps/>
              <w:color w:val="009FE3"/>
              <w:sz w:val="56"/>
              <w:szCs w:val="56"/>
              <w:lang w:eastAsia="en-US"/>
            </w:rPr>
            <w:t>Contents</w:t>
          </w:r>
        </w:p>
        <w:p w14:paraId="61B75E47" w14:textId="26F0F112"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r>
            <w:fldChar w:fldCharType="begin"/>
          </w:r>
          <w:r>
            <w:instrText xml:space="preserve"> TOC \o "1-3" \h \z \u </w:instrText>
          </w:r>
          <w:r>
            <w:fldChar w:fldCharType="separate"/>
          </w:r>
        </w:p>
        <w:p w14:paraId="52A8B6BD" w14:textId="68FFD801"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50" w:history="1">
            <w:r w:rsidRPr="00B0451D">
              <w:rPr>
                <w:rFonts w:ascii="Calibri" w:eastAsia="SimSun" w:hAnsi="Calibri"/>
                <w:b/>
                <w:noProof/>
                <w:color w:val="00558C"/>
                <w:lang w:eastAsia="en-US"/>
              </w:rPr>
              <w:t>1</w:t>
            </w:r>
            <w:r w:rsidRPr="00B0451D">
              <w:rPr>
                <w:rFonts w:ascii="Calibri" w:eastAsia="SimSun" w:hAnsi="Calibri" w:cs="Times New Roman"/>
                <w:b/>
                <w:noProof/>
                <w:color w:val="00558C"/>
                <w:lang w:eastAsia="en-US"/>
              </w:rPr>
              <w:tab/>
            </w:r>
            <w:r w:rsidRPr="00DE2A42">
              <w:rPr>
                <w:rFonts w:eastAsia="SimSun"/>
                <w:b/>
                <w:noProof/>
                <w:color w:val="00558C"/>
                <w:lang w:eastAsia="en-US"/>
              </w:rPr>
              <w:t>Introduction</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_Toc191477650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8</w:t>
            </w:r>
            <w:r w:rsidRPr="00B0451D">
              <w:rPr>
                <w:rFonts w:ascii="Calibri" w:eastAsia="SimSun" w:hAnsi="Calibri" w:cs="Times New Roman"/>
                <w:b/>
                <w:noProof/>
                <w:webHidden/>
                <w:color w:val="00558C"/>
                <w:lang w:eastAsia="en-US"/>
              </w:rPr>
              <w:fldChar w:fldCharType="end"/>
            </w:r>
          </w:hyperlink>
        </w:p>
        <w:p w14:paraId="2D774E8C" w14:textId="37C5FA5E"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51" w:history="1">
            <w:r w:rsidRPr="00B0451D">
              <w:rPr>
                <w:rFonts w:ascii="Calibri" w:eastAsia="SimSun" w:hAnsi="Calibri"/>
                <w:noProof/>
                <w:color w:val="00558C"/>
                <w:lang w:eastAsia="en-US"/>
              </w:rPr>
              <w:t>1.1</w:t>
            </w:r>
            <w:r w:rsidRPr="00B0451D">
              <w:rPr>
                <w:rFonts w:ascii="Calibri" w:eastAsia="SimSun" w:hAnsi="Calibri" w:cs="Times New Roman"/>
                <w:b/>
                <w:noProof/>
                <w:color w:val="00558C"/>
                <w:lang w:eastAsia="en-US"/>
              </w:rPr>
              <w:tab/>
            </w:r>
            <w:r w:rsidRPr="00B0451D">
              <w:rPr>
                <w:rFonts w:eastAsia="SimSun"/>
                <w:noProof/>
                <w:color w:val="00558C"/>
                <w:lang w:eastAsia="en-US"/>
              </w:rPr>
              <w:t>Scope of the document</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_Toc191477651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8</w:t>
            </w:r>
            <w:r w:rsidRPr="00B0451D">
              <w:rPr>
                <w:rFonts w:ascii="Calibri" w:eastAsia="SimSun" w:hAnsi="Calibri" w:cs="Times New Roman"/>
                <w:b/>
                <w:noProof/>
                <w:webHidden/>
                <w:color w:val="00558C"/>
                <w:lang w:eastAsia="en-US"/>
              </w:rPr>
              <w:fldChar w:fldCharType="end"/>
            </w:r>
          </w:hyperlink>
        </w:p>
        <w:p w14:paraId="550D1B30" w14:textId="5F48734B"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52" w:history="1">
            <w:r w:rsidRPr="00B0451D">
              <w:rPr>
                <w:rFonts w:ascii="Calibri" w:eastAsia="SimSun" w:hAnsi="Calibri"/>
                <w:noProof/>
                <w:color w:val="00558C"/>
                <w:lang w:eastAsia="en-US"/>
              </w:rPr>
              <w:t>1.2</w:t>
            </w:r>
            <w:r w:rsidRPr="00B0451D">
              <w:rPr>
                <w:rFonts w:ascii="Calibri" w:eastAsia="SimSun" w:hAnsi="Calibri" w:cs="Times New Roman"/>
                <w:b/>
                <w:noProof/>
                <w:color w:val="00558C"/>
                <w:lang w:eastAsia="en-US"/>
              </w:rPr>
              <w:tab/>
            </w:r>
            <w:r w:rsidRPr="00B0451D">
              <w:rPr>
                <w:rFonts w:eastAsia="SimSun"/>
                <w:noProof/>
                <w:color w:val="00558C"/>
                <w:lang w:eastAsia="en-US"/>
              </w:rPr>
              <w:t>Structure of the document</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_Toc191477652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8</w:t>
            </w:r>
            <w:r w:rsidRPr="00B0451D">
              <w:rPr>
                <w:rFonts w:ascii="Calibri" w:eastAsia="SimSun" w:hAnsi="Calibri" w:cs="Times New Roman"/>
                <w:b/>
                <w:noProof/>
                <w:webHidden/>
                <w:color w:val="00558C"/>
                <w:lang w:eastAsia="en-US"/>
              </w:rPr>
              <w:fldChar w:fldCharType="end"/>
            </w:r>
          </w:hyperlink>
        </w:p>
        <w:p w14:paraId="72D8E178" w14:textId="2B81CB3F"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53" w:history="1">
            <w:r w:rsidRPr="00B0451D">
              <w:rPr>
                <w:rFonts w:ascii="Calibri" w:eastAsia="SimSun" w:hAnsi="Calibri"/>
                <w:b/>
                <w:noProof/>
                <w:color w:val="00558C"/>
                <w:lang w:eastAsia="en-US"/>
              </w:rPr>
              <w:t>2</w:t>
            </w:r>
            <w:r w:rsidRPr="00B0451D">
              <w:rPr>
                <w:rFonts w:ascii="Calibri" w:eastAsia="SimSun" w:hAnsi="Calibri" w:cs="Times New Roman"/>
                <w:b/>
                <w:noProof/>
                <w:color w:val="00558C"/>
                <w:lang w:eastAsia="en-US"/>
              </w:rPr>
              <w:tab/>
            </w:r>
            <w:r w:rsidRPr="00B0451D">
              <w:rPr>
                <w:rFonts w:eastAsia="SimSun"/>
                <w:b/>
                <w:noProof/>
                <w:color w:val="00558C"/>
                <w:lang w:eastAsia="en-US"/>
              </w:rPr>
              <w:t>IMO Resolution A 1046(27) and a.915(22) Reference Requirements</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_Toc191477653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9</w:t>
            </w:r>
            <w:r w:rsidRPr="00B0451D">
              <w:rPr>
                <w:rFonts w:ascii="Calibri" w:eastAsia="SimSun" w:hAnsi="Calibri" w:cs="Times New Roman"/>
                <w:b/>
                <w:noProof/>
                <w:webHidden/>
                <w:color w:val="00558C"/>
                <w:lang w:eastAsia="en-US"/>
              </w:rPr>
              <w:fldChar w:fldCharType="end"/>
            </w:r>
          </w:hyperlink>
        </w:p>
        <w:p w14:paraId="054E9B0E" w14:textId="0AAFE182"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54" w:history="1">
            <w:r w:rsidRPr="00B0451D">
              <w:rPr>
                <w:rFonts w:ascii="Calibri" w:eastAsia="SimSun" w:hAnsi="Calibri"/>
                <w:b/>
                <w:noProof/>
                <w:color w:val="00558C"/>
                <w:lang w:eastAsia="en-US"/>
              </w:rPr>
              <w:t>3</w:t>
            </w:r>
            <w:r w:rsidRPr="00B0451D">
              <w:rPr>
                <w:rFonts w:ascii="Calibri" w:eastAsia="SimSun" w:hAnsi="Calibri" w:cs="Times New Roman"/>
                <w:b/>
                <w:noProof/>
                <w:color w:val="00558C"/>
                <w:lang w:eastAsia="en-US"/>
              </w:rPr>
              <w:tab/>
            </w:r>
            <w:r w:rsidRPr="00B0451D">
              <w:rPr>
                <w:rFonts w:eastAsia="SimSun"/>
                <w:b/>
                <w:noProof/>
                <w:color w:val="00558C"/>
                <w:lang w:eastAsia="en-US"/>
              </w:rPr>
              <w:t>GNSS satellite-based PPP service</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_Toc191477654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10</w:t>
            </w:r>
            <w:r w:rsidRPr="00B0451D">
              <w:rPr>
                <w:rFonts w:ascii="Calibri" w:eastAsia="SimSun" w:hAnsi="Calibri" w:cs="Times New Roman"/>
                <w:b/>
                <w:noProof/>
                <w:webHidden/>
                <w:color w:val="00558C"/>
                <w:lang w:eastAsia="en-US"/>
              </w:rPr>
              <w:fldChar w:fldCharType="end"/>
            </w:r>
          </w:hyperlink>
        </w:p>
        <w:p w14:paraId="339F0F46" w14:textId="2D53EFAA"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55" w:history="1">
            <w:r w:rsidRPr="00B0451D">
              <w:rPr>
                <w:rFonts w:ascii="Calibri" w:eastAsia="SimSun" w:hAnsi="Calibri"/>
                <w:noProof/>
                <w:color w:val="00558C"/>
                <w:lang w:eastAsia="en-US"/>
              </w:rPr>
              <w:t>3.1</w:t>
            </w:r>
            <w:r w:rsidRPr="00B0451D">
              <w:rPr>
                <w:rFonts w:ascii="Calibri" w:eastAsia="SimSun" w:hAnsi="Calibri" w:cs="Times New Roman"/>
                <w:b/>
                <w:noProof/>
                <w:color w:val="00558C"/>
                <w:lang w:eastAsia="en-US"/>
              </w:rPr>
              <w:tab/>
            </w:r>
            <w:r w:rsidRPr="00B0451D">
              <w:rPr>
                <w:rFonts w:eastAsia="SimSun"/>
                <w:noProof/>
                <w:color w:val="00558C"/>
                <w:lang w:eastAsia="en-US"/>
              </w:rPr>
              <w:t>Existing and planned GNSS satellite-based PPP systems</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_Toc191477655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11</w:t>
            </w:r>
            <w:r w:rsidRPr="00B0451D">
              <w:rPr>
                <w:rFonts w:ascii="Calibri" w:eastAsia="SimSun" w:hAnsi="Calibri" w:cs="Times New Roman"/>
                <w:b/>
                <w:noProof/>
                <w:webHidden/>
                <w:color w:val="00558C"/>
                <w:lang w:eastAsia="en-US"/>
              </w:rPr>
              <w:fldChar w:fldCharType="end"/>
            </w:r>
          </w:hyperlink>
        </w:p>
        <w:p w14:paraId="7819CA31" w14:textId="79292B7B"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56" w:history="1">
            <w:r w:rsidRPr="00B0451D">
              <w:rPr>
                <w:rFonts w:ascii="Calibri" w:eastAsia="SimSun" w:hAnsi="Calibri"/>
                <w:noProof/>
                <w:color w:val="00558C"/>
                <w:lang w:eastAsia="en-US"/>
              </w:rPr>
              <w:t>3.2</w:t>
            </w:r>
            <w:r w:rsidRPr="00B0451D">
              <w:rPr>
                <w:rFonts w:ascii="Calibri" w:eastAsia="SimSun" w:hAnsi="Calibri" w:cs="Times New Roman"/>
                <w:b/>
                <w:noProof/>
                <w:color w:val="00558C"/>
                <w:lang w:eastAsia="en-US"/>
              </w:rPr>
              <w:tab/>
            </w:r>
            <w:r w:rsidRPr="00B0451D">
              <w:rPr>
                <w:rFonts w:eastAsia="SimSun"/>
                <w:noProof/>
                <w:color w:val="00558C"/>
                <w:lang w:eastAsia="en-US"/>
              </w:rPr>
              <w:t>Correction parameters</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_Toc191477656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11</w:t>
            </w:r>
            <w:r w:rsidRPr="00B0451D">
              <w:rPr>
                <w:rFonts w:ascii="Calibri" w:eastAsia="SimSun" w:hAnsi="Calibri" w:cs="Times New Roman"/>
                <w:b/>
                <w:noProof/>
                <w:webHidden/>
                <w:color w:val="00558C"/>
                <w:lang w:eastAsia="en-US"/>
              </w:rPr>
              <w:fldChar w:fldCharType="end"/>
            </w:r>
          </w:hyperlink>
        </w:p>
        <w:p w14:paraId="106EAADF" w14:textId="062DF03D"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57" w:history="1">
            <w:r w:rsidRPr="00B0451D">
              <w:rPr>
                <w:rFonts w:ascii="Calibri" w:eastAsia="SimSun" w:hAnsi="Calibri"/>
                <w:noProof/>
                <w:color w:val="00558C"/>
                <w:lang w:eastAsia="en-US"/>
              </w:rPr>
              <w:t>3.3</w:t>
            </w:r>
            <w:r w:rsidRPr="00B0451D">
              <w:rPr>
                <w:rFonts w:ascii="Calibri" w:eastAsia="SimSun" w:hAnsi="Calibri" w:cs="Times New Roman"/>
                <w:b/>
                <w:noProof/>
                <w:color w:val="00558C"/>
                <w:lang w:eastAsia="en-US"/>
              </w:rPr>
              <w:tab/>
            </w:r>
            <w:r w:rsidRPr="00B0451D">
              <w:rPr>
                <w:rFonts w:eastAsia="SimSun"/>
                <w:noProof/>
                <w:color w:val="00558C"/>
                <w:lang w:eastAsia="en-US"/>
              </w:rPr>
              <w:t>Augmented navigation message</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_Toc191477657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12</w:t>
            </w:r>
            <w:r w:rsidRPr="00B0451D">
              <w:rPr>
                <w:rFonts w:ascii="Calibri" w:eastAsia="SimSun" w:hAnsi="Calibri" w:cs="Times New Roman"/>
                <w:b/>
                <w:noProof/>
                <w:webHidden/>
                <w:color w:val="00558C"/>
                <w:lang w:eastAsia="en-US"/>
              </w:rPr>
              <w:fldChar w:fldCharType="end"/>
            </w:r>
          </w:hyperlink>
        </w:p>
        <w:p w14:paraId="009DE43D" w14:textId="232E3F69"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58" w:history="1">
            <w:r w:rsidRPr="00B0451D">
              <w:rPr>
                <w:rFonts w:ascii="Calibri" w:eastAsia="SimSun" w:hAnsi="Calibri"/>
                <w:b/>
                <w:noProof/>
                <w:color w:val="00558C"/>
                <w:lang w:eastAsia="en-US"/>
              </w:rPr>
              <w:t>4</w:t>
            </w:r>
            <w:r w:rsidRPr="00B0451D">
              <w:rPr>
                <w:rFonts w:ascii="Calibri" w:eastAsia="SimSun" w:hAnsi="Calibri" w:cs="Times New Roman"/>
                <w:b/>
                <w:noProof/>
                <w:color w:val="00558C"/>
                <w:lang w:eastAsia="en-US"/>
              </w:rPr>
              <w:tab/>
            </w:r>
            <w:r w:rsidRPr="00B0451D">
              <w:rPr>
                <w:rFonts w:eastAsia="SimSun"/>
                <w:b/>
                <w:noProof/>
                <w:color w:val="00558C"/>
                <w:lang w:eastAsia="en-US"/>
              </w:rPr>
              <w:t>GNSS satellite-based PPP services characterization</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_Toc191477658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14</w:t>
            </w:r>
            <w:r w:rsidRPr="00B0451D">
              <w:rPr>
                <w:rFonts w:ascii="Calibri" w:eastAsia="SimSun" w:hAnsi="Calibri" w:cs="Times New Roman"/>
                <w:b/>
                <w:noProof/>
                <w:webHidden/>
                <w:color w:val="00558C"/>
                <w:lang w:eastAsia="en-US"/>
              </w:rPr>
              <w:fldChar w:fldCharType="end"/>
            </w:r>
          </w:hyperlink>
        </w:p>
        <w:p w14:paraId="4449A69E" w14:textId="7EE21C2B"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59" w:history="1">
            <w:r w:rsidRPr="00B0451D">
              <w:rPr>
                <w:rFonts w:ascii="Calibri" w:eastAsia="SimSun" w:hAnsi="Calibri"/>
                <w:noProof/>
                <w:color w:val="00558C"/>
                <w:lang w:eastAsia="en-US"/>
              </w:rPr>
              <w:t>4.1</w:t>
            </w:r>
            <w:r w:rsidRPr="00B0451D">
              <w:rPr>
                <w:rFonts w:ascii="Calibri" w:eastAsia="SimSun" w:hAnsi="Calibri" w:cs="Times New Roman"/>
                <w:b/>
                <w:noProof/>
                <w:color w:val="00558C"/>
                <w:lang w:eastAsia="en-US"/>
              </w:rPr>
              <w:tab/>
            </w:r>
            <w:r w:rsidRPr="00B0451D">
              <w:rPr>
                <w:rFonts w:eastAsia="SimSun"/>
                <w:noProof/>
                <w:color w:val="00558C"/>
                <w:lang w:eastAsia="en-US"/>
              </w:rPr>
              <w:t>BDS PPP B2b</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_Toc191477659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14</w:t>
            </w:r>
            <w:r w:rsidRPr="00B0451D">
              <w:rPr>
                <w:rFonts w:ascii="Calibri" w:eastAsia="SimSun" w:hAnsi="Calibri" w:cs="Times New Roman"/>
                <w:b/>
                <w:noProof/>
                <w:webHidden/>
                <w:color w:val="00558C"/>
                <w:lang w:eastAsia="en-US"/>
              </w:rPr>
              <w:fldChar w:fldCharType="end"/>
            </w:r>
          </w:hyperlink>
        </w:p>
        <w:p w14:paraId="5889C68D" w14:textId="63C32474"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60" w:history="1">
            <w:r w:rsidRPr="00B0451D">
              <w:rPr>
                <w:rFonts w:ascii="Calibri" w:eastAsia="SimSun" w:hAnsi="Calibri"/>
                <w:noProof/>
                <w:color w:val="00558C"/>
                <w:lang w:eastAsia="en-US"/>
              </w:rPr>
              <w:t>4.2</w:t>
            </w:r>
            <w:r w:rsidRPr="00B0451D">
              <w:rPr>
                <w:rFonts w:ascii="Calibri" w:eastAsia="SimSun" w:hAnsi="Calibri" w:cs="Times New Roman"/>
                <w:b/>
                <w:noProof/>
                <w:color w:val="00558C"/>
                <w:lang w:eastAsia="en-US"/>
              </w:rPr>
              <w:tab/>
            </w:r>
            <w:r w:rsidR="00CA60E2">
              <w:rPr>
                <w:rFonts w:eastAsia="SimSun"/>
                <w:noProof/>
                <w:color w:val="00558C"/>
                <w:lang w:eastAsia="en-US"/>
              </w:rPr>
              <w:t>G</w:t>
            </w:r>
            <w:r w:rsidRPr="00B0451D">
              <w:rPr>
                <w:rFonts w:eastAsia="SimSun"/>
                <w:noProof/>
                <w:color w:val="00558C"/>
                <w:lang w:eastAsia="en-US"/>
              </w:rPr>
              <w:t xml:space="preserve">alileo </w:t>
            </w:r>
            <w:r w:rsidR="00CA60E2">
              <w:rPr>
                <w:rFonts w:eastAsia="SimSun"/>
                <w:noProof/>
                <w:color w:val="00558C"/>
                <w:lang w:eastAsia="en-US"/>
              </w:rPr>
              <w:t>HAS</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_Toc191477660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14</w:t>
            </w:r>
            <w:r w:rsidRPr="00B0451D">
              <w:rPr>
                <w:rFonts w:ascii="Calibri" w:eastAsia="SimSun" w:hAnsi="Calibri" w:cs="Times New Roman"/>
                <w:b/>
                <w:noProof/>
                <w:webHidden/>
                <w:color w:val="00558C"/>
                <w:lang w:eastAsia="en-US"/>
              </w:rPr>
              <w:fldChar w:fldCharType="end"/>
            </w:r>
          </w:hyperlink>
        </w:p>
        <w:p w14:paraId="3892FBA5" w14:textId="5F746E1A"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61" w:history="1">
            <w:r w:rsidRPr="00B0451D">
              <w:rPr>
                <w:rFonts w:ascii="Calibri" w:eastAsia="SimSun" w:hAnsi="Calibri"/>
                <w:b/>
                <w:noProof/>
                <w:color w:val="00558C"/>
                <w:lang w:eastAsia="en-US"/>
              </w:rPr>
              <w:t>5</w:t>
            </w:r>
            <w:r w:rsidRPr="00B0451D">
              <w:rPr>
                <w:rFonts w:ascii="Calibri" w:eastAsia="SimSun" w:hAnsi="Calibri" w:cs="Times New Roman"/>
                <w:b/>
                <w:noProof/>
                <w:color w:val="00558C"/>
                <w:lang w:eastAsia="en-US"/>
              </w:rPr>
              <w:tab/>
            </w:r>
            <w:r w:rsidRPr="00B0451D">
              <w:rPr>
                <w:rFonts w:eastAsia="SimSun"/>
                <w:b/>
                <w:noProof/>
                <w:color w:val="00558C"/>
                <w:lang w:eastAsia="en-US"/>
              </w:rPr>
              <w:t>GNSS satellite-based PPP service Performance Parameters</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_Toc191477661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16</w:t>
            </w:r>
            <w:r w:rsidRPr="00B0451D">
              <w:rPr>
                <w:rFonts w:ascii="Calibri" w:eastAsia="SimSun" w:hAnsi="Calibri" w:cs="Times New Roman"/>
                <w:b/>
                <w:noProof/>
                <w:webHidden/>
                <w:color w:val="00558C"/>
                <w:lang w:eastAsia="en-US"/>
              </w:rPr>
              <w:fldChar w:fldCharType="end"/>
            </w:r>
          </w:hyperlink>
        </w:p>
        <w:p w14:paraId="79CCBC69" w14:textId="3D3968C6"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62" w:history="1">
            <w:r w:rsidRPr="00B0451D">
              <w:rPr>
                <w:rFonts w:ascii="Calibri" w:eastAsia="SimSun" w:hAnsi="Calibri"/>
                <w:b/>
                <w:noProof/>
                <w:color w:val="00558C"/>
                <w:lang w:eastAsia="en-US"/>
              </w:rPr>
              <w:t>6</w:t>
            </w:r>
            <w:r w:rsidRPr="00B0451D">
              <w:rPr>
                <w:rFonts w:ascii="Calibri" w:eastAsia="SimSun" w:hAnsi="Calibri" w:cs="Times New Roman"/>
                <w:b/>
                <w:noProof/>
                <w:color w:val="00558C"/>
                <w:lang w:eastAsia="en-US"/>
              </w:rPr>
              <w:tab/>
            </w:r>
            <w:r w:rsidRPr="00B0451D">
              <w:rPr>
                <w:rFonts w:eastAsia="SimSun"/>
                <w:b/>
                <w:noProof/>
                <w:color w:val="00558C"/>
                <w:lang w:eastAsia="en-US"/>
              </w:rPr>
              <w:t>GNSS satellite-based PPP MARITIME Service Provision Scheme</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_Toc191477662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17</w:t>
            </w:r>
            <w:r w:rsidRPr="00B0451D">
              <w:rPr>
                <w:rFonts w:ascii="Calibri" w:eastAsia="SimSun" w:hAnsi="Calibri" w:cs="Times New Roman"/>
                <w:b/>
                <w:noProof/>
                <w:webHidden/>
                <w:color w:val="00558C"/>
                <w:lang w:eastAsia="en-US"/>
              </w:rPr>
              <w:fldChar w:fldCharType="end"/>
            </w:r>
          </w:hyperlink>
        </w:p>
        <w:p w14:paraId="3E64EF52" w14:textId="201F6052"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63" w:history="1">
            <w:r w:rsidRPr="00B0451D">
              <w:rPr>
                <w:rFonts w:ascii="Calibri" w:eastAsia="SimSun" w:hAnsi="Calibri"/>
                <w:b/>
                <w:noProof/>
                <w:color w:val="00558C"/>
                <w:lang w:eastAsia="en-US"/>
              </w:rPr>
              <w:t>7</w:t>
            </w:r>
            <w:r w:rsidRPr="00B0451D">
              <w:rPr>
                <w:rFonts w:ascii="Calibri" w:eastAsia="SimSun" w:hAnsi="Calibri" w:cs="Times New Roman"/>
                <w:b/>
                <w:noProof/>
                <w:color w:val="00558C"/>
                <w:lang w:eastAsia="en-US"/>
              </w:rPr>
              <w:tab/>
            </w:r>
            <w:r w:rsidRPr="00B0451D">
              <w:rPr>
                <w:rFonts w:eastAsia="SimSun"/>
                <w:b/>
                <w:noProof/>
                <w:color w:val="00558C"/>
                <w:lang w:eastAsia="en-US"/>
              </w:rPr>
              <w:t>User Segment Approach</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_Toc191477663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18</w:t>
            </w:r>
            <w:r w:rsidRPr="00B0451D">
              <w:rPr>
                <w:rFonts w:ascii="Calibri" w:eastAsia="SimSun" w:hAnsi="Calibri" w:cs="Times New Roman"/>
                <w:b/>
                <w:noProof/>
                <w:webHidden/>
                <w:color w:val="00558C"/>
                <w:lang w:eastAsia="en-US"/>
              </w:rPr>
              <w:fldChar w:fldCharType="end"/>
            </w:r>
          </w:hyperlink>
        </w:p>
        <w:p w14:paraId="413DFB46" w14:textId="57C8D796"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64" w:history="1">
            <w:r w:rsidRPr="00B0451D">
              <w:rPr>
                <w:rFonts w:ascii="Calibri" w:eastAsia="SimSun" w:hAnsi="Calibri"/>
                <w:noProof/>
                <w:color w:val="00558C"/>
                <w:lang w:eastAsia="en-US"/>
              </w:rPr>
              <w:t>7.1</w:t>
            </w:r>
            <w:r w:rsidRPr="00B0451D">
              <w:rPr>
                <w:rFonts w:ascii="Calibri" w:eastAsia="SimSun" w:hAnsi="Calibri" w:cs="Times New Roman"/>
                <w:b/>
                <w:noProof/>
                <w:color w:val="00558C"/>
                <w:lang w:eastAsia="en-US"/>
              </w:rPr>
              <w:tab/>
            </w:r>
            <w:r w:rsidRPr="00B0451D">
              <w:rPr>
                <w:rFonts w:eastAsia="SimSun"/>
                <w:noProof/>
                <w:color w:val="00558C"/>
                <w:lang w:eastAsia="en-US"/>
              </w:rPr>
              <w:t>MASS</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_Toc191477664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18</w:t>
            </w:r>
            <w:r w:rsidRPr="00B0451D">
              <w:rPr>
                <w:rFonts w:ascii="Calibri" w:eastAsia="SimSun" w:hAnsi="Calibri" w:cs="Times New Roman"/>
                <w:b/>
                <w:noProof/>
                <w:webHidden/>
                <w:color w:val="00558C"/>
                <w:lang w:eastAsia="en-US"/>
              </w:rPr>
              <w:fldChar w:fldCharType="end"/>
            </w:r>
          </w:hyperlink>
        </w:p>
        <w:p w14:paraId="01DD8825" w14:textId="34BA15FA"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65" w:history="1">
            <w:r w:rsidRPr="00B0451D">
              <w:rPr>
                <w:rFonts w:ascii="Calibri" w:eastAsia="SimSun" w:hAnsi="Calibri"/>
                <w:noProof/>
                <w:color w:val="00558C"/>
                <w:lang w:eastAsia="en-US"/>
              </w:rPr>
              <w:t>7.2</w:t>
            </w:r>
            <w:r w:rsidRPr="00B0451D">
              <w:rPr>
                <w:rFonts w:ascii="Calibri" w:eastAsia="SimSun" w:hAnsi="Calibri" w:cs="Times New Roman"/>
                <w:b/>
                <w:noProof/>
                <w:color w:val="00558C"/>
                <w:lang w:eastAsia="en-US"/>
              </w:rPr>
              <w:tab/>
            </w:r>
            <w:r w:rsidRPr="00B0451D">
              <w:rPr>
                <w:rFonts w:eastAsia="SimSun"/>
                <w:noProof/>
                <w:color w:val="00558C"/>
                <w:lang w:eastAsia="en-US"/>
              </w:rPr>
              <w:t>Dredging</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_Toc191477665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18</w:t>
            </w:r>
            <w:r w:rsidRPr="00B0451D">
              <w:rPr>
                <w:rFonts w:ascii="Calibri" w:eastAsia="SimSun" w:hAnsi="Calibri" w:cs="Times New Roman"/>
                <w:b/>
                <w:noProof/>
                <w:webHidden/>
                <w:color w:val="00558C"/>
                <w:lang w:eastAsia="en-US"/>
              </w:rPr>
              <w:fldChar w:fldCharType="end"/>
            </w:r>
          </w:hyperlink>
        </w:p>
        <w:p w14:paraId="2ABCB382" w14:textId="35772E14"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66" w:history="1">
            <w:r w:rsidRPr="00B0451D">
              <w:rPr>
                <w:rFonts w:ascii="Calibri" w:eastAsia="SimSun" w:hAnsi="Calibri"/>
                <w:noProof/>
                <w:color w:val="00558C"/>
                <w:lang w:eastAsia="en-US"/>
              </w:rPr>
              <w:t>7.3</w:t>
            </w:r>
            <w:r w:rsidRPr="00B0451D">
              <w:rPr>
                <w:rFonts w:ascii="Calibri" w:eastAsia="SimSun" w:hAnsi="Calibri" w:cs="Times New Roman"/>
                <w:b/>
                <w:noProof/>
                <w:color w:val="00558C"/>
                <w:lang w:eastAsia="en-US"/>
              </w:rPr>
              <w:tab/>
            </w:r>
            <w:r w:rsidR="00CA60E2">
              <w:rPr>
                <w:rFonts w:eastAsia="SimSun"/>
                <w:noProof/>
                <w:color w:val="00558C"/>
                <w:lang w:eastAsia="en-US"/>
              </w:rPr>
              <w:t>A</w:t>
            </w:r>
            <w:r w:rsidRPr="00B0451D">
              <w:rPr>
                <w:rFonts w:eastAsia="SimSun"/>
                <w:noProof/>
                <w:color w:val="00558C"/>
                <w:lang w:eastAsia="en-US"/>
              </w:rPr>
              <w:t>utomatic docking</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_Toc191477666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19</w:t>
            </w:r>
            <w:r w:rsidRPr="00B0451D">
              <w:rPr>
                <w:rFonts w:ascii="Calibri" w:eastAsia="SimSun" w:hAnsi="Calibri" w:cs="Times New Roman"/>
                <w:b/>
                <w:noProof/>
                <w:webHidden/>
                <w:color w:val="00558C"/>
                <w:lang w:eastAsia="en-US"/>
              </w:rPr>
              <w:fldChar w:fldCharType="end"/>
            </w:r>
          </w:hyperlink>
        </w:p>
        <w:p w14:paraId="243F4152" w14:textId="355D7EA6"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67" w:history="1">
            <w:r w:rsidRPr="00B0451D">
              <w:rPr>
                <w:rFonts w:ascii="Calibri" w:eastAsia="SimSun" w:hAnsi="Calibri"/>
                <w:noProof/>
                <w:color w:val="00558C"/>
                <w:lang w:eastAsia="en-US"/>
              </w:rPr>
              <w:t>7.4</w:t>
            </w:r>
            <w:r w:rsidRPr="00B0451D">
              <w:rPr>
                <w:rFonts w:ascii="Calibri" w:eastAsia="SimSun" w:hAnsi="Calibri" w:cs="Times New Roman"/>
                <w:b/>
                <w:noProof/>
                <w:color w:val="00558C"/>
                <w:lang w:eastAsia="en-US"/>
              </w:rPr>
              <w:tab/>
            </w:r>
            <w:r w:rsidR="00CA60E2">
              <w:rPr>
                <w:rFonts w:eastAsia="SimSun"/>
                <w:noProof/>
                <w:color w:val="00558C"/>
                <w:lang w:eastAsia="en-US"/>
              </w:rPr>
              <w:t>C</w:t>
            </w:r>
            <w:r w:rsidRPr="00B0451D">
              <w:rPr>
                <w:rFonts w:eastAsia="SimSun"/>
                <w:noProof/>
                <w:color w:val="00558C"/>
                <w:lang w:eastAsia="en-US"/>
              </w:rPr>
              <w:t>argo handling</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_Toc191477667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19</w:t>
            </w:r>
            <w:r w:rsidRPr="00B0451D">
              <w:rPr>
                <w:rFonts w:ascii="Calibri" w:eastAsia="SimSun" w:hAnsi="Calibri" w:cs="Times New Roman"/>
                <w:b/>
                <w:noProof/>
                <w:webHidden/>
                <w:color w:val="00558C"/>
                <w:lang w:eastAsia="en-US"/>
              </w:rPr>
              <w:fldChar w:fldCharType="end"/>
            </w:r>
          </w:hyperlink>
        </w:p>
        <w:p w14:paraId="29B9AF06" w14:textId="46077226"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68" w:history="1">
            <w:r w:rsidRPr="00B0451D">
              <w:rPr>
                <w:rFonts w:ascii="Calibri" w:eastAsia="SimSun" w:hAnsi="Calibri"/>
                <w:noProof/>
                <w:color w:val="00558C"/>
                <w:lang w:eastAsia="en-US"/>
              </w:rPr>
              <w:t>7.5</w:t>
            </w:r>
            <w:r w:rsidRPr="00B0451D">
              <w:rPr>
                <w:rFonts w:ascii="Calibri" w:eastAsia="SimSun" w:hAnsi="Calibri" w:cs="Times New Roman"/>
                <w:b/>
                <w:noProof/>
                <w:color w:val="00558C"/>
                <w:lang w:eastAsia="en-US"/>
              </w:rPr>
              <w:tab/>
            </w:r>
            <w:r w:rsidR="00CA60E2">
              <w:rPr>
                <w:rFonts w:eastAsia="SimSun"/>
                <w:noProof/>
                <w:color w:val="00558C"/>
                <w:lang w:eastAsia="en-US"/>
              </w:rPr>
              <w:t>C</w:t>
            </w:r>
            <w:r w:rsidRPr="00B0451D">
              <w:rPr>
                <w:rFonts w:eastAsia="SimSun"/>
                <w:noProof/>
                <w:color w:val="00558C"/>
                <w:lang w:eastAsia="en-US"/>
              </w:rPr>
              <w:t>onstruction works</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_Toc191477668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19</w:t>
            </w:r>
            <w:r w:rsidRPr="00B0451D">
              <w:rPr>
                <w:rFonts w:ascii="Calibri" w:eastAsia="SimSun" w:hAnsi="Calibri" w:cs="Times New Roman"/>
                <w:b/>
                <w:noProof/>
                <w:webHidden/>
                <w:color w:val="00558C"/>
                <w:lang w:eastAsia="en-US"/>
              </w:rPr>
              <w:fldChar w:fldCharType="end"/>
            </w:r>
          </w:hyperlink>
        </w:p>
        <w:p w14:paraId="537C308D" w14:textId="1B3427BC"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69" w:history="1">
            <w:r w:rsidRPr="00B0451D">
              <w:rPr>
                <w:rFonts w:ascii="Calibri" w:eastAsia="SimSun" w:hAnsi="Calibri"/>
                <w:noProof/>
                <w:color w:val="00558C"/>
                <w:lang w:eastAsia="en-US"/>
              </w:rPr>
              <w:t>7.6</w:t>
            </w:r>
            <w:r w:rsidRPr="00B0451D">
              <w:rPr>
                <w:rFonts w:ascii="Calibri" w:eastAsia="SimSun" w:hAnsi="Calibri" w:cs="Times New Roman"/>
                <w:b/>
                <w:noProof/>
                <w:color w:val="00558C"/>
                <w:lang w:eastAsia="en-US"/>
              </w:rPr>
              <w:tab/>
            </w:r>
            <w:r w:rsidRPr="00B0451D">
              <w:rPr>
                <w:rFonts w:eastAsia="SimSun"/>
                <w:noProof/>
                <w:color w:val="00558C"/>
                <w:lang w:eastAsia="en-US"/>
              </w:rPr>
              <w:t>Hydrography</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_Toc191477669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19</w:t>
            </w:r>
            <w:r w:rsidRPr="00B0451D">
              <w:rPr>
                <w:rFonts w:ascii="Calibri" w:eastAsia="SimSun" w:hAnsi="Calibri" w:cs="Times New Roman"/>
                <w:b/>
                <w:noProof/>
                <w:webHidden/>
                <w:color w:val="00558C"/>
                <w:lang w:eastAsia="en-US"/>
              </w:rPr>
              <w:fldChar w:fldCharType="end"/>
            </w:r>
          </w:hyperlink>
        </w:p>
        <w:p w14:paraId="5E5F73FA" w14:textId="6F4F96F1" w:rsidR="00B0451D" w:rsidRPr="00B0451D" w:rsidRDefault="00B0451D" w:rsidP="00B0451D">
          <w:pPr>
            <w:tabs>
              <w:tab w:val="right" w:leader="dot" w:pos="9781"/>
            </w:tabs>
            <w:spacing w:after="40" w:line="300" w:lineRule="atLeast"/>
            <w:ind w:left="425" w:right="425" w:hanging="425"/>
            <w:rPr>
              <w:rFonts w:ascii="Calibri" w:eastAsia="SimSun" w:hAnsi="Calibri" w:cs="Times New Roman"/>
              <w:b/>
              <w:noProof/>
              <w:color w:val="00558C"/>
              <w:lang w:eastAsia="en-US"/>
            </w:rPr>
          </w:pPr>
          <w:hyperlink w:anchor="_Toc191477670" w:history="1">
            <w:r w:rsidRPr="00B0451D">
              <w:rPr>
                <w:rFonts w:ascii="Calibri" w:eastAsia="SimSun" w:hAnsi="Calibri"/>
                <w:b/>
                <w:noProof/>
                <w:color w:val="00558C"/>
                <w:lang w:eastAsia="en-US"/>
              </w:rPr>
              <w:t>8</w:t>
            </w:r>
            <w:r w:rsidRPr="00B0451D">
              <w:rPr>
                <w:rFonts w:ascii="Calibri" w:eastAsia="SimSun" w:hAnsi="Calibri" w:cs="Times New Roman"/>
                <w:b/>
                <w:noProof/>
                <w:color w:val="00558C"/>
                <w:lang w:eastAsia="en-US"/>
              </w:rPr>
              <w:tab/>
            </w:r>
            <w:r w:rsidRPr="00B0451D">
              <w:rPr>
                <w:rFonts w:eastAsia="SimSun"/>
                <w:b/>
                <w:noProof/>
                <w:color w:val="00558C"/>
                <w:lang w:eastAsia="en-US"/>
              </w:rPr>
              <w:t>Acronyms</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_Toc191477670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19</w:t>
            </w:r>
            <w:r w:rsidRPr="00B0451D">
              <w:rPr>
                <w:rFonts w:ascii="Calibri" w:eastAsia="SimSun" w:hAnsi="Calibri" w:cs="Times New Roman"/>
                <w:b/>
                <w:noProof/>
                <w:webHidden/>
                <w:color w:val="00558C"/>
                <w:lang w:eastAsia="en-US"/>
              </w:rPr>
              <w:fldChar w:fldCharType="end"/>
            </w:r>
          </w:hyperlink>
        </w:p>
        <w:p w14:paraId="0EF12719" w14:textId="367D6149" w:rsidR="00B0451D" w:rsidRPr="00B0451D" w:rsidRDefault="00B0451D" w:rsidP="00B0451D">
          <w:pPr>
            <w:tabs>
              <w:tab w:val="right" w:leader="dot" w:pos="9781"/>
            </w:tabs>
            <w:spacing w:after="40" w:line="300" w:lineRule="atLeast"/>
            <w:ind w:left="425" w:right="425" w:hanging="425"/>
            <w:rPr>
              <w:rFonts w:asciiTheme="minorHAnsi" w:eastAsiaTheme="minorEastAsia" w:hAnsiTheme="minorHAnsi" w:cstheme="minorBidi"/>
              <w:b/>
              <w:iCs/>
              <w:caps/>
              <w:noProof/>
              <w:kern w:val="2"/>
              <w:sz w:val="24"/>
              <w:szCs w:val="24"/>
              <w14:ligatures w14:val="standardContextual"/>
            </w:rPr>
          </w:pPr>
          <w:hyperlink w:anchor="_Toc191477671" w:history="1">
            <w:r w:rsidRPr="00B0451D">
              <w:rPr>
                <w:rFonts w:ascii="Calibri" w:eastAsia="SimSun" w:hAnsi="Calibri"/>
                <w:b/>
                <w:noProof/>
                <w:color w:val="00558C"/>
                <w:lang w:eastAsia="en-US"/>
              </w:rPr>
              <w:t>9</w:t>
            </w:r>
            <w:r w:rsidRPr="00B0451D">
              <w:rPr>
                <w:rFonts w:ascii="Calibri" w:eastAsia="SimSun" w:hAnsi="Calibri" w:cs="Times New Roman"/>
                <w:b/>
                <w:noProof/>
                <w:color w:val="00558C"/>
                <w:lang w:eastAsia="en-US"/>
              </w:rPr>
              <w:tab/>
            </w:r>
            <w:r w:rsidRPr="00B0451D">
              <w:rPr>
                <w:rFonts w:eastAsia="SimSun"/>
                <w:b/>
                <w:noProof/>
                <w:color w:val="00558C"/>
                <w:lang w:eastAsia="en-US"/>
              </w:rPr>
              <w:t>References</w:t>
            </w:r>
            <w:r w:rsidRPr="00B0451D">
              <w:rPr>
                <w:rFonts w:ascii="Calibri" w:eastAsia="SimSun" w:hAnsi="Calibri" w:cs="Times New Roman"/>
                <w:b/>
                <w:noProof/>
                <w:webHidden/>
                <w:color w:val="00558C"/>
                <w:lang w:eastAsia="en-US"/>
              </w:rPr>
              <w:tab/>
            </w:r>
            <w:r w:rsidRPr="00B0451D">
              <w:rPr>
                <w:rFonts w:ascii="Calibri" w:eastAsia="SimSun" w:hAnsi="Calibri" w:cs="Times New Roman"/>
                <w:b/>
                <w:noProof/>
                <w:webHidden/>
                <w:color w:val="00558C"/>
                <w:lang w:eastAsia="en-US"/>
              </w:rPr>
              <w:fldChar w:fldCharType="begin"/>
            </w:r>
            <w:r w:rsidRPr="00B0451D">
              <w:rPr>
                <w:rFonts w:ascii="Calibri" w:eastAsia="SimSun" w:hAnsi="Calibri" w:cs="Times New Roman"/>
                <w:b/>
                <w:noProof/>
                <w:webHidden/>
                <w:color w:val="00558C"/>
                <w:lang w:eastAsia="en-US"/>
              </w:rPr>
              <w:instrText xml:space="preserve"> PAGEREF _Toc191477671 \h </w:instrText>
            </w:r>
            <w:r w:rsidRPr="00B0451D">
              <w:rPr>
                <w:rFonts w:ascii="Calibri" w:eastAsia="SimSun" w:hAnsi="Calibri" w:cs="Times New Roman"/>
                <w:b/>
                <w:noProof/>
                <w:webHidden/>
                <w:color w:val="00558C"/>
                <w:lang w:eastAsia="en-US"/>
              </w:rPr>
            </w:r>
            <w:r w:rsidRPr="00B0451D">
              <w:rPr>
                <w:rFonts w:ascii="Calibri" w:eastAsia="SimSun" w:hAnsi="Calibri" w:cs="Times New Roman"/>
                <w:b/>
                <w:noProof/>
                <w:webHidden/>
                <w:color w:val="00558C"/>
                <w:lang w:eastAsia="en-US"/>
              </w:rPr>
              <w:fldChar w:fldCharType="separate"/>
            </w:r>
            <w:r w:rsidR="00874EBC">
              <w:rPr>
                <w:rFonts w:ascii="Calibri" w:eastAsia="SimSun" w:hAnsi="Calibri" w:cs="Times New Roman"/>
                <w:b/>
                <w:noProof/>
                <w:webHidden/>
                <w:color w:val="00558C"/>
                <w:lang w:eastAsia="en-US"/>
              </w:rPr>
              <w:t>20</w:t>
            </w:r>
            <w:r w:rsidRPr="00B0451D">
              <w:rPr>
                <w:rFonts w:ascii="Calibri" w:eastAsia="SimSun" w:hAnsi="Calibri" w:cs="Times New Roman"/>
                <w:b/>
                <w:noProof/>
                <w:webHidden/>
                <w:color w:val="00558C"/>
                <w:lang w:eastAsia="en-US"/>
              </w:rPr>
              <w:fldChar w:fldCharType="end"/>
            </w:r>
          </w:hyperlink>
        </w:p>
        <w:p w14:paraId="06713A55" w14:textId="30C1A281" w:rsidR="0054470A" w:rsidRPr="00874EBC" w:rsidRDefault="00B0451D" w:rsidP="00874EBC">
          <w:r>
            <w:rPr>
              <w:b/>
              <w:bCs/>
            </w:rPr>
            <w:fldChar w:fldCharType="end"/>
          </w:r>
        </w:p>
      </w:sdtContent>
    </w:sdt>
    <w:p w14:paraId="40D77684" w14:textId="77777777" w:rsidR="0054470A" w:rsidRPr="0054470A" w:rsidRDefault="0054470A" w:rsidP="0054470A">
      <w:pPr>
        <w:spacing w:after="240" w:line="480" w:lineRule="atLeast"/>
        <w:rPr>
          <w:rFonts w:ascii="Calibri" w:eastAsia="SimSun" w:hAnsi="Calibri" w:cs="Times New Roman"/>
          <w:b/>
          <w:color w:val="009FE3"/>
          <w:sz w:val="40"/>
          <w:szCs w:val="40"/>
          <w:lang w:val="en-US" w:eastAsia="en-US"/>
        </w:rPr>
      </w:pPr>
      <w:r w:rsidRPr="0054470A">
        <w:rPr>
          <w:rFonts w:ascii="Calibri" w:eastAsia="SimSun" w:hAnsi="Calibri" w:cs="Times New Roman"/>
          <w:b/>
          <w:color w:val="009FE3"/>
          <w:sz w:val="40"/>
          <w:szCs w:val="40"/>
          <w:lang w:val="en-US" w:eastAsia="en-US"/>
        </w:rPr>
        <w:t>List of Tables</w:t>
      </w:r>
    </w:p>
    <w:p w14:paraId="6B697BC8" w14:textId="0F78CEEB" w:rsidR="00B0451D" w:rsidRDefault="0054470A">
      <w:pPr>
        <w:pStyle w:val="TableofFigures"/>
        <w:rPr>
          <w:rFonts w:asciiTheme="minorHAnsi" w:eastAsiaTheme="minorEastAsia" w:hAnsiTheme="minorHAnsi" w:cstheme="minorBidi"/>
          <w:noProof/>
          <w:kern w:val="2"/>
          <w:sz w:val="24"/>
          <w:lang w:eastAsia="en-GB"/>
          <w14:ligatures w14:val="standardContextual"/>
        </w:rPr>
      </w:pPr>
      <w:r w:rsidRPr="0054470A">
        <w:rPr>
          <w:rFonts w:ascii="Calibri" w:eastAsia="SimSun" w:hAnsi="Calibri"/>
          <w:bCs/>
          <w:i/>
          <w:lang w:val="en-US"/>
        </w:rPr>
        <w:fldChar w:fldCharType="begin"/>
      </w:r>
      <w:r w:rsidRPr="0054470A">
        <w:rPr>
          <w:rFonts w:ascii="Calibri" w:eastAsia="SimSun" w:hAnsi="Calibri"/>
          <w:bCs/>
          <w:lang w:val="en-US"/>
        </w:rPr>
        <w:instrText xml:space="preserve"> TOC \h \z \c "Table" </w:instrText>
      </w:r>
      <w:r w:rsidRPr="0054470A">
        <w:rPr>
          <w:rFonts w:ascii="Calibri" w:eastAsia="SimSun" w:hAnsi="Calibri"/>
          <w:bCs/>
          <w:i/>
          <w:lang w:val="en-US"/>
        </w:rPr>
        <w:fldChar w:fldCharType="separate"/>
      </w:r>
      <w:hyperlink w:anchor="_Toc191477628" w:history="1">
        <w:r w:rsidR="00B0451D" w:rsidRPr="00AB2C84">
          <w:rPr>
            <w:rStyle w:val="Hyperlink"/>
            <w:rFonts w:ascii="Calibri" w:eastAsia="SimSun" w:hAnsi="Calibri"/>
            <w:b/>
            <w:bCs/>
            <w:i/>
            <w:noProof/>
          </w:rPr>
          <w:t>Table 3</w:t>
        </w:r>
        <w:r w:rsidR="00B0451D" w:rsidRPr="00AB2C84">
          <w:rPr>
            <w:rStyle w:val="Hyperlink"/>
            <w:rFonts w:ascii="Calibri" w:eastAsia="SimSun" w:hAnsi="Calibri"/>
            <w:b/>
            <w:bCs/>
            <w:i/>
            <w:noProof/>
          </w:rPr>
          <w:noBreakHyphen/>
          <w:t xml:space="preserve">1: </w:t>
        </w:r>
        <w:r w:rsidR="00B0451D" w:rsidRPr="00AB2C84">
          <w:rPr>
            <w:rStyle w:val="Hyperlink"/>
            <w:rFonts w:ascii="Calibri" w:eastAsia="SimSun" w:hAnsi="Calibri"/>
            <w:b/>
            <w:bCs/>
            <w:i/>
            <w:noProof/>
            <w:lang w:val="en-US" w:eastAsia="zh-CN"/>
          </w:rPr>
          <w:t xml:space="preserve">The </w:t>
        </w:r>
        <w:r w:rsidR="00B0451D" w:rsidRPr="00AB2C84">
          <w:rPr>
            <w:rStyle w:val="Hyperlink"/>
            <w:rFonts w:ascii="Calibri" w:eastAsia="SimSun" w:hAnsi="Calibri"/>
            <w:b/>
            <w:bCs/>
            <w:i/>
            <w:noProof/>
          </w:rPr>
          <w:t xml:space="preserve">existing and planned GNSS satellite-based PPP </w:t>
        </w:r>
        <w:r w:rsidR="00B0451D" w:rsidRPr="00AB2C84">
          <w:rPr>
            <w:rStyle w:val="Hyperlink"/>
            <w:rFonts w:ascii="Calibri" w:eastAsia="SimSun" w:hAnsi="Calibri"/>
            <w:b/>
            <w:bCs/>
            <w:i/>
            <w:noProof/>
            <w:lang w:eastAsia="zh-CN"/>
          </w:rPr>
          <w:t>systems</w:t>
        </w:r>
        <w:r w:rsidR="00B0451D">
          <w:rPr>
            <w:noProof/>
            <w:webHidden/>
          </w:rPr>
          <w:tab/>
        </w:r>
        <w:r w:rsidR="00B0451D">
          <w:rPr>
            <w:noProof/>
            <w:webHidden/>
          </w:rPr>
          <w:fldChar w:fldCharType="begin"/>
        </w:r>
        <w:r w:rsidR="00B0451D">
          <w:rPr>
            <w:noProof/>
            <w:webHidden/>
          </w:rPr>
          <w:instrText xml:space="preserve"> PAGEREF _Toc191477628 \h </w:instrText>
        </w:r>
        <w:r w:rsidR="00B0451D">
          <w:rPr>
            <w:noProof/>
            <w:webHidden/>
          </w:rPr>
        </w:r>
        <w:r w:rsidR="00B0451D">
          <w:rPr>
            <w:noProof/>
            <w:webHidden/>
          </w:rPr>
          <w:fldChar w:fldCharType="separate"/>
        </w:r>
        <w:r w:rsidR="00874EBC">
          <w:rPr>
            <w:noProof/>
            <w:webHidden/>
          </w:rPr>
          <w:t>11</w:t>
        </w:r>
        <w:r w:rsidR="00B0451D">
          <w:rPr>
            <w:noProof/>
            <w:webHidden/>
          </w:rPr>
          <w:fldChar w:fldCharType="end"/>
        </w:r>
      </w:hyperlink>
    </w:p>
    <w:p w14:paraId="48BE9C78" w14:textId="65582DE7" w:rsidR="00B0451D" w:rsidRDefault="00B0451D">
      <w:pPr>
        <w:pStyle w:val="TableofFigures"/>
        <w:rPr>
          <w:rFonts w:asciiTheme="minorHAnsi" w:eastAsiaTheme="minorEastAsia" w:hAnsiTheme="minorHAnsi" w:cstheme="minorBidi"/>
          <w:noProof/>
          <w:kern w:val="2"/>
          <w:sz w:val="24"/>
          <w:lang w:eastAsia="en-GB"/>
          <w14:ligatures w14:val="standardContextual"/>
        </w:rPr>
      </w:pPr>
      <w:hyperlink w:anchor="_Toc191477629" w:history="1">
        <w:r w:rsidRPr="00AB2C84">
          <w:rPr>
            <w:rStyle w:val="Hyperlink"/>
            <w:rFonts w:ascii="Calibri" w:eastAsia="SimSun" w:hAnsi="Calibri"/>
            <w:b/>
            <w:bCs/>
            <w:i/>
            <w:noProof/>
          </w:rPr>
          <w:t>Table 3</w:t>
        </w:r>
        <w:r w:rsidRPr="00AB2C84">
          <w:rPr>
            <w:rStyle w:val="Hyperlink"/>
            <w:rFonts w:ascii="Calibri" w:eastAsia="SimSun" w:hAnsi="Calibri"/>
            <w:b/>
            <w:bCs/>
            <w:i/>
            <w:noProof/>
          </w:rPr>
          <w:noBreakHyphen/>
          <w:t>2: Correction parameters for Satellite-Based PPP</w:t>
        </w:r>
        <w:r>
          <w:rPr>
            <w:noProof/>
            <w:webHidden/>
          </w:rPr>
          <w:tab/>
        </w:r>
        <w:r>
          <w:rPr>
            <w:noProof/>
            <w:webHidden/>
          </w:rPr>
          <w:fldChar w:fldCharType="begin"/>
        </w:r>
        <w:r>
          <w:rPr>
            <w:noProof/>
            <w:webHidden/>
          </w:rPr>
          <w:instrText xml:space="preserve"> PAGEREF _Toc191477629 \h </w:instrText>
        </w:r>
        <w:r>
          <w:rPr>
            <w:noProof/>
            <w:webHidden/>
          </w:rPr>
        </w:r>
        <w:r>
          <w:rPr>
            <w:noProof/>
            <w:webHidden/>
          </w:rPr>
          <w:fldChar w:fldCharType="separate"/>
        </w:r>
        <w:r w:rsidR="00874EBC">
          <w:rPr>
            <w:noProof/>
            <w:webHidden/>
          </w:rPr>
          <w:t>11</w:t>
        </w:r>
        <w:r>
          <w:rPr>
            <w:noProof/>
            <w:webHidden/>
          </w:rPr>
          <w:fldChar w:fldCharType="end"/>
        </w:r>
      </w:hyperlink>
    </w:p>
    <w:p w14:paraId="24215F58" w14:textId="53858853" w:rsidR="0054470A" w:rsidRPr="0054470A" w:rsidRDefault="0054470A" w:rsidP="0054470A">
      <w:pPr>
        <w:spacing w:after="240" w:line="480" w:lineRule="atLeast"/>
        <w:rPr>
          <w:rFonts w:ascii="Calibri" w:eastAsia="SimSun" w:hAnsi="Calibri" w:cs="Times New Roman"/>
          <w:b/>
          <w:bCs/>
          <w:i/>
          <w:lang w:val="en-US" w:eastAsia="en-US"/>
        </w:rPr>
      </w:pPr>
      <w:r w:rsidRPr="0054470A">
        <w:rPr>
          <w:rFonts w:ascii="Calibri" w:eastAsia="SimSun" w:hAnsi="Calibri" w:cs="Times New Roman"/>
          <w:b/>
          <w:bCs/>
          <w:i/>
          <w:lang w:val="en-US" w:eastAsia="en-US"/>
        </w:rPr>
        <w:fldChar w:fldCharType="end"/>
      </w:r>
    </w:p>
    <w:p w14:paraId="2F536BB1" w14:textId="77777777" w:rsidR="0054470A" w:rsidRPr="0054470A" w:rsidRDefault="0054470A" w:rsidP="0054470A">
      <w:pPr>
        <w:spacing w:after="240" w:line="480" w:lineRule="atLeast"/>
        <w:rPr>
          <w:rFonts w:ascii="Calibri" w:eastAsia="SimSun" w:hAnsi="Calibri" w:cs="Times New Roman"/>
          <w:b/>
          <w:color w:val="009FE3"/>
          <w:sz w:val="40"/>
          <w:szCs w:val="40"/>
          <w:lang w:eastAsia="en-US"/>
        </w:rPr>
      </w:pPr>
      <w:r w:rsidRPr="0054470A">
        <w:rPr>
          <w:rFonts w:ascii="Calibri" w:eastAsia="SimSun" w:hAnsi="Calibri" w:cs="Times New Roman"/>
          <w:b/>
          <w:color w:val="009FE3"/>
          <w:sz w:val="40"/>
          <w:szCs w:val="40"/>
          <w:lang w:eastAsia="en-US"/>
        </w:rPr>
        <w:t>List of Figures</w:t>
      </w:r>
    </w:p>
    <w:p w14:paraId="4CC3050B" w14:textId="6C0F0F95" w:rsidR="00B0451D" w:rsidRDefault="0054470A">
      <w:pPr>
        <w:pStyle w:val="TableofFigures"/>
        <w:rPr>
          <w:rFonts w:asciiTheme="minorHAnsi" w:eastAsiaTheme="minorEastAsia" w:hAnsiTheme="minorHAnsi" w:cstheme="minorBidi"/>
          <w:noProof/>
          <w:kern w:val="2"/>
          <w:sz w:val="24"/>
          <w:lang w:eastAsia="en-GB"/>
          <w14:ligatures w14:val="standardContextual"/>
        </w:rPr>
      </w:pPr>
      <w:r w:rsidRPr="0054470A">
        <w:rPr>
          <w:rFonts w:ascii="Calibri" w:eastAsia="SimSun" w:hAnsi="Calibri"/>
          <w:b/>
          <w:lang w:val="en-US"/>
        </w:rPr>
        <w:fldChar w:fldCharType="begin"/>
      </w:r>
      <w:r w:rsidRPr="0054470A">
        <w:rPr>
          <w:rFonts w:ascii="Calibri" w:eastAsia="SimSun" w:hAnsi="Calibri"/>
          <w:i/>
          <w:lang w:val="en-US"/>
        </w:rPr>
        <w:instrText xml:space="preserve"> TOC \h \z \c "Figure" </w:instrText>
      </w:r>
      <w:r w:rsidRPr="0054470A">
        <w:rPr>
          <w:rFonts w:ascii="Calibri" w:eastAsia="SimSun" w:hAnsi="Calibri"/>
          <w:b/>
          <w:lang w:val="en-US"/>
        </w:rPr>
        <w:fldChar w:fldCharType="separate"/>
      </w:r>
      <w:hyperlink w:anchor="_Toc191477630" w:history="1">
        <w:r w:rsidR="00B0451D" w:rsidRPr="00D51515">
          <w:rPr>
            <w:rStyle w:val="Hyperlink"/>
            <w:rFonts w:ascii="Calibri" w:eastAsia="SimSun" w:hAnsi="Calibri"/>
            <w:b/>
            <w:bCs/>
            <w:i/>
            <w:noProof/>
          </w:rPr>
          <w:t>Figure 3</w:t>
        </w:r>
        <w:r w:rsidR="00B0451D" w:rsidRPr="00D51515">
          <w:rPr>
            <w:rStyle w:val="Hyperlink"/>
            <w:rFonts w:ascii="Calibri" w:eastAsia="SimSun" w:hAnsi="Calibri"/>
            <w:b/>
            <w:bCs/>
            <w:i/>
            <w:noProof/>
          </w:rPr>
          <w:noBreakHyphen/>
          <w:t>1: Basic GNSS satellite-based PPP service architecture</w:t>
        </w:r>
        <w:r w:rsidR="00B0451D">
          <w:rPr>
            <w:noProof/>
            <w:webHidden/>
          </w:rPr>
          <w:tab/>
        </w:r>
        <w:r w:rsidR="00B0451D">
          <w:rPr>
            <w:noProof/>
            <w:webHidden/>
          </w:rPr>
          <w:fldChar w:fldCharType="begin"/>
        </w:r>
        <w:r w:rsidR="00B0451D">
          <w:rPr>
            <w:noProof/>
            <w:webHidden/>
          </w:rPr>
          <w:instrText xml:space="preserve"> PAGEREF _Toc191477630 \h </w:instrText>
        </w:r>
        <w:r w:rsidR="00B0451D">
          <w:rPr>
            <w:noProof/>
            <w:webHidden/>
          </w:rPr>
        </w:r>
        <w:r w:rsidR="00B0451D">
          <w:rPr>
            <w:noProof/>
            <w:webHidden/>
          </w:rPr>
          <w:fldChar w:fldCharType="separate"/>
        </w:r>
        <w:r w:rsidR="00874EBC">
          <w:rPr>
            <w:noProof/>
            <w:webHidden/>
          </w:rPr>
          <w:t>11</w:t>
        </w:r>
        <w:r w:rsidR="00B0451D">
          <w:rPr>
            <w:noProof/>
            <w:webHidden/>
          </w:rPr>
          <w:fldChar w:fldCharType="end"/>
        </w:r>
      </w:hyperlink>
    </w:p>
    <w:p w14:paraId="70A54884" w14:textId="10C68D77" w:rsidR="00B0451D" w:rsidRDefault="00B0451D">
      <w:pPr>
        <w:pStyle w:val="TableofFigures"/>
        <w:rPr>
          <w:rFonts w:asciiTheme="minorHAnsi" w:eastAsiaTheme="minorEastAsia" w:hAnsiTheme="minorHAnsi" w:cstheme="minorBidi"/>
          <w:noProof/>
          <w:kern w:val="2"/>
          <w:sz w:val="24"/>
          <w:lang w:eastAsia="en-GB"/>
          <w14:ligatures w14:val="standardContextual"/>
        </w:rPr>
      </w:pPr>
      <w:hyperlink w:anchor="_Toc191477631" w:history="1">
        <w:r w:rsidRPr="00D51515">
          <w:rPr>
            <w:rStyle w:val="Hyperlink"/>
            <w:rFonts w:ascii="Calibri" w:eastAsia="SimSun" w:hAnsi="Calibri"/>
            <w:b/>
            <w:bCs/>
            <w:i/>
            <w:noProof/>
          </w:rPr>
          <w:t xml:space="preserve">Figure </w:t>
        </w:r>
        <w:r w:rsidRPr="00D51515">
          <w:rPr>
            <w:rStyle w:val="Hyperlink"/>
            <w:rFonts w:ascii="Calibri" w:eastAsia="SimSun" w:hAnsi="Calibri"/>
            <w:b/>
            <w:bCs/>
            <w:i/>
            <w:noProof/>
            <w:lang w:eastAsia="zh-CN"/>
          </w:rPr>
          <w:t>5</w:t>
        </w:r>
        <w:r w:rsidRPr="00D51515">
          <w:rPr>
            <w:rStyle w:val="Hyperlink"/>
            <w:rFonts w:ascii="Calibri" w:eastAsia="SimSun" w:hAnsi="Calibri"/>
            <w:b/>
            <w:bCs/>
            <w:i/>
            <w:noProof/>
          </w:rPr>
          <w:noBreakHyphen/>
          <w:t xml:space="preserve">1: GNSS </w:t>
        </w:r>
        <w:r w:rsidRPr="00D51515">
          <w:rPr>
            <w:rStyle w:val="Hyperlink"/>
            <w:rFonts w:ascii="Calibri" w:eastAsia="SimSun" w:hAnsi="Calibri"/>
            <w:b/>
            <w:bCs/>
            <w:i/>
            <w:noProof/>
            <w:lang w:val="en-US" w:eastAsia="zh-CN"/>
          </w:rPr>
          <w:t>S</w:t>
        </w:r>
        <w:r w:rsidRPr="00D51515">
          <w:rPr>
            <w:rStyle w:val="Hyperlink"/>
            <w:rFonts w:ascii="Calibri" w:eastAsia="SimSun" w:hAnsi="Calibri"/>
            <w:b/>
            <w:bCs/>
            <w:i/>
            <w:noProof/>
          </w:rPr>
          <w:t>atellite-based PPP Maritime Service Provision Scheme</w:t>
        </w:r>
        <w:r>
          <w:rPr>
            <w:noProof/>
            <w:webHidden/>
          </w:rPr>
          <w:tab/>
        </w:r>
        <w:r>
          <w:rPr>
            <w:noProof/>
            <w:webHidden/>
          </w:rPr>
          <w:fldChar w:fldCharType="begin"/>
        </w:r>
        <w:r>
          <w:rPr>
            <w:noProof/>
            <w:webHidden/>
          </w:rPr>
          <w:instrText xml:space="preserve"> PAGEREF _Toc191477631 \h </w:instrText>
        </w:r>
        <w:r>
          <w:rPr>
            <w:noProof/>
            <w:webHidden/>
          </w:rPr>
        </w:r>
        <w:r>
          <w:rPr>
            <w:noProof/>
            <w:webHidden/>
          </w:rPr>
          <w:fldChar w:fldCharType="separate"/>
        </w:r>
        <w:r w:rsidR="00874EBC">
          <w:rPr>
            <w:noProof/>
            <w:webHidden/>
          </w:rPr>
          <w:t>18</w:t>
        </w:r>
        <w:r>
          <w:rPr>
            <w:noProof/>
            <w:webHidden/>
          </w:rPr>
          <w:fldChar w:fldCharType="end"/>
        </w:r>
      </w:hyperlink>
    </w:p>
    <w:p w14:paraId="58DDB399" w14:textId="39EE3B1C" w:rsidR="0054470A" w:rsidRPr="00874EBC" w:rsidRDefault="0054470A" w:rsidP="0054470A">
      <w:pPr>
        <w:spacing w:after="240" w:line="480" w:lineRule="atLeast"/>
        <w:rPr>
          <w:rFonts w:ascii="Calibri" w:eastAsia="SimSun" w:hAnsi="Calibri" w:cs="Times New Roman"/>
          <w:b/>
          <w:color w:val="009FE3"/>
          <w:sz w:val="40"/>
          <w:szCs w:val="40"/>
          <w:lang w:val="en-US" w:eastAsia="en-US"/>
        </w:rPr>
      </w:pPr>
      <w:r w:rsidRPr="0054470A">
        <w:rPr>
          <w:rFonts w:ascii="Calibri" w:eastAsia="SimSun" w:hAnsi="Calibri" w:cs="Times New Roman"/>
          <w:i/>
          <w:lang w:val="en-US" w:eastAsia="en-US"/>
        </w:rPr>
        <w:lastRenderedPageBreak/>
        <w:fldChar w:fldCharType="end"/>
      </w:r>
      <w:r w:rsidRPr="0054470A">
        <w:rPr>
          <w:rFonts w:ascii="Calibri" w:eastAsia="SimSun" w:hAnsi="Calibri" w:cs="Times New Roman"/>
          <w:b/>
          <w:color w:val="009FE3"/>
          <w:sz w:val="40"/>
          <w:szCs w:val="40"/>
          <w:lang w:eastAsia="en-US"/>
        </w:rPr>
        <w:t>List of Equations</w:t>
      </w:r>
    </w:p>
    <w:p w14:paraId="4C3FCFFE" w14:textId="77777777" w:rsidR="0054470A" w:rsidRPr="0054470A" w:rsidRDefault="0054470A" w:rsidP="0054470A">
      <w:pPr>
        <w:spacing w:after="240" w:line="480" w:lineRule="atLeast"/>
        <w:rPr>
          <w:rFonts w:ascii="Calibri" w:eastAsia="SimSun" w:hAnsi="Calibri" w:cs="Times New Roman"/>
          <w:b/>
          <w:bCs/>
          <w:i/>
          <w:lang w:val="en-US" w:eastAsia="en-US"/>
        </w:rPr>
      </w:pPr>
      <w:r w:rsidRPr="0054470A">
        <w:rPr>
          <w:rFonts w:ascii="Calibri" w:eastAsia="SimSun" w:hAnsi="Calibri" w:cs="Times New Roman"/>
          <w:b/>
          <w:bCs/>
          <w:i/>
          <w:lang w:val="en-US" w:eastAsia="en-US"/>
        </w:rPr>
        <w:fldChar w:fldCharType="begin"/>
      </w:r>
      <w:r w:rsidRPr="0054470A">
        <w:rPr>
          <w:rFonts w:ascii="Calibri" w:eastAsia="SimSun" w:hAnsi="Calibri" w:cs="Times New Roman"/>
          <w:b/>
          <w:bCs/>
          <w:i/>
          <w:lang w:val="en-US" w:eastAsia="en-US"/>
        </w:rPr>
        <w:instrText xml:space="preserve"> TOC \h \z \c "Equation" </w:instrText>
      </w:r>
      <w:r w:rsidRPr="0054470A">
        <w:rPr>
          <w:rFonts w:ascii="Calibri" w:eastAsia="SimSun" w:hAnsi="Calibri" w:cs="Times New Roman"/>
          <w:b/>
          <w:bCs/>
          <w:i/>
          <w:lang w:val="en-US" w:eastAsia="en-US"/>
        </w:rPr>
        <w:fldChar w:fldCharType="separate"/>
      </w:r>
      <w:r w:rsidRPr="0054470A">
        <w:rPr>
          <w:rFonts w:ascii="Calibri" w:eastAsia="SimSun" w:hAnsi="Calibri" w:cs="Times New Roman"/>
          <w:i/>
          <w:lang w:val="en-US" w:eastAsia="en-US"/>
        </w:rPr>
        <w:t>No table of figures entries found.</w:t>
      </w:r>
      <w:r w:rsidRPr="0054470A">
        <w:rPr>
          <w:rFonts w:ascii="Calibri" w:eastAsia="SimSun" w:hAnsi="Calibri" w:cs="Times New Roman"/>
          <w:b/>
          <w:bCs/>
          <w:i/>
          <w:lang w:val="en-US" w:eastAsia="en-US"/>
        </w:rPr>
        <w:fldChar w:fldCharType="end"/>
      </w:r>
    </w:p>
    <w:p w14:paraId="471B3431" w14:textId="77777777" w:rsidR="0054470A" w:rsidRPr="0054470A" w:rsidRDefault="0054470A" w:rsidP="0054470A">
      <w:pPr>
        <w:spacing w:line="216" w:lineRule="atLeast"/>
        <w:rPr>
          <w:rFonts w:ascii="Calibri" w:eastAsia="SimHei" w:hAnsi="Calibri" w:cs="Times New Roman"/>
          <w:b/>
          <w:bCs/>
          <w:caps/>
          <w:color w:val="407EC9"/>
          <w:sz w:val="28"/>
          <w:szCs w:val="24"/>
          <w:lang w:eastAsia="en-US"/>
        </w:rPr>
      </w:pPr>
      <w:r w:rsidRPr="0054470A">
        <w:rPr>
          <w:rFonts w:ascii="Calibri" w:eastAsia="SimSun" w:hAnsi="Calibri" w:cs="Times New Roman"/>
          <w:sz w:val="18"/>
          <w:lang w:eastAsia="en-US"/>
        </w:rPr>
        <w:br w:type="page"/>
      </w:r>
    </w:p>
    <w:p w14:paraId="79AE0B5F" w14:textId="77777777" w:rsidR="0054470A" w:rsidRPr="0054470A" w:rsidRDefault="0054470A" w:rsidP="0054470A">
      <w:pPr>
        <w:keepNext/>
        <w:keepLines/>
        <w:numPr>
          <w:ilvl w:val="0"/>
          <w:numId w:val="5"/>
        </w:numPr>
        <w:tabs>
          <w:tab w:val="clear" w:pos="567"/>
          <w:tab w:val="left" w:pos="0"/>
        </w:tabs>
        <w:spacing w:before="240" w:line="240" w:lineRule="atLeast"/>
        <w:ind w:left="425" w:hanging="425"/>
        <w:outlineLvl w:val="0"/>
        <w:rPr>
          <w:rFonts w:ascii="Calibri" w:eastAsia="SimHei" w:hAnsi="Calibri" w:cs="Times New Roman"/>
          <w:b/>
          <w:bCs/>
          <w:caps/>
          <w:color w:val="407EC9"/>
          <w:sz w:val="28"/>
          <w:szCs w:val="24"/>
          <w:lang w:eastAsia="en-US"/>
        </w:rPr>
      </w:pPr>
      <w:bookmarkStart w:id="14" w:name="_Toc176183882"/>
      <w:bookmarkStart w:id="15" w:name="_Toc191477650"/>
      <w:r w:rsidRPr="0054470A">
        <w:rPr>
          <w:rFonts w:ascii="Calibri" w:eastAsia="SimHei" w:hAnsi="Calibri" w:cs="Times New Roman"/>
          <w:b/>
          <w:bCs/>
          <w:caps/>
          <w:color w:val="407EC9"/>
          <w:sz w:val="28"/>
          <w:szCs w:val="24"/>
          <w:lang w:eastAsia="en-US"/>
        </w:rPr>
        <w:lastRenderedPageBreak/>
        <w:t>Introduction</w:t>
      </w:r>
      <w:bookmarkEnd w:id="14"/>
      <w:bookmarkEnd w:id="15"/>
    </w:p>
    <w:p w14:paraId="24F737F8" w14:textId="77777777" w:rsidR="0054470A" w:rsidRPr="0054470A" w:rsidRDefault="0054470A" w:rsidP="0054470A">
      <w:pPr>
        <w:pBdr>
          <w:bottom w:val="single" w:sz="8" w:space="1" w:color="00558C"/>
        </w:pBdr>
        <w:spacing w:after="120" w:line="90" w:lineRule="exact"/>
        <w:ind w:right="8789"/>
        <w:rPr>
          <w:rFonts w:ascii="Calibri" w:eastAsia="SimSun" w:hAnsi="Calibri" w:cs="Times New Roman"/>
          <w:color w:val="000000"/>
          <w:lang w:eastAsia="en-US"/>
        </w:rPr>
      </w:pPr>
    </w:p>
    <w:p w14:paraId="3B2AF3B2"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 xml:space="preserve">Global Navigation Satellite Systems (GNSS) have become the primary means of obtaining Position, Navigation and Timing (PNT) information at sea. Most ships are equipped with GNSS receivers (SOLAS carriage requirement </w:t>
      </w:r>
      <w:r w:rsidRPr="0054470A">
        <w:rPr>
          <w:rFonts w:ascii="Calibri" w:eastAsia="SimSun" w:hAnsi="Calibri" w:cs="Times New Roman"/>
          <w:lang w:eastAsia="en-US"/>
        </w:rPr>
        <w:fldChar w:fldCharType="begin"/>
      </w:r>
      <w:r w:rsidRPr="0054470A">
        <w:rPr>
          <w:rFonts w:ascii="Calibri" w:eastAsia="SimSun" w:hAnsi="Calibri" w:cs="Times New Roman"/>
          <w:lang w:eastAsia="en-US"/>
        </w:rPr>
        <w:instrText xml:space="preserve"> REF _Ref503529042 \r \h </w:instrText>
      </w:r>
      <w:r w:rsidRPr="0054470A">
        <w:rPr>
          <w:rFonts w:ascii="Calibri" w:eastAsia="SimSun" w:hAnsi="Calibri" w:cs="Times New Roman"/>
          <w:lang w:eastAsia="en-US"/>
        </w:rPr>
      </w:r>
      <w:r w:rsidRPr="0054470A">
        <w:rPr>
          <w:rFonts w:ascii="Calibri" w:eastAsia="SimSun" w:hAnsi="Calibri" w:cs="Times New Roman"/>
          <w:lang w:eastAsia="en-US"/>
        </w:rPr>
        <w:fldChar w:fldCharType="separate"/>
      </w:r>
      <w:r w:rsidRPr="0054470A">
        <w:rPr>
          <w:rFonts w:ascii="Calibri" w:eastAsia="SimSun" w:hAnsi="Calibri" w:cs="Times New Roman"/>
          <w:lang w:eastAsia="en-US"/>
        </w:rPr>
        <w:t>[1]</w:t>
      </w:r>
      <w:r w:rsidRPr="0054470A">
        <w:rPr>
          <w:rFonts w:ascii="Calibri" w:eastAsia="SimSun" w:hAnsi="Calibri" w:cs="Times New Roman"/>
          <w:lang w:eastAsia="en-US"/>
        </w:rPr>
        <w:fldChar w:fldCharType="end"/>
      </w:r>
      <w:r w:rsidRPr="0054470A">
        <w:rPr>
          <w:rFonts w:ascii="Calibri" w:eastAsia="SimSun" w:hAnsi="Calibri" w:cs="Times New Roman"/>
          <w:lang w:eastAsia="en-US"/>
        </w:rPr>
        <w:t>).</w:t>
      </w:r>
    </w:p>
    <w:p w14:paraId="79D3BBE4"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 xml:space="preserve">Precise Point Positioning (PPP) is a method for global absolute positioning </w:t>
      </w:r>
      <w:r w:rsidRPr="0054470A">
        <w:rPr>
          <w:rFonts w:ascii="Calibri" w:eastAsia="SimSun" w:hAnsi="Calibri" w:cs="Times New Roman" w:hint="eastAsia"/>
          <w:lang w:eastAsia="en-US"/>
        </w:rPr>
        <w:t>that typically combines</w:t>
      </w:r>
      <w:r w:rsidRPr="0054470A">
        <w:rPr>
          <w:rFonts w:ascii="Calibri" w:eastAsia="SimSun" w:hAnsi="Calibri" w:cs="Times New Roman"/>
          <w:lang w:eastAsia="en-US"/>
        </w:rPr>
        <w:t xml:space="preserve"> multi-frequency GNSS phase measurements with provided precise satellite orbits and clock corrections. PPP data products are generated based on the measurements of a global or regional network of GNSS monitoring stations. Local effects have to be compensated at the user side when the PPP service provider does not offer data for regional or local corrections. If single frequency phase measurements are used, additional precise ionosphere models have to be considered. Once the </w:t>
      </w:r>
      <w:r w:rsidRPr="0054470A">
        <w:rPr>
          <w:rFonts w:ascii="Calibri" w:eastAsia="SimSun" w:hAnsi="Calibri" w:cs="Times New Roman" w:hint="eastAsia"/>
          <w:lang w:eastAsia="zh-CN"/>
        </w:rPr>
        <w:t>PPP</w:t>
      </w:r>
      <w:r w:rsidRPr="0054470A">
        <w:rPr>
          <w:rFonts w:ascii="Calibri" w:eastAsia="SimSun" w:hAnsi="Calibri" w:cs="Times New Roman"/>
          <w:lang w:eastAsia="en-US"/>
        </w:rPr>
        <w:t xml:space="preserve"> corrections are calculated, they are delivered to the end user</w:t>
      </w:r>
      <w:r w:rsidRPr="0054470A">
        <w:rPr>
          <w:rFonts w:ascii="Calibri" w:eastAsia="SimSun" w:hAnsi="Calibri" w:cs="Times New Roman" w:hint="eastAsia"/>
          <w:lang w:val="en-US" w:eastAsia="zh-CN"/>
        </w:rPr>
        <w:t>s</w:t>
      </w:r>
      <w:r w:rsidRPr="0054470A">
        <w:rPr>
          <w:rFonts w:ascii="Calibri" w:eastAsia="SimSun" w:hAnsi="Calibri" w:cs="Times New Roman"/>
          <w:lang w:eastAsia="en-US"/>
        </w:rPr>
        <w:t xml:space="preserve"> via satellite, Internet or any other dissemination mean</w:t>
      </w:r>
      <w:r w:rsidRPr="0054470A">
        <w:rPr>
          <w:rFonts w:ascii="Calibri" w:eastAsia="SimSun" w:hAnsi="Calibri" w:cs="Times New Roman" w:hint="eastAsia"/>
          <w:lang w:val="en-US" w:eastAsia="zh-CN"/>
        </w:rPr>
        <w:t>s</w:t>
      </w:r>
      <w:r w:rsidRPr="0054470A">
        <w:rPr>
          <w:rFonts w:ascii="Calibri" w:eastAsia="SimSun" w:hAnsi="Calibri" w:cs="Times New Roman"/>
          <w:lang w:eastAsia="en-US"/>
        </w:rPr>
        <w:t>. These corrections are used by the receiver</w:t>
      </w:r>
      <w:r w:rsidRPr="0054470A">
        <w:rPr>
          <w:rFonts w:ascii="Calibri" w:eastAsia="SimSun" w:hAnsi="Calibri" w:cs="Times New Roman" w:hint="eastAsia"/>
          <w:lang w:val="en-US" w:eastAsia="zh-CN"/>
        </w:rPr>
        <w:t>s</w:t>
      </w:r>
      <w:r w:rsidRPr="0054470A">
        <w:rPr>
          <w:rFonts w:ascii="Calibri" w:eastAsia="SimSun" w:hAnsi="Calibri" w:cs="Times New Roman"/>
          <w:lang w:eastAsia="en-US"/>
        </w:rPr>
        <w:t xml:space="preserve">, resulting in decimetre-level or </w:t>
      </w:r>
      <w:r w:rsidRPr="0054470A">
        <w:rPr>
          <w:rFonts w:ascii="Calibri" w:eastAsia="SimSun" w:hAnsi="Calibri" w:cs="Times New Roman"/>
          <w:lang w:eastAsia="zh-CN"/>
        </w:rPr>
        <w:t>ce</w:t>
      </w:r>
      <w:r w:rsidRPr="0054470A">
        <w:rPr>
          <w:rFonts w:ascii="Calibri" w:eastAsia="SimSun" w:hAnsi="Calibri" w:cs="Times New Roman" w:hint="eastAsia"/>
          <w:lang w:eastAsia="zh-CN"/>
        </w:rPr>
        <w:t>n</w:t>
      </w:r>
      <w:r w:rsidRPr="0054470A">
        <w:rPr>
          <w:rFonts w:ascii="Calibri" w:eastAsia="SimSun" w:hAnsi="Calibri" w:cs="Times New Roman"/>
          <w:lang w:eastAsia="zh-CN"/>
        </w:rPr>
        <w:t>timetr</w:t>
      </w:r>
      <w:r w:rsidRPr="0054470A">
        <w:rPr>
          <w:rFonts w:ascii="Calibri" w:eastAsia="SimSun" w:hAnsi="Calibri" w:cs="Times New Roman" w:hint="eastAsia"/>
          <w:lang w:eastAsia="zh-CN"/>
        </w:rPr>
        <w:t>e-level</w:t>
      </w:r>
      <w:r w:rsidRPr="0054470A">
        <w:rPr>
          <w:rFonts w:ascii="Calibri" w:eastAsia="SimSun" w:hAnsi="Calibri" w:cs="Times New Roman"/>
          <w:lang w:eastAsia="en-US"/>
        </w:rPr>
        <w:t xml:space="preserve"> positioning </w:t>
      </w:r>
      <w:r w:rsidRPr="0054470A">
        <w:rPr>
          <w:rFonts w:ascii="Calibri" w:eastAsia="SimSun" w:hAnsi="Calibri" w:cs="Times New Roman" w:hint="eastAsia"/>
          <w:lang w:eastAsia="en-US"/>
        </w:rPr>
        <w:t>without the need for communication with close range</w:t>
      </w:r>
      <w:r w:rsidRPr="0054470A">
        <w:rPr>
          <w:rFonts w:ascii="Calibri" w:eastAsia="SimSun" w:hAnsi="Calibri" w:cs="Times New Roman"/>
          <w:lang w:eastAsia="en-US"/>
        </w:rPr>
        <w:t xml:space="preserve"> GNSS reference station</w:t>
      </w:r>
      <w:r w:rsidRPr="0054470A">
        <w:rPr>
          <w:rFonts w:ascii="Calibri" w:eastAsia="SimSun" w:hAnsi="Calibri" w:cs="Times New Roman"/>
          <w:lang w:val="en-US" w:eastAsia="zh-CN"/>
        </w:rPr>
        <w:t>s</w:t>
      </w:r>
      <w:r w:rsidRPr="0054470A">
        <w:rPr>
          <w:rFonts w:ascii="Calibri" w:eastAsia="SimSun" w:hAnsi="Calibri" w:cs="Times New Roman"/>
          <w:lang w:eastAsia="en-US"/>
        </w:rPr>
        <w:t xml:space="preserve">. </w:t>
      </w:r>
    </w:p>
    <w:p w14:paraId="4ADC1DED"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 xml:space="preserve">PPP </w:t>
      </w:r>
      <w:r w:rsidRPr="0054470A">
        <w:rPr>
          <w:rFonts w:ascii="Calibri" w:eastAsia="SimSun" w:hAnsi="Calibri" w:cs="Times New Roman" w:hint="eastAsia"/>
          <w:lang w:eastAsia="en-US"/>
        </w:rPr>
        <w:t>can achieve</w:t>
      </w:r>
      <w:r w:rsidRPr="0054470A">
        <w:rPr>
          <w:rFonts w:ascii="Calibri" w:eastAsia="SimSun" w:hAnsi="Calibri" w:cs="Times New Roman"/>
          <w:lang w:eastAsia="en-US"/>
        </w:rPr>
        <w:t xml:space="preserve"> high accurate positioning, but it strongly depends on </w:t>
      </w:r>
      <w:r w:rsidRPr="0054470A">
        <w:rPr>
          <w:rFonts w:ascii="Calibri" w:eastAsia="SimSun" w:hAnsi="Calibri" w:cs="Times New Roman" w:hint="eastAsia"/>
          <w:lang w:eastAsia="en-US"/>
        </w:rPr>
        <w:t>accurate and uninterrupted</w:t>
      </w:r>
      <w:r w:rsidRPr="0054470A">
        <w:rPr>
          <w:rFonts w:ascii="Calibri" w:eastAsia="SimSun" w:hAnsi="Calibri" w:cs="Times New Roman" w:hint="eastAsia"/>
          <w:lang w:val="en-US" w:eastAsia="zh-CN"/>
        </w:rPr>
        <w:t xml:space="preserve"> </w:t>
      </w:r>
      <w:r w:rsidRPr="0054470A">
        <w:rPr>
          <w:rFonts w:ascii="Calibri" w:eastAsia="SimSun" w:hAnsi="Calibri" w:cs="Times New Roman"/>
          <w:lang w:eastAsia="en-US"/>
        </w:rPr>
        <w:t xml:space="preserve">satellite orbit and clock error estimations, the number of tracked satellites and the time of continuous phase measurements. The main error sources for PPP are mitigated by Dual-Frequency Operation, External Error Correction Data, Modelling </w:t>
      </w:r>
      <w:r w:rsidRPr="0054470A">
        <w:rPr>
          <w:rFonts w:ascii="Calibri" w:eastAsia="SimSun" w:hAnsi="Calibri" w:cs="Times New Roman" w:hint="eastAsia"/>
          <w:lang w:eastAsia="zh-CN"/>
        </w:rPr>
        <w:t>or</w:t>
      </w:r>
      <w:r w:rsidRPr="0054470A">
        <w:rPr>
          <w:rFonts w:ascii="Calibri" w:eastAsia="SimSun" w:hAnsi="Calibri" w:cs="Times New Roman"/>
          <w:lang w:eastAsia="en-US"/>
        </w:rPr>
        <w:t xml:space="preserve"> PPP Filter Algorithms. A typical PPP solution requires a period of time to converge to </w:t>
      </w:r>
      <w:r w:rsidRPr="0054470A">
        <w:rPr>
          <w:rFonts w:ascii="Calibri" w:eastAsia="SimSun" w:hAnsi="Calibri" w:cs="Times New Roman" w:hint="eastAsia"/>
          <w:lang w:eastAsia="zh-CN"/>
        </w:rPr>
        <w:t>dm</w:t>
      </w:r>
      <w:r w:rsidRPr="0054470A">
        <w:rPr>
          <w:rFonts w:ascii="Calibri" w:eastAsia="SimSun" w:hAnsi="Calibri" w:cs="Times New Roman"/>
          <w:lang w:eastAsia="en-US"/>
        </w:rPr>
        <w:t xml:space="preserve"> </w:t>
      </w:r>
      <w:r w:rsidRPr="0054470A">
        <w:rPr>
          <w:rFonts w:ascii="Calibri" w:eastAsia="SimSun" w:hAnsi="Calibri" w:cs="Times New Roman" w:hint="eastAsia"/>
          <w:lang w:eastAsia="zh-CN"/>
        </w:rPr>
        <w:t>or</w:t>
      </w:r>
      <w:r w:rsidRPr="0054470A">
        <w:rPr>
          <w:rFonts w:ascii="Calibri" w:eastAsia="SimSun" w:hAnsi="Calibri" w:cs="Times New Roman"/>
          <w:lang w:eastAsia="en-US"/>
        </w:rPr>
        <w:t xml:space="preserve"> </w:t>
      </w:r>
      <w:r w:rsidRPr="0054470A">
        <w:rPr>
          <w:rFonts w:ascii="Calibri" w:eastAsia="SimSun" w:hAnsi="Calibri" w:cs="Times New Roman" w:hint="eastAsia"/>
          <w:lang w:eastAsia="zh-CN"/>
        </w:rPr>
        <w:t>cm</w:t>
      </w:r>
      <w:r w:rsidRPr="0054470A">
        <w:rPr>
          <w:rFonts w:ascii="Calibri" w:eastAsia="SimSun" w:hAnsi="Calibri" w:cs="Times New Roman"/>
          <w:lang w:eastAsia="en-US"/>
        </w:rPr>
        <w:t xml:space="preserve"> accuracy in order to resolve any local biases such as the atmospheric conditions, multipath environment and satellite geometry. The actual accuracy achieved and the convergence time required is dependent on the quality of the corrections and how they are applied in the receiver.</w:t>
      </w:r>
    </w:p>
    <w:p w14:paraId="7974EFED"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Currently, there are two types of consolidated PPP implementations. One is to obtain post-processed solutions and the other is to have real-time solutions. Post-processed PPP solutions have been in use for many years and generally achieve better results than real-time solutions. The main difference between the two implementations is that, post-processed solutions appl</w:t>
      </w:r>
      <w:r w:rsidRPr="0054470A">
        <w:rPr>
          <w:rFonts w:ascii="Calibri" w:eastAsia="SimSun" w:hAnsi="Calibri" w:cs="Times New Roman" w:hint="eastAsia"/>
          <w:lang w:val="en-US" w:eastAsia="zh-CN"/>
        </w:rPr>
        <w:t>y</w:t>
      </w:r>
      <w:r w:rsidRPr="0054470A">
        <w:rPr>
          <w:rFonts w:ascii="Calibri" w:eastAsia="SimSun" w:hAnsi="Calibri" w:cs="Times New Roman" w:hint="eastAsia"/>
          <w:lang w:eastAsia="en-US"/>
        </w:rPr>
        <w:t xml:space="preserve"> correction after measuring using the corrections provided by the service provider,</w:t>
      </w:r>
      <w:r w:rsidRPr="0054470A">
        <w:rPr>
          <w:rFonts w:ascii="Calibri" w:eastAsia="SimSun" w:hAnsi="Calibri" w:cs="Times New Roman"/>
          <w:lang w:eastAsia="en-US"/>
        </w:rPr>
        <w:t xml:space="preserve"> while real-time solutions require precise orbit information and clock corrections to be sent in real-time to the GNSS receiver location.</w:t>
      </w:r>
    </w:p>
    <w:p w14:paraId="16254758"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A communication channel is continuously needed to broadcast correction parameters</w:t>
      </w:r>
      <w:r w:rsidRPr="0054470A">
        <w:rPr>
          <w:rFonts w:ascii="Calibri" w:eastAsia="SimSun" w:hAnsi="Calibri" w:cs="Times New Roman" w:hint="eastAsia"/>
          <w:lang w:eastAsia="zh-CN"/>
        </w:rPr>
        <w:t>.</w:t>
      </w:r>
      <w:r w:rsidRPr="0054470A">
        <w:rPr>
          <w:rFonts w:ascii="Calibri" w:eastAsia="SimSun" w:hAnsi="Calibri" w:cs="Times New Roman"/>
          <w:lang w:eastAsia="en-US"/>
        </w:rPr>
        <w:t xml:space="preserve"> Satellite-based Precision Point </w:t>
      </w:r>
      <w:r w:rsidRPr="0054470A">
        <w:rPr>
          <w:rFonts w:ascii="Calibri" w:eastAsia="SimSun" w:hAnsi="Calibri" w:cs="Times New Roman" w:hint="eastAsia"/>
          <w:lang w:val="en-US" w:eastAsia="zh-CN"/>
        </w:rPr>
        <w:t>P</w:t>
      </w:r>
      <w:r w:rsidRPr="0054470A">
        <w:rPr>
          <w:rFonts w:ascii="Calibri" w:eastAsia="SimSun" w:hAnsi="Calibri" w:cs="Times New Roman"/>
          <w:lang w:eastAsia="en-US"/>
        </w:rPr>
        <w:t xml:space="preserve">ositioning (PPP) </w:t>
      </w:r>
      <w:r w:rsidRPr="0054470A">
        <w:rPr>
          <w:rFonts w:ascii="Calibri" w:eastAsia="SimSun" w:hAnsi="Calibri" w:cs="Times New Roman" w:hint="eastAsia"/>
          <w:lang w:eastAsia="en-US"/>
        </w:rPr>
        <w:t>services</w:t>
      </w:r>
      <w:r w:rsidRPr="0054470A">
        <w:rPr>
          <w:rFonts w:ascii="Calibri" w:eastAsia="SimSun" w:hAnsi="Calibri" w:cs="Times New Roman" w:hint="eastAsia"/>
          <w:lang w:val="en-US" w:eastAsia="zh-CN"/>
        </w:rPr>
        <w:t xml:space="preserve"> </w:t>
      </w:r>
      <w:r w:rsidRPr="0054470A">
        <w:rPr>
          <w:rFonts w:ascii="Calibri" w:eastAsia="SimSun" w:hAnsi="Calibri" w:cs="Times New Roman" w:hint="eastAsia"/>
          <w:lang w:eastAsia="en-US"/>
        </w:rPr>
        <w:t>broadcast PPP navigation messages on the public service signals of GNSS satellites</w:t>
      </w:r>
      <w:r w:rsidRPr="0054470A">
        <w:rPr>
          <w:rFonts w:ascii="Calibri" w:eastAsia="SimSun" w:hAnsi="Calibri" w:cs="Times New Roman"/>
          <w:lang w:eastAsia="en-US"/>
        </w:rPr>
        <w:t xml:space="preserve"> It is an important technology for satellite navigation systems to achieve wide-area high-precision positioning through satellite navigation signals due to its wide signal coverage, uniform accuracy distribution, and small number of ground reference monitoring stations. Especially in the use cases of PPP fields, such as autonomous unmanned ship automatic berthing, channel mapping, dredging, cargo loading and unloading, etc., decametre or centimetre level positioning accuracy is very necessary. </w:t>
      </w:r>
    </w:p>
    <w:p w14:paraId="2F2EB258" w14:textId="77777777" w:rsidR="0054470A" w:rsidRPr="0054470A" w:rsidRDefault="0054470A" w:rsidP="0054470A">
      <w:pPr>
        <w:spacing w:after="120" w:line="216" w:lineRule="atLeast"/>
        <w:jc w:val="both"/>
        <w:rPr>
          <w:rFonts w:ascii="Calibri" w:eastAsia="SimSun" w:hAnsi="Calibri" w:cs="Times New Roman"/>
          <w:lang w:eastAsia="en-US"/>
        </w:rPr>
      </w:pPr>
    </w:p>
    <w:p w14:paraId="2D7C965D" w14:textId="77777777" w:rsidR="0054470A" w:rsidRPr="0054470A" w:rsidRDefault="0054470A" w:rsidP="0054470A">
      <w:pPr>
        <w:keepNext/>
        <w:keepLines/>
        <w:numPr>
          <w:ilvl w:val="1"/>
          <w:numId w:val="5"/>
        </w:numPr>
        <w:tabs>
          <w:tab w:val="clear" w:pos="851"/>
          <w:tab w:val="left" w:pos="0"/>
        </w:tabs>
        <w:spacing w:line="216" w:lineRule="atLeast"/>
        <w:ind w:left="709" w:right="709" w:hanging="709"/>
        <w:outlineLvl w:val="1"/>
        <w:rPr>
          <w:rFonts w:ascii="Calibri" w:eastAsia="SimHei" w:hAnsi="Calibri" w:cs="Times New Roman"/>
          <w:b/>
          <w:bCs/>
          <w:caps/>
          <w:color w:val="407EC9"/>
          <w:sz w:val="24"/>
          <w:szCs w:val="24"/>
          <w:lang w:eastAsia="en-US"/>
        </w:rPr>
      </w:pPr>
      <w:bookmarkStart w:id="16" w:name="_Toc176183883"/>
      <w:bookmarkStart w:id="17" w:name="_Toc191477651"/>
      <w:r w:rsidRPr="0054470A">
        <w:rPr>
          <w:rFonts w:ascii="Calibri" w:eastAsia="SimHei" w:hAnsi="Calibri" w:cs="Times New Roman"/>
          <w:b/>
          <w:bCs/>
          <w:caps/>
          <w:color w:val="407EC9"/>
          <w:sz w:val="24"/>
          <w:szCs w:val="24"/>
          <w:lang w:eastAsia="en-US"/>
        </w:rPr>
        <w:t>Scope of the document</w:t>
      </w:r>
      <w:bookmarkEnd w:id="16"/>
      <w:bookmarkEnd w:id="17"/>
    </w:p>
    <w:p w14:paraId="1FA130B3" w14:textId="77777777" w:rsidR="0054470A" w:rsidRPr="0054470A" w:rsidRDefault="0054470A" w:rsidP="0054470A">
      <w:pPr>
        <w:pBdr>
          <w:bottom w:val="single" w:sz="4" w:space="1" w:color="575756"/>
        </w:pBdr>
        <w:spacing w:after="60" w:line="110" w:lineRule="exact"/>
        <w:ind w:right="8787"/>
        <w:rPr>
          <w:rFonts w:ascii="Calibri" w:eastAsia="SimSun" w:hAnsi="Calibri" w:cs="Times New Roman"/>
          <w:color w:val="000000"/>
          <w:lang w:eastAsia="en-US"/>
        </w:rPr>
      </w:pPr>
    </w:p>
    <w:p w14:paraId="05D5FE60" w14:textId="77777777" w:rsidR="0054470A" w:rsidRPr="0054470A" w:rsidRDefault="0054470A" w:rsidP="0054470A">
      <w:pPr>
        <w:spacing w:after="120" w:line="216" w:lineRule="atLeast"/>
        <w:jc w:val="both"/>
        <w:rPr>
          <w:rFonts w:ascii="Calibri" w:eastAsia="SimSun" w:hAnsi="Calibri" w:cs="Arial"/>
          <w:lang w:eastAsia="en-US"/>
        </w:rPr>
      </w:pPr>
      <w:r w:rsidRPr="0054470A">
        <w:rPr>
          <w:rFonts w:ascii="Calibri" w:eastAsia="SimSun" w:hAnsi="Calibri" w:cs="Times New Roman"/>
          <w:lang w:eastAsia="en-US"/>
        </w:rPr>
        <w:t xml:space="preserve">The guideline provides the description of all the elements of GNSS satellite-based PPP service relevant to the maritime administrations (direct reception of GNSS satellite-based PPP service Signal in Space (SiS) onboard the vessels). This includes </w:t>
      </w:r>
      <w:r w:rsidRPr="0054470A">
        <w:rPr>
          <w:rFonts w:ascii="Calibri" w:eastAsia="SimSun" w:hAnsi="Calibri" w:cs="Times New Roman" w:hint="eastAsia"/>
          <w:lang w:val="en-US" w:eastAsia="zh-CN"/>
        </w:rPr>
        <w:t>some</w:t>
      </w:r>
      <w:r w:rsidRPr="0054470A">
        <w:rPr>
          <w:rFonts w:ascii="Calibri" w:eastAsia="SimSun" w:hAnsi="Calibri" w:cs="Times New Roman" w:hint="eastAsia"/>
          <w:lang w:eastAsia="zh-CN"/>
        </w:rPr>
        <w:t xml:space="preserve"> </w:t>
      </w:r>
      <w:r w:rsidRPr="0054470A">
        <w:rPr>
          <w:rFonts w:ascii="Calibri" w:eastAsia="SimSun" w:hAnsi="Calibri" w:cs="Times New Roman" w:hint="eastAsia"/>
          <w:lang w:val="en-US" w:eastAsia="zh-CN"/>
        </w:rPr>
        <w:t>scenarios about maritime application and the scheme for maritime use.</w:t>
      </w:r>
    </w:p>
    <w:p w14:paraId="7D8C56F4" w14:textId="77777777" w:rsidR="0054470A" w:rsidRPr="0054470A" w:rsidRDefault="0054470A" w:rsidP="0054470A">
      <w:pPr>
        <w:keepNext/>
        <w:keepLines/>
        <w:numPr>
          <w:ilvl w:val="1"/>
          <w:numId w:val="5"/>
        </w:numPr>
        <w:tabs>
          <w:tab w:val="clear" w:pos="851"/>
          <w:tab w:val="left" w:pos="0"/>
        </w:tabs>
        <w:spacing w:line="216" w:lineRule="atLeast"/>
        <w:ind w:left="709" w:right="709" w:hanging="709"/>
        <w:outlineLvl w:val="1"/>
        <w:rPr>
          <w:rFonts w:ascii="Calibri" w:eastAsia="SimHei" w:hAnsi="Calibri" w:cs="Times New Roman"/>
          <w:b/>
          <w:bCs/>
          <w:caps/>
          <w:color w:val="407EC9"/>
          <w:sz w:val="24"/>
          <w:szCs w:val="24"/>
          <w:lang w:eastAsia="en-US"/>
        </w:rPr>
      </w:pPr>
      <w:bookmarkStart w:id="18" w:name="_Toc176183884"/>
      <w:bookmarkStart w:id="19" w:name="_Toc191477652"/>
      <w:r w:rsidRPr="0054470A">
        <w:rPr>
          <w:rFonts w:ascii="Calibri" w:eastAsia="SimHei" w:hAnsi="Calibri" w:cs="Times New Roman"/>
          <w:b/>
          <w:bCs/>
          <w:caps/>
          <w:color w:val="407EC9"/>
          <w:sz w:val="24"/>
          <w:szCs w:val="24"/>
          <w:lang w:eastAsia="en-US"/>
        </w:rPr>
        <w:t>Structure of the document</w:t>
      </w:r>
      <w:bookmarkEnd w:id="18"/>
      <w:bookmarkEnd w:id="19"/>
    </w:p>
    <w:p w14:paraId="0BF0C3AF" w14:textId="77777777" w:rsidR="0054470A" w:rsidRPr="0054470A" w:rsidRDefault="0054470A" w:rsidP="0054470A">
      <w:pPr>
        <w:pBdr>
          <w:bottom w:val="single" w:sz="4" w:space="1" w:color="575756"/>
        </w:pBdr>
        <w:spacing w:after="60" w:line="110" w:lineRule="exact"/>
        <w:ind w:right="8787"/>
        <w:rPr>
          <w:rFonts w:ascii="Calibri" w:eastAsia="SimSun" w:hAnsi="Calibri" w:cs="Times New Roman"/>
          <w:color w:val="000000"/>
          <w:lang w:eastAsia="en-US"/>
        </w:rPr>
      </w:pPr>
    </w:p>
    <w:p w14:paraId="2E8FB99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Section 1 is the introduction to this Guideline, including the scope of the document.</w:t>
      </w:r>
    </w:p>
    <w:p w14:paraId="5ACE8A8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Section 2 establishes the IMO Resolution A.1046(27) and A.915(22) operational requirements as the reference for the implementation of GNSS satellite-based PPP Maritime Service.</w:t>
      </w:r>
    </w:p>
    <w:p w14:paraId="40A42B63" w14:textId="77777777" w:rsidR="0054470A" w:rsidRPr="0054470A" w:rsidRDefault="0054470A" w:rsidP="0054470A">
      <w:pPr>
        <w:spacing w:after="120" w:line="216" w:lineRule="atLeast"/>
        <w:jc w:val="both"/>
        <w:rPr>
          <w:rFonts w:ascii="Calibri" w:eastAsia="SimSun" w:hAnsi="Calibri" w:cs="Times New Roman"/>
          <w:lang w:eastAsia="zh-CN"/>
        </w:rPr>
      </w:pPr>
      <w:r w:rsidRPr="0054470A">
        <w:rPr>
          <w:rFonts w:ascii="Calibri" w:eastAsia="SimSun" w:hAnsi="Calibri" w:cs="Times New Roman"/>
          <w:lang w:eastAsia="en-US"/>
        </w:rPr>
        <w:t>Section 3 describes the main elements of a basic GNSS satellite-based PPP service architecture and the existing systems</w:t>
      </w:r>
      <w:r w:rsidRPr="0054470A">
        <w:rPr>
          <w:rFonts w:ascii="Calibri" w:eastAsia="SimSun" w:hAnsi="Calibri" w:cs="Times New Roman" w:hint="eastAsia"/>
          <w:lang w:eastAsia="zh-CN"/>
        </w:rPr>
        <w:t>.</w:t>
      </w:r>
    </w:p>
    <w:p w14:paraId="7690348E" w14:textId="58B55331" w:rsidR="00093E9A" w:rsidRDefault="00093E9A" w:rsidP="00093E9A">
      <w:pPr>
        <w:spacing w:after="120" w:line="216" w:lineRule="atLeast"/>
        <w:jc w:val="both"/>
        <w:rPr>
          <w:ins w:id="20" w:author="Miguel Rodríguez" w:date="2025-02-27T11:24:00Z" w16du:dateUtc="2025-02-27T10:24:00Z"/>
          <w:rFonts w:ascii="Calibri" w:eastAsia="SimSun" w:hAnsi="Calibri" w:cs="Times New Roman"/>
          <w:lang w:eastAsia="en-US"/>
        </w:rPr>
      </w:pPr>
      <w:commentRangeStart w:id="21"/>
      <w:ins w:id="22" w:author="Miguel Rodríguez" w:date="2025-02-27T11:24:00Z" w16du:dateUtc="2025-02-27T10:24:00Z">
        <w:r w:rsidRPr="00DE2A42">
          <w:rPr>
            <w:rFonts w:ascii="Calibri" w:eastAsia="SimSun" w:hAnsi="Calibri" w:cs="Times New Roman"/>
            <w:highlight w:val="green"/>
            <w:lang w:eastAsia="en-US"/>
          </w:rPr>
          <w:lastRenderedPageBreak/>
          <w:t>Section 4 describes</w:t>
        </w:r>
      </w:ins>
      <w:ins w:id="23" w:author="Miguel Rodríguez" w:date="2025-02-28T13:39:00Z" w16du:dateUtc="2025-02-28T12:39:00Z">
        <w:r w:rsidR="007800C4">
          <w:rPr>
            <w:rFonts w:ascii="Calibri" w:eastAsia="SimSun" w:hAnsi="Calibri" w:cs="Times New Roman"/>
            <w:highlight w:val="green"/>
            <w:lang w:eastAsia="en-US"/>
          </w:rPr>
          <w:t xml:space="preserve"> </w:t>
        </w:r>
      </w:ins>
      <w:ins w:id="24" w:author="Miguel Rodríguez" w:date="2025-02-27T11:24:00Z" w16du:dateUtc="2025-02-27T10:24:00Z">
        <w:r w:rsidRPr="00DE2A42">
          <w:rPr>
            <w:rFonts w:ascii="Calibri" w:eastAsia="SimSun" w:hAnsi="Calibri" w:cs="Times New Roman"/>
            <w:highlight w:val="green"/>
            <w:lang w:eastAsia="en-US"/>
          </w:rPr>
          <w:t xml:space="preserve">main characteristics and </w:t>
        </w:r>
      </w:ins>
      <w:ins w:id="25" w:author="Miguel Rodríguez" w:date="2025-02-28T13:40:00Z" w16du:dateUtc="2025-02-28T12:40:00Z">
        <w:r w:rsidR="007800C4">
          <w:rPr>
            <w:rFonts w:ascii="Calibri" w:eastAsia="SimSun" w:hAnsi="Calibri" w:cs="Times New Roman"/>
            <w:highlight w:val="green"/>
            <w:lang w:eastAsia="en-US"/>
          </w:rPr>
          <w:t>s</w:t>
        </w:r>
      </w:ins>
      <w:ins w:id="26" w:author="Miguel Rodríguez" w:date="2025-02-27T11:24:00Z" w16du:dateUtc="2025-02-27T10:24:00Z">
        <w:r w:rsidRPr="00DE2A42">
          <w:rPr>
            <w:rFonts w:ascii="Calibri" w:eastAsia="SimSun" w:hAnsi="Calibri" w:cs="Times New Roman"/>
            <w:highlight w:val="green"/>
            <w:lang w:eastAsia="en-US"/>
          </w:rPr>
          <w:t xml:space="preserve">ervice levels for </w:t>
        </w:r>
        <w:r>
          <w:rPr>
            <w:rFonts w:ascii="Calibri" w:eastAsia="SimSun" w:hAnsi="Calibri" w:cs="Times New Roman"/>
            <w:highlight w:val="green"/>
            <w:lang w:eastAsia="en-US"/>
          </w:rPr>
          <w:t xml:space="preserve">the </w:t>
        </w:r>
        <w:r w:rsidRPr="00DE2A42">
          <w:rPr>
            <w:rFonts w:ascii="Calibri" w:eastAsia="SimSun" w:hAnsi="Calibri" w:cs="Times New Roman"/>
            <w:highlight w:val="green"/>
            <w:lang w:eastAsia="en-US"/>
          </w:rPr>
          <w:t>existing systems</w:t>
        </w:r>
        <w:r>
          <w:rPr>
            <w:rFonts w:ascii="Calibri" w:eastAsia="SimSun" w:hAnsi="Calibri" w:cs="Times New Roman"/>
            <w:highlight w:val="green"/>
            <w:lang w:eastAsia="en-US"/>
          </w:rPr>
          <w:t xml:space="preserve"> </w:t>
        </w:r>
        <w:r w:rsidRPr="00DE2A42">
          <w:rPr>
            <w:rFonts w:ascii="Calibri" w:eastAsia="SimSun" w:hAnsi="Calibri" w:cs="Times New Roman"/>
            <w:highlight w:val="green"/>
            <w:lang w:eastAsia="en-US"/>
          </w:rPr>
          <w:t>one by one.</w:t>
        </w:r>
      </w:ins>
      <w:commentRangeEnd w:id="21"/>
      <w:ins w:id="27" w:author="Miguel Rodríguez" w:date="2025-02-27T11:42:00Z" w16du:dateUtc="2025-02-27T10:42:00Z">
        <w:r w:rsidR="00CA49F8">
          <w:rPr>
            <w:rStyle w:val="CommentReference"/>
          </w:rPr>
          <w:commentReference w:id="21"/>
        </w:r>
      </w:ins>
    </w:p>
    <w:p w14:paraId="75215B77" w14:textId="1202B0D8"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 xml:space="preserve">Section </w:t>
      </w:r>
      <w:r w:rsidR="00DE2A42">
        <w:rPr>
          <w:rFonts w:ascii="Calibri" w:eastAsia="SimSun" w:hAnsi="Calibri" w:cs="Times New Roman"/>
          <w:lang w:eastAsia="en-US"/>
        </w:rPr>
        <w:t>5</w:t>
      </w:r>
      <w:r w:rsidRPr="0054470A">
        <w:rPr>
          <w:rFonts w:ascii="Calibri" w:eastAsia="SimSun" w:hAnsi="Calibri" w:cs="Times New Roman"/>
          <w:lang w:eastAsia="en-US"/>
        </w:rPr>
        <w:t xml:space="preserve"> proposes a list of service parameters to characterize GNSS satellite-based PPP service for maritime use, including their definition.</w:t>
      </w:r>
    </w:p>
    <w:p w14:paraId="1BBED0A7" w14:textId="77285120" w:rsidR="0054470A" w:rsidRPr="0054470A" w:rsidRDefault="0054470A" w:rsidP="0054470A">
      <w:pPr>
        <w:spacing w:after="120" w:line="216" w:lineRule="atLeast"/>
        <w:jc w:val="both"/>
        <w:rPr>
          <w:rFonts w:ascii="Calibri" w:eastAsia="SimSun" w:hAnsi="Calibri" w:cs="Times New Roman"/>
          <w:shd w:val="clear" w:color="auto" w:fill="FFFFFF"/>
          <w:lang w:eastAsia="zh-CN"/>
        </w:rPr>
      </w:pPr>
      <w:r w:rsidRPr="0054470A">
        <w:rPr>
          <w:rFonts w:ascii="Calibri" w:eastAsia="SimSun" w:hAnsi="Calibri" w:cs="Times New Roman"/>
          <w:lang w:eastAsia="zh-CN"/>
        </w:rPr>
        <w:t xml:space="preserve">Section </w:t>
      </w:r>
      <w:r w:rsidR="00DE2A42">
        <w:rPr>
          <w:rFonts w:ascii="Calibri" w:eastAsia="SimSun" w:hAnsi="Calibri" w:cs="Times New Roman"/>
          <w:lang w:eastAsia="zh-CN"/>
        </w:rPr>
        <w:t>6</w:t>
      </w:r>
      <w:r w:rsidRPr="0054470A">
        <w:rPr>
          <w:rFonts w:ascii="Calibri" w:eastAsia="SimSun" w:hAnsi="Calibri" w:cs="Times New Roman"/>
          <w:lang w:eastAsia="zh-CN"/>
        </w:rPr>
        <w:t xml:space="preserve"> </w:t>
      </w:r>
      <w:r w:rsidRPr="0054470A">
        <w:rPr>
          <w:rFonts w:ascii="Calibri" w:eastAsia="SimSun" w:hAnsi="Calibri" w:cs="Times New Roman"/>
          <w:lang w:eastAsia="en-US"/>
        </w:rPr>
        <w:t xml:space="preserve">describes the GNSS satellite-based PPP service compatible </w:t>
      </w:r>
      <w:r w:rsidRPr="0054470A">
        <w:rPr>
          <w:rFonts w:ascii="Calibri" w:eastAsia="SimSun" w:hAnsi="Calibri" w:cs="Arial"/>
          <w:lang w:eastAsia="en-US"/>
        </w:rPr>
        <w:t>equipment</w:t>
      </w:r>
      <w:r w:rsidRPr="0054470A">
        <w:rPr>
          <w:rFonts w:ascii="Calibri" w:eastAsia="SimSun" w:hAnsi="Calibri" w:cs="Arial"/>
          <w:shd w:val="clear" w:color="auto" w:fill="FFFFFF"/>
          <w:lang w:eastAsia="en-US"/>
        </w:rPr>
        <w:t xml:space="preserve"> and maritime application </w:t>
      </w:r>
      <w:r w:rsidRPr="0054470A">
        <w:rPr>
          <w:rFonts w:ascii="Calibri" w:eastAsia="SimSun" w:hAnsi="Calibri" w:cs="Arial" w:hint="eastAsia"/>
          <w:shd w:val="clear" w:color="auto" w:fill="FFFFFF"/>
          <w:lang w:val="en-US" w:eastAsia="zh-CN"/>
        </w:rPr>
        <w:t>scheme</w:t>
      </w:r>
      <w:r w:rsidRPr="0054470A">
        <w:rPr>
          <w:rFonts w:ascii="Calibri" w:eastAsia="SimSun" w:hAnsi="Calibri" w:cs="Arial"/>
          <w:shd w:val="clear" w:color="auto" w:fill="FFFFFF"/>
          <w:lang w:eastAsia="en-US"/>
        </w:rPr>
        <w:t>.</w:t>
      </w:r>
    </w:p>
    <w:p w14:paraId="02576A38" w14:textId="38DA062F"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Arial"/>
          <w:lang w:eastAsia="en-US"/>
        </w:rPr>
        <w:t xml:space="preserve">And Section </w:t>
      </w:r>
      <w:r w:rsidR="00DE2A42">
        <w:rPr>
          <w:rFonts w:ascii="Calibri" w:eastAsia="SimSun" w:hAnsi="Calibri" w:cs="Arial"/>
          <w:lang w:eastAsia="en-US"/>
        </w:rPr>
        <w:t>7</w:t>
      </w:r>
      <w:r w:rsidRPr="0054470A">
        <w:rPr>
          <w:rFonts w:ascii="Calibri" w:eastAsia="SimSun" w:hAnsi="Calibri" w:cs="Arial"/>
          <w:lang w:eastAsia="en-US"/>
        </w:rPr>
        <w:t xml:space="preserve"> </w:t>
      </w:r>
      <w:r w:rsidRPr="0054470A">
        <w:rPr>
          <w:rFonts w:ascii="Calibri" w:eastAsia="SimSun" w:hAnsi="Calibri" w:cs="Times New Roman"/>
          <w:lang w:eastAsia="en-US"/>
        </w:rPr>
        <w:t xml:space="preserve">describes </w:t>
      </w:r>
      <w:r w:rsidRPr="0054470A">
        <w:rPr>
          <w:rFonts w:ascii="Calibri" w:eastAsia="SimSun" w:hAnsi="Calibri" w:cs="Times New Roman" w:hint="eastAsia"/>
          <w:lang w:val="en-US" w:eastAsia="zh-CN"/>
        </w:rPr>
        <w:t>scenarios</w:t>
      </w:r>
      <w:r w:rsidRPr="0054470A">
        <w:rPr>
          <w:rFonts w:ascii="Calibri" w:eastAsia="SimSun" w:hAnsi="Calibri" w:cs="Times New Roman"/>
          <w:lang w:eastAsia="en-US"/>
        </w:rPr>
        <w:t xml:space="preserve"> of the GNSS satellite-based PPP service </w:t>
      </w:r>
      <w:r w:rsidRPr="0054470A">
        <w:rPr>
          <w:rFonts w:ascii="Calibri" w:eastAsia="SimSun" w:hAnsi="Calibri" w:cs="Times New Roman" w:hint="eastAsia"/>
          <w:lang w:val="en-US" w:eastAsia="zh-CN"/>
        </w:rPr>
        <w:t xml:space="preserve">in </w:t>
      </w:r>
      <w:r w:rsidRPr="0054470A">
        <w:rPr>
          <w:rFonts w:ascii="Calibri" w:eastAsia="SimSun" w:hAnsi="Calibri" w:cs="Times New Roman"/>
          <w:lang w:eastAsia="en-US"/>
        </w:rPr>
        <w:t>Maritime Service.</w:t>
      </w:r>
    </w:p>
    <w:p w14:paraId="6E9287C2" w14:textId="77777777" w:rsidR="0054470A" w:rsidRPr="0054470A" w:rsidRDefault="0054470A" w:rsidP="0054470A">
      <w:pPr>
        <w:keepNext/>
        <w:keepLines/>
        <w:numPr>
          <w:ilvl w:val="0"/>
          <w:numId w:val="5"/>
        </w:numPr>
        <w:tabs>
          <w:tab w:val="clear" w:pos="567"/>
          <w:tab w:val="left" w:pos="0"/>
        </w:tabs>
        <w:spacing w:before="240" w:line="240" w:lineRule="atLeast"/>
        <w:ind w:left="425" w:hanging="425"/>
        <w:outlineLvl w:val="0"/>
        <w:rPr>
          <w:rFonts w:ascii="Calibri" w:eastAsia="SimHei" w:hAnsi="Calibri" w:cs="Times New Roman"/>
          <w:b/>
          <w:bCs/>
          <w:caps/>
          <w:color w:val="407EC9"/>
          <w:sz w:val="28"/>
          <w:szCs w:val="24"/>
          <w:lang w:eastAsia="en-US"/>
        </w:rPr>
      </w:pPr>
      <w:bookmarkStart w:id="28" w:name="_Toc176183885"/>
      <w:bookmarkStart w:id="29" w:name="_Toc191477653"/>
      <w:r w:rsidRPr="0054470A">
        <w:rPr>
          <w:rFonts w:ascii="Calibri" w:eastAsia="SimHei" w:hAnsi="Calibri" w:cs="Times New Roman"/>
          <w:b/>
          <w:bCs/>
          <w:caps/>
          <w:color w:val="407EC9"/>
          <w:sz w:val="28"/>
          <w:szCs w:val="24"/>
          <w:lang w:eastAsia="en-US"/>
        </w:rPr>
        <w:t>IMO Resolution A 1046(27) and a.915(22) Reference Requirements</w:t>
      </w:r>
      <w:bookmarkEnd w:id="28"/>
      <w:bookmarkEnd w:id="29"/>
    </w:p>
    <w:p w14:paraId="066F1E22" w14:textId="77777777" w:rsidR="0054470A" w:rsidRPr="0054470A" w:rsidRDefault="0054470A" w:rsidP="0054470A">
      <w:pPr>
        <w:pBdr>
          <w:bottom w:val="single" w:sz="8" w:space="1" w:color="00558C"/>
        </w:pBdr>
        <w:spacing w:after="120" w:line="90" w:lineRule="exact"/>
        <w:ind w:right="8789"/>
        <w:rPr>
          <w:rFonts w:ascii="Calibri" w:eastAsia="SimSun" w:hAnsi="Calibri" w:cs="Times New Roman"/>
          <w:color w:val="000000"/>
          <w:lang w:eastAsia="en-US"/>
        </w:rPr>
      </w:pPr>
    </w:p>
    <w:p w14:paraId="6FE3C41B" w14:textId="0FFC5948"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eastAsia="en-US"/>
        </w:rPr>
        <w:t>The IMO Resolution A.1046(27)</w:t>
      </w:r>
      <w:r w:rsidRPr="0054470A">
        <w:rPr>
          <w:rFonts w:ascii="Calibri" w:eastAsia="SimSun" w:hAnsi="Calibri" w:cs="Times New Roman" w:hint="eastAsia"/>
          <w:lang w:val="en-US" w:eastAsia="zh-CN"/>
        </w:rPr>
        <w:t xml:space="preserve"> </w:t>
      </w:r>
      <w:r w:rsidRPr="0054470A">
        <w:rPr>
          <w:rFonts w:ascii="Calibri" w:eastAsia="SimSun" w:hAnsi="Calibri" w:cs="Times New Roman"/>
          <w:lang w:eastAsia="en-US"/>
        </w:rPr>
        <w:t>established</w:t>
      </w:r>
      <w:r w:rsidRPr="0054470A">
        <w:rPr>
          <w:rFonts w:ascii="Calibri" w:eastAsia="SimSun" w:hAnsi="Calibri" w:cs="Times New Roman" w:hint="eastAsia"/>
          <w:lang w:val="en-US" w:eastAsia="zh-CN"/>
        </w:rPr>
        <w:t>d</w:t>
      </w:r>
      <w:r w:rsidRPr="0054470A">
        <w:rPr>
          <w:rFonts w:ascii="Calibri" w:eastAsia="SimSun" w:hAnsi="Calibri" w:cs="Times New Roman" w:hint="eastAsia"/>
          <w:lang w:eastAsia="en-US"/>
        </w:rPr>
        <w:t xml:space="preserve"> the requirements that a radionavigation system needs to fulfil to be recognized by IMO as a component of the World</w:t>
      </w:r>
      <w:r w:rsidRPr="0054470A">
        <w:rPr>
          <w:rFonts w:ascii="Calibri" w:eastAsia="SimSun" w:hAnsi="Calibri" w:cs="Times New Roman" w:hint="eastAsia"/>
          <w:lang w:val="en-US" w:eastAsia="zh-CN"/>
        </w:rPr>
        <w:t>w</w:t>
      </w:r>
      <w:r w:rsidRPr="0054470A">
        <w:rPr>
          <w:rFonts w:ascii="Calibri" w:eastAsia="SimSun" w:hAnsi="Calibri" w:cs="Times New Roman" w:hint="eastAsia"/>
          <w:lang w:eastAsia="en-US"/>
        </w:rPr>
        <w:t>ide Radio</w:t>
      </w:r>
      <w:r w:rsidR="00D04AA9">
        <w:rPr>
          <w:rFonts w:ascii="Calibri" w:eastAsia="SimSun" w:hAnsi="Calibri" w:cs="Times New Roman"/>
          <w:lang w:eastAsia="en-US"/>
        </w:rPr>
        <w:t xml:space="preserve"> </w:t>
      </w:r>
      <w:r w:rsidRPr="0054470A">
        <w:rPr>
          <w:rFonts w:ascii="Calibri" w:eastAsia="SimSun" w:hAnsi="Calibri" w:cs="Times New Roman" w:hint="eastAsia"/>
          <w:lang w:val="en-US" w:eastAsia="zh-CN"/>
        </w:rPr>
        <w:t>Na</w:t>
      </w:r>
      <w:r w:rsidRPr="0054470A">
        <w:rPr>
          <w:rFonts w:ascii="Calibri" w:eastAsia="SimSun" w:hAnsi="Calibri" w:cs="Times New Roman"/>
          <w:lang w:eastAsia="en-US"/>
        </w:rPr>
        <w:t>vigation</w:t>
      </w:r>
      <w:r w:rsidRPr="0054470A">
        <w:rPr>
          <w:rFonts w:ascii="Calibri" w:eastAsia="SimSun" w:hAnsi="Calibri" w:cs="Times New Roman" w:hint="eastAsia"/>
          <w:lang w:eastAsia="en-US"/>
        </w:rPr>
        <w:t xml:space="preserve"> System (WWRNS)</w:t>
      </w:r>
      <w:r w:rsidRPr="0054470A">
        <w:rPr>
          <w:rFonts w:ascii="Calibri" w:eastAsia="SimSun" w:hAnsi="Calibri" w:cs="Times New Roman" w:hint="eastAsia"/>
          <w:lang w:val="en-US" w:eastAsia="zh-CN"/>
        </w:rPr>
        <w:t>, and t</w:t>
      </w:r>
      <w:r w:rsidRPr="0054470A">
        <w:rPr>
          <w:rFonts w:ascii="Calibri" w:eastAsia="SimSun" w:hAnsi="Calibri" w:cs="Times New Roman"/>
          <w:lang w:eastAsia="en-US"/>
        </w:rPr>
        <w:t>he IMO Resolution A.915(22) operational requirements</w:t>
      </w:r>
      <w:r w:rsidRPr="0054470A">
        <w:rPr>
          <w:rFonts w:ascii="Calibri" w:eastAsia="SimSun" w:hAnsi="Calibri" w:cs="Times New Roman" w:hint="eastAsia"/>
          <w:lang w:val="en-US" w:eastAsia="zh-CN"/>
        </w:rPr>
        <w:t xml:space="preserve"> published in 2001 are</w:t>
      </w:r>
      <w:r w:rsidRPr="0054470A">
        <w:rPr>
          <w:rFonts w:ascii="Calibri" w:eastAsia="SimSun" w:hAnsi="Calibri" w:cs="Times New Roman"/>
          <w:lang w:eastAsia="en-US"/>
        </w:rPr>
        <w:t xml:space="preserve"> considered to be the appropriate reference requirements for the implementation</w:t>
      </w:r>
      <w:r w:rsidRPr="0054470A">
        <w:rPr>
          <w:rFonts w:ascii="Calibri" w:eastAsia="SimSun" w:hAnsi="Calibri" w:cs="Times New Roman" w:hint="eastAsia"/>
          <w:lang w:val="en-US" w:eastAsia="zh-CN"/>
        </w:rPr>
        <w:t xml:space="preserve"> of GNSS after GPS and GLONASS.</w:t>
      </w:r>
    </w:p>
    <w:p w14:paraId="0FE74423"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 xml:space="preserve"> Till 2024, IMO has recognized six GNSS </w:t>
      </w:r>
      <w:r w:rsidRPr="0054470A">
        <w:rPr>
          <w:rFonts w:ascii="Calibri" w:eastAsia="SimSun" w:hAnsi="Calibri" w:cs="Times New Roman"/>
          <w:lang w:val="en-US" w:eastAsia="zh-CN"/>
        </w:rPr>
        <w:t>systems (</w:t>
      </w:r>
      <w:r w:rsidRPr="0054470A">
        <w:rPr>
          <w:rFonts w:ascii="Calibri" w:eastAsia="SimSun" w:hAnsi="Calibri" w:cs="Times New Roman" w:hint="eastAsia"/>
          <w:lang w:val="en-US" w:eastAsia="zh-CN"/>
        </w:rPr>
        <w:t xml:space="preserve">GPS, GLONASS, BDS, Galileo, IRNSS, QZSS) as the WWRNS elements in ocean waters. As </w:t>
      </w:r>
      <w:r w:rsidRPr="0054470A">
        <w:rPr>
          <w:rFonts w:ascii="Calibri" w:eastAsia="SimSun" w:hAnsi="Calibri" w:cs="Times New Roman" w:hint="eastAsia"/>
          <w:lang w:eastAsia="en-US"/>
        </w:rPr>
        <w:t xml:space="preserve">one potential capability of the recognized GNSS elements by IMO </w:t>
      </w:r>
      <w:r w:rsidRPr="0054470A">
        <w:rPr>
          <w:rFonts w:ascii="Calibri" w:eastAsia="SimSun" w:hAnsi="Calibri" w:cs="Times New Roman" w:hint="eastAsia"/>
          <w:lang w:val="en-US" w:eastAsia="zh-CN"/>
        </w:rPr>
        <w:t>WWRNS</w:t>
      </w:r>
      <w:r w:rsidRPr="0054470A">
        <w:rPr>
          <w:rFonts w:ascii="Calibri" w:eastAsia="SimSun" w:hAnsi="Calibri" w:cs="Times New Roman" w:hint="eastAsia"/>
          <w:lang w:eastAsia="en-US"/>
        </w:rPr>
        <w:t xml:space="preserve"> such as BDS,</w:t>
      </w:r>
      <w:r w:rsidRPr="0054470A">
        <w:rPr>
          <w:rFonts w:ascii="Calibri" w:eastAsia="SimSun" w:hAnsi="Calibri" w:cs="Times New Roman" w:hint="eastAsia"/>
          <w:lang w:eastAsia="zh-CN"/>
        </w:rPr>
        <w:t xml:space="preserve"> </w:t>
      </w:r>
      <w:r w:rsidRPr="0054470A">
        <w:rPr>
          <w:rFonts w:ascii="Calibri" w:eastAsia="SimSun" w:hAnsi="Calibri" w:cs="Times New Roman" w:hint="eastAsia"/>
          <w:lang w:eastAsia="en-US"/>
        </w:rPr>
        <w:t>Galileo, QZSS and so on</w:t>
      </w:r>
      <w:r w:rsidRPr="0054470A">
        <w:rPr>
          <w:rFonts w:ascii="Calibri" w:eastAsia="SimSun" w:hAnsi="Calibri" w:cs="Times New Roman" w:hint="eastAsia"/>
          <w:lang w:val="en-US" w:eastAsia="zh-CN"/>
        </w:rPr>
        <w:t xml:space="preserve">, </w:t>
      </w:r>
      <w:r w:rsidRPr="0054470A">
        <w:rPr>
          <w:rFonts w:ascii="Calibri" w:eastAsia="SimSun" w:hAnsi="Calibri" w:cs="Times New Roman" w:hint="eastAsia"/>
          <w:lang w:eastAsia="en-US"/>
        </w:rPr>
        <w:t>GNSS satellite-based PPP service</w:t>
      </w:r>
      <w:r w:rsidRPr="0054470A">
        <w:rPr>
          <w:rFonts w:ascii="Calibri" w:eastAsia="SimSun" w:hAnsi="Calibri" w:cs="Times New Roman" w:hint="eastAsia"/>
          <w:lang w:val="en-US" w:eastAsia="zh-CN"/>
        </w:rPr>
        <w:t xml:space="preserve"> should be in compliance with the </w:t>
      </w:r>
      <w:r w:rsidRPr="0054470A">
        <w:rPr>
          <w:rFonts w:ascii="Calibri" w:eastAsia="SimSun" w:hAnsi="Calibri" w:cs="Times New Roman"/>
          <w:lang w:eastAsia="en-US"/>
        </w:rPr>
        <w:t>responsibilities</w:t>
      </w:r>
      <w:r w:rsidRPr="0054470A">
        <w:rPr>
          <w:rFonts w:ascii="Calibri" w:eastAsia="SimSun" w:hAnsi="Calibri" w:cs="Times New Roman" w:hint="eastAsia"/>
          <w:lang w:eastAsia="en-US"/>
        </w:rPr>
        <w:t xml:space="preserve"> of Governments or organizations</w:t>
      </w:r>
      <w:r w:rsidRPr="0054470A">
        <w:rPr>
          <w:rFonts w:ascii="Calibri" w:eastAsia="SimSun" w:hAnsi="Calibri" w:cs="Times New Roman" w:hint="eastAsia"/>
          <w:lang w:val="en-US" w:eastAsia="zh-CN"/>
        </w:rPr>
        <w:t xml:space="preserve"> and the operational requirements. Meanwhile, with the capability of better than </w:t>
      </w:r>
      <w:r w:rsidRPr="0054470A">
        <w:rPr>
          <w:rFonts w:ascii="Calibri" w:eastAsia="SimSun" w:hAnsi="Calibri" w:cs="Times New Roman"/>
          <w:lang w:val="en-US" w:eastAsia="zh-CN"/>
        </w:rPr>
        <w:t>decimeter</w:t>
      </w:r>
      <w:r w:rsidRPr="0054470A">
        <w:rPr>
          <w:rFonts w:ascii="Calibri" w:eastAsia="SimSun" w:hAnsi="Calibri" w:cs="Times New Roman" w:hint="eastAsia"/>
          <w:lang w:val="en-US" w:eastAsia="zh-CN"/>
        </w:rPr>
        <w:t xml:space="preserve"> precise positioning of </w:t>
      </w:r>
      <w:r w:rsidRPr="0054470A">
        <w:rPr>
          <w:rFonts w:ascii="Calibri" w:eastAsia="SimSun" w:hAnsi="Calibri" w:cs="Times New Roman" w:hint="eastAsia"/>
          <w:lang w:eastAsia="en-US"/>
        </w:rPr>
        <w:t xml:space="preserve">GNSS satellite-based PPP </w:t>
      </w:r>
      <w:r w:rsidRPr="0054470A">
        <w:rPr>
          <w:rFonts w:ascii="Calibri" w:eastAsia="SimSun" w:hAnsi="Calibri" w:cs="Times New Roman"/>
          <w:lang w:eastAsia="en-US"/>
        </w:rPr>
        <w:t>service, the</w:t>
      </w:r>
      <w:r w:rsidRPr="0054470A">
        <w:rPr>
          <w:rFonts w:ascii="Calibri" w:eastAsia="SimSun" w:hAnsi="Calibri" w:cs="Times New Roman" w:hint="eastAsia"/>
          <w:lang w:val="en-US" w:eastAsia="zh-CN"/>
        </w:rPr>
        <w:t xml:space="preserve"> </w:t>
      </w:r>
      <w:r w:rsidRPr="0054470A">
        <w:rPr>
          <w:rFonts w:ascii="Calibri" w:eastAsia="SimSun" w:hAnsi="Calibri" w:cs="Times New Roman"/>
          <w:lang w:val="en-US" w:eastAsia="zh-CN"/>
        </w:rPr>
        <w:t>recognized</w:t>
      </w:r>
      <w:r w:rsidRPr="0054470A">
        <w:rPr>
          <w:rFonts w:ascii="Calibri" w:eastAsia="SimSun" w:hAnsi="Calibri" w:cs="Times New Roman" w:hint="eastAsia"/>
          <w:lang w:val="en-US" w:eastAsia="zh-CN"/>
        </w:rPr>
        <w:t xml:space="preserve"> WWRNS can </w:t>
      </w:r>
      <w:r w:rsidRPr="0054470A">
        <w:rPr>
          <w:rFonts w:ascii="Calibri" w:eastAsia="SimSun" w:hAnsi="Calibri" w:cs="Times New Roman" w:hint="eastAsia"/>
          <w:lang w:eastAsia="en-US"/>
        </w:rPr>
        <w:t>achieve the levels of performance required in IMO Resolution A.1046(27) for coastal areas and harbour approach</w:t>
      </w:r>
      <w:r w:rsidRPr="0054470A">
        <w:rPr>
          <w:rFonts w:ascii="Calibri" w:eastAsia="SimSun" w:hAnsi="Calibri" w:cs="Times New Roman" w:hint="eastAsia"/>
          <w:lang w:val="en-US" w:eastAsia="zh-CN"/>
        </w:rPr>
        <w:t>es.</w:t>
      </w:r>
    </w:p>
    <w:p w14:paraId="362D9DCD"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The IMO Resolution A.1046(27) establishes the operational requirements that a radionavigation system shall fulfil, which are summarized in the table below:</w:t>
      </w:r>
    </w:p>
    <w:p w14:paraId="0F0B85F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 xml:space="preserve">Table </w:t>
      </w:r>
      <w:r w:rsidRPr="0054470A">
        <w:rPr>
          <w:rFonts w:ascii="Calibri" w:eastAsia="SimSun" w:hAnsi="Calibri" w:cs="Times New Roman" w:hint="eastAsia"/>
          <w:lang w:eastAsia="zh-CN"/>
        </w:rPr>
        <w:t>2</w:t>
      </w:r>
      <w:r w:rsidRPr="0054470A">
        <w:rPr>
          <w:rFonts w:ascii="Calibri" w:eastAsia="SimSun" w:hAnsi="Calibri" w:cs="Times New Roman"/>
          <w:lang w:eastAsia="en-US"/>
        </w:rPr>
        <w:t xml:space="preserve"> 1:</w:t>
      </w:r>
      <w:r w:rsidRPr="0054470A">
        <w:rPr>
          <w:rFonts w:ascii="Calibri" w:eastAsia="SimSun" w:hAnsi="Calibri" w:cs="Times New Roman" w:hint="eastAsia"/>
          <w:lang w:eastAsia="en-US"/>
        </w:rPr>
        <w:t xml:space="preserve"> </w:t>
      </w:r>
      <w:r w:rsidRPr="0054470A">
        <w:rPr>
          <w:rFonts w:ascii="Calibri" w:eastAsia="SimSun" w:hAnsi="Calibri" w:cs="Times New Roman"/>
          <w:lang w:eastAsia="en-US"/>
        </w:rPr>
        <w:t>IMO Resolution A.1046(27) operational Requirements</w:t>
      </w:r>
      <w:r w:rsidRPr="0054470A">
        <w:rPr>
          <w:rFonts w:ascii="Calibri" w:eastAsia="SimSun" w:hAnsi="Calibri" w:cs="Times New Roman" w:hint="eastAsia"/>
          <w:lang w:eastAsia="en-US"/>
        </w:rPr>
        <w:t xml:space="preserve"> </w:t>
      </w:r>
    </w:p>
    <w:tbl>
      <w:tblPr>
        <w:tblW w:w="87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092"/>
        <w:gridCol w:w="3306"/>
        <w:gridCol w:w="3331"/>
      </w:tblGrid>
      <w:tr w:rsidR="0054470A" w:rsidRPr="0054470A" w14:paraId="453B86D9" w14:textId="77777777" w:rsidTr="004303AA">
        <w:trPr>
          <w:trHeight w:val="623"/>
          <w:jc w:val="center"/>
        </w:trPr>
        <w:tc>
          <w:tcPr>
            <w:tcW w:w="2092" w:type="dxa"/>
            <w:vAlign w:val="center"/>
          </w:tcPr>
          <w:p w14:paraId="481EE298" w14:textId="77777777" w:rsidR="0054470A" w:rsidRPr="0054470A" w:rsidRDefault="0054470A" w:rsidP="0054470A">
            <w:pPr>
              <w:suppressAutoHyphens/>
              <w:spacing w:before="60" w:after="60" w:line="216" w:lineRule="atLeast"/>
              <w:ind w:left="113" w:right="113"/>
              <w:jc w:val="center"/>
              <w:rPr>
                <w:rFonts w:ascii="Calibri" w:hAnsi="Calibri" w:cs="Times New Roman"/>
                <w:b/>
                <w:color w:val="00558C"/>
                <w:sz w:val="20"/>
                <w:lang w:val="en-US" w:eastAsia="en-US"/>
              </w:rPr>
            </w:pPr>
          </w:p>
        </w:tc>
        <w:tc>
          <w:tcPr>
            <w:tcW w:w="3306" w:type="dxa"/>
            <w:vAlign w:val="center"/>
          </w:tcPr>
          <w:p w14:paraId="63E7ABD8" w14:textId="77777777" w:rsidR="0054470A" w:rsidRPr="0054470A" w:rsidRDefault="0054470A" w:rsidP="0054470A">
            <w:pPr>
              <w:suppressAutoHyphens/>
              <w:spacing w:before="60" w:after="60" w:line="216" w:lineRule="atLeast"/>
              <w:ind w:left="113" w:right="113"/>
              <w:jc w:val="center"/>
              <w:rPr>
                <w:rFonts w:ascii="Calibri" w:hAnsi="Calibri" w:cs="Times New Roman"/>
                <w:b/>
                <w:color w:val="00558C"/>
                <w:sz w:val="20"/>
                <w:lang w:val="en-US" w:eastAsia="en-US"/>
              </w:rPr>
            </w:pPr>
            <w:r w:rsidRPr="0054470A">
              <w:rPr>
                <w:rFonts w:ascii="Calibri" w:hAnsi="Calibri" w:cs="Times New Roman"/>
                <w:b/>
                <w:color w:val="00558C"/>
                <w:sz w:val="20"/>
                <w:lang w:val="en-US" w:eastAsia="en-US"/>
              </w:rPr>
              <w:t>Ocean waters</w:t>
            </w:r>
          </w:p>
        </w:tc>
        <w:tc>
          <w:tcPr>
            <w:tcW w:w="3331" w:type="dxa"/>
            <w:vAlign w:val="center"/>
          </w:tcPr>
          <w:p w14:paraId="49B87A60" w14:textId="77777777" w:rsidR="0054470A" w:rsidRPr="0054470A" w:rsidRDefault="0054470A" w:rsidP="0054470A">
            <w:pPr>
              <w:suppressAutoHyphens/>
              <w:spacing w:before="60" w:after="60" w:line="216" w:lineRule="atLeast"/>
              <w:ind w:left="113" w:right="113"/>
              <w:jc w:val="center"/>
              <w:rPr>
                <w:rFonts w:ascii="Calibri" w:hAnsi="Calibri" w:cs="Times New Roman"/>
                <w:b/>
                <w:color w:val="00558C"/>
                <w:sz w:val="20"/>
                <w:lang w:val="en-US" w:eastAsia="en-US"/>
              </w:rPr>
            </w:pPr>
            <w:r w:rsidRPr="0054470A">
              <w:rPr>
                <w:rFonts w:ascii="Calibri" w:hAnsi="Calibri" w:cs="Times New Roman"/>
                <w:b/>
                <w:color w:val="00558C"/>
                <w:sz w:val="20"/>
                <w:lang w:val="en-US" w:eastAsia="en-US"/>
              </w:rPr>
              <w:t>Harbour entrance,</w:t>
            </w:r>
            <w:r w:rsidRPr="0054470A">
              <w:rPr>
                <w:rFonts w:ascii="Calibri" w:eastAsia="SimSun" w:hAnsi="Calibri" w:cs="Times New Roman" w:hint="eastAsia"/>
                <w:b/>
                <w:color w:val="00558C"/>
                <w:sz w:val="20"/>
                <w:lang w:val="en-US" w:eastAsia="zh-CN"/>
              </w:rPr>
              <w:t xml:space="preserve"> </w:t>
            </w:r>
            <w:r w:rsidRPr="0054470A">
              <w:rPr>
                <w:rFonts w:ascii="Calibri" w:hAnsi="Calibri" w:cs="Times New Roman"/>
                <w:b/>
                <w:color w:val="00558C"/>
                <w:sz w:val="20"/>
                <w:lang w:val="en-US" w:eastAsia="en-US"/>
              </w:rPr>
              <w:t>harbour</w:t>
            </w:r>
            <w:r w:rsidRPr="0054470A">
              <w:rPr>
                <w:rFonts w:ascii="Calibri" w:eastAsia="SimSun" w:hAnsi="Calibri" w:cs="Times New Roman" w:hint="eastAsia"/>
                <w:b/>
                <w:color w:val="00558C"/>
                <w:sz w:val="20"/>
                <w:lang w:val="en-US" w:eastAsia="zh-CN"/>
              </w:rPr>
              <w:t xml:space="preserve"> </w:t>
            </w:r>
            <w:r w:rsidRPr="0054470A">
              <w:rPr>
                <w:rFonts w:ascii="Calibri" w:hAnsi="Calibri" w:cs="Times New Roman"/>
                <w:b/>
                <w:color w:val="00558C"/>
                <w:sz w:val="20"/>
                <w:lang w:val="en-US" w:eastAsia="en-US"/>
              </w:rPr>
              <w:t>approach and coastal waters</w:t>
            </w:r>
          </w:p>
        </w:tc>
      </w:tr>
      <w:tr w:rsidR="0054470A" w:rsidRPr="0054470A" w14:paraId="77C0E71D" w14:textId="77777777" w:rsidTr="004303AA">
        <w:trPr>
          <w:trHeight w:val="707"/>
          <w:jc w:val="center"/>
        </w:trPr>
        <w:tc>
          <w:tcPr>
            <w:tcW w:w="2092" w:type="dxa"/>
            <w:vAlign w:val="center"/>
          </w:tcPr>
          <w:p w14:paraId="17B101BC" w14:textId="77777777" w:rsidR="0054470A" w:rsidRPr="0054470A" w:rsidRDefault="0054470A" w:rsidP="0054470A">
            <w:pPr>
              <w:suppressAutoHyphens/>
              <w:spacing w:before="60" w:after="60" w:line="216" w:lineRule="atLeast"/>
              <w:ind w:left="113" w:right="113"/>
              <w:jc w:val="center"/>
              <w:rPr>
                <w:rFonts w:ascii="Calibri" w:hAnsi="Calibri" w:cs="Times New Roman"/>
                <w:color w:val="000000"/>
                <w:sz w:val="20"/>
                <w:lang w:eastAsia="en-US"/>
              </w:rPr>
            </w:pPr>
            <w:r w:rsidRPr="0054470A">
              <w:rPr>
                <w:rFonts w:ascii="Calibri" w:hAnsi="Calibri" w:cs="Times New Roman"/>
                <w:color w:val="000000"/>
                <w:sz w:val="20"/>
                <w:lang w:eastAsia="en-US"/>
              </w:rPr>
              <w:t>Accuracy</w:t>
            </w:r>
          </w:p>
          <w:p w14:paraId="7C9C4709" w14:textId="77777777" w:rsidR="0054470A" w:rsidRPr="0054470A" w:rsidRDefault="0054470A" w:rsidP="0054470A">
            <w:pPr>
              <w:suppressAutoHyphens/>
              <w:spacing w:before="60" w:after="60" w:line="216" w:lineRule="atLeast"/>
              <w:ind w:left="113" w:right="113"/>
              <w:jc w:val="center"/>
              <w:rPr>
                <w:rFonts w:ascii="Calibri" w:hAnsi="Calibri" w:cs="Times New Roman"/>
                <w:color w:val="000000"/>
                <w:sz w:val="20"/>
                <w:lang w:eastAsia="en-US"/>
              </w:rPr>
            </w:pPr>
            <w:r w:rsidRPr="0054470A">
              <w:rPr>
                <w:rFonts w:ascii="Calibri" w:hAnsi="Calibri" w:cs="Times New Roman"/>
                <w:color w:val="000000"/>
                <w:sz w:val="20"/>
                <w:lang w:eastAsia="en-US"/>
              </w:rPr>
              <w:t>(95%)</w:t>
            </w:r>
          </w:p>
        </w:tc>
        <w:tc>
          <w:tcPr>
            <w:tcW w:w="3306" w:type="dxa"/>
            <w:vAlign w:val="center"/>
          </w:tcPr>
          <w:p w14:paraId="125E17E3" w14:textId="77777777" w:rsidR="0054470A" w:rsidRPr="0054470A" w:rsidRDefault="0054470A" w:rsidP="0054470A">
            <w:pPr>
              <w:suppressAutoHyphens/>
              <w:spacing w:before="60" w:after="60" w:line="216" w:lineRule="atLeast"/>
              <w:ind w:left="113" w:right="113"/>
              <w:jc w:val="center"/>
              <w:rPr>
                <w:rFonts w:ascii="Calibri" w:hAnsi="Calibri" w:cs="Times New Roman"/>
                <w:color w:val="000000"/>
                <w:sz w:val="20"/>
                <w:lang w:eastAsia="en-US"/>
              </w:rPr>
            </w:pPr>
            <w:r w:rsidRPr="0054470A">
              <w:rPr>
                <w:rFonts w:ascii="Calibri" w:hAnsi="Calibri" w:cs="Times New Roman"/>
                <w:color w:val="000000"/>
                <w:sz w:val="20"/>
                <w:lang w:eastAsia="en-US"/>
              </w:rPr>
              <w:t>100 m</w:t>
            </w:r>
          </w:p>
        </w:tc>
        <w:tc>
          <w:tcPr>
            <w:tcW w:w="3331" w:type="dxa"/>
            <w:vAlign w:val="center"/>
          </w:tcPr>
          <w:p w14:paraId="3EC71D6E" w14:textId="77777777" w:rsidR="0054470A" w:rsidRPr="0054470A" w:rsidRDefault="0054470A" w:rsidP="0054470A">
            <w:pPr>
              <w:suppressAutoHyphens/>
              <w:spacing w:before="60" w:after="60" w:line="216" w:lineRule="atLeast"/>
              <w:ind w:left="113" w:right="113"/>
              <w:jc w:val="center"/>
              <w:rPr>
                <w:rFonts w:ascii="Calibri" w:hAnsi="Calibri" w:cs="Times New Roman"/>
                <w:color w:val="000000"/>
                <w:sz w:val="20"/>
                <w:lang w:eastAsia="en-US"/>
              </w:rPr>
            </w:pPr>
            <w:r w:rsidRPr="0054470A">
              <w:rPr>
                <w:rFonts w:ascii="Calibri" w:hAnsi="Calibri" w:cs="Times New Roman"/>
                <w:color w:val="000000"/>
                <w:sz w:val="20"/>
                <w:lang w:eastAsia="en-US"/>
              </w:rPr>
              <w:t>10 m</w:t>
            </w:r>
          </w:p>
        </w:tc>
      </w:tr>
      <w:tr w:rsidR="0054470A" w:rsidRPr="0054470A" w14:paraId="4282179C" w14:textId="77777777" w:rsidTr="004303AA">
        <w:trPr>
          <w:trHeight w:val="618"/>
          <w:jc w:val="center"/>
        </w:trPr>
        <w:tc>
          <w:tcPr>
            <w:tcW w:w="2092" w:type="dxa"/>
            <w:vAlign w:val="center"/>
          </w:tcPr>
          <w:p w14:paraId="3E6F41CA" w14:textId="77777777" w:rsidR="0054470A" w:rsidRPr="0054470A" w:rsidRDefault="0054470A" w:rsidP="0054470A">
            <w:pPr>
              <w:suppressAutoHyphens/>
              <w:spacing w:before="60" w:after="60" w:line="216" w:lineRule="atLeast"/>
              <w:ind w:left="113" w:right="113"/>
              <w:jc w:val="center"/>
              <w:rPr>
                <w:rFonts w:ascii="Calibri" w:hAnsi="Calibri" w:cs="Times New Roman"/>
                <w:color w:val="000000"/>
                <w:sz w:val="20"/>
                <w:lang w:eastAsia="en-US"/>
              </w:rPr>
            </w:pPr>
            <w:r w:rsidRPr="0054470A">
              <w:rPr>
                <w:rFonts w:ascii="Calibri" w:hAnsi="Calibri" w:cs="Times New Roman"/>
                <w:color w:val="000000"/>
                <w:sz w:val="20"/>
                <w:lang w:eastAsia="en-US"/>
              </w:rPr>
              <w:t>System Integrity</w:t>
            </w:r>
          </w:p>
          <w:p w14:paraId="4D3BBEC5" w14:textId="77777777" w:rsidR="0054470A" w:rsidRPr="0054470A" w:rsidRDefault="0054470A" w:rsidP="0054470A">
            <w:pPr>
              <w:suppressAutoHyphens/>
              <w:spacing w:before="60" w:after="60" w:line="216" w:lineRule="atLeast"/>
              <w:ind w:left="113" w:right="113"/>
              <w:jc w:val="center"/>
              <w:rPr>
                <w:rFonts w:ascii="Calibri" w:hAnsi="Calibri" w:cs="Times New Roman"/>
                <w:color w:val="000000"/>
                <w:sz w:val="20"/>
                <w:lang w:eastAsia="en-US"/>
              </w:rPr>
            </w:pPr>
            <w:r w:rsidRPr="0054470A">
              <w:rPr>
                <w:rFonts w:ascii="Calibri" w:hAnsi="Calibri" w:cs="Times New Roman"/>
                <w:color w:val="000000"/>
                <w:sz w:val="20"/>
                <w:lang w:eastAsia="en-US"/>
              </w:rPr>
              <w:t>(Time to alarm)</w:t>
            </w:r>
          </w:p>
        </w:tc>
        <w:tc>
          <w:tcPr>
            <w:tcW w:w="3306" w:type="dxa"/>
            <w:vAlign w:val="center"/>
          </w:tcPr>
          <w:p w14:paraId="081263FC" w14:textId="77777777" w:rsidR="0054470A" w:rsidRPr="0054470A" w:rsidRDefault="0054470A" w:rsidP="0054470A">
            <w:pPr>
              <w:suppressAutoHyphens/>
              <w:spacing w:before="60" w:after="60" w:line="216" w:lineRule="atLeast"/>
              <w:ind w:left="113" w:right="113"/>
              <w:jc w:val="center"/>
              <w:rPr>
                <w:rFonts w:ascii="Calibri" w:hAnsi="Calibri" w:cs="Times New Roman"/>
                <w:color w:val="000000"/>
                <w:sz w:val="20"/>
                <w:lang w:eastAsia="en-US"/>
              </w:rPr>
            </w:pPr>
            <w:r w:rsidRPr="0054470A">
              <w:rPr>
                <w:rFonts w:ascii="Calibri" w:hAnsi="Calibri" w:cs="Times New Roman"/>
                <w:color w:val="000000"/>
                <w:sz w:val="20"/>
                <w:lang w:eastAsia="en-US"/>
              </w:rPr>
              <w:t>As soon as practicable by Maritime Safety Information</w:t>
            </w:r>
          </w:p>
        </w:tc>
        <w:tc>
          <w:tcPr>
            <w:tcW w:w="3331" w:type="dxa"/>
            <w:vAlign w:val="center"/>
          </w:tcPr>
          <w:p w14:paraId="44927AE9" w14:textId="77777777" w:rsidR="0054470A" w:rsidRPr="0054470A" w:rsidRDefault="0054470A" w:rsidP="0054470A">
            <w:pPr>
              <w:suppressAutoHyphens/>
              <w:spacing w:before="60" w:after="60" w:line="216" w:lineRule="atLeast"/>
              <w:ind w:left="113" w:right="113"/>
              <w:jc w:val="center"/>
              <w:rPr>
                <w:rFonts w:ascii="Calibri" w:hAnsi="Calibri" w:cs="Times New Roman"/>
                <w:color w:val="000000"/>
                <w:sz w:val="20"/>
                <w:lang w:eastAsia="en-US"/>
              </w:rPr>
            </w:pPr>
            <w:r w:rsidRPr="0054470A">
              <w:rPr>
                <w:rFonts w:ascii="Calibri" w:hAnsi="Calibri" w:cs="Times New Roman"/>
                <w:color w:val="000000"/>
                <w:sz w:val="20"/>
                <w:lang w:eastAsia="en-US"/>
              </w:rPr>
              <w:t>Within 10s</w:t>
            </w:r>
          </w:p>
        </w:tc>
      </w:tr>
      <w:tr w:rsidR="0054470A" w:rsidRPr="0054470A" w14:paraId="54812C77" w14:textId="77777777" w:rsidTr="004303AA">
        <w:trPr>
          <w:trHeight w:val="379"/>
          <w:jc w:val="center"/>
        </w:trPr>
        <w:tc>
          <w:tcPr>
            <w:tcW w:w="2092" w:type="dxa"/>
            <w:vAlign w:val="center"/>
          </w:tcPr>
          <w:p w14:paraId="13D082C8" w14:textId="77777777" w:rsidR="0054470A" w:rsidRPr="0054470A" w:rsidRDefault="0054470A" w:rsidP="0054470A">
            <w:pPr>
              <w:suppressAutoHyphens/>
              <w:spacing w:before="60" w:after="60" w:line="216" w:lineRule="atLeast"/>
              <w:ind w:left="113" w:right="113"/>
              <w:jc w:val="center"/>
              <w:rPr>
                <w:rFonts w:ascii="Calibri" w:hAnsi="Calibri" w:cs="Times New Roman"/>
                <w:color w:val="000000"/>
                <w:sz w:val="20"/>
                <w:lang w:eastAsia="en-US"/>
              </w:rPr>
            </w:pPr>
            <w:r w:rsidRPr="0054470A">
              <w:rPr>
                <w:rFonts w:ascii="Calibri" w:hAnsi="Calibri" w:cs="Times New Roman"/>
                <w:color w:val="000000"/>
                <w:sz w:val="20"/>
                <w:lang w:eastAsia="en-US"/>
              </w:rPr>
              <w:t>Signal Availability</w:t>
            </w:r>
          </w:p>
        </w:tc>
        <w:tc>
          <w:tcPr>
            <w:tcW w:w="3306" w:type="dxa"/>
            <w:vAlign w:val="center"/>
          </w:tcPr>
          <w:p w14:paraId="4135F498" w14:textId="77777777" w:rsidR="0054470A" w:rsidRPr="0054470A" w:rsidRDefault="0054470A" w:rsidP="0054470A">
            <w:pPr>
              <w:suppressAutoHyphens/>
              <w:spacing w:before="60" w:after="60" w:line="216" w:lineRule="atLeast"/>
              <w:ind w:left="113" w:right="113"/>
              <w:jc w:val="center"/>
              <w:rPr>
                <w:rFonts w:ascii="Calibri" w:hAnsi="Calibri" w:cs="Times New Roman"/>
                <w:color w:val="000000"/>
                <w:sz w:val="20"/>
                <w:lang w:eastAsia="en-US"/>
              </w:rPr>
            </w:pPr>
            <w:r w:rsidRPr="0054470A">
              <w:rPr>
                <w:rFonts w:ascii="Calibri" w:hAnsi="Calibri" w:cs="Times New Roman"/>
                <w:color w:val="000000"/>
                <w:sz w:val="20"/>
                <w:lang w:eastAsia="en-US"/>
              </w:rPr>
              <w:t>99.8%</w:t>
            </w:r>
          </w:p>
        </w:tc>
        <w:tc>
          <w:tcPr>
            <w:tcW w:w="3331" w:type="dxa"/>
            <w:vAlign w:val="center"/>
          </w:tcPr>
          <w:p w14:paraId="4DF53F10" w14:textId="77777777" w:rsidR="0054470A" w:rsidRPr="0054470A" w:rsidRDefault="0054470A" w:rsidP="0054470A">
            <w:pPr>
              <w:suppressAutoHyphens/>
              <w:spacing w:before="60" w:after="60" w:line="216" w:lineRule="atLeast"/>
              <w:ind w:left="113" w:right="113"/>
              <w:jc w:val="center"/>
              <w:rPr>
                <w:rFonts w:ascii="Calibri" w:hAnsi="Calibri" w:cs="Times New Roman"/>
                <w:color w:val="000000"/>
                <w:sz w:val="20"/>
                <w:lang w:eastAsia="en-US"/>
              </w:rPr>
            </w:pPr>
            <w:r w:rsidRPr="0054470A">
              <w:rPr>
                <w:rFonts w:ascii="Calibri" w:hAnsi="Calibri" w:cs="Times New Roman"/>
                <w:color w:val="000000"/>
                <w:sz w:val="20"/>
                <w:lang w:eastAsia="en-US"/>
              </w:rPr>
              <w:t>99.8%</w:t>
            </w:r>
          </w:p>
        </w:tc>
      </w:tr>
      <w:tr w:rsidR="0054470A" w:rsidRPr="0054470A" w14:paraId="4760FF60" w14:textId="77777777" w:rsidTr="004303AA">
        <w:trPr>
          <w:trHeight w:val="393"/>
          <w:jc w:val="center"/>
        </w:trPr>
        <w:tc>
          <w:tcPr>
            <w:tcW w:w="2092" w:type="dxa"/>
            <w:vAlign w:val="center"/>
          </w:tcPr>
          <w:p w14:paraId="7A93C165" w14:textId="77777777" w:rsidR="0054470A" w:rsidRPr="0054470A" w:rsidRDefault="0054470A" w:rsidP="0054470A">
            <w:pPr>
              <w:suppressAutoHyphens/>
              <w:spacing w:before="60" w:after="60" w:line="216" w:lineRule="atLeast"/>
              <w:ind w:left="113" w:right="113"/>
              <w:jc w:val="center"/>
              <w:rPr>
                <w:rFonts w:ascii="Calibri" w:hAnsi="Calibri" w:cs="Times New Roman"/>
                <w:color w:val="000000"/>
                <w:sz w:val="20"/>
                <w:lang w:eastAsia="en-US"/>
              </w:rPr>
            </w:pPr>
            <w:r w:rsidRPr="0054470A">
              <w:rPr>
                <w:rFonts w:ascii="Calibri" w:hAnsi="Calibri" w:cs="Times New Roman"/>
                <w:color w:val="000000"/>
                <w:sz w:val="20"/>
                <w:lang w:eastAsia="en-US"/>
              </w:rPr>
              <w:t>Continuity</w:t>
            </w:r>
          </w:p>
        </w:tc>
        <w:tc>
          <w:tcPr>
            <w:tcW w:w="3306" w:type="dxa"/>
            <w:vAlign w:val="center"/>
          </w:tcPr>
          <w:p w14:paraId="116F3CAD" w14:textId="77777777" w:rsidR="0054470A" w:rsidRPr="0054470A" w:rsidRDefault="0054470A" w:rsidP="0054470A">
            <w:pPr>
              <w:suppressAutoHyphens/>
              <w:spacing w:before="60" w:after="60" w:line="216" w:lineRule="atLeast"/>
              <w:ind w:left="113" w:right="113"/>
              <w:jc w:val="center"/>
              <w:rPr>
                <w:rFonts w:ascii="Calibri" w:hAnsi="Calibri" w:cs="Times New Roman"/>
                <w:color w:val="000000"/>
                <w:sz w:val="20"/>
                <w:lang w:eastAsia="en-US"/>
              </w:rPr>
            </w:pPr>
            <w:r w:rsidRPr="0054470A">
              <w:rPr>
                <w:rFonts w:ascii="Calibri" w:hAnsi="Calibri" w:cs="Times New Roman"/>
                <w:color w:val="000000"/>
                <w:sz w:val="20"/>
                <w:lang w:eastAsia="en-US"/>
              </w:rPr>
              <w:t>N/A</w:t>
            </w:r>
          </w:p>
        </w:tc>
        <w:tc>
          <w:tcPr>
            <w:tcW w:w="3331" w:type="dxa"/>
            <w:vAlign w:val="center"/>
          </w:tcPr>
          <w:p w14:paraId="73776B6C" w14:textId="77777777" w:rsidR="0054470A" w:rsidRPr="0054470A" w:rsidRDefault="0054470A" w:rsidP="0054470A">
            <w:pPr>
              <w:suppressAutoHyphens/>
              <w:spacing w:before="60" w:after="60" w:line="216" w:lineRule="atLeast"/>
              <w:ind w:left="113" w:right="113"/>
              <w:jc w:val="center"/>
              <w:rPr>
                <w:rFonts w:ascii="Calibri" w:hAnsi="Calibri" w:cs="Times New Roman"/>
                <w:color w:val="000000"/>
                <w:sz w:val="20"/>
                <w:lang w:eastAsia="en-US"/>
              </w:rPr>
            </w:pPr>
            <w:r w:rsidRPr="0054470A">
              <w:rPr>
                <w:rFonts w:ascii="Calibri" w:hAnsi="Calibri" w:cs="Times New Roman"/>
                <w:color w:val="000000"/>
                <w:sz w:val="20"/>
                <w:lang w:eastAsia="en-US"/>
              </w:rPr>
              <w:t>99.97%(over 15 min)</w:t>
            </w:r>
          </w:p>
        </w:tc>
      </w:tr>
    </w:tbl>
    <w:p w14:paraId="6F31EA80" w14:textId="77777777" w:rsidR="0054470A" w:rsidRPr="0054470A" w:rsidRDefault="0054470A" w:rsidP="0054470A">
      <w:pPr>
        <w:spacing w:after="120" w:line="216" w:lineRule="atLeast"/>
        <w:jc w:val="both"/>
        <w:rPr>
          <w:rFonts w:ascii="Calibri" w:eastAsia="SimSun" w:hAnsi="Calibri" w:cs="Times New Roman"/>
          <w:lang w:eastAsia="en-US"/>
        </w:rPr>
      </w:pPr>
    </w:p>
    <w:p w14:paraId="68FE2E87"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Moreover, IMO Resolution A.1046(27) requires that governments or organizations owning and operating the recognized radionavigation systems should comply with the following points:</w:t>
      </w:r>
    </w:p>
    <w:p w14:paraId="7A4BDEF6"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w:t>
      </w:r>
      <w:r w:rsidRPr="0054470A">
        <w:rPr>
          <w:rFonts w:ascii="Calibri" w:eastAsia="SimSun" w:hAnsi="Calibri" w:cs="Times New Roman" w:hint="eastAsia"/>
          <w:lang w:val="en-US" w:eastAsia="zh-CN"/>
        </w:rPr>
        <w:t xml:space="preserve"> The government or organization providing and operating the system has stated formally that the system is operational and available for use by merchant shipping.</w:t>
      </w:r>
    </w:p>
    <w:p w14:paraId="4BB56F1D"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w:t>
      </w:r>
      <w:r w:rsidRPr="0054470A">
        <w:rPr>
          <w:rFonts w:ascii="Calibri" w:eastAsia="SimSun" w:hAnsi="Calibri" w:cs="Times New Roman" w:hint="eastAsia"/>
          <w:lang w:val="en-US" w:eastAsia="zh-CN"/>
        </w:rPr>
        <w:t xml:space="preserve"> The continued provision of the service is assured.</w:t>
      </w:r>
    </w:p>
    <w:p w14:paraId="0A748D2C"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w:t>
      </w:r>
      <w:r w:rsidRPr="0054470A">
        <w:rPr>
          <w:rFonts w:ascii="Calibri" w:eastAsia="SimSun" w:hAnsi="Calibri" w:cs="Times New Roman" w:hint="eastAsia"/>
          <w:lang w:val="en-US" w:eastAsia="zh-CN"/>
        </w:rPr>
        <w:t xml:space="preserve"> The system is able to provide position information within the declared coverage area with a performance not less than that established in the present resolution.</w:t>
      </w:r>
    </w:p>
    <w:p w14:paraId="34587819"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w:t>
      </w:r>
      <w:r w:rsidRPr="0054470A">
        <w:rPr>
          <w:rFonts w:ascii="Calibri" w:eastAsia="SimSun" w:hAnsi="Calibri" w:cs="Times New Roman" w:hint="eastAsia"/>
          <w:lang w:val="en-US" w:eastAsia="zh-CN"/>
        </w:rPr>
        <w:t xml:space="preserve"> Adequate arrangements have been made for publication of the characteristics and parameters of the system and of its status.</w:t>
      </w:r>
    </w:p>
    <w:p w14:paraId="410429E1"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w:t>
      </w:r>
      <w:r w:rsidRPr="0054470A">
        <w:rPr>
          <w:rFonts w:ascii="Calibri" w:eastAsia="SimSun" w:hAnsi="Calibri" w:cs="Times New Roman" w:hint="eastAsia"/>
          <w:lang w:val="en-US" w:eastAsia="zh-CN"/>
        </w:rPr>
        <w:t xml:space="preserve"> Adequate arrangements have been made to protect the safety of navigation should it be necessary to </w:t>
      </w:r>
    </w:p>
    <w:p w14:paraId="57C76B90"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 xml:space="preserve">introduce changes in the characteristics or parameters of the system that could adversely affect the </w:t>
      </w:r>
    </w:p>
    <w:p w14:paraId="18765073"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lastRenderedPageBreak/>
        <w:t>performance of shipborne receiver equipment.</w:t>
      </w:r>
    </w:p>
    <w:p w14:paraId="0DF91D27"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Secondly, t</w:t>
      </w:r>
      <w:r w:rsidRPr="0054470A">
        <w:rPr>
          <w:rFonts w:ascii="Calibri" w:eastAsia="SimSun" w:hAnsi="Calibri" w:cs="Times New Roman"/>
          <w:lang w:eastAsia="en-US"/>
        </w:rPr>
        <w:t xml:space="preserve">he IMO Resolution A.915(22) </w:t>
      </w:r>
      <w:r w:rsidRPr="0054470A">
        <w:rPr>
          <w:rFonts w:ascii="Calibri" w:eastAsia="SimSun" w:hAnsi="Calibri" w:cs="Times New Roman" w:hint="eastAsia"/>
          <w:lang w:val="en-US" w:eastAsia="zh-CN"/>
        </w:rPr>
        <w:t xml:space="preserve">established general requirements, operational requirements, institutional requirements and transitional requirements for the WWRNS GNSS elements after </w:t>
      </w:r>
      <w:r w:rsidRPr="0054470A">
        <w:rPr>
          <w:rFonts w:ascii="Calibri" w:eastAsia="SimSun" w:hAnsi="Calibri" w:cs="Times New Roman"/>
          <w:lang w:val="en-US" w:eastAsia="zh-CN"/>
        </w:rPr>
        <w:t>2001, the</w:t>
      </w:r>
      <w:r w:rsidRPr="0054470A">
        <w:rPr>
          <w:rFonts w:ascii="Calibri" w:eastAsia="SimSun" w:hAnsi="Calibri" w:cs="Times New Roman" w:hint="eastAsia"/>
          <w:lang w:val="en-US" w:eastAsia="zh-CN"/>
        </w:rPr>
        <w:t xml:space="preserve"> requirements can be </w:t>
      </w:r>
      <w:r w:rsidRPr="0054470A">
        <w:rPr>
          <w:rFonts w:ascii="Calibri" w:eastAsia="SimSun" w:hAnsi="Calibri" w:cs="Times New Roman"/>
          <w:lang w:val="en-US" w:eastAsia="zh-CN"/>
        </w:rPr>
        <w:t>summarized</w:t>
      </w:r>
      <w:r w:rsidRPr="0054470A">
        <w:rPr>
          <w:rFonts w:ascii="Calibri" w:eastAsia="SimSun" w:hAnsi="Calibri" w:cs="Times New Roman" w:hint="eastAsia"/>
          <w:lang w:val="en-US" w:eastAsia="zh-CN"/>
        </w:rPr>
        <w:t xml:space="preserve"> below:</w:t>
      </w:r>
    </w:p>
    <w:p w14:paraId="28E01EB0"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w:t>
      </w:r>
      <w:r w:rsidRPr="0054470A">
        <w:rPr>
          <w:rFonts w:ascii="Calibri" w:eastAsia="SimSun" w:hAnsi="Calibri" w:cs="Times New Roman" w:hint="eastAsia"/>
          <w:lang w:val="en-US" w:eastAsia="zh-CN"/>
        </w:rPr>
        <w:t xml:space="preserve"> A future GNSS should primarily serve the operational user requirements </w:t>
      </w:r>
      <w:r w:rsidRPr="0054470A">
        <w:rPr>
          <w:rFonts w:ascii="Calibri" w:eastAsia="SimSun" w:hAnsi="Calibri" w:cs="Times New Roman"/>
          <w:lang w:val="en-US" w:eastAsia="zh-CN"/>
        </w:rPr>
        <w:t>for general</w:t>
      </w:r>
      <w:r w:rsidRPr="0054470A">
        <w:rPr>
          <w:rFonts w:ascii="Calibri" w:eastAsia="SimSun" w:hAnsi="Calibri" w:cs="Times New Roman" w:hint="eastAsia"/>
          <w:lang w:val="en-US" w:eastAsia="zh-CN"/>
        </w:rPr>
        <w:t xml:space="preserve"> navigation. This includes navigation in </w:t>
      </w:r>
      <w:r w:rsidRPr="0054470A">
        <w:rPr>
          <w:rFonts w:ascii="Calibri" w:eastAsia="SimSun" w:hAnsi="Calibri" w:cs="Times New Roman"/>
          <w:lang w:val="en-US" w:eastAsia="zh-CN"/>
        </w:rPr>
        <w:t>harbor</w:t>
      </w:r>
      <w:r w:rsidRPr="0054470A">
        <w:rPr>
          <w:rFonts w:ascii="Calibri" w:eastAsia="SimSun" w:hAnsi="Calibri" w:cs="Times New Roman" w:hint="eastAsia"/>
          <w:lang w:val="en-US" w:eastAsia="zh-CN"/>
        </w:rPr>
        <w:t xml:space="preserve"> entrances and </w:t>
      </w:r>
      <w:r w:rsidRPr="0054470A">
        <w:rPr>
          <w:rFonts w:ascii="Calibri" w:eastAsia="SimSun" w:hAnsi="Calibri" w:cs="Times New Roman"/>
          <w:lang w:val="en-US" w:eastAsia="zh-CN"/>
        </w:rPr>
        <w:t>approaches, and</w:t>
      </w:r>
      <w:r w:rsidRPr="0054470A">
        <w:rPr>
          <w:rFonts w:ascii="Calibri" w:eastAsia="SimSun" w:hAnsi="Calibri" w:cs="Times New Roman" w:hint="eastAsia"/>
          <w:lang w:val="en-US" w:eastAsia="zh-CN"/>
        </w:rPr>
        <w:t xml:space="preserve"> other waters in which navigation is restricted.</w:t>
      </w:r>
    </w:p>
    <w:p w14:paraId="3905FE49"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w:t>
      </w:r>
      <w:r w:rsidRPr="0054470A">
        <w:rPr>
          <w:rFonts w:ascii="Calibri" w:eastAsia="SimSun" w:hAnsi="Calibri" w:cs="Times New Roman" w:hint="eastAsia"/>
          <w:lang w:val="en-US" w:eastAsia="zh-CN"/>
        </w:rPr>
        <w:t xml:space="preserve"> </w:t>
      </w:r>
      <w:r w:rsidRPr="0054470A">
        <w:rPr>
          <w:rFonts w:ascii="Calibri" w:eastAsia="SimSun" w:hAnsi="Calibri" w:cs="Times New Roman"/>
          <w:lang w:val="en-US" w:eastAsia="zh-CN"/>
        </w:rPr>
        <w:t>A future GNSS should have the operational and institutional capability to meet additional area-specific requirements through local augmentation, if this capability is not otherwise provided. Augmentation provisions should be harmonized worldwide to avoid the necessity of carrying more than one shipborne receiver or other devices.</w:t>
      </w:r>
    </w:p>
    <w:p w14:paraId="35F900C6" w14:textId="77777777" w:rsidR="0054470A" w:rsidRPr="0054470A" w:rsidRDefault="0054470A" w:rsidP="0054470A">
      <w:pPr>
        <w:spacing w:after="120" w:line="216" w:lineRule="atLeast"/>
        <w:jc w:val="both"/>
        <w:rPr>
          <w:rFonts w:ascii="Calibri" w:eastAsia="SimSun" w:hAnsi="Calibri" w:cs="Times New Roman"/>
          <w:lang w:val="en-US" w:eastAsia="zh-CN" w:bidi="ar"/>
        </w:rPr>
      </w:pPr>
      <w:r w:rsidRPr="0054470A">
        <w:rPr>
          <w:rFonts w:ascii="Calibri" w:eastAsia="SimSun" w:hAnsi="Calibri" w:cs="Times New Roman" w:hint="eastAsia"/>
          <w:lang w:val="en-US" w:eastAsia="zh-CN"/>
        </w:rPr>
        <w:t>•</w:t>
      </w:r>
      <w:r w:rsidRPr="0054470A">
        <w:rPr>
          <w:rFonts w:ascii="Calibri" w:eastAsia="SimSun" w:hAnsi="Calibri" w:cs="Times New Roman" w:hint="eastAsia"/>
          <w:lang w:val="en-US" w:eastAsia="zh-CN"/>
        </w:rPr>
        <w:t xml:space="preserve"> </w:t>
      </w:r>
      <w:r w:rsidRPr="0054470A">
        <w:rPr>
          <w:rFonts w:ascii="Calibri" w:eastAsia="SimSun" w:hAnsi="Calibri" w:cs="Times New Roman" w:hint="eastAsia"/>
          <w:lang w:val="en-US" w:eastAsia="zh-CN" w:bidi="ar"/>
        </w:rPr>
        <w:t xml:space="preserve">A regional satellite navigation system that is fully operational may be recognized as a component of the </w:t>
      </w:r>
      <w:r w:rsidRPr="0054470A">
        <w:rPr>
          <w:rFonts w:ascii="Calibri" w:eastAsia="SimSun" w:hAnsi="Calibri" w:cs="Times New Roman" w:hint="eastAsia"/>
          <w:lang w:val="en-US" w:eastAsia="zh-CN"/>
        </w:rPr>
        <w:t>WWRNS</w:t>
      </w:r>
      <w:r w:rsidRPr="0054470A">
        <w:rPr>
          <w:rFonts w:ascii="Calibri" w:eastAsia="SimSun" w:hAnsi="Calibri" w:cs="Times New Roman" w:hint="eastAsia"/>
          <w:lang w:val="en-US" w:eastAsia="zh-CN" w:bidi="ar"/>
        </w:rPr>
        <w:t xml:space="preserve">. </w:t>
      </w:r>
    </w:p>
    <w:p w14:paraId="2C9F85FF"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lang w:val="en-US" w:eastAsia="zh-CN"/>
        </w:rPr>
        <w:t>Therefore, the</w:t>
      </w:r>
      <w:r w:rsidRPr="0054470A">
        <w:rPr>
          <w:rFonts w:ascii="Calibri" w:eastAsia="SimSun" w:hAnsi="Calibri" w:cs="Times New Roman"/>
          <w:lang w:eastAsia="en-US"/>
        </w:rPr>
        <w:t xml:space="preserve"> administration may consider if the</w:t>
      </w:r>
      <w:r w:rsidRPr="0054470A">
        <w:rPr>
          <w:rFonts w:ascii="Calibri" w:eastAsia="SimSun" w:hAnsi="Calibri" w:cs="Times New Roman" w:hint="eastAsia"/>
          <w:lang w:val="en-US" w:eastAsia="zh-CN"/>
        </w:rPr>
        <w:t xml:space="preserve"> above</w:t>
      </w:r>
      <w:r w:rsidRPr="0054470A">
        <w:rPr>
          <w:rFonts w:ascii="Calibri" w:eastAsia="SimSun" w:hAnsi="Calibri" w:cs="Times New Roman"/>
          <w:lang w:eastAsia="en-US"/>
        </w:rPr>
        <w:t xml:space="preserve"> requirements should be fulfilled and documented by the GNSS satellite-based PPP service provider. This may possibly be achieved by using the appropriate IALA recommended methods</w:t>
      </w:r>
      <w:r w:rsidRPr="0054470A">
        <w:rPr>
          <w:rFonts w:ascii="Calibri" w:eastAsia="SimSun" w:hAnsi="Calibri" w:cs="Times New Roman" w:hint="eastAsia"/>
          <w:lang w:eastAsia="zh-CN"/>
        </w:rPr>
        <w:t>.</w:t>
      </w:r>
    </w:p>
    <w:p w14:paraId="7EE447D9" w14:textId="77777777" w:rsidR="0054470A" w:rsidRPr="0054470A" w:rsidRDefault="0054470A" w:rsidP="0054470A">
      <w:pPr>
        <w:keepNext/>
        <w:keepLines/>
        <w:numPr>
          <w:ilvl w:val="0"/>
          <w:numId w:val="5"/>
        </w:numPr>
        <w:tabs>
          <w:tab w:val="clear" w:pos="567"/>
          <w:tab w:val="left" w:pos="0"/>
        </w:tabs>
        <w:spacing w:before="240" w:line="240" w:lineRule="atLeast"/>
        <w:ind w:left="425" w:hanging="425"/>
        <w:outlineLvl w:val="0"/>
        <w:rPr>
          <w:rFonts w:ascii="Calibri" w:eastAsia="SimHei" w:hAnsi="Calibri" w:cs="Times New Roman"/>
          <w:b/>
          <w:bCs/>
          <w:caps/>
          <w:color w:val="407EC9"/>
          <w:sz w:val="28"/>
          <w:szCs w:val="24"/>
          <w:lang w:eastAsia="en-US"/>
        </w:rPr>
      </w:pPr>
      <w:bookmarkStart w:id="30" w:name="_Toc176183886"/>
      <w:bookmarkStart w:id="31" w:name="_Toc191477654"/>
      <w:r w:rsidRPr="0054470A">
        <w:rPr>
          <w:rFonts w:ascii="Calibri" w:eastAsia="SimHei" w:hAnsi="Calibri" w:cs="Times New Roman"/>
          <w:b/>
          <w:bCs/>
          <w:caps/>
          <w:color w:val="407EC9"/>
          <w:sz w:val="28"/>
          <w:szCs w:val="24"/>
          <w:lang w:eastAsia="en-US"/>
        </w:rPr>
        <w:t xml:space="preserve">GNSS satellite-based PPP </w:t>
      </w:r>
      <w:r w:rsidRPr="0054470A">
        <w:rPr>
          <w:rFonts w:ascii="Calibri" w:eastAsia="SimHei" w:hAnsi="Calibri" w:cs="Times New Roman" w:hint="eastAsia"/>
          <w:b/>
          <w:bCs/>
          <w:caps/>
          <w:color w:val="407EC9"/>
          <w:sz w:val="28"/>
          <w:szCs w:val="24"/>
          <w:lang w:eastAsia="zh-CN"/>
        </w:rPr>
        <w:t>s</w:t>
      </w:r>
      <w:r w:rsidRPr="0054470A">
        <w:rPr>
          <w:rFonts w:ascii="Calibri" w:eastAsia="SimHei" w:hAnsi="Calibri" w:cs="Times New Roman"/>
          <w:b/>
          <w:bCs/>
          <w:caps/>
          <w:color w:val="407EC9"/>
          <w:sz w:val="28"/>
          <w:szCs w:val="24"/>
          <w:lang w:eastAsia="zh-CN"/>
        </w:rPr>
        <w:t>ervice</w:t>
      </w:r>
      <w:bookmarkEnd w:id="30"/>
      <w:bookmarkEnd w:id="31"/>
    </w:p>
    <w:p w14:paraId="16A54339" w14:textId="77777777" w:rsidR="0054470A" w:rsidRPr="0054470A" w:rsidRDefault="0054470A" w:rsidP="0054470A">
      <w:pPr>
        <w:pBdr>
          <w:bottom w:val="single" w:sz="8" w:space="1" w:color="00558C"/>
        </w:pBdr>
        <w:spacing w:after="120" w:line="90" w:lineRule="exact"/>
        <w:ind w:right="8789"/>
        <w:rPr>
          <w:rFonts w:ascii="Calibri" w:eastAsia="SimSun" w:hAnsi="Calibri" w:cs="Times New Roman"/>
          <w:color w:val="000000"/>
          <w:lang w:eastAsia="en-US"/>
        </w:rPr>
      </w:pPr>
    </w:p>
    <w:p w14:paraId="5D10B10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 xml:space="preserve">The main elements of a basic GNSS satellite-based PPP </w:t>
      </w:r>
      <w:r w:rsidRPr="0054470A">
        <w:rPr>
          <w:rFonts w:ascii="Calibri" w:eastAsia="SimSun" w:hAnsi="Calibri" w:cs="Times New Roman"/>
          <w:lang w:eastAsia="zh-CN"/>
        </w:rPr>
        <w:t>service</w:t>
      </w:r>
      <w:r w:rsidRPr="0054470A">
        <w:rPr>
          <w:rFonts w:ascii="Calibri" w:eastAsia="SimSun" w:hAnsi="Calibri" w:cs="Times New Roman"/>
          <w:lang w:eastAsia="en-US"/>
        </w:rPr>
        <w:t xml:space="preserve"> architecture is usually as following:</w:t>
      </w:r>
    </w:p>
    <w:p w14:paraId="64654DA3" w14:textId="77777777" w:rsidR="0054470A" w:rsidRPr="0054470A" w:rsidRDefault="0054470A" w:rsidP="0054470A">
      <w:pPr>
        <w:numPr>
          <w:ilvl w:val="0"/>
          <w:numId w:val="27"/>
        </w:numPr>
        <w:spacing w:after="120" w:line="216" w:lineRule="atLeast"/>
        <w:ind w:left="567" w:hanging="567"/>
        <w:rPr>
          <w:rFonts w:ascii="Calibri" w:eastAsia="SimSun" w:hAnsi="Calibri" w:cs="Times New Roman"/>
          <w:color w:val="000000"/>
          <w:lang w:eastAsia="en-US"/>
        </w:rPr>
      </w:pPr>
      <w:r w:rsidRPr="0054470A">
        <w:rPr>
          <w:rFonts w:ascii="Calibri" w:eastAsia="SimSun" w:hAnsi="Calibri" w:cs="Times New Roman"/>
          <w:b/>
          <w:color w:val="000000"/>
          <w:lang w:eastAsia="en-US"/>
        </w:rPr>
        <w:t>Space segment</w:t>
      </w:r>
      <w:r w:rsidRPr="0054470A">
        <w:rPr>
          <w:rFonts w:ascii="Calibri" w:eastAsia="SimSun" w:hAnsi="Calibri" w:cs="Times New Roman"/>
          <w:color w:val="000000"/>
          <w:lang w:eastAsia="en-US"/>
        </w:rPr>
        <w:t>: Includes the satellites with payloads aimed to transmit the corrections to the GNSS core constellations</w:t>
      </w:r>
      <w:r w:rsidRPr="0054470A">
        <w:rPr>
          <w:rFonts w:ascii="Calibri" w:eastAsia="SimSun" w:hAnsi="Calibri" w:cs="Times New Roman" w:hint="eastAsia"/>
          <w:color w:val="000000"/>
          <w:lang w:eastAsia="zh-CN"/>
        </w:rPr>
        <w:t>.</w:t>
      </w:r>
    </w:p>
    <w:p w14:paraId="1D60411B" w14:textId="77777777" w:rsidR="0054470A" w:rsidRPr="0054470A" w:rsidRDefault="0054470A" w:rsidP="0054470A">
      <w:pPr>
        <w:numPr>
          <w:ilvl w:val="0"/>
          <w:numId w:val="27"/>
        </w:numPr>
        <w:spacing w:after="120" w:line="216" w:lineRule="atLeast"/>
        <w:ind w:left="567" w:hanging="567"/>
        <w:rPr>
          <w:rFonts w:ascii="Calibri" w:eastAsia="SimSun" w:hAnsi="Calibri" w:cs="Times New Roman"/>
          <w:color w:val="000000"/>
          <w:lang w:eastAsia="en-US"/>
        </w:rPr>
      </w:pPr>
      <w:r w:rsidRPr="0054470A">
        <w:rPr>
          <w:rFonts w:ascii="Calibri" w:eastAsia="SimSun" w:hAnsi="Calibri" w:cs="Times New Roman"/>
          <w:b/>
          <w:color w:val="000000"/>
          <w:lang w:eastAsia="en-US"/>
        </w:rPr>
        <w:t>Ground segment</w:t>
      </w:r>
      <w:r w:rsidRPr="0054470A">
        <w:rPr>
          <w:rFonts w:ascii="Calibri" w:eastAsia="SimSun" w:hAnsi="Calibri" w:cs="Times New Roman"/>
          <w:color w:val="000000"/>
          <w:lang w:eastAsia="en-US"/>
        </w:rPr>
        <w:t>: Includes all the ground elements which provide the PPP navigation message</w:t>
      </w:r>
      <w:r w:rsidRPr="0054470A">
        <w:rPr>
          <w:rFonts w:ascii="Calibri" w:eastAsia="SimSun" w:hAnsi="Calibri" w:cs="Times New Roman" w:hint="eastAsia"/>
          <w:color w:val="000000"/>
          <w:lang w:val="en-US" w:eastAsia="zh-CN"/>
        </w:rPr>
        <w:t>s</w:t>
      </w:r>
      <w:r w:rsidRPr="0054470A">
        <w:rPr>
          <w:rFonts w:ascii="Calibri" w:eastAsia="SimSun" w:hAnsi="Calibri" w:cs="Times New Roman"/>
          <w:color w:val="000000"/>
          <w:lang w:eastAsia="en-US"/>
        </w:rPr>
        <w:t xml:space="preserve">. </w:t>
      </w:r>
    </w:p>
    <w:p w14:paraId="10AE68F3" w14:textId="77777777" w:rsidR="0054470A" w:rsidRPr="0054470A" w:rsidRDefault="0054470A" w:rsidP="0054470A">
      <w:pPr>
        <w:numPr>
          <w:ilvl w:val="0"/>
          <w:numId w:val="28"/>
        </w:numPr>
        <w:spacing w:line="216" w:lineRule="atLeast"/>
        <w:jc w:val="both"/>
        <w:rPr>
          <w:rFonts w:ascii="Calibri" w:eastAsia="SimSun" w:hAnsi="Calibri" w:cs="Times New Roman"/>
          <w:color w:val="000000"/>
          <w:lang w:eastAsia="en-US"/>
        </w:rPr>
      </w:pPr>
      <w:r w:rsidRPr="0054470A">
        <w:rPr>
          <w:rFonts w:ascii="Calibri" w:eastAsia="SimSun" w:hAnsi="Calibri" w:cs="Times New Roman"/>
          <w:color w:val="000000"/>
          <w:lang w:val="fr-FR" w:eastAsia="zh-CN"/>
        </w:rPr>
        <w:t>master control station (MCS)</w:t>
      </w:r>
    </w:p>
    <w:p w14:paraId="0DFCF857" w14:textId="77777777" w:rsidR="0054470A" w:rsidRPr="0054470A" w:rsidRDefault="0054470A" w:rsidP="0054470A">
      <w:pPr>
        <w:numPr>
          <w:ilvl w:val="0"/>
          <w:numId w:val="28"/>
        </w:numPr>
        <w:spacing w:line="216" w:lineRule="atLeast"/>
        <w:jc w:val="both"/>
        <w:rPr>
          <w:rFonts w:ascii="Calibri" w:eastAsia="SimSun" w:hAnsi="Calibri" w:cs="Times New Roman"/>
          <w:color w:val="000000"/>
          <w:lang w:eastAsia="en-US"/>
        </w:rPr>
      </w:pPr>
      <w:r w:rsidRPr="0054470A">
        <w:rPr>
          <w:rFonts w:ascii="Calibri" w:eastAsia="SimSun" w:hAnsi="Calibri" w:cs="Times New Roman"/>
          <w:color w:val="000000"/>
          <w:lang w:val="fr-FR" w:eastAsia="zh-CN"/>
        </w:rPr>
        <w:t>uplink stations (ULS)</w:t>
      </w:r>
      <w:r w:rsidRPr="0054470A">
        <w:rPr>
          <w:rFonts w:ascii="Calibri" w:eastAsia="SimSun" w:hAnsi="Calibri" w:cs="Times New Roman"/>
          <w:color w:val="000000"/>
          <w:lang w:eastAsia="en-US"/>
        </w:rPr>
        <w:t xml:space="preserve"> </w:t>
      </w:r>
    </w:p>
    <w:p w14:paraId="3CCFCEB6" w14:textId="77777777" w:rsidR="0054470A" w:rsidRPr="0054470A" w:rsidRDefault="0054470A" w:rsidP="0054470A">
      <w:pPr>
        <w:numPr>
          <w:ilvl w:val="0"/>
          <w:numId w:val="28"/>
        </w:numPr>
        <w:spacing w:line="216" w:lineRule="atLeast"/>
        <w:jc w:val="both"/>
        <w:rPr>
          <w:rFonts w:ascii="Calibri" w:eastAsia="SimSun" w:hAnsi="Calibri" w:cs="Times New Roman"/>
          <w:color w:val="000000"/>
          <w:lang w:eastAsia="en-US"/>
        </w:rPr>
      </w:pPr>
      <w:r w:rsidRPr="0054470A">
        <w:rPr>
          <w:rFonts w:ascii="Calibri" w:eastAsia="SimSun" w:hAnsi="Calibri" w:cs="Times New Roman"/>
          <w:color w:val="000000"/>
          <w:lang w:val="fr-FR" w:eastAsia="zh-CN"/>
        </w:rPr>
        <w:t>monitoring stations (MS)</w:t>
      </w:r>
    </w:p>
    <w:p w14:paraId="0B3A034C" w14:textId="77777777" w:rsidR="0054470A" w:rsidRPr="0054470A" w:rsidRDefault="0054470A" w:rsidP="0054470A">
      <w:pPr>
        <w:numPr>
          <w:ilvl w:val="0"/>
          <w:numId w:val="27"/>
        </w:numPr>
        <w:spacing w:after="120" w:line="216" w:lineRule="atLeast"/>
        <w:ind w:left="567" w:hanging="567"/>
        <w:rPr>
          <w:rFonts w:ascii="Calibri" w:eastAsia="SimSun" w:hAnsi="Calibri" w:cs="Times New Roman"/>
          <w:color w:val="000000"/>
          <w:lang w:eastAsia="en-US"/>
        </w:rPr>
      </w:pPr>
      <w:r w:rsidRPr="0054470A">
        <w:rPr>
          <w:rFonts w:ascii="Calibri" w:eastAsia="SimSun" w:hAnsi="Calibri" w:cs="Times New Roman"/>
          <w:b/>
          <w:color w:val="000000"/>
          <w:lang w:eastAsia="en-US"/>
        </w:rPr>
        <w:t>User segment</w:t>
      </w:r>
      <w:r w:rsidRPr="0054470A">
        <w:rPr>
          <w:rFonts w:ascii="Calibri" w:eastAsia="SimSun" w:hAnsi="Calibri" w:cs="Times New Roman"/>
          <w:color w:val="000000"/>
          <w:lang w:eastAsia="en-US"/>
        </w:rPr>
        <w:t xml:space="preserve">: Includes the user equipment needed to receive and use the GNSS high accuracy PPP </w:t>
      </w:r>
      <w:r w:rsidRPr="0054470A">
        <w:rPr>
          <w:rFonts w:ascii="Calibri" w:eastAsia="SimSun" w:hAnsi="Calibri" w:cs="Times New Roman"/>
          <w:color w:val="000000"/>
          <w:lang w:eastAsia="zh-CN"/>
        </w:rPr>
        <w:t>service</w:t>
      </w:r>
      <w:r w:rsidRPr="0054470A">
        <w:rPr>
          <w:rFonts w:ascii="Calibri" w:eastAsia="SimSun" w:hAnsi="Calibri" w:cs="Times New Roman"/>
          <w:color w:val="000000"/>
          <w:lang w:eastAsia="en-US"/>
        </w:rPr>
        <w:t xml:space="preserve"> information.</w:t>
      </w:r>
    </w:p>
    <w:p w14:paraId="4B9D32A8" w14:textId="77777777" w:rsidR="0054470A" w:rsidRPr="0054470A" w:rsidRDefault="0054470A" w:rsidP="0054470A">
      <w:pPr>
        <w:spacing w:after="120" w:line="216" w:lineRule="atLeast"/>
        <w:jc w:val="center"/>
        <w:rPr>
          <w:rFonts w:ascii="Calibri" w:eastAsia="SimSun" w:hAnsi="Calibri" w:cs="Times New Roman"/>
          <w:color w:val="000000"/>
          <w:lang w:eastAsia="en-US"/>
        </w:rPr>
      </w:pPr>
      <w:r w:rsidRPr="0054470A">
        <w:rPr>
          <w:rFonts w:ascii="Calibri" w:eastAsia="SimSun" w:hAnsi="Calibri" w:cs="Times New Roman"/>
          <w:noProof/>
          <w:color w:val="000000"/>
          <w:lang w:val="fr-FR" w:eastAsia="en-US"/>
        </w:rPr>
        <w:drawing>
          <wp:inline distT="0" distB="0" distL="0" distR="0" wp14:anchorId="30AD4374" wp14:editId="2290F600">
            <wp:extent cx="4149090" cy="3390265"/>
            <wp:effectExtent l="0" t="0" r="3810" b="635"/>
            <wp:docPr id="1312540065" name="图片 5" descr="A diagram of a communication syst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540065" name="图片 5" descr="A diagram of a communication system&#10;&#10;AI-generated content may be incorrec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4150450" cy="3391414"/>
                    </a:xfrm>
                    <a:prstGeom prst="rect">
                      <a:avLst/>
                    </a:prstGeom>
                    <a:noFill/>
                    <a:ln>
                      <a:noFill/>
                    </a:ln>
                  </pic:spPr>
                </pic:pic>
              </a:graphicData>
            </a:graphic>
          </wp:inline>
        </w:drawing>
      </w:r>
    </w:p>
    <w:p w14:paraId="68AD2BC6" w14:textId="77777777" w:rsidR="0054470A" w:rsidRPr="0054470A" w:rsidRDefault="0054470A" w:rsidP="0054470A">
      <w:pPr>
        <w:tabs>
          <w:tab w:val="left" w:pos="851"/>
        </w:tabs>
        <w:spacing w:after="240" w:line="216" w:lineRule="atLeast"/>
        <w:ind w:left="851" w:hanging="851"/>
        <w:jc w:val="center"/>
        <w:rPr>
          <w:rFonts w:ascii="Calibri" w:eastAsia="SimSun" w:hAnsi="Calibri" w:cs="Times New Roman"/>
          <w:b/>
          <w:bCs/>
          <w:i/>
          <w:color w:val="575756"/>
          <w:u w:val="single"/>
          <w:lang w:eastAsia="en-US"/>
        </w:rPr>
      </w:pPr>
      <w:bookmarkStart w:id="32" w:name="_Toc191477630"/>
      <w:r w:rsidRPr="0054470A">
        <w:rPr>
          <w:rFonts w:ascii="Calibri" w:eastAsia="SimSun" w:hAnsi="Calibri" w:cs="Times New Roman"/>
          <w:b/>
          <w:bCs/>
          <w:i/>
          <w:color w:val="575756"/>
          <w:u w:val="single"/>
          <w:lang w:eastAsia="en-US"/>
        </w:rPr>
        <w:lastRenderedPageBreak/>
        <w:t xml:space="preserve">Figure </w:t>
      </w:r>
      <w:r w:rsidRPr="0054470A">
        <w:rPr>
          <w:rFonts w:ascii="Calibri" w:eastAsia="SimSun" w:hAnsi="Calibri" w:cs="Times New Roman"/>
          <w:b/>
          <w:bCs/>
          <w:i/>
          <w:color w:val="575756"/>
          <w:u w:val="single"/>
          <w:lang w:eastAsia="en-US"/>
        </w:rPr>
        <w:fldChar w:fldCharType="begin"/>
      </w:r>
      <w:r w:rsidRPr="0054470A">
        <w:rPr>
          <w:rFonts w:ascii="Calibri" w:eastAsia="SimSun" w:hAnsi="Calibri" w:cs="Times New Roman"/>
          <w:b/>
          <w:bCs/>
          <w:i/>
          <w:color w:val="575756"/>
          <w:u w:val="single"/>
          <w:lang w:eastAsia="en-US"/>
        </w:rPr>
        <w:instrText xml:space="preserve"> STYLEREF 1 \s </w:instrText>
      </w:r>
      <w:r w:rsidRPr="0054470A">
        <w:rPr>
          <w:rFonts w:ascii="Calibri" w:eastAsia="SimSun" w:hAnsi="Calibri" w:cs="Times New Roman"/>
          <w:b/>
          <w:bCs/>
          <w:i/>
          <w:color w:val="575756"/>
          <w:u w:val="single"/>
          <w:lang w:eastAsia="en-US"/>
        </w:rPr>
        <w:fldChar w:fldCharType="separate"/>
      </w:r>
      <w:r w:rsidRPr="0054470A">
        <w:rPr>
          <w:rFonts w:ascii="Calibri" w:eastAsia="SimSun" w:hAnsi="Calibri" w:cs="Times New Roman"/>
          <w:b/>
          <w:bCs/>
          <w:i/>
          <w:color w:val="575756"/>
          <w:u w:val="single"/>
          <w:lang w:eastAsia="en-US"/>
        </w:rPr>
        <w:t>3</w:t>
      </w:r>
      <w:r w:rsidRPr="0054470A">
        <w:rPr>
          <w:rFonts w:ascii="Calibri" w:eastAsia="SimSun" w:hAnsi="Calibri" w:cs="Times New Roman"/>
          <w:b/>
          <w:bCs/>
          <w:i/>
          <w:color w:val="575756"/>
          <w:u w:val="single"/>
          <w:lang w:eastAsia="en-US"/>
        </w:rPr>
        <w:fldChar w:fldCharType="end"/>
      </w:r>
      <w:r w:rsidRPr="0054470A">
        <w:rPr>
          <w:rFonts w:ascii="Calibri" w:eastAsia="SimSun" w:hAnsi="Calibri" w:cs="Times New Roman"/>
          <w:b/>
          <w:bCs/>
          <w:i/>
          <w:color w:val="575756"/>
          <w:u w:val="single"/>
          <w:lang w:eastAsia="en-US"/>
        </w:rPr>
        <w:noBreakHyphen/>
      </w:r>
      <w:r w:rsidRPr="0054470A">
        <w:rPr>
          <w:rFonts w:ascii="Calibri" w:eastAsia="SimSun" w:hAnsi="Calibri" w:cs="Times New Roman"/>
          <w:b/>
          <w:bCs/>
          <w:i/>
          <w:color w:val="575756"/>
          <w:u w:val="single"/>
          <w:lang w:eastAsia="en-US"/>
        </w:rPr>
        <w:fldChar w:fldCharType="begin"/>
      </w:r>
      <w:r w:rsidRPr="0054470A">
        <w:rPr>
          <w:rFonts w:ascii="Calibri" w:eastAsia="SimSun" w:hAnsi="Calibri" w:cs="Times New Roman"/>
          <w:b/>
          <w:bCs/>
          <w:i/>
          <w:color w:val="575756"/>
          <w:u w:val="single"/>
          <w:lang w:eastAsia="en-US"/>
        </w:rPr>
        <w:instrText xml:space="preserve"> SEQ Figure \* ARABIC \s 1 </w:instrText>
      </w:r>
      <w:r w:rsidRPr="0054470A">
        <w:rPr>
          <w:rFonts w:ascii="Calibri" w:eastAsia="SimSun" w:hAnsi="Calibri" w:cs="Times New Roman"/>
          <w:b/>
          <w:bCs/>
          <w:i/>
          <w:color w:val="575756"/>
          <w:u w:val="single"/>
          <w:lang w:eastAsia="en-US"/>
        </w:rPr>
        <w:fldChar w:fldCharType="separate"/>
      </w:r>
      <w:r w:rsidRPr="0054470A">
        <w:rPr>
          <w:rFonts w:ascii="Calibri" w:eastAsia="SimSun" w:hAnsi="Calibri" w:cs="Times New Roman"/>
          <w:b/>
          <w:bCs/>
          <w:i/>
          <w:color w:val="575756"/>
          <w:u w:val="single"/>
          <w:lang w:eastAsia="en-US"/>
        </w:rPr>
        <w:t>1</w:t>
      </w:r>
      <w:r w:rsidRPr="0054470A">
        <w:rPr>
          <w:rFonts w:ascii="Calibri" w:eastAsia="SimSun" w:hAnsi="Calibri" w:cs="Times New Roman"/>
          <w:b/>
          <w:bCs/>
          <w:i/>
          <w:color w:val="575756"/>
          <w:u w:val="single"/>
          <w:lang w:eastAsia="en-US"/>
        </w:rPr>
        <w:fldChar w:fldCharType="end"/>
      </w:r>
      <w:r w:rsidRPr="0054470A">
        <w:rPr>
          <w:rFonts w:ascii="Calibri" w:eastAsia="SimSun" w:hAnsi="Calibri" w:cs="Times New Roman"/>
          <w:b/>
          <w:bCs/>
          <w:i/>
          <w:color w:val="575756"/>
          <w:u w:val="single"/>
          <w:lang w:eastAsia="en-US"/>
        </w:rPr>
        <w:t>: Basic GNSS satellite-based PPP service architecture</w:t>
      </w:r>
      <w:bookmarkEnd w:id="32"/>
    </w:p>
    <w:p w14:paraId="5675357A" w14:textId="77777777" w:rsidR="0054470A" w:rsidRPr="0054470A" w:rsidRDefault="0054470A" w:rsidP="0054470A">
      <w:pPr>
        <w:keepNext/>
        <w:keepLines/>
        <w:numPr>
          <w:ilvl w:val="1"/>
          <w:numId w:val="5"/>
        </w:numPr>
        <w:tabs>
          <w:tab w:val="clear" w:pos="851"/>
          <w:tab w:val="left" w:pos="0"/>
        </w:tabs>
        <w:spacing w:line="216" w:lineRule="atLeast"/>
        <w:ind w:left="709" w:right="709" w:hanging="709"/>
        <w:outlineLvl w:val="1"/>
        <w:rPr>
          <w:rFonts w:ascii="Calibri" w:eastAsia="SimHei" w:hAnsi="Calibri" w:cs="Times New Roman"/>
          <w:b/>
          <w:bCs/>
          <w:caps/>
          <w:color w:val="407EC9"/>
          <w:sz w:val="24"/>
          <w:szCs w:val="24"/>
          <w:lang w:eastAsia="en-US"/>
        </w:rPr>
      </w:pPr>
      <w:bookmarkStart w:id="33" w:name="_Toc176183887"/>
      <w:bookmarkStart w:id="34" w:name="_Toc191477655"/>
      <w:r w:rsidRPr="0054470A">
        <w:rPr>
          <w:rFonts w:ascii="Calibri" w:eastAsia="SimHei" w:hAnsi="Calibri" w:cs="Times New Roman"/>
          <w:b/>
          <w:bCs/>
          <w:caps/>
          <w:color w:val="407EC9"/>
          <w:sz w:val="24"/>
          <w:szCs w:val="24"/>
          <w:lang w:eastAsia="en-US"/>
        </w:rPr>
        <w:t xml:space="preserve">Existing and planned GNSS satellite-based PPP </w:t>
      </w:r>
      <w:r w:rsidRPr="0054470A">
        <w:rPr>
          <w:rFonts w:ascii="Calibri" w:eastAsia="SimHei" w:hAnsi="Calibri" w:cs="Times New Roman" w:hint="eastAsia"/>
          <w:b/>
          <w:bCs/>
          <w:caps/>
          <w:color w:val="407EC9"/>
          <w:sz w:val="24"/>
          <w:szCs w:val="24"/>
          <w:lang w:eastAsia="zh-CN"/>
        </w:rPr>
        <w:t>systems</w:t>
      </w:r>
      <w:bookmarkEnd w:id="33"/>
      <w:bookmarkEnd w:id="34"/>
    </w:p>
    <w:p w14:paraId="69916E65" w14:textId="77777777" w:rsidR="0054470A" w:rsidRPr="0054470A" w:rsidRDefault="0054470A" w:rsidP="0054470A">
      <w:pPr>
        <w:pBdr>
          <w:bottom w:val="single" w:sz="4" w:space="1" w:color="575756"/>
        </w:pBdr>
        <w:spacing w:after="60" w:line="110" w:lineRule="exact"/>
        <w:ind w:right="8787"/>
        <w:rPr>
          <w:rFonts w:ascii="Calibri" w:eastAsia="SimSun" w:hAnsi="Calibri" w:cs="Times New Roman"/>
          <w:color w:val="000000"/>
          <w:lang w:eastAsia="en-US"/>
        </w:rPr>
      </w:pPr>
    </w:p>
    <w:p w14:paraId="0B451A2C"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At the time of writing this document the existing GNSS satellite-based PP</w:t>
      </w:r>
      <w:r w:rsidRPr="0054470A">
        <w:rPr>
          <w:rFonts w:ascii="Calibri" w:eastAsia="SimSun" w:hAnsi="Calibri" w:cs="Times New Roman" w:hint="eastAsia"/>
          <w:lang w:eastAsia="zh-CN"/>
        </w:rPr>
        <w:t>P</w:t>
      </w:r>
      <w:r w:rsidRPr="0054470A">
        <w:rPr>
          <w:rFonts w:ascii="Calibri" w:eastAsia="SimSun" w:hAnsi="Calibri" w:cs="Times New Roman"/>
          <w:lang w:eastAsia="en-US"/>
        </w:rPr>
        <w:t xml:space="preserve"> service and their status are shown in </w:t>
      </w:r>
      <w:r w:rsidRPr="0054470A">
        <w:rPr>
          <w:rFonts w:ascii="Calibri" w:eastAsia="SimSun" w:hAnsi="Calibri" w:cs="Times New Roman"/>
          <w:lang w:eastAsia="en-US"/>
        </w:rPr>
        <w:fldChar w:fldCharType="begin"/>
      </w:r>
      <w:r w:rsidRPr="0054470A">
        <w:rPr>
          <w:rFonts w:ascii="Calibri" w:eastAsia="SimSun" w:hAnsi="Calibri" w:cs="Times New Roman"/>
          <w:lang w:eastAsia="en-US"/>
        </w:rPr>
        <w:instrText xml:space="preserve"> REF _Ref20926569 \h </w:instrText>
      </w:r>
      <w:r w:rsidRPr="0054470A">
        <w:rPr>
          <w:rFonts w:ascii="Calibri" w:eastAsia="SimSun" w:hAnsi="Calibri" w:cs="Times New Roman"/>
          <w:lang w:eastAsia="en-US"/>
        </w:rPr>
      </w:r>
      <w:r w:rsidRPr="0054470A">
        <w:rPr>
          <w:rFonts w:ascii="Calibri" w:eastAsia="SimSun" w:hAnsi="Calibri" w:cs="Times New Roman"/>
          <w:lang w:eastAsia="en-US"/>
        </w:rPr>
        <w:fldChar w:fldCharType="separate"/>
      </w:r>
      <w:r w:rsidRPr="0054470A">
        <w:rPr>
          <w:rFonts w:ascii="Calibri" w:eastAsia="SimSun" w:hAnsi="Calibri" w:cs="Times New Roman"/>
          <w:lang w:eastAsia="en-US"/>
        </w:rPr>
        <w:t>Table 3</w:t>
      </w:r>
      <w:r w:rsidRPr="0054470A">
        <w:rPr>
          <w:rFonts w:ascii="Calibri" w:eastAsia="SimSun" w:hAnsi="Calibri" w:cs="Times New Roman"/>
          <w:lang w:eastAsia="en-US"/>
        </w:rPr>
        <w:noBreakHyphen/>
        <w:t>1</w:t>
      </w:r>
      <w:r w:rsidRPr="0054470A">
        <w:rPr>
          <w:rFonts w:ascii="Calibri" w:eastAsia="SimSun" w:hAnsi="Calibri" w:cs="Times New Roman"/>
          <w:lang w:eastAsia="en-US"/>
        </w:rPr>
        <w:fldChar w:fldCharType="end"/>
      </w:r>
      <w:r w:rsidRPr="0054470A">
        <w:rPr>
          <w:rFonts w:ascii="Calibri" w:eastAsia="SimSun" w:hAnsi="Calibri" w:cs="Times New Roman"/>
          <w:lang w:eastAsia="en-US"/>
        </w:rPr>
        <w:t xml:space="preserve"> below:</w:t>
      </w:r>
    </w:p>
    <w:p w14:paraId="7509B8A9" w14:textId="77777777" w:rsidR="0054470A" w:rsidRPr="0054470A" w:rsidRDefault="0054470A" w:rsidP="0054470A">
      <w:pPr>
        <w:tabs>
          <w:tab w:val="left" w:pos="851"/>
        </w:tabs>
        <w:spacing w:after="120" w:line="216" w:lineRule="atLeast"/>
        <w:ind w:left="851" w:hanging="851"/>
        <w:jc w:val="center"/>
        <w:rPr>
          <w:rFonts w:ascii="Calibri" w:eastAsia="SimSun" w:hAnsi="Calibri" w:cs="Times New Roman"/>
          <w:b/>
          <w:bCs/>
          <w:i/>
          <w:color w:val="575756"/>
          <w:u w:val="single"/>
          <w:lang w:eastAsia="en-US"/>
        </w:rPr>
      </w:pPr>
      <w:bookmarkStart w:id="35" w:name="_Ref20926569"/>
      <w:bookmarkStart w:id="36" w:name="_Toc191477628"/>
      <w:r w:rsidRPr="0054470A">
        <w:rPr>
          <w:rFonts w:ascii="Calibri" w:eastAsia="SimSun" w:hAnsi="Calibri" w:cs="Times New Roman"/>
          <w:b/>
          <w:bCs/>
          <w:i/>
          <w:color w:val="575756"/>
          <w:u w:val="single"/>
          <w:lang w:eastAsia="en-US"/>
        </w:rPr>
        <w:t xml:space="preserve">Table </w:t>
      </w:r>
      <w:r w:rsidRPr="0054470A">
        <w:rPr>
          <w:rFonts w:ascii="Calibri" w:eastAsia="SimSun" w:hAnsi="Calibri" w:cs="Times New Roman"/>
          <w:b/>
          <w:bCs/>
          <w:i/>
          <w:color w:val="575756"/>
          <w:u w:val="single"/>
          <w:lang w:eastAsia="en-US"/>
        </w:rPr>
        <w:fldChar w:fldCharType="begin"/>
      </w:r>
      <w:r w:rsidRPr="0054470A">
        <w:rPr>
          <w:rFonts w:ascii="Calibri" w:eastAsia="SimSun" w:hAnsi="Calibri" w:cs="Times New Roman"/>
          <w:b/>
          <w:bCs/>
          <w:i/>
          <w:color w:val="575756"/>
          <w:u w:val="single"/>
          <w:lang w:eastAsia="en-US"/>
        </w:rPr>
        <w:instrText xml:space="preserve"> STYLEREF 1 \s </w:instrText>
      </w:r>
      <w:r w:rsidRPr="0054470A">
        <w:rPr>
          <w:rFonts w:ascii="Calibri" w:eastAsia="SimSun" w:hAnsi="Calibri" w:cs="Times New Roman"/>
          <w:b/>
          <w:bCs/>
          <w:i/>
          <w:color w:val="575756"/>
          <w:u w:val="single"/>
          <w:lang w:eastAsia="en-US"/>
        </w:rPr>
        <w:fldChar w:fldCharType="separate"/>
      </w:r>
      <w:r w:rsidRPr="0054470A">
        <w:rPr>
          <w:rFonts w:ascii="Calibri" w:eastAsia="SimSun" w:hAnsi="Calibri" w:cs="Times New Roman"/>
          <w:b/>
          <w:bCs/>
          <w:i/>
          <w:color w:val="575756"/>
          <w:u w:val="single"/>
          <w:lang w:eastAsia="en-US"/>
        </w:rPr>
        <w:t>3</w:t>
      </w:r>
      <w:r w:rsidRPr="0054470A">
        <w:rPr>
          <w:rFonts w:ascii="Calibri" w:eastAsia="SimSun" w:hAnsi="Calibri" w:cs="Times New Roman"/>
          <w:b/>
          <w:bCs/>
          <w:i/>
          <w:color w:val="575756"/>
          <w:u w:val="single"/>
          <w:lang w:eastAsia="en-US"/>
        </w:rPr>
        <w:fldChar w:fldCharType="end"/>
      </w:r>
      <w:r w:rsidRPr="0054470A">
        <w:rPr>
          <w:rFonts w:ascii="Calibri" w:eastAsia="SimSun" w:hAnsi="Calibri" w:cs="Times New Roman"/>
          <w:b/>
          <w:bCs/>
          <w:i/>
          <w:color w:val="575756"/>
          <w:u w:val="single"/>
          <w:lang w:eastAsia="en-US"/>
        </w:rPr>
        <w:noBreakHyphen/>
      </w:r>
      <w:r w:rsidRPr="0054470A">
        <w:rPr>
          <w:rFonts w:ascii="Calibri" w:eastAsia="SimSun" w:hAnsi="Calibri" w:cs="Times New Roman"/>
          <w:b/>
          <w:bCs/>
          <w:i/>
          <w:color w:val="575756"/>
          <w:u w:val="single"/>
          <w:lang w:eastAsia="en-US"/>
        </w:rPr>
        <w:fldChar w:fldCharType="begin"/>
      </w:r>
      <w:r w:rsidRPr="0054470A">
        <w:rPr>
          <w:rFonts w:ascii="Calibri" w:eastAsia="SimSun" w:hAnsi="Calibri" w:cs="Times New Roman"/>
          <w:b/>
          <w:bCs/>
          <w:i/>
          <w:color w:val="575756"/>
          <w:u w:val="single"/>
          <w:lang w:eastAsia="en-US"/>
        </w:rPr>
        <w:instrText xml:space="preserve"> SEQ Table \* ARABIC \s 1 </w:instrText>
      </w:r>
      <w:r w:rsidRPr="0054470A">
        <w:rPr>
          <w:rFonts w:ascii="Calibri" w:eastAsia="SimSun" w:hAnsi="Calibri" w:cs="Times New Roman"/>
          <w:b/>
          <w:bCs/>
          <w:i/>
          <w:color w:val="575756"/>
          <w:u w:val="single"/>
          <w:lang w:eastAsia="en-US"/>
        </w:rPr>
        <w:fldChar w:fldCharType="separate"/>
      </w:r>
      <w:r w:rsidRPr="0054470A">
        <w:rPr>
          <w:rFonts w:ascii="Calibri" w:eastAsia="SimSun" w:hAnsi="Calibri" w:cs="Times New Roman"/>
          <w:b/>
          <w:bCs/>
          <w:i/>
          <w:color w:val="575756"/>
          <w:u w:val="single"/>
          <w:lang w:eastAsia="en-US"/>
        </w:rPr>
        <w:t>1</w:t>
      </w:r>
      <w:r w:rsidRPr="0054470A">
        <w:rPr>
          <w:rFonts w:ascii="Calibri" w:eastAsia="SimSun" w:hAnsi="Calibri" w:cs="Times New Roman"/>
          <w:b/>
          <w:bCs/>
          <w:i/>
          <w:color w:val="575756"/>
          <w:u w:val="single"/>
          <w:lang w:eastAsia="en-US"/>
        </w:rPr>
        <w:fldChar w:fldCharType="end"/>
      </w:r>
      <w:bookmarkEnd w:id="35"/>
      <w:r w:rsidRPr="0054470A">
        <w:rPr>
          <w:rFonts w:ascii="Calibri" w:eastAsia="SimSun" w:hAnsi="Calibri" w:cs="Times New Roman"/>
          <w:b/>
          <w:bCs/>
          <w:i/>
          <w:color w:val="575756"/>
          <w:u w:val="single"/>
          <w:lang w:eastAsia="en-US"/>
        </w:rPr>
        <w:t xml:space="preserve">: </w:t>
      </w:r>
      <w:r w:rsidRPr="0054470A">
        <w:rPr>
          <w:rFonts w:ascii="Calibri" w:eastAsia="SimSun" w:hAnsi="Calibri" w:cs="Times New Roman" w:hint="eastAsia"/>
          <w:b/>
          <w:bCs/>
          <w:i/>
          <w:color w:val="575756"/>
          <w:u w:val="single"/>
          <w:lang w:val="en-US" w:eastAsia="zh-CN"/>
        </w:rPr>
        <w:t xml:space="preserve">The </w:t>
      </w:r>
      <w:r w:rsidRPr="0054470A">
        <w:rPr>
          <w:rFonts w:ascii="Calibri" w:eastAsia="SimSun" w:hAnsi="Calibri" w:cs="Times New Roman"/>
          <w:b/>
          <w:bCs/>
          <w:i/>
          <w:color w:val="575756"/>
          <w:u w:val="single"/>
          <w:lang w:eastAsia="en-US"/>
        </w:rPr>
        <w:t xml:space="preserve">existing and planned GNSS satellite-based PPP </w:t>
      </w:r>
      <w:r w:rsidRPr="0054470A">
        <w:rPr>
          <w:rFonts w:ascii="Calibri" w:eastAsia="SimSun" w:hAnsi="Calibri" w:cs="Times New Roman" w:hint="eastAsia"/>
          <w:b/>
          <w:bCs/>
          <w:i/>
          <w:color w:val="575756"/>
          <w:u w:val="single"/>
          <w:lang w:eastAsia="zh-CN"/>
        </w:rPr>
        <w:t>systems</w:t>
      </w:r>
      <w:bookmarkEnd w:id="36"/>
    </w:p>
    <w:tbl>
      <w:tblPr>
        <w:tblW w:w="52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268"/>
        <w:gridCol w:w="1559"/>
        <w:gridCol w:w="1701"/>
        <w:gridCol w:w="1276"/>
        <w:gridCol w:w="1418"/>
        <w:gridCol w:w="1310"/>
      </w:tblGrid>
      <w:tr w:rsidR="0054470A" w:rsidRPr="0054470A" w14:paraId="3C80B722" w14:textId="77777777" w:rsidTr="004303AA">
        <w:trPr>
          <w:trHeight w:val="20"/>
          <w:tblHeader/>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10FE31D2" w14:textId="77777777" w:rsidR="0054470A" w:rsidRPr="0054470A" w:rsidRDefault="0054470A" w:rsidP="0054470A">
            <w:pPr>
              <w:suppressAutoHyphens/>
              <w:spacing w:before="60" w:after="60" w:line="216" w:lineRule="atLeast"/>
              <w:ind w:left="113" w:right="113"/>
              <w:jc w:val="center"/>
              <w:rPr>
                <w:rFonts w:ascii="Calibri" w:hAnsi="Calibri" w:cs="Times New Roman"/>
                <w:b/>
                <w:color w:val="00558C"/>
                <w:sz w:val="20"/>
                <w:lang w:val="en-US" w:eastAsia="en-US"/>
              </w:rPr>
            </w:pPr>
            <w:r w:rsidRPr="0054470A">
              <w:rPr>
                <w:rFonts w:ascii="Calibri" w:hAnsi="Calibri" w:cs="Times New Roman"/>
                <w:b/>
                <w:color w:val="00558C"/>
                <w:sz w:val="20"/>
                <w:lang w:val="en-US" w:eastAsia="en-US"/>
              </w:rPr>
              <w:t>Country/Region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2C9F3AC" w14:textId="77777777" w:rsidR="0054470A" w:rsidRPr="0054470A" w:rsidRDefault="0054470A" w:rsidP="0054470A">
            <w:pPr>
              <w:suppressAutoHyphens/>
              <w:spacing w:before="60" w:after="60" w:line="216" w:lineRule="atLeast"/>
              <w:ind w:left="113" w:right="113"/>
              <w:jc w:val="center"/>
              <w:rPr>
                <w:rFonts w:ascii="Calibri" w:hAnsi="Calibri" w:cs="Times New Roman"/>
                <w:b/>
                <w:color w:val="00558C"/>
                <w:sz w:val="20"/>
                <w:lang w:val="en-US" w:eastAsia="en-US"/>
              </w:rPr>
            </w:pPr>
            <w:r w:rsidRPr="0054470A">
              <w:rPr>
                <w:rFonts w:ascii="Calibri" w:hAnsi="Calibri" w:cs="Times New Roman"/>
                <w:b/>
                <w:color w:val="00558C"/>
                <w:sz w:val="20"/>
                <w:lang w:val="en-US" w:eastAsia="en-US"/>
              </w:rPr>
              <w:t xml:space="preserve">GNSS satellite-based PPP </w:t>
            </w:r>
            <w:r w:rsidRPr="0054470A">
              <w:rPr>
                <w:rFonts w:ascii="Calibri" w:hAnsi="Calibri" w:cs="Times New Roman" w:hint="eastAsia"/>
                <w:b/>
                <w:color w:val="00558C"/>
                <w:sz w:val="20"/>
                <w:lang w:val="en-US" w:eastAsia="en-US"/>
              </w:rPr>
              <w:t>system</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95D1AC" w14:textId="77777777" w:rsidR="0054470A" w:rsidRPr="0054470A" w:rsidRDefault="0054470A" w:rsidP="0054470A">
            <w:pPr>
              <w:suppressAutoHyphens/>
              <w:spacing w:before="60" w:after="60" w:line="216" w:lineRule="atLeast"/>
              <w:ind w:left="113" w:right="113"/>
              <w:jc w:val="center"/>
              <w:rPr>
                <w:rFonts w:ascii="Calibri" w:hAnsi="Calibri" w:cs="Times New Roman"/>
                <w:b/>
                <w:color w:val="00558C"/>
                <w:sz w:val="20"/>
                <w:lang w:val="en-US" w:eastAsia="en-US"/>
              </w:rPr>
            </w:pPr>
            <w:r w:rsidRPr="0054470A">
              <w:rPr>
                <w:rFonts w:ascii="Calibri" w:hAnsi="Calibri" w:cs="Times New Roman"/>
                <w:b/>
                <w:color w:val="00558C"/>
                <w:sz w:val="20"/>
                <w:lang w:val="en-US" w:eastAsia="en-US"/>
              </w:rPr>
              <w:t>Organisation in charge</w:t>
            </w:r>
          </w:p>
        </w:tc>
        <w:tc>
          <w:tcPr>
            <w:tcW w:w="1701" w:type="dxa"/>
            <w:tcBorders>
              <w:top w:val="single" w:sz="4" w:space="0" w:color="auto"/>
              <w:left w:val="single" w:sz="4" w:space="0" w:color="auto"/>
              <w:bottom w:val="single" w:sz="4" w:space="0" w:color="auto"/>
              <w:right w:val="single" w:sz="4" w:space="0" w:color="auto"/>
            </w:tcBorders>
            <w:vAlign w:val="center"/>
          </w:tcPr>
          <w:p w14:paraId="46997234" w14:textId="77777777" w:rsidR="0054470A" w:rsidRPr="0054470A" w:rsidRDefault="0054470A" w:rsidP="0054470A">
            <w:pPr>
              <w:suppressAutoHyphens/>
              <w:spacing w:before="60" w:after="60" w:line="216" w:lineRule="atLeast"/>
              <w:ind w:left="113" w:right="113"/>
              <w:jc w:val="center"/>
              <w:rPr>
                <w:rFonts w:ascii="Calibri" w:hAnsi="Calibri" w:cs="Times New Roman"/>
                <w:b/>
                <w:color w:val="00558C"/>
                <w:sz w:val="20"/>
                <w:lang w:val="en-US" w:eastAsia="en-US"/>
              </w:rPr>
            </w:pPr>
            <w:r w:rsidRPr="0054470A">
              <w:rPr>
                <w:rFonts w:ascii="Calibri" w:hAnsi="Calibri" w:cs="Times New Roman" w:hint="eastAsia"/>
                <w:b/>
                <w:color w:val="00558C"/>
                <w:sz w:val="20"/>
                <w:lang w:val="en-US" w:eastAsia="en-US"/>
              </w:rPr>
              <w:t>C</w:t>
            </w:r>
            <w:r w:rsidRPr="0054470A">
              <w:rPr>
                <w:rFonts w:ascii="Calibri" w:hAnsi="Calibri" w:cs="Times New Roman"/>
                <w:b/>
                <w:color w:val="00558C"/>
                <w:sz w:val="20"/>
                <w:lang w:val="en-US" w:eastAsia="en-US"/>
              </w:rPr>
              <w:t xml:space="preserve">overage </w:t>
            </w:r>
            <w:r w:rsidRPr="0054470A">
              <w:rPr>
                <w:rFonts w:ascii="Calibri" w:hAnsi="Calibri" w:cs="Times New Roman" w:hint="eastAsia"/>
                <w:b/>
                <w:color w:val="00558C"/>
                <w:sz w:val="20"/>
                <w:lang w:val="en-US" w:eastAsia="en-US"/>
              </w:rPr>
              <w:t>area</w:t>
            </w:r>
          </w:p>
        </w:tc>
        <w:tc>
          <w:tcPr>
            <w:tcW w:w="1276" w:type="dxa"/>
            <w:tcBorders>
              <w:top w:val="single" w:sz="4" w:space="0" w:color="auto"/>
              <w:left w:val="single" w:sz="4" w:space="0" w:color="auto"/>
              <w:bottom w:val="single" w:sz="4" w:space="0" w:color="auto"/>
              <w:right w:val="single" w:sz="4" w:space="0" w:color="auto"/>
            </w:tcBorders>
            <w:vAlign w:val="center"/>
          </w:tcPr>
          <w:p w14:paraId="07BF00A6" w14:textId="77777777" w:rsidR="0054470A" w:rsidRPr="0054470A" w:rsidRDefault="0054470A" w:rsidP="0054470A">
            <w:pPr>
              <w:suppressAutoHyphens/>
              <w:spacing w:before="60" w:after="60" w:line="216" w:lineRule="atLeast"/>
              <w:ind w:left="113" w:right="113"/>
              <w:jc w:val="center"/>
              <w:rPr>
                <w:rFonts w:ascii="Calibri" w:hAnsi="Calibri" w:cs="Times New Roman"/>
                <w:b/>
                <w:color w:val="00558C"/>
                <w:sz w:val="20"/>
                <w:lang w:val="en-US" w:eastAsia="en-US"/>
              </w:rPr>
            </w:pPr>
            <w:r w:rsidRPr="0054470A">
              <w:rPr>
                <w:rFonts w:ascii="Calibri" w:hAnsi="Calibri" w:cs="Times New Roman"/>
                <w:b/>
                <w:color w:val="00558C"/>
                <w:sz w:val="20"/>
                <w:lang w:val="en-US" w:eastAsia="en-US"/>
              </w:rPr>
              <w:t>Status</w:t>
            </w:r>
          </w:p>
        </w:tc>
        <w:tc>
          <w:tcPr>
            <w:tcW w:w="1418" w:type="dxa"/>
            <w:tcBorders>
              <w:top w:val="single" w:sz="4" w:space="0" w:color="auto"/>
              <w:left w:val="single" w:sz="4" w:space="0" w:color="auto"/>
              <w:bottom w:val="single" w:sz="4" w:space="0" w:color="auto"/>
              <w:right w:val="single" w:sz="4" w:space="0" w:color="auto"/>
            </w:tcBorders>
            <w:vAlign w:val="center"/>
          </w:tcPr>
          <w:p w14:paraId="458885EB" w14:textId="77777777" w:rsidR="0054470A" w:rsidRPr="0054470A" w:rsidRDefault="0054470A" w:rsidP="0054470A">
            <w:pPr>
              <w:suppressAutoHyphens/>
              <w:spacing w:before="60" w:after="60" w:line="216" w:lineRule="atLeast"/>
              <w:ind w:left="113" w:right="113"/>
              <w:jc w:val="center"/>
              <w:rPr>
                <w:rFonts w:ascii="Calibri" w:hAnsi="Calibri" w:cs="Times New Roman"/>
                <w:b/>
                <w:color w:val="00558C"/>
                <w:sz w:val="20"/>
                <w:lang w:val="en-US" w:eastAsia="en-US"/>
              </w:rPr>
            </w:pPr>
            <w:r w:rsidRPr="0054470A">
              <w:rPr>
                <w:rFonts w:ascii="Calibri" w:hAnsi="Calibri" w:cs="Times New Roman"/>
                <w:b/>
                <w:color w:val="00558C"/>
                <w:sz w:val="20"/>
                <w:lang w:val="en-US" w:eastAsia="en-US"/>
              </w:rPr>
              <w:t>GNSS Augmented</w:t>
            </w:r>
          </w:p>
        </w:tc>
        <w:tc>
          <w:tcPr>
            <w:tcW w:w="1310" w:type="dxa"/>
            <w:tcBorders>
              <w:top w:val="single" w:sz="4" w:space="0" w:color="auto"/>
              <w:left w:val="single" w:sz="4" w:space="0" w:color="auto"/>
              <w:bottom w:val="single" w:sz="4" w:space="0" w:color="auto"/>
              <w:right w:val="single" w:sz="4" w:space="0" w:color="auto"/>
            </w:tcBorders>
            <w:vAlign w:val="center"/>
          </w:tcPr>
          <w:p w14:paraId="21866941" w14:textId="77777777" w:rsidR="0054470A" w:rsidRPr="0054470A" w:rsidRDefault="0054470A" w:rsidP="0054470A">
            <w:pPr>
              <w:suppressAutoHyphens/>
              <w:spacing w:before="60" w:after="60" w:line="216" w:lineRule="atLeast"/>
              <w:ind w:left="113" w:right="113"/>
              <w:jc w:val="center"/>
              <w:rPr>
                <w:rFonts w:ascii="Calibri" w:hAnsi="Calibri" w:cs="Times New Roman"/>
                <w:b/>
                <w:color w:val="00558C"/>
                <w:sz w:val="20"/>
                <w:lang w:val="en-US" w:eastAsia="en-US"/>
              </w:rPr>
            </w:pPr>
            <w:r w:rsidRPr="0054470A">
              <w:rPr>
                <w:rFonts w:ascii="Calibri" w:hAnsi="Calibri" w:cs="Times New Roman"/>
                <w:b/>
                <w:color w:val="00558C"/>
                <w:sz w:val="20"/>
                <w:lang w:val="en-US" w:eastAsia="en-US"/>
              </w:rPr>
              <w:t>CHARGE/FREE</w:t>
            </w:r>
          </w:p>
        </w:tc>
      </w:tr>
      <w:tr w:rsidR="0054470A" w:rsidRPr="0054470A" w14:paraId="31282469" w14:textId="77777777" w:rsidTr="004303AA">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30FE68FF"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China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B0EC9B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BDS</w:t>
            </w:r>
            <w:r w:rsidRPr="0054470A">
              <w:rPr>
                <w:rFonts w:ascii="Calibri" w:eastAsia="SimSun" w:hAnsi="Calibri" w:cs="Times New Roman"/>
                <w:lang w:eastAsia="zh-CN"/>
              </w:rPr>
              <w:t xml:space="preserve"> PPP B2b</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15D4B7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China Satellite Navigation Office</w:t>
            </w:r>
          </w:p>
        </w:tc>
        <w:tc>
          <w:tcPr>
            <w:tcW w:w="1701" w:type="dxa"/>
            <w:tcBorders>
              <w:top w:val="single" w:sz="4" w:space="0" w:color="auto"/>
              <w:left w:val="single" w:sz="4" w:space="0" w:color="auto"/>
              <w:bottom w:val="single" w:sz="4" w:space="0" w:color="auto"/>
              <w:right w:val="single" w:sz="4" w:space="0" w:color="auto"/>
            </w:tcBorders>
            <w:vAlign w:val="center"/>
          </w:tcPr>
          <w:p w14:paraId="23251A34"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Asian-Pacific Area</w:t>
            </w:r>
          </w:p>
        </w:tc>
        <w:tc>
          <w:tcPr>
            <w:tcW w:w="1276" w:type="dxa"/>
            <w:tcBorders>
              <w:top w:val="single" w:sz="4" w:space="0" w:color="auto"/>
              <w:left w:val="single" w:sz="4" w:space="0" w:color="auto"/>
              <w:bottom w:val="single" w:sz="4" w:space="0" w:color="auto"/>
              <w:right w:val="single" w:sz="4" w:space="0" w:color="auto"/>
            </w:tcBorders>
            <w:vAlign w:val="center"/>
          </w:tcPr>
          <w:p w14:paraId="616B0E09"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Operational</w:t>
            </w:r>
          </w:p>
          <w:p w14:paraId="6306649B"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WWRNS</w:t>
            </w:r>
          </w:p>
        </w:tc>
        <w:tc>
          <w:tcPr>
            <w:tcW w:w="1418" w:type="dxa"/>
            <w:tcBorders>
              <w:top w:val="single" w:sz="4" w:space="0" w:color="auto"/>
              <w:left w:val="single" w:sz="4" w:space="0" w:color="auto"/>
              <w:bottom w:val="single" w:sz="4" w:space="0" w:color="auto"/>
              <w:right w:val="single" w:sz="4" w:space="0" w:color="auto"/>
            </w:tcBorders>
            <w:vAlign w:val="center"/>
          </w:tcPr>
          <w:p w14:paraId="074E7963"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GPS</w:t>
            </w:r>
          </w:p>
          <w:p w14:paraId="68936DBB" w14:textId="77777777" w:rsidR="0054470A" w:rsidRPr="0054470A" w:rsidRDefault="0054470A" w:rsidP="0054470A">
            <w:pPr>
              <w:spacing w:after="120" w:line="216" w:lineRule="atLeast"/>
              <w:jc w:val="both"/>
              <w:rPr>
                <w:rFonts w:ascii="Calibri" w:eastAsia="SimSun" w:hAnsi="Calibri" w:cs="Times New Roman"/>
                <w:sz w:val="18"/>
                <w:szCs w:val="18"/>
                <w:lang w:eastAsia="en-US"/>
              </w:rPr>
            </w:pPr>
            <w:r w:rsidRPr="0054470A">
              <w:rPr>
                <w:rFonts w:ascii="Calibri" w:eastAsia="SimSun" w:hAnsi="Calibri" w:cs="Times New Roman"/>
                <w:lang w:eastAsia="en-US"/>
              </w:rPr>
              <w:t>BDS</w:t>
            </w:r>
          </w:p>
          <w:p w14:paraId="7AE5838F" w14:textId="77777777" w:rsidR="0054470A" w:rsidRPr="0054470A" w:rsidRDefault="0054470A" w:rsidP="0054470A">
            <w:pPr>
              <w:spacing w:after="120" w:line="216" w:lineRule="atLeast"/>
              <w:jc w:val="both"/>
              <w:rPr>
                <w:rFonts w:ascii="Calibri" w:eastAsia="SimSun" w:hAnsi="Calibri" w:cs="Times New Roman"/>
                <w:sz w:val="18"/>
                <w:szCs w:val="18"/>
                <w:lang w:val="en-US" w:eastAsia="zh-CN"/>
              </w:rPr>
            </w:pPr>
            <w:r w:rsidRPr="0054470A">
              <w:rPr>
                <w:rFonts w:ascii="Calibri" w:eastAsia="SimSun" w:hAnsi="Calibri" w:cs="Times New Roman" w:hint="eastAsia"/>
                <w:sz w:val="18"/>
                <w:szCs w:val="18"/>
                <w:lang w:val="en-US" w:eastAsia="zh-CN"/>
              </w:rPr>
              <w:t>GALILEO</w:t>
            </w:r>
          </w:p>
          <w:p w14:paraId="51F502FA" w14:textId="77777777" w:rsidR="0054470A" w:rsidRPr="0054470A" w:rsidRDefault="0054470A" w:rsidP="0054470A">
            <w:pPr>
              <w:spacing w:after="120" w:line="216" w:lineRule="atLeast"/>
              <w:jc w:val="both"/>
              <w:rPr>
                <w:rFonts w:ascii="Calibri" w:eastAsia="SimSun" w:hAnsi="Calibri" w:cs="Times New Roman"/>
                <w:sz w:val="18"/>
                <w:szCs w:val="18"/>
                <w:lang w:val="en-US" w:eastAsia="zh-CN"/>
              </w:rPr>
            </w:pPr>
            <w:r w:rsidRPr="0054470A">
              <w:rPr>
                <w:rFonts w:ascii="Calibri" w:eastAsia="SimSun" w:hAnsi="Calibri" w:cs="Times New Roman" w:hint="eastAsia"/>
                <w:sz w:val="18"/>
                <w:szCs w:val="18"/>
                <w:lang w:val="en-US" w:eastAsia="zh-CN"/>
              </w:rPr>
              <w:t>GLONASS</w:t>
            </w:r>
          </w:p>
        </w:tc>
        <w:tc>
          <w:tcPr>
            <w:tcW w:w="1310" w:type="dxa"/>
            <w:tcBorders>
              <w:top w:val="single" w:sz="4" w:space="0" w:color="auto"/>
              <w:left w:val="single" w:sz="4" w:space="0" w:color="auto"/>
              <w:bottom w:val="single" w:sz="4" w:space="0" w:color="auto"/>
              <w:right w:val="single" w:sz="4" w:space="0" w:color="auto"/>
            </w:tcBorders>
            <w:vAlign w:val="center"/>
          </w:tcPr>
          <w:p w14:paraId="3F801EBE" w14:textId="77777777" w:rsidR="0054470A" w:rsidRPr="0054470A" w:rsidRDefault="0054470A" w:rsidP="0054470A">
            <w:pPr>
              <w:spacing w:after="120" w:line="216" w:lineRule="atLeast"/>
              <w:jc w:val="both"/>
              <w:rPr>
                <w:rFonts w:ascii="Calibri" w:eastAsia="SimSun" w:hAnsi="Calibri" w:cs="Times New Roman"/>
                <w:sz w:val="18"/>
                <w:szCs w:val="18"/>
                <w:lang w:val="en-US" w:eastAsia="zh-CN"/>
              </w:rPr>
            </w:pPr>
            <w:r w:rsidRPr="0054470A">
              <w:rPr>
                <w:rFonts w:ascii="Calibri" w:eastAsia="SimSun" w:hAnsi="Calibri" w:cs="Times New Roman" w:hint="eastAsia"/>
                <w:sz w:val="18"/>
                <w:szCs w:val="18"/>
                <w:lang w:val="en-US" w:eastAsia="zh-CN"/>
              </w:rPr>
              <w:t>free</w:t>
            </w:r>
          </w:p>
        </w:tc>
      </w:tr>
      <w:tr w:rsidR="0054470A" w:rsidRPr="0054470A" w14:paraId="024FAD83" w14:textId="77777777" w:rsidTr="004303AA">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6C098B43"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Europe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5306F3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zh-CN"/>
              </w:rPr>
              <w:t>Galileo</w:t>
            </w:r>
            <w:r w:rsidRPr="0054470A">
              <w:rPr>
                <w:rFonts w:ascii="Calibri" w:eastAsia="SimSun" w:hAnsi="Calibri" w:cs="Times New Roman"/>
                <w:lang w:eastAsia="zh-CN"/>
              </w:rPr>
              <w:t xml:space="preserve"> HAS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28788F"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zh-CN"/>
              </w:rPr>
              <w:t>EUSPA</w:t>
            </w:r>
          </w:p>
        </w:tc>
        <w:tc>
          <w:tcPr>
            <w:tcW w:w="1701" w:type="dxa"/>
            <w:tcBorders>
              <w:top w:val="single" w:sz="4" w:space="0" w:color="auto"/>
              <w:left w:val="single" w:sz="4" w:space="0" w:color="auto"/>
              <w:bottom w:val="single" w:sz="4" w:space="0" w:color="auto"/>
              <w:right w:val="single" w:sz="4" w:space="0" w:color="auto"/>
            </w:tcBorders>
            <w:vAlign w:val="center"/>
          </w:tcPr>
          <w:p w14:paraId="21A5FA64" w14:textId="0A5D3B7E"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SL1</w:t>
            </w:r>
            <w:r w:rsidRPr="0054470A">
              <w:rPr>
                <w:rFonts w:ascii="Calibri" w:eastAsia="SimSun" w:hAnsi="Calibri" w:cs="Times New Roman" w:hint="eastAsia"/>
                <w:lang w:val="en-US" w:eastAsia="zh-CN"/>
              </w:rPr>
              <w:t>：</w:t>
            </w:r>
            <w:r w:rsidRPr="0054470A">
              <w:rPr>
                <w:rFonts w:ascii="Calibri" w:eastAsia="SimSun" w:hAnsi="Calibri" w:cs="Times New Roman" w:hint="eastAsia"/>
                <w:lang w:val="en-US" w:eastAsia="zh-CN"/>
              </w:rPr>
              <w:t>GLOBAL</w:t>
            </w:r>
          </w:p>
          <w:p w14:paraId="77838C4A" w14:textId="37F80716"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SL2</w:t>
            </w:r>
            <w:r w:rsidRPr="0054470A">
              <w:rPr>
                <w:rFonts w:ascii="Calibri" w:eastAsia="SimSun" w:hAnsi="Calibri" w:cs="Times New Roman" w:hint="eastAsia"/>
                <w:lang w:val="en-US" w:eastAsia="zh-CN"/>
              </w:rPr>
              <w:t>：</w:t>
            </w:r>
            <w:r w:rsidRPr="0054470A">
              <w:rPr>
                <w:rFonts w:ascii="Calibri" w:eastAsia="SimSun" w:hAnsi="Calibri" w:cs="Times New Roman" w:hint="eastAsia"/>
                <w:lang w:val="en-US" w:eastAsia="zh-CN"/>
              </w:rPr>
              <w:t>EUROPEAN AREA</w:t>
            </w:r>
          </w:p>
        </w:tc>
        <w:tc>
          <w:tcPr>
            <w:tcW w:w="1276" w:type="dxa"/>
            <w:tcBorders>
              <w:top w:val="single" w:sz="4" w:space="0" w:color="auto"/>
              <w:left w:val="single" w:sz="4" w:space="0" w:color="auto"/>
              <w:bottom w:val="single" w:sz="4" w:space="0" w:color="auto"/>
              <w:right w:val="single" w:sz="4" w:space="0" w:color="auto"/>
            </w:tcBorders>
            <w:vAlign w:val="center"/>
          </w:tcPr>
          <w:p w14:paraId="0CA9FB68" w14:textId="6619935E"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Operational</w:t>
            </w:r>
            <w:ins w:id="37" w:author="Miguel Rodríguez" w:date="2025-02-27T13:13:00Z" w16du:dateUtc="2025-02-27T12:13:00Z">
              <w:r w:rsidR="00FE2D9B">
                <w:rPr>
                  <w:rFonts w:ascii="Calibri" w:eastAsia="SimSun" w:hAnsi="Calibri" w:cs="Times New Roman"/>
                  <w:lang w:eastAsia="en-US"/>
                </w:rPr>
                <w:t xml:space="preserve"> </w:t>
              </w:r>
              <w:commentRangeStart w:id="38"/>
              <w:r w:rsidR="00FE2D9B" w:rsidRPr="00D411AB">
                <w:rPr>
                  <w:rFonts w:ascii="Calibri" w:eastAsia="SimSun" w:hAnsi="Calibri" w:cs="Times New Roman"/>
                  <w:highlight w:val="green"/>
                  <w:lang w:eastAsia="en-US"/>
                </w:rPr>
                <w:t>(HAS Initial Service)</w:t>
              </w:r>
            </w:ins>
            <w:commentRangeEnd w:id="38"/>
            <w:r w:rsidR="007800C4" w:rsidRPr="00D411AB">
              <w:rPr>
                <w:rStyle w:val="CommentReference"/>
                <w:highlight w:val="green"/>
              </w:rPr>
              <w:commentReference w:id="38"/>
            </w:r>
          </w:p>
          <w:p w14:paraId="701E7675"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WWRNS</w:t>
            </w:r>
          </w:p>
        </w:tc>
        <w:tc>
          <w:tcPr>
            <w:tcW w:w="1418" w:type="dxa"/>
            <w:tcBorders>
              <w:top w:val="single" w:sz="4" w:space="0" w:color="auto"/>
              <w:left w:val="single" w:sz="4" w:space="0" w:color="auto"/>
              <w:bottom w:val="single" w:sz="4" w:space="0" w:color="auto"/>
              <w:right w:val="single" w:sz="4" w:space="0" w:color="auto"/>
            </w:tcBorders>
            <w:vAlign w:val="center"/>
          </w:tcPr>
          <w:p w14:paraId="5BB350C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GPS</w:t>
            </w:r>
          </w:p>
          <w:p w14:paraId="092DC579"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Galile</w:t>
            </w:r>
            <w:r w:rsidRPr="0054470A">
              <w:rPr>
                <w:rFonts w:ascii="Calibri" w:eastAsia="SimSun" w:hAnsi="Calibri" w:cs="Times New Roman" w:hint="eastAsia"/>
                <w:lang w:eastAsia="zh-CN"/>
              </w:rPr>
              <w:t>o</w:t>
            </w:r>
          </w:p>
        </w:tc>
        <w:tc>
          <w:tcPr>
            <w:tcW w:w="1310" w:type="dxa"/>
            <w:tcBorders>
              <w:top w:val="single" w:sz="4" w:space="0" w:color="auto"/>
              <w:left w:val="single" w:sz="4" w:space="0" w:color="auto"/>
              <w:bottom w:val="single" w:sz="4" w:space="0" w:color="auto"/>
              <w:right w:val="single" w:sz="4" w:space="0" w:color="auto"/>
            </w:tcBorders>
            <w:vAlign w:val="center"/>
          </w:tcPr>
          <w:p w14:paraId="3BFD5FC4"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free</w:t>
            </w:r>
          </w:p>
        </w:tc>
      </w:tr>
      <w:tr w:rsidR="0054470A" w:rsidRPr="0054470A" w14:paraId="6EE1565C" w14:textId="77777777" w:rsidTr="004303AA">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45C01CC2"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Japan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61C11B9" w14:textId="77777777" w:rsidR="0054470A" w:rsidRPr="0054470A" w:rsidRDefault="0054470A" w:rsidP="0054470A">
            <w:pPr>
              <w:spacing w:after="120" w:line="216" w:lineRule="atLeast"/>
              <w:jc w:val="both"/>
              <w:rPr>
                <w:rFonts w:ascii="Calibri" w:eastAsia="SimSun" w:hAnsi="Calibri" w:cs="Times New Roman"/>
                <w:lang w:val="en-US" w:eastAsia="en-US"/>
              </w:rPr>
            </w:pPr>
            <w:r w:rsidRPr="0054470A">
              <w:rPr>
                <w:rFonts w:ascii="Calibri" w:eastAsia="SimSun" w:hAnsi="Calibri" w:cs="Times New Roman" w:hint="eastAsia"/>
                <w:lang w:eastAsia="zh-CN"/>
              </w:rPr>
              <w:t>QZSS</w:t>
            </w:r>
            <w:r w:rsidRPr="0054470A">
              <w:rPr>
                <w:rFonts w:ascii="Calibri" w:eastAsia="SimSun" w:hAnsi="Calibri" w:cs="Times New Roman" w:hint="eastAsia"/>
                <w:lang w:val="en-US" w:eastAsia="zh-CN"/>
              </w:rPr>
              <w:t xml:space="preserve"> MADOCA-PPP</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DE0CF7C"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 xml:space="preserve">cabinet Office of </w:t>
            </w:r>
            <w:r w:rsidRPr="0054470A">
              <w:rPr>
                <w:rFonts w:ascii="Calibri" w:eastAsia="SimSun" w:hAnsi="Calibri" w:cs="Times New Roman"/>
                <w:lang w:eastAsia="en-US"/>
              </w:rPr>
              <w:t xml:space="preserve">Japanese </w:t>
            </w:r>
            <w:r w:rsidRPr="0054470A">
              <w:rPr>
                <w:rFonts w:ascii="Calibri" w:eastAsia="SimSun" w:hAnsi="Calibri" w:cs="Times New Roman" w:hint="eastAsia"/>
                <w:lang w:val="en-US" w:eastAsia="zh-CN"/>
              </w:rPr>
              <w:t>Government</w:t>
            </w:r>
          </w:p>
        </w:tc>
        <w:tc>
          <w:tcPr>
            <w:tcW w:w="1701" w:type="dxa"/>
            <w:tcBorders>
              <w:top w:val="single" w:sz="4" w:space="0" w:color="auto"/>
              <w:left w:val="single" w:sz="4" w:space="0" w:color="auto"/>
              <w:bottom w:val="single" w:sz="4" w:space="0" w:color="auto"/>
              <w:right w:val="single" w:sz="4" w:space="0" w:color="auto"/>
            </w:tcBorders>
            <w:vAlign w:val="center"/>
          </w:tcPr>
          <w:p w14:paraId="24848378" w14:textId="77777777" w:rsidR="0054470A" w:rsidRPr="0054470A" w:rsidRDefault="0054470A" w:rsidP="0054470A">
            <w:pPr>
              <w:spacing w:after="120" w:line="216" w:lineRule="atLeast"/>
              <w:jc w:val="both"/>
              <w:rPr>
                <w:rFonts w:ascii="Calibri" w:eastAsia="SimSun" w:hAnsi="Calibri" w:cs="Times New Roman"/>
                <w:lang w:eastAsia="en-US"/>
              </w:rPr>
            </w:pPr>
          </w:p>
          <w:p w14:paraId="0AB447A6"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412D4F7F"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Operational</w:t>
            </w:r>
          </w:p>
          <w:p w14:paraId="024F8AB7"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WWRNS</w:t>
            </w:r>
          </w:p>
          <w:p w14:paraId="40893E36" w14:textId="77777777" w:rsidR="0054470A" w:rsidRPr="0054470A" w:rsidRDefault="0054470A" w:rsidP="0054470A">
            <w:pPr>
              <w:spacing w:after="120" w:line="216" w:lineRule="atLeast"/>
              <w:jc w:val="both"/>
              <w:rPr>
                <w:rFonts w:ascii="Calibri" w:eastAsia="SimSun" w:hAnsi="Calibri" w:cs="Times New Roman"/>
                <w:lang w:val="en-US" w:eastAsia="zh-CN"/>
              </w:rPr>
            </w:pPr>
          </w:p>
        </w:tc>
        <w:tc>
          <w:tcPr>
            <w:tcW w:w="1418" w:type="dxa"/>
            <w:tcBorders>
              <w:top w:val="single" w:sz="4" w:space="0" w:color="auto"/>
              <w:left w:val="single" w:sz="4" w:space="0" w:color="auto"/>
              <w:bottom w:val="single" w:sz="4" w:space="0" w:color="auto"/>
              <w:right w:val="single" w:sz="4" w:space="0" w:color="auto"/>
            </w:tcBorders>
            <w:vAlign w:val="center"/>
          </w:tcPr>
          <w:p w14:paraId="6C246C24"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QZSS</w:t>
            </w:r>
          </w:p>
          <w:p w14:paraId="4C559FB5"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hint="eastAsia"/>
                <w:lang w:val="en-US" w:eastAsia="zh-CN"/>
              </w:rPr>
              <w:t>BDS</w:t>
            </w:r>
          </w:p>
          <w:p w14:paraId="0BDCBBB3"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GPS</w:t>
            </w:r>
          </w:p>
          <w:p w14:paraId="2E196672" w14:textId="77777777" w:rsidR="0054470A" w:rsidRPr="0054470A" w:rsidRDefault="0054470A" w:rsidP="0054470A">
            <w:pPr>
              <w:spacing w:after="120" w:line="216" w:lineRule="atLeast"/>
              <w:jc w:val="both"/>
              <w:rPr>
                <w:rFonts w:ascii="Calibri" w:eastAsia="SimSun" w:hAnsi="Calibri" w:cs="Times New Roman"/>
                <w:sz w:val="18"/>
                <w:szCs w:val="18"/>
                <w:lang w:val="en-US" w:eastAsia="zh-CN"/>
              </w:rPr>
            </w:pPr>
            <w:r w:rsidRPr="0054470A">
              <w:rPr>
                <w:rFonts w:ascii="Calibri" w:eastAsia="SimSun" w:hAnsi="Calibri" w:cs="Times New Roman" w:hint="eastAsia"/>
                <w:sz w:val="18"/>
                <w:szCs w:val="18"/>
                <w:lang w:val="en-US" w:eastAsia="zh-CN"/>
              </w:rPr>
              <w:t>GALILEO</w:t>
            </w:r>
          </w:p>
          <w:p w14:paraId="1F7BE188"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sz w:val="18"/>
                <w:szCs w:val="18"/>
                <w:lang w:val="en-US" w:eastAsia="zh-CN"/>
              </w:rPr>
              <w:t>GLONASS</w:t>
            </w:r>
          </w:p>
        </w:tc>
        <w:tc>
          <w:tcPr>
            <w:tcW w:w="1310" w:type="dxa"/>
            <w:tcBorders>
              <w:top w:val="single" w:sz="4" w:space="0" w:color="auto"/>
              <w:left w:val="single" w:sz="4" w:space="0" w:color="auto"/>
              <w:bottom w:val="single" w:sz="4" w:space="0" w:color="auto"/>
              <w:right w:val="single" w:sz="4" w:space="0" w:color="auto"/>
            </w:tcBorders>
            <w:vAlign w:val="center"/>
          </w:tcPr>
          <w:p w14:paraId="6E87E822" w14:textId="77777777" w:rsidR="0054470A" w:rsidRPr="0054470A" w:rsidRDefault="0054470A" w:rsidP="0054470A">
            <w:pPr>
              <w:spacing w:after="120" w:line="216" w:lineRule="atLeast"/>
              <w:jc w:val="both"/>
              <w:rPr>
                <w:rFonts w:ascii="Calibri" w:eastAsia="SimSun" w:hAnsi="Calibri" w:cs="Times New Roman"/>
                <w:sz w:val="18"/>
                <w:szCs w:val="18"/>
                <w:lang w:val="en-US" w:eastAsia="zh-CN"/>
              </w:rPr>
            </w:pPr>
          </w:p>
        </w:tc>
      </w:tr>
      <w:tr w:rsidR="0054470A" w:rsidRPr="0054470A" w14:paraId="6EB4F681" w14:textId="77777777" w:rsidTr="004303AA">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55BB0AEC" w14:textId="77777777" w:rsidR="0054470A" w:rsidRPr="0054470A" w:rsidRDefault="0054470A" w:rsidP="0054470A">
            <w:pPr>
              <w:spacing w:after="120" w:line="216" w:lineRule="atLeast"/>
              <w:jc w:val="both"/>
              <w:rPr>
                <w:rFonts w:ascii="Calibri" w:eastAsia="SimSun" w:hAnsi="Calibri" w:cs="Times New Roman"/>
                <w:lang w:eastAsia="zh-CN"/>
              </w:rPr>
            </w:pPr>
            <w:r w:rsidRPr="0054470A">
              <w:rPr>
                <w:rFonts w:ascii="Calibri" w:eastAsia="SimSun" w:hAnsi="Calibri" w:cs="Times New Roman"/>
                <w:lang w:eastAsia="zh-CN"/>
              </w:rPr>
              <w:t>Australia and New Zealand</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39ED12F" w14:textId="77777777" w:rsidR="0054470A" w:rsidRPr="0054470A" w:rsidRDefault="0054470A" w:rsidP="0054470A">
            <w:pPr>
              <w:spacing w:after="120" w:line="216" w:lineRule="atLeast"/>
              <w:jc w:val="both"/>
              <w:rPr>
                <w:rFonts w:ascii="Calibri" w:eastAsia="SimSun" w:hAnsi="Calibri" w:cs="Times New Roman"/>
                <w:lang w:eastAsia="zh-CN"/>
              </w:rPr>
            </w:pPr>
            <w:r w:rsidRPr="0054470A">
              <w:rPr>
                <w:rFonts w:ascii="Calibri" w:eastAsia="SimSun" w:hAnsi="Calibri" w:cs="Times New Roman" w:hint="eastAsia"/>
                <w:lang w:eastAsia="zh-CN"/>
              </w:rPr>
              <w:t>Sou</w:t>
            </w:r>
            <w:r w:rsidRPr="0054470A">
              <w:rPr>
                <w:rFonts w:ascii="Calibri" w:eastAsia="SimSun" w:hAnsi="Calibri" w:cs="Times New Roman"/>
                <w:lang w:eastAsia="zh-CN"/>
              </w:rPr>
              <w:t>thPAN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ECBBC8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Australian and New Zealand governments</w:t>
            </w:r>
          </w:p>
        </w:tc>
        <w:tc>
          <w:tcPr>
            <w:tcW w:w="1701" w:type="dxa"/>
            <w:tcBorders>
              <w:top w:val="single" w:sz="4" w:space="0" w:color="auto"/>
              <w:left w:val="single" w:sz="4" w:space="0" w:color="auto"/>
              <w:bottom w:val="single" w:sz="4" w:space="0" w:color="auto"/>
              <w:right w:val="single" w:sz="4" w:space="0" w:color="auto"/>
            </w:tcBorders>
            <w:vAlign w:val="center"/>
          </w:tcPr>
          <w:p w14:paraId="690D9489"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49083CD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In development</w:t>
            </w:r>
          </w:p>
        </w:tc>
        <w:tc>
          <w:tcPr>
            <w:tcW w:w="1418" w:type="dxa"/>
            <w:tcBorders>
              <w:top w:val="single" w:sz="4" w:space="0" w:color="auto"/>
              <w:left w:val="single" w:sz="4" w:space="0" w:color="auto"/>
              <w:bottom w:val="single" w:sz="4" w:space="0" w:color="auto"/>
              <w:right w:val="single" w:sz="4" w:space="0" w:color="auto"/>
            </w:tcBorders>
            <w:vAlign w:val="center"/>
          </w:tcPr>
          <w:p w14:paraId="5C12BB40" w14:textId="77777777" w:rsidR="0054470A" w:rsidRPr="0054470A" w:rsidRDefault="0054470A" w:rsidP="0054470A">
            <w:pPr>
              <w:spacing w:after="120" w:line="216" w:lineRule="atLeast"/>
              <w:jc w:val="both"/>
              <w:rPr>
                <w:rFonts w:ascii="Calibri" w:eastAsia="SimSun" w:hAnsi="Calibri" w:cs="Times New Roman"/>
                <w:lang w:eastAsia="zh-CN"/>
              </w:rPr>
            </w:pPr>
            <w:commentRangeStart w:id="39"/>
            <w:commentRangeEnd w:id="39"/>
            <w:r w:rsidRPr="0054470A">
              <w:rPr>
                <w:rFonts w:ascii="Calibri" w:eastAsia="SimSun" w:hAnsi="Calibri" w:cs="Times New Roman"/>
                <w:sz w:val="18"/>
                <w:szCs w:val="18"/>
                <w:lang w:eastAsia="en-US"/>
              </w:rPr>
              <w:commentReference w:id="39"/>
            </w:r>
            <w:r w:rsidRPr="0054470A">
              <w:rPr>
                <w:rFonts w:ascii="Calibri" w:eastAsia="SimSun" w:hAnsi="Calibri" w:cs="Times New Roman" w:hint="eastAsia"/>
                <w:lang w:eastAsia="zh-CN"/>
              </w:rPr>
              <w:t>G</w:t>
            </w:r>
            <w:r w:rsidRPr="0054470A">
              <w:rPr>
                <w:rFonts w:ascii="Calibri" w:eastAsia="SimSun" w:hAnsi="Calibri" w:cs="Times New Roman"/>
                <w:lang w:eastAsia="zh-CN"/>
              </w:rPr>
              <w:t>PS</w:t>
            </w:r>
          </w:p>
        </w:tc>
        <w:tc>
          <w:tcPr>
            <w:tcW w:w="1310" w:type="dxa"/>
            <w:tcBorders>
              <w:top w:val="single" w:sz="4" w:space="0" w:color="auto"/>
              <w:left w:val="single" w:sz="4" w:space="0" w:color="auto"/>
              <w:bottom w:val="single" w:sz="4" w:space="0" w:color="auto"/>
              <w:right w:val="single" w:sz="4" w:space="0" w:color="auto"/>
            </w:tcBorders>
            <w:vAlign w:val="center"/>
          </w:tcPr>
          <w:p w14:paraId="55A67A76" w14:textId="77777777" w:rsidR="0054470A" w:rsidRPr="0054470A" w:rsidRDefault="0054470A" w:rsidP="0054470A">
            <w:pPr>
              <w:spacing w:after="120" w:line="216" w:lineRule="atLeast"/>
              <w:jc w:val="both"/>
              <w:rPr>
                <w:rFonts w:ascii="Calibri" w:eastAsia="SimSun" w:hAnsi="Calibri" w:cs="Times New Roman"/>
                <w:sz w:val="18"/>
                <w:szCs w:val="18"/>
                <w:lang w:eastAsia="en-US"/>
              </w:rPr>
            </w:pPr>
          </w:p>
        </w:tc>
      </w:tr>
    </w:tbl>
    <w:p w14:paraId="2F619372" w14:textId="77777777" w:rsidR="0054470A" w:rsidRPr="0054470A" w:rsidRDefault="0054470A" w:rsidP="0054470A">
      <w:pPr>
        <w:spacing w:after="120" w:line="216" w:lineRule="atLeast"/>
        <w:jc w:val="both"/>
        <w:rPr>
          <w:rFonts w:ascii="Calibri" w:eastAsia="SimSun" w:hAnsi="Calibri" w:cs="Times New Roman"/>
          <w:lang w:eastAsia="en-US"/>
        </w:rPr>
      </w:pPr>
    </w:p>
    <w:p w14:paraId="4D625B7F" w14:textId="77777777" w:rsidR="0054470A" w:rsidRPr="0054470A" w:rsidRDefault="0054470A" w:rsidP="0054470A">
      <w:pPr>
        <w:keepNext/>
        <w:keepLines/>
        <w:numPr>
          <w:ilvl w:val="1"/>
          <w:numId w:val="5"/>
        </w:numPr>
        <w:tabs>
          <w:tab w:val="clear" w:pos="851"/>
          <w:tab w:val="left" w:pos="0"/>
        </w:tabs>
        <w:spacing w:line="216" w:lineRule="atLeast"/>
        <w:ind w:left="709" w:right="709" w:hanging="709"/>
        <w:outlineLvl w:val="1"/>
        <w:rPr>
          <w:rFonts w:ascii="Calibri" w:eastAsia="SimHei" w:hAnsi="Calibri" w:cs="Times New Roman"/>
          <w:b/>
          <w:bCs/>
          <w:caps/>
          <w:color w:val="407EC9"/>
          <w:sz w:val="24"/>
          <w:szCs w:val="24"/>
          <w:lang w:eastAsia="en-US"/>
        </w:rPr>
      </w:pPr>
      <w:bookmarkStart w:id="40" w:name="_Toc148536466"/>
      <w:bookmarkStart w:id="41" w:name="_Toc148536463"/>
      <w:bookmarkStart w:id="42" w:name="_Toc148536087"/>
      <w:bookmarkStart w:id="43" w:name="_Toc148536552"/>
      <w:bookmarkStart w:id="44" w:name="_Toc148536557"/>
      <w:bookmarkStart w:id="45" w:name="_Toc148536083"/>
      <w:bookmarkStart w:id="46" w:name="_Toc148536464"/>
      <w:bookmarkStart w:id="47" w:name="_Toc148536471"/>
      <w:bookmarkStart w:id="48" w:name="_Toc148536465"/>
      <w:bookmarkStart w:id="49" w:name="_Toc148536089"/>
      <w:bookmarkStart w:id="50" w:name="_Toc148536088"/>
      <w:bookmarkStart w:id="51" w:name="_Toc148536086"/>
      <w:bookmarkStart w:id="52" w:name="_Toc148536081"/>
      <w:bookmarkStart w:id="53" w:name="_Toc148536467"/>
      <w:bookmarkStart w:id="54" w:name="_Toc148536082"/>
      <w:bookmarkStart w:id="55" w:name="_Toc148536555"/>
      <w:bookmarkStart w:id="56" w:name="_Toc148536551"/>
      <w:bookmarkStart w:id="57" w:name="_Toc148536550"/>
      <w:bookmarkStart w:id="58" w:name="_Toc148536556"/>
      <w:bookmarkStart w:id="59" w:name="_Toc148536085"/>
      <w:bookmarkStart w:id="60" w:name="_Toc148536553"/>
      <w:bookmarkStart w:id="61" w:name="_Toc148536554"/>
      <w:bookmarkStart w:id="62" w:name="_Toc148536558"/>
      <w:bookmarkStart w:id="63" w:name="_Toc148536468"/>
      <w:bookmarkStart w:id="64" w:name="_Toc148536084"/>
      <w:bookmarkStart w:id="65" w:name="_Toc148536470"/>
      <w:bookmarkStart w:id="66" w:name="_Toc148536469"/>
      <w:bookmarkStart w:id="67" w:name="_Toc176183888"/>
      <w:bookmarkStart w:id="68" w:name="_Toc191477656"/>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54470A">
        <w:rPr>
          <w:rFonts w:ascii="Calibri" w:eastAsia="SimHei" w:hAnsi="Calibri" w:cs="Times New Roman" w:hint="eastAsia"/>
          <w:b/>
          <w:bCs/>
          <w:caps/>
          <w:color w:val="407EC9"/>
          <w:sz w:val="24"/>
          <w:szCs w:val="24"/>
          <w:lang w:eastAsia="en-US"/>
        </w:rPr>
        <w:t>Correction parameters</w:t>
      </w:r>
      <w:bookmarkEnd w:id="67"/>
      <w:bookmarkEnd w:id="68"/>
    </w:p>
    <w:p w14:paraId="515D043B" w14:textId="51813A72" w:rsidR="0054470A" w:rsidRPr="0054470A" w:rsidRDefault="0054470A" w:rsidP="0054470A">
      <w:pPr>
        <w:spacing w:after="120" w:line="216" w:lineRule="atLeast"/>
        <w:jc w:val="both"/>
        <w:rPr>
          <w:rFonts w:ascii="Calibri" w:eastAsia="SimSun" w:hAnsi="Calibri" w:cs="Times New Roman"/>
          <w:lang w:eastAsia="zh-CN"/>
        </w:rPr>
      </w:pPr>
      <w:r w:rsidRPr="0054470A">
        <w:rPr>
          <w:rFonts w:ascii="Calibri" w:eastAsia="SimSun" w:hAnsi="Calibri" w:cs="Times New Roman" w:hint="eastAsia"/>
          <w:lang w:eastAsia="en-US"/>
        </w:rPr>
        <w:t>Correction parameters m</w:t>
      </w:r>
      <w:r w:rsidRPr="0054470A">
        <w:rPr>
          <w:rFonts w:ascii="Calibri" w:eastAsia="SimSun" w:hAnsi="Calibri" w:cs="Times New Roman"/>
          <w:lang w:eastAsia="en-US"/>
        </w:rPr>
        <w:t>essages for</w:t>
      </w:r>
      <w:r w:rsidRPr="0054470A">
        <w:rPr>
          <w:rFonts w:ascii="Calibri" w:eastAsia="SimSun" w:hAnsi="Calibri" w:cs="Times New Roman" w:hint="eastAsia"/>
          <w:lang w:eastAsia="en-US"/>
        </w:rPr>
        <w:t xml:space="preserve"> Satellite-Based </w:t>
      </w:r>
      <w:r w:rsidRPr="0054470A">
        <w:rPr>
          <w:rFonts w:ascii="Calibri" w:eastAsia="SimSun" w:hAnsi="Calibri" w:cs="Times New Roman"/>
          <w:lang w:eastAsia="en-US"/>
        </w:rPr>
        <w:t>PPP are broadcast</w:t>
      </w:r>
      <w:r w:rsidRPr="0054470A">
        <w:rPr>
          <w:rFonts w:ascii="Calibri" w:eastAsia="SimSun" w:hAnsi="Calibri" w:cs="Times New Roman" w:hint="eastAsia"/>
          <w:lang w:eastAsia="en-US"/>
        </w:rPr>
        <w:t xml:space="preserve"> through GNSS</w:t>
      </w:r>
      <w:r w:rsidRPr="0054470A">
        <w:rPr>
          <w:rFonts w:ascii="Calibri" w:eastAsia="SimSun" w:hAnsi="Calibri" w:cs="Times New Roman"/>
          <w:lang w:eastAsia="en-US"/>
        </w:rPr>
        <w:t xml:space="preserve"> satellite</w:t>
      </w:r>
      <w:r w:rsidRPr="0054470A">
        <w:rPr>
          <w:rFonts w:ascii="Calibri" w:eastAsia="SimSun" w:hAnsi="Calibri" w:cs="Times New Roman" w:hint="eastAsia"/>
          <w:lang w:eastAsia="en-US"/>
        </w:rPr>
        <w:t xml:space="preserve">s, mainly include satellite </w:t>
      </w:r>
      <w:r w:rsidRPr="0054470A">
        <w:rPr>
          <w:rFonts w:ascii="Calibri" w:eastAsia="SimSun" w:hAnsi="Calibri" w:cs="Times New Roman"/>
          <w:lang w:eastAsia="en-US"/>
        </w:rPr>
        <w:t>orbit correction</w:t>
      </w:r>
      <w:r w:rsidRPr="0054470A">
        <w:rPr>
          <w:rFonts w:ascii="Calibri" w:eastAsia="SimSun" w:hAnsi="Calibri" w:cs="Times New Roman" w:hint="eastAsia"/>
          <w:lang w:eastAsia="en-US"/>
        </w:rPr>
        <w:t>, c</w:t>
      </w:r>
      <w:r w:rsidRPr="0054470A">
        <w:rPr>
          <w:rFonts w:ascii="Calibri" w:eastAsia="SimSun" w:hAnsi="Calibri" w:cs="Times New Roman"/>
          <w:lang w:eastAsia="en-US"/>
        </w:rPr>
        <w:t>lock correction</w:t>
      </w:r>
      <w:r w:rsidRPr="0054470A">
        <w:rPr>
          <w:rFonts w:ascii="Calibri" w:eastAsia="SimSun" w:hAnsi="Calibri" w:cs="Times New Roman" w:hint="eastAsia"/>
          <w:lang w:eastAsia="en-US"/>
        </w:rPr>
        <w:t>, b</w:t>
      </w:r>
      <w:r w:rsidRPr="0054470A">
        <w:rPr>
          <w:rFonts w:ascii="Calibri" w:eastAsia="SimSun" w:hAnsi="Calibri" w:cs="Times New Roman"/>
          <w:lang w:eastAsia="en-US"/>
        </w:rPr>
        <w:t>iases</w:t>
      </w:r>
      <w:ins w:id="69" w:author="CALLEWAERT Karel EXT" w:date="2025-03-04T13:58:00Z" w16du:dateUtc="2025-03-04T12:58:00Z">
        <w:r w:rsidR="003F4FEF">
          <w:rPr>
            <w:rFonts w:ascii="Calibri" w:eastAsia="SimSun" w:hAnsi="Calibri" w:cs="Times New Roman"/>
            <w:lang w:eastAsia="en-US"/>
          </w:rPr>
          <w:t xml:space="preserve"> </w:t>
        </w:r>
      </w:ins>
      <w:r w:rsidRPr="0054470A">
        <w:rPr>
          <w:rFonts w:ascii="Calibri" w:eastAsia="SimSun" w:hAnsi="Calibri" w:cs="Times New Roman" w:hint="eastAsia"/>
          <w:lang w:eastAsia="en-US"/>
        </w:rPr>
        <w:t>(code and phase) and u</w:t>
      </w:r>
      <w:r w:rsidRPr="0054470A">
        <w:rPr>
          <w:rFonts w:ascii="Calibri" w:eastAsia="SimSun" w:hAnsi="Calibri" w:cs="Times New Roman"/>
          <w:lang w:eastAsia="en-US"/>
        </w:rPr>
        <w:t xml:space="preserve">ser </w:t>
      </w:r>
      <w:r w:rsidRPr="0054470A">
        <w:rPr>
          <w:rFonts w:ascii="Calibri" w:eastAsia="SimSun" w:hAnsi="Calibri" w:cs="Times New Roman" w:hint="eastAsia"/>
          <w:lang w:eastAsia="en-US"/>
        </w:rPr>
        <w:t>r</w:t>
      </w:r>
      <w:r w:rsidRPr="0054470A">
        <w:rPr>
          <w:rFonts w:ascii="Calibri" w:eastAsia="SimSun" w:hAnsi="Calibri" w:cs="Times New Roman"/>
          <w:lang w:eastAsia="en-US"/>
        </w:rPr>
        <w:t xml:space="preserve">ange </w:t>
      </w:r>
      <w:r w:rsidRPr="0054470A">
        <w:rPr>
          <w:rFonts w:ascii="Calibri" w:eastAsia="SimSun" w:hAnsi="Calibri" w:cs="Times New Roman" w:hint="eastAsia"/>
          <w:lang w:eastAsia="en-US"/>
        </w:rPr>
        <w:t>a</w:t>
      </w:r>
      <w:r w:rsidRPr="0054470A">
        <w:rPr>
          <w:rFonts w:ascii="Calibri" w:eastAsia="SimSun" w:hAnsi="Calibri" w:cs="Times New Roman"/>
          <w:lang w:eastAsia="en-US"/>
        </w:rPr>
        <w:t>ccuracy</w:t>
      </w:r>
      <w:r w:rsidRPr="0054470A">
        <w:rPr>
          <w:rFonts w:ascii="Calibri" w:eastAsia="SimSun" w:hAnsi="Calibri" w:cs="Times New Roman" w:hint="eastAsia"/>
          <w:lang w:eastAsia="en-US"/>
        </w:rPr>
        <w:t>.</w:t>
      </w:r>
      <w:r w:rsidRPr="0054470A">
        <w:rPr>
          <w:rFonts w:ascii="Calibri" w:eastAsia="SimSun" w:hAnsi="Calibri" w:cs="Times New Roman"/>
          <w:lang w:eastAsia="en-US"/>
        </w:rPr>
        <w:t xml:space="preserve"> shown in </w:t>
      </w:r>
      <w:r w:rsidRPr="0054470A">
        <w:rPr>
          <w:rFonts w:ascii="Calibri" w:eastAsia="SimSun" w:hAnsi="Calibri" w:cs="Times New Roman"/>
          <w:lang w:eastAsia="en-US"/>
        </w:rPr>
        <w:fldChar w:fldCharType="begin"/>
      </w:r>
      <w:r w:rsidRPr="0054470A">
        <w:rPr>
          <w:rFonts w:ascii="Calibri" w:eastAsia="SimSun" w:hAnsi="Calibri" w:cs="Times New Roman"/>
          <w:lang w:eastAsia="en-US"/>
        </w:rPr>
        <w:instrText xml:space="preserve"> REF _Ref20926569 \h </w:instrText>
      </w:r>
      <w:r w:rsidRPr="0054470A">
        <w:rPr>
          <w:rFonts w:ascii="Calibri" w:eastAsia="SimSun" w:hAnsi="Calibri" w:cs="Times New Roman"/>
          <w:lang w:eastAsia="en-US"/>
        </w:rPr>
      </w:r>
      <w:r w:rsidRPr="0054470A">
        <w:rPr>
          <w:rFonts w:ascii="Calibri" w:eastAsia="SimSun" w:hAnsi="Calibri" w:cs="Times New Roman"/>
          <w:lang w:eastAsia="en-US"/>
        </w:rPr>
        <w:fldChar w:fldCharType="separate"/>
      </w:r>
      <w:r w:rsidRPr="0054470A">
        <w:rPr>
          <w:rFonts w:ascii="Calibri" w:eastAsia="SimSun" w:hAnsi="Calibri" w:cs="Times New Roman"/>
          <w:lang w:eastAsia="en-US"/>
        </w:rPr>
        <w:t>Table 3</w:t>
      </w:r>
      <w:r w:rsidRPr="0054470A">
        <w:rPr>
          <w:rFonts w:ascii="Calibri" w:eastAsia="SimSun" w:hAnsi="Calibri" w:cs="Times New Roman"/>
          <w:lang w:eastAsia="en-US"/>
        </w:rPr>
        <w:noBreakHyphen/>
        <w:t>1</w:t>
      </w:r>
      <w:r w:rsidRPr="0054470A">
        <w:rPr>
          <w:rFonts w:ascii="Calibri" w:eastAsia="SimSun" w:hAnsi="Calibri" w:cs="Times New Roman"/>
          <w:lang w:eastAsia="en-US"/>
        </w:rPr>
        <w:fldChar w:fldCharType="end"/>
      </w:r>
      <w:r w:rsidRPr="0054470A">
        <w:rPr>
          <w:rFonts w:ascii="Calibri" w:eastAsia="SimSun" w:hAnsi="Calibri" w:cs="Times New Roman"/>
          <w:lang w:eastAsia="en-US"/>
        </w:rPr>
        <w:t xml:space="preserve"> below</w:t>
      </w:r>
      <w:r w:rsidRPr="0054470A">
        <w:rPr>
          <w:rFonts w:ascii="Calibri" w:eastAsia="SimSun" w:hAnsi="Calibri" w:cs="Times New Roman" w:hint="eastAsia"/>
          <w:lang w:eastAsia="zh-CN"/>
        </w:rPr>
        <w:t>.</w:t>
      </w:r>
    </w:p>
    <w:p w14:paraId="78783741" w14:textId="77777777" w:rsidR="0054470A" w:rsidRPr="0054470A" w:rsidRDefault="0054470A" w:rsidP="0054470A">
      <w:pPr>
        <w:tabs>
          <w:tab w:val="left" w:pos="851"/>
        </w:tabs>
        <w:spacing w:after="120" w:line="216" w:lineRule="atLeast"/>
        <w:ind w:left="851" w:hanging="851"/>
        <w:jc w:val="center"/>
        <w:rPr>
          <w:rFonts w:ascii="Calibri" w:eastAsia="SimSun" w:hAnsi="Calibri" w:cs="Times New Roman"/>
          <w:b/>
          <w:bCs/>
          <w:i/>
          <w:color w:val="575756"/>
          <w:u w:val="single"/>
          <w:lang w:eastAsia="en-US"/>
        </w:rPr>
      </w:pPr>
      <w:bookmarkStart w:id="70" w:name="_Toc191477629"/>
      <w:r w:rsidRPr="0054470A">
        <w:rPr>
          <w:rFonts w:ascii="Calibri" w:eastAsia="SimSun" w:hAnsi="Calibri" w:cs="Times New Roman"/>
          <w:b/>
          <w:bCs/>
          <w:i/>
          <w:color w:val="575756"/>
          <w:u w:val="single"/>
          <w:lang w:eastAsia="en-US"/>
        </w:rPr>
        <w:t xml:space="preserve">Table </w:t>
      </w:r>
      <w:r w:rsidRPr="0054470A">
        <w:rPr>
          <w:rFonts w:ascii="Calibri" w:eastAsia="SimSun" w:hAnsi="Calibri" w:cs="Times New Roman"/>
          <w:b/>
          <w:bCs/>
          <w:i/>
          <w:color w:val="575756"/>
          <w:u w:val="single"/>
          <w:lang w:eastAsia="en-US"/>
        </w:rPr>
        <w:fldChar w:fldCharType="begin"/>
      </w:r>
      <w:r w:rsidRPr="0054470A">
        <w:rPr>
          <w:rFonts w:ascii="Calibri" w:eastAsia="SimSun" w:hAnsi="Calibri" w:cs="Times New Roman"/>
          <w:b/>
          <w:bCs/>
          <w:i/>
          <w:color w:val="575756"/>
          <w:u w:val="single"/>
          <w:lang w:eastAsia="en-US"/>
        </w:rPr>
        <w:instrText xml:space="preserve"> STYLEREF 1 \s </w:instrText>
      </w:r>
      <w:r w:rsidRPr="0054470A">
        <w:rPr>
          <w:rFonts w:ascii="Calibri" w:eastAsia="SimSun" w:hAnsi="Calibri" w:cs="Times New Roman"/>
          <w:b/>
          <w:bCs/>
          <w:i/>
          <w:color w:val="575756"/>
          <w:u w:val="single"/>
          <w:lang w:eastAsia="en-US"/>
        </w:rPr>
        <w:fldChar w:fldCharType="separate"/>
      </w:r>
      <w:r w:rsidRPr="0054470A">
        <w:rPr>
          <w:rFonts w:ascii="Calibri" w:eastAsia="SimSun" w:hAnsi="Calibri" w:cs="Times New Roman"/>
          <w:b/>
          <w:bCs/>
          <w:i/>
          <w:color w:val="575756"/>
          <w:u w:val="single"/>
          <w:lang w:eastAsia="en-US"/>
        </w:rPr>
        <w:t>3</w:t>
      </w:r>
      <w:r w:rsidRPr="0054470A">
        <w:rPr>
          <w:rFonts w:ascii="Calibri" w:eastAsia="SimSun" w:hAnsi="Calibri" w:cs="Times New Roman"/>
          <w:b/>
          <w:bCs/>
          <w:i/>
          <w:color w:val="575756"/>
          <w:u w:val="single"/>
          <w:lang w:eastAsia="en-US"/>
        </w:rPr>
        <w:fldChar w:fldCharType="end"/>
      </w:r>
      <w:r w:rsidRPr="0054470A">
        <w:rPr>
          <w:rFonts w:ascii="Calibri" w:eastAsia="SimSun" w:hAnsi="Calibri" w:cs="Times New Roman"/>
          <w:b/>
          <w:bCs/>
          <w:i/>
          <w:color w:val="575756"/>
          <w:u w:val="single"/>
          <w:lang w:eastAsia="en-US"/>
        </w:rPr>
        <w:noBreakHyphen/>
      </w:r>
      <w:r w:rsidRPr="0054470A">
        <w:rPr>
          <w:rFonts w:ascii="Calibri" w:eastAsia="SimSun" w:hAnsi="Calibri" w:cs="Times New Roman"/>
          <w:b/>
          <w:bCs/>
          <w:i/>
          <w:color w:val="575756"/>
          <w:u w:val="single"/>
          <w:lang w:eastAsia="en-US"/>
        </w:rPr>
        <w:fldChar w:fldCharType="begin"/>
      </w:r>
      <w:r w:rsidRPr="0054470A">
        <w:rPr>
          <w:rFonts w:ascii="Calibri" w:eastAsia="SimSun" w:hAnsi="Calibri" w:cs="Times New Roman"/>
          <w:b/>
          <w:bCs/>
          <w:i/>
          <w:color w:val="575756"/>
          <w:u w:val="single"/>
          <w:lang w:eastAsia="en-US"/>
        </w:rPr>
        <w:instrText xml:space="preserve"> SEQ Table \* ARABIC \s 1 </w:instrText>
      </w:r>
      <w:r w:rsidRPr="0054470A">
        <w:rPr>
          <w:rFonts w:ascii="Calibri" w:eastAsia="SimSun" w:hAnsi="Calibri" w:cs="Times New Roman"/>
          <w:b/>
          <w:bCs/>
          <w:i/>
          <w:color w:val="575756"/>
          <w:u w:val="single"/>
          <w:lang w:eastAsia="en-US"/>
        </w:rPr>
        <w:fldChar w:fldCharType="separate"/>
      </w:r>
      <w:r w:rsidRPr="0054470A">
        <w:rPr>
          <w:rFonts w:ascii="Calibri" w:eastAsia="SimSun" w:hAnsi="Calibri" w:cs="Times New Roman"/>
          <w:b/>
          <w:bCs/>
          <w:i/>
          <w:color w:val="575756"/>
          <w:u w:val="single"/>
          <w:lang w:eastAsia="en-US"/>
        </w:rPr>
        <w:t>2</w:t>
      </w:r>
      <w:r w:rsidRPr="0054470A">
        <w:rPr>
          <w:rFonts w:ascii="Calibri" w:eastAsia="SimSun" w:hAnsi="Calibri" w:cs="Times New Roman"/>
          <w:b/>
          <w:bCs/>
          <w:i/>
          <w:color w:val="575756"/>
          <w:u w:val="single"/>
          <w:lang w:eastAsia="en-US"/>
        </w:rPr>
        <w:fldChar w:fldCharType="end"/>
      </w:r>
      <w:r w:rsidRPr="0054470A">
        <w:rPr>
          <w:rFonts w:ascii="Calibri" w:eastAsia="SimSun" w:hAnsi="Calibri" w:cs="Times New Roman"/>
          <w:b/>
          <w:bCs/>
          <w:i/>
          <w:color w:val="575756"/>
          <w:u w:val="single"/>
          <w:lang w:eastAsia="en-US"/>
        </w:rPr>
        <w:t xml:space="preserve">: </w:t>
      </w:r>
      <w:r w:rsidRPr="0054470A">
        <w:rPr>
          <w:rFonts w:ascii="Calibri" w:eastAsia="SimSun" w:hAnsi="Calibri" w:cs="Times New Roman" w:hint="eastAsia"/>
          <w:b/>
          <w:bCs/>
          <w:i/>
          <w:color w:val="575756"/>
          <w:u w:val="single"/>
          <w:lang w:eastAsia="en-US"/>
        </w:rPr>
        <w:t xml:space="preserve">Correction parameters </w:t>
      </w:r>
      <w:r w:rsidRPr="0054470A">
        <w:rPr>
          <w:rFonts w:ascii="Calibri" w:eastAsia="SimSun" w:hAnsi="Calibri" w:cs="Times New Roman"/>
          <w:b/>
          <w:bCs/>
          <w:i/>
          <w:color w:val="575756"/>
          <w:u w:val="single"/>
          <w:lang w:eastAsia="en-US"/>
        </w:rPr>
        <w:t>for Satellite-Based PPP</w:t>
      </w:r>
      <w:bookmarkEnd w:id="70"/>
    </w:p>
    <w:tbl>
      <w:tblPr>
        <w:tblStyle w:val="TableGrid2"/>
        <w:tblW w:w="8897" w:type="dxa"/>
        <w:jc w:val="center"/>
        <w:tblLook w:val="04A0" w:firstRow="1" w:lastRow="0" w:firstColumn="1" w:lastColumn="0" w:noHBand="0" w:noVBand="1"/>
      </w:tblPr>
      <w:tblGrid>
        <w:gridCol w:w="2660"/>
        <w:gridCol w:w="1984"/>
        <w:gridCol w:w="2268"/>
        <w:gridCol w:w="1985"/>
      </w:tblGrid>
      <w:tr w:rsidR="0054470A" w:rsidRPr="0054470A" w14:paraId="220138C3" w14:textId="77777777" w:rsidTr="004303AA">
        <w:trPr>
          <w:jc w:val="center"/>
        </w:trPr>
        <w:tc>
          <w:tcPr>
            <w:tcW w:w="2660" w:type="dxa"/>
            <w:vAlign w:val="center"/>
          </w:tcPr>
          <w:p w14:paraId="36ECA110" w14:textId="77777777" w:rsidR="0054470A" w:rsidRPr="0054470A" w:rsidRDefault="0054470A" w:rsidP="0054470A">
            <w:pPr>
              <w:suppressAutoHyphens/>
              <w:spacing w:before="60" w:after="60" w:line="216" w:lineRule="atLeast"/>
              <w:ind w:left="113" w:right="113"/>
              <w:jc w:val="center"/>
              <w:rPr>
                <w:rFonts w:ascii="Calibri" w:hAnsi="Calibri" w:cs="Times New Roman"/>
                <w:b/>
                <w:color w:val="00558C"/>
                <w:sz w:val="20"/>
              </w:rPr>
            </w:pPr>
            <w:r w:rsidRPr="0054470A">
              <w:rPr>
                <w:rFonts w:ascii="Calibri" w:hAnsi="Calibri" w:cs="Times New Roman" w:hint="eastAsia"/>
                <w:b/>
                <w:color w:val="00558C"/>
                <w:sz w:val="20"/>
              </w:rPr>
              <w:t>Correction parameters</w:t>
            </w:r>
          </w:p>
        </w:tc>
        <w:tc>
          <w:tcPr>
            <w:tcW w:w="1984" w:type="dxa"/>
            <w:vAlign w:val="center"/>
          </w:tcPr>
          <w:p w14:paraId="2EEBC4BF" w14:textId="77777777" w:rsidR="0054470A" w:rsidRPr="0054470A" w:rsidRDefault="0054470A" w:rsidP="0054470A">
            <w:pPr>
              <w:suppressAutoHyphens/>
              <w:spacing w:before="60" w:after="60" w:line="216" w:lineRule="atLeast"/>
              <w:ind w:left="113" w:right="113"/>
              <w:jc w:val="center"/>
              <w:rPr>
                <w:rFonts w:ascii="Calibri" w:hAnsi="Calibri" w:cs="Times New Roman"/>
                <w:b/>
                <w:color w:val="00558C"/>
                <w:sz w:val="20"/>
              </w:rPr>
            </w:pPr>
            <w:r w:rsidRPr="0054470A">
              <w:rPr>
                <w:rFonts w:ascii="Calibri" w:hAnsi="Calibri" w:cs="Times New Roman" w:hint="eastAsia"/>
                <w:b/>
                <w:color w:val="00558C"/>
                <w:sz w:val="20"/>
              </w:rPr>
              <w:t>BDS PPP</w:t>
            </w:r>
          </w:p>
        </w:tc>
        <w:tc>
          <w:tcPr>
            <w:tcW w:w="2268" w:type="dxa"/>
            <w:vAlign w:val="center"/>
          </w:tcPr>
          <w:p w14:paraId="25E79660" w14:textId="77777777" w:rsidR="0054470A" w:rsidRPr="0054470A" w:rsidRDefault="0054470A" w:rsidP="0054470A">
            <w:pPr>
              <w:suppressAutoHyphens/>
              <w:spacing w:before="60" w:after="60" w:line="216" w:lineRule="atLeast"/>
              <w:ind w:left="113" w:right="113"/>
              <w:jc w:val="center"/>
              <w:rPr>
                <w:rFonts w:ascii="Calibri" w:hAnsi="Calibri" w:cs="Times New Roman"/>
                <w:b/>
                <w:color w:val="00558C"/>
                <w:sz w:val="20"/>
              </w:rPr>
            </w:pPr>
            <w:r w:rsidRPr="0054470A">
              <w:rPr>
                <w:rFonts w:ascii="Calibri" w:hAnsi="Calibri" w:cs="Times New Roman" w:hint="eastAsia"/>
                <w:b/>
                <w:color w:val="00558C"/>
                <w:sz w:val="20"/>
              </w:rPr>
              <w:t>Galileo HAS</w:t>
            </w:r>
          </w:p>
        </w:tc>
        <w:tc>
          <w:tcPr>
            <w:tcW w:w="1985" w:type="dxa"/>
            <w:vAlign w:val="center"/>
          </w:tcPr>
          <w:p w14:paraId="4080A330" w14:textId="77777777" w:rsidR="0054470A" w:rsidRPr="0054470A" w:rsidRDefault="0054470A" w:rsidP="0054470A">
            <w:pPr>
              <w:suppressAutoHyphens/>
              <w:spacing w:before="60" w:after="60" w:line="216" w:lineRule="atLeast"/>
              <w:ind w:left="113" w:right="113"/>
              <w:jc w:val="center"/>
              <w:rPr>
                <w:rFonts w:ascii="Calibri" w:hAnsi="Calibri" w:cs="Times New Roman"/>
                <w:b/>
                <w:color w:val="00558C"/>
                <w:sz w:val="20"/>
              </w:rPr>
            </w:pPr>
            <w:r w:rsidRPr="0054470A">
              <w:rPr>
                <w:rFonts w:ascii="Calibri" w:hAnsi="Calibri" w:cs="Times New Roman" w:hint="eastAsia"/>
                <w:b/>
                <w:color w:val="00558C"/>
                <w:sz w:val="20"/>
              </w:rPr>
              <w:t xml:space="preserve">QZSS </w:t>
            </w:r>
            <w:r w:rsidRPr="0054470A">
              <w:rPr>
                <w:rFonts w:ascii="Calibri" w:hAnsi="Calibri" w:cs="Times New Roman"/>
                <w:b/>
                <w:color w:val="00558C"/>
                <w:sz w:val="20"/>
              </w:rPr>
              <w:t>MADOCA-PPP</w:t>
            </w:r>
          </w:p>
        </w:tc>
      </w:tr>
      <w:tr w:rsidR="0054470A" w:rsidRPr="0054470A" w14:paraId="6DB9439D" w14:textId="77777777" w:rsidTr="004303AA">
        <w:trPr>
          <w:jc w:val="center"/>
        </w:trPr>
        <w:tc>
          <w:tcPr>
            <w:tcW w:w="2660" w:type="dxa"/>
          </w:tcPr>
          <w:p w14:paraId="23EB5FE4" w14:textId="77777777" w:rsidR="0054470A" w:rsidRPr="0054470A" w:rsidRDefault="0054470A" w:rsidP="0054470A">
            <w:pPr>
              <w:spacing w:after="120" w:line="216" w:lineRule="atLeast"/>
              <w:jc w:val="both"/>
              <w:rPr>
                <w:rFonts w:ascii="Calibri" w:hAnsi="Calibri" w:cs="Times New Roman"/>
              </w:rPr>
            </w:pPr>
            <w:r w:rsidRPr="0054470A">
              <w:rPr>
                <w:rFonts w:ascii="Calibri" w:hAnsi="Calibri" w:cs="Times New Roman" w:hint="eastAsia"/>
              </w:rPr>
              <w:t xml:space="preserve">Time </w:t>
            </w:r>
          </w:p>
        </w:tc>
        <w:tc>
          <w:tcPr>
            <w:tcW w:w="1984" w:type="dxa"/>
          </w:tcPr>
          <w:p w14:paraId="17CA7982" w14:textId="77777777" w:rsidR="0054470A" w:rsidRPr="0054470A" w:rsidRDefault="0054470A" w:rsidP="0054470A">
            <w:pPr>
              <w:spacing w:after="120" w:line="216" w:lineRule="atLeast"/>
              <w:jc w:val="both"/>
              <w:rPr>
                <w:rFonts w:ascii="Calibri" w:hAnsi="Calibri" w:cs="Times New Roman"/>
              </w:rPr>
            </w:pPr>
            <w:r w:rsidRPr="0054470A">
              <w:rPr>
                <w:rFonts w:ascii="Calibri" w:hAnsi="Calibri" w:cs="Times New Roman"/>
              </w:rPr>
              <w:t>BDT</w:t>
            </w:r>
          </w:p>
        </w:tc>
        <w:tc>
          <w:tcPr>
            <w:tcW w:w="2268" w:type="dxa"/>
          </w:tcPr>
          <w:p w14:paraId="4DA4353C" w14:textId="77777777" w:rsidR="0054470A" w:rsidRPr="0054470A" w:rsidRDefault="0054470A" w:rsidP="0054470A">
            <w:pPr>
              <w:spacing w:after="120" w:line="216" w:lineRule="atLeast"/>
              <w:jc w:val="both"/>
              <w:rPr>
                <w:rFonts w:ascii="Calibri" w:hAnsi="Calibri" w:cs="Times New Roman"/>
              </w:rPr>
            </w:pPr>
            <w:r w:rsidRPr="0054470A">
              <w:rPr>
                <w:rFonts w:ascii="Calibri" w:hAnsi="Calibri" w:cs="Times New Roman"/>
              </w:rPr>
              <w:t>GST</w:t>
            </w:r>
          </w:p>
        </w:tc>
        <w:tc>
          <w:tcPr>
            <w:tcW w:w="1985" w:type="dxa"/>
          </w:tcPr>
          <w:p w14:paraId="2F9B23CD" w14:textId="77777777" w:rsidR="0054470A" w:rsidRPr="0054470A" w:rsidRDefault="0054470A" w:rsidP="0054470A">
            <w:pPr>
              <w:spacing w:after="120" w:line="216" w:lineRule="atLeast"/>
              <w:jc w:val="both"/>
              <w:rPr>
                <w:rFonts w:ascii="Calibri" w:hAnsi="Calibri" w:cs="Times New Roman"/>
              </w:rPr>
            </w:pPr>
            <w:r w:rsidRPr="0054470A">
              <w:rPr>
                <w:rFonts w:ascii="Calibri" w:hAnsi="Calibri" w:cs="Times New Roman"/>
              </w:rPr>
              <w:t>QZSST</w:t>
            </w:r>
          </w:p>
        </w:tc>
      </w:tr>
      <w:tr w:rsidR="0054470A" w:rsidRPr="0054470A" w14:paraId="1E9EC1A0" w14:textId="77777777" w:rsidTr="004303AA">
        <w:trPr>
          <w:jc w:val="center"/>
        </w:trPr>
        <w:tc>
          <w:tcPr>
            <w:tcW w:w="2660" w:type="dxa"/>
          </w:tcPr>
          <w:p w14:paraId="7763DD8F" w14:textId="77777777" w:rsidR="0054470A" w:rsidRPr="0054470A" w:rsidRDefault="0054470A" w:rsidP="0054470A">
            <w:pPr>
              <w:spacing w:after="120" w:line="216" w:lineRule="atLeast"/>
              <w:jc w:val="both"/>
              <w:rPr>
                <w:rFonts w:ascii="Calibri" w:hAnsi="Calibri" w:cs="Times New Roman"/>
              </w:rPr>
            </w:pPr>
            <w:r w:rsidRPr="0054470A">
              <w:rPr>
                <w:rFonts w:ascii="Calibri" w:hAnsi="Calibri" w:cs="Times New Roman" w:hint="eastAsia"/>
              </w:rPr>
              <w:t>R</w:t>
            </w:r>
            <w:r w:rsidRPr="0054470A">
              <w:rPr>
                <w:rFonts w:ascii="Calibri" w:hAnsi="Calibri" w:cs="Times New Roman"/>
              </w:rPr>
              <w:t>eference frame</w:t>
            </w:r>
          </w:p>
        </w:tc>
        <w:tc>
          <w:tcPr>
            <w:tcW w:w="1984" w:type="dxa"/>
          </w:tcPr>
          <w:p w14:paraId="4D37BD25" w14:textId="77777777" w:rsidR="0054470A" w:rsidRPr="0054470A" w:rsidRDefault="0054470A" w:rsidP="0054470A">
            <w:pPr>
              <w:spacing w:after="120" w:line="216" w:lineRule="atLeast"/>
              <w:jc w:val="both"/>
              <w:rPr>
                <w:rFonts w:ascii="Calibri" w:hAnsi="Calibri" w:cs="Times New Roman"/>
              </w:rPr>
            </w:pPr>
            <w:r w:rsidRPr="0054470A">
              <w:rPr>
                <w:rFonts w:ascii="Calibri" w:hAnsi="Calibri" w:cs="Times New Roman"/>
              </w:rPr>
              <w:t>BeiDou Coordinate System</w:t>
            </w:r>
            <w:r w:rsidRPr="0054470A">
              <w:rPr>
                <w:rFonts w:ascii="Calibri" w:hAnsi="Calibri" w:cs="Times New Roman" w:hint="eastAsia"/>
              </w:rPr>
              <w:t xml:space="preserve"> (</w:t>
            </w:r>
            <w:r w:rsidRPr="0054470A">
              <w:rPr>
                <w:rFonts w:ascii="Calibri" w:hAnsi="Calibri" w:cs="Times New Roman"/>
              </w:rPr>
              <w:t>BDCS</w:t>
            </w:r>
            <w:r w:rsidRPr="0054470A">
              <w:rPr>
                <w:rFonts w:ascii="Calibri" w:hAnsi="Calibri" w:cs="Times New Roman" w:hint="eastAsia"/>
              </w:rPr>
              <w:t>)</w:t>
            </w:r>
          </w:p>
        </w:tc>
        <w:tc>
          <w:tcPr>
            <w:tcW w:w="2268" w:type="dxa"/>
          </w:tcPr>
          <w:p w14:paraId="6E601A91" w14:textId="77777777" w:rsidR="0054470A" w:rsidRPr="0054470A" w:rsidRDefault="0054470A" w:rsidP="0054470A">
            <w:pPr>
              <w:spacing w:after="120" w:line="216" w:lineRule="atLeast"/>
              <w:jc w:val="both"/>
              <w:rPr>
                <w:rFonts w:ascii="Calibri" w:hAnsi="Calibri" w:cs="Times New Roman"/>
              </w:rPr>
            </w:pPr>
            <w:r w:rsidRPr="0054470A">
              <w:rPr>
                <w:rFonts w:ascii="Calibri" w:hAnsi="Calibri" w:cs="Times New Roman"/>
              </w:rPr>
              <w:t>Galileo Terrestrial Reference Frame (GTRF)</w:t>
            </w:r>
          </w:p>
        </w:tc>
        <w:tc>
          <w:tcPr>
            <w:tcW w:w="1985" w:type="dxa"/>
          </w:tcPr>
          <w:p w14:paraId="77E81C9E" w14:textId="77777777" w:rsidR="0054470A" w:rsidRPr="0054470A" w:rsidRDefault="0054470A" w:rsidP="0054470A">
            <w:pPr>
              <w:spacing w:after="120" w:line="216" w:lineRule="atLeast"/>
              <w:jc w:val="both"/>
              <w:rPr>
                <w:rFonts w:ascii="Calibri" w:hAnsi="Calibri" w:cs="Times New Roman"/>
              </w:rPr>
            </w:pPr>
            <w:r w:rsidRPr="0054470A">
              <w:rPr>
                <w:rFonts w:ascii="Calibri" w:hAnsi="Calibri" w:cs="Times New Roman"/>
              </w:rPr>
              <w:t>ITRF</w:t>
            </w:r>
          </w:p>
        </w:tc>
      </w:tr>
      <w:tr w:rsidR="0054470A" w:rsidRPr="0054470A" w14:paraId="65B1B5E2" w14:textId="77777777" w:rsidTr="004303AA">
        <w:trPr>
          <w:jc w:val="center"/>
        </w:trPr>
        <w:tc>
          <w:tcPr>
            <w:tcW w:w="2660" w:type="dxa"/>
          </w:tcPr>
          <w:p w14:paraId="4B76E413" w14:textId="77777777" w:rsidR="0054470A" w:rsidRPr="0054470A" w:rsidRDefault="0054470A" w:rsidP="0054470A">
            <w:pPr>
              <w:spacing w:after="120" w:line="216" w:lineRule="atLeast"/>
              <w:jc w:val="both"/>
              <w:rPr>
                <w:rFonts w:ascii="Calibri" w:hAnsi="Calibri" w:cs="Times New Roman"/>
              </w:rPr>
            </w:pPr>
            <w:r w:rsidRPr="0054470A">
              <w:rPr>
                <w:rFonts w:ascii="Calibri" w:hAnsi="Calibri" w:cs="Times New Roman"/>
              </w:rPr>
              <w:t>Satellite mask</w:t>
            </w:r>
          </w:p>
        </w:tc>
        <w:tc>
          <w:tcPr>
            <w:tcW w:w="1984" w:type="dxa"/>
          </w:tcPr>
          <w:p w14:paraId="2B189BA6" w14:textId="77777777"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p>
        </w:tc>
        <w:tc>
          <w:tcPr>
            <w:tcW w:w="2268" w:type="dxa"/>
          </w:tcPr>
          <w:p w14:paraId="6A17F49C" w14:textId="77777777"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p>
        </w:tc>
        <w:tc>
          <w:tcPr>
            <w:tcW w:w="1985" w:type="dxa"/>
          </w:tcPr>
          <w:p w14:paraId="3410058D" w14:textId="77777777"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p>
        </w:tc>
      </w:tr>
      <w:tr w:rsidR="0054470A" w:rsidRPr="0054470A" w14:paraId="0FBAB8DE" w14:textId="77777777" w:rsidTr="004303AA">
        <w:trPr>
          <w:jc w:val="center"/>
        </w:trPr>
        <w:tc>
          <w:tcPr>
            <w:tcW w:w="2660" w:type="dxa"/>
          </w:tcPr>
          <w:p w14:paraId="6D9B79C3" w14:textId="77777777" w:rsidR="0054470A" w:rsidRPr="0054470A" w:rsidRDefault="0054470A" w:rsidP="0054470A">
            <w:pPr>
              <w:spacing w:after="120" w:line="216" w:lineRule="atLeast"/>
              <w:jc w:val="both"/>
              <w:rPr>
                <w:rFonts w:ascii="Calibri" w:hAnsi="Calibri" w:cs="Times New Roman"/>
              </w:rPr>
            </w:pPr>
            <w:r w:rsidRPr="0054470A">
              <w:rPr>
                <w:rFonts w:ascii="Calibri" w:hAnsi="Calibri" w:cs="Times New Roman"/>
              </w:rPr>
              <w:t>Satellite orbit correction</w:t>
            </w:r>
          </w:p>
        </w:tc>
        <w:tc>
          <w:tcPr>
            <w:tcW w:w="1984" w:type="dxa"/>
          </w:tcPr>
          <w:p w14:paraId="009B25CE" w14:textId="77777777"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p>
        </w:tc>
        <w:tc>
          <w:tcPr>
            <w:tcW w:w="2268" w:type="dxa"/>
          </w:tcPr>
          <w:p w14:paraId="5B05FBF8" w14:textId="77777777"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p>
        </w:tc>
        <w:tc>
          <w:tcPr>
            <w:tcW w:w="1985" w:type="dxa"/>
          </w:tcPr>
          <w:p w14:paraId="0FA0326A" w14:textId="77777777"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p>
        </w:tc>
      </w:tr>
      <w:tr w:rsidR="0054470A" w:rsidRPr="0054470A" w14:paraId="2D91ED31" w14:textId="77777777" w:rsidTr="004303AA">
        <w:trPr>
          <w:jc w:val="center"/>
        </w:trPr>
        <w:tc>
          <w:tcPr>
            <w:tcW w:w="2660" w:type="dxa"/>
          </w:tcPr>
          <w:p w14:paraId="0952E482" w14:textId="77777777" w:rsidR="0054470A" w:rsidRPr="0054470A" w:rsidRDefault="0054470A" w:rsidP="0054470A">
            <w:pPr>
              <w:spacing w:after="120" w:line="216" w:lineRule="atLeast"/>
              <w:jc w:val="both"/>
              <w:rPr>
                <w:rFonts w:ascii="Calibri" w:hAnsi="Calibri" w:cs="Times New Roman"/>
              </w:rPr>
            </w:pPr>
            <w:r w:rsidRPr="0054470A">
              <w:rPr>
                <w:rFonts w:ascii="Calibri" w:hAnsi="Calibri" w:cs="Times New Roman"/>
              </w:rPr>
              <w:t>Clock correction</w:t>
            </w:r>
          </w:p>
        </w:tc>
        <w:tc>
          <w:tcPr>
            <w:tcW w:w="1984" w:type="dxa"/>
          </w:tcPr>
          <w:p w14:paraId="4C150A1F" w14:textId="77777777"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p>
        </w:tc>
        <w:tc>
          <w:tcPr>
            <w:tcW w:w="2268" w:type="dxa"/>
          </w:tcPr>
          <w:p w14:paraId="5E321842" w14:textId="77777777"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p>
        </w:tc>
        <w:tc>
          <w:tcPr>
            <w:tcW w:w="1985" w:type="dxa"/>
          </w:tcPr>
          <w:p w14:paraId="42D98361" w14:textId="77777777"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p>
        </w:tc>
      </w:tr>
      <w:tr w:rsidR="0054470A" w:rsidRPr="0054470A" w14:paraId="2A0A359D" w14:textId="77777777" w:rsidTr="004303AA">
        <w:trPr>
          <w:jc w:val="center"/>
        </w:trPr>
        <w:tc>
          <w:tcPr>
            <w:tcW w:w="2660" w:type="dxa"/>
          </w:tcPr>
          <w:p w14:paraId="5245392E" w14:textId="77777777" w:rsidR="0054470A" w:rsidRPr="0054470A" w:rsidRDefault="0054470A" w:rsidP="0054470A">
            <w:pPr>
              <w:spacing w:after="120" w:line="216" w:lineRule="atLeast"/>
              <w:jc w:val="both"/>
              <w:rPr>
                <w:rFonts w:ascii="Calibri" w:hAnsi="Calibri" w:cs="Times New Roman"/>
              </w:rPr>
            </w:pPr>
            <w:r w:rsidRPr="0054470A">
              <w:rPr>
                <w:rFonts w:ascii="Calibri" w:hAnsi="Calibri" w:cs="Times New Roman"/>
              </w:rPr>
              <w:lastRenderedPageBreak/>
              <w:t>Code Biases</w:t>
            </w:r>
          </w:p>
        </w:tc>
        <w:tc>
          <w:tcPr>
            <w:tcW w:w="1984" w:type="dxa"/>
          </w:tcPr>
          <w:p w14:paraId="44AF8562" w14:textId="77777777" w:rsidR="0054470A" w:rsidRPr="0054470A" w:rsidRDefault="0054470A" w:rsidP="0054470A">
            <w:pPr>
              <w:spacing w:after="120" w:line="216" w:lineRule="atLeast"/>
              <w:jc w:val="both"/>
              <w:rPr>
                <w:rFonts w:ascii="Calibri" w:hAnsi="Calibri" w:cs="Times New Roman"/>
                <w:highlight w:val="yellow"/>
                <w:lang w:eastAsia="zh-CN"/>
              </w:rPr>
            </w:pPr>
            <w:r w:rsidRPr="0054470A">
              <w:rPr>
                <w:rFonts w:ascii="Calibri" w:hAnsi="Calibri" w:cs="Times New Roman"/>
                <w:lang w:eastAsia="zh-CN"/>
              </w:rPr>
              <w:t>Y</w:t>
            </w:r>
          </w:p>
        </w:tc>
        <w:tc>
          <w:tcPr>
            <w:tcW w:w="2268" w:type="dxa"/>
          </w:tcPr>
          <w:p w14:paraId="1C9CDB1E" w14:textId="77777777"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p>
        </w:tc>
        <w:tc>
          <w:tcPr>
            <w:tcW w:w="1985" w:type="dxa"/>
          </w:tcPr>
          <w:p w14:paraId="488ED18F" w14:textId="77777777"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p>
        </w:tc>
      </w:tr>
      <w:tr w:rsidR="0054470A" w:rsidRPr="0054470A" w14:paraId="0F46EBDB" w14:textId="77777777" w:rsidTr="004303AA">
        <w:trPr>
          <w:jc w:val="center"/>
        </w:trPr>
        <w:tc>
          <w:tcPr>
            <w:tcW w:w="2660" w:type="dxa"/>
          </w:tcPr>
          <w:p w14:paraId="64B799A1" w14:textId="77777777" w:rsidR="0054470A" w:rsidRPr="0054470A" w:rsidRDefault="0054470A" w:rsidP="0054470A">
            <w:pPr>
              <w:spacing w:after="120" w:line="216" w:lineRule="atLeast"/>
              <w:jc w:val="both"/>
              <w:rPr>
                <w:rFonts w:ascii="Calibri" w:hAnsi="Calibri" w:cs="Times New Roman"/>
              </w:rPr>
            </w:pPr>
            <w:commentRangeStart w:id="71"/>
            <w:r w:rsidRPr="0054470A">
              <w:rPr>
                <w:rFonts w:ascii="Calibri" w:hAnsi="Calibri" w:cs="Times New Roman"/>
              </w:rPr>
              <w:t>Phase Biases</w:t>
            </w:r>
            <w:commentRangeEnd w:id="71"/>
            <w:r w:rsidR="007800C4">
              <w:rPr>
                <w:rStyle w:val="CommentReference"/>
                <w:rFonts w:eastAsia="Calibri"/>
                <w:lang w:val="en-GB" w:eastAsia="en-GB"/>
              </w:rPr>
              <w:commentReference w:id="71"/>
            </w:r>
          </w:p>
        </w:tc>
        <w:tc>
          <w:tcPr>
            <w:tcW w:w="1984" w:type="dxa"/>
          </w:tcPr>
          <w:p w14:paraId="728DAE45" w14:textId="77777777" w:rsidR="0054470A" w:rsidRPr="0054470A" w:rsidRDefault="0054470A" w:rsidP="0054470A">
            <w:pPr>
              <w:spacing w:after="120" w:line="216" w:lineRule="atLeast"/>
              <w:jc w:val="both"/>
              <w:rPr>
                <w:rFonts w:ascii="Calibri" w:hAnsi="Calibri" w:cs="Times New Roman"/>
                <w:highlight w:val="yellow"/>
                <w:lang w:eastAsia="zh-CN"/>
              </w:rPr>
            </w:pPr>
            <w:r w:rsidRPr="0054470A">
              <w:rPr>
                <w:rFonts w:ascii="Calibri" w:hAnsi="Calibri" w:cs="Times New Roman" w:hint="eastAsia"/>
                <w:lang w:eastAsia="zh-CN"/>
              </w:rPr>
              <w:t>-</w:t>
            </w:r>
          </w:p>
        </w:tc>
        <w:tc>
          <w:tcPr>
            <w:tcW w:w="2268" w:type="dxa"/>
          </w:tcPr>
          <w:p w14:paraId="406385C7" w14:textId="597069DA"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r w:rsidR="00EF237D">
              <w:rPr>
                <w:rFonts w:ascii="Calibri" w:hAnsi="Calibri" w:cs="Times New Roman"/>
                <w:lang w:eastAsia="zh-CN"/>
              </w:rPr>
              <w:t xml:space="preserve"> </w:t>
            </w:r>
            <w:ins w:id="72" w:author="Miguel Rodríguez" w:date="2025-02-28T13:01:00Z" w16du:dateUtc="2025-02-28T12:01:00Z">
              <w:r w:rsidR="00EF237D" w:rsidRPr="00EF237D">
                <w:rPr>
                  <w:rFonts w:ascii="Calibri" w:hAnsi="Calibri" w:cs="Times New Roman"/>
                  <w:highlight w:val="green"/>
                  <w:lang w:eastAsia="zh-CN"/>
                  <w:rPrChange w:id="73" w:author="Miguel Rodríguez" w:date="2025-02-28T13:03:00Z" w16du:dateUtc="2025-02-28T12:03:00Z">
                    <w:rPr>
                      <w:rFonts w:ascii="Calibri" w:hAnsi="Calibri" w:cs="Times New Roman"/>
                      <w:lang w:eastAsia="zh-CN"/>
                    </w:rPr>
                  </w:rPrChange>
                </w:rPr>
                <w:t>(Not available at Initial Service)</w:t>
              </w:r>
            </w:ins>
          </w:p>
        </w:tc>
        <w:tc>
          <w:tcPr>
            <w:tcW w:w="1985" w:type="dxa"/>
          </w:tcPr>
          <w:p w14:paraId="450FEEBF" w14:textId="77777777"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p>
        </w:tc>
      </w:tr>
      <w:tr w:rsidR="0054470A" w:rsidRPr="0054470A" w14:paraId="332B22C8" w14:textId="77777777" w:rsidTr="004303AA">
        <w:trPr>
          <w:jc w:val="center"/>
        </w:trPr>
        <w:tc>
          <w:tcPr>
            <w:tcW w:w="2660" w:type="dxa"/>
          </w:tcPr>
          <w:p w14:paraId="2ED2FB90" w14:textId="77777777" w:rsidR="0054470A" w:rsidRPr="0054470A" w:rsidRDefault="0054470A" w:rsidP="0054470A">
            <w:pPr>
              <w:spacing w:after="120" w:line="216" w:lineRule="atLeast"/>
              <w:jc w:val="both"/>
              <w:rPr>
                <w:rFonts w:ascii="Calibri" w:hAnsi="Calibri" w:cs="Times New Roman"/>
              </w:rPr>
            </w:pPr>
            <w:r w:rsidRPr="0054470A">
              <w:rPr>
                <w:rFonts w:ascii="Calibri" w:hAnsi="Calibri" w:cs="Times New Roman"/>
              </w:rPr>
              <w:t xml:space="preserve">User Range Accuracy </w:t>
            </w:r>
          </w:p>
        </w:tc>
        <w:tc>
          <w:tcPr>
            <w:tcW w:w="1984" w:type="dxa"/>
          </w:tcPr>
          <w:p w14:paraId="6F099655" w14:textId="77777777"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p>
        </w:tc>
        <w:tc>
          <w:tcPr>
            <w:tcW w:w="2268" w:type="dxa"/>
          </w:tcPr>
          <w:p w14:paraId="5DD91E9B" w14:textId="77777777"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p>
        </w:tc>
        <w:tc>
          <w:tcPr>
            <w:tcW w:w="1985" w:type="dxa"/>
          </w:tcPr>
          <w:p w14:paraId="6D781784" w14:textId="77777777" w:rsidR="0054470A" w:rsidRPr="0054470A" w:rsidRDefault="0054470A" w:rsidP="0054470A">
            <w:pPr>
              <w:spacing w:after="120" w:line="216" w:lineRule="atLeast"/>
              <w:jc w:val="both"/>
              <w:rPr>
                <w:rFonts w:ascii="Calibri" w:hAnsi="Calibri" w:cs="Times New Roman"/>
                <w:lang w:eastAsia="zh-CN"/>
              </w:rPr>
            </w:pPr>
            <w:r w:rsidRPr="0054470A">
              <w:rPr>
                <w:rFonts w:ascii="Calibri" w:hAnsi="Calibri" w:cs="Times New Roman"/>
                <w:lang w:eastAsia="zh-CN"/>
              </w:rPr>
              <w:t>Y</w:t>
            </w:r>
          </w:p>
        </w:tc>
      </w:tr>
      <w:tr w:rsidR="0054470A" w:rsidRPr="0054470A" w14:paraId="1A8F413F" w14:textId="77777777" w:rsidTr="004303AA">
        <w:trPr>
          <w:jc w:val="center"/>
        </w:trPr>
        <w:tc>
          <w:tcPr>
            <w:tcW w:w="2660" w:type="dxa"/>
          </w:tcPr>
          <w:p w14:paraId="18E22801" w14:textId="77777777" w:rsidR="0054470A" w:rsidRPr="0054470A" w:rsidRDefault="0054470A" w:rsidP="0054470A">
            <w:pPr>
              <w:spacing w:after="120" w:line="216" w:lineRule="atLeast"/>
              <w:jc w:val="both"/>
              <w:rPr>
                <w:rFonts w:ascii="Calibri" w:hAnsi="Calibri" w:cs="Times New Roman"/>
              </w:rPr>
            </w:pPr>
            <w:commentRangeStart w:id="74"/>
            <w:r w:rsidRPr="0054470A">
              <w:rPr>
                <w:rFonts w:ascii="Calibri" w:hAnsi="Calibri" w:cs="Times New Roman" w:hint="eastAsia"/>
              </w:rPr>
              <w:t>Atmospheric corrections</w:t>
            </w:r>
            <w:commentRangeEnd w:id="74"/>
            <w:r w:rsidR="00CA49F8">
              <w:rPr>
                <w:rStyle w:val="CommentReference"/>
                <w:rFonts w:eastAsia="Calibri"/>
                <w:lang w:val="en-GB" w:eastAsia="en-GB"/>
              </w:rPr>
              <w:commentReference w:id="74"/>
            </w:r>
          </w:p>
        </w:tc>
        <w:tc>
          <w:tcPr>
            <w:tcW w:w="1984" w:type="dxa"/>
          </w:tcPr>
          <w:p w14:paraId="37255D92" w14:textId="77777777" w:rsidR="0054470A" w:rsidRPr="0054470A" w:rsidRDefault="0054470A" w:rsidP="0054470A">
            <w:pPr>
              <w:spacing w:after="120" w:line="216" w:lineRule="atLeast"/>
              <w:jc w:val="both"/>
              <w:rPr>
                <w:rFonts w:ascii="Calibri" w:hAnsi="Calibri" w:cs="Times New Roman"/>
              </w:rPr>
            </w:pPr>
            <w:r w:rsidRPr="0054470A">
              <w:rPr>
                <w:rFonts w:ascii="Calibri" w:hAnsi="Calibri" w:cs="Times New Roman" w:hint="eastAsia"/>
              </w:rPr>
              <w:t>n/a</w:t>
            </w:r>
          </w:p>
        </w:tc>
        <w:tc>
          <w:tcPr>
            <w:tcW w:w="2268" w:type="dxa"/>
          </w:tcPr>
          <w:p w14:paraId="2F836E26" w14:textId="2BBAFDD2" w:rsidR="0054470A" w:rsidRPr="0054470A" w:rsidRDefault="00093E9A" w:rsidP="0054470A">
            <w:pPr>
              <w:spacing w:after="120" w:line="216" w:lineRule="atLeast"/>
              <w:jc w:val="both"/>
              <w:rPr>
                <w:rFonts w:ascii="Calibri" w:hAnsi="Calibri" w:cs="Times New Roman"/>
              </w:rPr>
            </w:pPr>
            <w:ins w:id="75" w:author="Miguel Rodríguez" w:date="2025-02-27T11:29:00Z" w16du:dateUtc="2025-02-27T10:29:00Z">
              <w:r w:rsidRPr="00CA49F8">
                <w:rPr>
                  <w:rFonts w:ascii="Calibri" w:hAnsi="Calibri" w:cs="Times New Roman"/>
                  <w:highlight w:val="green"/>
                  <w:rPrChange w:id="76" w:author="Miguel Rodríguez" w:date="2025-02-27T11:42:00Z" w16du:dateUtc="2025-02-27T10:42:00Z">
                    <w:rPr>
                      <w:rFonts w:ascii="Calibri" w:hAnsi="Calibri" w:cs="Times New Roman"/>
                    </w:rPr>
                  </w:rPrChange>
                </w:rPr>
                <w:t>Available at</w:t>
              </w:r>
              <w:r>
                <w:rPr>
                  <w:rFonts w:ascii="Calibri" w:hAnsi="Calibri" w:cs="Times New Roman"/>
                </w:rPr>
                <w:t xml:space="preserve"> </w:t>
              </w:r>
            </w:ins>
            <w:r w:rsidR="0054470A" w:rsidRPr="0054470A">
              <w:rPr>
                <w:rFonts w:ascii="Calibri" w:hAnsi="Calibri" w:cs="Times New Roman" w:hint="eastAsia"/>
              </w:rPr>
              <w:t>Service Leve</w:t>
            </w:r>
            <w:ins w:id="77" w:author="Miguel Rodríguez" w:date="2025-02-27T11:30:00Z" w16du:dateUtc="2025-02-27T10:30:00Z">
              <w:r w:rsidRPr="00093E9A">
                <w:rPr>
                  <w:rFonts w:ascii="Calibri" w:hAnsi="Calibri" w:cs="Times New Roman"/>
                  <w:highlight w:val="green"/>
                  <w:rPrChange w:id="78" w:author="Miguel Rodríguez" w:date="2025-02-27T11:30:00Z" w16du:dateUtc="2025-02-27T10:30:00Z">
                    <w:rPr>
                      <w:rFonts w:ascii="Calibri" w:hAnsi="Calibri" w:cs="Times New Roman"/>
                    </w:rPr>
                  </w:rPrChange>
                </w:rPr>
                <w:t>l</w:t>
              </w:r>
            </w:ins>
            <w:r w:rsidR="0054470A" w:rsidRPr="0054470A">
              <w:rPr>
                <w:rFonts w:ascii="Calibri" w:hAnsi="Calibri" w:cs="Times New Roman" w:hint="eastAsia"/>
              </w:rPr>
              <w:t xml:space="preserve"> 2</w:t>
            </w:r>
          </w:p>
        </w:tc>
        <w:tc>
          <w:tcPr>
            <w:tcW w:w="1985" w:type="dxa"/>
          </w:tcPr>
          <w:p w14:paraId="602585EA" w14:textId="77777777" w:rsidR="0054470A" w:rsidRPr="0054470A" w:rsidRDefault="0054470A" w:rsidP="0054470A">
            <w:pPr>
              <w:spacing w:after="120" w:line="216" w:lineRule="atLeast"/>
              <w:jc w:val="both"/>
              <w:rPr>
                <w:rFonts w:ascii="Calibri" w:hAnsi="Calibri" w:cs="Times New Roman"/>
              </w:rPr>
            </w:pPr>
            <w:r w:rsidRPr="0054470A">
              <w:rPr>
                <w:rFonts w:ascii="Calibri" w:hAnsi="Calibri" w:cs="Times New Roman" w:hint="eastAsia"/>
              </w:rPr>
              <w:t>n/a</w:t>
            </w:r>
          </w:p>
        </w:tc>
      </w:tr>
      <w:tr w:rsidR="00093E9A" w:rsidRPr="0054470A" w14:paraId="506161F6" w14:textId="77777777" w:rsidTr="004303AA">
        <w:trPr>
          <w:jc w:val="center"/>
        </w:trPr>
        <w:tc>
          <w:tcPr>
            <w:tcW w:w="2660" w:type="dxa"/>
          </w:tcPr>
          <w:p w14:paraId="371B1E3E" w14:textId="5117D9EF" w:rsidR="00093E9A" w:rsidRPr="009E4222" w:rsidRDefault="00093E9A" w:rsidP="00093E9A">
            <w:pPr>
              <w:spacing w:after="120" w:line="216" w:lineRule="atLeast"/>
              <w:jc w:val="both"/>
              <w:rPr>
                <w:rFonts w:ascii="Calibri" w:hAnsi="Calibri" w:cs="Times New Roman"/>
                <w:highlight w:val="green"/>
              </w:rPr>
            </w:pPr>
            <w:commentRangeStart w:id="79"/>
            <w:ins w:id="80" w:author="Miguel Rodríguez" w:date="2025-02-27T11:25:00Z" w16du:dateUtc="2025-02-27T10:25:00Z">
              <w:r w:rsidRPr="009E4222">
                <w:rPr>
                  <w:rFonts w:ascii="Calibri" w:hAnsi="Calibri" w:cs="Times New Roman"/>
                  <w:highlight w:val="green"/>
                </w:rPr>
                <w:t>Delivery Channels</w:t>
              </w:r>
            </w:ins>
            <w:commentRangeEnd w:id="79"/>
            <w:r>
              <w:rPr>
                <w:rStyle w:val="CommentReference"/>
                <w:rFonts w:eastAsia="Calibri"/>
                <w:lang w:val="en-GB" w:eastAsia="en-GB"/>
              </w:rPr>
              <w:commentReference w:id="79"/>
            </w:r>
          </w:p>
        </w:tc>
        <w:tc>
          <w:tcPr>
            <w:tcW w:w="1984" w:type="dxa"/>
          </w:tcPr>
          <w:p w14:paraId="26640E43" w14:textId="1B1096AB" w:rsidR="00093E9A" w:rsidRPr="009E4222" w:rsidRDefault="00093E9A" w:rsidP="00093E9A">
            <w:pPr>
              <w:spacing w:after="120" w:line="216" w:lineRule="atLeast"/>
              <w:jc w:val="both"/>
              <w:rPr>
                <w:rFonts w:ascii="Calibri" w:hAnsi="Calibri" w:cs="Times New Roman"/>
                <w:highlight w:val="green"/>
              </w:rPr>
            </w:pPr>
            <w:ins w:id="81" w:author="Miguel Rodríguez" w:date="2025-02-27T11:25:00Z" w16du:dateUtc="2025-02-27T10:25:00Z">
              <w:r w:rsidRPr="009E4222">
                <w:rPr>
                  <w:rFonts w:ascii="Calibri" w:hAnsi="Calibri" w:cs="Times New Roman"/>
                  <w:highlight w:val="green"/>
                </w:rPr>
                <w:t>Signal in Space (SiS)</w:t>
              </w:r>
            </w:ins>
          </w:p>
        </w:tc>
        <w:tc>
          <w:tcPr>
            <w:tcW w:w="2268" w:type="dxa"/>
          </w:tcPr>
          <w:p w14:paraId="6783DCBB" w14:textId="6670E6B9" w:rsidR="00093E9A" w:rsidRPr="0054470A" w:rsidRDefault="00093E9A" w:rsidP="00093E9A">
            <w:pPr>
              <w:spacing w:after="120" w:line="216" w:lineRule="atLeast"/>
              <w:jc w:val="both"/>
              <w:rPr>
                <w:rFonts w:ascii="Calibri" w:hAnsi="Calibri" w:cs="Times New Roman"/>
              </w:rPr>
            </w:pPr>
            <w:ins w:id="82" w:author="Miguel Rodríguez" w:date="2025-02-27T11:25:00Z" w16du:dateUtc="2025-02-27T10:25:00Z">
              <w:r w:rsidRPr="009E4222">
                <w:rPr>
                  <w:rFonts w:ascii="Calibri" w:hAnsi="Calibri" w:cs="Times New Roman"/>
                  <w:highlight w:val="green"/>
                </w:rPr>
                <w:t>Signal in Space (SiS) and HAS IDD (Internet)</w:t>
              </w:r>
            </w:ins>
          </w:p>
        </w:tc>
        <w:tc>
          <w:tcPr>
            <w:tcW w:w="1985" w:type="dxa"/>
          </w:tcPr>
          <w:p w14:paraId="48B7DB35" w14:textId="145047C9" w:rsidR="00093E9A" w:rsidRPr="0054470A" w:rsidRDefault="00093E9A" w:rsidP="00093E9A">
            <w:pPr>
              <w:spacing w:after="120" w:line="216" w:lineRule="atLeast"/>
              <w:jc w:val="both"/>
              <w:rPr>
                <w:rFonts w:ascii="Calibri" w:hAnsi="Calibri" w:cs="Times New Roman"/>
              </w:rPr>
            </w:pPr>
            <w:ins w:id="83" w:author="Miguel Rodríguez" w:date="2025-02-27T11:25:00Z" w16du:dateUtc="2025-02-27T10:25:00Z">
              <w:r w:rsidRPr="009E4222">
                <w:rPr>
                  <w:rFonts w:ascii="Calibri" w:hAnsi="Calibri" w:cs="Times New Roman"/>
                  <w:highlight w:val="green"/>
                </w:rPr>
                <w:t>Signal in Space (SiS)</w:t>
              </w:r>
            </w:ins>
          </w:p>
        </w:tc>
      </w:tr>
      <w:tr w:rsidR="00093E9A" w:rsidRPr="0054470A" w14:paraId="472A8A2A" w14:textId="77777777" w:rsidTr="004303AA">
        <w:trPr>
          <w:jc w:val="center"/>
        </w:trPr>
        <w:tc>
          <w:tcPr>
            <w:tcW w:w="2660" w:type="dxa"/>
          </w:tcPr>
          <w:p w14:paraId="04C6BC32" w14:textId="77777777" w:rsidR="00093E9A" w:rsidRPr="0054470A" w:rsidRDefault="00093E9A" w:rsidP="00093E9A">
            <w:pPr>
              <w:spacing w:after="120" w:line="216" w:lineRule="atLeast"/>
              <w:jc w:val="both"/>
              <w:rPr>
                <w:rFonts w:ascii="Calibri" w:hAnsi="Calibri" w:cs="Times New Roman"/>
                <w:lang w:eastAsia="zh-CN"/>
              </w:rPr>
            </w:pPr>
            <w:commentRangeStart w:id="84"/>
            <w:r w:rsidRPr="0054470A">
              <w:rPr>
                <w:rFonts w:ascii="Calibri" w:hAnsi="Calibri" w:cs="Times New Roman" w:hint="eastAsia"/>
                <w:lang w:eastAsia="zh-CN"/>
              </w:rPr>
              <w:t xml:space="preserve">Broadcasting </w:t>
            </w:r>
            <w:r w:rsidRPr="0054470A">
              <w:rPr>
                <w:rFonts w:ascii="Calibri" w:hAnsi="Calibri" w:cs="Times New Roman"/>
                <w:lang w:eastAsia="zh-CN"/>
              </w:rPr>
              <w:t>Frequencies</w:t>
            </w:r>
            <w:commentRangeEnd w:id="84"/>
            <w:r w:rsidRPr="0054470A">
              <w:rPr>
                <w:rFonts w:ascii="Calibri" w:hAnsi="Calibri" w:cs="Times New Roman"/>
                <w:sz w:val="18"/>
                <w:szCs w:val="18"/>
              </w:rPr>
              <w:commentReference w:id="84"/>
            </w:r>
          </w:p>
        </w:tc>
        <w:tc>
          <w:tcPr>
            <w:tcW w:w="1984" w:type="dxa"/>
          </w:tcPr>
          <w:p w14:paraId="572E8761" w14:textId="77777777" w:rsidR="00093E9A" w:rsidRPr="0054470A" w:rsidRDefault="00093E9A" w:rsidP="00093E9A">
            <w:pPr>
              <w:spacing w:after="120" w:line="216" w:lineRule="atLeast"/>
              <w:jc w:val="both"/>
              <w:rPr>
                <w:rFonts w:ascii="Calibri" w:hAnsi="Calibri" w:cs="Times New Roman"/>
                <w:lang w:eastAsia="zh-CN"/>
              </w:rPr>
            </w:pPr>
            <w:r w:rsidRPr="0054470A">
              <w:rPr>
                <w:rFonts w:ascii="Calibri" w:hAnsi="Calibri" w:cs="Times New Roman" w:hint="eastAsia"/>
                <w:lang w:eastAsia="zh-CN"/>
              </w:rPr>
              <w:t>B2b</w:t>
            </w:r>
          </w:p>
        </w:tc>
        <w:tc>
          <w:tcPr>
            <w:tcW w:w="2268" w:type="dxa"/>
          </w:tcPr>
          <w:p w14:paraId="2F0C7D70" w14:textId="77777777" w:rsidR="00093E9A" w:rsidRPr="0054470A" w:rsidRDefault="00093E9A" w:rsidP="00093E9A">
            <w:pPr>
              <w:spacing w:after="120" w:line="216" w:lineRule="atLeast"/>
              <w:jc w:val="both"/>
              <w:rPr>
                <w:rFonts w:ascii="Calibri" w:hAnsi="Calibri" w:cs="Times New Roman"/>
                <w:lang w:eastAsia="zh-CN"/>
              </w:rPr>
            </w:pPr>
            <w:r w:rsidRPr="0054470A">
              <w:rPr>
                <w:rFonts w:ascii="Calibri" w:hAnsi="Calibri" w:cs="Times New Roman" w:hint="eastAsia"/>
                <w:lang w:eastAsia="zh-CN"/>
              </w:rPr>
              <w:t>E6</w:t>
            </w:r>
          </w:p>
        </w:tc>
        <w:tc>
          <w:tcPr>
            <w:tcW w:w="1985" w:type="dxa"/>
          </w:tcPr>
          <w:p w14:paraId="0D350C6E" w14:textId="77777777" w:rsidR="00093E9A" w:rsidRPr="0054470A" w:rsidRDefault="00093E9A" w:rsidP="00093E9A">
            <w:pPr>
              <w:spacing w:after="120" w:line="216" w:lineRule="atLeast"/>
              <w:jc w:val="both"/>
              <w:rPr>
                <w:rFonts w:ascii="Calibri" w:hAnsi="Calibri" w:cs="Times New Roman"/>
                <w:lang w:eastAsia="zh-CN"/>
              </w:rPr>
            </w:pPr>
            <w:r w:rsidRPr="0054470A">
              <w:rPr>
                <w:rFonts w:ascii="Calibri" w:hAnsi="Calibri" w:cs="Times New Roman" w:hint="eastAsia"/>
                <w:lang w:eastAsia="zh-CN"/>
              </w:rPr>
              <w:t>L6</w:t>
            </w:r>
          </w:p>
        </w:tc>
      </w:tr>
    </w:tbl>
    <w:p w14:paraId="46033B8F" w14:textId="77777777" w:rsidR="0054470A" w:rsidRPr="0054470A" w:rsidRDefault="0054470A" w:rsidP="0054470A">
      <w:pPr>
        <w:spacing w:after="120" w:line="216" w:lineRule="atLeast"/>
        <w:jc w:val="both"/>
        <w:rPr>
          <w:rFonts w:ascii="Calibri" w:eastAsia="SimSun" w:hAnsi="Calibri" w:cs="Times New Roman"/>
          <w:lang w:eastAsia="en-US"/>
        </w:rPr>
      </w:pPr>
    </w:p>
    <w:p w14:paraId="0510AFAD" w14:textId="77777777" w:rsidR="0054470A" w:rsidRPr="0054470A" w:rsidRDefault="0054470A" w:rsidP="0054470A">
      <w:pPr>
        <w:keepNext/>
        <w:keepLines/>
        <w:numPr>
          <w:ilvl w:val="1"/>
          <w:numId w:val="5"/>
        </w:numPr>
        <w:tabs>
          <w:tab w:val="clear" w:pos="851"/>
          <w:tab w:val="left" w:pos="0"/>
        </w:tabs>
        <w:spacing w:line="216" w:lineRule="atLeast"/>
        <w:ind w:left="709" w:right="709" w:hanging="709"/>
        <w:outlineLvl w:val="1"/>
        <w:rPr>
          <w:rFonts w:ascii="Calibri" w:eastAsia="SimHei" w:hAnsi="Calibri" w:cs="Times New Roman"/>
          <w:b/>
          <w:bCs/>
          <w:caps/>
          <w:color w:val="407EC9"/>
          <w:sz w:val="24"/>
          <w:szCs w:val="24"/>
          <w:lang w:eastAsia="en-US"/>
        </w:rPr>
      </w:pPr>
      <w:bookmarkStart w:id="85" w:name="_Toc176183889"/>
      <w:bookmarkStart w:id="86" w:name="_Toc191477657"/>
      <w:r w:rsidRPr="0054470A">
        <w:rPr>
          <w:rFonts w:ascii="Calibri" w:eastAsia="SimHei" w:hAnsi="Calibri" w:cs="Times New Roman" w:hint="eastAsia"/>
          <w:b/>
          <w:bCs/>
          <w:caps/>
          <w:color w:val="407EC9"/>
          <w:sz w:val="24"/>
          <w:szCs w:val="24"/>
          <w:lang w:eastAsia="zh-CN"/>
        </w:rPr>
        <w:t>Augmented navigation message</w:t>
      </w:r>
      <w:bookmarkEnd w:id="85"/>
      <w:bookmarkEnd w:id="86"/>
    </w:p>
    <w:p w14:paraId="6C302157" w14:textId="77777777" w:rsidR="0054470A" w:rsidRPr="0054470A" w:rsidRDefault="0054470A" w:rsidP="0054470A">
      <w:pPr>
        <w:spacing w:after="120" w:line="216" w:lineRule="atLeast"/>
        <w:jc w:val="both"/>
        <w:rPr>
          <w:rFonts w:ascii="Calibri" w:eastAsia="SimSun" w:hAnsi="Calibri" w:cs="Times New Roman"/>
          <w:lang w:eastAsia="zh-CN"/>
        </w:rPr>
      </w:pPr>
      <w:commentRangeStart w:id="87"/>
      <w:r w:rsidRPr="0054470A">
        <w:rPr>
          <w:rFonts w:ascii="Calibri" w:eastAsia="SimSun" w:hAnsi="Calibri" w:cs="Times New Roman"/>
          <w:lang w:eastAsia="zh-CN"/>
        </w:rPr>
        <w:t xml:space="preserve">The </w:t>
      </w:r>
      <w:r w:rsidRPr="0054470A">
        <w:rPr>
          <w:rFonts w:ascii="Calibri" w:eastAsia="SimSun" w:hAnsi="Calibri" w:cs="Times New Roman" w:hint="eastAsia"/>
          <w:lang w:eastAsia="zh-CN"/>
        </w:rPr>
        <w:t xml:space="preserve">BDS </w:t>
      </w:r>
      <w:r w:rsidRPr="0054470A">
        <w:rPr>
          <w:rFonts w:ascii="Calibri" w:eastAsia="SimSun" w:hAnsi="Calibri" w:cs="Times New Roman"/>
          <w:lang w:eastAsia="zh-CN"/>
        </w:rPr>
        <w:t>PPP-B2b signal</w:t>
      </w:r>
      <w:commentRangeEnd w:id="87"/>
      <w:r w:rsidRPr="0054470A">
        <w:rPr>
          <w:rFonts w:ascii="Calibri" w:eastAsia="SimSun" w:hAnsi="Calibri" w:cs="Times New Roman"/>
          <w:sz w:val="18"/>
          <w:szCs w:val="18"/>
          <w:lang w:eastAsia="en-US"/>
        </w:rPr>
        <w:commentReference w:id="87"/>
      </w:r>
      <w:r w:rsidRPr="0054470A">
        <w:rPr>
          <w:rFonts w:ascii="Calibri" w:eastAsia="SimSun" w:hAnsi="Calibri" w:cs="Times New Roman"/>
          <w:lang w:eastAsia="zh-CN"/>
        </w:rPr>
        <w:t xml:space="preserve"> is designed to provide PPP service for GNSS and their combinations. For each satellite navigation system, the reference broadcast navigation messages</w:t>
      </w:r>
      <w:r w:rsidRPr="0054470A">
        <w:rPr>
          <w:rFonts w:ascii="Calibri" w:eastAsia="SimSun" w:hAnsi="Calibri" w:cs="Times New Roman" w:hint="eastAsia"/>
          <w:lang w:eastAsia="zh-CN"/>
        </w:rPr>
        <w:t xml:space="preserve"> </w:t>
      </w:r>
      <w:r w:rsidRPr="0054470A">
        <w:rPr>
          <w:rFonts w:ascii="Calibri" w:eastAsia="SimSun" w:hAnsi="Calibri" w:cs="Times New Roman"/>
          <w:lang w:eastAsia="zh-CN"/>
        </w:rPr>
        <w:t>corresponding to various corrections are:</w:t>
      </w:r>
    </w:p>
    <w:p w14:paraId="0D7BE7DE" w14:textId="77777777" w:rsidR="0054470A" w:rsidRPr="0054470A" w:rsidRDefault="0054470A" w:rsidP="0054470A">
      <w:pPr>
        <w:spacing w:after="120" w:line="216" w:lineRule="atLeast"/>
        <w:jc w:val="both"/>
        <w:rPr>
          <w:rFonts w:ascii="Calibri" w:eastAsia="SimSun" w:hAnsi="Calibri" w:cs="Times New Roman"/>
          <w:lang w:eastAsia="zh-CN"/>
        </w:rPr>
      </w:pPr>
      <w:r w:rsidRPr="0054470A">
        <w:rPr>
          <w:rFonts w:ascii="Calibri" w:eastAsia="SimSun" w:hAnsi="Calibri" w:cs="Times New Roman"/>
          <w:lang w:eastAsia="zh-CN"/>
        </w:rPr>
        <w:t xml:space="preserve">1) BDS: PPP-B2b information is used to correct the CNAV1 navigation messagesofB1C signal. </w:t>
      </w:r>
    </w:p>
    <w:p w14:paraId="657ADA6E" w14:textId="77777777" w:rsidR="0054470A" w:rsidRPr="0054470A" w:rsidRDefault="0054470A" w:rsidP="0054470A">
      <w:pPr>
        <w:spacing w:after="120" w:line="216" w:lineRule="atLeast"/>
        <w:jc w:val="both"/>
        <w:rPr>
          <w:rFonts w:ascii="Calibri" w:eastAsia="SimSun" w:hAnsi="Calibri" w:cs="Times New Roman"/>
          <w:lang w:eastAsia="zh-CN"/>
        </w:rPr>
      </w:pPr>
      <w:r w:rsidRPr="0054470A">
        <w:rPr>
          <w:rFonts w:ascii="Calibri" w:eastAsia="SimSun" w:hAnsi="Calibri" w:cs="Times New Roman"/>
          <w:lang w:eastAsia="zh-CN"/>
        </w:rPr>
        <w:t xml:space="preserve">2) GPS: PPP-B2b information is used to correct the LNAV navigation messages. </w:t>
      </w:r>
    </w:p>
    <w:p w14:paraId="351AA34D" w14:textId="77777777" w:rsidR="0054470A" w:rsidRPr="0054470A" w:rsidRDefault="0054470A" w:rsidP="0054470A">
      <w:pPr>
        <w:spacing w:after="120" w:line="216" w:lineRule="atLeast"/>
        <w:jc w:val="both"/>
        <w:rPr>
          <w:rFonts w:ascii="Calibri" w:eastAsia="SimSun" w:hAnsi="Calibri" w:cs="Times New Roman"/>
          <w:lang w:eastAsia="zh-CN"/>
        </w:rPr>
      </w:pPr>
      <w:r w:rsidRPr="0054470A">
        <w:rPr>
          <w:rFonts w:ascii="Calibri" w:eastAsia="SimSun" w:hAnsi="Calibri" w:cs="Times New Roman"/>
          <w:lang w:eastAsia="zh-CN"/>
        </w:rPr>
        <w:t xml:space="preserve">3) Galileo: PPP-B2b information is used to correct the I/NAV navigation messages. </w:t>
      </w:r>
    </w:p>
    <w:p w14:paraId="59F785AE" w14:textId="77777777" w:rsidR="0054470A" w:rsidRPr="0054470A" w:rsidRDefault="0054470A" w:rsidP="0054470A">
      <w:pPr>
        <w:spacing w:after="120" w:line="216" w:lineRule="atLeast"/>
        <w:jc w:val="both"/>
        <w:rPr>
          <w:rFonts w:ascii="Calibri" w:eastAsia="SimSun" w:hAnsi="Calibri" w:cs="Times New Roman"/>
          <w:lang w:eastAsia="zh-CN"/>
        </w:rPr>
      </w:pPr>
      <w:r w:rsidRPr="0054470A">
        <w:rPr>
          <w:rFonts w:ascii="Calibri" w:eastAsia="SimSun" w:hAnsi="Calibri" w:cs="Times New Roman"/>
          <w:lang w:eastAsia="zh-CN"/>
        </w:rPr>
        <w:t>4) GLONASS: PPP-B2b information is used to correct the L1OCd navigation messages</w:t>
      </w:r>
    </w:p>
    <w:p w14:paraId="07D053B5" w14:textId="77777777" w:rsidR="0054470A" w:rsidRPr="0054470A" w:rsidRDefault="0054470A" w:rsidP="0054470A">
      <w:pPr>
        <w:rPr>
          <w:rFonts w:ascii="Calibri" w:eastAsia="SimSun" w:hAnsi="Calibri" w:cs="Times New Roman"/>
          <w:highlight w:val="yellow"/>
          <w:lang w:eastAsia="zh-CN"/>
        </w:rPr>
      </w:pPr>
    </w:p>
    <w:p w14:paraId="5E280505" w14:textId="77777777" w:rsidR="0054470A" w:rsidRPr="0054470A" w:rsidRDefault="0054470A" w:rsidP="0054470A">
      <w:pPr>
        <w:rPr>
          <w:rFonts w:ascii="TimesNewRomanPSMT" w:eastAsia="SimSun" w:hAnsi="TimesNewRomanPSMT" w:cs="Times New Roman" w:hint="eastAsia"/>
          <w:color w:val="000000"/>
          <w:sz w:val="21"/>
          <w:szCs w:val="21"/>
          <w:lang w:eastAsia="zh-CN"/>
        </w:rPr>
      </w:pPr>
      <w:r w:rsidRPr="0054470A">
        <w:rPr>
          <w:rFonts w:ascii="Calibri" w:eastAsia="SimSun" w:hAnsi="Calibri" w:cs="Times New Roman" w:hint="eastAsia"/>
          <w:highlight w:val="yellow"/>
          <w:lang w:eastAsia="zh-CN"/>
        </w:rPr>
        <w:t xml:space="preserve">Galileo </w:t>
      </w:r>
      <w:r w:rsidRPr="0054470A">
        <w:rPr>
          <w:rFonts w:ascii="Calibri" w:eastAsia="SimSun" w:hAnsi="Calibri" w:cs="Times New Roman" w:hint="eastAsia"/>
          <w:highlight w:val="yellow"/>
          <w:lang w:eastAsia="en-US"/>
        </w:rPr>
        <w:t>augmented navigation message</w:t>
      </w:r>
    </w:p>
    <w:p w14:paraId="4055687C" w14:textId="77777777" w:rsidR="0054470A" w:rsidRPr="0054470A" w:rsidRDefault="0054470A" w:rsidP="0054470A">
      <w:pPr>
        <w:jc w:val="both"/>
        <w:rPr>
          <w:rFonts w:ascii="Calibri" w:eastAsia="SimSun" w:hAnsi="Calibri" w:cs="Times New Roman"/>
          <w:highlight w:val="yellow"/>
          <w:lang w:eastAsia="en-US"/>
        </w:rPr>
      </w:pPr>
      <w:r w:rsidRPr="0054470A">
        <w:rPr>
          <w:rFonts w:ascii="Calibri" w:eastAsia="SimSun" w:hAnsi="Calibri" w:cs="Times New Roman"/>
          <w:highlight w:val="yellow"/>
          <w:lang w:eastAsia="en-US"/>
        </w:rPr>
        <w:t>Reference</w:t>
      </w:r>
      <w:r w:rsidRPr="0054470A">
        <w:rPr>
          <w:rFonts w:ascii="Calibri" w:eastAsia="SimSun" w:hAnsi="Calibri" w:cs="Times New Roman" w:hint="eastAsia"/>
          <w:highlight w:val="yellow"/>
          <w:lang w:eastAsia="en-US"/>
        </w:rPr>
        <w:t>:</w:t>
      </w:r>
      <w:r w:rsidRPr="0054470A">
        <w:rPr>
          <w:rFonts w:ascii="Calibri" w:eastAsia="SimSun" w:hAnsi="Calibri" w:cs="Times New Roman" w:hint="eastAsia"/>
          <w:highlight w:val="yellow"/>
          <w:lang w:eastAsia="zh-CN"/>
        </w:rPr>
        <w:t xml:space="preserve"> </w:t>
      </w:r>
      <w:r w:rsidRPr="0054470A">
        <w:rPr>
          <w:rFonts w:ascii="Calibri" w:eastAsia="SimSun" w:hAnsi="Calibri" w:cs="Times New Roman"/>
          <w:highlight w:val="yellow"/>
          <w:lang w:eastAsia="en-US"/>
        </w:rPr>
        <w:t>Galileo HAS SIS ICD, Issue 1.0, May 2022</w:t>
      </w:r>
    </w:p>
    <w:p w14:paraId="27962475" w14:textId="77777777" w:rsidR="0054470A" w:rsidRPr="0054470A" w:rsidRDefault="0054470A" w:rsidP="0054470A">
      <w:pPr>
        <w:rPr>
          <w:rFonts w:ascii="TimesNewRomanPSMT" w:eastAsia="SimSun" w:hAnsi="TimesNewRomanPSMT" w:cs="Times New Roman" w:hint="eastAsia"/>
          <w:color w:val="000000"/>
          <w:sz w:val="21"/>
          <w:szCs w:val="21"/>
          <w:lang w:eastAsia="zh-CN"/>
        </w:rPr>
      </w:pPr>
    </w:p>
    <w:p w14:paraId="460153F3" w14:textId="77777777" w:rsidR="0054470A" w:rsidRPr="0054470A" w:rsidRDefault="0054470A" w:rsidP="0054470A">
      <w:pPr>
        <w:jc w:val="center"/>
        <w:rPr>
          <w:rFonts w:ascii="TimesNewRomanPSMT" w:eastAsia="SimSun" w:hAnsi="TimesNewRomanPSMT" w:cs="Times New Roman" w:hint="eastAsia"/>
          <w:color w:val="000000"/>
          <w:sz w:val="21"/>
          <w:szCs w:val="21"/>
          <w:lang w:eastAsia="zh-CN"/>
        </w:rPr>
      </w:pPr>
      <w:r w:rsidRPr="0054470A">
        <w:rPr>
          <w:rFonts w:eastAsia="Times New Roman" w:cs="Times New Roman"/>
          <w:noProof/>
          <w:szCs w:val="24"/>
          <w:lang w:eastAsia="en-US"/>
        </w:rPr>
        <w:lastRenderedPageBreak/>
        <w:drawing>
          <wp:inline distT="0" distB="0" distL="0" distR="0" wp14:anchorId="0E685BC7" wp14:editId="2E3A3059">
            <wp:extent cx="4855845" cy="5140960"/>
            <wp:effectExtent l="0" t="0" r="5715" b="2540"/>
            <wp:docPr id="301307927" name="图片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307927" name="图片 1" descr="A screenshot of a computer&#10;&#10;AI-generated content may be incorrect."/>
                    <pic:cNvPicPr>
                      <a:picLocks noChangeAspect="1"/>
                    </pic:cNvPicPr>
                  </pic:nvPicPr>
                  <pic:blipFill>
                    <a:blip r:embed="rId31"/>
                    <a:stretch>
                      <a:fillRect/>
                    </a:stretch>
                  </pic:blipFill>
                  <pic:spPr>
                    <a:xfrm>
                      <a:off x="0" y="0"/>
                      <a:ext cx="4855845" cy="5140960"/>
                    </a:xfrm>
                    <a:prstGeom prst="rect">
                      <a:avLst/>
                    </a:prstGeom>
                  </pic:spPr>
                </pic:pic>
              </a:graphicData>
            </a:graphic>
          </wp:inline>
        </w:drawing>
      </w:r>
    </w:p>
    <w:p w14:paraId="3BFE7B00" w14:textId="77777777" w:rsidR="0054470A" w:rsidRPr="0054470A" w:rsidRDefault="0054470A" w:rsidP="0054470A">
      <w:pPr>
        <w:rPr>
          <w:rFonts w:ascii="TimesNewRomanPSMT" w:eastAsia="SimSun" w:hAnsi="TimesNewRomanPSMT" w:cs="Times New Roman" w:hint="eastAsia"/>
          <w:color w:val="000000"/>
          <w:sz w:val="21"/>
          <w:szCs w:val="21"/>
          <w:lang w:eastAsia="zh-CN"/>
        </w:rPr>
      </w:pPr>
    </w:p>
    <w:p w14:paraId="2CC19428" w14:textId="77777777" w:rsidR="0054470A" w:rsidRPr="0054470A" w:rsidRDefault="0054470A" w:rsidP="0054470A">
      <w:pPr>
        <w:jc w:val="both"/>
        <w:rPr>
          <w:rFonts w:ascii="Calibri" w:eastAsia="SimSun" w:hAnsi="Calibri" w:cs="Times New Roman"/>
          <w:highlight w:val="yellow"/>
          <w:lang w:eastAsia="en-US"/>
        </w:rPr>
      </w:pPr>
      <w:r w:rsidRPr="0054470A">
        <w:rPr>
          <w:rFonts w:ascii="Calibri" w:eastAsia="SimSun" w:hAnsi="Calibri" w:cs="Times New Roman" w:hint="eastAsia"/>
          <w:highlight w:val="yellow"/>
          <w:lang w:eastAsia="en-US"/>
        </w:rPr>
        <w:t>QZSS: augmented navigation message</w:t>
      </w:r>
      <w:r w:rsidRPr="0054470A">
        <w:rPr>
          <w:rFonts w:ascii="Calibri" w:eastAsia="SimSun" w:hAnsi="Calibri" w:cs="Times New Roman"/>
          <w:highlight w:val="yellow"/>
          <w:lang w:eastAsia="en-US"/>
        </w:rPr>
        <w:t xml:space="preserve"> </w:t>
      </w:r>
    </w:p>
    <w:p w14:paraId="195D7E40" w14:textId="77777777" w:rsidR="0054470A" w:rsidRPr="0054470A" w:rsidRDefault="0054470A" w:rsidP="0054470A">
      <w:pPr>
        <w:jc w:val="both"/>
        <w:rPr>
          <w:rFonts w:ascii="Calibri" w:eastAsia="SimSun" w:hAnsi="Calibri" w:cs="Times New Roman"/>
          <w:highlight w:val="yellow"/>
          <w:lang w:eastAsia="en-US"/>
        </w:rPr>
      </w:pPr>
      <w:r w:rsidRPr="0054470A">
        <w:rPr>
          <w:rFonts w:ascii="Calibri" w:eastAsia="SimSun" w:hAnsi="Calibri" w:cs="Times New Roman"/>
          <w:highlight w:val="yellow"/>
          <w:lang w:eastAsia="en-US"/>
        </w:rPr>
        <w:t>Reference</w:t>
      </w:r>
      <w:r w:rsidRPr="0054470A">
        <w:rPr>
          <w:rFonts w:ascii="Calibri" w:eastAsia="SimSun" w:hAnsi="Calibri" w:cs="Times New Roman" w:hint="eastAsia"/>
          <w:highlight w:val="yellow"/>
          <w:lang w:eastAsia="en-US"/>
        </w:rPr>
        <w:t>:</w:t>
      </w:r>
      <w:r w:rsidRPr="0054470A">
        <w:rPr>
          <w:rFonts w:ascii="Calibri" w:eastAsia="SimSun" w:hAnsi="Calibri" w:cs="Times New Roman" w:hint="eastAsia"/>
          <w:highlight w:val="yellow"/>
          <w:lang w:eastAsia="zh-CN"/>
        </w:rPr>
        <w:t xml:space="preserve"> </w:t>
      </w:r>
      <w:r w:rsidRPr="0054470A">
        <w:rPr>
          <w:rFonts w:ascii="Calibri" w:eastAsia="SimSun" w:hAnsi="Calibri" w:cs="Times New Roman"/>
          <w:highlight w:val="yellow"/>
          <w:lang w:eastAsia="en-US"/>
        </w:rPr>
        <w:t>Quasi-Zenith Satellite System</w:t>
      </w:r>
      <w:r w:rsidRPr="0054470A">
        <w:rPr>
          <w:rFonts w:ascii="Calibri" w:eastAsia="SimSun" w:hAnsi="Calibri" w:cs="Times New Roman" w:hint="eastAsia"/>
          <w:highlight w:val="yellow"/>
          <w:lang w:eastAsia="en-US"/>
        </w:rPr>
        <w:t xml:space="preserve"> </w:t>
      </w:r>
      <w:r w:rsidRPr="0054470A">
        <w:rPr>
          <w:rFonts w:ascii="Calibri" w:eastAsia="SimSun" w:hAnsi="Calibri" w:cs="Times New Roman"/>
          <w:highlight w:val="yellow"/>
          <w:lang w:eastAsia="en-US"/>
        </w:rPr>
        <w:t>Interface Specification</w:t>
      </w:r>
      <w:r w:rsidRPr="0054470A">
        <w:rPr>
          <w:rFonts w:ascii="Calibri" w:eastAsia="SimSun" w:hAnsi="Calibri" w:cs="Times New Roman" w:hint="eastAsia"/>
          <w:highlight w:val="yellow"/>
          <w:lang w:eastAsia="en-US"/>
        </w:rPr>
        <w:t xml:space="preserve"> </w:t>
      </w:r>
      <w:r w:rsidRPr="0054470A">
        <w:rPr>
          <w:rFonts w:ascii="Calibri" w:eastAsia="SimSun" w:hAnsi="Calibri" w:cs="Times New Roman"/>
          <w:highlight w:val="yellow"/>
          <w:lang w:eastAsia="en-US"/>
        </w:rPr>
        <w:t>Multi-GNSS Advanced Orbit and Clock Augmentation</w:t>
      </w:r>
      <w:r w:rsidRPr="0054470A">
        <w:rPr>
          <w:rFonts w:ascii="Calibri" w:eastAsia="SimSun" w:hAnsi="Calibri" w:cs="Times New Roman" w:hint="eastAsia"/>
          <w:highlight w:val="yellow"/>
          <w:lang w:eastAsia="en-US"/>
        </w:rPr>
        <w:t xml:space="preserve"> </w:t>
      </w:r>
      <w:r w:rsidRPr="0054470A">
        <w:rPr>
          <w:rFonts w:ascii="Calibri" w:eastAsia="SimSun" w:hAnsi="Calibri" w:cs="Times New Roman"/>
          <w:highlight w:val="yellow"/>
          <w:lang w:eastAsia="en-US"/>
        </w:rPr>
        <w:t>- Precise Point Positioning</w:t>
      </w:r>
      <w:r w:rsidRPr="0054470A">
        <w:rPr>
          <w:rFonts w:ascii="Calibri" w:eastAsia="SimSun" w:hAnsi="Calibri" w:cs="Times New Roman" w:hint="eastAsia"/>
          <w:highlight w:val="yellow"/>
          <w:lang w:eastAsia="en-US"/>
        </w:rPr>
        <w:t xml:space="preserve"> </w:t>
      </w:r>
      <w:r w:rsidRPr="0054470A">
        <w:rPr>
          <w:rFonts w:ascii="Calibri" w:eastAsia="SimSun" w:hAnsi="Calibri" w:cs="Times New Roman"/>
          <w:highlight w:val="yellow"/>
          <w:lang w:eastAsia="en-US"/>
        </w:rPr>
        <w:t>(IS-QZSS-MDC-002)</w:t>
      </w:r>
      <w:r w:rsidRPr="0054470A">
        <w:rPr>
          <w:rFonts w:ascii="Calibri" w:eastAsia="SimSun" w:hAnsi="Calibri" w:cs="Times New Roman" w:hint="eastAsia"/>
          <w:highlight w:val="yellow"/>
          <w:lang w:eastAsia="en-US"/>
        </w:rPr>
        <w:t>-</w:t>
      </w:r>
      <w:r w:rsidRPr="0054470A">
        <w:rPr>
          <w:rFonts w:ascii="Calibri" w:eastAsia="SimSun" w:hAnsi="Calibri" w:cs="Times New Roman"/>
          <w:highlight w:val="yellow"/>
          <w:lang w:eastAsia="en-US"/>
        </w:rPr>
        <w:t xml:space="preserve"> (November 2023)</w:t>
      </w:r>
      <w:r w:rsidRPr="0054470A">
        <w:rPr>
          <w:rFonts w:ascii="Calibri" w:eastAsia="SimSun" w:hAnsi="Calibri" w:cs="Times New Roman" w:hint="eastAsia"/>
          <w:highlight w:val="yellow"/>
          <w:lang w:eastAsia="en-US"/>
        </w:rPr>
        <w:t xml:space="preserve"> </w:t>
      </w:r>
      <w:r w:rsidRPr="0054470A">
        <w:rPr>
          <w:rFonts w:ascii="Calibri" w:eastAsia="SimSun" w:hAnsi="Calibri" w:cs="Times New Roman"/>
          <w:highlight w:val="yellow"/>
          <w:lang w:eastAsia="en-US"/>
        </w:rPr>
        <w:t xml:space="preserve">Cabinet </w:t>
      </w:r>
      <w:r w:rsidRPr="0054470A">
        <w:rPr>
          <w:rFonts w:ascii="Calibri" w:eastAsia="SimSun" w:hAnsi="Calibri" w:cs="Times New Roman" w:hint="eastAsia"/>
          <w:highlight w:val="yellow"/>
          <w:lang w:eastAsia="en-US"/>
        </w:rPr>
        <w:t>o</w:t>
      </w:r>
      <w:r w:rsidRPr="0054470A">
        <w:rPr>
          <w:rFonts w:ascii="Calibri" w:eastAsia="SimSun" w:hAnsi="Calibri" w:cs="Times New Roman"/>
          <w:highlight w:val="yellow"/>
          <w:lang w:eastAsia="en-US"/>
        </w:rPr>
        <w:t>ffice</w:t>
      </w:r>
    </w:p>
    <w:p w14:paraId="32C12E2C" w14:textId="77777777" w:rsidR="0054470A" w:rsidRPr="0054470A" w:rsidRDefault="0054470A" w:rsidP="0054470A">
      <w:pPr>
        <w:jc w:val="center"/>
        <w:rPr>
          <w:rFonts w:ascii="TimesNewRomanPSMT" w:eastAsia="Times New Roman" w:hAnsi="TimesNewRomanPSMT" w:cs="Times New Roman"/>
          <w:color w:val="000000"/>
          <w:sz w:val="21"/>
          <w:szCs w:val="21"/>
          <w:lang w:eastAsia="en-US"/>
        </w:rPr>
      </w:pPr>
      <w:r w:rsidRPr="0054470A">
        <w:rPr>
          <w:rFonts w:eastAsia="Times New Roman" w:cs="Times New Roman"/>
          <w:noProof/>
          <w:szCs w:val="24"/>
          <w:lang w:eastAsia="en-US"/>
        </w:rPr>
        <w:lastRenderedPageBreak/>
        <w:drawing>
          <wp:inline distT="0" distB="0" distL="0" distR="0" wp14:anchorId="096DB2C3" wp14:editId="095D91B7">
            <wp:extent cx="5742305" cy="3520440"/>
            <wp:effectExtent l="0" t="0" r="3175" b="0"/>
            <wp:docPr id="2053116458" name="图片 1" descr="A table with text and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116458" name="图片 1" descr="A table with text and numbers&#10;&#10;AI-generated content may be incorrect."/>
                    <pic:cNvPicPr>
                      <a:picLocks noChangeAspect="1"/>
                    </pic:cNvPicPr>
                  </pic:nvPicPr>
                  <pic:blipFill>
                    <a:blip r:embed="rId32"/>
                    <a:stretch>
                      <a:fillRect/>
                    </a:stretch>
                  </pic:blipFill>
                  <pic:spPr>
                    <a:xfrm>
                      <a:off x="0" y="0"/>
                      <a:ext cx="5742681" cy="3520555"/>
                    </a:xfrm>
                    <a:prstGeom prst="rect">
                      <a:avLst/>
                    </a:prstGeom>
                  </pic:spPr>
                </pic:pic>
              </a:graphicData>
            </a:graphic>
          </wp:inline>
        </w:drawing>
      </w:r>
    </w:p>
    <w:p w14:paraId="38152E6B" w14:textId="77777777" w:rsidR="0054470A" w:rsidRDefault="0054470A" w:rsidP="0054470A">
      <w:pPr>
        <w:jc w:val="center"/>
        <w:rPr>
          <w:rFonts w:ascii="TimesNewRomanPSMT" w:eastAsia="Times New Roman" w:hAnsi="TimesNewRomanPSMT" w:cs="Times New Roman"/>
          <w:color w:val="000000"/>
          <w:sz w:val="21"/>
          <w:szCs w:val="21"/>
          <w:lang w:eastAsia="en-US"/>
        </w:rPr>
      </w:pPr>
      <w:r w:rsidRPr="0054470A">
        <w:rPr>
          <w:rFonts w:eastAsia="Times New Roman" w:cs="Times New Roman"/>
          <w:noProof/>
          <w:szCs w:val="24"/>
          <w:lang w:eastAsia="en-US"/>
        </w:rPr>
        <w:drawing>
          <wp:inline distT="0" distB="0" distL="0" distR="0" wp14:anchorId="64F1C712" wp14:editId="65ABC29D">
            <wp:extent cx="3057525" cy="1807845"/>
            <wp:effectExtent l="0" t="0" r="9525" b="1905"/>
            <wp:docPr id="964618726" name="图片 1" descr="A table with text and imag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618726" name="图片 1" descr="A table with text and images&#10;&#10;AI-generated content may be incorrect."/>
                    <pic:cNvPicPr>
                      <a:picLocks noChangeAspect="1"/>
                    </pic:cNvPicPr>
                  </pic:nvPicPr>
                  <pic:blipFill>
                    <a:blip r:embed="rId33"/>
                    <a:stretch>
                      <a:fillRect/>
                    </a:stretch>
                  </pic:blipFill>
                  <pic:spPr>
                    <a:xfrm>
                      <a:off x="0" y="0"/>
                      <a:ext cx="3068329" cy="1814178"/>
                    </a:xfrm>
                    <a:prstGeom prst="rect">
                      <a:avLst/>
                    </a:prstGeom>
                  </pic:spPr>
                </pic:pic>
              </a:graphicData>
            </a:graphic>
          </wp:inline>
        </w:drawing>
      </w:r>
    </w:p>
    <w:p w14:paraId="722BF815" w14:textId="77777777" w:rsidR="00575D4E" w:rsidRDefault="00575D4E" w:rsidP="0054470A">
      <w:pPr>
        <w:jc w:val="center"/>
        <w:rPr>
          <w:rFonts w:ascii="TimesNewRomanPSMT" w:eastAsia="Times New Roman" w:hAnsi="TimesNewRomanPSMT" w:cs="Times New Roman"/>
          <w:color w:val="000000"/>
          <w:sz w:val="21"/>
          <w:szCs w:val="21"/>
          <w:lang w:eastAsia="en-US"/>
        </w:rPr>
      </w:pPr>
    </w:p>
    <w:p w14:paraId="459D72A8" w14:textId="77777777" w:rsidR="00A56E8D" w:rsidRPr="0054470A" w:rsidRDefault="00A56E8D" w:rsidP="0054470A">
      <w:pPr>
        <w:jc w:val="center"/>
        <w:rPr>
          <w:rFonts w:ascii="TimesNewRomanPSMT" w:eastAsia="Times New Roman" w:hAnsi="TimesNewRomanPSMT" w:cs="Times New Roman"/>
          <w:color w:val="000000"/>
          <w:sz w:val="21"/>
          <w:szCs w:val="21"/>
          <w:lang w:eastAsia="en-US"/>
        </w:rPr>
      </w:pPr>
    </w:p>
    <w:p w14:paraId="10C4E4F6" w14:textId="77777777" w:rsidR="00575D4E" w:rsidRDefault="008E119A" w:rsidP="008E119A">
      <w:pPr>
        <w:keepNext/>
        <w:keepLines/>
        <w:numPr>
          <w:ilvl w:val="0"/>
          <w:numId w:val="5"/>
        </w:numPr>
        <w:tabs>
          <w:tab w:val="clear" w:pos="567"/>
          <w:tab w:val="left" w:pos="0"/>
        </w:tabs>
        <w:spacing w:before="240" w:line="240" w:lineRule="atLeast"/>
        <w:ind w:left="425" w:hanging="425"/>
        <w:outlineLvl w:val="0"/>
        <w:rPr>
          <w:rFonts w:ascii="Calibri" w:eastAsia="SimHei" w:hAnsi="Calibri" w:cs="Times New Roman"/>
          <w:b/>
          <w:bCs/>
          <w:caps/>
          <w:color w:val="407EC9"/>
          <w:sz w:val="28"/>
          <w:szCs w:val="24"/>
          <w:lang w:eastAsia="en-US"/>
        </w:rPr>
      </w:pPr>
      <w:bookmarkStart w:id="88" w:name="_Toc191477658"/>
      <w:bookmarkStart w:id="89" w:name="_Toc176183890"/>
      <w:commentRangeStart w:id="90"/>
      <w:r w:rsidRPr="0054470A">
        <w:rPr>
          <w:rFonts w:ascii="Calibri" w:eastAsia="SimHei" w:hAnsi="Calibri" w:cs="Times New Roman"/>
          <w:b/>
          <w:bCs/>
          <w:caps/>
          <w:color w:val="407EC9"/>
          <w:sz w:val="28"/>
          <w:szCs w:val="24"/>
          <w:lang w:eastAsia="en-US"/>
        </w:rPr>
        <w:t xml:space="preserve">GNSS satellite-based PPP </w:t>
      </w:r>
      <w:r w:rsidRPr="0054470A">
        <w:rPr>
          <w:rFonts w:ascii="Calibri" w:eastAsia="SimHei" w:hAnsi="Calibri" w:cs="Times New Roman" w:hint="eastAsia"/>
          <w:b/>
          <w:bCs/>
          <w:caps/>
          <w:color w:val="407EC9"/>
          <w:sz w:val="28"/>
          <w:szCs w:val="24"/>
          <w:lang w:eastAsia="zh-CN"/>
        </w:rPr>
        <w:t>s</w:t>
      </w:r>
      <w:r w:rsidRPr="0054470A">
        <w:rPr>
          <w:rFonts w:ascii="Calibri" w:eastAsia="SimHei" w:hAnsi="Calibri" w:cs="Times New Roman"/>
          <w:b/>
          <w:bCs/>
          <w:caps/>
          <w:color w:val="407EC9"/>
          <w:sz w:val="28"/>
          <w:szCs w:val="24"/>
          <w:lang w:eastAsia="zh-CN"/>
        </w:rPr>
        <w:t>ervice</w:t>
      </w:r>
      <w:r>
        <w:rPr>
          <w:rFonts w:ascii="Calibri" w:eastAsia="SimHei" w:hAnsi="Calibri" w:cs="Times New Roman"/>
          <w:b/>
          <w:bCs/>
          <w:caps/>
          <w:color w:val="407EC9"/>
          <w:sz w:val="28"/>
          <w:szCs w:val="24"/>
          <w:lang w:eastAsia="zh-CN"/>
        </w:rPr>
        <w:t>s characterization</w:t>
      </w:r>
      <w:bookmarkEnd w:id="88"/>
    </w:p>
    <w:p w14:paraId="21DDF9BF" w14:textId="479CFC3F" w:rsidR="005E2776" w:rsidRDefault="008E119A" w:rsidP="007D653D">
      <w:pPr>
        <w:pStyle w:val="BodyTextIndent3"/>
      </w:pPr>
      <w:r>
        <w:rPr>
          <w:lang w:eastAsia="zh-CN"/>
        </w:rPr>
        <w:t xml:space="preserve"> </w:t>
      </w:r>
      <w:commentRangeEnd w:id="90"/>
      <w:r w:rsidR="00093E9A">
        <w:rPr>
          <w:rStyle w:val="CommentReference"/>
        </w:rPr>
        <w:commentReference w:id="90"/>
      </w:r>
    </w:p>
    <w:p w14:paraId="61A0D0BB" w14:textId="33A996BD" w:rsidR="008E119A" w:rsidRDefault="008E119A" w:rsidP="008E119A">
      <w:pPr>
        <w:keepNext/>
        <w:keepLines/>
        <w:numPr>
          <w:ilvl w:val="1"/>
          <w:numId w:val="5"/>
        </w:numPr>
        <w:tabs>
          <w:tab w:val="clear" w:pos="851"/>
          <w:tab w:val="left" w:pos="0"/>
        </w:tabs>
        <w:spacing w:line="216" w:lineRule="atLeast"/>
        <w:ind w:left="709" w:right="709" w:hanging="709"/>
        <w:outlineLvl w:val="1"/>
        <w:rPr>
          <w:rFonts w:ascii="Calibri" w:eastAsia="SimHei" w:hAnsi="Calibri" w:cs="Times New Roman"/>
          <w:b/>
          <w:bCs/>
          <w:caps/>
          <w:color w:val="407EC9"/>
          <w:sz w:val="24"/>
          <w:szCs w:val="24"/>
          <w:lang w:eastAsia="zh-CN"/>
        </w:rPr>
      </w:pPr>
      <w:bookmarkStart w:id="91" w:name="_Toc191477659"/>
      <w:r w:rsidRPr="0054470A">
        <w:rPr>
          <w:rFonts w:ascii="Calibri" w:eastAsia="SimHei" w:hAnsi="Calibri" w:cs="Times New Roman"/>
          <w:b/>
          <w:bCs/>
          <w:caps/>
          <w:color w:val="407EC9"/>
          <w:sz w:val="24"/>
          <w:szCs w:val="24"/>
          <w:lang w:eastAsia="zh-CN"/>
        </w:rPr>
        <w:t>BDS PPP B2b</w:t>
      </w:r>
      <w:bookmarkEnd w:id="91"/>
    </w:p>
    <w:p w14:paraId="1DC6AAC5" w14:textId="77777777" w:rsidR="005E2776" w:rsidRDefault="005E2776" w:rsidP="007D653D">
      <w:pPr>
        <w:pStyle w:val="BodyTextIndent3"/>
      </w:pPr>
    </w:p>
    <w:p w14:paraId="4318CDF1" w14:textId="77777777" w:rsidR="008E119A" w:rsidRPr="008E119A" w:rsidRDefault="008E119A" w:rsidP="007D653D">
      <w:pPr>
        <w:pStyle w:val="BodyTextIndent3"/>
      </w:pPr>
    </w:p>
    <w:p w14:paraId="10085144" w14:textId="581C4476" w:rsidR="008E119A" w:rsidRDefault="00DD7E03" w:rsidP="008E119A">
      <w:pPr>
        <w:keepNext/>
        <w:keepLines/>
        <w:numPr>
          <w:ilvl w:val="1"/>
          <w:numId w:val="5"/>
        </w:numPr>
        <w:tabs>
          <w:tab w:val="clear" w:pos="851"/>
          <w:tab w:val="left" w:pos="0"/>
        </w:tabs>
        <w:spacing w:line="216" w:lineRule="atLeast"/>
        <w:ind w:left="709" w:right="709" w:hanging="709"/>
        <w:outlineLvl w:val="1"/>
        <w:rPr>
          <w:rFonts w:ascii="Calibri" w:eastAsia="SimHei" w:hAnsi="Calibri" w:cs="Times New Roman"/>
          <w:b/>
          <w:bCs/>
          <w:caps/>
          <w:color w:val="407EC9"/>
          <w:sz w:val="24"/>
          <w:szCs w:val="24"/>
          <w:lang w:eastAsia="zh-CN"/>
        </w:rPr>
      </w:pPr>
      <w:bookmarkStart w:id="92" w:name="_Toc191477660"/>
      <w:commentRangeStart w:id="93"/>
      <w:r>
        <w:rPr>
          <w:rFonts w:ascii="Calibri" w:eastAsia="SimHei" w:hAnsi="Calibri" w:cs="Times New Roman"/>
          <w:b/>
          <w:bCs/>
          <w:caps/>
          <w:color w:val="407EC9"/>
          <w:sz w:val="24"/>
          <w:szCs w:val="24"/>
          <w:lang w:eastAsia="zh-CN"/>
        </w:rPr>
        <w:t>G</w:t>
      </w:r>
      <w:r w:rsidR="00AE608D">
        <w:rPr>
          <w:rFonts w:ascii="Calibri" w:eastAsia="SimHei" w:hAnsi="Calibri" w:cs="Times New Roman"/>
          <w:b/>
          <w:bCs/>
          <w:caps/>
          <w:color w:val="407EC9"/>
          <w:sz w:val="24"/>
          <w:szCs w:val="24"/>
          <w:lang w:eastAsia="zh-CN"/>
        </w:rPr>
        <w:t>alileo</w:t>
      </w:r>
      <w:r w:rsidR="008E119A" w:rsidRPr="008E119A">
        <w:rPr>
          <w:rFonts w:ascii="Calibri" w:eastAsia="SimHei" w:hAnsi="Calibri" w:cs="Times New Roman"/>
          <w:b/>
          <w:bCs/>
          <w:caps/>
          <w:color w:val="407EC9"/>
          <w:sz w:val="24"/>
          <w:szCs w:val="24"/>
          <w:lang w:eastAsia="zh-CN"/>
        </w:rPr>
        <w:t xml:space="preserve"> </w:t>
      </w:r>
      <w:r>
        <w:rPr>
          <w:rFonts w:ascii="Calibri" w:eastAsia="SimHei" w:hAnsi="Calibri" w:cs="Times New Roman"/>
          <w:b/>
          <w:bCs/>
          <w:caps/>
          <w:color w:val="407EC9"/>
          <w:sz w:val="24"/>
          <w:szCs w:val="24"/>
          <w:lang w:eastAsia="zh-CN"/>
        </w:rPr>
        <w:t>H</w:t>
      </w:r>
      <w:r w:rsidR="008E119A" w:rsidRPr="008E119A">
        <w:rPr>
          <w:rFonts w:ascii="Calibri" w:eastAsia="SimHei" w:hAnsi="Calibri" w:cs="Times New Roman"/>
          <w:b/>
          <w:bCs/>
          <w:caps/>
          <w:color w:val="407EC9"/>
          <w:sz w:val="24"/>
          <w:szCs w:val="24"/>
          <w:lang w:eastAsia="zh-CN"/>
        </w:rPr>
        <w:t>as</w:t>
      </w:r>
      <w:bookmarkEnd w:id="92"/>
      <w:commentRangeEnd w:id="93"/>
      <w:r w:rsidR="00093E9A">
        <w:rPr>
          <w:rStyle w:val="CommentReference"/>
        </w:rPr>
        <w:commentReference w:id="93"/>
      </w:r>
    </w:p>
    <w:p w14:paraId="4E002685" w14:textId="77777777" w:rsidR="00892433" w:rsidRDefault="00892433" w:rsidP="00892433">
      <w:pPr>
        <w:pStyle w:val="ListParagraph"/>
        <w:rPr>
          <w:rFonts w:ascii="Calibri" w:eastAsia="SimHei" w:hAnsi="Calibri" w:cs="Times New Roman"/>
          <w:b/>
          <w:bCs/>
          <w:caps/>
          <w:color w:val="407EC9"/>
          <w:sz w:val="24"/>
          <w:szCs w:val="24"/>
          <w:lang w:eastAsia="zh-CN"/>
        </w:rPr>
      </w:pPr>
    </w:p>
    <w:p w14:paraId="4DF9CDA5" w14:textId="2D2EF3AF" w:rsidR="00EF237D" w:rsidRDefault="00EF237D" w:rsidP="00EF237D">
      <w:pPr>
        <w:spacing w:after="120" w:line="216" w:lineRule="atLeast"/>
        <w:jc w:val="both"/>
        <w:rPr>
          <w:rFonts w:ascii="Calibri" w:eastAsia="SimSun" w:hAnsi="Calibri" w:cs="Times New Roman"/>
          <w:lang w:eastAsia="en-US"/>
        </w:rPr>
      </w:pPr>
      <w:r w:rsidRPr="00DD7E03">
        <w:rPr>
          <w:rFonts w:ascii="Calibri" w:eastAsia="SimSun" w:hAnsi="Calibri" w:cs="Times New Roman"/>
          <w:lang w:eastAsia="en-US"/>
        </w:rPr>
        <w:t>On January 24th 2023, the Galileo HAS Initial Service was declared operational and Galileo became the first Global Navigation Satellite System (GNSS) to provide free-of-charge, high accuracy Precise Point Positioning (PPP) corrections worldwide, both through the Galileo signal in space (E6-B) and over the internet</w:t>
      </w:r>
      <w:r w:rsidR="00746AD5">
        <w:rPr>
          <w:rFonts w:ascii="Calibri" w:eastAsia="SimSun" w:hAnsi="Calibri" w:cs="Times New Roman"/>
          <w:lang w:eastAsia="en-US"/>
        </w:rPr>
        <w:t xml:space="preserve"> through </w:t>
      </w:r>
      <w:r w:rsidR="00575D4E">
        <w:rPr>
          <w:rFonts w:ascii="Calibri" w:eastAsia="SimSun" w:hAnsi="Calibri" w:cs="Times New Roman"/>
          <w:lang w:eastAsia="en-US"/>
        </w:rPr>
        <w:t xml:space="preserve">Galileo </w:t>
      </w:r>
      <w:r w:rsidR="00746AD5" w:rsidRPr="00746AD5">
        <w:rPr>
          <w:rFonts w:ascii="Calibri" w:eastAsia="SimSun" w:hAnsi="Calibri" w:cs="Times New Roman"/>
          <w:lang w:eastAsia="en-US"/>
        </w:rPr>
        <w:t>HAS IDD</w:t>
      </w:r>
      <w:r w:rsidRPr="00DD7E03">
        <w:rPr>
          <w:rFonts w:ascii="Calibri" w:eastAsia="SimSun" w:hAnsi="Calibri" w:cs="Times New Roman"/>
          <w:lang w:eastAsia="en-US"/>
        </w:rPr>
        <w:t xml:space="preserve">. </w:t>
      </w:r>
    </w:p>
    <w:p w14:paraId="4A431890" w14:textId="70B0AD4C" w:rsidR="00DD7E03" w:rsidRDefault="00DD7E03" w:rsidP="00892433">
      <w:pPr>
        <w:spacing w:after="120" w:line="216" w:lineRule="atLeast"/>
        <w:jc w:val="both"/>
        <w:rPr>
          <w:rFonts w:ascii="Calibri" w:eastAsia="SimSun" w:hAnsi="Calibri" w:cs="Times New Roman"/>
          <w:lang w:eastAsia="en-US"/>
        </w:rPr>
      </w:pPr>
      <w:r w:rsidRPr="00DD7E03">
        <w:rPr>
          <w:rFonts w:ascii="Calibri" w:eastAsia="SimSun" w:hAnsi="Calibri" w:cs="Times New Roman"/>
          <w:lang w:eastAsia="en-US"/>
        </w:rPr>
        <w:t xml:space="preserve">The HAS Initial Service, enabled by the current Galileo infrastructure, </w:t>
      </w:r>
      <w:r w:rsidR="00261739" w:rsidRPr="00261739">
        <w:rPr>
          <w:rFonts w:ascii="Calibri" w:eastAsia="SimSun" w:hAnsi="Calibri" w:cs="Times New Roman"/>
          <w:lang w:eastAsia="en-US"/>
        </w:rPr>
        <w:t>allows</w:t>
      </w:r>
      <w:r w:rsidRPr="00DD7E03">
        <w:rPr>
          <w:rFonts w:ascii="Calibri" w:eastAsia="SimSun" w:hAnsi="Calibri" w:cs="Times New Roman"/>
          <w:lang w:eastAsia="en-US"/>
        </w:rPr>
        <w:t xml:space="preserve"> the provision of the so-called HAS Service Level 1 (</w:t>
      </w:r>
      <w:r w:rsidR="00B934EF">
        <w:rPr>
          <w:rFonts w:ascii="Calibri" w:eastAsia="SimSun" w:hAnsi="Calibri" w:cs="Times New Roman"/>
          <w:lang w:eastAsia="en-US"/>
        </w:rPr>
        <w:t xml:space="preserve">not all </w:t>
      </w:r>
      <w:r w:rsidR="00B934EF" w:rsidRPr="00892433">
        <w:rPr>
          <w:rFonts w:ascii="Calibri" w:eastAsia="SimSun" w:hAnsi="Calibri" w:cs="Times New Roman"/>
          <w:lang w:eastAsia="en-US"/>
        </w:rPr>
        <w:t xml:space="preserve">SL1 products </w:t>
      </w:r>
      <w:r w:rsidR="00B934EF">
        <w:rPr>
          <w:rFonts w:ascii="Calibri" w:eastAsia="SimSun" w:hAnsi="Calibri" w:cs="Times New Roman"/>
          <w:lang w:eastAsia="en-US"/>
        </w:rPr>
        <w:t xml:space="preserve">are </w:t>
      </w:r>
      <w:r w:rsidR="00B934EF" w:rsidRPr="00892433">
        <w:rPr>
          <w:rFonts w:ascii="Calibri" w:eastAsia="SimSun" w:hAnsi="Calibri" w:cs="Times New Roman"/>
          <w:lang w:eastAsia="en-US"/>
        </w:rPr>
        <w:t>available</w:t>
      </w:r>
      <w:r w:rsidR="00B934EF">
        <w:rPr>
          <w:rFonts w:ascii="Calibri" w:eastAsia="SimSun" w:hAnsi="Calibri" w:cs="Times New Roman"/>
          <w:lang w:eastAsia="en-US"/>
        </w:rPr>
        <w:t xml:space="preserve"> at Initial Service, </w:t>
      </w:r>
      <w:r w:rsidRPr="00DD7E03">
        <w:rPr>
          <w:rFonts w:ascii="Calibri" w:eastAsia="SimSun" w:hAnsi="Calibri" w:cs="Times New Roman"/>
          <w:lang w:eastAsia="en-US"/>
        </w:rPr>
        <w:t xml:space="preserve">certain areas </w:t>
      </w:r>
      <w:r w:rsidR="00746AD5">
        <w:rPr>
          <w:rFonts w:ascii="Calibri" w:eastAsia="SimSun" w:hAnsi="Calibri" w:cs="Times New Roman"/>
          <w:lang w:eastAsia="en-US"/>
        </w:rPr>
        <w:t xml:space="preserve">are </w:t>
      </w:r>
      <w:r w:rsidRPr="00DD7E03">
        <w:rPr>
          <w:rFonts w:ascii="Calibri" w:eastAsia="SimSun" w:hAnsi="Calibri" w:cs="Times New Roman"/>
          <w:lang w:eastAsia="en-US"/>
        </w:rPr>
        <w:t xml:space="preserve">not </w:t>
      </w:r>
      <w:r w:rsidR="00B934EF">
        <w:rPr>
          <w:rFonts w:ascii="Calibri" w:eastAsia="SimSun" w:hAnsi="Calibri" w:cs="Times New Roman"/>
          <w:lang w:eastAsia="en-US"/>
        </w:rPr>
        <w:t>covered</w:t>
      </w:r>
      <w:r w:rsidRPr="00DD7E03">
        <w:rPr>
          <w:rFonts w:ascii="Calibri" w:eastAsia="SimSun" w:hAnsi="Calibri" w:cs="Times New Roman"/>
          <w:lang w:eastAsia="en-US"/>
        </w:rPr>
        <w:t xml:space="preserve">). Even if the HAS Initial Service performances do not reach the HAS Full Service targets yet, the Galileo HAS </w:t>
      </w:r>
      <w:r w:rsidR="00D06A13">
        <w:rPr>
          <w:rFonts w:ascii="Calibri" w:eastAsia="SimSun" w:hAnsi="Calibri" w:cs="Times New Roman"/>
          <w:lang w:eastAsia="en-US"/>
        </w:rPr>
        <w:t>I</w:t>
      </w:r>
      <w:r w:rsidRPr="00DD7E03">
        <w:rPr>
          <w:rFonts w:ascii="Calibri" w:eastAsia="SimSun" w:hAnsi="Calibri" w:cs="Times New Roman"/>
          <w:lang w:eastAsia="en-US"/>
        </w:rPr>
        <w:t xml:space="preserve">nitial </w:t>
      </w:r>
      <w:r w:rsidR="00B934EF">
        <w:rPr>
          <w:rFonts w:ascii="Calibri" w:eastAsia="SimSun" w:hAnsi="Calibri" w:cs="Times New Roman"/>
          <w:lang w:eastAsia="en-US"/>
        </w:rPr>
        <w:t>S</w:t>
      </w:r>
      <w:r w:rsidRPr="00DD7E03">
        <w:rPr>
          <w:rFonts w:ascii="Calibri" w:eastAsia="SimSun" w:hAnsi="Calibri" w:cs="Times New Roman"/>
          <w:lang w:eastAsia="en-US"/>
        </w:rPr>
        <w:t xml:space="preserve">ervice provides </w:t>
      </w:r>
      <w:r w:rsidRPr="00DD7E03">
        <w:rPr>
          <w:rFonts w:ascii="Calibri" w:eastAsia="SimSun" w:hAnsi="Calibri" w:cs="Times New Roman"/>
          <w:lang w:eastAsia="en-US"/>
        </w:rPr>
        <w:lastRenderedPageBreak/>
        <w:t xml:space="preserve">decimeter level </w:t>
      </w:r>
      <w:r w:rsidR="00B934EF">
        <w:rPr>
          <w:rFonts w:ascii="Calibri" w:eastAsia="SimSun" w:hAnsi="Calibri" w:cs="Times New Roman"/>
          <w:lang w:eastAsia="en-US"/>
        </w:rPr>
        <w:t>as</w:t>
      </w:r>
      <w:r w:rsidR="00746AD5">
        <w:rPr>
          <w:rFonts w:ascii="Calibri" w:eastAsia="SimSun" w:hAnsi="Calibri" w:cs="Times New Roman"/>
          <w:lang w:eastAsia="en-US"/>
        </w:rPr>
        <w:t xml:space="preserve"> a</w:t>
      </w:r>
      <w:r w:rsidR="00B934EF">
        <w:rPr>
          <w:rFonts w:ascii="Calibri" w:eastAsia="SimSun" w:hAnsi="Calibri" w:cs="Times New Roman"/>
          <w:lang w:eastAsia="en-US"/>
        </w:rPr>
        <w:t xml:space="preserve"> </w:t>
      </w:r>
      <w:r w:rsidRPr="00DD7E03">
        <w:rPr>
          <w:rFonts w:ascii="Calibri" w:eastAsia="SimSun" w:hAnsi="Calibri" w:cs="Times New Roman"/>
          <w:lang w:eastAsia="en-US"/>
        </w:rPr>
        <w:t>typical accuracy performance</w:t>
      </w:r>
      <w:r w:rsidR="00746AD5">
        <w:rPr>
          <w:rFonts w:ascii="Calibri" w:eastAsia="SimSun" w:hAnsi="Calibri" w:cs="Times New Roman"/>
          <w:lang w:eastAsia="en-US"/>
        </w:rPr>
        <w:t xml:space="preserve">. </w:t>
      </w:r>
      <w:r w:rsidRPr="00DD7E03">
        <w:rPr>
          <w:rFonts w:ascii="Calibri" w:eastAsia="SimSun" w:hAnsi="Calibri" w:cs="Times New Roman"/>
          <w:lang w:eastAsia="en-US"/>
        </w:rPr>
        <w:t>The full description of the HAS Initial Service, including performance levels and coverage, is provided in the HAS Service Definition Document (SDD)</w:t>
      </w:r>
      <w:r w:rsidR="0010733C">
        <w:rPr>
          <w:rFonts w:ascii="Calibri" w:eastAsia="SimSun" w:hAnsi="Calibri" w:cs="Times New Roman"/>
          <w:lang w:eastAsia="en-US"/>
        </w:rPr>
        <w:t>.</w:t>
      </w:r>
    </w:p>
    <w:p w14:paraId="08AFD562" w14:textId="09F7E6C7" w:rsidR="00DD7E03" w:rsidRDefault="00DD7E03" w:rsidP="00892433">
      <w:pPr>
        <w:spacing w:after="120" w:line="216" w:lineRule="atLeast"/>
        <w:jc w:val="both"/>
        <w:rPr>
          <w:rFonts w:ascii="Calibri" w:eastAsia="SimSun" w:hAnsi="Calibri" w:cs="Times New Roman"/>
          <w:lang w:eastAsia="en-US"/>
        </w:rPr>
      </w:pPr>
      <w:r w:rsidRPr="00DD7E03">
        <w:rPr>
          <w:rFonts w:ascii="Calibri" w:eastAsia="SimSun" w:hAnsi="Calibri" w:cs="Times New Roman"/>
          <w:lang w:eastAsia="en-US"/>
        </w:rPr>
        <w:t xml:space="preserve">In the near future, the Galileo HAS Full Service will provide two </w:t>
      </w:r>
      <w:r w:rsidR="00746AD5">
        <w:rPr>
          <w:rFonts w:ascii="Calibri" w:eastAsia="SimSun" w:hAnsi="Calibri" w:cs="Times New Roman"/>
          <w:lang w:eastAsia="en-US"/>
        </w:rPr>
        <w:t>S</w:t>
      </w:r>
      <w:r w:rsidRPr="00DD7E03">
        <w:rPr>
          <w:rFonts w:ascii="Calibri" w:eastAsia="SimSun" w:hAnsi="Calibri" w:cs="Times New Roman"/>
          <w:lang w:eastAsia="en-US"/>
        </w:rPr>
        <w:t xml:space="preserve">ervice </w:t>
      </w:r>
      <w:r w:rsidR="00746AD5">
        <w:rPr>
          <w:rFonts w:ascii="Calibri" w:eastAsia="SimSun" w:hAnsi="Calibri" w:cs="Times New Roman"/>
          <w:lang w:eastAsia="en-US"/>
        </w:rPr>
        <w:t>L</w:t>
      </w:r>
      <w:r w:rsidRPr="00DD7E03">
        <w:rPr>
          <w:rFonts w:ascii="Calibri" w:eastAsia="SimSun" w:hAnsi="Calibri" w:cs="Times New Roman"/>
          <w:lang w:eastAsia="en-US"/>
        </w:rPr>
        <w:t xml:space="preserve">evels. It will expand the Initial Service version of the so-called SL1 to support more demanding performance targets and achieve a global service area. Additionally, the Galileo HAS Full Service will provide a regional, European centric, </w:t>
      </w:r>
      <w:r w:rsidR="00746AD5">
        <w:rPr>
          <w:rFonts w:ascii="Calibri" w:eastAsia="SimSun" w:hAnsi="Calibri" w:cs="Times New Roman"/>
          <w:lang w:eastAsia="en-US"/>
        </w:rPr>
        <w:t>S</w:t>
      </w:r>
      <w:r w:rsidRPr="00DD7E03">
        <w:rPr>
          <w:rFonts w:ascii="Calibri" w:eastAsia="SimSun" w:hAnsi="Calibri" w:cs="Times New Roman"/>
          <w:lang w:eastAsia="en-US"/>
        </w:rPr>
        <w:t xml:space="preserve">ervice </w:t>
      </w:r>
      <w:r w:rsidR="00746AD5">
        <w:rPr>
          <w:rFonts w:ascii="Calibri" w:eastAsia="SimSun" w:hAnsi="Calibri" w:cs="Times New Roman"/>
          <w:lang w:eastAsia="en-US"/>
        </w:rPr>
        <w:t>L</w:t>
      </w:r>
      <w:r w:rsidRPr="00DD7E03">
        <w:rPr>
          <w:rFonts w:ascii="Calibri" w:eastAsia="SimSun" w:hAnsi="Calibri" w:cs="Times New Roman"/>
          <w:lang w:eastAsia="en-US"/>
        </w:rPr>
        <w:t xml:space="preserve">evel (SL2). Their main features are included hereafter: </w:t>
      </w:r>
    </w:p>
    <w:p w14:paraId="5CA3C7F2" w14:textId="77777777" w:rsidR="00DD7E03" w:rsidRDefault="00DD7E03" w:rsidP="00DD7E03">
      <w:pPr>
        <w:pStyle w:val="ListParagraph"/>
        <w:numPr>
          <w:ilvl w:val="0"/>
          <w:numId w:val="35"/>
        </w:numPr>
        <w:spacing w:after="120" w:line="216" w:lineRule="atLeast"/>
        <w:jc w:val="both"/>
        <w:rPr>
          <w:rFonts w:ascii="Calibri" w:eastAsia="SimSun" w:hAnsi="Calibri" w:cs="Times New Roman"/>
          <w:lang w:eastAsia="en-US"/>
        </w:rPr>
      </w:pPr>
      <w:r w:rsidRPr="00DD7E03">
        <w:rPr>
          <w:rFonts w:ascii="Calibri" w:eastAsia="SimSun" w:hAnsi="Calibri" w:cs="Times New Roman"/>
          <w:lang w:eastAsia="en-US"/>
        </w:rPr>
        <w:t xml:space="preserve">SL1: </w:t>
      </w:r>
    </w:p>
    <w:p w14:paraId="10C4DB2F" w14:textId="050E47CA" w:rsidR="00DD7E03" w:rsidRDefault="0010733C" w:rsidP="00DD7E03">
      <w:pPr>
        <w:pStyle w:val="ListParagraph"/>
        <w:numPr>
          <w:ilvl w:val="1"/>
          <w:numId w:val="35"/>
        </w:numPr>
        <w:spacing w:after="120" w:line="216" w:lineRule="atLeast"/>
        <w:jc w:val="both"/>
        <w:rPr>
          <w:rFonts w:ascii="Calibri" w:eastAsia="SimSun" w:hAnsi="Calibri" w:cs="Times New Roman"/>
          <w:lang w:eastAsia="en-US"/>
        </w:rPr>
      </w:pPr>
      <w:r>
        <w:rPr>
          <w:rFonts w:ascii="Calibri" w:eastAsia="SimSun" w:hAnsi="Calibri" w:cs="Times New Roman"/>
          <w:lang w:eastAsia="en-US"/>
        </w:rPr>
        <w:t>S</w:t>
      </w:r>
      <w:r w:rsidR="00DD7E03" w:rsidRPr="00DD7E03">
        <w:rPr>
          <w:rFonts w:ascii="Calibri" w:eastAsia="SimSun" w:hAnsi="Calibri" w:cs="Times New Roman"/>
          <w:lang w:eastAsia="en-US"/>
        </w:rPr>
        <w:t xml:space="preserve">ervice area: global coverage, hence addressing the areas currently excluded from the HAS service area, </w:t>
      </w:r>
    </w:p>
    <w:p w14:paraId="6B8C2E90" w14:textId="053333F5" w:rsidR="00DD7E03" w:rsidRDefault="0010733C" w:rsidP="00DD7E03">
      <w:pPr>
        <w:pStyle w:val="ListParagraph"/>
        <w:numPr>
          <w:ilvl w:val="1"/>
          <w:numId w:val="35"/>
        </w:numPr>
        <w:spacing w:after="120" w:line="216" w:lineRule="atLeast"/>
        <w:jc w:val="both"/>
        <w:rPr>
          <w:rFonts w:ascii="Calibri" w:eastAsia="SimSun" w:hAnsi="Calibri" w:cs="Times New Roman"/>
          <w:lang w:eastAsia="en-US"/>
        </w:rPr>
      </w:pPr>
      <w:r>
        <w:rPr>
          <w:rFonts w:ascii="Calibri" w:eastAsia="SimSun" w:hAnsi="Calibri" w:cs="Times New Roman"/>
          <w:lang w:eastAsia="en-US"/>
        </w:rPr>
        <w:t>P</w:t>
      </w:r>
      <w:r w:rsidR="00DD7E03" w:rsidRPr="00DD7E03">
        <w:rPr>
          <w:rFonts w:ascii="Calibri" w:eastAsia="SimSun" w:hAnsi="Calibri" w:cs="Times New Roman"/>
          <w:lang w:eastAsia="en-US"/>
        </w:rPr>
        <w:t>roducts: orbits and clocks corrections, code and phase biases.</w:t>
      </w:r>
    </w:p>
    <w:p w14:paraId="26670744" w14:textId="7B393DDB" w:rsidR="00DD7E03" w:rsidRDefault="0010733C" w:rsidP="00DD7E03">
      <w:pPr>
        <w:pStyle w:val="ListParagraph"/>
        <w:numPr>
          <w:ilvl w:val="1"/>
          <w:numId w:val="35"/>
        </w:numPr>
        <w:spacing w:after="120" w:line="216" w:lineRule="atLeast"/>
        <w:jc w:val="both"/>
        <w:rPr>
          <w:rFonts w:ascii="Calibri" w:eastAsia="SimSun" w:hAnsi="Calibri" w:cs="Times New Roman"/>
          <w:lang w:eastAsia="en-US"/>
        </w:rPr>
      </w:pPr>
      <w:r>
        <w:rPr>
          <w:rFonts w:ascii="Calibri" w:eastAsia="SimSun" w:hAnsi="Calibri" w:cs="Times New Roman"/>
          <w:lang w:eastAsia="en-US"/>
        </w:rPr>
        <w:t>D</w:t>
      </w:r>
      <w:r w:rsidR="00DD7E03" w:rsidRPr="00DD7E03">
        <w:rPr>
          <w:rFonts w:ascii="Calibri" w:eastAsia="SimSun" w:hAnsi="Calibri" w:cs="Times New Roman"/>
          <w:lang w:eastAsia="en-US"/>
        </w:rPr>
        <w:t xml:space="preserve">elivery channels: HAS Signal-In-Space (SIS) and HAS Internet Data Distribution (IDD), </w:t>
      </w:r>
    </w:p>
    <w:p w14:paraId="4C454000" w14:textId="497BE079" w:rsidR="00DD7E03" w:rsidRDefault="0010733C" w:rsidP="00DD7E03">
      <w:pPr>
        <w:pStyle w:val="ListParagraph"/>
        <w:numPr>
          <w:ilvl w:val="1"/>
          <w:numId w:val="35"/>
        </w:numPr>
        <w:spacing w:after="120" w:line="216" w:lineRule="atLeast"/>
        <w:jc w:val="both"/>
        <w:rPr>
          <w:rFonts w:ascii="Calibri" w:eastAsia="SimSun" w:hAnsi="Calibri" w:cs="Times New Roman"/>
          <w:lang w:eastAsia="en-US"/>
        </w:rPr>
      </w:pPr>
      <w:r>
        <w:rPr>
          <w:rFonts w:ascii="Calibri" w:eastAsia="SimSun" w:hAnsi="Calibri" w:cs="Times New Roman"/>
          <w:lang w:eastAsia="en-US"/>
        </w:rPr>
        <w:t>U</w:t>
      </w:r>
      <w:r w:rsidR="00DD7E03" w:rsidRPr="00DD7E03">
        <w:rPr>
          <w:rFonts w:ascii="Calibri" w:eastAsia="SimSun" w:hAnsi="Calibri" w:cs="Times New Roman"/>
          <w:lang w:eastAsia="en-US"/>
        </w:rPr>
        <w:t xml:space="preserve">ser performance accuracy (95%): 20 cm (horizontal) and 40 cm (vertical), </w:t>
      </w:r>
    </w:p>
    <w:p w14:paraId="79CAA89A" w14:textId="538F76D5" w:rsidR="00DD7E03" w:rsidRDefault="0010733C" w:rsidP="00DD7E03">
      <w:pPr>
        <w:pStyle w:val="ListParagraph"/>
        <w:numPr>
          <w:ilvl w:val="1"/>
          <w:numId w:val="35"/>
        </w:numPr>
        <w:spacing w:after="120" w:line="216" w:lineRule="atLeast"/>
        <w:jc w:val="both"/>
        <w:rPr>
          <w:rFonts w:ascii="Calibri" w:eastAsia="SimSun" w:hAnsi="Calibri" w:cs="Times New Roman"/>
          <w:lang w:eastAsia="en-US"/>
        </w:rPr>
      </w:pPr>
      <w:r>
        <w:rPr>
          <w:rFonts w:ascii="Calibri" w:eastAsia="SimSun" w:hAnsi="Calibri" w:cs="Times New Roman"/>
          <w:lang w:eastAsia="en-US"/>
        </w:rPr>
        <w:t>A</w:t>
      </w:r>
      <w:r w:rsidR="00DD7E03" w:rsidRPr="00DD7E03">
        <w:rPr>
          <w:rFonts w:ascii="Calibri" w:eastAsia="SimSun" w:hAnsi="Calibri" w:cs="Times New Roman"/>
          <w:lang w:eastAsia="en-US"/>
        </w:rPr>
        <w:t xml:space="preserve">vailability target: 99%, </w:t>
      </w:r>
    </w:p>
    <w:p w14:paraId="4398AA51" w14:textId="383B044E" w:rsidR="00DD7E03" w:rsidRDefault="0010733C" w:rsidP="00DD7E03">
      <w:pPr>
        <w:pStyle w:val="ListParagraph"/>
        <w:numPr>
          <w:ilvl w:val="1"/>
          <w:numId w:val="35"/>
        </w:numPr>
        <w:spacing w:after="120" w:line="216" w:lineRule="atLeast"/>
        <w:jc w:val="both"/>
        <w:rPr>
          <w:rFonts w:ascii="Calibri" w:eastAsia="SimSun" w:hAnsi="Calibri" w:cs="Times New Roman"/>
          <w:lang w:eastAsia="en-US"/>
        </w:rPr>
      </w:pPr>
      <w:r>
        <w:rPr>
          <w:rFonts w:ascii="Calibri" w:eastAsia="SimSun" w:hAnsi="Calibri" w:cs="Times New Roman"/>
          <w:lang w:eastAsia="en-US"/>
        </w:rPr>
        <w:t>U</w:t>
      </w:r>
      <w:r w:rsidR="00DD7E03" w:rsidRPr="00DD7E03">
        <w:rPr>
          <w:rFonts w:ascii="Calibri" w:eastAsia="SimSun" w:hAnsi="Calibri" w:cs="Times New Roman"/>
          <w:lang w:eastAsia="en-US"/>
        </w:rPr>
        <w:t>ser performance convergence time: 300 seconds.</w:t>
      </w:r>
    </w:p>
    <w:p w14:paraId="4ADA3222" w14:textId="77777777" w:rsidR="00DD7E03" w:rsidRPr="00DD7E03" w:rsidRDefault="00DD7E03" w:rsidP="00DD7E03">
      <w:pPr>
        <w:pStyle w:val="ListParagraph"/>
        <w:spacing w:after="120" w:line="216" w:lineRule="atLeast"/>
        <w:ind w:left="1440"/>
        <w:jc w:val="both"/>
        <w:rPr>
          <w:rFonts w:ascii="Calibri" w:eastAsia="SimSun" w:hAnsi="Calibri" w:cs="Times New Roman"/>
          <w:lang w:eastAsia="en-US"/>
        </w:rPr>
      </w:pPr>
    </w:p>
    <w:p w14:paraId="7A4DF344" w14:textId="77777777" w:rsidR="00DD7E03" w:rsidRDefault="00DD7E03" w:rsidP="00DD7E03">
      <w:pPr>
        <w:pStyle w:val="ListParagraph"/>
        <w:numPr>
          <w:ilvl w:val="0"/>
          <w:numId w:val="35"/>
        </w:numPr>
        <w:spacing w:after="120" w:line="216" w:lineRule="atLeast"/>
        <w:jc w:val="both"/>
        <w:rPr>
          <w:rFonts w:ascii="Calibri" w:eastAsia="SimSun" w:hAnsi="Calibri" w:cs="Times New Roman"/>
          <w:lang w:eastAsia="en-US"/>
        </w:rPr>
      </w:pPr>
      <w:r w:rsidRPr="00DD7E03">
        <w:rPr>
          <w:rFonts w:ascii="Calibri" w:eastAsia="SimSun" w:hAnsi="Calibri" w:cs="Times New Roman"/>
          <w:lang w:eastAsia="en-US"/>
        </w:rPr>
        <w:t>SL2</w:t>
      </w:r>
      <w:r>
        <w:rPr>
          <w:rFonts w:ascii="Calibri" w:eastAsia="SimSun" w:hAnsi="Calibri" w:cs="Times New Roman"/>
          <w:lang w:eastAsia="en-US"/>
        </w:rPr>
        <w:t>:</w:t>
      </w:r>
    </w:p>
    <w:p w14:paraId="0CB0669E" w14:textId="1D3CD390" w:rsidR="00DD7E03" w:rsidRPr="00DD7E03" w:rsidRDefault="0010733C" w:rsidP="00DD7E03">
      <w:pPr>
        <w:pStyle w:val="ListParagraph"/>
        <w:numPr>
          <w:ilvl w:val="1"/>
          <w:numId w:val="37"/>
        </w:numPr>
        <w:spacing w:after="120" w:line="216" w:lineRule="atLeast"/>
        <w:jc w:val="both"/>
        <w:rPr>
          <w:rFonts w:ascii="Calibri" w:eastAsia="SimSun" w:hAnsi="Calibri" w:cs="Times New Roman"/>
          <w:lang w:eastAsia="en-US"/>
        </w:rPr>
      </w:pPr>
      <w:r>
        <w:rPr>
          <w:rFonts w:ascii="Calibri" w:eastAsia="SimSun" w:hAnsi="Calibri" w:cs="Times New Roman"/>
          <w:lang w:eastAsia="en-US"/>
        </w:rPr>
        <w:t>S</w:t>
      </w:r>
      <w:r w:rsidR="00DD7E03" w:rsidRPr="00DD7E03">
        <w:rPr>
          <w:rFonts w:ascii="Calibri" w:eastAsia="SimSun" w:hAnsi="Calibri" w:cs="Times New Roman"/>
          <w:lang w:eastAsia="en-US"/>
        </w:rPr>
        <w:t xml:space="preserve">ervice area: European coverage, </w:t>
      </w:r>
    </w:p>
    <w:p w14:paraId="773FE6B9" w14:textId="6A8D1D3B" w:rsidR="00DD7E03" w:rsidRPr="00DD7E03" w:rsidRDefault="0010733C" w:rsidP="00DD7E03">
      <w:pPr>
        <w:pStyle w:val="ListParagraph"/>
        <w:numPr>
          <w:ilvl w:val="1"/>
          <w:numId w:val="37"/>
        </w:numPr>
        <w:spacing w:after="120" w:line="216" w:lineRule="atLeast"/>
        <w:jc w:val="both"/>
        <w:rPr>
          <w:rFonts w:ascii="Calibri" w:eastAsia="SimSun" w:hAnsi="Calibri" w:cs="Times New Roman"/>
          <w:lang w:eastAsia="en-US"/>
        </w:rPr>
      </w:pPr>
      <w:r>
        <w:rPr>
          <w:rFonts w:ascii="Calibri" w:eastAsia="SimSun" w:hAnsi="Calibri" w:cs="Times New Roman"/>
          <w:lang w:eastAsia="en-US"/>
        </w:rPr>
        <w:t>P</w:t>
      </w:r>
      <w:r w:rsidR="00DD7E03" w:rsidRPr="00DD7E03">
        <w:rPr>
          <w:rFonts w:ascii="Calibri" w:eastAsia="SimSun" w:hAnsi="Calibri" w:cs="Times New Roman"/>
          <w:lang w:eastAsia="en-US"/>
        </w:rPr>
        <w:t xml:space="preserve">roducts: SL1 products and atmospheric corrections, </w:t>
      </w:r>
    </w:p>
    <w:p w14:paraId="0597D073" w14:textId="57A59E4D" w:rsidR="00DD7E03" w:rsidRPr="00DD7E03" w:rsidRDefault="0010733C" w:rsidP="00DD7E03">
      <w:pPr>
        <w:pStyle w:val="ListParagraph"/>
        <w:numPr>
          <w:ilvl w:val="1"/>
          <w:numId w:val="37"/>
        </w:numPr>
        <w:spacing w:after="120" w:line="216" w:lineRule="atLeast"/>
        <w:jc w:val="both"/>
        <w:rPr>
          <w:rFonts w:ascii="Calibri" w:eastAsia="SimSun" w:hAnsi="Calibri" w:cs="Times New Roman"/>
          <w:lang w:eastAsia="en-US"/>
        </w:rPr>
      </w:pPr>
      <w:r>
        <w:rPr>
          <w:rFonts w:ascii="Calibri" w:eastAsia="SimSun" w:hAnsi="Calibri" w:cs="Times New Roman"/>
          <w:lang w:eastAsia="en-US"/>
        </w:rPr>
        <w:t>D</w:t>
      </w:r>
      <w:r w:rsidR="00DD7E03" w:rsidRPr="00DD7E03">
        <w:rPr>
          <w:rFonts w:ascii="Calibri" w:eastAsia="SimSun" w:hAnsi="Calibri" w:cs="Times New Roman"/>
          <w:lang w:eastAsia="en-US"/>
        </w:rPr>
        <w:t xml:space="preserve">elivery channels: HAS SIS and HAS IDD, </w:t>
      </w:r>
    </w:p>
    <w:p w14:paraId="4CEC62F8" w14:textId="7D8D0A5F" w:rsidR="00DD7E03" w:rsidRPr="00DD7E03" w:rsidRDefault="0010733C" w:rsidP="00DD7E03">
      <w:pPr>
        <w:pStyle w:val="ListParagraph"/>
        <w:numPr>
          <w:ilvl w:val="1"/>
          <w:numId w:val="37"/>
        </w:numPr>
        <w:spacing w:after="120" w:line="216" w:lineRule="atLeast"/>
        <w:jc w:val="both"/>
        <w:rPr>
          <w:rFonts w:ascii="Calibri" w:eastAsia="SimSun" w:hAnsi="Calibri" w:cs="Times New Roman"/>
          <w:lang w:eastAsia="en-US"/>
        </w:rPr>
      </w:pPr>
      <w:r>
        <w:rPr>
          <w:rFonts w:ascii="Calibri" w:eastAsia="SimSun" w:hAnsi="Calibri" w:cs="Times New Roman"/>
          <w:lang w:eastAsia="en-US"/>
        </w:rPr>
        <w:t>U</w:t>
      </w:r>
      <w:r w:rsidR="00DD7E03" w:rsidRPr="00DD7E03">
        <w:rPr>
          <w:rFonts w:ascii="Calibri" w:eastAsia="SimSun" w:hAnsi="Calibri" w:cs="Times New Roman"/>
          <w:lang w:eastAsia="en-US"/>
        </w:rPr>
        <w:t>ser performance accuracy targets (95%): 20 cm (horizontal) and 40 cm (vertical),</w:t>
      </w:r>
    </w:p>
    <w:p w14:paraId="105B9427" w14:textId="24D25270" w:rsidR="00DD7E03" w:rsidRPr="00DD7E03" w:rsidRDefault="0010733C" w:rsidP="00DD7E03">
      <w:pPr>
        <w:pStyle w:val="ListParagraph"/>
        <w:numPr>
          <w:ilvl w:val="1"/>
          <w:numId w:val="37"/>
        </w:numPr>
        <w:spacing w:after="120" w:line="216" w:lineRule="atLeast"/>
        <w:jc w:val="both"/>
        <w:rPr>
          <w:rFonts w:ascii="Calibri" w:eastAsia="SimSun" w:hAnsi="Calibri" w:cs="Times New Roman"/>
          <w:lang w:eastAsia="en-US"/>
        </w:rPr>
      </w:pPr>
      <w:r>
        <w:rPr>
          <w:rFonts w:ascii="Calibri" w:eastAsia="SimSun" w:hAnsi="Calibri" w:cs="Times New Roman"/>
          <w:lang w:eastAsia="en-US"/>
        </w:rPr>
        <w:t>A</w:t>
      </w:r>
      <w:r w:rsidR="00DD7E03" w:rsidRPr="00DD7E03">
        <w:rPr>
          <w:rFonts w:ascii="Calibri" w:eastAsia="SimSun" w:hAnsi="Calibri" w:cs="Times New Roman"/>
          <w:lang w:eastAsia="en-US"/>
        </w:rPr>
        <w:t xml:space="preserve">vailability target: 99%, </w:t>
      </w:r>
    </w:p>
    <w:p w14:paraId="3BA5D3B0" w14:textId="472CB0DA" w:rsidR="00DD7E03" w:rsidRDefault="0010733C" w:rsidP="00DD7E03">
      <w:pPr>
        <w:pStyle w:val="ListParagraph"/>
        <w:numPr>
          <w:ilvl w:val="1"/>
          <w:numId w:val="37"/>
        </w:numPr>
        <w:spacing w:after="120" w:line="216" w:lineRule="atLeast"/>
        <w:jc w:val="both"/>
        <w:rPr>
          <w:rFonts w:ascii="Calibri" w:eastAsia="SimSun" w:hAnsi="Calibri" w:cs="Times New Roman"/>
          <w:lang w:eastAsia="en-US"/>
        </w:rPr>
      </w:pPr>
      <w:r>
        <w:rPr>
          <w:rFonts w:ascii="Calibri" w:eastAsia="SimSun" w:hAnsi="Calibri" w:cs="Times New Roman"/>
          <w:lang w:eastAsia="en-US"/>
        </w:rPr>
        <w:t>U</w:t>
      </w:r>
      <w:r w:rsidR="00DD7E03" w:rsidRPr="00DD7E03">
        <w:rPr>
          <w:rFonts w:ascii="Calibri" w:eastAsia="SimSun" w:hAnsi="Calibri" w:cs="Times New Roman"/>
          <w:lang w:eastAsia="en-US"/>
        </w:rPr>
        <w:t>ser performance convergence time: 100 seconds</w:t>
      </w:r>
      <w:r w:rsidR="00FB0252">
        <w:rPr>
          <w:rFonts w:ascii="Calibri" w:eastAsia="SimSun" w:hAnsi="Calibri" w:cs="Times New Roman"/>
          <w:lang w:eastAsia="en-US"/>
        </w:rPr>
        <w:t>.</w:t>
      </w:r>
    </w:p>
    <w:p w14:paraId="2D740CA1" w14:textId="77777777" w:rsidR="00746AD5" w:rsidRDefault="00746AD5" w:rsidP="00E974D5">
      <w:pPr>
        <w:spacing w:after="120" w:line="216" w:lineRule="atLeast"/>
        <w:jc w:val="both"/>
        <w:rPr>
          <w:rFonts w:ascii="Calibri" w:eastAsia="SimSun" w:hAnsi="Calibri" w:cs="Times New Roman"/>
          <w:lang w:eastAsia="en-US"/>
        </w:rPr>
      </w:pPr>
    </w:p>
    <w:p w14:paraId="722CCB2B" w14:textId="12FA7556" w:rsidR="00C85EF7" w:rsidRDefault="00BE5B84" w:rsidP="00E974D5">
      <w:pPr>
        <w:spacing w:after="120" w:line="216" w:lineRule="atLeast"/>
        <w:jc w:val="both"/>
        <w:rPr>
          <w:rFonts w:ascii="Calibri" w:eastAsia="SimSun" w:hAnsi="Calibri" w:cs="Times New Roman"/>
          <w:lang w:eastAsia="en-US"/>
        </w:rPr>
      </w:pPr>
      <w:r>
        <w:rPr>
          <w:rFonts w:ascii="Calibri" w:eastAsia="SimSun" w:hAnsi="Calibri" w:cs="Times New Roman"/>
          <w:lang w:eastAsia="en-US"/>
        </w:rPr>
        <w:t>Galil</w:t>
      </w:r>
      <w:r w:rsidR="00261739">
        <w:rPr>
          <w:rFonts w:ascii="Calibri" w:eastAsia="SimSun" w:hAnsi="Calibri" w:cs="Times New Roman"/>
          <w:lang w:eastAsia="en-US"/>
        </w:rPr>
        <w:t>eo</w:t>
      </w:r>
      <w:r>
        <w:rPr>
          <w:rFonts w:ascii="Calibri" w:eastAsia="SimSun" w:hAnsi="Calibri" w:cs="Times New Roman"/>
          <w:lang w:eastAsia="en-US"/>
        </w:rPr>
        <w:t xml:space="preserve"> HAS </w:t>
      </w:r>
      <w:r w:rsidR="00E974D5" w:rsidRPr="00E974D5">
        <w:rPr>
          <w:rFonts w:ascii="Calibri" w:eastAsia="SimSun" w:hAnsi="Calibri" w:cs="Times New Roman"/>
          <w:lang w:eastAsia="en-US"/>
        </w:rPr>
        <w:t>SL1</w:t>
      </w:r>
      <w:r w:rsidR="00E974D5">
        <w:rPr>
          <w:rFonts w:ascii="Calibri" w:eastAsia="SimSun" w:hAnsi="Calibri" w:cs="Times New Roman"/>
          <w:lang w:eastAsia="en-US"/>
        </w:rPr>
        <w:t xml:space="preserve"> </w:t>
      </w:r>
      <w:r w:rsidR="00E974D5" w:rsidRPr="00E974D5">
        <w:rPr>
          <w:rFonts w:ascii="Calibri" w:eastAsia="SimSun" w:hAnsi="Calibri" w:cs="Times New Roman"/>
          <w:lang w:eastAsia="en-US"/>
        </w:rPr>
        <w:t>and SL2 are described</w:t>
      </w:r>
      <w:r w:rsidR="00E974D5">
        <w:rPr>
          <w:rFonts w:ascii="Calibri" w:eastAsia="SimSun" w:hAnsi="Calibri" w:cs="Times New Roman"/>
          <w:lang w:eastAsia="en-US"/>
        </w:rPr>
        <w:t xml:space="preserve"> in the </w:t>
      </w:r>
      <w:r w:rsidR="00E974D5" w:rsidRPr="00E974D5">
        <w:rPr>
          <w:rFonts w:ascii="Calibri" w:eastAsia="SimSun" w:hAnsi="Calibri" w:cs="Times New Roman"/>
          <w:lang w:eastAsia="en-US"/>
        </w:rPr>
        <w:t>Galileo HAS info note</w:t>
      </w:r>
      <w:r w:rsidR="00E92685">
        <w:rPr>
          <w:rFonts w:ascii="Calibri" w:eastAsia="SimSun" w:hAnsi="Calibri" w:cs="Times New Roman"/>
          <w:lang w:eastAsia="en-US"/>
        </w:rPr>
        <w:t xml:space="preserve"> available at</w:t>
      </w:r>
      <w:r w:rsidR="00E974D5" w:rsidRPr="00E974D5">
        <w:rPr>
          <w:rFonts w:ascii="Calibri" w:eastAsia="SimSun" w:hAnsi="Calibri" w:cs="Times New Roman"/>
          <w:lang w:eastAsia="en-US"/>
        </w:rPr>
        <w:t xml:space="preserve">: </w:t>
      </w:r>
      <w:hyperlink r:id="rId34" w:history="1">
        <w:r w:rsidR="00E974D5" w:rsidRPr="00E974D5">
          <w:rPr>
            <w:rStyle w:val="Hyperlink"/>
            <w:rFonts w:ascii="Calibri" w:eastAsia="SimSun" w:hAnsi="Calibri" w:cs="Times New Roman"/>
            <w:lang w:eastAsia="en-US"/>
          </w:rPr>
          <w:t>https://www.gsc-europa.eu/sites/default/files/sites/all/files/Galileo_HAS_Info_Note.pdf</w:t>
        </w:r>
      </w:hyperlink>
    </w:p>
    <w:p w14:paraId="4D42EE60" w14:textId="377A8428" w:rsidR="00E974D5" w:rsidRDefault="0010733C" w:rsidP="00E974D5">
      <w:pPr>
        <w:spacing w:after="120" w:line="216" w:lineRule="atLeast"/>
        <w:jc w:val="both"/>
        <w:rPr>
          <w:rFonts w:ascii="Calibri" w:eastAsia="SimSun" w:hAnsi="Calibri" w:cs="Times New Roman"/>
          <w:lang w:eastAsia="en-US"/>
        </w:rPr>
      </w:pPr>
      <w:r>
        <w:rPr>
          <w:rFonts w:ascii="Calibri" w:eastAsia="SimSun" w:hAnsi="Calibri" w:cs="Times New Roman"/>
          <w:lang w:eastAsia="en-US"/>
        </w:rPr>
        <w:t>Other featured documents and links are:</w:t>
      </w:r>
    </w:p>
    <w:p w14:paraId="206DD29A" w14:textId="1B7415E4" w:rsidR="00E974D5" w:rsidRPr="00CC453C" w:rsidRDefault="0010733C" w:rsidP="00CC453C">
      <w:pPr>
        <w:pStyle w:val="ListParagraph"/>
        <w:numPr>
          <w:ilvl w:val="0"/>
          <w:numId w:val="38"/>
        </w:numPr>
        <w:spacing w:after="120" w:line="216" w:lineRule="atLeast"/>
        <w:jc w:val="both"/>
        <w:rPr>
          <w:rFonts w:ascii="Calibri" w:eastAsia="SimSun" w:hAnsi="Calibri" w:cs="Times New Roman"/>
          <w:lang w:eastAsia="en-US"/>
        </w:rPr>
      </w:pPr>
      <w:r w:rsidRPr="00CC453C">
        <w:rPr>
          <w:rFonts w:ascii="Calibri" w:eastAsia="SimSun" w:hAnsi="Calibri" w:cs="Times New Roman"/>
          <w:lang w:eastAsia="en-US"/>
        </w:rPr>
        <w:t xml:space="preserve">Galileo </w:t>
      </w:r>
      <w:r w:rsidR="00E974D5" w:rsidRPr="00CC453C">
        <w:rPr>
          <w:rFonts w:ascii="Calibri" w:eastAsia="SimSun" w:hAnsi="Calibri" w:cs="Times New Roman"/>
          <w:lang w:eastAsia="en-US"/>
        </w:rPr>
        <w:t xml:space="preserve">HAS </w:t>
      </w:r>
      <w:r w:rsidRPr="00CC453C">
        <w:rPr>
          <w:rFonts w:ascii="Calibri" w:eastAsia="SimSun" w:hAnsi="Calibri" w:cs="Times New Roman"/>
          <w:lang w:eastAsia="en-US"/>
        </w:rPr>
        <w:t>SERVICE DEFINITION DOCUMENT (</w:t>
      </w:r>
      <w:r w:rsidR="00E974D5" w:rsidRPr="00CC453C">
        <w:rPr>
          <w:rFonts w:ascii="Calibri" w:eastAsia="SimSun" w:hAnsi="Calibri" w:cs="Times New Roman"/>
          <w:lang w:eastAsia="en-US"/>
        </w:rPr>
        <w:t>SDD</w:t>
      </w:r>
      <w:r w:rsidRPr="00CC453C">
        <w:rPr>
          <w:rFonts w:ascii="Calibri" w:eastAsia="SimSun" w:hAnsi="Calibri" w:cs="Times New Roman"/>
          <w:lang w:eastAsia="en-US"/>
        </w:rPr>
        <w:t>)</w:t>
      </w:r>
      <w:r w:rsidR="00E974D5" w:rsidRPr="00CC453C">
        <w:rPr>
          <w:rFonts w:ascii="Calibri" w:eastAsia="SimSun" w:hAnsi="Calibri" w:cs="Times New Roman"/>
          <w:lang w:eastAsia="en-US"/>
        </w:rPr>
        <w:t xml:space="preserve">: </w:t>
      </w:r>
      <w:hyperlink r:id="rId35" w:history="1">
        <w:r w:rsidR="00E974D5" w:rsidRPr="00CC453C">
          <w:rPr>
            <w:rStyle w:val="Hyperlink"/>
            <w:rFonts w:ascii="Calibri" w:eastAsia="SimSun" w:hAnsi="Calibri" w:cs="Times New Roman"/>
            <w:lang w:eastAsia="en-US"/>
          </w:rPr>
          <w:t>https://www.gsc-europa.eu/sites/default/files/sites/all/files/Galileo-HAS-SDD_v1.0.pdf</w:t>
        </w:r>
      </w:hyperlink>
      <w:r w:rsidR="00E974D5" w:rsidRPr="00CC453C">
        <w:rPr>
          <w:rFonts w:ascii="Calibri" w:eastAsia="SimSun" w:hAnsi="Calibri" w:cs="Times New Roman"/>
          <w:lang w:eastAsia="en-US"/>
        </w:rPr>
        <w:t> </w:t>
      </w:r>
    </w:p>
    <w:p w14:paraId="6F1F8576" w14:textId="69A35D48" w:rsidR="00E974D5" w:rsidRPr="00CC453C" w:rsidRDefault="0010733C" w:rsidP="00CC453C">
      <w:pPr>
        <w:pStyle w:val="ListParagraph"/>
        <w:numPr>
          <w:ilvl w:val="0"/>
          <w:numId w:val="39"/>
        </w:numPr>
        <w:spacing w:after="120" w:line="216" w:lineRule="atLeast"/>
        <w:jc w:val="both"/>
        <w:rPr>
          <w:rFonts w:ascii="Calibri" w:eastAsia="SimSun" w:hAnsi="Calibri" w:cs="Times New Roman"/>
          <w:lang w:eastAsia="en-US"/>
        </w:rPr>
      </w:pPr>
      <w:r w:rsidRPr="00CC453C">
        <w:rPr>
          <w:rFonts w:ascii="Calibri" w:eastAsia="SimSun" w:hAnsi="Calibri" w:cs="Times New Roman"/>
          <w:lang w:eastAsia="en-US"/>
        </w:rPr>
        <w:t xml:space="preserve">Galileo </w:t>
      </w:r>
      <w:r w:rsidR="00E974D5" w:rsidRPr="00CC453C">
        <w:rPr>
          <w:rFonts w:ascii="Calibri" w:eastAsia="SimSun" w:hAnsi="Calibri" w:cs="Times New Roman"/>
          <w:lang w:eastAsia="en-US"/>
        </w:rPr>
        <w:t xml:space="preserve">HAS </w:t>
      </w:r>
      <w:r w:rsidRPr="00CC453C">
        <w:rPr>
          <w:rFonts w:ascii="Calibri" w:eastAsia="SimSun" w:hAnsi="Calibri" w:cs="Times New Roman"/>
          <w:lang w:eastAsia="en-US"/>
        </w:rPr>
        <w:t>SIGNAL-IN-SPACE INTERFACE CONTROL DOCUMENT (</w:t>
      </w:r>
      <w:r w:rsidR="00E974D5" w:rsidRPr="00CC453C">
        <w:rPr>
          <w:rFonts w:ascii="Calibri" w:eastAsia="SimSun" w:hAnsi="Calibri" w:cs="Times New Roman"/>
          <w:lang w:eastAsia="en-US"/>
        </w:rPr>
        <w:t>SIS ICD</w:t>
      </w:r>
      <w:r w:rsidRPr="00CC453C">
        <w:rPr>
          <w:rFonts w:ascii="Calibri" w:eastAsia="SimSun" w:hAnsi="Calibri" w:cs="Times New Roman"/>
          <w:lang w:eastAsia="en-US"/>
        </w:rPr>
        <w:t>)</w:t>
      </w:r>
      <w:r w:rsidR="00E974D5" w:rsidRPr="00CC453C">
        <w:rPr>
          <w:rFonts w:ascii="Calibri" w:eastAsia="SimSun" w:hAnsi="Calibri" w:cs="Times New Roman"/>
          <w:lang w:eastAsia="en-US"/>
        </w:rPr>
        <w:t xml:space="preserve">: </w:t>
      </w:r>
      <w:hyperlink r:id="rId36" w:history="1">
        <w:r w:rsidR="00E974D5" w:rsidRPr="00CC453C">
          <w:rPr>
            <w:rStyle w:val="Hyperlink"/>
            <w:rFonts w:ascii="Calibri" w:eastAsia="SimSun" w:hAnsi="Calibri" w:cs="Times New Roman"/>
            <w:lang w:eastAsia="en-US"/>
          </w:rPr>
          <w:t>https://www.gsc-europa.eu/sites/default/files/sites/all/files/Galileo_HAS_SIS_ICD_v1.0.pdf</w:t>
        </w:r>
      </w:hyperlink>
      <w:r w:rsidR="00E974D5" w:rsidRPr="00CC453C">
        <w:rPr>
          <w:rFonts w:ascii="Calibri" w:eastAsia="SimSun" w:hAnsi="Calibri" w:cs="Times New Roman"/>
          <w:lang w:eastAsia="en-US"/>
        </w:rPr>
        <w:t xml:space="preserve">  </w:t>
      </w:r>
    </w:p>
    <w:p w14:paraId="24CF0763" w14:textId="772E6F19" w:rsidR="00C85EF7" w:rsidRPr="00CC453C" w:rsidRDefault="0010733C" w:rsidP="00CC453C">
      <w:pPr>
        <w:pStyle w:val="ListParagraph"/>
        <w:numPr>
          <w:ilvl w:val="0"/>
          <w:numId w:val="39"/>
        </w:numPr>
        <w:spacing w:after="120" w:line="216" w:lineRule="atLeast"/>
        <w:jc w:val="both"/>
        <w:rPr>
          <w:rFonts w:ascii="Calibri" w:eastAsia="SimSun" w:hAnsi="Calibri" w:cs="Times New Roman"/>
          <w:lang w:eastAsia="en-US"/>
        </w:rPr>
      </w:pPr>
      <w:r w:rsidRPr="00CC453C">
        <w:rPr>
          <w:rFonts w:ascii="Calibri" w:eastAsia="SimSun" w:hAnsi="Calibri" w:cs="Times New Roman"/>
          <w:lang w:eastAsia="en-US"/>
        </w:rPr>
        <w:t xml:space="preserve">Galileo </w:t>
      </w:r>
      <w:r w:rsidR="00E974D5" w:rsidRPr="00CC453C">
        <w:rPr>
          <w:rFonts w:ascii="Calibri" w:eastAsia="SimSun" w:hAnsi="Calibri" w:cs="Times New Roman"/>
          <w:lang w:eastAsia="en-US"/>
        </w:rPr>
        <w:t xml:space="preserve">HAS </w:t>
      </w:r>
      <w:r w:rsidRPr="00CC453C">
        <w:rPr>
          <w:rFonts w:ascii="Calibri" w:eastAsia="SimSun" w:hAnsi="Calibri" w:cs="Times New Roman"/>
          <w:lang w:eastAsia="en-US"/>
        </w:rPr>
        <w:t>Internet Data Distribution (IDD)</w:t>
      </w:r>
      <w:r w:rsidR="00C85EF7" w:rsidRPr="00CC453C">
        <w:rPr>
          <w:rFonts w:ascii="Calibri" w:eastAsia="SimSun" w:hAnsi="Calibri" w:cs="Times New Roman"/>
          <w:lang w:eastAsia="en-US"/>
        </w:rPr>
        <w:t xml:space="preserve">: </w:t>
      </w:r>
      <w:hyperlink r:id="rId37" w:history="1">
        <w:r w:rsidR="00C85EF7" w:rsidRPr="00CC453C">
          <w:rPr>
            <w:rStyle w:val="Hyperlink"/>
            <w:rFonts w:ascii="Calibri" w:eastAsia="SimSun" w:hAnsi="Calibri" w:cs="Times New Roman"/>
            <w:lang w:eastAsia="en-US"/>
          </w:rPr>
          <w:t>https://www.gsc-europa.eu/galileo/services/galileo-high-accuracy-service-has/internet-data-distribution</w:t>
        </w:r>
      </w:hyperlink>
    </w:p>
    <w:p w14:paraId="4089C34D" w14:textId="0544EDAC" w:rsidR="00E974D5" w:rsidRPr="00E974D5" w:rsidRDefault="00E974D5" w:rsidP="00E974D5">
      <w:pPr>
        <w:spacing w:after="120" w:line="216" w:lineRule="atLeast"/>
        <w:jc w:val="both"/>
        <w:rPr>
          <w:rFonts w:ascii="Calibri" w:eastAsia="SimSun" w:hAnsi="Calibri" w:cs="Times New Roman"/>
          <w:lang w:eastAsia="en-US"/>
        </w:rPr>
      </w:pPr>
    </w:p>
    <w:p w14:paraId="4978B0FE" w14:textId="77777777" w:rsidR="008E119A" w:rsidRDefault="008E119A" w:rsidP="007D653D">
      <w:pPr>
        <w:pStyle w:val="BodyTextIndent3"/>
      </w:pPr>
    </w:p>
    <w:p w14:paraId="1FA28FF2" w14:textId="2C5B6684" w:rsidR="0054470A" w:rsidRPr="0054470A" w:rsidRDefault="0054470A" w:rsidP="0054470A">
      <w:pPr>
        <w:keepNext/>
        <w:keepLines/>
        <w:numPr>
          <w:ilvl w:val="0"/>
          <w:numId w:val="5"/>
        </w:numPr>
        <w:tabs>
          <w:tab w:val="clear" w:pos="567"/>
          <w:tab w:val="left" w:pos="0"/>
        </w:tabs>
        <w:spacing w:before="240" w:line="240" w:lineRule="atLeast"/>
        <w:ind w:left="425" w:hanging="425"/>
        <w:outlineLvl w:val="0"/>
        <w:rPr>
          <w:rFonts w:ascii="Calibri" w:eastAsia="SimHei" w:hAnsi="Calibri" w:cs="Times New Roman"/>
          <w:b/>
          <w:bCs/>
          <w:caps/>
          <w:color w:val="407EC9"/>
          <w:sz w:val="28"/>
          <w:szCs w:val="24"/>
          <w:lang w:eastAsia="en-US"/>
        </w:rPr>
      </w:pPr>
      <w:bookmarkStart w:id="94" w:name="_Toc191477661"/>
      <w:r w:rsidRPr="0054470A">
        <w:rPr>
          <w:rFonts w:ascii="Calibri" w:eastAsia="SimHei" w:hAnsi="Calibri" w:cs="Times New Roman"/>
          <w:b/>
          <w:bCs/>
          <w:caps/>
          <w:color w:val="407EC9"/>
          <w:sz w:val="28"/>
          <w:szCs w:val="24"/>
          <w:lang w:eastAsia="en-US"/>
        </w:rPr>
        <w:t>GNSS satellite-based PPP service Performance Parameters</w:t>
      </w:r>
      <w:bookmarkEnd w:id="89"/>
      <w:bookmarkEnd w:id="94"/>
    </w:p>
    <w:p w14:paraId="3A78FEEC" w14:textId="77777777" w:rsidR="0054470A" w:rsidRPr="0054470A" w:rsidRDefault="0054470A" w:rsidP="0054470A">
      <w:pPr>
        <w:pBdr>
          <w:bottom w:val="single" w:sz="8" w:space="1" w:color="00558C"/>
        </w:pBdr>
        <w:spacing w:after="120" w:line="90" w:lineRule="exact"/>
        <w:ind w:right="8789"/>
        <w:rPr>
          <w:rFonts w:ascii="Calibri" w:eastAsia="SimSun" w:hAnsi="Calibri" w:cs="Times New Roman"/>
          <w:color w:val="000000"/>
          <w:lang w:eastAsia="en-US"/>
        </w:rPr>
      </w:pPr>
    </w:p>
    <w:p w14:paraId="4ED86C9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This section proposes a list of service parameters to characterize GNSS satellite-based PPP service for maritime use</w:t>
      </w:r>
      <w:r w:rsidRPr="0054470A">
        <w:rPr>
          <w:rFonts w:ascii="Calibri" w:eastAsia="SimSun" w:hAnsi="Calibri" w:cs="Times New Roman" w:hint="eastAsia"/>
          <w:lang w:eastAsia="zh-CN"/>
        </w:rPr>
        <w:t>.</w:t>
      </w:r>
    </w:p>
    <w:p w14:paraId="5FC9BF6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The list of service parameters required for a complete characterization of a GNSS satellite-based PPP service are derived from the list in IMO Resolution A.915(22) and IALA Guideline 1127.</w:t>
      </w:r>
    </w:p>
    <w:p w14:paraId="59C1C71C" w14:textId="77777777" w:rsidR="0054470A" w:rsidRPr="0054470A" w:rsidRDefault="0054470A" w:rsidP="0054470A">
      <w:pPr>
        <w:tabs>
          <w:tab w:val="left" w:pos="851"/>
        </w:tabs>
        <w:spacing w:after="120" w:line="216" w:lineRule="atLeast"/>
        <w:ind w:left="851" w:hanging="851"/>
        <w:jc w:val="center"/>
        <w:rPr>
          <w:rFonts w:ascii="Calibri" w:eastAsia="SimSun" w:hAnsi="Calibri" w:cs="Times New Roman"/>
          <w:b/>
          <w:bCs/>
          <w:i/>
          <w:color w:val="575756"/>
          <w:u w:val="single"/>
          <w:lang w:eastAsia="en-US"/>
        </w:rPr>
      </w:pPr>
      <w:r w:rsidRPr="0054470A">
        <w:rPr>
          <w:rFonts w:ascii="Calibri" w:eastAsia="SimSun" w:hAnsi="Calibri" w:cs="Times New Roman"/>
          <w:b/>
          <w:bCs/>
          <w:i/>
          <w:color w:val="575756"/>
          <w:u w:val="single"/>
          <w:lang w:eastAsia="en-US"/>
        </w:rPr>
        <w:t xml:space="preserve">Table </w:t>
      </w:r>
      <w:r w:rsidRPr="0054470A">
        <w:rPr>
          <w:rFonts w:ascii="Calibri" w:eastAsia="SimSun" w:hAnsi="Calibri" w:cs="Times New Roman" w:hint="eastAsia"/>
          <w:b/>
          <w:bCs/>
          <w:i/>
          <w:color w:val="575756"/>
          <w:u w:val="single"/>
          <w:lang w:eastAsia="zh-CN"/>
        </w:rPr>
        <w:t>4</w:t>
      </w:r>
      <w:r w:rsidRPr="0054470A">
        <w:rPr>
          <w:rFonts w:ascii="Calibri" w:eastAsia="SimSun" w:hAnsi="Calibri" w:cs="Times New Roman"/>
          <w:b/>
          <w:bCs/>
          <w:i/>
          <w:color w:val="575756"/>
          <w:u w:val="single"/>
          <w:lang w:eastAsia="en-US"/>
        </w:rPr>
        <w:noBreakHyphen/>
      </w:r>
      <w:r w:rsidRPr="0054470A">
        <w:rPr>
          <w:rFonts w:ascii="Calibri" w:eastAsia="SimSun" w:hAnsi="Calibri" w:cs="Times New Roman" w:hint="eastAsia"/>
          <w:b/>
          <w:bCs/>
          <w:i/>
          <w:color w:val="575756"/>
          <w:u w:val="single"/>
          <w:lang w:eastAsia="zh-CN"/>
        </w:rPr>
        <w:t>1</w:t>
      </w:r>
      <w:r w:rsidRPr="0054470A">
        <w:rPr>
          <w:rFonts w:ascii="Calibri" w:eastAsia="SimSun" w:hAnsi="Calibri" w:cs="Times New Roman"/>
          <w:b/>
          <w:bCs/>
          <w:i/>
          <w:color w:val="575756"/>
          <w:u w:val="single"/>
          <w:lang w:eastAsia="en-US"/>
        </w:rPr>
        <w:t xml:space="preserve">: </w:t>
      </w:r>
      <w:r w:rsidRPr="0054470A">
        <w:rPr>
          <w:rFonts w:ascii="Calibri" w:eastAsia="SimSun" w:hAnsi="Calibri" w:cs="Times New Roman" w:hint="eastAsia"/>
          <w:b/>
          <w:bCs/>
          <w:i/>
          <w:color w:val="575756"/>
          <w:u w:val="single"/>
          <w:lang w:eastAsia="zh-CN"/>
        </w:rPr>
        <w:t xml:space="preserve">IMO Resolution A.915(22) service </w:t>
      </w:r>
      <w:r w:rsidRPr="0054470A">
        <w:rPr>
          <w:rFonts w:ascii="Calibri" w:eastAsia="SimSun" w:hAnsi="Calibri" w:cs="Times New Roman"/>
          <w:b/>
          <w:bCs/>
          <w:i/>
          <w:color w:val="575756"/>
          <w:u w:val="single"/>
          <w:lang w:eastAsia="zh-CN"/>
        </w:rPr>
        <w:t>requirements</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
        <w:gridCol w:w="941"/>
        <w:gridCol w:w="809"/>
        <w:gridCol w:w="809"/>
        <w:gridCol w:w="1365"/>
        <w:gridCol w:w="810"/>
        <w:gridCol w:w="1035"/>
        <w:gridCol w:w="993"/>
        <w:gridCol w:w="917"/>
        <w:gridCol w:w="932"/>
      </w:tblGrid>
      <w:tr w:rsidR="0054470A" w:rsidRPr="0054470A" w14:paraId="02F7589E" w14:textId="77777777" w:rsidTr="004303AA">
        <w:trPr>
          <w:trHeight w:val="276"/>
        </w:trPr>
        <w:tc>
          <w:tcPr>
            <w:tcW w:w="1736" w:type="dxa"/>
            <w:shd w:val="clear" w:color="auto" w:fill="auto"/>
            <w:noWrap/>
            <w:vAlign w:val="center"/>
          </w:tcPr>
          <w:p w14:paraId="7A006971"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4706" w:type="dxa"/>
            <w:gridSpan w:val="5"/>
            <w:shd w:val="clear" w:color="auto" w:fill="auto"/>
            <w:noWrap/>
            <w:vAlign w:val="center"/>
          </w:tcPr>
          <w:p w14:paraId="7CD9FFF2" w14:textId="77777777" w:rsidR="0054470A" w:rsidRPr="0054470A" w:rsidRDefault="0054470A" w:rsidP="0054470A">
            <w:pPr>
              <w:suppressAutoHyphens/>
              <w:spacing w:before="60" w:after="60" w:line="216" w:lineRule="atLeast"/>
              <w:ind w:left="113" w:right="113"/>
              <w:jc w:val="center"/>
              <w:rPr>
                <w:rFonts w:ascii="Calibri" w:hAnsi="Calibri" w:cs="Times New Roman"/>
                <w:b/>
                <w:color w:val="00558C"/>
                <w:sz w:val="20"/>
                <w:lang w:val="en-US" w:eastAsia="en-US"/>
              </w:rPr>
            </w:pPr>
            <w:r w:rsidRPr="0054470A">
              <w:rPr>
                <w:rFonts w:ascii="Calibri" w:hAnsi="Calibri" w:cs="Times New Roman" w:hint="eastAsia"/>
                <w:b/>
                <w:color w:val="00558C"/>
                <w:sz w:val="20"/>
                <w:lang w:val="en-US" w:eastAsia="en-US"/>
              </w:rPr>
              <w:t>System level parameters</w:t>
            </w:r>
          </w:p>
        </w:tc>
        <w:tc>
          <w:tcPr>
            <w:tcW w:w="0" w:type="auto"/>
            <w:gridSpan w:val="4"/>
            <w:shd w:val="clear" w:color="auto" w:fill="auto"/>
            <w:noWrap/>
            <w:vAlign w:val="center"/>
          </w:tcPr>
          <w:p w14:paraId="523CD655" w14:textId="77777777" w:rsidR="0054470A" w:rsidRPr="0054470A" w:rsidRDefault="0054470A" w:rsidP="0054470A">
            <w:pPr>
              <w:spacing w:after="120" w:line="216" w:lineRule="atLeast"/>
              <w:jc w:val="both"/>
              <w:rPr>
                <w:rFonts w:ascii="Calibri" w:eastAsia="SimSun" w:hAnsi="Calibri" w:cs="Times New Roman"/>
                <w:szCs w:val="20"/>
                <w:lang w:eastAsia="en-US"/>
              </w:rPr>
            </w:pPr>
            <w:r w:rsidRPr="0054470A">
              <w:rPr>
                <w:rFonts w:ascii="Calibri" w:eastAsia="SimSun" w:hAnsi="Calibri" w:cs="Times New Roman" w:hint="eastAsia"/>
                <w:lang w:val="en-US" w:eastAsia="en-US"/>
              </w:rPr>
              <w:t>Service level parameters</w:t>
            </w:r>
          </w:p>
        </w:tc>
      </w:tr>
      <w:tr w:rsidR="0054470A" w:rsidRPr="0054470A" w14:paraId="62D4A7C3" w14:textId="77777777" w:rsidTr="004303AA">
        <w:trPr>
          <w:trHeight w:val="276"/>
        </w:trPr>
        <w:tc>
          <w:tcPr>
            <w:tcW w:w="1736" w:type="dxa"/>
            <w:shd w:val="clear" w:color="auto" w:fill="auto"/>
            <w:noWrap/>
            <w:vAlign w:val="center"/>
          </w:tcPr>
          <w:p w14:paraId="660F61CA"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1740" w:type="dxa"/>
            <w:gridSpan w:val="2"/>
            <w:shd w:val="clear" w:color="auto" w:fill="auto"/>
            <w:noWrap/>
            <w:vAlign w:val="center"/>
          </w:tcPr>
          <w:p w14:paraId="77276BA8" w14:textId="77777777" w:rsidR="0054470A" w:rsidRPr="0054470A" w:rsidRDefault="0054470A" w:rsidP="0054470A">
            <w:pPr>
              <w:suppressAutoHyphens/>
              <w:spacing w:before="60" w:after="60" w:line="216" w:lineRule="atLeast"/>
              <w:jc w:val="center"/>
              <w:rPr>
                <w:rFonts w:ascii="Calibri" w:hAnsi="Calibri" w:cs="Times New Roman"/>
                <w:b/>
                <w:color w:val="00558C"/>
                <w:sz w:val="20"/>
                <w:lang w:val="en-US" w:eastAsia="en-US"/>
              </w:rPr>
            </w:pPr>
            <w:r w:rsidRPr="0054470A">
              <w:rPr>
                <w:rFonts w:ascii="Calibri" w:hAnsi="Calibri" w:cs="Times New Roman" w:hint="eastAsia"/>
                <w:b/>
                <w:color w:val="00558C"/>
                <w:sz w:val="20"/>
                <w:lang w:val="en-US" w:eastAsia="en-US"/>
              </w:rPr>
              <w:t>Accuracy</w:t>
            </w:r>
          </w:p>
        </w:tc>
        <w:tc>
          <w:tcPr>
            <w:tcW w:w="0" w:type="auto"/>
            <w:gridSpan w:val="3"/>
            <w:shd w:val="clear" w:color="auto" w:fill="auto"/>
            <w:noWrap/>
            <w:vAlign w:val="center"/>
          </w:tcPr>
          <w:p w14:paraId="3E5A04BE" w14:textId="77777777" w:rsidR="0054470A" w:rsidRPr="0054470A" w:rsidRDefault="0054470A" w:rsidP="0054470A">
            <w:pPr>
              <w:suppressAutoHyphens/>
              <w:spacing w:before="60" w:after="60" w:line="216" w:lineRule="atLeast"/>
              <w:jc w:val="center"/>
              <w:rPr>
                <w:rFonts w:ascii="Calibri" w:hAnsi="Calibri" w:cs="Times New Roman"/>
                <w:b/>
                <w:color w:val="00558C"/>
                <w:sz w:val="20"/>
                <w:lang w:val="en-US" w:eastAsia="en-US"/>
              </w:rPr>
            </w:pPr>
            <w:r w:rsidRPr="0054470A">
              <w:rPr>
                <w:rFonts w:ascii="Calibri" w:hAnsi="Calibri" w:cs="Times New Roman" w:hint="eastAsia"/>
                <w:b/>
                <w:color w:val="00558C"/>
                <w:sz w:val="20"/>
                <w:lang w:val="en-US" w:eastAsia="en-US"/>
              </w:rPr>
              <w:t>Integrity</w:t>
            </w:r>
          </w:p>
        </w:tc>
        <w:tc>
          <w:tcPr>
            <w:tcW w:w="0" w:type="auto"/>
            <w:vMerge w:val="restart"/>
            <w:shd w:val="clear" w:color="auto" w:fill="auto"/>
            <w:vAlign w:val="center"/>
          </w:tcPr>
          <w:p w14:paraId="1E74B87B" w14:textId="77777777" w:rsidR="0054470A" w:rsidRPr="0054470A" w:rsidRDefault="0054470A" w:rsidP="0054470A">
            <w:pPr>
              <w:spacing w:after="120" w:line="216" w:lineRule="atLeast"/>
              <w:jc w:val="both"/>
              <w:rPr>
                <w:rFonts w:ascii="Calibri" w:eastAsia="SimSun" w:hAnsi="Calibri" w:cs="Times New Roman"/>
                <w:lang w:val="en-US" w:eastAsia="en-US"/>
              </w:rPr>
            </w:pPr>
            <w:r w:rsidRPr="0054470A">
              <w:rPr>
                <w:rFonts w:ascii="Calibri" w:eastAsia="SimSun" w:hAnsi="Calibri" w:cs="Times New Roman" w:hint="eastAsia"/>
                <w:lang w:val="en-US" w:eastAsia="en-US"/>
              </w:rPr>
              <w:t xml:space="preserve">Availability </w:t>
            </w:r>
          </w:p>
          <w:p w14:paraId="7ED5F6C9" w14:textId="77777777" w:rsidR="0054470A" w:rsidRPr="0054470A" w:rsidRDefault="0054470A" w:rsidP="0054470A">
            <w:pPr>
              <w:spacing w:after="120" w:line="216" w:lineRule="atLeast"/>
              <w:jc w:val="both"/>
              <w:rPr>
                <w:rFonts w:ascii="Calibri" w:eastAsia="SimSun" w:hAnsi="Calibri" w:cs="Times New Roman"/>
                <w:lang w:val="en-US" w:eastAsia="en-US"/>
              </w:rPr>
            </w:pPr>
            <w:r w:rsidRPr="0054470A">
              <w:rPr>
                <w:rFonts w:ascii="Calibri" w:eastAsia="SimSun" w:hAnsi="Calibri" w:cs="Times New Roman" w:hint="eastAsia"/>
                <w:lang w:val="en-US" w:eastAsia="en-US"/>
              </w:rPr>
              <w:t>% per 30 days</w:t>
            </w:r>
          </w:p>
        </w:tc>
        <w:tc>
          <w:tcPr>
            <w:tcW w:w="0" w:type="auto"/>
            <w:vMerge w:val="restart"/>
            <w:shd w:val="clear" w:color="auto" w:fill="auto"/>
            <w:vAlign w:val="center"/>
          </w:tcPr>
          <w:p w14:paraId="71696E62" w14:textId="77777777" w:rsidR="0054470A" w:rsidRPr="0054470A" w:rsidRDefault="0054470A" w:rsidP="0054470A">
            <w:pPr>
              <w:spacing w:after="120" w:line="216" w:lineRule="atLeast"/>
              <w:jc w:val="both"/>
              <w:rPr>
                <w:rFonts w:ascii="Calibri" w:eastAsia="SimSun" w:hAnsi="Calibri" w:cs="Times New Roman"/>
                <w:lang w:val="en-US" w:eastAsia="en-US"/>
              </w:rPr>
            </w:pPr>
            <w:r w:rsidRPr="0054470A">
              <w:rPr>
                <w:rFonts w:ascii="Calibri" w:eastAsia="SimSun" w:hAnsi="Calibri" w:cs="Times New Roman" w:hint="eastAsia"/>
                <w:lang w:val="en-US" w:eastAsia="en-US"/>
              </w:rPr>
              <w:t>Continuity</w:t>
            </w:r>
          </w:p>
          <w:p w14:paraId="74BC9F0F" w14:textId="77777777" w:rsidR="0054470A" w:rsidRPr="0054470A" w:rsidRDefault="0054470A" w:rsidP="0054470A">
            <w:pPr>
              <w:spacing w:after="120" w:line="216" w:lineRule="atLeast"/>
              <w:jc w:val="both"/>
              <w:rPr>
                <w:rFonts w:ascii="Calibri" w:eastAsia="SimSun" w:hAnsi="Calibri" w:cs="Times New Roman"/>
                <w:lang w:val="en-US" w:eastAsia="en-US"/>
              </w:rPr>
            </w:pPr>
            <w:r w:rsidRPr="0054470A">
              <w:rPr>
                <w:rFonts w:ascii="Calibri" w:eastAsia="SimSun" w:hAnsi="Calibri" w:cs="Times New Roman" w:hint="eastAsia"/>
                <w:lang w:val="en-US" w:eastAsia="en-US"/>
              </w:rPr>
              <w:t>% over 3hours</w:t>
            </w:r>
          </w:p>
        </w:tc>
        <w:tc>
          <w:tcPr>
            <w:tcW w:w="0" w:type="auto"/>
            <w:vMerge w:val="restart"/>
            <w:shd w:val="clear" w:color="auto" w:fill="auto"/>
            <w:noWrap/>
            <w:vAlign w:val="center"/>
          </w:tcPr>
          <w:p w14:paraId="032EED3A" w14:textId="77777777" w:rsidR="0054470A" w:rsidRPr="0054470A" w:rsidRDefault="0054470A" w:rsidP="0054470A">
            <w:pPr>
              <w:spacing w:after="120" w:line="216" w:lineRule="atLeast"/>
              <w:jc w:val="both"/>
              <w:rPr>
                <w:rFonts w:ascii="Calibri" w:eastAsia="SimSun" w:hAnsi="Calibri" w:cs="Times New Roman"/>
                <w:lang w:val="en-US" w:eastAsia="en-US"/>
              </w:rPr>
            </w:pPr>
            <w:r w:rsidRPr="0054470A">
              <w:rPr>
                <w:rFonts w:ascii="Calibri" w:eastAsia="SimSun" w:hAnsi="Calibri" w:cs="Times New Roman" w:hint="eastAsia"/>
                <w:lang w:val="en-US" w:eastAsia="en-US"/>
              </w:rPr>
              <w:t>Coverage</w:t>
            </w:r>
          </w:p>
        </w:tc>
        <w:tc>
          <w:tcPr>
            <w:tcW w:w="0" w:type="auto"/>
            <w:vMerge w:val="restart"/>
            <w:shd w:val="clear" w:color="auto" w:fill="auto"/>
            <w:vAlign w:val="center"/>
          </w:tcPr>
          <w:p w14:paraId="3A4F7767" w14:textId="77777777" w:rsidR="0054470A" w:rsidRPr="0054470A" w:rsidRDefault="0054470A" w:rsidP="0054470A">
            <w:pPr>
              <w:spacing w:after="120" w:line="216" w:lineRule="atLeast"/>
              <w:jc w:val="both"/>
              <w:rPr>
                <w:rFonts w:ascii="Calibri" w:eastAsia="SimSun" w:hAnsi="Calibri" w:cs="Times New Roman"/>
                <w:lang w:val="en-US" w:eastAsia="en-US"/>
              </w:rPr>
            </w:pPr>
            <w:r w:rsidRPr="0054470A">
              <w:rPr>
                <w:rFonts w:ascii="Calibri" w:eastAsia="SimSun" w:hAnsi="Calibri" w:cs="Times New Roman" w:hint="eastAsia"/>
                <w:lang w:val="en-US" w:eastAsia="en-US"/>
              </w:rPr>
              <w:t>Fix interval2</w:t>
            </w:r>
          </w:p>
          <w:p w14:paraId="15A48024" w14:textId="77777777" w:rsidR="0054470A" w:rsidRPr="0054470A" w:rsidRDefault="0054470A" w:rsidP="0054470A">
            <w:pPr>
              <w:spacing w:after="120" w:line="216" w:lineRule="atLeast"/>
              <w:jc w:val="both"/>
              <w:rPr>
                <w:rFonts w:ascii="Calibri" w:eastAsia="SimSun" w:hAnsi="Calibri" w:cs="Times New Roman"/>
                <w:lang w:val="en-US" w:eastAsia="en-US"/>
              </w:rPr>
            </w:pPr>
            <w:r w:rsidRPr="0054470A">
              <w:rPr>
                <w:rFonts w:ascii="Calibri" w:eastAsia="SimSun" w:hAnsi="Calibri" w:cs="Times New Roman" w:hint="eastAsia"/>
                <w:lang w:val="en-US" w:eastAsia="en-US"/>
              </w:rPr>
              <w:t>(seconds)</w:t>
            </w:r>
          </w:p>
        </w:tc>
      </w:tr>
      <w:tr w:rsidR="0054470A" w:rsidRPr="0054470A" w14:paraId="68DE7BE5" w14:textId="77777777" w:rsidTr="004303AA">
        <w:trPr>
          <w:trHeight w:val="860"/>
        </w:trPr>
        <w:tc>
          <w:tcPr>
            <w:tcW w:w="1736" w:type="dxa"/>
            <w:shd w:val="clear" w:color="auto" w:fill="auto"/>
            <w:noWrap/>
            <w:vAlign w:val="center"/>
          </w:tcPr>
          <w:p w14:paraId="1334D702"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935" w:type="dxa"/>
            <w:shd w:val="clear" w:color="auto" w:fill="auto"/>
            <w:vAlign w:val="center"/>
          </w:tcPr>
          <w:p w14:paraId="6D29222B" w14:textId="77777777" w:rsidR="0054470A" w:rsidRPr="0054470A" w:rsidRDefault="0054470A" w:rsidP="0054470A">
            <w:pPr>
              <w:suppressAutoHyphens/>
              <w:spacing w:before="60" w:after="60" w:line="216" w:lineRule="atLeast"/>
              <w:jc w:val="center"/>
              <w:rPr>
                <w:rFonts w:ascii="Calibri" w:hAnsi="Calibri" w:cs="Times New Roman"/>
                <w:b/>
                <w:color w:val="00558C"/>
                <w:sz w:val="20"/>
                <w:lang w:val="en-US" w:eastAsia="en-US"/>
              </w:rPr>
            </w:pPr>
            <w:r w:rsidRPr="0054470A">
              <w:rPr>
                <w:rFonts w:ascii="Calibri" w:hAnsi="Calibri" w:cs="Times New Roman" w:hint="eastAsia"/>
                <w:b/>
                <w:color w:val="00558C"/>
                <w:sz w:val="20"/>
                <w:lang w:val="en-US" w:eastAsia="en-US"/>
              </w:rPr>
              <w:t>Horizontal</w:t>
            </w:r>
          </w:p>
          <w:p w14:paraId="5E10BF89" w14:textId="77777777" w:rsidR="0054470A" w:rsidRPr="0054470A" w:rsidRDefault="0054470A" w:rsidP="0054470A">
            <w:pPr>
              <w:suppressAutoHyphens/>
              <w:spacing w:before="60" w:after="60" w:line="216" w:lineRule="atLeast"/>
              <w:jc w:val="center"/>
              <w:rPr>
                <w:rFonts w:ascii="Calibri" w:hAnsi="Calibri" w:cs="Times New Roman"/>
                <w:b/>
                <w:color w:val="00558C"/>
                <w:sz w:val="20"/>
                <w:lang w:val="en-US" w:eastAsia="en-US"/>
              </w:rPr>
            </w:pPr>
            <w:r w:rsidRPr="0054470A">
              <w:rPr>
                <w:rFonts w:ascii="Calibri" w:hAnsi="Calibri" w:cs="Times New Roman" w:hint="eastAsia"/>
                <w:b/>
                <w:color w:val="00558C"/>
                <w:sz w:val="20"/>
                <w:lang w:val="en-US" w:eastAsia="en-US"/>
              </w:rPr>
              <w:t xml:space="preserve">(metres) </w:t>
            </w:r>
          </w:p>
        </w:tc>
        <w:tc>
          <w:tcPr>
            <w:tcW w:w="0" w:type="auto"/>
            <w:shd w:val="clear" w:color="auto" w:fill="auto"/>
            <w:vAlign w:val="center"/>
          </w:tcPr>
          <w:p w14:paraId="4390C49C" w14:textId="77777777" w:rsidR="0054470A" w:rsidRPr="0054470A" w:rsidRDefault="0054470A" w:rsidP="0054470A">
            <w:pPr>
              <w:suppressAutoHyphens/>
              <w:spacing w:before="60" w:after="60" w:line="216" w:lineRule="atLeast"/>
              <w:jc w:val="center"/>
              <w:rPr>
                <w:rFonts w:ascii="Calibri" w:hAnsi="Calibri" w:cs="Times New Roman"/>
                <w:b/>
                <w:color w:val="00558C"/>
                <w:sz w:val="20"/>
                <w:lang w:val="en-US" w:eastAsia="en-US"/>
              </w:rPr>
            </w:pPr>
            <w:r w:rsidRPr="0054470A">
              <w:rPr>
                <w:rFonts w:ascii="Calibri" w:hAnsi="Calibri" w:cs="Times New Roman" w:hint="eastAsia"/>
                <w:b/>
                <w:color w:val="00558C"/>
                <w:sz w:val="20"/>
                <w:lang w:val="en-US" w:eastAsia="en-US"/>
              </w:rPr>
              <w:t>Vertical</w:t>
            </w:r>
          </w:p>
          <w:p w14:paraId="23D36659" w14:textId="77777777" w:rsidR="0054470A" w:rsidRPr="0054470A" w:rsidRDefault="0054470A" w:rsidP="0054470A">
            <w:pPr>
              <w:suppressAutoHyphens/>
              <w:spacing w:before="60" w:after="60" w:line="216" w:lineRule="atLeast"/>
              <w:jc w:val="center"/>
              <w:rPr>
                <w:rFonts w:ascii="Calibri" w:hAnsi="Calibri" w:cs="Times New Roman"/>
                <w:b/>
                <w:color w:val="00558C"/>
                <w:sz w:val="20"/>
                <w:lang w:val="en-US" w:eastAsia="en-US"/>
              </w:rPr>
            </w:pPr>
            <w:r w:rsidRPr="0054470A">
              <w:rPr>
                <w:rFonts w:ascii="Calibri" w:hAnsi="Calibri" w:cs="Times New Roman" w:hint="eastAsia"/>
                <w:b/>
                <w:color w:val="00558C"/>
                <w:sz w:val="20"/>
                <w:lang w:val="en-US" w:eastAsia="en-US"/>
              </w:rPr>
              <w:t>(metres)</w:t>
            </w:r>
          </w:p>
        </w:tc>
        <w:tc>
          <w:tcPr>
            <w:tcW w:w="0" w:type="auto"/>
            <w:shd w:val="clear" w:color="auto" w:fill="auto"/>
            <w:vAlign w:val="center"/>
          </w:tcPr>
          <w:p w14:paraId="000A175D" w14:textId="77777777" w:rsidR="0054470A" w:rsidRPr="0054470A" w:rsidRDefault="0054470A" w:rsidP="0054470A">
            <w:pPr>
              <w:suppressAutoHyphens/>
              <w:spacing w:before="60" w:after="60" w:line="216" w:lineRule="atLeast"/>
              <w:jc w:val="center"/>
              <w:rPr>
                <w:rFonts w:ascii="Calibri" w:hAnsi="Calibri" w:cs="Times New Roman"/>
                <w:b/>
                <w:color w:val="00558C"/>
                <w:sz w:val="20"/>
                <w:lang w:val="en-US" w:eastAsia="en-US"/>
              </w:rPr>
            </w:pPr>
            <w:r w:rsidRPr="0054470A">
              <w:rPr>
                <w:rFonts w:ascii="Calibri" w:hAnsi="Calibri" w:cs="Times New Roman" w:hint="eastAsia"/>
                <w:b/>
                <w:color w:val="00558C"/>
                <w:sz w:val="20"/>
                <w:lang w:val="en-US" w:eastAsia="en-US"/>
              </w:rPr>
              <w:t>Alert limit</w:t>
            </w:r>
            <w:r w:rsidRPr="0054470A">
              <w:rPr>
                <w:rFonts w:ascii="Calibri" w:hAnsi="Calibri" w:cs="Times New Roman" w:hint="eastAsia"/>
                <w:b/>
                <w:color w:val="00558C"/>
                <w:sz w:val="20"/>
                <w:lang w:val="en-US" w:eastAsia="en-US"/>
              </w:rPr>
              <w:br/>
              <w:t xml:space="preserve">(metres) </w:t>
            </w:r>
          </w:p>
        </w:tc>
        <w:tc>
          <w:tcPr>
            <w:tcW w:w="0" w:type="auto"/>
            <w:shd w:val="clear" w:color="auto" w:fill="auto"/>
            <w:vAlign w:val="center"/>
          </w:tcPr>
          <w:p w14:paraId="1E2EF2A6" w14:textId="77777777" w:rsidR="0054470A" w:rsidRPr="0054470A" w:rsidRDefault="0054470A" w:rsidP="0054470A">
            <w:pPr>
              <w:suppressAutoHyphens/>
              <w:spacing w:before="60" w:after="60" w:line="216" w:lineRule="atLeast"/>
              <w:jc w:val="center"/>
              <w:rPr>
                <w:rFonts w:ascii="Calibri" w:hAnsi="Calibri" w:cs="Times New Roman"/>
                <w:b/>
                <w:color w:val="00558C"/>
                <w:sz w:val="20"/>
                <w:lang w:val="en-US" w:eastAsia="en-US"/>
              </w:rPr>
            </w:pPr>
            <w:r w:rsidRPr="0054470A">
              <w:rPr>
                <w:rFonts w:ascii="Calibri" w:hAnsi="Calibri" w:cs="Times New Roman" w:hint="eastAsia"/>
                <w:b/>
                <w:color w:val="00558C"/>
                <w:sz w:val="20"/>
                <w:lang w:val="en-US" w:eastAsia="en-US"/>
              </w:rPr>
              <w:t xml:space="preserve"> Time to alarm2(seconds)</w:t>
            </w:r>
          </w:p>
        </w:tc>
        <w:tc>
          <w:tcPr>
            <w:tcW w:w="0" w:type="auto"/>
            <w:shd w:val="clear" w:color="auto" w:fill="auto"/>
            <w:vAlign w:val="center"/>
          </w:tcPr>
          <w:p w14:paraId="0A1F9610" w14:textId="77777777" w:rsidR="0054470A" w:rsidRPr="0054470A" w:rsidRDefault="0054470A" w:rsidP="0054470A">
            <w:pPr>
              <w:suppressAutoHyphens/>
              <w:spacing w:before="60" w:after="60" w:line="216" w:lineRule="atLeast"/>
              <w:jc w:val="center"/>
              <w:rPr>
                <w:rFonts w:ascii="Calibri" w:hAnsi="Calibri" w:cs="Times New Roman"/>
                <w:b/>
                <w:color w:val="00558C"/>
                <w:sz w:val="20"/>
                <w:lang w:val="en-US" w:eastAsia="en-US"/>
              </w:rPr>
            </w:pPr>
            <w:r w:rsidRPr="0054470A">
              <w:rPr>
                <w:rFonts w:ascii="Calibri" w:hAnsi="Calibri" w:cs="Times New Roman" w:hint="eastAsia"/>
                <w:b/>
                <w:color w:val="00558C"/>
                <w:sz w:val="20"/>
                <w:lang w:val="en-US" w:eastAsia="en-US"/>
              </w:rPr>
              <w:t xml:space="preserve"> Integrity risk (per 3 hours)</w:t>
            </w:r>
          </w:p>
        </w:tc>
        <w:tc>
          <w:tcPr>
            <w:tcW w:w="0" w:type="auto"/>
            <w:vMerge/>
            <w:shd w:val="clear" w:color="auto" w:fill="auto"/>
            <w:vAlign w:val="center"/>
          </w:tcPr>
          <w:p w14:paraId="78CC970F" w14:textId="77777777" w:rsidR="0054470A" w:rsidRPr="0054470A" w:rsidRDefault="0054470A" w:rsidP="0054470A">
            <w:pPr>
              <w:suppressAutoHyphens/>
              <w:spacing w:before="60" w:after="60" w:line="216" w:lineRule="atLeast"/>
              <w:jc w:val="center"/>
              <w:rPr>
                <w:rFonts w:ascii="Calibri" w:hAnsi="Calibri" w:cs="Times New Roman"/>
                <w:b/>
                <w:color w:val="00558C"/>
                <w:sz w:val="20"/>
                <w:lang w:val="en-US" w:eastAsia="en-US"/>
              </w:rPr>
            </w:pPr>
          </w:p>
        </w:tc>
        <w:tc>
          <w:tcPr>
            <w:tcW w:w="0" w:type="auto"/>
            <w:vMerge/>
            <w:shd w:val="clear" w:color="auto" w:fill="auto"/>
            <w:vAlign w:val="center"/>
          </w:tcPr>
          <w:p w14:paraId="5BCC23F1" w14:textId="77777777" w:rsidR="0054470A" w:rsidRPr="0054470A" w:rsidRDefault="0054470A" w:rsidP="0054470A">
            <w:pPr>
              <w:suppressAutoHyphens/>
              <w:spacing w:before="60" w:after="60" w:line="216" w:lineRule="atLeast"/>
              <w:jc w:val="center"/>
              <w:rPr>
                <w:rFonts w:ascii="Calibri" w:hAnsi="Calibri" w:cs="Times New Roman"/>
                <w:b/>
                <w:color w:val="00558C"/>
                <w:sz w:val="20"/>
                <w:lang w:val="en-US" w:eastAsia="en-US"/>
              </w:rPr>
            </w:pPr>
          </w:p>
        </w:tc>
        <w:tc>
          <w:tcPr>
            <w:tcW w:w="0" w:type="auto"/>
            <w:vMerge/>
            <w:shd w:val="clear" w:color="auto" w:fill="auto"/>
            <w:noWrap/>
            <w:vAlign w:val="center"/>
          </w:tcPr>
          <w:p w14:paraId="418BBA61" w14:textId="77777777" w:rsidR="0054470A" w:rsidRPr="0054470A" w:rsidRDefault="0054470A" w:rsidP="0054470A">
            <w:pPr>
              <w:suppressAutoHyphens/>
              <w:spacing w:before="60" w:after="60" w:line="216" w:lineRule="atLeast"/>
              <w:jc w:val="center"/>
              <w:rPr>
                <w:rFonts w:ascii="Calibri" w:hAnsi="Calibri" w:cs="Times New Roman"/>
                <w:b/>
                <w:color w:val="00558C"/>
                <w:sz w:val="20"/>
                <w:lang w:val="en-US" w:eastAsia="en-US"/>
              </w:rPr>
            </w:pPr>
          </w:p>
        </w:tc>
        <w:tc>
          <w:tcPr>
            <w:tcW w:w="0" w:type="auto"/>
            <w:vMerge/>
            <w:shd w:val="clear" w:color="auto" w:fill="auto"/>
            <w:vAlign w:val="center"/>
          </w:tcPr>
          <w:p w14:paraId="2879EF4F" w14:textId="77777777" w:rsidR="0054470A" w:rsidRPr="0054470A" w:rsidRDefault="0054470A" w:rsidP="0054470A">
            <w:pPr>
              <w:suppressAutoHyphens/>
              <w:spacing w:before="60" w:after="60" w:line="216" w:lineRule="atLeast"/>
              <w:jc w:val="center"/>
              <w:rPr>
                <w:rFonts w:ascii="Calibri" w:hAnsi="Calibri" w:cs="Times New Roman"/>
                <w:b/>
                <w:color w:val="00558C"/>
                <w:sz w:val="20"/>
                <w:lang w:val="en-US" w:eastAsia="en-US"/>
              </w:rPr>
            </w:pPr>
          </w:p>
        </w:tc>
      </w:tr>
      <w:tr w:rsidR="0054470A" w:rsidRPr="0054470A" w14:paraId="29D07FE8" w14:textId="77777777" w:rsidTr="004303AA">
        <w:trPr>
          <w:trHeight w:val="276"/>
        </w:trPr>
        <w:tc>
          <w:tcPr>
            <w:tcW w:w="1736" w:type="dxa"/>
            <w:shd w:val="clear" w:color="auto" w:fill="auto"/>
            <w:noWrap/>
            <w:vAlign w:val="center"/>
          </w:tcPr>
          <w:p w14:paraId="3A43E3FF"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b/>
                <w:bCs/>
                <w:color w:val="000000"/>
                <w:sz w:val="18"/>
                <w:szCs w:val="18"/>
                <w:lang w:val="en-US" w:eastAsia="zh-CN" w:bidi="ar"/>
              </w:rPr>
              <w:t>Operations</w:t>
            </w:r>
          </w:p>
        </w:tc>
        <w:tc>
          <w:tcPr>
            <w:tcW w:w="1740" w:type="dxa"/>
            <w:gridSpan w:val="2"/>
            <w:shd w:val="clear" w:color="auto" w:fill="auto"/>
            <w:noWrap/>
            <w:vAlign w:val="center"/>
          </w:tcPr>
          <w:p w14:paraId="598E856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Relative accuracy</w:t>
            </w:r>
          </w:p>
        </w:tc>
        <w:tc>
          <w:tcPr>
            <w:tcW w:w="0" w:type="auto"/>
            <w:shd w:val="clear" w:color="auto" w:fill="auto"/>
            <w:noWrap/>
            <w:vAlign w:val="center"/>
          </w:tcPr>
          <w:p w14:paraId="4B9FA89D"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471468B9"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75026B4D"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78DB70F7"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1589A7A6"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5CF13EC7"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2E025054" w14:textId="77777777" w:rsidR="0054470A" w:rsidRPr="0054470A" w:rsidRDefault="0054470A" w:rsidP="0054470A">
            <w:pPr>
              <w:spacing w:after="120" w:line="216" w:lineRule="atLeast"/>
              <w:jc w:val="both"/>
              <w:rPr>
                <w:rFonts w:ascii="Calibri" w:eastAsia="SimSun" w:hAnsi="Calibri" w:cs="Times New Roman"/>
                <w:lang w:eastAsia="en-US"/>
              </w:rPr>
            </w:pPr>
          </w:p>
        </w:tc>
      </w:tr>
      <w:tr w:rsidR="0054470A" w:rsidRPr="0054470A" w14:paraId="56CBAA01" w14:textId="77777777" w:rsidTr="004303AA">
        <w:trPr>
          <w:trHeight w:val="276"/>
        </w:trPr>
        <w:tc>
          <w:tcPr>
            <w:tcW w:w="1736" w:type="dxa"/>
            <w:shd w:val="clear" w:color="auto" w:fill="auto"/>
            <w:noWrap/>
            <w:vAlign w:val="center"/>
          </w:tcPr>
          <w:p w14:paraId="3EC7B582"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tugs and pushers</w:t>
            </w:r>
          </w:p>
        </w:tc>
        <w:tc>
          <w:tcPr>
            <w:tcW w:w="935" w:type="dxa"/>
            <w:shd w:val="clear" w:color="auto" w:fill="auto"/>
            <w:noWrap/>
            <w:vAlign w:val="center"/>
          </w:tcPr>
          <w:p w14:paraId="0E8B07FB"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06BDF42A"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404CA9C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2.5</w:t>
            </w:r>
          </w:p>
        </w:tc>
        <w:tc>
          <w:tcPr>
            <w:tcW w:w="0" w:type="auto"/>
            <w:shd w:val="clear" w:color="auto" w:fill="auto"/>
            <w:noWrap/>
            <w:vAlign w:val="center"/>
          </w:tcPr>
          <w:p w14:paraId="581A0BD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7A440034"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1DC8BC5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38EDE305"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99.97</w:t>
            </w:r>
          </w:p>
        </w:tc>
        <w:tc>
          <w:tcPr>
            <w:tcW w:w="0" w:type="auto"/>
            <w:shd w:val="clear" w:color="auto" w:fill="auto"/>
            <w:noWrap/>
            <w:vAlign w:val="center"/>
          </w:tcPr>
          <w:p w14:paraId="192AFE0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Local</w:t>
            </w:r>
          </w:p>
        </w:tc>
        <w:tc>
          <w:tcPr>
            <w:tcW w:w="0" w:type="auto"/>
            <w:shd w:val="clear" w:color="auto" w:fill="auto"/>
            <w:noWrap/>
            <w:vAlign w:val="center"/>
          </w:tcPr>
          <w:p w14:paraId="215F0EE8"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5BC5B146" w14:textId="77777777" w:rsidTr="004303AA">
        <w:trPr>
          <w:trHeight w:val="276"/>
        </w:trPr>
        <w:tc>
          <w:tcPr>
            <w:tcW w:w="1736" w:type="dxa"/>
            <w:shd w:val="clear" w:color="auto" w:fill="auto"/>
            <w:noWrap/>
            <w:vAlign w:val="center"/>
          </w:tcPr>
          <w:p w14:paraId="5E45CC64"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icebreakers</w:t>
            </w:r>
          </w:p>
        </w:tc>
        <w:tc>
          <w:tcPr>
            <w:tcW w:w="935" w:type="dxa"/>
            <w:shd w:val="clear" w:color="auto" w:fill="auto"/>
            <w:noWrap/>
            <w:vAlign w:val="center"/>
          </w:tcPr>
          <w:p w14:paraId="36BF04F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592EACD5"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6EA94231"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2.5</w:t>
            </w:r>
          </w:p>
        </w:tc>
        <w:tc>
          <w:tcPr>
            <w:tcW w:w="0" w:type="auto"/>
            <w:shd w:val="clear" w:color="auto" w:fill="auto"/>
            <w:noWrap/>
            <w:vAlign w:val="center"/>
          </w:tcPr>
          <w:p w14:paraId="6E5D3155"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083A7A8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467A344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59344EF9"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99.97</w:t>
            </w:r>
          </w:p>
        </w:tc>
        <w:tc>
          <w:tcPr>
            <w:tcW w:w="0" w:type="auto"/>
            <w:shd w:val="clear" w:color="auto" w:fill="auto"/>
            <w:noWrap/>
            <w:vAlign w:val="center"/>
          </w:tcPr>
          <w:p w14:paraId="46C695B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Local</w:t>
            </w:r>
          </w:p>
        </w:tc>
        <w:tc>
          <w:tcPr>
            <w:tcW w:w="0" w:type="auto"/>
            <w:shd w:val="clear" w:color="auto" w:fill="auto"/>
            <w:noWrap/>
            <w:vAlign w:val="center"/>
          </w:tcPr>
          <w:p w14:paraId="4B6AD04B"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60A5FDB2" w14:textId="77777777" w:rsidTr="004303AA">
        <w:trPr>
          <w:trHeight w:val="276"/>
        </w:trPr>
        <w:tc>
          <w:tcPr>
            <w:tcW w:w="1736" w:type="dxa"/>
            <w:shd w:val="clear" w:color="auto" w:fill="auto"/>
            <w:noWrap/>
            <w:vAlign w:val="center"/>
          </w:tcPr>
          <w:p w14:paraId="4A2EB713" w14:textId="77777777" w:rsidR="0054470A" w:rsidRPr="0054470A" w:rsidRDefault="0054470A" w:rsidP="0054470A">
            <w:pPr>
              <w:spacing w:line="216" w:lineRule="atLeast"/>
              <w:rPr>
                <w:rFonts w:ascii="Calibri" w:eastAsia="DengXian" w:hAnsi="Calibri"/>
                <w:color w:val="000000"/>
                <w:sz w:val="18"/>
                <w:szCs w:val="18"/>
                <w:lang w:eastAsia="en-US"/>
              </w:rPr>
            </w:pPr>
          </w:p>
        </w:tc>
        <w:tc>
          <w:tcPr>
            <w:tcW w:w="1740" w:type="dxa"/>
            <w:gridSpan w:val="2"/>
            <w:shd w:val="clear" w:color="auto" w:fill="auto"/>
            <w:noWrap/>
            <w:vAlign w:val="center"/>
          </w:tcPr>
          <w:p w14:paraId="7D323C4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Absolute accuracy</w:t>
            </w:r>
          </w:p>
        </w:tc>
        <w:tc>
          <w:tcPr>
            <w:tcW w:w="0" w:type="auto"/>
            <w:shd w:val="clear" w:color="auto" w:fill="auto"/>
            <w:noWrap/>
            <w:vAlign w:val="center"/>
          </w:tcPr>
          <w:p w14:paraId="0B3F4A9C"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161DFBD8"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175357A7"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73564E66"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510A89C0"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1C537DC4"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4A0C9B13" w14:textId="77777777" w:rsidR="0054470A" w:rsidRPr="0054470A" w:rsidRDefault="0054470A" w:rsidP="0054470A">
            <w:pPr>
              <w:spacing w:after="120" w:line="216" w:lineRule="atLeast"/>
              <w:jc w:val="both"/>
              <w:rPr>
                <w:rFonts w:ascii="Calibri" w:eastAsia="SimSun" w:hAnsi="Calibri" w:cs="Times New Roman"/>
                <w:lang w:eastAsia="en-US"/>
              </w:rPr>
            </w:pPr>
          </w:p>
        </w:tc>
      </w:tr>
      <w:tr w:rsidR="0054470A" w:rsidRPr="0054470A" w14:paraId="2B241092" w14:textId="77777777" w:rsidTr="004303AA">
        <w:trPr>
          <w:trHeight w:val="276"/>
        </w:trPr>
        <w:tc>
          <w:tcPr>
            <w:tcW w:w="1736" w:type="dxa"/>
            <w:shd w:val="clear" w:color="auto" w:fill="auto"/>
            <w:noWrap/>
            <w:vAlign w:val="center"/>
          </w:tcPr>
          <w:p w14:paraId="5B026EAD"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automatic docking</w:t>
            </w:r>
          </w:p>
        </w:tc>
        <w:tc>
          <w:tcPr>
            <w:tcW w:w="935" w:type="dxa"/>
            <w:shd w:val="clear" w:color="auto" w:fill="auto"/>
            <w:noWrap/>
            <w:vAlign w:val="center"/>
          </w:tcPr>
          <w:p w14:paraId="075CDAF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0.1</w:t>
            </w:r>
          </w:p>
        </w:tc>
        <w:tc>
          <w:tcPr>
            <w:tcW w:w="0" w:type="auto"/>
            <w:shd w:val="clear" w:color="auto" w:fill="auto"/>
            <w:noWrap/>
            <w:vAlign w:val="center"/>
          </w:tcPr>
          <w:p w14:paraId="1048C95D"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5361BEE3"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0.25</w:t>
            </w:r>
          </w:p>
        </w:tc>
        <w:tc>
          <w:tcPr>
            <w:tcW w:w="0" w:type="auto"/>
            <w:shd w:val="clear" w:color="auto" w:fill="auto"/>
            <w:noWrap/>
            <w:vAlign w:val="center"/>
          </w:tcPr>
          <w:p w14:paraId="67E4FCF4"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56C90B75"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79C97A24"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415FB3D5"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99.97</w:t>
            </w:r>
          </w:p>
        </w:tc>
        <w:tc>
          <w:tcPr>
            <w:tcW w:w="0" w:type="auto"/>
            <w:shd w:val="clear" w:color="auto" w:fill="auto"/>
            <w:noWrap/>
            <w:vAlign w:val="center"/>
          </w:tcPr>
          <w:p w14:paraId="0F82DCDB"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Local</w:t>
            </w:r>
          </w:p>
        </w:tc>
        <w:tc>
          <w:tcPr>
            <w:tcW w:w="0" w:type="auto"/>
            <w:shd w:val="clear" w:color="auto" w:fill="auto"/>
            <w:noWrap/>
            <w:vAlign w:val="center"/>
          </w:tcPr>
          <w:p w14:paraId="2A5F754F"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67B34096" w14:textId="77777777" w:rsidTr="004303AA">
        <w:trPr>
          <w:trHeight w:val="276"/>
        </w:trPr>
        <w:tc>
          <w:tcPr>
            <w:tcW w:w="1736" w:type="dxa"/>
            <w:shd w:val="clear" w:color="auto" w:fill="auto"/>
            <w:noWrap/>
            <w:vAlign w:val="center"/>
          </w:tcPr>
          <w:p w14:paraId="219C85B6"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Hydrography</w:t>
            </w:r>
          </w:p>
        </w:tc>
        <w:tc>
          <w:tcPr>
            <w:tcW w:w="935" w:type="dxa"/>
            <w:shd w:val="clear" w:color="auto" w:fill="auto"/>
            <w:noWrap/>
            <w:vAlign w:val="center"/>
          </w:tcPr>
          <w:p w14:paraId="0CC2545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1-2</w:t>
            </w:r>
          </w:p>
        </w:tc>
        <w:tc>
          <w:tcPr>
            <w:tcW w:w="0" w:type="auto"/>
            <w:shd w:val="clear" w:color="auto" w:fill="auto"/>
            <w:noWrap/>
            <w:vAlign w:val="center"/>
          </w:tcPr>
          <w:p w14:paraId="162A2A15"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0.1</w:t>
            </w:r>
          </w:p>
        </w:tc>
        <w:tc>
          <w:tcPr>
            <w:tcW w:w="0" w:type="auto"/>
            <w:shd w:val="clear" w:color="auto" w:fill="auto"/>
            <w:noWrap/>
            <w:vAlign w:val="center"/>
          </w:tcPr>
          <w:p w14:paraId="6A9D1C0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2.5-5</w:t>
            </w:r>
          </w:p>
        </w:tc>
        <w:tc>
          <w:tcPr>
            <w:tcW w:w="0" w:type="auto"/>
            <w:shd w:val="clear" w:color="auto" w:fill="auto"/>
            <w:noWrap/>
            <w:vAlign w:val="center"/>
          </w:tcPr>
          <w:p w14:paraId="28482AE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73A3BAC2"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6B409D8F"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28E9652C"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1CDB03F5"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Regional</w:t>
            </w:r>
          </w:p>
        </w:tc>
        <w:tc>
          <w:tcPr>
            <w:tcW w:w="0" w:type="auto"/>
            <w:shd w:val="clear" w:color="auto" w:fill="auto"/>
            <w:noWrap/>
            <w:vAlign w:val="center"/>
          </w:tcPr>
          <w:p w14:paraId="19337F9C"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4E196439" w14:textId="77777777" w:rsidTr="004303AA">
        <w:trPr>
          <w:trHeight w:val="830"/>
        </w:trPr>
        <w:tc>
          <w:tcPr>
            <w:tcW w:w="1736" w:type="dxa"/>
            <w:shd w:val="clear" w:color="auto" w:fill="auto"/>
            <w:vAlign w:val="center"/>
          </w:tcPr>
          <w:p w14:paraId="62C1AE2E"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b/>
                <w:bCs/>
                <w:color w:val="000000"/>
                <w:sz w:val="18"/>
                <w:szCs w:val="18"/>
                <w:lang w:val="en-US" w:eastAsia="zh-CN" w:bidi="ar"/>
              </w:rPr>
              <w:t>Marine engineering,</w:t>
            </w:r>
            <w:r w:rsidRPr="0054470A">
              <w:rPr>
                <w:rFonts w:ascii="Calibri" w:eastAsia="DengXian" w:hAnsi="Calibri"/>
                <w:b/>
                <w:bCs/>
                <w:color w:val="000000"/>
                <w:sz w:val="18"/>
                <w:szCs w:val="18"/>
                <w:lang w:val="en-US" w:eastAsia="zh-CN" w:bidi="ar"/>
              </w:rPr>
              <w:br/>
              <w:t>construction,</w:t>
            </w:r>
            <w:r w:rsidRPr="0054470A">
              <w:rPr>
                <w:rFonts w:ascii="Calibri" w:eastAsia="DengXian" w:hAnsi="Calibri"/>
                <w:b/>
                <w:bCs/>
                <w:color w:val="000000"/>
                <w:sz w:val="18"/>
                <w:szCs w:val="18"/>
                <w:lang w:val="en-US" w:eastAsia="zh-CN" w:bidi="ar"/>
              </w:rPr>
              <w:br/>
              <w:t>maintenance and management</w:t>
            </w:r>
          </w:p>
        </w:tc>
        <w:tc>
          <w:tcPr>
            <w:tcW w:w="935" w:type="dxa"/>
            <w:shd w:val="clear" w:color="auto" w:fill="auto"/>
            <w:noWrap/>
            <w:vAlign w:val="center"/>
          </w:tcPr>
          <w:p w14:paraId="3B4405EF"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3BA478E4"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2FBE9F37"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3EEED965"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6C16DE6A"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445F89D6"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20379E00"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10B535E0"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12E09DFB" w14:textId="77777777" w:rsidR="0054470A" w:rsidRPr="0054470A" w:rsidRDefault="0054470A" w:rsidP="0054470A">
            <w:pPr>
              <w:spacing w:after="120" w:line="216" w:lineRule="atLeast"/>
              <w:jc w:val="both"/>
              <w:rPr>
                <w:rFonts w:ascii="Calibri" w:eastAsia="SimSun" w:hAnsi="Calibri" w:cs="Times New Roman"/>
                <w:lang w:eastAsia="en-US"/>
              </w:rPr>
            </w:pPr>
          </w:p>
        </w:tc>
      </w:tr>
      <w:tr w:rsidR="0054470A" w:rsidRPr="0054470A" w14:paraId="5D46BB80" w14:textId="77777777" w:rsidTr="004303AA">
        <w:trPr>
          <w:trHeight w:val="276"/>
        </w:trPr>
        <w:tc>
          <w:tcPr>
            <w:tcW w:w="1736" w:type="dxa"/>
            <w:shd w:val="clear" w:color="auto" w:fill="auto"/>
            <w:noWrap/>
            <w:vAlign w:val="center"/>
          </w:tcPr>
          <w:p w14:paraId="3F26C7D5"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dredging</w:t>
            </w:r>
          </w:p>
        </w:tc>
        <w:tc>
          <w:tcPr>
            <w:tcW w:w="935" w:type="dxa"/>
            <w:shd w:val="clear" w:color="auto" w:fill="auto"/>
            <w:noWrap/>
            <w:vAlign w:val="center"/>
          </w:tcPr>
          <w:p w14:paraId="4DCD0A2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0.1</w:t>
            </w:r>
          </w:p>
        </w:tc>
        <w:tc>
          <w:tcPr>
            <w:tcW w:w="0" w:type="auto"/>
            <w:shd w:val="clear" w:color="auto" w:fill="auto"/>
            <w:noWrap/>
            <w:vAlign w:val="center"/>
          </w:tcPr>
          <w:p w14:paraId="4E0B307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0.1</w:t>
            </w:r>
          </w:p>
        </w:tc>
        <w:tc>
          <w:tcPr>
            <w:tcW w:w="0" w:type="auto"/>
            <w:shd w:val="clear" w:color="auto" w:fill="auto"/>
            <w:noWrap/>
            <w:vAlign w:val="center"/>
          </w:tcPr>
          <w:p w14:paraId="1E501FB4"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0.25</w:t>
            </w:r>
          </w:p>
        </w:tc>
        <w:tc>
          <w:tcPr>
            <w:tcW w:w="0" w:type="auto"/>
            <w:shd w:val="clear" w:color="auto" w:fill="auto"/>
            <w:noWrap/>
            <w:vAlign w:val="center"/>
          </w:tcPr>
          <w:p w14:paraId="02DCEC4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7060EF8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51D1ED6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7D8E6834"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5B408B8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Local</w:t>
            </w:r>
          </w:p>
        </w:tc>
        <w:tc>
          <w:tcPr>
            <w:tcW w:w="0" w:type="auto"/>
            <w:shd w:val="clear" w:color="auto" w:fill="auto"/>
            <w:noWrap/>
            <w:vAlign w:val="center"/>
          </w:tcPr>
          <w:p w14:paraId="56357E9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3C51912E" w14:textId="77777777" w:rsidTr="004303AA">
        <w:trPr>
          <w:trHeight w:val="276"/>
        </w:trPr>
        <w:tc>
          <w:tcPr>
            <w:tcW w:w="1736" w:type="dxa"/>
            <w:shd w:val="clear" w:color="auto" w:fill="auto"/>
            <w:noWrap/>
            <w:vAlign w:val="center"/>
          </w:tcPr>
          <w:p w14:paraId="7D940A5E"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cable and pipeline laying</w:t>
            </w:r>
          </w:p>
        </w:tc>
        <w:tc>
          <w:tcPr>
            <w:tcW w:w="935" w:type="dxa"/>
            <w:shd w:val="clear" w:color="auto" w:fill="auto"/>
            <w:noWrap/>
            <w:vAlign w:val="center"/>
          </w:tcPr>
          <w:p w14:paraId="335EB56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53630B69"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19B99BC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2.5</w:t>
            </w:r>
          </w:p>
        </w:tc>
        <w:tc>
          <w:tcPr>
            <w:tcW w:w="0" w:type="auto"/>
            <w:shd w:val="clear" w:color="auto" w:fill="auto"/>
            <w:noWrap/>
            <w:vAlign w:val="center"/>
          </w:tcPr>
          <w:p w14:paraId="009AED74"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529436C8"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1B0686F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6474EE79"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74ED86FF"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Regional</w:t>
            </w:r>
          </w:p>
        </w:tc>
        <w:tc>
          <w:tcPr>
            <w:tcW w:w="0" w:type="auto"/>
            <w:shd w:val="clear" w:color="auto" w:fill="auto"/>
            <w:noWrap/>
            <w:vAlign w:val="center"/>
          </w:tcPr>
          <w:p w14:paraId="5760EC2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23B53EF4" w14:textId="77777777" w:rsidTr="004303AA">
        <w:trPr>
          <w:trHeight w:val="276"/>
        </w:trPr>
        <w:tc>
          <w:tcPr>
            <w:tcW w:w="1736" w:type="dxa"/>
            <w:shd w:val="clear" w:color="auto" w:fill="auto"/>
            <w:noWrap/>
            <w:vAlign w:val="center"/>
          </w:tcPr>
          <w:p w14:paraId="203B5DD7"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construction works</w:t>
            </w:r>
          </w:p>
        </w:tc>
        <w:tc>
          <w:tcPr>
            <w:tcW w:w="935" w:type="dxa"/>
            <w:shd w:val="clear" w:color="auto" w:fill="auto"/>
            <w:noWrap/>
            <w:vAlign w:val="center"/>
          </w:tcPr>
          <w:p w14:paraId="208BC99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0.1</w:t>
            </w:r>
          </w:p>
        </w:tc>
        <w:tc>
          <w:tcPr>
            <w:tcW w:w="0" w:type="auto"/>
            <w:shd w:val="clear" w:color="auto" w:fill="auto"/>
            <w:noWrap/>
            <w:vAlign w:val="center"/>
          </w:tcPr>
          <w:p w14:paraId="2DC0659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0.1</w:t>
            </w:r>
          </w:p>
        </w:tc>
        <w:tc>
          <w:tcPr>
            <w:tcW w:w="0" w:type="auto"/>
            <w:shd w:val="clear" w:color="auto" w:fill="auto"/>
            <w:noWrap/>
            <w:vAlign w:val="center"/>
          </w:tcPr>
          <w:p w14:paraId="4906283F"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0.25</w:t>
            </w:r>
          </w:p>
        </w:tc>
        <w:tc>
          <w:tcPr>
            <w:tcW w:w="0" w:type="auto"/>
            <w:shd w:val="clear" w:color="auto" w:fill="auto"/>
            <w:noWrap/>
            <w:vAlign w:val="center"/>
          </w:tcPr>
          <w:p w14:paraId="0C42E34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7D163EA8"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596EBCC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084BE633"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62CADAD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Local</w:t>
            </w:r>
          </w:p>
        </w:tc>
        <w:tc>
          <w:tcPr>
            <w:tcW w:w="0" w:type="auto"/>
            <w:shd w:val="clear" w:color="auto" w:fill="auto"/>
            <w:noWrap/>
            <w:vAlign w:val="center"/>
          </w:tcPr>
          <w:p w14:paraId="1B3A394F"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3DD5AA80" w14:textId="77777777" w:rsidTr="004303AA">
        <w:trPr>
          <w:trHeight w:val="276"/>
        </w:trPr>
        <w:tc>
          <w:tcPr>
            <w:tcW w:w="1736" w:type="dxa"/>
            <w:shd w:val="clear" w:color="auto" w:fill="auto"/>
            <w:noWrap/>
            <w:vAlign w:val="center"/>
          </w:tcPr>
          <w:p w14:paraId="7B3CD367"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Aids to navigation management</w:t>
            </w:r>
          </w:p>
        </w:tc>
        <w:tc>
          <w:tcPr>
            <w:tcW w:w="935" w:type="dxa"/>
            <w:shd w:val="clear" w:color="auto" w:fill="auto"/>
            <w:noWrap/>
            <w:vAlign w:val="center"/>
          </w:tcPr>
          <w:p w14:paraId="67872288"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4644AF05"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53FB3712"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2.5</w:t>
            </w:r>
          </w:p>
        </w:tc>
        <w:tc>
          <w:tcPr>
            <w:tcW w:w="0" w:type="auto"/>
            <w:shd w:val="clear" w:color="auto" w:fill="auto"/>
            <w:noWrap/>
            <w:vAlign w:val="center"/>
          </w:tcPr>
          <w:p w14:paraId="677C88B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2F962395"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2DDFE711"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01B04C2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63660088"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Regional</w:t>
            </w:r>
          </w:p>
        </w:tc>
        <w:tc>
          <w:tcPr>
            <w:tcW w:w="0" w:type="auto"/>
            <w:shd w:val="clear" w:color="auto" w:fill="auto"/>
            <w:noWrap/>
            <w:vAlign w:val="center"/>
          </w:tcPr>
          <w:p w14:paraId="5B2F3A1F"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1F0A10D3" w14:textId="77777777" w:rsidTr="004303AA">
        <w:trPr>
          <w:trHeight w:val="276"/>
        </w:trPr>
        <w:tc>
          <w:tcPr>
            <w:tcW w:w="1736" w:type="dxa"/>
            <w:shd w:val="clear" w:color="auto" w:fill="auto"/>
            <w:noWrap/>
            <w:vAlign w:val="center"/>
          </w:tcPr>
          <w:p w14:paraId="48FAD847"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Port operations</w:t>
            </w:r>
          </w:p>
        </w:tc>
        <w:tc>
          <w:tcPr>
            <w:tcW w:w="1740" w:type="dxa"/>
            <w:gridSpan w:val="2"/>
            <w:shd w:val="clear" w:color="auto" w:fill="auto"/>
            <w:noWrap/>
            <w:vAlign w:val="center"/>
          </w:tcPr>
          <w:p w14:paraId="5A47E539"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Absolute accuracy</w:t>
            </w:r>
          </w:p>
        </w:tc>
        <w:tc>
          <w:tcPr>
            <w:tcW w:w="0" w:type="auto"/>
            <w:shd w:val="clear" w:color="auto" w:fill="auto"/>
            <w:noWrap/>
            <w:vAlign w:val="center"/>
          </w:tcPr>
          <w:p w14:paraId="133195D9"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704E6D03"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0BB8FB5D"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528FC838"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7100F757"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4D1DAD21"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0687B3D1" w14:textId="77777777" w:rsidR="0054470A" w:rsidRPr="0054470A" w:rsidRDefault="0054470A" w:rsidP="0054470A">
            <w:pPr>
              <w:spacing w:after="120" w:line="216" w:lineRule="atLeast"/>
              <w:jc w:val="both"/>
              <w:rPr>
                <w:rFonts w:ascii="Calibri" w:eastAsia="SimSun" w:hAnsi="Calibri" w:cs="Times New Roman"/>
                <w:lang w:eastAsia="en-US"/>
              </w:rPr>
            </w:pPr>
          </w:p>
        </w:tc>
      </w:tr>
      <w:tr w:rsidR="0054470A" w:rsidRPr="0054470A" w14:paraId="616EFDC0" w14:textId="77777777" w:rsidTr="004303AA">
        <w:trPr>
          <w:trHeight w:val="276"/>
        </w:trPr>
        <w:tc>
          <w:tcPr>
            <w:tcW w:w="1736" w:type="dxa"/>
            <w:shd w:val="clear" w:color="auto" w:fill="auto"/>
            <w:noWrap/>
            <w:vAlign w:val="center"/>
          </w:tcPr>
          <w:p w14:paraId="60343575"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local VTS</w:t>
            </w:r>
          </w:p>
        </w:tc>
        <w:tc>
          <w:tcPr>
            <w:tcW w:w="935" w:type="dxa"/>
            <w:shd w:val="clear" w:color="auto" w:fill="auto"/>
            <w:noWrap/>
            <w:vAlign w:val="center"/>
          </w:tcPr>
          <w:p w14:paraId="4DF3BC4B"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1A8B6D94"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71F7828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2.5</w:t>
            </w:r>
          </w:p>
        </w:tc>
        <w:tc>
          <w:tcPr>
            <w:tcW w:w="0" w:type="auto"/>
            <w:shd w:val="clear" w:color="auto" w:fill="auto"/>
            <w:noWrap/>
            <w:vAlign w:val="center"/>
          </w:tcPr>
          <w:p w14:paraId="3F587FD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412D377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7EB6B52F"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4251D92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5904FB4B"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Local</w:t>
            </w:r>
          </w:p>
        </w:tc>
        <w:tc>
          <w:tcPr>
            <w:tcW w:w="0" w:type="auto"/>
            <w:shd w:val="clear" w:color="auto" w:fill="auto"/>
            <w:noWrap/>
            <w:vAlign w:val="center"/>
          </w:tcPr>
          <w:p w14:paraId="2F2960B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4D45BE28" w14:textId="77777777" w:rsidTr="004303AA">
        <w:trPr>
          <w:trHeight w:val="276"/>
        </w:trPr>
        <w:tc>
          <w:tcPr>
            <w:tcW w:w="1736" w:type="dxa"/>
            <w:shd w:val="clear" w:color="auto" w:fill="auto"/>
            <w:noWrap/>
            <w:vAlign w:val="center"/>
          </w:tcPr>
          <w:p w14:paraId="7A09A954"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container/cargo management</w:t>
            </w:r>
          </w:p>
        </w:tc>
        <w:tc>
          <w:tcPr>
            <w:tcW w:w="935" w:type="dxa"/>
            <w:shd w:val="clear" w:color="auto" w:fill="auto"/>
            <w:noWrap/>
            <w:vAlign w:val="center"/>
          </w:tcPr>
          <w:p w14:paraId="5FB20203"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4B0408B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74CFA70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2.5</w:t>
            </w:r>
          </w:p>
        </w:tc>
        <w:tc>
          <w:tcPr>
            <w:tcW w:w="0" w:type="auto"/>
            <w:shd w:val="clear" w:color="auto" w:fill="auto"/>
            <w:noWrap/>
            <w:vAlign w:val="center"/>
          </w:tcPr>
          <w:p w14:paraId="5D47A11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1FFCD331"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413EC9BB"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20CDD6FD"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13BD696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Local</w:t>
            </w:r>
          </w:p>
        </w:tc>
        <w:tc>
          <w:tcPr>
            <w:tcW w:w="0" w:type="auto"/>
            <w:shd w:val="clear" w:color="auto" w:fill="auto"/>
            <w:noWrap/>
            <w:vAlign w:val="center"/>
          </w:tcPr>
          <w:p w14:paraId="64813E73"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5E37DA72" w14:textId="77777777" w:rsidTr="004303AA">
        <w:trPr>
          <w:trHeight w:val="276"/>
        </w:trPr>
        <w:tc>
          <w:tcPr>
            <w:tcW w:w="1736" w:type="dxa"/>
            <w:shd w:val="clear" w:color="auto" w:fill="auto"/>
            <w:noWrap/>
            <w:vAlign w:val="center"/>
          </w:tcPr>
          <w:p w14:paraId="079CF274"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law enforcement</w:t>
            </w:r>
          </w:p>
        </w:tc>
        <w:tc>
          <w:tcPr>
            <w:tcW w:w="935" w:type="dxa"/>
            <w:shd w:val="clear" w:color="auto" w:fill="auto"/>
            <w:noWrap/>
            <w:vAlign w:val="center"/>
          </w:tcPr>
          <w:p w14:paraId="2B0E118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55C32329"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3A28C1CC"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2.5</w:t>
            </w:r>
          </w:p>
        </w:tc>
        <w:tc>
          <w:tcPr>
            <w:tcW w:w="0" w:type="auto"/>
            <w:shd w:val="clear" w:color="auto" w:fill="auto"/>
            <w:noWrap/>
            <w:vAlign w:val="center"/>
          </w:tcPr>
          <w:p w14:paraId="489F8A2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2B83A1E2"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73E618E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5D56C39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649A57FD"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Local</w:t>
            </w:r>
          </w:p>
        </w:tc>
        <w:tc>
          <w:tcPr>
            <w:tcW w:w="0" w:type="auto"/>
            <w:shd w:val="clear" w:color="auto" w:fill="auto"/>
            <w:noWrap/>
            <w:vAlign w:val="center"/>
          </w:tcPr>
          <w:p w14:paraId="102E607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5964C41F" w14:textId="77777777" w:rsidTr="004303AA">
        <w:trPr>
          <w:trHeight w:val="276"/>
        </w:trPr>
        <w:tc>
          <w:tcPr>
            <w:tcW w:w="1736" w:type="dxa"/>
            <w:shd w:val="clear" w:color="auto" w:fill="auto"/>
            <w:noWrap/>
            <w:vAlign w:val="center"/>
          </w:tcPr>
          <w:p w14:paraId="1FC4351D"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cargo handling</w:t>
            </w:r>
          </w:p>
        </w:tc>
        <w:tc>
          <w:tcPr>
            <w:tcW w:w="935" w:type="dxa"/>
            <w:shd w:val="clear" w:color="auto" w:fill="auto"/>
            <w:noWrap/>
            <w:vAlign w:val="center"/>
          </w:tcPr>
          <w:p w14:paraId="45364A04"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0.1</w:t>
            </w:r>
          </w:p>
        </w:tc>
        <w:tc>
          <w:tcPr>
            <w:tcW w:w="0" w:type="auto"/>
            <w:shd w:val="clear" w:color="auto" w:fill="auto"/>
            <w:noWrap/>
            <w:vAlign w:val="center"/>
          </w:tcPr>
          <w:p w14:paraId="4EC242EF"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0.1</w:t>
            </w:r>
          </w:p>
        </w:tc>
        <w:tc>
          <w:tcPr>
            <w:tcW w:w="0" w:type="auto"/>
            <w:shd w:val="clear" w:color="auto" w:fill="auto"/>
            <w:noWrap/>
            <w:vAlign w:val="center"/>
          </w:tcPr>
          <w:p w14:paraId="0D8EAF9B"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0.25</w:t>
            </w:r>
          </w:p>
        </w:tc>
        <w:tc>
          <w:tcPr>
            <w:tcW w:w="0" w:type="auto"/>
            <w:shd w:val="clear" w:color="auto" w:fill="auto"/>
            <w:noWrap/>
            <w:vAlign w:val="center"/>
          </w:tcPr>
          <w:p w14:paraId="35F38C8D"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5B63BC63"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1C3F008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3803F75C"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0B3566BB"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Local</w:t>
            </w:r>
          </w:p>
        </w:tc>
        <w:tc>
          <w:tcPr>
            <w:tcW w:w="0" w:type="auto"/>
            <w:shd w:val="clear" w:color="auto" w:fill="auto"/>
            <w:noWrap/>
            <w:vAlign w:val="center"/>
          </w:tcPr>
          <w:p w14:paraId="1AB2D36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0BF1391B" w14:textId="77777777" w:rsidTr="004303AA">
        <w:trPr>
          <w:trHeight w:val="276"/>
        </w:trPr>
        <w:tc>
          <w:tcPr>
            <w:tcW w:w="1736" w:type="dxa"/>
            <w:shd w:val="clear" w:color="auto" w:fill="auto"/>
            <w:noWrap/>
            <w:vAlign w:val="center"/>
          </w:tcPr>
          <w:p w14:paraId="09C4D1D3"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Casualty analysis</w:t>
            </w:r>
          </w:p>
        </w:tc>
        <w:tc>
          <w:tcPr>
            <w:tcW w:w="1740" w:type="dxa"/>
            <w:gridSpan w:val="2"/>
            <w:shd w:val="clear" w:color="auto" w:fill="auto"/>
            <w:noWrap/>
            <w:vAlign w:val="center"/>
          </w:tcPr>
          <w:p w14:paraId="5EB24918"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Predictable accuracy</w:t>
            </w:r>
          </w:p>
        </w:tc>
        <w:tc>
          <w:tcPr>
            <w:tcW w:w="0" w:type="auto"/>
            <w:shd w:val="clear" w:color="auto" w:fill="auto"/>
            <w:noWrap/>
            <w:vAlign w:val="center"/>
          </w:tcPr>
          <w:p w14:paraId="78AAF575"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51977E3E"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3BD2EA5D"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2575C375"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31D838E5"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4F0B776A"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05F10FA1" w14:textId="77777777" w:rsidR="0054470A" w:rsidRPr="0054470A" w:rsidRDefault="0054470A" w:rsidP="0054470A">
            <w:pPr>
              <w:spacing w:after="120" w:line="216" w:lineRule="atLeast"/>
              <w:jc w:val="both"/>
              <w:rPr>
                <w:rFonts w:ascii="Calibri" w:eastAsia="SimSun" w:hAnsi="Calibri" w:cs="Times New Roman"/>
                <w:lang w:eastAsia="en-US"/>
              </w:rPr>
            </w:pPr>
          </w:p>
        </w:tc>
      </w:tr>
      <w:tr w:rsidR="0054470A" w:rsidRPr="0054470A" w14:paraId="7DDEA346" w14:textId="77777777" w:rsidTr="004303AA">
        <w:trPr>
          <w:trHeight w:val="528"/>
        </w:trPr>
        <w:tc>
          <w:tcPr>
            <w:tcW w:w="1736" w:type="dxa"/>
            <w:shd w:val="clear" w:color="auto" w:fill="auto"/>
            <w:vAlign w:val="center"/>
          </w:tcPr>
          <w:p w14:paraId="40287B54"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 xml:space="preserve">port approach and </w:t>
            </w:r>
            <w:r w:rsidRPr="0054470A">
              <w:rPr>
                <w:rFonts w:ascii="Calibri" w:eastAsia="DengXian" w:hAnsi="Calibri"/>
                <w:color w:val="000000"/>
                <w:sz w:val="18"/>
                <w:szCs w:val="18"/>
                <w:lang w:val="en-US" w:eastAsia="zh-CN" w:bidi="ar"/>
              </w:rPr>
              <w:br/>
              <w:t>restricted waters</w:t>
            </w:r>
          </w:p>
        </w:tc>
        <w:tc>
          <w:tcPr>
            <w:tcW w:w="935" w:type="dxa"/>
            <w:shd w:val="clear" w:color="auto" w:fill="auto"/>
            <w:noWrap/>
            <w:vAlign w:val="center"/>
          </w:tcPr>
          <w:p w14:paraId="6C101A08"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40C3A0E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2C00FC2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2.5</w:t>
            </w:r>
          </w:p>
        </w:tc>
        <w:tc>
          <w:tcPr>
            <w:tcW w:w="0" w:type="auto"/>
            <w:shd w:val="clear" w:color="auto" w:fill="auto"/>
            <w:noWrap/>
            <w:vAlign w:val="center"/>
          </w:tcPr>
          <w:p w14:paraId="3CD691D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0EA633B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19199219"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0506948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687D223C"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Regional</w:t>
            </w:r>
          </w:p>
        </w:tc>
        <w:tc>
          <w:tcPr>
            <w:tcW w:w="0" w:type="auto"/>
            <w:shd w:val="clear" w:color="auto" w:fill="auto"/>
            <w:noWrap/>
            <w:vAlign w:val="center"/>
          </w:tcPr>
          <w:p w14:paraId="2397492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16109913" w14:textId="77777777" w:rsidTr="004303AA">
        <w:trPr>
          <w:trHeight w:val="528"/>
        </w:trPr>
        <w:tc>
          <w:tcPr>
            <w:tcW w:w="1736" w:type="dxa"/>
            <w:shd w:val="clear" w:color="auto" w:fill="auto"/>
            <w:vAlign w:val="center"/>
          </w:tcPr>
          <w:p w14:paraId="612ABE85"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 xml:space="preserve">Offshore exploration and </w:t>
            </w:r>
            <w:r w:rsidRPr="0054470A">
              <w:rPr>
                <w:rFonts w:ascii="Calibri" w:eastAsia="DengXian" w:hAnsi="Calibri"/>
                <w:color w:val="000000"/>
                <w:sz w:val="18"/>
                <w:szCs w:val="18"/>
                <w:lang w:val="en-US" w:eastAsia="zh-CN" w:bidi="ar"/>
              </w:rPr>
              <w:br/>
              <w:t>exploitation</w:t>
            </w:r>
          </w:p>
        </w:tc>
        <w:tc>
          <w:tcPr>
            <w:tcW w:w="1740" w:type="dxa"/>
            <w:gridSpan w:val="2"/>
            <w:shd w:val="clear" w:color="auto" w:fill="auto"/>
            <w:noWrap/>
            <w:vAlign w:val="center"/>
          </w:tcPr>
          <w:p w14:paraId="3FDBEB8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Absolute accuracy</w:t>
            </w:r>
          </w:p>
        </w:tc>
        <w:tc>
          <w:tcPr>
            <w:tcW w:w="0" w:type="auto"/>
            <w:shd w:val="clear" w:color="auto" w:fill="auto"/>
            <w:noWrap/>
            <w:vAlign w:val="center"/>
          </w:tcPr>
          <w:p w14:paraId="72E77381"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3447176C"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265A51F1"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72065DDE"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794C0D40"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75A536F9"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5E3AEFDB" w14:textId="77777777" w:rsidR="0054470A" w:rsidRPr="0054470A" w:rsidRDefault="0054470A" w:rsidP="0054470A">
            <w:pPr>
              <w:spacing w:after="120" w:line="216" w:lineRule="atLeast"/>
              <w:jc w:val="both"/>
              <w:rPr>
                <w:rFonts w:ascii="Calibri" w:eastAsia="SimSun" w:hAnsi="Calibri" w:cs="Times New Roman"/>
                <w:lang w:eastAsia="en-US"/>
              </w:rPr>
            </w:pPr>
          </w:p>
        </w:tc>
      </w:tr>
      <w:tr w:rsidR="0054470A" w:rsidRPr="0054470A" w14:paraId="0C625F0B" w14:textId="77777777" w:rsidTr="004303AA">
        <w:trPr>
          <w:trHeight w:val="276"/>
        </w:trPr>
        <w:tc>
          <w:tcPr>
            <w:tcW w:w="1736" w:type="dxa"/>
            <w:shd w:val="clear" w:color="auto" w:fill="auto"/>
            <w:noWrap/>
            <w:vAlign w:val="center"/>
          </w:tcPr>
          <w:p w14:paraId="15CD32B0"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exploration</w:t>
            </w:r>
          </w:p>
        </w:tc>
        <w:tc>
          <w:tcPr>
            <w:tcW w:w="935" w:type="dxa"/>
            <w:shd w:val="clear" w:color="auto" w:fill="auto"/>
            <w:noWrap/>
            <w:vAlign w:val="center"/>
          </w:tcPr>
          <w:p w14:paraId="7C1E5A08"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3370EBC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0E12095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2.5</w:t>
            </w:r>
          </w:p>
        </w:tc>
        <w:tc>
          <w:tcPr>
            <w:tcW w:w="0" w:type="auto"/>
            <w:shd w:val="clear" w:color="auto" w:fill="auto"/>
            <w:noWrap/>
            <w:vAlign w:val="center"/>
          </w:tcPr>
          <w:p w14:paraId="64FCEC2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55FB7731"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2B187E6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65B5E299"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0DC2F5BB"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Regional</w:t>
            </w:r>
          </w:p>
        </w:tc>
        <w:tc>
          <w:tcPr>
            <w:tcW w:w="0" w:type="auto"/>
            <w:shd w:val="clear" w:color="auto" w:fill="auto"/>
            <w:noWrap/>
            <w:vAlign w:val="center"/>
          </w:tcPr>
          <w:p w14:paraId="0B59BADD"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25EDC48C" w14:textId="77777777" w:rsidTr="004303AA">
        <w:trPr>
          <w:trHeight w:val="276"/>
        </w:trPr>
        <w:tc>
          <w:tcPr>
            <w:tcW w:w="1736" w:type="dxa"/>
            <w:shd w:val="clear" w:color="auto" w:fill="auto"/>
            <w:noWrap/>
            <w:vAlign w:val="center"/>
          </w:tcPr>
          <w:p w14:paraId="34E4E9A9"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lastRenderedPageBreak/>
              <w:t>appraisal drilling</w:t>
            </w:r>
          </w:p>
        </w:tc>
        <w:tc>
          <w:tcPr>
            <w:tcW w:w="935" w:type="dxa"/>
            <w:shd w:val="clear" w:color="auto" w:fill="auto"/>
            <w:noWrap/>
            <w:vAlign w:val="center"/>
          </w:tcPr>
          <w:p w14:paraId="4CE4C8D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7FFAC9A2"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531635A6"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2.5</w:t>
            </w:r>
          </w:p>
        </w:tc>
        <w:tc>
          <w:tcPr>
            <w:tcW w:w="0" w:type="auto"/>
            <w:shd w:val="clear" w:color="auto" w:fill="auto"/>
            <w:noWrap/>
            <w:vAlign w:val="center"/>
          </w:tcPr>
          <w:p w14:paraId="16150D6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40B0EC8F"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5E6FFB3F"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09067CCD"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58EE80F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Regional</w:t>
            </w:r>
          </w:p>
        </w:tc>
        <w:tc>
          <w:tcPr>
            <w:tcW w:w="0" w:type="auto"/>
            <w:shd w:val="clear" w:color="auto" w:fill="auto"/>
            <w:noWrap/>
            <w:vAlign w:val="center"/>
          </w:tcPr>
          <w:p w14:paraId="50D5676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1EFF5114" w14:textId="77777777" w:rsidTr="004303AA">
        <w:trPr>
          <w:trHeight w:val="276"/>
        </w:trPr>
        <w:tc>
          <w:tcPr>
            <w:tcW w:w="1736" w:type="dxa"/>
            <w:shd w:val="clear" w:color="auto" w:fill="auto"/>
            <w:noWrap/>
            <w:vAlign w:val="center"/>
          </w:tcPr>
          <w:p w14:paraId="2D9A03AE"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field development</w:t>
            </w:r>
          </w:p>
        </w:tc>
        <w:tc>
          <w:tcPr>
            <w:tcW w:w="935" w:type="dxa"/>
            <w:shd w:val="clear" w:color="auto" w:fill="auto"/>
            <w:noWrap/>
            <w:vAlign w:val="center"/>
          </w:tcPr>
          <w:p w14:paraId="088BF55E"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7C50D1BD"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438B4183"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2.5</w:t>
            </w:r>
          </w:p>
        </w:tc>
        <w:tc>
          <w:tcPr>
            <w:tcW w:w="0" w:type="auto"/>
            <w:shd w:val="clear" w:color="auto" w:fill="auto"/>
            <w:noWrap/>
            <w:vAlign w:val="center"/>
          </w:tcPr>
          <w:p w14:paraId="505D103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1D42D3DC"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27C67145"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02F42F73"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6CCCF7E9"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Regional</w:t>
            </w:r>
          </w:p>
        </w:tc>
        <w:tc>
          <w:tcPr>
            <w:tcW w:w="0" w:type="auto"/>
            <w:shd w:val="clear" w:color="auto" w:fill="auto"/>
            <w:noWrap/>
            <w:vAlign w:val="center"/>
          </w:tcPr>
          <w:p w14:paraId="0E4F9B23"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511C0FA7" w14:textId="77777777" w:rsidTr="004303AA">
        <w:trPr>
          <w:trHeight w:val="276"/>
        </w:trPr>
        <w:tc>
          <w:tcPr>
            <w:tcW w:w="1736" w:type="dxa"/>
            <w:shd w:val="clear" w:color="auto" w:fill="auto"/>
            <w:noWrap/>
            <w:vAlign w:val="center"/>
          </w:tcPr>
          <w:p w14:paraId="43D62B0E"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support to production</w:t>
            </w:r>
          </w:p>
        </w:tc>
        <w:tc>
          <w:tcPr>
            <w:tcW w:w="935" w:type="dxa"/>
            <w:shd w:val="clear" w:color="auto" w:fill="auto"/>
            <w:noWrap/>
            <w:vAlign w:val="center"/>
          </w:tcPr>
          <w:p w14:paraId="0A3E9A2C"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1EAD348C"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N/A^2</w:t>
            </w:r>
          </w:p>
        </w:tc>
        <w:tc>
          <w:tcPr>
            <w:tcW w:w="0" w:type="auto"/>
            <w:shd w:val="clear" w:color="auto" w:fill="auto"/>
            <w:noWrap/>
            <w:vAlign w:val="center"/>
          </w:tcPr>
          <w:p w14:paraId="75C598ED"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2.5</w:t>
            </w:r>
          </w:p>
        </w:tc>
        <w:tc>
          <w:tcPr>
            <w:tcW w:w="0" w:type="auto"/>
            <w:shd w:val="clear" w:color="auto" w:fill="auto"/>
            <w:noWrap/>
            <w:vAlign w:val="center"/>
          </w:tcPr>
          <w:p w14:paraId="3888B389"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6F5C56EC"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447F98DD"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6E183D4F"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32F4F689"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Regional</w:t>
            </w:r>
          </w:p>
        </w:tc>
        <w:tc>
          <w:tcPr>
            <w:tcW w:w="0" w:type="auto"/>
            <w:shd w:val="clear" w:color="auto" w:fill="auto"/>
            <w:noWrap/>
            <w:vAlign w:val="center"/>
          </w:tcPr>
          <w:p w14:paraId="7AA2C2E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0A3BE8BC" w14:textId="77777777" w:rsidTr="004303AA">
        <w:trPr>
          <w:trHeight w:val="276"/>
        </w:trPr>
        <w:tc>
          <w:tcPr>
            <w:tcW w:w="1736" w:type="dxa"/>
            <w:shd w:val="clear" w:color="auto" w:fill="auto"/>
            <w:noWrap/>
            <w:vAlign w:val="center"/>
          </w:tcPr>
          <w:p w14:paraId="3C915DB3" w14:textId="77777777" w:rsidR="0054470A" w:rsidRPr="0054470A" w:rsidRDefault="0054470A" w:rsidP="0054470A">
            <w:pPr>
              <w:spacing w:line="216" w:lineRule="atLeast"/>
              <w:textAlignment w:val="center"/>
              <w:rPr>
                <w:rFonts w:ascii="Calibri" w:eastAsia="DengXian" w:hAnsi="Calibri"/>
                <w:color w:val="000000"/>
                <w:sz w:val="18"/>
                <w:szCs w:val="18"/>
                <w:lang w:eastAsia="en-US"/>
              </w:rPr>
            </w:pPr>
            <w:r w:rsidRPr="0054470A">
              <w:rPr>
                <w:rFonts w:ascii="Calibri" w:eastAsia="DengXian" w:hAnsi="Calibri"/>
                <w:color w:val="000000"/>
                <w:sz w:val="18"/>
                <w:szCs w:val="18"/>
                <w:lang w:val="en-US" w:eastAsia="zh-CN" w:bidi="ar"/>
              </w:rPr>
              <w:t>post-production</w:t>
            </w:r>
          </w:p>
        </w:tc>
        <w:tc>
          <w:tcPr>
            <w:tcW w:w="935" w:type="dxa"/>
            <w:shd w:val="clear" w:color="auto" w:fill="auto"/>
            <w:noWrap/>
            <w:vAlign w:val="center"/>
          </w:tcPr>
          <w:p w14:paraId="2FC46250"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c>
          <w:tcPr>
            <w:tcW w:w="0" w:type="auto"/>
            <w:shd w:val="clear" w:color="auto" w:fill="auto"/>
            <w:noWrap/>
            <w:vAlign w:val="center"/>
          </w:tcPr>
          <w:p w14:paraId="1BFC5914"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N/A^2</w:t>
            </w:r>
          </w:p>
        </w:tc>
        <w:tc>
          <w:tcPr>
            <w:tcW w:w="0" w:type="auto"/>
            <w:shd w:val="clear" w:color="auto" w:fill="auto"/>
            <w:noWrap/>
            <w:vAlign w:val="center"/>
          </w:tcPr>
          <w:p w14:paraId="3AF208B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2.5</w:t>
            </w:r>
          </w:p>
        </w:tc>
        <w:tc>
          <w:tcPr>
            <w:tcW w:w="0" w:type="auto"/>
            <w:shd w:val="clear" w:color="auto" w:fill="auto"/>
            <w:noWrap/>
            <w:vAlign w:val="center"/>
          </w:tcPr>
          <w:p w14:paraId="72453403"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w:t>
            </w:r>
          </w:p>
        </w:tc>
        <w:tc>
          <w:tcPr>
            <w:tcW w:w="0" w:type="auto"/>
            <w:shd w:val="clear" w:color="auto" w:fill="auto"/>
            <w:noWrap/>
            <w:vAlign w:val="center"/>
          </w:tcPr>
          <w:p w14:paraId="63E947A1"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10^-5</w:t>
            </w:r>
          </w:p>
        </w:tc>
        <w:tc>
          <w:tcPr>
            <w:tcW w:w="0" w:type="auto"/>
            <w:shd w:val="clear" w:color="auto" w:fill="auto"/>
            <w:noWrap/>
            <w:vAlign w:val="center"/>
          </w:tcPr>
          <w:p w14:paraId="076DE51A"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99.8</w:t>
            </w:r>
          </w:p>
        </w:tc>
        <w:tc>
          <w:tcPr>
            <w:tcW w:w="0" w:type="auto"/>
            <w:shd w:val="clear" w:color="auto" w:fill="auto"/>
            <w:noWrap/>
            <w:vAlign w:val="center"/>
          </w:tcPr>
          <w:p w14:paraId="1DFAC25B"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N/A</w:t>
            </w:r>
          </w:p>
        </w:tc>
        <w:tc>
          <w:tcPr>
            <w:tcW w:w="0" w:type="auto"/>
            <w:shd w:val="clear" w:color="auto" w:fill="auto"/>
            <w:noWrap/>
            <w:vAlign w:val="center"/>
          </w:tcPr>
          <w:p w14:paraId="37FEE178"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Regional</w:t>
            </w:r>
          </w:p>
        </w:tc>
        <w:tc>
          <w:tcPr>
            <w:tcW w:w="0" w:type="auto"/>
            <w:shd w:val="clear" w:color="auto" w:fill="auto"/>
            <w:noWrap/>
            <w:vAlign w:val="center"/>
          </w:tcPr>
          <w:p w14:paraId="481C8C3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hint="eastAsia"/>
                <w:lang w:eastAsia="en-US"/>
              </w:rPr>
              <w:t>1</w:t>
            </w:r>
          </w:p>
        </w:tc>
      </w:tr>
      <w:tr w:rsidR="0054470A" w:rsidRPr="0054470A" w14:paraId="31EC83BF" w14:textId="77777777" w:rsidTr="004303AA">
        <w:trPr>
          <w:trHeight w:val="276"/>
        </w:trPr>
        <w:tc>
          <w:tcPr>
            <w:tcW w:w="1736" w:type="dxa"/>
            <w:shd w:val="clear" w:color="auto" w:fill="auto"/>
            <w:noWrap/>
            <w:vAlign w:val="center"/>
          </w:tcPr>
          <w:p w14:paraId="375C241A" w14:textId="77777777" w:rsidR="0054470A" w:rsidRPr="0054470A" w:rsidRDefault="0054470A" w:rsidP="0054470A">
            <w:pPr>
              <w:spacing w:line="216" w:lineRule="atLeast"/>
              <w:textAlignment w:val="center"/>
              <w:rPr>
                <w:rFonts w:ascii="Calibri" w:eastAsia="DengXian" w:hAnsi="Calibri"/>
                <w:color w:val="000000"/>
                <w:sz w:val="20"/>
                <w:szCs w:val="20"/>
                <w:lang w:val="en-US" w:eastAsia="zh-CN" w:bidi="ar"/>
              </w:rPr>
            </w:pPr>
          </w:p>
        </w:tc>
        <w:tc>
          <w:tcPr>
            <w:tcW w:w="935" w:type="dxa"/>
            <w:shd w:val="clear" w:color="auto" w:fill="auto"/>
            <w:noWrap/>
            <w:vAlign w:val="center"/>
          </w:tcPr>
          <w:p w14:paraId="64E1CEF0"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45CCB0B1"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58A35888"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0D883845"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3DE360E5"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57090303"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0FC5716B"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249CDBDB"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30AB2D10" w14:textId="77777777" w:rsidR="0054470A" w:rsidRPr="0054470A" w:rsidRDefault="0054470A" w:rsidP="0054470A">
            <w:pPr>
              <w:spacing w:after="120" w:line="216" w:lineRule="atLeast"/>
              <w:jc w:val="both"/>
              <w:rPr>
                <w:rFonts w:ascii="Calibri" w:eastAsia="SimSun" w:hAnsi="Calibri" w:cs="Times New Roman"/>
                <w:lang w:eastAsia="en-US"/>
              </w:rPr>
            </w:pPr>
          </w:p>
        </w:tc>
      </w:tr>
      <w:tr w:rsidR="0054470A" w:rsidRPr="0054470A" w14:paraId="3D81BBE0" w14:textId="77777777" w:rsidTr="004303AA">
        <w:trPr>
          <w:trHeight w:val="211"/>
        </w:trPr>
        <w:tc>
          <w:tcPr>
            <w:tcW w:w="1736" w:type="dxa"/>
            <w:shd w:val="clear" w:color="auto" w:fill="auto"/>
            <w:noWrap/>
            <w:vAlign w:val="center"/>
          </w:tcPr>
          <w:p w14:paraId="5987146C" w14:textId="77777777" w:rsidR="0054470A" w:rsidRPr="0054470A" w:rsidRDefault="0054470A" w:rsidP="0054470A">
            <w:pPr>
              <w:spacing w:line="216" w:lineRule="atLeast"/>
              <w:textAlignment w:val="center"/>
              <w:rPr>
                <w:rFonts w:ascii="Calibri" w:eastAsia="DengXian" w:hAnsi="Calibri"/>
                <w:color w:val="000000"/>
                <w:sz w:val="20"/>
                <w:szCs w:val="20"/>
                <w:lang w:val="en-US" w:eastAsia="zh-CN" w:bidi="ar"/>
              </w:rPr>
            </w:pPr>
            <w:commentRangeStart w:id="95"/>
            <w:commentRangeEnd w:id="95"/>
            <w:r w:rsidRPr="0054470A">
              <w:rPr>
                <w:rFonts w:ascii="Calibri" w:eastAsia="SimSun" w:hAnsi="Calibri"/>
                <w:sz w:val="18"/>
                <w:szCs w:val="18"/>
                <w:lang w:eastAsia="en-US"/>
              </w:rPr>
              <w:commentReference w:id="95"/>
            </w:r>
          </w:p>
        </w:tc>
        <w:tc>
          <w:tcPr>
            <w:tcW w:w="935" w:type="dxa"/>
            <w:shd w:val="clear" w:color="auto" w:fill="auto"/>
            <w:noWrap/>
            <w:vAlign w:val="center"/>
          </w:tcPr>
          <w:p w14:paraId="2E274B80"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3488464B"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6AFD6816"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168F00B7"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071B358A"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39E1A66E"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20BAA5C0"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33757DC8" w14:textId="77777777" w:rsidR="0054470A" w:rsidRPr="0054470A" w:rsidRDefault="0054470A" w:rsidP="0054470A">
            <w:pPr>
              <w:spacing w:after="120" w:line="216" w:lineRule="atLeast"/>
              <w:jc w:val="both"/>
              <w:rPr>
                <w:rFonts w:ascii="Calibri" w:eastAsia="SimSun" w:hAnsi="Calibri" w:cs="Times New Roman"/>
                <w:lang w:eastAsia="en-US"/>
              </w:rPr>
            </w:pPr>
          </w:p>
        </w:tc>
        <w:tc>
          <w:tcPr>
            <w:tcW w:w="0" w:type="auto"/>
            <w:shd w:val="clear" w:color="auto" w:fill="auto"/>
            <w:noWrap/>
            <w:vAlign w:val="center"/>
          </w:tcPr>
          <w:p w14:paraId="3D6742FD" w14:textId="77777777" w:rsidR="0054470A" w:rsidRPr="0054470A" w:rsidRDefault="0054470A" w:rsidP="0054470A">
            <w:pPr>
              <w:spacing w:after="120" w:line="216" w:lineRule="atLeast"/>
              <w:jc w:val="both"/>
              <w:rPr>
                <w:rFonts w:ascii="Calibri" w:eastAsia="SimSun" w:hAnsi="Calibri" w:cs="Times New Roman"/>
                <w:lang w:eastAsia="en-US"/>
              </w:rPr>
            </w:pPr>
          </w:p>
        </w:tc>
      </w:tr>
    </w:tbl>
    <w:p w14:paraId="351163A8" w14:textId="77777777" w:rsidR="0054470A" w:rsidRPr="0054470A" w:rsidRDefault="0054470A" w:rsidP="0054470A">
      <w:pPr>
        <w:spacing w:before="60" w:line="216" w:lineRule="atLeast"/>
        <w:jc w:val="both"/>
        <w:rPr>
          <w:rFonts w:ascii="Calibri" w:eastAsia="SimSun" w:hAnsi="Calibri" w:cs="Times New Roman"/>
          <w:lang w:eastAsia="en-US"/>
        </w:rPr>
      </w:pPr>
      <w:r w:rsidRPr="0054470A">
        <w:rPr>
          <w:rFonts w:ascii="Calibri" w:eastAsia="SimSun" w:hAnsi="Calibri" w:cs="Times New Roman"/>
          <w:lang w:eastAsia="en-US"/>
        </w:rPr>
        <w:t>The paragraphs below detail how these parameters can be understood and measured.</w:t>
      </w:r>
    </w:p>
    <w:p w14:paraId="7728F15B" w14:textId="77777777" w:rsidR="0054470A" w:rsidRPr="0054470A" w:rsidRDefault="0054470A" w:rsidP="0054470A">
      <w:pPr>
        <w:numPr>
          <w:ilvl w:val="0"/>
          <w:numId w:val="29"/>
        </w:num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 xml:space="preserve">Signal Availability </w:t>
      </w:r>
    </w:p>
    <w:p w14:paraId="78C01B47" w14:textId="77777777" w:rsidR="0054470A" w:rsidRPr="0054470A" w:rsidRDefault="0054470A" w:rsidP="0054470A">
      <w:pPr>
        <w:numPr>
          <w:ilvl w:val="0"/>
          <w:numId w:val="29"/>
        </w:num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 xml:space="preserve">Service Availability </w:t>
      </w:r>
    </w:p>
    <w:p w14:paraId="7CE3704B" w14:textId="77777777" w:rsidR="0054470A" w:rsidRPr="0054470A" w:rsidRDefault="0054470A" w:rsidP="0054470A">
      <w:pPr>
        <w:numPr>
          <w:ilvl w:val="0"/>
          <w:numId w:val="29"/>
        </w:num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 xml:space="preserve">Service Continuity </w:t>
      </w:r>
    </w:p>
    <w:p w14:paraId="3C57F70A" w14:textId="77777777" w:rsidR="0054470A" w:rsidRPr="0054470A" w:rsidRDefault="0054470A" w:rsidP="0054470A">
      <w:pPr>
        <w:numPr>
          <w:ilvl w:val="0"/>
          <w:numId w:val="29"/>
        </w:num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 xml:space="preserve">Horizontal Accuracy 95% </w:t>
      </w:r>
    </w:p>
    <w:p w14:paraId="15AD15F9" w14:textId="77777777" w:rsidR="0054470A" w:rsidRPr="0054470A" w:rsidRDefault="0054470A" w:rsidP="0054470A">
      <w:pPr>
        <w:numPr>
          <w:ilvl w:val="0"/>
          <w:numId w:val="29"/>
        </w:num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 xml:space="preserve">Time </w:t>
      </w:r>
      <w:r w:rsidRPr="0054470A">
        <w:rPr>
          <w:rFonts w:ascii="Calibri" w:eastAsia="SimSun" w:hAnsi="Calibri" w:cs="Times New Roman" w:hint="eastAsia"/>
          <w:lang w:val="en-US" w:eastAsia="zh-CN"/>
        </w:rPr>
        <w:t>t</w:t>
      </w:r>
      <w:r w:rsidRPr="0054470A">
        <w:rPr>
          <w:rFonts w:ascii="Calibri" w:eastAsia="SimSun" w:hAnsi="Calibri" w:cs="Times New Roman"/>
          <w:lang w:eastAsia="en-US"/>
        </w:rPr>
        <w:t>o Alarm</w:t>
      </w:r>
    </w:p>
    <w:p w14:paraId="2C30B50B" w14:textId="77777777" w:rsidR="0054470A" w:rsidRPr="0054470A" w:rsidRDefault="0054470A" w:rsidP="0054470A">
      <w:pPr>
        <w:numPr>
          <w:ilvl w:val="0"/>
          <w:numId w:val="29"/>
        </w:num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 xml:space="preserve">Position </w:t>
      </w:r>
      <w:r w:rsidRPr="0054470A">
        <w:rPr>
          <w:rFonts w:ascii="Calibri" w:eastAsia="SimSun" w:hAnsi="Calibri" w:cs="Times New Roman" w:hint="eastAsia"/>
          <w:lang w:val="en-US" w:eastAsia="zh-CN"/>
        </w:rPr>
        <w:t>U</w:t>
      </w:r>
      <w:r w:rsidRPr="0054470A">
        <w:rPr>
          <w:rFonts w:ascii="Calibri" w:eastAsia="SimSun" w:hAnsi="Calibri" w:cs="Times New Roman"/>
          <w:lang w:eastAsia="en-US"/>
        </w:rPr>
        <w:t xml:space="preserve">pdate </w:t>
      </w:r>
      <w:r w:rsidRPr="0054470A">
        <w:rPr>
          <w:rFonts w:ascii="Calibri" w:eastAsia="SimSun" w:hAnsi="Calibri" w:cs="Times New Roman" w:hint="eastAsia"/>
          <w:lang w:val="en-US" w:eastAsia="zh-CN"/>
        </w:rPr>
        <w:t>R</w:t>
      </w:r>
      <w:r w:rsidRPr="0054470A">
        <w:rPr>
          <w:rFonts w:ascii="Calibri" w:eastAsia="SimSun" w:hAnsi="Calibri" w:cs="Times New Roman"/>
          <w:lang w:eastAsia="en-US"/>
        </w:rPr>
        <w:t>ate</w:t>
      </w:r>
    </w:p>
    <w:p w14:paraId="639E3AB0" w14:textId="77777777" w:rsidR="0054470A" w:rsidRPr="0054470A" w:rsidRDefault="0054470A" w:rsidP="0054470A">
      <w:pPr>
        <w:numPr>
          <w:ilvl w:val="0"/>
          <w:numId w:val="29"/>
        </w:num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Service Coverage Area</w:t>
      </w:r>
    </w:p>
    <w:p w14:paraId="483E6E05" w14:textId="77777777" w:rsidR="0054470A" w:rsidRPr="0054470A" w:rsidRDefault="0054470A" w:rsidP="0054470A">
      <w:pPr>
        <w:keepNext/>
        <w:keepLines/>
        <w:numPr>
          <w:ilvl w:val="0"/>
          <w:numId w:val="5"/>
        </w:numPr>
        <w:tabs>
          <w:tab w:val="clear" w:pos="567"/>
          <w:tab w:val="left" w:pos="0"/>
        </w:tabs>
        <w:spacing w:before="240" w:line="240" w:lineRule="atLeast"/>
        <w:ind w:left="425" w:hanging="425"/>
        <w:outlineLvl w:val="0"/>
        <w:rPr>
          <w:rFonts w:ascii="Calibri" w:eastAsia="SimHei" w:hAnsi="Calibri" w:cs="Times New Roman"/>
          <w:b/>
          <w:bCs/>
          <w:caps/>
          <w:color w:val="407EC9"/>
          <w:sz w:val="28"/>
          <w:szCs w:val="24"/>
          <w:lang w:eastAsia="en-US"/>
        </w:rPr>
      </w:pPr>
      <w:bookmarkStart w:id="96" w:name="_Toc148536103"/>
      <w:bookmarkStart w:id="97" w:name="_Toc148536573"/>
      <w:bookmarkStart w:id="98" w:name="_Toc148536474"/>
      <w:bookmarkStart w:id="99" w:name="_Toc148536484"/>
      <w:bookmarkStart w:id="100" w:name="_Toc148536565"/>
      <w:bookmarkStart w:id="101" w:name="_Toc148536097"/>
      <w:bookmarkStart w:id="102" w:name="_Toc148536574"/>
      <w:bookmarkStart w:id="103" w:name="_Toc148536096"/>
      <w:bookmarkStart w:id="104" w:name="_Toc148536101"/>
      <w:bookmarkStart w:id="105" w:name="_Toc148536093"/>
      <w:bookmarkStart w:id="106" w:name="_Toc148536482"/>
      <w:bookmarkStart w:id="107" w:name="_Toc148536094"/>
      <w:bookmarkStart w:id="108" w:name="_Toc148536487"/>
      <w:bookmarkStart w:id="109" w:name="_Toc148536563"/>
      <w:bookmarkStart w:id="110" w:name="_Toc148536091"/>
      <w:bookmarkStart w:id="111" w:name="_Toc148536102"/>
      <w:bookmarkStart w:id="112" w:name="_Toc148536560"/>
      <w:bookmarkStart w:id="113" w:name="_Toc148536105"/>
      <w:bookmarkStart w:id="114" w:name="_Toc148536473"/>
      <w:bookmarkStart w:id="115" w:name="_Toc148536100"/>
      <w:bookmarkStart w:id="116" w:name="_Toc148536095"/>
      <w:bookmarkStart w:id="117" w:name="_Toc148536478"/>
      <w:bookmarkStart w:id="118" w:name="_Toc148536485"/>
      <w:bookmarkStart w:id="119" w:name="_Toc148536486"/>
      <w:bookmarkStart w:id="120" w:name="_Toc148536570"/>
      <w:bookmarkStart w:id="121" w:name="_Toc148536476"/>
      <w:bookmarkStart w:id="122" w:name="_Toc148536569"/>
      <w:bookmarkStart w:id="123" w:name="_Toc148536571"/>
      <w:bookmarkStart w:id="124" w:name="_Toc148536480"/>
      <w:bookmarkStart w:id="125" w:name="_Toc148536564"/>
      <w:bookmarkStart w:id="126" w:name="_Toc148536099"/>
      <w:bookmarkStart w:id="127" w:name="_Toc148536567"/>
      <w:bookmarkStart w:id="128" w:name="_Toc148536475"/>
      <w:bookmarkStart w:id="129" w:name="_Toc148536566"/>
      <w:bookmarkStart w:id="130" w:name="_Toc148536568"/>
      <w:bookmarkStart w:id="131" w:name="_Toc148536104"/>
      <w:bookmarkStart w:id="132" w:name="_Toc148536483"/>
      <w:bookmarkStart w:id="133" w:name="_Toc148536561"/>
      <w:bookmarkStart w:id="134" w:name="_Toc148536572"/>
      <w:bookmarkStart w:id="135" w:name="_Toc148536562"/>
      <w:bookmarkStart w:id="136" w:name="_Toc148536477"/>
      <w:bookmarkStart w:id="137" w:name="_Toc148536479"/>
      <w:bookmarkStart w:id="138" w:name="_Toc148536481"/>
      <w:bookmarkStart w:id="139" w:name="_Toc148536092"/>
      <w:bookmarkStart w:id="140" w:name="_Toc148536098"/>
      <w:bookmarkStart w:id="141" w:name="_Toc176183891"/>
      <w:bookmarkStart w:id="142" w:name="_Toc191477662"/>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54470A">
        <w:rPr>
          <w:rFonts w:ascii="Calibri" w:eastAsia="SimHei" w:hAnsi="Calibri" w:cs="Times New Roman"/>
          <w:b/>
          <w:bCs/>
          <w:caps/>
          <w:color w:val="407EC9"/>
          <w:sz w:val="28"/>
          <w:szCs w:val="24"/>
          <w:lang w:eastAsia="en-US"/>
        </w:rPr>
        <w:t>GNSS satellite-based PPP MARITIME Service Provision Scheme</w:t>
      </w:r>
      <w:bookmarkEnd w:id="141"/>
      <w:bookmarkEnd w:id="142"/>
    </w:p>
    <w:p w14:paraId="1E0F87DE" w14:textId="77777777" w:rsidR="0054470A" w:rsidRPr="0054470A" w:rsidRDefault="0054470A" w:rsidP="0054470A">
      <w:pPr>
        <w:pBdr>
          <w:bottom w:val="single" w:sz="8" w:space="1" w:color="00558C"/>
        </w:pBdr>
        <w:spacing w:after="120" w:line="90" w:lineRule="exact"/>
        <w:ind w:right="8789"/>
        <w:rPr>
          <w:rFonts w:ascii="Calibri" w:eastAsia="SimSun" w:hAnsi="Calibri" w:cs="Times New Roman"/>
          <w:color w:val="000000"/>
          <w:lang w:eastAsia="en-US"/>
        </w:rPr>
      </w:pPr>
    </w:p>
    <w:p w14:paraId="54DBFF27" w14:textId="77777777" w:rsidR="0054470A" w:rsidRPr="0054470A" w:rsidRDefault="0054470A" w:rsidP="0054470A">
      <w:pPr>
        <w:spacing w:after="120" w:line="216" w:lineRule="atLeast"/>
        <w:jc w:val="both"/>
        <w:rPr>
          <w:rFonts w:ascii="Calibri" w:eastAsia="SimSun" w:hAnsi="Calibri" w:cs="Times New Roman"/>
          <w:highlight w:val="yellow"/>
          <w:lang w:val="en-US" w:eastAsia="zh-CN"/>
        </w:rPr>
      </w:pPr>
      <w:r w:rsidRPr="0054470A">
        <w:rPr>
          <w:rFonts w:ascii="Calibri" w:eastAsia="SimSun" w:hAnsi="Calibri" w:cs="Times New Roman"/>
          <w:highlight w:val="yellow"/>
          <w:lang w:val="en-US" w:eastAsia="zh-CN"/>
        </w:rPr>
        <w:t xml:space="preserve">Kind of correction what we are discussed </w:t>
      </w:r>
    </w:p>
    <w:p w14:paraId="16D85B27"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 xml:space="preserve">A scheme for providing the users with the appropriate GNSS </w:t>
      </w:r>
      <w:r w:rsidRPr="0054470A">
        <w:rPr>
          <w:rFonts w:ascii="Calibri" w:eastAsia="SimSun" w:hAnsi="Calibri" w:cs="Times New Roman" w:hint="eastAsia"/>
          <w:lang w:val="en-US" w:eastAsia="zh-CN"/>
        </w:rPr>
        <w:t>S</w:t>
      </w:r>
      <w:r w:rsidRPr="0054470A">
        <w:rPr>
          <w:rFonts w:ascii="Calibri" w:eastAsia="SimSun" w:hAnsi="Calibri" w:cs="Times New Roman"/>
          <w:lang w:eastAsia="en-US"/>
        </w:rPr>
        <w:t>atellite-based PPP Maritime Service should be established, including the provision of maritime safety related information to the end users.</w:t>
      </w:r>
    </w:p>
    <w:p w14:paraId="052DB4CC" w14:textId="77777777" w:rsidR="0054470A" w:rsidRPr="0054470A" w:rsidRDefault="0054470A" w:rsidP="0054470A">
      <w:pPr>
        <w:spacing w:after="120" w:line="216" w:lineRule="atLeast"/>
        <w:jc w:val="both"/>
        <w:rPr>
          <w:rFonts w:ascii="Calibri" w:eastAsia="SimSun" w:hAnsi="Calibri" w:cs="Times New Roman"/>
          <w:lang w:eastAsia="en-US"/>
        </w:rPr>
      </w:pPr>
      <w:r w:rsidRPr="0054470A">
        <w:rPr>
          <w:rFonts w:ascii="Calibri" w:eastAsia="SimSun" w:hAnsi="Calibri" w:cs="Times New Roman"/>
          <w:lang w:eastAsia="en-US"/>
        </w:rPr>
        <w:t>This section describes an example of this scheme, with relevant stakeholders involved, including the interfaces between them and the provision of GNSS satellite-based PPP service related Maritime Safety Information (MSI) to the end users. The picture below presents schematically this High level Service provision model:</w:t>
      </w:r>
    </w:p>
    <w:p w14:paraId="457DB07A" w14:textId="77777777" w:rsidR="0054470A" w:rsidRPr="0054470A" w:rsidRDefault="0054470A" w:rsidP="0054470A">
      <w:pPr>
        <w:tabs>
          <w:tab w:val="left" w:pos="851"/>
        </w:tabs>
        <w:spacing w:after="240" w:line="216" w:lineRule="atLeast"/>
        <w:ind w:left="851" w:hanging="851"/>
        <w:jc w:val="center"/>
        <w:rPr>
          <w:rFonts w:ascii="Calibri" w:eastAsia="SimSun" w:hAnsi="Calibri" w:cs="Times New Roman"/>
          <w:b/>
          <w:bCs/>
          <w:i/>
          <w:color w:val="575756"/>
          <w:u w:val="single"/>
          <w:lang w:eastAsia="en-US"/>
        </w:rPr>
      </w:pPr>
      <w:r w:rsidRPr="0054470A">
        <w:rPr>
          <w:rFonts w:ascii="Calibri" w:eastAsia="SimSun" w:hAnsi="Calibri" w:cs="Times New Roman"/>
          <w:b/>
          <w:bCs/>
          <w:i/>
          <w:noProof/>
          <w:color w:val="575756"/>
          <w:u w:val="single"/>
          <w:lang w:eastAsia="en-US"/>
        </w:rPr>
        <w:lastRenderedPageBreak/>
        <w:drawing>
          <wp:inline distT="0" distB="0" distL="0" distR="0" wp14:anchorId="79469609" wp14:editId="0955F687">
            <wp:extent cx="4588510" cy="3063240"/>
            <wp:effectExtent l="0" t="0" r="6350" b="0"/>
            <wp:docPr id="956091784" name="图片 2" descr="A diagram of a service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091784" name="图片 2" descr="A diagram of a service process&#10;&#10;AI-generated content may be incorrect."/>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a:xfrm>
                      <a:off x="0" y="0"/>
                      <a:ext cx="4588510" cy="3063240"/>
                    </a:xfrm>
                    <a:prstGeom prst="rect">
                      <a:avLst/>
                    </a:prstGeom>
                    <a:noFill/>
                    <a:ln>
                      <a:noFill/>
                    </a:ln>
                  </pic:spPr>
                </pic:pic>
              </a:graphicData>
            </a:graphic>
          </wp:inline>
        </w:drawing>
      </w:r>
      <w:bookmarkStart w:id="143" w:name="_Ref20913276"/>
    </w:p>
    <w:p w14:paraId="01E82545" w14:textId="77777777" w:rsidR="0054470A" w:rsidRPr="0054470A" w:rsidRDefault="0054470A" w:rsidP="0054470A">
      <w:pPr>
        <w:tabs>
          <w:tab w:val="left" w:pos="851"/>
        </w:tabs>
        <w:spacing w:after="240" w:line="216" w:lineRule="atLeast"/>
        <w:ind w:left="851" w:hanging="851"/>
        <w:jc w:val="center"/>
        <w:rPr>
          <w:rFonts w:ascii="Calibri" w:eastAsia="SimSun" w:hAnsi="Calibri" w:cs="Times New Roman"/>
          <w:b/>
          <w:bCs/>
          <w:i/>
          <w:color w:val="575756"/>
          <w:u w:val="single"/>
          <w:lang w:eastAsia="en-US"/>
        </w:rPr>
      </w:pPr>
      <w:bookmarkStart w:id="144" w:name="_Toc191477631"/>
      <w:r w:rsidRPr="0054470A">
        <w:rPr>
          <w:rFonts w:ascii="Calibri" w:eastAsia="SimSun" w:hAnsi="Calibri" w:cs="Times New Roman"/>
          <w:b/>
          <w:bCs/>
          <w:i/>
          <w:color w:val="575756"/>
          <w:u w:val="single"/>
          <w:lang w:eastAsia="en-US"/>
        </w:rPr>
        <w:t xml:space="preserve">Figure </w:t>
      </w:r>
      <w:r w:rsidRPr="0054470A">
        <w:rPr>
          <w:rFonts w:ascii="Calibri" w:eastAsia="SimSun" w:hAnsi="Calibri" w:cs="Times New Roman" w:hint="eastAsia"/>
          <w:b/>
          <w:bCs/>
          <w:i/>
          <w:color w:val="575756"/>
          <w:u w:val="single"/>
          <w:lang w:eastAsia="zh-CN"/>
        </w:rPr>
        <w:t>5</w:t>
      </w:r>
      <w:r w:rsidRPr="0054470A">
        <w:rPr>
          <w:rFonts w:ascii="Calibri" w:eastAsia="SimSun" w:hAnsi="Calibri" w:cs="Times New Roman"/>
          <w:b/>
          <w:bCs/>
          <w:i/>
          <w:color w:val="575756"/>
          <w:u w:val="single"/>
          <w:lang w:eastAsia="en-US"/>
        </w:rPr>
        <w:noBreakHyphen/>
      </w:r>
      <w:r w:rsidRPr="0054470A">
        <w:rPr>
          <w:rFonts w:ascii="Calibri" w:eastAsia="SimSun" w:hAnsi="Calibri" w:cs="Times New Roman"/>
          <w:b/>
          <w:bCs/>
          <w:i/>
          <w:color w:val="575756"/>
          <w:u w:val="single"/>
          <w:lang w:eastAsia="en-US"/>
        </w:rPr>
        <w:fldChar w:fldCharType="begin"/>
      </w:r>
      <w:r w:rsidRPr="0054470A">
        <w:rPr>
          <w:rFonts w:ascii="Calibri" w:eastAsia="SimSun" w:hAnsi="Calibri" w:cs="Times New Roman"/>
          <w:b/>
          <w:bCs/>
          <w:i/>
          <w:color w:val="575756"/>
          <w:u w:val="single"/>
          <w:lang w:eastAsia="en-US"/>
        </w:rPr>
        <w:instrText xml:space="preserve"> SEQ Figure \* ARABIC \s 1 </w:instrText>
      </w:r>
      <w:r w:rsidRPr="0054470A">
        <w:rPr>
          <w:rFonts w:ascii="Calibri" w:eastAsia="SimSun" w:hAnsi="Calibri" w:cs="Times New Roman"/>
          <w:b/>
          <w:bCs/>
          <w:i/>
          <w:color w:val="575756"/>
          <w:u w:val="single"/>
          <w:lang w:eastAsia="en-US"/>
        </w:rPr>
        <w:fldChar w:fldCharType="separate"/>
      </w:r>
      <w:r w:rsidRPr="0054470A">
        <w:rPr>
          <w:rFonts w:ascii="Calibri" w:eastAsia="SimSun" w:hAnsi="Calibri" w:cs="Times New Roman"/>
          <w:b/>
          <w:bCs/>
          <w:i/>
          <w:color w:val="575756"/>
          <w:u w:val="single"/>
          <w:lang w:eastAsia="en-US"/>
        </w:rPr>
        <w:t>1</w:t>
      </w:r>
      <w:r w:rsidRPr="0054470A">
        <w:rPr>
          <w:rFonts w:ascii="Calibri" w:eastAsia="SimSun" w:hAnsi="Calibri" w:cs="Times New Roman"/>
          <w:b/>
          <w:bCs/>
          <w:i/>
          <w:color w:val="575756"/>
          <w:u w:val="single"/>
          <w:lang w:eastAsia="en-US"/>
        </w:rPr>
        <w:fldChar w:fldCharType="end"/>
      </w:r>
      <w:bookmarkEnd w:id="143"/>
      <w:r w:rsidRPr="0054470A">
        <w:rPr>
          <w:rFonts w:ascii="Calibri" w:eastAsia="SimSun" w:hAnsi="Calibri" w:cs="Times New Roman"/>
          <w:b/>
          <w:bCs/>
          <w:i/>
          <w:color w:val="575756"/>
          <w:u w:val="single"/>
          <w:lang w:eastAsia="en-US"/>
        </w:rPr>
        <w:t xml:space="preserve">: GNSS </w:t>
      </w:r>
      <w:r w:rsidRPr="0054470A">
        <w:rPr>
          <w:rFonts w:ascii="Calibri" w:eastAsia="SimSun" w:hAnsi="Calibri" w:cs="Times New Roman" w:hint="eastAsia"/>
          <w:b/>
          <w:bCs/>
          <w:i/>
          <w:color w:val="575756"/>
          <w:u w:val="single"/>
          <w:lang w:val="en-US" w:eastAsia="zh-CN"/>
        </w:rPr>
        <w:t>S</w:t>
      </w:r>
      <w:r w:rsidRPr="0054470A">
        <w:rPr>
          <w:rFonts w:ascii="Calibri" w:eastAsia="SimSun" w:hAnsi="Calibri" w:cs="Times New Roman"/>
          <w:b/>
          <w:bCs/>
          <w:i/>
          <w:color w:val="575756"/>
          <w:u w:val="single"/>
          <w:lang w:eastAsia="en-US"/>
        </w:rPr>
        <w:t>atellite-based PPP Maritime Service Provision Scheme</w:t>
      </w:r>
      <w:bookmarkEnd w:id="144"/>
      <w:r w:rsidRPr="0054470A">
        <w:rPr>
          <w:rFonts w:ascii="Calibri" w:eastAsia="SimSun" w:hAnsi="Calibri" w:cs="Times New Roman"/>
          <w:b/>
          <w:bCs/>
          <w:i/>
          <w:color w:val="575756"/>
          <w:u w:val="single"/>
          <w:lang w:eastAsia="en-US"/>
        </w:rPr>
        <w:t xml:space="preserve"> </w:t>
      </w:r>
    </w:p>
    <w:p w14:paraId="41EA7F97" w14:textId="77777777" w:rsidR="0054470A" w:rsidRPr="0054470A" w:rsidRDefault="0054470A" w:rsidP="0054470A">
      <w:pPr>
        <w:keepNext/>
        <w:keepLines/>
        <w:numPr>
          <w:ilvl w:val="0"/>
          <w:numId w:val="5"/>
        </w:numPr>
        <w:tabs>
          <w:tab w:val="clear" w:pos="567"/>
          <w:tab w:val="left" w:pos="0"/>
        </w:tabs>
        <w:spacing w:before="240" w:line="240" w:lineRule="atLeast"/>
        <w:ind w:left="425" w:hanging="425"/>
        <w:outlineLvl w:val="0"/>
        <w:rPr>
          <w:rFonts w:ascii="Calibri" w:eastAsia="SimHei" w:hAnsi="Calibri" w:cs="Times New Roman"/>
          <w:b/>
          <w:bCs/>
          <w:caps/>
          <w:color w:val="407EC9"/>
          <w:sz w:val="28"/>
          <w:szCs w:val="24"/>
          <w:lang w:eastAsia="en-US"/>
        </w:rPr>
      </w:pPr>
      <w:bookmarkStart w:id="145" w:name="_Toc148536125"/>
      <w:bookmarkStart w:id="146" w:name="_Toc148536118"/>
      <w:bookmarkStart w:id="147" w:name="_Toc148536586"/>
      <w:bookmarkStart w:id="148" w:name="_Toc148536608"/>
      <w:bookmarkStart w:id="149" w:name="_Toc148536494"/>
      <w:bookmarkStart w:id="150" w:name="_Toc148536578"/>
      <w:bookmarkStart w:id="151" w:name="_Toc148536507"/>
      <w:bookmarkStart w:id="152" w:name="_Toc148536596"/>
      <w:bookmarkStart w:id="153" w:name="_Toc148536590"/>
      <w:bookmarkStart w:id="154" w:name="_Toc148536110"/>
      <w:bookmarkStart w:id="155" w:name="_Toc148536500"/>
      <w:bookmarkStart w:id="156" w:name="_Toc148536496"/>
      <w:bookmarkStart w:id="157" w:name="_Toc148536121"/>
      <w:bookmarkStart w:id="158" w:name="_Toc148536489"/>
      <w:bookmarkStart w:id="159" w:name="_Toc148536132"/>
      <w:bookmarkStart w:id="160" w:name="_Toc148536510"/>
      <w:bookmarkStart w:id="161" w:name="_Toc148536111"/>
      <w:bookmarkStart w:id="162" w:name="_Toc148536513"/>
      <w:bookmarkStart w:id="163" w:name="_Toc148536585"/>
      <w:bookmarkStart w:id="164" w:name="_Toc148536501"/>
      <w:bookmarkStart w:id="165" w:name="_Toc148536502"/>
      <w:bookmarkStart w:id="166" w:name="_Toc148536599"/>
      <w:bookmarkStart w:id="167" w:name="_Toc148536495"/>
      <w:bookmarkStart w:id="168" w:name="_Toc148536136"/>
      <w:bookmarkStart w:id="169" w:name="_Toc148536134"/>
      <w:bookmarkStart w:id="170" w:name="_Toc148536127"/>
      <w:bookmarkStart w:id="171" w:name="_Toc148536597"/>
      <w:bookmarkStart w:id="172" w:name="_Toc148536512"/>
      <w:bookmarkStart w:id="173" w:name="_Toc148536589"/>
      <w:bookmarkStart w:id="174" w:name="_Toc148536113"/>
      <w:bookmarkStart w:id="175" w:name="_Toc148536579"/>
      <w:bookmarkStart w:id="176" w:name="_Toc148536587"/>
      <w:bookmarkStart w:id="177" w:name="_Toc148536521"/>
      <w:bookmarkStart w:id="178" w:name="_Toc148536138"/>
      <w:bookmarkStart w:id="179" w:name="_Toc148536600"/>
      <w:bookmarkStart w:id="180" w:name="_Toc148536581"/>
      <w:bookmarkStart w:id="181" w:name="_Toc148536107"/>
      <w:bookmarkStart w:id="182" w:name="_Toc148536584"/>
      <w:bookmarkStart w:id="183" w:name="_Toc148536499"/>
      <w:bookmarkStart w:id="184" w:name="_Toc148536588"/>
      <w:bookmarkStart w:id="185" w:name="_Toc148536508"/>
      <w:bookmarkStart w:id="186" w:name="_Toc148536109"/>
      <w:bookmarkStart w:id="187" w:name="_Toc148536117"/>
      <w:bookmarkStart w:id="188" w:name="_Toc148536518"/>
      <w:bookmarkStart w:id="189" w:name="_Toc148536598"/>
      <w:bookmarkStart w:id="190" w:name="_Toc148536606"/>
      <w:bookmarkStart w:id="191" w:name="_Toc148536497"/>
      <w:bookmarkStart w:id="192" w:name="_Toc148536129"/>
      <w:bookmarkStart w:id="193" w:name="_Toc148536128"/>
      <w:bookmarkStart w:id="194" w:name="_Toc148536112"/>
      <w:bookmarkStart w:id="195" w:name="_Toc148536503"/>
      <w:bookmarkStart w:id="196" w:name="_Toc148536139"/>
      <w:bookmarkStart w:id="197" w:name="_Toc148536582"/>
      <w:bookmarkStart w:id="198" w:name="_Toc148536108"/>
      <w:bookmarkStart w:id="199" w:name="_Toc148536122"/>
      <w:bookmarkStart w:id="200" w:name="_Toc148536595"/>
      <w:bookmarkStart w:id="201" w:name="_Toc148536603"/>
      <w:bookmarkStart w:id="202" w:name="_Toc148536517"/>
      <w:bookmarkStart w:id="203" w:name="_Toc148536604"/>
      <w:bookmarkStart w:id="204" w:name="_Toc148536135"/>
      <w:bookmarkStart w:id="205" w:name="_Toc148536580"/>
      <w:bookmarkStart w:id="206" w:name="_Toc148536520"/>
      <w:bookmarkStart w:id="207" w:name="_Toc148536119"/>
      <w:bookmarkStart w:id="208" w:name="_Toc148536123"/>
      <w:bookmarkStart w:id="209" w:name="_Toc148536493"/>
      <w:bookmarkStart w:id="210" w:name="_Toc148536509"/>
      <w:bookmarkStart w:id="211" w:name="_Toc148536605"/>
      <w:bookmarkStart w:id="212" w:name="_Toc148536577"/>
      <w:bookmarkStart w:id="213" w:name="_Toc148536576"/>
      <w:bookmarkStart w:id="214" w:name="_Toc148536116"/>
      <w:bookmarkStart w:id="215" w:name="_Toc148536594"/>
      <w:bookmarkStart w:id="216" w:name="_Toc148536492"/>
      <w:bookmarkStart w:id="217" w:name="_Toc148536511"/>
      <w:bookmarkStart w:id="218" w:name="_Toc148536131"/>
      <w:bookmarkStart w:id="219" w:name="_Toc148536506"/>
      <w:bookmarkStart w:id="220" w:name="_Toc148536120"/>
      <w:bookmarkStart w:id="221" w:name="_Toc148536124"/>
      <w:bookmarkStart w:id="222" w:name="_Toc148536592"/>
      <w:bookmarkStart w:id="223" w:name="_Toc148536504"/>
      <w:bookmarkStart w:id="224" w:name="_Toc148536514"/>
      <w:bookmarkStart w:id="225" w:name="_Toc148536516"/>
      <w:bookmarkStart w:id="226" w:name="_Toc148536601"/>
      <w:bookmarkStart w:id="227" w:name="_Toc148536593"/>
      <w:bookmarkStart w:id="228" w:name="_Toc148536607"/>
      <w:bookmarkStart w:id="229" w:name="_Toc148536114"/>
      <w:bookmarkStart w:id="230" w:name="_Toc148536505"/>
      <w:bookmarkStart w:id="231" w:name="_Toc148536126"/>
      <w:bookmarkStart w:id="232" w:name="_Toc148536491"/>
      <w:bookmarkStart w:id="233" w:name="_Toc148536591"/>
      <w:bookmarkStart w:id="234" w:name="_Toc148536519"/>
      <w:bookmarkStart w:id="235" w:name="_Toc148536137"/>
      <w:bookmarkStart w:id="236" w:name="_Toc148536583"/>
      <w:bookmarkStart w:id="237" w:name="_Toc148536490"/>
      <w:bookmarkStart w:id="238" w:name="_Toc148536498"/>
      <w:bookmarkStart w:id="239" w:name="_Toc148536115"/>
      <w:bookmarkStart w:id="240" w:name="_Toc148536130"/>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54470A">
        <w:rPr>
          <w:rFonts w:ascii="Calibri" w:eastAsia="SimHei" w:hAnsi="Calibri" w:cs="Times New Roman"/>
          <w:b/>
          <w:bCs/>
          <w:caps/>
          <w:color w:val="407EC9"/>
          <w:sz w:val="28"/>
          <w:szCs w:val="24"/>
          <w:lang w:eastAsia="en-US"/>
        </w:rPr>
        <w:tab/>
      </w:r>
      <w:bookmarkStart w:id="241" w:name="_Toc176183892"/>
      <w:bookmarkStart w:id="242" w:name="_Toc191477663"/>
      <w:r w:rsidRPr="0054470A">
        <w:rPr>
          <w:rFonts w:ascii="Calibri" w:eastAsia="SimHei" w:hAnsi="Calibri" w:cs="Times New Roman"/>
          <w:b/>
          <w:bCs/>
          <w:caps/>
          <w:color w:val="407EC9"/>
          <w:sz w:val="28"/>
          <w:szCs w:val="24"/>
          <w:lang w:eastAsia="en-US"/>
        </w:rPr>
        <w:t>User Segment Approach</w:t>
      </w:r>
      <w:bookmarkEnd w:id="241"/>
      <w:bookmarkEnd w:id="242"/>
    </w:p>
    <w:p w14:paraId="5C2D8E2F" w14:textId="77777777" w:rsidR="0054470A" w:rsidRPr="0054470A" w:rsidRDefault="0054470A" w:rsidP="0054470A">
      <w:pPr>
        <w:pBdr>
          <w:bottom w:val="single" w:sz="8" w:space="1" w:color="00558C"/>
        </w:pBdr>
        <w:spacing w:after="120" w:line="90" w:lineRule="exact"/>
        <w:ind w:right="8789"/>
        <w:rPr>
          <w:rFonts w:ascii="Calibri" w:eastAsia="SimSun" w:hAnsi="Calibri" w:cs="Times New Roman"/>
          <w:color w:val="000000"/>
          <w:lang w:eastAsia="en-US"/>
        </w:rPr>
      </w:pPr>
    </w:p>
    <w:p w14:paraId="5AB4991C" w14:textId="77777777" w:rsidR="0054470A" w:rsidRPr="0054470A" w:rsidRDefault="0054470A" w:rsidP="0054470A">
      <w:pPr>
        <w:spacing w:after="120" w:line="216" w:lineRule="atLeast"/>
        <w:jc w:val="both"/>
        <w:rPr>
          <w:rFonts w:ascii="Calibri" w:eastAsia="SimSun" w:hAnsi="Calibri" w:cs="Times New Roman"/>
          <w:highlight w:val="yellow"/>
          <w:lang w:eastAsia="zh-CN"/>
        </w:rPr>
      </w:pPr>
      <w:r w:rsidRPr="0054470A">
        <w:rPr>
          <w:rFonts w:ascii="Calibri" w:eastAsia="SimSun" w:hAnsi="Calibri" w:cs="Times New Roman"/>
          <w:highlight w:val="yellow"/>
          <w:lang w:eastAsia="zh-CN"/>
        </w:rPr>
        <w:t>[Including specific scenarios for maritime usage]</w:t>
      </w:r>
    </w:p>
    <w:p w14:paraId="5D62A08F" w14:textId="77777777" w:rsidR="0054470A" w:rsidRPr="0054470A" w:rsidRDefault="0054470A" w:rsidP="0054470A">
      <w:pPr>
        <w:spacing w:after="120" w:line="216" w:lineRule="atLeast"/>
        <w:jc w:val="both"/>
        <w:rPr>
          <w:rFonts w:ascii="Calibri" w:eastAsia="SimSun" w:hAnsi="Calibri" w:cs="Times New Roman"/>
          <w:highlight w:val="yellow"/>
          <w:lang w:val="en-US" w:eastAsia="zh-CN"/>
        </w:rPr>
      </w:pPr>
      <w:r w:rsidRPr="0054470A">
        <w:rPr>
          <w:rFonts w:ascii="Calibri" w:eastAsia="SimSun" w:hAnsi="Calibri" w:cs="Times New Roman" w:hint="eastAsia"/>
          <w:highlight w:val="yellow"/>
          <w:lang w:val="en-US" w:eastAsia="zh-CN"/>
        </w:rPr>
        <w:t>Considering the method under free or charging</w:t>
      </w:r>
    </w:p>
    <w:p w14:paraId="2BB6828A" w14:textId="77777777" w:rsidR="0054470A" w:rsidRPr="0054470A" w:rsidRDefault="0054470A" w:rsidP="0054470A">
      <w:pPr>
        <w:keepNext/>
        <w:keepLines/>
        <w:numPr>
          <w:ilvl w:val="1"/>
          <w:numId w:val="5"/>
        </w:numPr>
        <w:tabs>
          <w:tab w:val="clear" w:pos="851"/>
          <w:tab w:val="left" w:pos="0"/>
        </w:tabs>
        <w:spacing w:line="216" w:lineRule="atLeast"/>
        <w:ind w:left="709" w:right="709" w:hanging="709"/>
        <w:outlineLvl w:val="1"/>
        <w:rPr>
          <w:rFonts w:ascii="Calibri" w:eastAsia="SimHei" w:hAnsi="Calibri" w:cs="Times New Roman"/>
          <w:b/>
          <w:bCs/>
          <w:caps/>
          <w:color w:val="407EC9"/>
          <w:sz w:val="24"/>
          <w:szCs w:val="24"/>
          <w:lang w:eastAsia="zh-CN"/>
        </w:rPr>
      </w:pPr>
      <w:bookmarkStart w:id="243" w:name="_Toc176183893"/>
      <w:bookmarkStart w:id="244" w:name="_Toc191477664"/>
      <w:r w:rsidRPr="0054470A">
        <w:rPr>
          <w:rFonts w:ascii="Calibri" w:eastAsia="SimHei" w:hAnsi="Calibri" w:cs="Times New Roman"/>
          <w:b/>
          <w:bCs/>
          <w:caps/>
          <w:color w:val="407EC9"/>
          <w:sz w:val="24"/>
          <w:szCs w:val="24"/>
          <w:lang w:eastAsia="zh-CN"/>
        </w:rPr>
        <w:t>MASS</w:t>
      </w:r>
      <w:bookmarkEnd w:id="243"/>
      <w:bookmarkEnd w:id="244"/>
    </w:p>
    <w:p w14:paraId="13BAB3E3" w14:textId="77777777" w:rsidR="0054470A" w:rsidRPr="0054470A" w:rsidRDefault="0054470A" w:rsidP="0054470A">
      <w:pPr>
        <w:spacing w:after="120" w:line="216" w:lineRule="atLeast"/>
        <w:jc w:val="both"/>
        <w:rPr>
          <w:rFonts w:ascii="Calibri" w:eastAsia="SimSun" w:hAnsi="Calibri" w:cs="Times New Roman"/>
          <w:highlight w:val="yellow"/>
          <w:lang w:eastAsia="zh-CN"/>
        </w:rPr>
      </w:pPr>
    </w:p>
    <w:p w14:paraId="7C93D770" w14:textId="77777777" w:rsidR="0054470A" w:rsidRPr="0054470A" w:rsidRDefault="0054470A" w:rsidP="0054470A">
      <w:pPr>
        <w:spacing w:after="120" w:line="216" w:lineRule="atLeast"/>
        <w:jc w:val="both"/>
        <w:rPr>
          <w:rFonts w:ascii="Calibri" w:eastAsia="SimSun" w:hAnsi="Calibri" w:cs="Times New Roman"/>
          <w:highlight w:val="yellow"/>
          <w:lang w:eastAsia="zh-CN"/>
        </w:rPr>
      </w:pPr>
    </w:p>
    <w:p w14:paraId="4EBCEAEF" w14:textId="77777777" w:rsidR="0054470A" w:rsidRPr="0054470A" w:rsidRDefault="0054470A" w:rsidP="0054470A">
      <w:pPr>
        <w:keepNext/>
        <w:keepLines/>
        <w:numPr>
          <w:ilvl w:val="1"/>
          <w:numId w:val="5"/>
        </w:numPr>
        <w:tabs>
          <w:tab w:val="clear" w:pos="851"/>
          <w:tab w:val="left" w:pos="0"/>
        </w:tabs>
        <w:spacing w:line="216" w:lineRule="atLeast"/>
        <w:ind w:left="709" w:right="709" w:hanging="709"/>
        <w:outlineLvl w:val="1"/>
        <w:rPr>
          <w:rFonts w:ascii="Calibri" w:eastAsia="SimHei" w:hAnsi="Calibri" w:cs="Times New Roman"/>
          <w:b/>
          <w:bCs/>
          <w:caps/>
          <w:color w:val="407EC9"/>
          <w:sz w:val="24"/>
          <w:szCs w:val="24"/>
          <w:lang w:eastAsia="zh-CN"/>
        </w:rPr>
      </w:pPr>
      <w:bookmarkStart w:id="245" w:name="_Toc176183894"/>
      <w:bookmarkStart w:id="246" w:name="_Toc191477665"/>
      <w:r w:rsidRPr="0054470A">
        <w:rPr>
          <w:rFonts w:ascii="Calibri" w:eastAsia="SimHei" w:hAnsi="Calibri" w:cs="Times New Roman"/>
          <w:b/>
          <w:bCs/>
          <w:caps/>
          <w:color w:val="407EC9"/>
          <w:sz w:val="24"/>
          <w:szCs w:val="24"/>
          <w:lang w:eastAsia="zh-CN"/>
        </w:rPr>
        <w:t>Dredging</w:t>
      </w:r>
      <w:bookmarkEnd w:id="245"/>
      <w:bookmarkEnd w:id="246"/>
    </w:p>
    <w:p w14:paraId="408DA76B" w14:textId="77777777" w:rsidR="0054470A" w:rsidRPr="0054470A" w:rsidRDefault="0054470A" w:rsidP="0054470A">
      <w:pPr>
        <w:pBdr>
          <w:bottom w:val="single" w:sz="4" w:space="1" w:color="575756"/>
        </w:pBdr>
        <w:spacing w:after="60" w:line="110" w:lineRule="exact"/>
        <w:ind w:right="8787"/>
        <w:rPr>
          <w:rFonts w:ascii="Calibri" w:eastAsia="SimSun" w:hAnsi="Calibri" w:cs="Times New Roman"/>
          <w:color w:val="000000"/>
          <w:lang w:eastAsia="zh-CN"/>
        </w:rPr>
      </w:pPr>
    </w:p>
    <w:p w14:paraId="155C907C" w14:textId="77777777" w:rsidR="0054470A" w:rsidRPr="0054470A" w:rsidRDefault="0054470A" w:rsidP="0054470A">
      <w:pPr>
        <w:spacing w:after="120" w:line="216" w:lineRule="atLeast"/>
        <w:jc w:val="both"/>
        <w:rPr>
          <w:rFonts w:ascii="Calibri" w:eastAsia="SimSun" w:hAnsi="Calibri" w:cs="Times New Roman"/>
          <w:lang w:eastAsia="zh-CN"/>
        </w:rPr>
      </w:pPr>
      <w:r w:rsidRPr="0054470A">
        <w:rPr>
          <w:rFonts w:ascii="Calibri" w:eastAsia="SimSun" w:hAnsi="Calibri" w:cs="Times New Roman"/>
          <w:lang w:eastAsia="zh-CN"/>
        </w:rPr>
        <w:t>Dredging is the removal of sediments and debris from the bottom of lakes, rivers, harbors, and other water bodies. It is a routine necessity in waterways around the world because sedimentation—the natural process of sand and silt washing downstream—gradually fills channels and harbors.</w:t>
      </w:r>
      <w:r w:rsidRPr="0054470A">
        <w:rPr>
          <w:rFonts w:ascii="Calibri" w:eastAsia="SimSun" w:hAnsi="Calibri" w:cs="Times New Roman" w:hint="eastAsia"/>
          <w:lang w:eastAsia="zh-CN"/>
        </w:rPr>
        <w:t xml:space="preserve"> </w:t>
      </w:r>
      <w:r w:rsidRPr="0054470A">
        <w:rPr>
          <w:rFonts w:ascii="Calibri" w:eastAsia="SimSun" w:hAnsi="Calibri" w:cs="Times New Roman"/>
          <w:lang w:eastAsia="zh-CN"/>
        </w:rPr>
        <w:t>Dredging often is focused on maintaining or increasing the depth of navigation channels, anchorages, or berthing areas to ensure the safe passage of boats and ships. Vessels require a certain amount of water in order to float and not touch bottom.</w:t>
      </w:r>
      <w:r w:rsidRPr="0054470A">
        <w:rPr>
          <w:rFonts w:ascii="Calibri" w:eastAsia="SimSun" w:hAnsi="Calibri" w:cs="Times New Roman" w:hint="eastAsia"/>
          <w:lang w:eastAsia="zh-CN"/>
        </w:rPr>
        <w:t xml:space="preserve"> A </w:t>
      </w:r>
      <w:r w:rsidRPr="0054470A">
        <w:rPr>
          <w:rFonts w:ascii="Calibri" w:eastAsia="SimSun" w:hAnsi="Calibri" w:cs="Times New Roman"/>
          <w:lang w:eastAsia="zh-CN"/>
        </w:rPr>
        <w:t>Dredge Positioning System is often</w:t>
      </w:r>
      <w:r w:rsidRPr="0054470A">
        <w:rPr>
          <w:rFonts w:ascii="Calibri" w:eastAsia="SimSun" w:hAnsi="Calibri" w:cs="Times New Roman" w:hint="eastAsia"/>
          <w:lang w:eastAsia="zh-CN"/>
        </w:rPr>
        <w:t xml:space="preserve"> used combined with GNSS </w:t>
      </w:r>
      <w:r w:rsidRPr="0054470A">
        <w:rPr>
          <w:rFonts w:ascii="Calibri" w:eastAsia="SimSun" w:hAnsi="Calibri" w:cs="Times New Roman"/>
          <w:lang w:val="en-US" w:eastAsia="en-US"/>
        </w:rPr>
        <w:t>Real-time kinematic</w:t>
      </w:r>
      <w:r w:rsidRPr="0054470A">
        <w:rPr>
          <w:rFonts w:ascii="Calibri" w:eastAsia="SimSun" w:hAnsi="Calibri" w:cs="Times New Roman" w:hint="eastAsia"/>
          <w:lang w:eastAsia="zh-CN"/>
        </w:rPr>
        <w:t xml:space="preserve"> (RTK) </w:t>
      </w:r>
      <w:r w:rsidRPr="0054470A">
        <w:rPr>
          <w:rFonts w:ascii="Calibri" w:eastAsia="SimSun" w:hAnsi="Calibri" w:cs="Times New Roman"/>
          <w:lang w:eastAsia="zh-CN"/>
        </w:rPr>
        <w:t>positioning</w:t>
      </w:r>
      <w:r w:rsidRPr="0054470A">
        <w:rPr>
          <w:rFonts w:ascii="Calibri" w:eastAsia="SimSun" w:hAnsi="Calibri" w:cs="Times New Roman" w:hint="eastAsia"/>
          <w:lang w:eastAsia="zh-CN"/>
        </w:rPr>
        <w:t xml:space="preserve"> devices to </w:t>
      </w:r>
      <w:r w:rsidRPr="0054470A">
        <w:rPr>
          <w:rFonts w:ascii="Calibri" w:eastAsia="SimSun" w:hAnsi="Calibri" w:cs="Times New Roman"/>
          <w:lang w:eastAsia="zh-CN"/>
        </w:rPr>
        <w:t>show a superimposed</w:t>
      </w:r>
      <w:r w:rsidRPr="0054470A">
        <w:rPr>
          <w:rFonts w:ascii="Calibri" w:eastAsia="SimSun" w:hAnsi="Calibri" w:cs="Times New Roman" w:hint="eastAsia"/>
          <w:lang w:eastAsia="zh-CN"/>
        </w:rPr>
        <w:t xml:space="preserve"> </w:t>
      </w:r>
      <w:r w:rsidRPr="0054470A">
        <w:rPr>
          <w:rFonts w:ascii="Calibri" w:eastAsia="SimSun" w:hAnsi="Calibri" w:cs="Times New Roman"/>
          <w:lang w:eastAsia="zh-CN"/>
        </w:rPr>
        <w:t xml:space="preserve">view of the dredge location in real-time over the survey. </w:t>
      </w:r>
      <w:r w:rsidRPr="0054470A">
        <w:rPr>
          <w:rFonts w:ascii="Calibri" w:eastAsia="SimSun" w:hAnsi="Calibri" w:cs="Times New Roman" w:hint="eastAsia"/>
          <w:lang w:eastAsia="zh-CN"/>
        </w:rPr>
        <w:t>GNSS satellite-based PPP service can provide real-time high accuracy location without extra augmentation GNSS devices.</w:t>
      </w:r>
      <w:r w:rsidRPr="0054470A">
        <w:rPr>
          <w:rFonts w:ascii="Lato" w:eastAsia="SimSun" w:hAnsi="Lato" w:cs="Times New Roman"/>
          <w:color w:val="000000"/>
          <w:sz w:val="18"/>
          <w:shd w:val="clear" w:color="auto" w:fill="F7F7F7"/>
          <w:lang w:eastAsia="en-US"/>
        </w:rPr>
        <w:t xml:space="preserve"> </w:t>
      </w:r>
      <w:r w:rsidRPr="0054470A">
        <w:rPr>
          <w:rFonts w:ascii="Lato" w:eastAsia="SimSun" w:hAnsi="Lato" w:cs="Times New Roman" w:hint="eastAsia"/>
          <w:color w:val="000000"/>
          <w:sz w:val="18"/>
          <w:shd w:val="clear" w:color="auto" w:fill="F7F7F7"/>
          <w:lang w:eastAsia="zh-CN"/>
        </w:rPr>
        <w:t xml:space="preserve">It </w:t>
      </w:r>
      <w:r w:rsidRPr="0054470A">
        <w:rPr>
          <w:rFonts w:ascii="Calibri" w:eastAsia="SimSun" w:hAnsi="Calibri" w:cs="Times New Roman"/>
          <w:lang w:eastAsia="zh-CN"/>
        </w:rPr>
        <w:t>precisely identifies the location of the attachment at the end of the excavator boom/stick assembly.</w:t>
      </w:r>
      <w:r w:rsidRPr="0054470A">
        <w:rPr>
          <w:rFonts w:ascii="Calibri" w:eastAsia="SimSun" w:hAnsi="Calibri" w:cs="Times New Roman" w:hint="eastAsia"/>
          <w:lang w:eastAsia="zh-CN"/>
        </w:rPr>
        <w:t xml:space="preserve"> And together </w:t>
      </w:r>
      <w:r w:rsidRPr="0054470A">
        <w:rPr>
          <w:rFonts w:ascii="Calibri" w:eastAsia="SimSun" w:hAnsi="Calibri" w:cs="Times New Roman"/>
          <w:lang w:eastAsia="zh-CN"/>
        </w:rPr>
        <w:t>with</w:t>
      </w:r>
      <w:r w:rsidRPr="0054470A">
        <w:rPr>
          <w:rFonts w:ascii="Calibri" w:eastAsia="SimSun" w:hAnsi="Calibri" w:cs="Times New Roman" w:hint="eastAsia"/>
          <w:lang w:eastAsia="zh-CN"/>
        </w:rPr>
        <w:t xml:space="preserve"> the dredge positioning </w:t>
      </w:r>
      <w:r w:rsidRPr="0054470A">
        <w:rPr>
          <w:rFonts w:ascii="Calibri" w:eastAsia="SimSun" w:hAnsi="Calibri" w:cs="Times New Roman"/>
          <w:lang w:eastAsia="zh-CN"/>
        </w:rPr>
        <w:t>system,</w:t>
      </w:r>
      <w:r w:rsidRPr="0054470A">
        <w:rPr>
          <w:rFonts w:ascii="Calibri" w:eastAsia="SimSun" w:hAnsi="Calibri" w:cs="Times New Roman" w:hint="eastAsia"/>
          <w:lang w:eastAsia="zh-CN"/>
        </w:rPr>
        <w:t xml:space="preserve"> </w:t>
      </w:r>
      <w:r w:rsidRPr="0054470A">
        <w:rPr>
          <w:rFonts w:ascii="Calibri" w:eastAsia="SimSun" w:hAnsi="Calibri" w:cs="Times New Roman"/>
          <w:lang w:eastAsia="zh-CN"/>
        </w:rPr>
        <w:t>display</w:t>
      </w:r>
      <w:r w:rsidRPr="0054470A">
        <w:rPr>
          <w:rFonts w:ascii="Calibri" w:eastAsia="SimSun" w:hAnsi="Calibri" w:cs="Times New Roman" w:hint="eastAsia"/>
          <w:lang w:eastAsia="zh-CN"/>
        </w:rPr>
        <w:t>s</w:t>
      </w:r>
      <w:r w:rsidRPr="0054470A">
        <w:rPr>
          <w:rFonts w:ascii="Calibri" w:eastAsia="SimSun" w:hAnsi="Calibri" w:cs="Times New Roman"/>
          <w:lang w:eastAsia="zh-CN"/>
        </w:rPr>
        <w:t xml:space="preserve"> a survey</w:t>
      </w:r>
      <w:r w:rsidRPr="0054470A">
        <w:rPr>
          <w:rFonts w:ascii="Calibri" w:eastAsia="SimSun" w:hAnsi="Calibri" w:cs="Times New Roman" w:hint="eastAsia"/>
          <w:lang w:eastAsia="zh-CN"/>
        </w:rPr>
        <w:t xml:space="preserve"> </w:t>
      </w:r>
      <w:r w:rsidRPr="0054470A">
        <w:rPr>
          <w:rFonts w:ascii="Calibri" w:eastAsia="SimSun" w:hAnsi="Calibri" w:cs="Times New Roman"/>
          <w:lang w:eastAsia="zh-CN"/>
        </w:rPr>
        <w:t>or map of an as-built color bathometric surface of the area to be dredged.</w:t>
      </w:r>
      <w:r w:rsidRPr="0054470A">
        <w:rPr>
          <w:rFonts w:ascii="Calibri" w:eastAsia="SimSun" w:hAnsi="Calibri" w:cs="Times New Roman" w:hint="eastAsia"/>
          <w:lang w:eastAsia="zh-CN"/>
        </w:rPr>
        <w:t xml:space="preserve"> It </w:t>
      </w:r>
      <w:r w:rsidRPr="0054470A">
        <w:rPr>
          <w:rFonts w:ascii="Calibri" w:eastAsia="SimSun" w:hAnsi="Calibri" w:cs="Times New Roman"/>
          <w:lang w:eastAsia="zh-CN"/>
        </w:rPr>
        <w:t>decreases the potential for damage by increasing situational awareness, and keeping the operator alerted when the digging attachment is positioned too close to environmental borders, infrastructure, or any other areas where the digging attachment can cause undesired damage.</w:t>
      </w:r>
    </w:p>
    <w:p w14:paraId="1B1FAC02" w14:textId="77777777" w:rsidR="0054470A" w:rsidRPr="0054470A" w:rsidRDefault="0054470A" w:rsidP="0054470A">
      <w:pPr>
        <w:keepNext/>
        <w:keepLines/>
        <w:numPr>
          <w:ilvl w:val="1"/>
          <w:numId w:val="5"/>
        </w:numPr>
        <w:tabs>
          <w:tab w:val="clear" w:pos="851"/>
          <w:tab w:val="left" w:pos="0"/>
        </w:tabs>
        <w:spacing w:line="216" w:lineRule="atLeast"/>
        <w:ind w:left="709" w:right="709" w:hanging="709"/>
        <w:outlineLvl w:val="1"/>
        <w:rPr>
          <w:rFonts w:ascii="Calibri" w:eastAsia="SimHei" w:hAnsi="Calibri" w:cs="Times New Roman"/>
          <w:b/>
          <w:bCs/>
          <w:caps/>
          <w:color w:val="407EC9"/>
          <w:sz w:val="24"/>
          <w:szCs w:val="24"/>
          <w:lang w:eastAsia="zh-CN"/>
        </w:rPr>
      </w:pPr>
      <w:bookmarkStart w:id="247" w:name="_Toc176183895"/>
      <w:bookmarkStart w:id="248" w:name="_Toc191477666"/>
      <w:r w:rsidRPr="0054470A">
        <w:rPr>
          <w:rFonts w:ascii="Calibri" w:eastAsia="SimHei" w:hAnsi="Calibri" w:cs="Times New Roman"/>
          <w:b/>
          <w:bCs/>
          <w:caps/>
          <w:color w:val="407EC9"/>
          <w:sz w:val="24"/>
          <w:szCs w:val="24"/>
          <w:lang w:eastAsia="zh-CN"/>
        </w:rPr>
        <w:t>automatic docking</w:t>
      </w:r>
      <w:bookmarkEnd w:id="247"/>
      <w:bookmarkEnd w:id="248"/>
    </w:p>
    <w:p w14:paraId="29167CBB" w14:textId="77777777" w:rsidR="0054470A" w:rsidRPr="0054470A" w:rsidRDefault="0054470A" w:rsidP="0054470A">
      <w:pPr>
        <w:pBdr>
          <w:bottom w:val="single" w:sz="4" w:space="1" w:color="575756"/>
        </w:pBdr>
        <w:spacing w:after="60" w:line="110" w:lineRule="exact"/>
        <w:ind w:right="8787"/>
        <w:rPr>
          <w:rFonts w:ascii="Calibri" w:eastAsia="SimSun" w:hAnsi="Calibri" w:cs="Times New Roman"/>
          <w:color w:val="000000"/>
          <w:lang w:eastAsia="zh-CN"/>
        </w:rPr>
      </w:pPr>
    </w:p>
    <w:p w14:paraId="5EBBC7A8" w14:textId="77777777" w:rsidR="0054470A" w:rsidRPr="0054470A" w:rsidRDefault="0054470A" w:rsidP="0054470A">
      <w:pPr>
        <w:spacing w:after="120" w:line="216" w:lineRule="atLeast"/>
        <w:jc w:val="both"/>
        <w:rPr>
          <w:rFonts w:ascii="Calibri" w:eastAsia="SimSun" w:hAnsi="Calibri" w:cs="Times New Roman"/>
          <w:lang w:val="en-US" w:eastAsia="zh-CN"/>
        </w:rPr>
      </w:pPr>
      <w:r w:rsidRPr="0054470A">
        <w:rPr>
          <w:rFonts w:ascii="Calibri" w:eastAsia="SimSun" w:hAnsi="Calibri" w:cs="Times New Roman"/>
          <w:lang w:eastAsia="zh-CN"/>
        </w:rPr>
        <w:t>Among maritime operations, the docking of a vessel is considered to be one of the most critical. This is because the vessel operates in a constrained area where highly accurate positioning measurements are required.</w:t>
      </w:r>
      <w:r w:rsidRPr="0054470A">
        <w:rPr>
          <w:rFonts w:ascii="Calibri" w:eastAsia="SimSun" w:hAnsi="Calibri" w:cs="Times New Roman"/>
          <w:lang w:val="en-US" w:eastAsia="zh-CN"/>
        </w:rPr>
        <w:t xml:space="preserve"> Real-time kinematic (RTK) GNSS can be used to determine position in centimeters. However, RTK GNSS is an expensive </w:t>
      </w:r>
      <w:r w:rsidRPr="0054470A">
        <w:rPr>
          <w:rFonts w:ascii="Calibri" w:eastAsia="SimSun" w:hAnsi="Calibri" w:cs="Times New Roman"/>
          <w:lang w:val="en-US" w:eastAsia="zh-CN"/>
        </w:rPr>
        <w:lastRenderedPageBreak/>
        <w:t xml:space="preserve">solution and has a large number of dropouts since it needs extro augmentation stations. </w:t>
      </w:r>
      <w:r w:rsidRPr="0054470A">
        <w:rPr>
          <w:rFonts w:ascii="Calibri" w:eastAsia="SimSun" w:hAnsi="Calibri" w:cs="Times New Roman" w:hint="eastAsia"/>
          <w:lang w:eastAsia="zh-CN"/>
        </w:rPr>
        <w:t>GNSS satellite-based PPP service</w:t>
      </w:r>
      <w:r w:rsidRPr="0054470A">
        <w:rPr>
          <w:rFonts w:ascii="Calibri" w:eastAsia="SimSun" w:hAnsi="Calibri" w:cs="Times New Roman"/>
          <w:lang w:val="en-US" w:eastAsia="zh-CN"/>
        </w:rPr>
        <w:t xml:space="preserve"> can provide centimeter accuracy during autonomous docking by a single receiver. Autonomous vessels have the potential to operate reliably under safety-critical docking operations</w:t>
      </w:r>
    </w:p>
    <w:p w14:paraId="64E75AEF" w14:textId="77777777" w:rsidR="0054470A" w:rsidRPr="0054470A" w:rsidRDefault="0054470A" w:rsidP="0054470A">
      <w:pPr>
        <w:keepNext/>
        <w:keepLines/>
        <w:numPr>
          <w:ilvl w:val="1"/>
          <w:numId w:val="5"/>
        </w:numPr>
        <w:tabs>
          <w:tab w:val="clear" w:pos="851"/>
          <w:tab w:val="left" w:pos="0"/>
        </w:tabs>
        <w:spacing w:line="216" w:lineRule="atLeast"/>
        <w:ind w:left="709" w:right="709" w:hanging="709"/>
        <w:outlineLvl w:val="1"/>
        <w:rPr>
          <w:rFonts w:ascii="Calibri" w:eastAsia="SimHei" w:hAnsi="Calibri" w:cs="Times New Roman"/>
          <w:b/>
          <w:bCs/>
          <w:caps/>
          <w:color w:val="407EC9"/>
          <w:sz w:val="24"/>
          <w:szCs w:val="24"/>
          <w:lang w:eastAsia="zh-CN"/>
        </w:rPr>
      </w:pPr>
      <w:bookmarkStart w:id="249" w:name="_Toc191477667"/>
      <w:r w:rsidRPr="0054470A">
        <w:rPr>
          <w:rFonts w:ascii="Calibri" w:eastAsia="SimHei" w:hAnsi="Calibri" w:cs="Times New Roman"/>
          <w:b/>
          <w:bCs/>
          <w:caps/>
          <w:color w:val="407EC9"/>
          <w:sz w:val="24"/>
          <w:szCs w:val="24"/>
          <w:lang w:val="en-US" w:eastAsia="en-US"/>
        </w:rPr>
        <w:t>.</w:t>
      </w:r>
      <w:bookmarkStart w:id="250" w:name="_Toc176183896"/>
      <w:r w:rsidRPr="0054470A">
        <w:rPr>
          <w:rFonts w:ascii="Calibri" w:eastAsia="SimHei" w:hAnsi="Calibri" w:cs="Times New Roman"/>
          <w:b/>
          <w:bCs/>
          <w:caps/>
          <w:color w:val="407EC9"/>
          <w:sz w:val="24"/>
          <w:szCs w:val="24"/>
          <w:lang w:eastAsia="zh-CN"/>
        </w:rPr>
        <w:t>cargo handling</w:t>
      </w:r>
      <w:bookmarkEnd w:id="249"/>
      <w:bookmarkEnd w:id="250"/>
    </w:p>
    <w:p w14:paraId="1A987A0A" w14:textId="77777777" w:rsidR="0054470A" w:rsidRPr="0054470A" w:rsidRDefault="0054470A" w:rsidP="0054470A">
      <w:pPr>
        <w:pBdr>
          <w:bottom w:val="single" w:sz="4" w:space="1" w:color="575756"/>
        </w:pBdr>
        <w:spacing w:after="60" w:line="110" w:lineRule="exact"/>
        <w:ind w:right="8787"/>
        <w:rPr>
          <w:rFonts w:ascii="Calibri" w:eastAsia="SimSun" w:hAnsi="Calibri" w:cs="Times New Roman"/>
          <w:color w:val="000000"/>
          <w:lang w:eastAsia="zh-CN"/>
        </w:rPr>
      </w:pPr>
    </w:p>
    <w:p w14:paraId="668E84BB" w14:textId="77777777" w:rsidR="0054470A" w:rsidRPr="0054470A" w:rsidRDefault="0054470A" w:rsidP="0054470A">
      <w:pPr>
        <w:spacing w:after="120" w:line="216" w:lineRule="atLeast"/>
        <w:jc w:val="both"/>
        <w:rPr>
          <w:rFonts w:ascii="Calibri" w:eastAsia="SimSun" w:hAnsi="Calibri" w:cs="Times New Roman"/>
          <w:lang w:eastAsia="zh-CN"/>
        </w:rPr>
      </w:pPr>
    </w:p>
    <w:p w14:paraId="0486F57F" w14:textId="77777777" w:rsidR="0054470A" w:rsidRPr="0054470A" w:rsidRDefault="0054470A" w:rsidP="0054470A">
      <w:pPr>
        <w:spacing w:after="120" w:line="216" w:lineRule="atLeast"/>
        <w:jc w:val="both"/>
        <w:rPr>
          <w:rFonts w:ascii="Calibri" w:eastAsia="SimSun" w:hAnsi="Calibri" w:cs="Times New Roman"/>
          <w:lang w:eastAsia="zh-CN"/>
        </w:rPr>
      </w:pPr>
    </w:p>
    <w:p w14:paraId="4884AA68" w14:textId="77777777" w:rsidR="0054470A" w:rsidRPr="0054470A" w:rsidRDefault="0054470A" w:rsidP="0054470A">
      <w:pPr>
        <w:keepNext/>
        <w:keepLines/>
        <w:numPr>
          <w:ilvl w:val="1"/>
          <w:numId w:val="5"/>
        </w:numPr>
        <w:tabs>
          <w:tab w:val="clear" w:pos="851"/>
          <w:tab w:val="left" w:pos="0"/>
        </w:tabs>
        <w:spacing w:line="216" w:lineRule="atLeast"/>
        <w:ind w:left="709" w:right="709" w:hanging="709"/>
        <w:outlineLvl w:val="1"/>
        <w:rPr>
          <w:rFonts w:ascii="Calibri" w:eastAsia="SimHei" w:hAnsi="Calibri" w:cs="Times New Roman"/>
          <w:b/>
          <w:bCs/>
          <w:caps/>
          <w:color w:val="407EC9"/>
          <w:sz w:val="24"/>
          <w:szCs w:val="24"/>
          <w:lang w:eastAsia="zh-CN"/>
        </w:rPr>
      </w:pPr>
      <w:bookmarkStart w:id="251" w:name="_Toc176183897"/>
      <w:bookmarkStart w:id="252" w:name="_Toc191477668"/>
      <w:r w:rsidRPr="0054470A">
        <w:rPr>
          <w:rFonts w:ascii="Calibri" w:eastAsia="SimHei" w:hAnsi="Calibri" w:cs="Times New Roman"/>
          <w:b/>
          <w:bCs/>
          <w:caps/>
          <w:color w:val="407EC9"/>
          <w:sz w:val="24"/>
          <w:szCs w:val="24"/>
          <w:lang w:eastAsia="zh-CN"/>
        </w:rPr>
        <w:t>construction works</w:t>
      </w:r>
      <w:bookmarkEnd w:id="251"/>
      <w:bookmarkEnd w:id="252"/>
    </w:p>
    <w:p w14:paraId="248A2423" w14:textId="77777777" w:rsidR="0054470A" w:rsidRPr="0054470A" w:rsidRDefault="0054470A" w:rsidP="0054470A">
      <w:pPr>
        <w:pBdr>
          <w:bottom w:val="single" w:sz="4" w:space="1" w:color="575756"/>
        </w:pBdr>
        <w:spacing w:after="60" w:line="110" w:lineRule="exact"/>
        <w:ind w:right="8787"/>
        <w:rPr>
          <w:rFonts w:ascii="Calibri" w:eastAsia="SimSun" w:hAnsi="Calibri" w:cs="Times New Roman"/>
          <w:color w:val="000000"/>
          <w:lang w:eastAsia="zh-CN"/>
        </w:rPr>
      </w:pPr>
    </w:p>
    <w:p w14:paraId="629909B6" w14:textId="77777777" w:rsidR="0054470A" w:rsidRPr="0054470A" w:rsidRDefault="0054470A" w:rsidP="0054470A">
      <w:pPr>
        <w:spacing w:after="120" w:line="216" w:lineRule="atLeast"/>
        <w:jc w:val="both"/>
        <w:rPr>
          <w:rFonts w:ascii="Calibri" w:eastAsia="SimSun" w:hAnsi="Calibri" w:cs="Times New Roman"/>
          <w:lang w:eastAsia="zh-CN"/>
        </w:rPr>
      </w:pPr>
    </w:p>
    <w:p w14:paraId="24167165" w14:textId="77777777" w:rsidR="0054470A" w:rsidRPr="0054470A" w:rsidRDefault="0054470A" w:rsidP="0054470A">
      <w:pPr>
        <w:spacing w:after="120" w:line="216" w:lineRule="atLeast"/>
        <w:jc w:val="both"/>
        <w:rPr>
          <w:rFonts w:ascii="Calibri" w:eastAsia="SimSun" w:hAnsi="Calibri" w:cs="Times New Roman"/>
          <w:lang w:eastAsia="zh-CN"/>
        </w:rPr>
      </w:pPr>
    </w:p>
    <w:p w14:paraId="0C090736" w14:textId="77777777" w:rsidR="0054470A" w:rsidRPr="0054470A" w:rsidRDefault="0054470A" w:rsidP="0054470A">
      <w:pPr>
        <w:keepNext/>
        <w:keepLines/>
        <w:numPr>
          <w:ilvl w:val="1"/>
          <w:numId w:val="5"/>
        </w:numPr>
        <w:tabs>
          <w:tab w:val="clear" w:pos="851"/>
          <w:tab w:val="left" w:pos="0"/>
        </w:tabs>
        <w:spacing w:line="216" w:lineRule="atLeast"/>
        <w:ind w:left="709" w:right="709" w:hanging="709"/>
        <w:outlineLvl w:val="1"/>
        <w:rPr>
          <w:rFonts w:ascii="Calibri" w:eastAsia="SimHei" w:hAnsi="Calibri" w:cs="Times New Roman"/>
          <w:b/>
          <w:bCs/>
          <w:caps/>
          <w:color w:val="407EC9"/>
          <w:sz w:val="24"/>
          <w:szCs w:val="24"/>
          <w:lang w:eastAsia="zh-CN"/>
        </w:rPr>
      </w:pPr>
      <w:bookmarkStart w:id="253" w:name="_Toc176183898"/>
      <w:bookmarkStart w:id="254" w:name="_Toc191477669"/>
      <w:r w:rsidRPr="0054470A">
        <w:rPr>
          <w:rFonts w:ascii="Calibri" w:eastAsia="SimHei" w:hAnsi="Calibri" w:cs="Times New Roman"/>
          <w:b/>
          <w:bCs/>
          <w:caps/>
          <w:color w:val="407EC9"/>
          <w:sz w:val="24"/>
          <w:szCs w:val="24"/>
          <w:lang w:eastAsia="zh-CN"/>
        </w:rPr>
        <w:t>Hydrography</w:t>
      </w:r>
      <w:bookmarkEnd w:id="253"/>
      <w:bookmarkEnd w:id="254"/>
    </w:p>
    <w:p w14:paraId="51665C16" w14:textId="77777777" w:rsidR="0054470A" w:rsidRPr="0054470A" w:rsidRDefault="0054470A" w:rsidP="0054470A">
      <w:pPr>
        <w:pBdr>
          <w:bottom w:val="single" w:sz="4" w:space="1" w:color="575756"/>
        </w:pBdr>
        <w:spacing w:after="60" w:line="110" w:lineRule="exact"/>
        <w:ind w:right="8787"/>
        <w:rPr>
          <w:rFonts w:ascii="Calibri" w:eastAsia="SimSun" w:hAnsi="Calibri" w:cs="Times New Roman"/>
          <w:color w:val="000000"/>
          <w:lang w:eastAsia="zh-CN"/>
        </w:rPr>
      </w:pPr>
    </w:p>
    <w:p w14:paraId="5EE79E0B" w14:textId="77777777" w:rsidR="0054470A" w:rsidRPr="0054470A" w:rsidRDefault="0054470A" w:rsidP="0054470A">
      <w:pPr>
        <w:spacing w:after="120" w:line="216" w:lineRule="atLeast"/>
        <w:jc w:val="both"/>
        <w:rPr>
          <w:rFonts w:ascii="Calibri" w:eastAsia="SimSun" w:hAnsi="Calibri" w:cs="Times New Roman"/>
          <w:lang w:eastAsia="zh-CN"/>
        </w:rPr>
      </w:pPr>
    </w:p>
    <w:p w14:paraId="76A6F4F8" w14:textId="77777777" w:rsidR="0054470A" w:rsidRPr="0054470A" w:rsidRDefault="0054470A" w:rsidP="0054470A">
      <w:pPr>
        <w:spacing w:after="120" w:line="216" w:lineRule="atLeast"/>
        <w:jc w:val="both"/>
        <w:rPr>
          <w:rFonts w:ascii="Calibri" w:eastAsia="SimSun" w:hAnsi="Calibri" w:cs="Times New Roman"/>
          <w:lang w:eastAsia="zh-CN"/>
        </w:rPr>
      </w:pPr>
    </w:p>
    <w:p w14:paraId="7E10BA49" w14:textId="77777777" w:rsidR="0054470A" w:rsidRPr="0054470A" w:rsidRDefault="0054470A" w:rsidP="0054470A">
      <w:pPr>
        <w:spacing w:after="120" w:line="216" w:lineRule="atLeast"/>
        <w:jc w:val="both"/>
        <w:rPr>
          <w:rFonts w:ascii="Calibri" w:eastAsia="SimSun" w:hAnsi="Calibri" w:cs="Times New Roman"/>
          <w:lang w:eastAsia="zh-CN"/>
        </w:rPr>
      </w:pPr>
    </w:p>
    <w:p w14:paraId="62C78DCF" w14:textId="77777777" w:rsidR="0054470A" w:rsidRPr="0054470A" w:rsidRDefault="0054470A" w:rsidP="0054470A">
      <w:pPr>
        <w:keepNext/>
        <w:keepLines/>
        <w:numPr>
          <w:ilvl w:val="0"/>
          <w:numId w:val="5"/>
        </w:numPr>
        <w:tabs>
          <w:tab w:val="clear" w:pos="567"/>
          <w:tab w:val="left" w:pos="0"/>
        </w:tabs>
        <w:spacing w:before="240" w:line="240" w:lineRule="atLeast"/>
        <w:ind w:left="425" w:hanging="425"/>
        <w:outlineLvl w:val="0"/>
        <w:rPr>
          <w:rFonts w:ascii="Calibri" w:eastAsia="SimHei" w:hAnsi="Calibri" w:cs="Times New Roman"/>
          <w:b/>
          <w:bCs/>
          <w:caps/>
          <w:color w:val="407EC9"/>
          <w:sz w:val="28"/>
          <w:szCs w:val="24"/>
          <w:lang w:eastAsia="en-US"/>
        </w:rPr>
      </w:pPr>
      <w:bookmarkStart w:id="255" w:name="_Toc148536524"/>
      <w:bookmarkStart w:id="256" w:name="_Toc148536142"/>
      <w:bookmarkStart w:id="257" w:name="_Toc148536611"/>
      <w:bookmarkStart w:id="258" w:name="_Toc148536144"/>
      <w:bookmarkStart w:id="259" w:name="_Toc148536146"/>
      <w:bookmarkStart w:id="260" w:name="_Toc148536528"/>
      <w:bookmarkStart w:id="261" w:name="_Toc148536612"/>
      <w:bookmarkStart w:id="262" w:name="_Toc148536141"/>
      <w:bookmarkStart w:id="263" w:name="_Toc148536527"/>
      <w:bookmarkStart w:id="264" w:name="_Toc148536614"/>
      <w:bookmarkStart w:id="265" w:name="_Toc148536615"/>
      <w:bookmarkStart w:id="266" w:name="_Toc148536525"/>
      <w:bookmarkStart w:id="267" w:name="_Toc148536610"/>
      <w:bookmarkStart w:id="268" w:name="_Toc148536526"/>
      <w:bookmarkStart w:id="269" w:name="_Toc148536145"/>
      <w:bookmarkStart w:id="270" w:name="_Toc148536613"/>
      <w:bookmarkStart w:id="271" w:name="_Toc148536523"/>
      <w:bookmarkStart w:id="272" w:name="_Toc148536143"/>
      <w:bookmarkStart w:id="273" w:name="_Toc176183899"/>
      <w:bookmarkStart w:id="274" w:name="_Toc191477670"/>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rsidRPr="0054470A">
        <w:rPr>
          <w:rFonts w:ascii="Calibri" w:eastAsia="SimHei" w:hAnsi="Calibri" w:cs="Times New Roman"/>
          <w:b/>
          <w:bCs/>
          <w:caps/>
          <w:color w:val="407EC9"/>
          <w:sz w:val="28"/>
          <w:szCs w:val="24"/>
          <w:lang w:eastAsia="en-US"/>
        </w:rPr>
        <w:t>Acronyms</w:t>
      </w:r>
      <w:bookmarkEnd w:id="273"/>
      <w:bookmarkEnd w:id="274"/>
    </w:p>
    <w:p w14:paraId="1C9831D1" w14:textId="77777777" w:rsidR="0054470A" w:rsidRPr="0054470A" w:rsidRDefault="0054470A" w:rsidP="0054470A">
      <w:pPr>
        <w:pBdr>
          <w:bottom w:val="single" w:sz="8" w:space="1" w:color="00558C"/>
        </w:pBdr>
        <w:spacing w:after="120" w:line="90" w:lineRule="exact"/>
        <w:ind w:right="8789"/>
        <w:rPr>
          <w:rFonts w:ascii="Calibri" w:eastAsia="SimSun" w:hAnsi="Calibri" w:cs="Times New Roman"/>
          <w:color w:val="000000"/>
          <w:lang w:eastAsia="en-US"/>
        </w:rPr>
      </w:pPr>
    </w:p>
    <w:p w14:paraId="15BBDCD2" w14:textId="77777777" w:rsidR="0054470A" w:rsidRPr="0054470A" w:rsidRDefault="0054470A" w:rsidP="0054470A">
      <w:pPr>
        <w:spacing w:after="60" w:line="216" w:lineRule="atLeast"/>
        <w:ind w:left="1418" w:hanging="1418"/>
        <w:rPr>
          <w:rFonts w:ascii="Calibri" w:eastAsia="SimSun" w:hAnsi="Calibri" w:cs="Times New Roman"/>
          <w:lang w:eastAsia="en-US"/>
        </w:rPr>
      </w:pPr>
      <w:r w:rsidRPr="0054470A">
        <w:rPr>
          <w:rFonts w:ascii="Calibri" w:eastAsia="SimSun" w:hAnsi="Calibri"/>
          <w:color w:val="000000"/>
          <w:lang w:val="en-US" w:eastAsia="zh-CN" w:bidi="ar"/>
        </w:rPr>
        <w:t xml:space="preserve">BEIDOU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Chinese Global Navigation Satellite System </w:t>
      </w:r>
    </w:p>
    <w:p w14:paraId="6313191D"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CHAYKA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Russian long range navigation system </w:t>
      </w:r>
    </w:p>
    <w:p w14:paraId="6EB7498B"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CLAS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Centimetre Level Augmentation Service </w:t>
      </w:r>
    </w:p>
    <w:p w14:paraId="088D5BCD"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DGNSS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Differential GNSS </w:t>
      </w:r>
    </w:p>
    <w:p w14:paraId="32077627"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EGNOS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European Geostationary Navigation Overlay Service </w:t>
      </w:r>
    </w:p>
    <w:p w14:paraId="634C9639"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Galileo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European GNSS </w:t>
      </w:r>
    </w:p>
    <w:p w14:paraId="0C2C03AB"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GLONASS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Russian Global Navigation Satellite System </w:t>
      </w:r>
    </w:p>
    <w:p w14:paraId="0F956D5F"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GMDSS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Global Maritime Distress and Safety System </w:t>
      </w:r>
    </w:p>
    <w:p w14:paraId="72919C77"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GNSS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Global Navigation Satellite System such as Galileo, GPS, GLONASS or BEIDOU. </w:t>
      </w:r>
    </w:p>
    <w:p w14:paraId="572C81F5"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GPS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U.S. Global Positioning System </w:t>
      </w:r>
    </w:p>
    <w:p w14:paraId="6182703D"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IALA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International Association of Marine Aids to Navigation and Lighthouse Authorities </w:t>
      </w:r>
    </w:p>
    <w:p w14:paraId="6418C500"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IEC</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International Electrotechnical Commission </w:t>
      </w:r>
    </w:p>
    <w:p w14:paraId="254A7FF9"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IGS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International GNSS Service </w:t>
      </w:r>
    </w:p>
    <w:p w14:paraId="361C274F"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IMO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International Maritime Organization </w:t>
      </w:r>
    </w:p>
    <w:p w14:paraId="711CCFD9" w14:textId="77777777" w:rsidR="0054470A" w:rsidRPr="0054470A" w:rsidRDefault="0054470A" w:rsidP="0054470A">
      <w:pPr>
        <w:spacing w:line="216" w:lineRule="atLeast"/>
        <w:rPr>
          <w:rFonts w:ascii="Calibri" w:eastAsia="SimSun" w:hAnsi="Calibri"/>
          <w:color w:val="000000"/>
          <w:lang w:val="en-US" w:eastAsia="zh-CN" w:bidi="ar"/>
        </w:rPr>
      </w:pPr>
      <w:r w:rsidRPr="0054470A">
        <w:rPr>
          <w:rFonts w:ascii="Calibri" w:eastAsia="SimSun" w:hAnsi="Calibri"/>
          <w:color w:val="000000"/>
          <w:lang w:val="en-US" w:eastAsia="zh-CN" w:bidi="ar"/>
        </w:rPr>
        <w:t xml:space="preserve">IRNSS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Indian Regional Navigation Satellite System </w:t>
      </w:r>
    </w:p>
    <w:p w14:paraId="795EA2FA" w14:textId="77777777" w:rsidR="0054470A" w:rsidRPr="0054470A" w:rsidRDefault="0054470A" w:rsidP="0054470A">
      <w:pPr>
        <w:spacing w:line="216" w:lineRule="atLeast"/>
        <w:rPr>
          <w:rFonts w:ascii="Calibri" w:eastAsia="SimSun" w:hAnsi="Calibri"/>
          <w:color w:val="000000"/>
          <w:lang w:val="en-US" w:eastAsia="zh-CN" w:bidi="ar"/>
        </w:rPr>
      </w:pPr>
      <w:r w:rsidRPr="0054470A">
        <w:rPr>
          <w:rFonts w:ascii="Calibri" w:eastAsia="SimSun" w:hAnsi="Calibri"/>
          <w:color w:val="000000"/>
          <w:lang w:val="en-US" w:eastAsia="zh-CN" w:bidi="ar"/>
        </w:rPr>
        <w:t>MADOCA-PPP</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Multi-GNSS Advanced Orbit and Clock Augmentation - Precise Point Positioning</w:t>
      </w:r>
    </w:p>
    <w:p w14:paraId="3E9F476F"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PNT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Position, Navigation, and Time </w:t>
      </w:r>
    </w:p>
    <w:p w14:paraId="7F84357A"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PPP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Precise Point Positioning </w:t>
      </w:r>
    </w:p>
    <w:p w14:paraId="0E048674"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QZSS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Quasi-Zenith Satellite System </w:t>
      </w:r>
    </w:p>
    <w:p w14:paraId="5EA6D0CD"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RTK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Real Time Kinematic</w:t>
      </w:r>
    </w:p>
    <w:p w14:paraId="40A53F4F"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SBAS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Satellite-based Augmentation System </w:t>
      </w:r>
    </w:p>
    <w:p w14:paraId="1E7A96B0"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SDCM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 xml:space="preserve">System of Differential Correction and Monitoring </w:t>
      </w:r>
    </w:p>
    <w:p w14:paraId="5FF3A15F" w14:textId="77777777" w:rsidR="0054470A" w:rsidRPr="0054470A" w:rsidRDefault="0054470A" w:rsidP="0054470A">
      <w:pPr>
        <w:spacing w:line="216" w:lineRule="atLeast"/>
        <w:rPr>
          <w:rFonts w:ascii="Calibri" w:eastAsia="SimSun" w:hAnsi="Calibri" w:cs="Times New Roman"/>
          <w:sz w:val="18"/>
          <w:lang w:eastAsia="en-US"/>
        </w:rPr>
      </w:pPr>
      <w:r w:rsidRPr="0054470A">
        <w:rPr>
          <w:rFonts w:ascii="Calibri" w:eastAsia="SimSun" w:hAnsi="Calibri"/>
          <w:color w:val="000000"/>
          <w:lang w:val="en-US" w:eastAsia="zh-CN" w:bidi="ar"/>
        </w:rPr>
        <w:t xml:space="preserve">WWRNS </w:t>
      </w:r>
      <w:r w:rsidRPr="0054470A">
        <w:rPr>
          <w:rFonts w:ascii="Calibri" w:eastAsia="SimSun" w:hAnsi="Calibri" w:hint="eastAsia"/>
          <w:color w:val="000000"/>
          <w:lang w:val="en-US" w:eastAsia="zh-CN" w:bidi="ar"/>
        </w:rPr>
        <w:t xml:space="preserve">       </w:t>
      </w:r>
      <w:r w:rsidRPr="0054470A">
        <w:rPr>
          <w:rFonts w:ascii="Calibri" w:eastAsia="SimSun" w:hAnsi="Calibri"/>
          <w:color w:val="000000"/>
          <w:lang w:val="en-US" w:eastAsia="zh-CN" w:bidi="ar"/>
        </w:rPr>
        <w:t>World Wide Radio Navigation Systems</w:t>
      </w:r>
    </w:p>
    <w:p w14:paraId="2082A5A3" w14:textId="77777777" w:rsidR="0054470A" w:rsidRPr="0054470A" w:rsidRDefault="0054470A" w:rsidP="0054470A">
      <w:pPr>
        <w:spacing w:after="120" w:line="216" w:lineRule="atLeast"/>
        <w:jc w:val="both"/>
        <w:rPr>
          <w:rFonts w:ascii="Calibri" w:eastAsia="SimSun" w:hAnsi="Calibri" w:cs="Times New Roman"/>
          <w:highlight w:val="lightGray"/>
          <w:u w:color="407EC9"/>
          <w:lang w:eastAsia="en-US"/>
        </w:rPr>
      </w:pPr>
    </w:p>
    <w:p w14:paraId="4F1915D0" w14:textId="77777777" w:rsidR="0054470A" w:rsidRPr="0054470A" w:rsidRDefault="0054470A" w:rsidP="0054470A">
      <w:pPr>
        <w:keepNext/>
        <w:keepLines/>
        <w:numPr>
          <w:ilvl w:val="0"/>
          <w:numId w:val="5"/>
        </w:numPr>
        <w:tabs>
          <w:tab w:val="clear" w:pos="567"/>
          <w:tab w:val="left" w:pos="0"/>
        </w:tabs>
        <w:spacing w:before="240" w:line="240" w:lineRule="atLeast"/>
        <w:ind w:left="425" w:hanging="425"/>
        <w:outlineLvl w:val="0"/>
        <w:rPr>
          <w:rFonts w:ascii="Calibri" w:eastAsia="SimHei" w:hAnsi="Calibri" w:cs="Times New Roman"/>
          <w:b/>
          <w:bCs/>
          <w:caps/>
          <w:color w:val="407EC9"/>
          <w:sz w:val="28"/>
          <w:szCs w:val="24"/>
          <w:lang w:eastAsia="en-US"/>
        </w:rPr>
      </w:pPr>
      <w:bookmarkStart w:id="275" w:name="_Toc176183900"/>
      <w:bookmarkStart w:id="276" w:name="_Toc191477671"/>
      <w:r w:rsidRPr="0054470A">
        <w:rPr>
          <w:rFonts w:ascii="Calibri" w:eastAsia="SimHei" w:hAnsi="Calibri" w:cs="Times New Roman"/>
          <w:b/>
          <w:bCs/>
          <w:caps/>
          <w:color w:val="407EC9"/>
          <w:sz w:val="28"/>
          <w:szCs w:val="24"/>
          <w:lang w:eastAsia="en-US"/>
        </w:rPr>
        <w:t>References</w:t>
      </w:r>
      <w:bookmarkEnd w:id="275"/>
      <w:bookmarkEnd w:id="276"/>
    </w:p>
    <w:p w14:paraId="10669DDD" w14:textId="77777777" w:rsidR="0054470A" w:rsidRPr="0054470A" w:rsidRDefault="0054470A" w:rsidP="0054470A">
      <w:pPr>
        <w:pBdr>
          <w:bottom w:val="single" w:sz="8" w:space="1" w:color="00558C"/>
        </w:pBdr>
        <w:spacing w:after="120" w:line="90" w:lineRule="exact"/>
        <w:ind w:right="8789"/>
        <w:rPr>
          <w:rFonts w:ascii="Calibri" w:eastAsia="SimSun" w:hAnsi="Calibri" w:cs="Times New Roman"/>
          <w:color w:val="000000"/>
          <w:lang w:eastAsia="en-US"/>
        </w:rPr>
      </w:pPr>
    </w:p>
    <w:p w14:paraId="4BC2DDD5" w14:textId="77777777" w:rsidR="0054470A" w:rsidRPr="0054470A" w:rsidRDefault="0054470A" w:rsidP="0054470A">
      <w:pPr>
        <w:numPr>
          <w:ilvl w:val="0"/>
          <w:numId w:val="30"/>
        </w:numPr>
        <w:tabs>
          <w:tab w:val="clear" w:pos="567"/>
          <w:tab w:val="left" w:pos="0"/>
        </w:tabs>
        <w:spacing w:after="120" w:line="216" w:lineRule="atLeast"/>
        <w:jc w:val="both"/>
        <w:rPr>
          <w:rFonts w:ascii="Calibri" w:hAnsi="Calibri" w:cs="Times New Roman"/>
          <w:szCs w:val="20"/>
        </w:rPr>
      </w:pPr>
      <w:bookmarkStart w:id="277" w:name="_Ref160173078"/>
      <w:bookmarkStart w:id="278" w:name="_Ref144985421"/>
      <w:r w:rsidRPr="0054470A">
        <w:rPr>
          <w:rFonts w:ascii="Calibri" w:hAnsi="Calibri" w:cs="Times New Roman"/>
          <w:szCs w:val="20"/>
        </w:rPr>
        <w:t xml:space="preserve"> IMO Resolution A.1046(27), Adopted on 30 November 2011, WORLDWIDE RADIONAVIGATION SYSTEM. </w:t>
      </w:r>
    </w:p>
    <w:p w14:paraId="0DC51736" w14:textId="77777777" w:rsidR="0054470A" w:rsidRPr="0054470A" w:rsidRDefault="0054470A" w:rsidP="0054470A">
      <w:pPr>
        <w:numPr>
          <w:ilvl w:val="0"/>
          <w:numId w:val="10"/>
        </w:numPr>
        <w:tabs>
          <w:tab w:val="clear" w:pos="567"/>
          <w:tab w:val="left" w:pos="0"/>
        </w:tabs>
        <w:spacing w:after="120" w:line="216" w:lineRule="atLeast"/>
        <w:jc w:val="both"/>
        <w:rPr>
          <w:rFonts w:ascii="Calibri" w:hAnsi="Calibri"/>
          <w:szCs w:val="20"/>
        </w:rPr>
      </w:pPr>
      <w:r w:rsidRPr="0054470A">
        <w:rPr>
          <w:rFonts w:ascii="Calibri" w:hAnsi="Calibri"/>
          <w:szCs w:val="20"/>
        </w:rPr>
        <w:lastRenderedPageBreak/>
        <w:t xml:space="preserve">IMO Resolution A.915(22), Adopted on 29 November 2001 , REVISED MARITIME POLICY AND REQUIREMENTS FOR A FUTURE GLOBAL NAVIGATION SATELLITE SYSTEM (GNSS). </w:t>
      </w:r>
    </w:p>
    <w:p w14:paraId="5D183C7F" w14:textId="77777777" w:rsidR="0054470A" w:rsidRPr="0054470A" w:rsidRDefault="0054470A" w:rsidP="0054470A">
      <w:pPr>
        <w:numPr>
          <w:ilvl w:val="0"/>
          <w:numId w:val="10"/>
        </w:numPr>
        <w:tabs>
          <w:tab w:val="clear" w:pos="567"/>
          <w:tab w:val="left" w:pos="0"/>
        </w:tabs>
        <w:spacing w:after="120" w:line="216" w:lineRule="atLeast"/>
        <w:jc w:val="both"/>
        <w:rPr>
          <w:rFonts w:ascii="Calibri" w:hAnsi="Calibri"/>
          <w:szCs w:val="20"/>
          <w:lang w:val="es-ES"/>
        </w:rPr>
      </w:pPr>
      <w:r w:rsidRPr="0054470A">
        <w:rPr>
          <w:rFonts w:ascii="Calibri" w:hAnsi="Calibri"/>
          <w:lang w:val="es-ES"/>
        </w:rPr>
        <w:t>IALA Guidelines 1180</w:t>
      </w:r>
      <w:r w:rsidRPr="0054470A">
        <w:rPr>
          <w:rFonts w:ascii="Calibri" w:hAnsi="Calibri"/>
          <w:szCs w:val="20"/>
          <w:lang w:val="es-ES"/>
        </w:rPr>
        <w:t>,</w:t>
      </w:r>
      <w:r w:rsidRPr="0054470A">
        <w:rPr>
          <w:rFonts w:ascii="Calibri" w:hAnsi="Calibri" w:hint="eastAsia"/>
          <w:szCs w:val="20"/>
          <w:lang w:val="es-ES"/>
        </w:rPr>
        <w:t>RESILIENT PNT</w:t>
      </w:r>
    </w:p>
    <w:p w14:paraId="05D5B1BA" w14:textId="77777777" w:rsidR="0054470A" w:rsidRPr="0054470A" w:rsidRDefault="0054470A" w:rsidP="0054470A">
      <w:pPr>
        <w:numPr>
          <w:ilvl w:val="0"/>
          <w:numId w:val="10"/>
        </w:numPr>
        <w:tabs>
          <w:tab w:val="clear" w:pos="567"/>
          <w:tab w:val="left" w:pos="0"/>
        </w:tabs>
        <w:spacing w:after="120" w:line="216" w:lineRule="atLeast"/>
        <w:jc w:val="both"/>
        <w:rPr>
          <w:rFonts w:ascii="Calibri" w:hAnsi="Calibri"/>
          <w:szCs w:val="20"/>
          <w:lang w:val="es-ES"/>
        </w:rPr>
      </w:pPr>
      <w:r w:rsidRPr="0054470A">
        <w:rPr>
          <w:rFonts w:ascii="Calibri" w:hAnsi="Calibri"/>
          <w:szCs w:val="20"/>
          <w:lang w:val="es-ES"/>
        </w:rPr>
        <w:t xml:space="preserve">IALA Guidelines 1152, </w:t>
      </w:r>
      <w:r w:rsidRPr="0054470A">
        <w:rPr>
          <w:rFonts w:ascii="Calibri" w:hAnsi="Calibri" w:hint="eastAsia"/>
          <w:szCs w:val="20"/>
          <w:lang w:val="es-ES"/>
        </w:rPr>
        <w:t>SBAS MARITIME SERVICE</w:t>
      </w:r>
    </w:p>
    <w:p w14:paraId="720FDB06" w14:textId="77777777" w:rsidR="0054470A" w:rsidRPr="0054470A" w:rsidRDefault="0054470A" w:rsidP="0054470A">
      <w:pPr>
        <w:numPr>
          <w:ilvl w:val="0"/>
          <w:numId w:val="10"/>
        </w:numPr>
        <w:tabs>
          <w:tab w:val="clear" w:pos="567"/>
          <w:tab w:val="left" w:pos="0"/>
        </w:tabs>
        <w:spacing w:after="120" w:line="216" w:lineRule="atLeast"/>
        <w:jc w:val="both"/>
        <w:rPr>
          <w:rFonts w:ascii="Calibri" w:hAnsi="Calibri"/>
          <w:szCs w:val="20"/>
        </w:rPr>
      </w:pPr>
      <w:r w:rsidRPr="0054470A">
        <w:rPr>
          <w:rFonts w:ascii="Calibri" w:hAnsi="Calibri"/>
          <w:szCs w:val="20"/>
        </w:rPr>
        <w:t xml:space="preserve">IALA Guideline G1112 Performance and Monitoring Of DGNSS Services in the Frequency Band 283.5 – 325 </w:t>
      </w:r>
    </w:p>
    <w:p w14:paraId="655266B2" w14:textId="77777777" w:rsidR="0054470A" w:rsidRPr="0054470A" w:rsidRDefault="0054470A" w:rsidP="0054470A">
      <w:pPr>
        <w:numPr>
          <w:ilvl w:val="0"/>
          <w:numId w:val="10"/>
        </w:numPr>
        <w:tabs>
          <w:tab w:val="clear" w:pos="567"/>
          <w:tab w:val="left" w:pos="0"/>
        </w:tabs>
        <w:spacing w:after="120" w:line="216" w:lineRule="atLeast"/>
        <w:jc w:val="both"/>
        <w:rPr>
          <w:rFonts w:ascii="Calibri" w:hAnsi="Calibri"/>
          <w:szCs w:val="20"/>
        </w:rPr>
      </w:pPr>
      <w:bookmarkStart w:id="279" w:name="_Hlk176186549"/>
      <w:r w:rsidRPr="0054470A">
        <w:rPr>
          <w:rFonts w:ascii="Calibri" w:hAnsi="Calibri"/>
          <w:szCs w:val="20"/>
        </w:rPr>
        <w:t>IALA Guidelines 11</w:t>
      </w:r>
      <w:r w:rsidRPr="0054470A">
        <w:rPr>
          <w:rFonts w:ascii="Calibri" w:eastAsia="SimSun" w:hAnsi="Calibri" w:hint="eastAsia"/>
          <w:szCs w:val="20"/>
          <w:lang w:val="en-US" w:eastAsia="zh-CN"/>
        </w:rPr>
        <w:t>27</w:t>
      </w:r>
      <w:r w:rsidRPr="0054470A">
        <w:rPr>
          <w:rFonts w:ascii="Calibri" w:hAnsi="Calibri"/>
          <w:szCs w:val="20"/>
        </w:rPr>
        <w:t xml:space="preserve">, </w:t>
      </w:r>
      <w:r w:rsidRPr="0054470A">
        <w:rPr>
          <w:rFonts w:ascii="Calibri" w:hAnsi="Calibri" w:hint="eastAsia"/>
          <w:szCs w:val="20"/>
        </w:rPr>
        <w:t>SYSTEMS AND SERVICES FOR HIGH ACCURACY POSITIONING AND RANGING</w:t>
      </w:r>
    </w:p>
    <w:bookmarkEnd w:id="277"/>
    <w:bookmarkEnd w:id="278"/>
    <w:bookmarkEnd w:id="279"/>
    <w:p w14:paraId="253A9BB3" w14:textId="77777777" w:rsidR="0054470A" w:rsidRPr="0054470A" w:rsidRDefault="0054470A" w:rsidP="0054470A">
      <w:pPr>
        <w:numPr>
          <w:ilvl w:val="0"/>
          <w:numId w:val="10"/>
        </w:numPr>
        <w:tabs>
          <w:tab w:val="clear" w:pos="567"/>
          <w:tab w:val="left" w:pos="0"/>
        </w:tabs>
        <w:spacing w:after="120" w:line="216" w:lineRule="atLeast"/>
        <w:jc w:val="both"/>
        <w:rPr>
          <w:rFonts w:ascii="Calibri" w:hAnsi="Calibri"/>
          <w:szCs w:val="20"/>
          <w:lang w:val="en-US"/>
        </w:rPr>
      </w:pPr>
      <w:r w:rsidRPr="0054470A">
        <w:rPr>
          <w:rFonts w:ascii="Calibri" w:hAnsi="Calibri"/>
          <w:szCs w:val="20"/>
        </w:rPr>
        <w:t xml:space="preserve">IALA Guidelines 1129, </w:t>
      </w:r>
      <w:bookmarkStart w:id="280" w:name="_Ref160171066"/>
      <w:r w:rsidRPr="0054470A">
        <w:rPr>
          <w:rFonts w:ascii="Calibri" w:hAnsi="Calibri" w:hint="eastAsia"/>
          <w:szCs w:val="20"/>
        </w:rPr>
        <w:t>THE RETRANSMISSION OF SBAS CORRECTIONS USING MF-RADIO BEACON AND AIS</w:t>
      </w:r>
    </w:p>
    <w:p w14:paraId="5473DE1E" w14:textId="77777777" w:rsidR="0054470A" w:rsidRPr="0054470A" w:rsidRDefault="0054470A" w:rsidP="0054470A">
      <w:pPr>
        <w:numPr>
          <w:ilvl w:val="0"/>
          <w:numId w:val="10"/>
        </w:numPr>
        <w:tabs>
          <w:tab w:val="clear" w:pos="567"/>
          <w:tab w:val="left" w:pos="0"/>
        </w:tabs>
        <w:spacing w:after="120" w:line="216" w:lineRule="atLeast"/>
        <w:jc w:val="both"/>
        <w:rPr>
          <w:rFonts w:ascii="Calibri" w:eastAsia="SimSun" w:hAnsi="Calibri"/>
          <w:color w:val="000000"/>
          <w:lang w:val="en-US" w:eastAsia="zh-CN" w:bidi="ar"/>
        </w:rPr>
      </w:pPr>
      <w:r w:rsidRPr="0054470A">
        <w:rPr>
          <w:rFonts w:ascii="Calibri" w:hAnsi="Calibri"/>
          <w:lang w:val="fr-FR"/>
        </w:rPr>
        <w:t>IALA Recommendation 1022</w:t>
      </w:r>
      <w:bookmarkEnd w:id="280"/>
      <w:r w:rsidRPr="0054470A">
        <w:rPr>
          <w:rFonts w:ascii="Calibri" w:eastAsia="SimSun" w:hAnsi="Calibri" w:hint="eastAsia"/>
          <w:lang w:val="en-US" w:eastAsia="zh-CN"/>
        </w:rPr>
        <w:t xml:space="preserve"> PROVISION OF GNSS AUGMENTATION SERVICE FOR MARITIME APPLICATION</w:t>
      </w:r>
    </w:p>
    <w:p w14:paraId="7C1D18A9" w14:textId="77777777" w:rsidR="0054470A" w:rsidRPr="0054470A" w:rsidRDefault="0054470A" w:rsidP="0054470A">
      <w:pPr>
        <w:numPr>
          <w:ilvl w:val="0"/>
          <w:numId w:val="10"/>
        </w:numPr>
        <w:tabs>
          <w:tab w:val="clear" w:pos="567"/>
          <w:tab w:val="left" w:pos="0"/>
        </w:tabs>
        <w:spacing w:after="120" w:line="216" w:lineRule="atLeast"/>
        <w:jc w:val="both"/>
        <w:rPr>
          <w:rFonts w:ascii="Calibri" w:hAnsi="Calibri"/>
          <w:szCs w:val="20"/>
          <w:lang w:val="es-ES"/>
        </w:rPr>
      </w:pPr>
      <w:r w:rsidRPr="0054470A">
        <w:rPr>
          <w:rFonts w:ascii="Calibri" w:hAnsi="Calibri"/>
          <w:szCs w:val="20"/>
        </w:rPr>
        <w:t xml:space="preserve"> </w:t>
      </w:r>
      <w:r w:rsidRPr="0054470A">
        <w:rPr>
          <w:rFonts w:ascii="Calibri" w:hAnsi="Calibri"/>
          <w:szCs w:val="20"/>
          <w:lang w:val="es-ES"/>
        </w:rPr>
        <w:t>IALA NAVGUIDE 20</w:t>
      </w:r>
      <w:r w:rsidRPr="0054470A">
        <w:rPr>
          <w:rFonts w:ascii="Calibri" w:eastAsia="SimSun" w:hAnsi="Calibri" w:hint="eastAsia"/>
          <w:szCs w:val="20"/>
          <w:lang w:val="en-US" w:eastAsia="zh-CN"/>
        </w:rPr>
        <w:t>23</w:t>
      </w:r>
      <w:r w:rsidRPr="0054470A">
        <w:rPr>
          <w:rFonts w:ascii="Calibri" w:hAnsi="Calibri"/>
          <w:szCs w:val="20"/>
          <w:lang w:val="es-ES"/>
        </w:rPr>
        <w:t xml:space="preserve">. </w:t>
      </w:r>
    </w:p>
    <w:p w14:paraId="0347FD97" w14:textId="77777777" w:rsidR="0054470A" w:rsidRPr="0054470A" w:rsidRDefault="0054470A" w:rsidP="0054470A">
      <w:pPr>
        <w:numPr>
          <w:ilvl w:val="0"/>
          <w:numId w:val="10"/>
        </w:numPr>
        <w:tabs>
          <w:tab w:val="clear" w:pos="567"/>
          <w:tab w:val="left" w:pos="0"/>
        </w:tabs>
        <w:spacing w:after="120" w:line="216" w:lineRule="atLeast"/>
        <w:jc w:val="both"/>
        <w:rPr>
          <w:rFonts w:ascii="Calibri" w:hAnsi="Calibri"/>
          <w:szCs w:val="20"/>
        </w:rPr>
      </w:pPr>
      <w:r w:rsidRPr="0054470A">
        <w:rPr>
          <w:rFonts w:ascii="Calibri" w:hAnsi="Calibri"/>
          <w:szCs w:val="20"/>
        </w:rPr>
        <w:t xml:space="preserve"> IMO Guideline MSC.1/Circ.1575, GUIDELINES FOR SHIPBORNE POSITION, NAVIGATION AND TIMING (PNT) DATA PROCESSING. </w:t>
      </w:r>
    </w:p>
    <w:p w14:paraId="7BD8366F" w14:textId="77777777" w:rsidR="0054470A" w:rsidRPr="0054470A" w:rsidRDefault="0054470A" w:rsidP="0054470A">
      <w:pPr>
        <w:numPr>
          <w:ilvl w:val="0"/>
          <w:numId w:val="10"/>
        </w:numPr>
        <w:tabs>
          <w:tab w:val="clear" w:pos="567"/>
          <w:tab w:val="left" w:pos="0"/>
        </w:tabs>
        <w:spacing w:after="120" w:line="216" w:lineRule="atLeast"/>
        <w:jc w:val="both"/>
        <w:rPr>
          <w:rFonts w:ascii="Calibri" w:eastAsia="SimSun" w:hAnsi="Calibri" w:cs="Times New Roman"/>
          <w:sz w:val="18"/>
          <w:lang w:eastAsia="en-US"/>
        </w:rPr>
      </w:pPr>
      <w:r w:rsidRPr="0054470A">
        <w:rPr>
          <w:rFonts w:ascii="Calibri" w:hAnsi="Calibri"/>
          <w:szCs w:val="20"/>
        </w:rPr>
        <w:t xml:space="preserve">IALA World Wide Radio Navigation Plan, Edition 2, December 2012. </w:t>
      </w:r>
      <w:bookmarkStart w:id="281" w:name="Coverage_study"/>
      <w:bookmarkEnd w:id="281"/>
    </w:p>
    <w:bookmarkEnd w:id="13"/>
    <w:p w14:paraId="16AE6650" w14:textId="6CCB9C31" w:rsidR="004D1D85" w:rsidRPr="007A395D" w:rsidRDefault="004D1D85" w:rsidP="008F6F1E">
      <w:pPr>
        <w:pStyle w:val="AnnexHeading3"/>
        <w:numPr>
          <w:ilvl w:val="0"/>
          <w:numId w:val="0"/>
        </w:numPr>
        <w:rPr>
          <w:rFonts w:ascii="Calibri" w:hAnsi="Calibri"/>
          <w:lang w:eastAsia="en-US"/>
        </w:rPr>
      </w:pPr>
    </w:p>
    <w:sectPr w:rsidR="004D1D85" w:rsidRPr="007A395D" w:rsidSect="0054470A">
      <w:headerReference w:type="even" r:id="rId39"/>
      <w:headerReference w:type="default" r:id="rId40"/>
      <w:footerReference w:type="default" r:id="rId41"/>
      <w:headerReference w:type="first" r:id="rId42"/>
      <w:pgSz w:w="11906" w:h="16838"/>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1" w:author="Miguel Rodríguez" w:date="2025-02-27T11:42:00Z" w:initials="MR">
    <w:p w14:paraId="13B58DA5" w14:textId="77777777" w:rsidR="00CA49F8" w:rsidRDefault="00CA49F8" w:rsidP="00CA49F8">
      <w:pPr>
        <w:pStyle w:val="CommentText"/>
      </w:pPr>
      <w:r>
        <w:rPr>
          <w:rStyle w:val="CommentReference"/>
        </w:rPr>
        <w:annotationRef/>
      </w:r>
      <w:r>
        <w:rPr>
          <w:lang w:val="es-ES"/>
        </w:rPr>
        <w:t>New Section Introduced</w:t>
      </w:r>
    </w:p>
  </w:comment>
  <w:comment w:id="38" w:author="Miguel Rodríguez" w:date="2025-02-28T13:37:00Z" w:initials="MR">
    <w:p w14:paraId="356B4738" w14:textId="77777777" w:rsidR="007800C4" w:rsidRDefault="007800C4" w:rsidP="007800C4">
      <w:pPr>
        <w:pStyle w:val="CommentText"/>
      </w:pPr>
      <w:r>
        <w:rPr>
          <w:rStyle w:val="CommentReference"/>
        </w:rPr>
        <w:annotationRef/>
      </w:r>
      <w:r>
        <w:rPr>
          <w:lang w:val="es-ES"/>
        </w:rPr>
        <w:t>HAS Initial Service added</w:t>
      </w:r>
    </w:p>
  </w:comment>
  <w:comment w:id="39" w:author="CHINA" w:date="2023-10-19T17:00:00Z" w:initials="">
    <w:p w14:paraId="5041E84B" w14:textId="26CE5C9A" w:rsidR="0054470A" w:rsidRDefault="0054470A" w:rsidP="0054470A">
      <w:pPr>
        <w:pStyle w:val="CommentText"/>
        <w:rPr>
          <w:lang w:eastAsia="zh-CN"/>
        </w:rPr>
      </w:pPr>
      <w:r>
        <w:rPr>
          <w:lang w:eastAsia="zh-CN"/>
        </w:rPr>
        <w:t xml:space="preserve">Hadiki will confirm with SouthPAN to check the centimetre level service to be included </w:t>
      </w:r>
    </w:p>
  </w:comment>
  <w:comment w:id="71" w:author="Miguel Rodríguez" w:date="2025-02-28T13:37:00Z" w:initials="MR">
    <w:p w14:paraId="00CAB487" w14:textId="77777777" w:rsidR="007800C4" w:rsidRDefault="007800C4" w:rsidP="007800C4">
      <w:pPr>
        <w:pStyle w:val="CommentText"/>
      </w:pPr>
      <w:r>
        <w:rPr>
          <w:rStyle w:val="CommentReference"/>
        </w:rPr>
        <w:annotationRef/>
      </w:r>
      <w:r>
        <w:rPr>
          <w:lang w:val="es-ES"/>
        </w:rPr>
        <w:t>Phase Biases edited for HAS Initial Service</w:t>
      </w:r>
    </w:p>
  </w:comment>
  <w:comment w:id="74" w:author="Miguel Rodríguez" w:date="2025-02-27T11:43:00Z" w:initials="MR">
    <w:p w14:paraId="477242BC" w14:textId="21ED2E26" w:rsidR="00CA49F8" w:rsidRDefault="00CA49F8" w:rsidP="00CA49F8">
      <w:pPr>
        <w:pStyle w:val="CommentText"/>
      </w:pPr>
      <w:r>
        <w:rPr>
          <w:rStyle w:val="CommentReference"/>
        </w:rPr>
        <w:annotationRef/>
      </w:r>
      <w:r>
        <w:rPr>
          <w:lang w:val="es-ES"/>
        </w:rPr>
        <w:t>Minor changes added</w:t>
      </w:r>
    </w:p>
  </w:comment>
  <w:comment w:id="79" w:author="Miguel Rodríguez" w:date="2025-02-27T11:27:00Z" w:initials="MR">
    <w:p w14:paraId="3E459304" w14:textId="616DC947" w:rsidR="00093E9A" w:rsidRDefault="00093E9A" w:rsidP="00093E9A">
      <w:pPr>
        <w:pStyle w:val="CommentText"/>
      </w:pPr>
      <w:r>
        <w:rPr>
          <w:rStyle w:val="CommentReference"/>
        </w:rPr>
        <w:annotationRef/>
      </w:r>
      <w:r>
        <w:rPr>
          <w:lang w:val="es-ES"/>
        </w:rPr>
        <w:t>Delivery Channels added</w:t>
      </w:r>
    </w:p>
  </w:comment>
  <w:comment w:id="84" w:author="CHINA" w:date="2024-09-02T15:24:00Z" w:initials="">
    <w:p w14:paraId="0B795486" w14:textId="2554FC05" w:rsidR="00093E9A" w:rsidRDefault="00093E9A" w:rsidP="0054470A">
      <w:pPr>
        <w:pStyle w:val="BodyText"/>
      </w:pPr>
      <w:r>
        <w:rPr>
          <w:lang w:val="en-US" w:eastAsia="zh-CN"/>
        </w:rPr>
        <w:t xml:space="preserve">Definition of the parameters </w:t>
      </w:r>
      <w:r>
        <w:rPr>
          <w:rFonts w:hint="eastAsia"/>
          <w:lang w:val="en-US" w:eastAsia="zh-CN"/>
        </w:rPr>
        <w:t>should</w:t>
      </w:r>
      <w:r>
        <w:rPr>
          <w:lang w:val="en-US" w:eastAsia="zh-CN"/>
        </w:rPr>
        <w:t xml:space="preserve"> be added</w:t>
      </w:r>
      <w:r>
        <w:rPr>
          <w:rFonts w:hint="eastAsia"/>
          <w:lang w:val="en-US" w:eastAsia="zh-CN"/>
        </w:rPr>
        <w:t>.</w:t>
      </w:r>
    </w:p>
  </w:comment>
  <w:comment w:id="87" w:author="CHINA" w:date="2024-09-02T15:52:00Z" w:initials="">
    <w:p w14:paraId="48AC52E6" w14:textId="77777777" w:rsidR="0054470A" w:rsidRDefault="0054470A" w:rsidP="0054470A">
      <w:pPr>
        <w:pStyle w:val="CommentText"/>
      </w:pPr>
      <w:r>
        <w:t>Reference</w:t>
      </w:r>
      <w:r>
        <w:rPr>
          <w:rFonts w:hint="eastAsia"/>
        </w:rPr>
        <w:t xml:space="preserve">: BDS  </w:t>
      </w:r>
      <w:r>
        <w:t xml:space="preserve">Precise Point Positioning Service Signal PPP-B2b (Version 1.0) </w:t>
      </w:r>
      <w:r>
        <w:rPr>
          <w:rFonts w:hint="eastAsia"/>
        </w:rPr>
        <w:t>,2020</w:t>
      </w:r>
    </w:p>
  </w:comment>
  <w:comment w:id="90" w:author="Miguel Rodríguez" w:date="2025-02-27T11:28:00Z" w:initials="MR">
    <w:p w14:paraId="4EE0719A" w14:textId="77777777" w:rsidR="0061007A" w:rsidRDefault="00093E9A" w:rsidP="0061007A">
      <w:pPr>
        <w:pStyle w:val="CommentText"/>
      </w:pPr>
      <w:r>
        <w:rPr>
          <w:rStyle w:val="CommentReference"/>
        </w:rPr>
        <w:annotationRef/>
      </w:r>
      <w:r w:rsidR="0061007A">
        <w:rPr>
          <w:lang w:val="es-ES"/>
        </w:rPr>
        <w:t>New Section added: GNSS Satellite-Based PPP Services Characterization</w:t>
      </w:r>
    </w:p>
  </w:comment>
  <w:comment w:id="93" w:author="Miguel Rodríguez" w:date="2025-02-27T11:29:00Z" w:initials="MR">
    <w:p w14:paraId="50F3B79D" w14:textId="77777777" w:rsidR="00746AD5" w:rsidRDefault="00093E9A" w:rsidP="00746AD5">
      <w:pPr>
        <w:pStyle w:val="CommentText"/>
      </w:pPr>
      <w:r>
        <w:rPr>
          <w:rStyle w:val="CommentReference"/>
        </w:rPr>
        <w:annotationRef/>
      </w:r>
      <w:r w:rsidR="00746AD5">
        <w:rPr>
          <w:lang w:val="es-ES"/>
        </w:rPr>
        <w:t>New Sub-Section added: Galileo HAS overview</w:t>
      </w:r>
    </w:p>
  </w:comment>
  <w:comment w:id="95" w:author="CHINA" w:date="2024-09-02T15:33:00Z" w:initials="">
    <w:p w14:paraId="15F52091" w14:textId="70E7A63E" w:rsidR="0054470A" w:rsidRDefault="0054470A" w:rsidP="0054470A">
      <w:pPr>
        <w:pStyle w:val="CommentText"/>
        <w:rPr>
          <w:lang w:eastAsia="zh-CN"/>
        </w:rPr>
      </w:pPr>
      <w:r>
        <w:rPr>
          <w:rFonts w:hint="eastAsia"/>
          <w:lang w:eastAsia="zh-CN"/>
        </w:rPr>
        <w:t>MASS should be added.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3B58DA5" w15:done="0"/>
  <w15:commentEx w15:paraId="356B4738" w15:done="0"/>
  <w15:commentEx w15:paraId="5041E84B" w15:done="0"/>
  <w15:commentEx w15:paraId="00CAB487" w15:done="0"/>
  <w15:commentEx w15:paraId="477242BC" w15:done="0"/>
  <w15:commentEx w15:paraId="3E459304" w15:done="0"/>
  <w15:commentEx w15:paraId="0B795486" w15:done="0"/>
  <w15:commentEx w15:paraId="48AC52E6" w15:done="0"/>
  <w15:commentEx w15:paraId="4EE0719A" w15:done="0"/>
  <w15:commentEx w15:paraId="50F3B79D" w15:done="0"/>
  <w15:commentEx w15:paraId="15F520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4FA6970" w16cex:dateUtc="2025-02-27T10:42:00Z"/>
  <w16cex:commentExtensible w16cex:durableId="27122968" w16cex:dateUtc="2025-02-28T12:37:00Z"/>
  <w16cex:commentExtensible w16cex:durableId="32F905A1" w16cex:dateUtc="2025-02-28T12:37:00Z"/>
  <w16cex:commentExtensible w16cex:durableId="3CABB382" w16cex:dateUtc="2025-02-27T10:43:00Z"/>
  <w16cex:commentExtensible w16cex:durableId="35B5FAA7" w16cex:dateUtc="2025-02-27T10:27:00Z"/>
  <w16cex:commentExtensible w16cex:durableId="1E0223EB" w16cex:dateUtc="2025-02-27T10:28:00Z"/>
  <w16cex:commentExtensible w16cex:durableId="550BC52A" w16cex:dateUtc="2025-02-27T1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3B58DA5" w16cid:durableId="34FA6970"/>
  <w16cid:commentId w16cid:paraId="356B4738" w16cid:durableId="27122968"/>
  <w16cid:commentId w16cid:paraId="5041E84B" w16cid:durableId="2285C591"/>
  <w16cid:commentId w16cid:paraId="00CAB487" w16cid:durableId="32F905A1"/>
  <w16cid:commentId w16cid:paraId="477242BC" w16cid:durableId="3CABB382"/>
  <w16cid:commentId w16cid:paraId="3E459304" w16cid:durableId="35B5FAA7"/>
  <w16cid:commentId w16cid:paraId="0B795486" w16cid:durableId="3C5992A7"/>
  <w16cid:commentId w16cid:paraId="48AC52E6" w16cid:durableId="3228F739"/>
  <w16cid:commentId w16cid:paraId="4EE0719A" w16cid:durableId="1E0223EB"/>
  <w16cid:commentId w16cid:paraId="50F3B79D" w16cid:durableId="550BC52A"/>
  <w16cid:commentId w16cid:paraId="15F52091" w16cid:durableId="2FE17F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35BA4" w14:textId="77777777" w:rsidR="00624475" w:rsidRDefault="00624475" w:rsidP="00362CD9">
      <w:r>
        <w:separator/>
      </w:r>
    </w:p>
  </w:endnote>
  <w:endnote w:type="continuationSeparator" w:id="0">
    <w:p w14:paraId="30B39284" w14:textId="77777777" w:rsidR="00624475" w:rsidRDefault="00624475" w:rsidP="00362CD9">
      <w:r>
        <w:continuationSeparator/>
      </w:r>
    </w:p>
  </w:endnote>
  <w:endnote w:type="continuationNotice" w:id="1">
    <w:p w14:paraId="08E4BCC1" w14:textId="77777777" w:rsidR="006F3FA2" w:rsidRDefault="006F3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TimesNewRomanPSMT">
    <w:altName w:val="Times New Roman"/>
    <w:charset w:val="00"/>
    <w:family w:val="roman"/>
    <w:pitch w:val="default"/>
  </w:font>
  <w:font w:name="DengXian">
    <w:altName w:val="等线"/>
    <w:panose1 w:val="02010600030101010101"/>
    <w:charset w:val="86"/>
    <w:family w:val="auto"/>
    <w:pitch w:val="variable"/>
    <w:sig w:usb0="A00002BF" w:usb1="38CF7CFA" w:usb2="00000016" w:usb3="00000000" w:csb0="0004000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0EE61" w14:textId="77777777" w:rsidR="003875CD" w:rsidRDefault="003875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35D7A8" w14:textId="77777777" w:rsidR="003875CD" w:rsidRDefault="003875CD">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69F0865" w14:textId="77777777" w:rsidR="003875CD" w:rsidRDefault="003875CD">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E11E5A8" w14:textId="77777777" w:rsidR="003875CD" w:rsidRDefault="003875CD">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A42522" w14:textId="77777777" w:rsidR="003875CD" w:rsidRDefault="003875C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90669" w14:textId="77777777" w:rsidR="003875CD" w:rsidRDefault="003875CD">
    <w:pPr>
      <w:pStyle w:val="Footerlandscape"/>
    </w:pPr>
    <w:r>
      <w:rPr>
        <w:noProof/>
        <w:lang w:eastAsia="en-GB"/>
      </w:rPr>
      <mc:AlternateContent>
        <mc:Choice Requires="wps">
          <w:drawing>
            <wp:anchor distT="0" distB="0" distL="114300" distR="114300" simplePos="0" relativeHeight="251650560" behindDoc="0" locked="0" layoutInCell="1" allowOverlap="1" wp14:anchorId="1DF66173" wp14:editId="10052FC7">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CB36E8" id="Connecteur droit 11" o:spid="_x0000_s1026" style="position:absolute;z-index:251662340;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4f81bd [3204]" strokeweight="1pt">
              <w10:wrap anchorx="page" anchory="page"/>
            </v:line>
          </w:pict>
        </mc:Fallback>
      </mc:AlternateContent>
    </w:r>
  </w:p>
  <w:p w14:paraId="58D7B4EC" w14:textId="77777777" w:rsidR="003875CD" w:rsidRDefault="003875CD">
    <w:pPr>
      <w:pStyle w:val="Footerlandscape"/>
      <w:rPr>
        <w:rStyle w:val="PageNumber"/>
        <w:szCs w:val="15"/>
        <w:lang w:val="de-DE" w:eastAsia="zh-CN"/>
      </w:rPr>
    </w:pPr>
    <w:r>
      <w:rPr>
        <w:szCs w:val="15"/>
      </w:rPr>
      <w:fldChar w:fldCharType="begin"/>
    </w:r>
    <w:r>
      <w:rPr>
        <w:szCs w:val="15"/>
        <w:lang w:val="de-DE" w:eastAsia="zh-CN"/>
      </w:rPr>
      <w:instrText xml:space="preserve"> STYLEREF "Document title" \* MERGEFORMAT </w:instrText>
    </w:r>
    <w:r>
      <w:rPr>
        <w:szCs w:val="15"/>
      </w:rPr>
      <w:fldChar w:fldCharType="separate"/>
    </w:r>
    <w:r>
      <w:t>错误！未定义样式。</w:t>
    </w:r>
    <w:r>
      <w:rPr>
        <w:szCs w:val="15"/>
      </w:rPr>
      <w:fldChar w:fldCharType="end"/>
    </w:r>
    <w:r>
      <w:rPr>
        <w:szCs w:val="15"/>
        <w:lang w:val="de-DE" w:eastAsia="zh-CN"/>
      </w:rPr>
      <w:t xml:space="preserve"> </w:t>
    </w:r>
    <w:r>
      <w:rPr>
        <w:szCs w:val="15"/>
      </w:rPr>
      <w:fldChar w:fldCharType="begin"/>
    </w:r>
    <w:r>
      <w:rPr>
        <w:szCs w:val="15"/>
        <w:lang w:val="de-DE" w:eastAsia="zh-CN"/>
      </w:rPr>
      <w:instrText xml:space="preserve"> STYLEREF "Document number" \* MERGEFORMAT </w:instrText>
    </w:r>
    <w:r>
      <w:rPr>
        <w:szCs w:val="15"/>
      </w:rPr>
      <w:fldChar w:fldCharType="separate"/>
    </w:r>
    <w:r>
      <w:rPr>
        <w:szCs w:val="15"/>
        <w:lang w:val="de-DE" w:eastAsia="zh-CN"/>
      </w:rPr>
      <w:t>GXXXX</w:t>
    </w:r>
    <w:r>
      <w:rPr>
        <w:szCs w:val="15"/>
      </w:rPr>
      <w:fldChar w:fldCharType="end"/>
    </w:r>
    <w:r>
      <w:rPr>
        <w:szCs w:val="15"/>
        <w:lang w:val="de-DE" w:eastAsia="zh-CN"/>
      </w:rPr>
      <w:t xml:space="preserve"> – </w:t>
    </w:r>
    <w:r>
      <w:rPr>
        <w:szCs w:val="15"/>
      </w:rPr>
      <w:fldChar w:fldCharType="begin"/>
    </w:r>
    <w:r>
      <w:rPr>
        <w:szCs w:val="15"/>
        <w:lang w:val="de-DE" w:eastAsia="zh-CN"/>
      </w:rPr>
      <w:instrText xml:space="preserve"> STYLEREF Subtitle \* MERGEFORMAT </w:instrText>
    </w:r>
    <w:r>
      <w:rPr>
        <w:szCs w:val="15"/>
      </w:rPr>
      <w:fldChar w:fldCharType="separate"/>
    </w:r>
    <w:r>
      <w:t>错误！未定义样式。</w:t>
    </w:r>
    <w:r>
      <w:rPr>
        <w:szCs w:val="15"/>
      </w:rPr>
      <w:fldChar w:fldCharType="end"/>
    </w:r>
  </w:p>
  <w:p w14:paraId="6644A636" w14:textId="77777777" w:rsidR="003875CD" w:rsidRDefault="003875CD">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DED0A" w14:textId="77777777" w:rsidR="0054470A" w:rsidRDefault="0054470A">
    <w:pPr>
      <w:pStyle w:val="Footer"/>
    </w:pPr>
    <w:r>
      <w:rPr>
        <w:noProof/>
      </w:rPr>
      <mc:AlternateContent>
        <mc:Choice Requires="wps">
          <w:drawing>
            <wp:anchor distT="0" distB="0" distL="114300" distR="114300" simplePos="0" relativeHeight="251656704" behindDoc="0" locked="0" layoutInCell="1" allowOverlap="1" wp14:anchorId="7A15BDB3" wp14:editId="2F1B872C">
              <wp:simplePos x="0" y="0"/>
              <wp:positionH relativeFrom="page">
                <wp:posOffset>215900</wp:posOffset>
              </wp:positionH>
              <wp:positionV relativeFrom="page">
                <wp:posOffset>9249410</wp:posOffset>
              </wp:positionV>
              <wp:extent cx="7127875" cy="0"/>
              <wp:effectExtent l="0" t="0" r="15875" b="19050"/>
              <wp:wrapNone/>
              <wp:docPr id="179683839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00558C"/>
                        </a:solidFill>
                        <a:prstDash val="solid"/>
                      </a:ln>
                      <a:effectLst/>
                    </wps:spPr>
                    <wps:bodyPr/>
                  </wps:wsp>
                </a:graphicData>
              </a:graphic>
            </wp:anchor>
          </w:drawing>
        </mc:Choice>
        <mc:Fallback>
          <w:pict>
            <v:line w14:anchorId="49BEBFF8" id="Connecteur droit 11" o:spid="_x0000_s1026" style="position:absolute;z-index:251679748;visibility:visible;mso-wrap-style:square;mso-wrap-distance-left:9pt;mso-wrap-distance-top:0;mso-wrap-distance-right:9pt;mso-wrap-distance-bottom:0;mso-position-horizontal:absolute;mso-position-horizontal-relative:page;mso-position-vertical:absolute;mso-position-vertical-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Xu0mwEAAC8DAAAOAAAAZHJzL2Uyb0RvYy54bWysUsluGzEMvQfoPwi61zM2kMYYeJyDjfRS&#10;tAHafgCtkWYEaAOpeuy/L6U4znYreqG46ZF85Ob+5J04aiQbQy+Xi1YKHVQcbBh7+fvXw+e1FJQh&#10;DOBi0L08a5L32083mzl1ehWn6AaNgkECdXPq5ZRz6pqG1KQ90CImHThoInrIbOLYDAgzo3vXrNr2&#10;SzNHHBJGpYnYu38Kym3FN0ar/MMY0lm4XnJvuUqs8lBks91ANyKkyapLG/APXXiwgYteofaQQfxB&#10;+wHKW4WRoskLFX0TjbFK1xl4mmX7bpqfEyRdZ2FyKF1pov8Hq74fd+ERmYY5UUfpEcsUJ4O+vNyf&#10;OFWyzley9CkLxc675Wrdtsypeo41Lx8TUv6qoxdF6aWzocwBHRy/UeZinPqcUtwhPljn6i5cEDMf&#10;0uquQgOfhHGQuYpPQy8pjFKAG/nWVMYKSdHZoXwvQITjYedQHKHsu729Xe/Kirncm7RSew80PeXV&#10;0CXNhQKj6+VcWn0hpmiHOJwrX02xeCsV/XJBZe2vbdZf3/n2LwAAAP//AwBQSwMEFAAGAAgAAAAh&#10;AOJZVtffAAAADQEAAA8AAABkcnMvZG93bnJldi54bWxMj8FOwzAQRO9I/IO1SNyoU5qkbYhTIaRe&#10;qBCipXc3XpKo8Tqy3Tb8PdsDguPOjmbelKvR9uKMPnSOFEwnCQik2pmOGgWfu/XDAkSImozuHaGC&#10;bwywqm5vSl0Yd6EPPG9jIziEQqEVtDEOhZShbtHqMHEDEv++nLc68ukbaby+cLjt5WOS5NLqjrih&#10;1QO+tFgftyer4H3dpPZt3Pl0Od8sX4fjBmf7uVL3d+PzE4iIY/wzwxWf0aFipoM7kQmiVzBLeUpk&#10;Pc3yHMTVMc3yDMThV5NVKf+vqH4AAAD//wMAUEsBAi0AFAAGAAgAAAAhALaDOJL+AAAA4QEAABMA&#10;AAAAAAAAAAAAAAAAAAAAAFtDb250ZW50X1R5cGVzXS54bWxQSwECLQAUAAYACAAAACEAOP0h/9YA&#10;AACUAQAACwAAAAAAAAAAAAAAAAAvAQAAX3JlbHMvLnJlbHNQSwECLQAUAAYACAAAACEA0z17tJsB&#10;AAAvAwAADgAAAAAAAAAAAAAAAAAuAgAAZHJzL2Uyb0RvYy54bWxQSwECLQAUAAYACAAAACEA4llW&#10;198AAAANAQAADwAAAAAAAAAAAAAAAAD1AwAAZHJzL2Rvd25yZXYueG1sUEsFBgAAAAAEAAQA8wAA&#10;AAEFAAAAAA==&#10;" strokecolor="#00558c" strokeweight="1pt">
              <w10:wrap anchorx="page" anchory="page"/>
            </v:line>
          </w:pict>
        </mc:Fallback>
      </mc:AlternateContent>
    </w:r>
  </w:p>
  <w:p w14:paraId="388B5C98" w14:textId="77777777" w:rsidR="0054470A" w:rsidRDefault="0054470A">
    <w:pPr>
      <w:pStyle w:val="Footer"/>
    </w:pPr>
    <w:r>
      <w:rPr>
        <w:noProof/>
      </w:rPr>
      <w:drawing>
        <wp:anchor distT="0" distB="0" distL="114300" distR="114300" simplePos="0" relativeHeight="251655680" behindDoc="1" locked="0" layoutInCell="1" allowOverlap="1" wp14:anchorId="4E1D624C" wp14:editId="5850EA1B">
          <wp:simplePos x="0" y="0"/>
          <wp:positionH relativeFrom="page">
            <wp:posOffset>543560</wp:posOffset>
          </wp:positionH>
          <wp:positionV relativeFrom="page">
            <wp:posOffset>9725025</wp:posOffset>
          </wp:positionV>
          <wp:extent cx="3247390" cy="723900"/>
          <wp:effectExtent l="0" t="0" r="0" b="635"/>
          <wp:wrapNone/>
          <wp:docPr id="94794074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281853"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556C0364" w14:textId="77777777" w:rsidR="0054470A" w:rsidRDefault="0054470A">
    <w:pPr>
      <w:pStyle w:val="Footer"/>
    </w:pPr>
  </w:p>
  <w:p w14:paraId="2BCAFACE" w14:textId="77777777" w:rsidR="0054470A" w:rsidRDefault="0054470A">
    <w:pPr>
      <w:pStyle w:val="Footer"/>
    </w:pPr>
  </w:p>
  <w:p w14:paraId="5BC3F564" w14:textId="77777777" w:rsidR="0054470A" w:rsidRDefault="005447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CAB3F" w14:textId="77777777" w:rsidR="0054470A" w:rsidRDefault="0054470A">
    <w:pPr>
      <w:pStyle w:val="Footer"/>
      <w:rPr>
        <w:sz w:val="15"/>
        <w:szCs w:val="15"/>
      </w:rPr>
    </w:pPr>
  </w:p>
  <w:p w14:paraId="5E928A65" w14:textId="77777777" w:rsidR="0054470A" w:rsidRDefault="0054470A">
    <w:pPr>
      <w:pStyle w:val="Footerportrait"/>
    </w:pPr>
  </w:p>
  <w:p w14:paraId="36D41DEF" w14:textId="24147C46" w:rsidR="0054470A" w:rsidRDefault="0054470A">
    <w:pPr>
      <w:pStyle w:val="Footerportrait"/>
      <w:rPr>
        <w:rStyle w:val="PageNumber"/>
        <w:szCs w:val="15"/>
        <w:lang w:val="fr-FR"/>
      </w:rPr>
    </w:pPr>
    <w:r>
      <w:fldChar w:fldCharType="begin"/>
    </w:r>
    <w:r>
      <w:rPr>
        <w:lang w:val="fr-FR"/>
      </w:rPr>
      <w:instrText xml:space="preserve"> STYLEREF "Document type" \* MERGEFORMAT </w:instrText>
    </w:r>
    <w:r>
      <w:fldChar w:fldCharType="separate"/>
    </w:r>
    <w:r w:rsidR="00F033FB">
      <w:rPr>
        <w:b w:val="0"/>
        <w:bCs/>
        <w:noProof/>
      </w:rPr>
      <w:t>Error! No text of specified style in document.</w:t>
    </w:r>
    <w:r>
      <w:fldChar w:fldCharType="end"/>
    </w:r>
    <w:r>
      <w:rPr>
        <w:lang w:val="fr-FR"/>
      </w:rPr>
      <w:t xml:space="preserve"> </w:t>
    </w:r>
    <w:r>
      <w:fldChar w:fldCharType="begin"/>
    </w:r>
    <w:r>
      <w:rPr>
        <w:lang w:val="fr-FR"/>
      </w:rPr>
      <w:instrText xml:space="preserve"> STYLEREF "Document number" \* MERGEFORMAT </w:instrText>
    </w:r>
    <w:r>
      <w:fldChar w:fldCharType="separate"/>
    </w:r>
    <w:r w:rsidR="00F033FB">
      <w:rPr>
        <w:b w:val="0"/>
        <w:bCs/>
        <w:noProof/>
      </w:rPr>
      <w:t>Error! No text of specified style in document.</w:t>
    </w:r>
    <w:r>
      <w:fldChar w:fldCharType="end"/>
    </w:r>
    <w:r>
      <w:rPr>
        <w:lang w:val="fr-FR"/>
      </w:rPr>
      <w:t xml:space="preserve"> – </w:t>
    </w:r>
    <w:r>
      <w:fldChar w:fldCharType="begin"/>
    </w:r>
    <w:r>
      <w:rPr>
        <w:lang w:val="fr-FR"/>
      </w:rPr>
      <w:instrText xml:space="preserve"> STYLEREF "Document name" \* MERGEFORMAT </w:instrText>
    </w:r>
    <w:r>
      <w:fldChar w:fldCharType="separate"/>
    </w:r>
    <w:r w:rsidR="00F033FB">
      <w:rPr>
        <w:b w:val="0"/>
        <w:bCs/>
        <w:noProof/>
      </w:rPr>
      <w:t>Error! No text of specified style in document.</w:t>
    </w:r>
    <w:r>
      <w:fldChar w:fldCharType="end"/>
    </w:r>
  </w:p>
  <w:p w14:paraId="028D1A1E" w14:textId="513736F8" w:rsidR="0054470A" w:rsidRDefault="0054470A">
    <w:pPr>
      <w:pStyle w:val="Footerportrait"/>
      <w:rPr>
        <w:lang w:val="fr-FR"/>
      </w:rPr>
    </w:pPr>
    <w:r>
      <w:fldChar w:fldCharType="begin"/>
    </w:r>
    <w:r>
      <w:rPr>
        <w:lang w:val="fr-FR"/>
      </w:rPr>
      <w:instrText xml:space="preserve"> STYLEREF "Edition number" \* MERGEFORMAT </w:instrText>
    </w:r>
    <w:r>
      <w:fldChar w:fldCharType="separate"/>
    </w:r>
    <w:r w:rsidR="00F033FB">
      <w:rPr>
        <w:b w:val="0"/>
        <w:bCs/>
        <w:noProof/>
      </w:rPr>
      <w:t>Error! No text of specified style in document.</w:t>
    </w:r>
    <w:r>
      <w:fldChar w:fldCharType="end"/>
    </w:r>
    <w:r>
      <w:rPr>
        <w:lang w:val="fr-FR"/>
      </w:rPr>
      <w:t xml:space="preserve">  </w:t>
    </w:r>
    <w:r>
      <w:fldChar w:fldCharType="begin"/>
    </w:r>
    <w:r>
      <w:rPr>
        <w:lang w:val="fr-FR"/>
      </w:rPr>
      <w:instrText xml:space="preserve"> STYLEREF "Document date" \* MERGEFORMAT </w:instrText>
    </w:r>
    <w:r>
      <w:fldChar w:fldCharType="separate"/>
    </w:r>
    <w:r w:rsidR="00F033FB">
      <w:rPr>
        <w:b w:val="0"/>
        <w:bCs/>
        <w:noProof/>
      </w:rPr>
      <w:t>Error! No text of specified style in document.</w:t>
    </w:r>
    <w:r>
      <w:fldChar w:fldCharType="end"/>
    </w:r>
    <w:r>
      <w:rPr>
        <w:lang w:val="fr-FR"/>
      </w:rPr>
      <w:tab/>
      <w:t xml:space="preserve">P </w:t>
    </w:r>
    <w:r>
      <w:rPr>
        <w:rStyle w:val="PageNumber"/>
        <w:szCs w:val="15"/>
      </w:rPr>
      <w:fldChar w:fldCharType="begin"/>
    </w:r>
    <w:r>
      <w:rPr>
        <w:rStyle w:val="PageNumber"/>
        <w:szCs w:val="15"/>
        <w:lang w:val="fr-FR"/>
      </w:rPr>
      <w:instrText xml:space="preserve">PAGE  </w:instrText>
    </w:r>
    <w:r>
      <w:rPr>
        <w:rStyle w:val="PageNumber"/>
        <w:szCs w:val="15"/>
      </w:rPr>
      <w:fldChar w:fldCharType="separate"/>
    </w:r>
    <w:r>
      <w:rPr>
        <w:rStyle w:val="PageNumber"/>
        <w:szCs w:val="15"/>
        <w:lang w:val="fr-FR"/>
      </w:rPr>
      <w:t>2</w:t>
    </w:r>
    <w:r>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F1574" w14:textId="77777777" w:rsidR="00C85EF7" w:rsidRDefault="00C85EF7">
    <w:pPr>
      <w:pStyle w:val="Footer"/>
    </w:pPr>
  </w:p>
  <w:p w14:paraId="6DA6E85E" w14:textId="77777777" w:rsidR="00C85EF7" w:rsidRDefault="00C85EF7">
    <w:pPr>
      <w:pStyle w:val="Footerportrait"/>
    </w:pPr>
  </w:p>
  <w:p w14:paraId="372D4746" w14:textId="4F8A8F89" w:rsidR="00C85EF7" w:rsidRDefault="00C85EF7">
    <w:pPr>
      <w:pStyle w:val="Footerportrait"/>
      <w:rPr>
        <w:lang w:val="fr-FR"/>
      </w:rPr>
    </w:pPr>
    <w:r>
      <w:fldChar w:fldCharType="begin"/>
    </w:r>
    <w:r>
      <w:rPr>
        <w:lang w:val="fr-FR"/>
      </w:rPr>
      <w:instrText xml:space="preserve"> STYLEREF "Document type" \* MERGEFORMAT </w:instrText>
    </w:r>
    <w:r>
      <w:fldChar w:fldCharType="separate"/>
    </w:r>
    <w:r w:rsidR="00F033FB">
      <w:rPr>
        <w:b w:val="0"/>
        <w:bCs/>
        <w:noProof/>
      </w:rPr>
      <w:t>Error! No text of specified style in document.</w:t>
    </w:r>
    <w:r>
      <w:fldChar w:fldCharType="end"/>
    </w:r>
    <w:r>
      <w:rPr>
        <w:lang w:val="fr-FR"/>
      </w:rPr>
      <w:t xml:space="preserve"> </w:t>
    </w:r>
    <w:r>
      <w:fldChar w:fldCharType="begin"/>
    </w:r>
    <w:r>
      <w:rPr>
        <w:lang w:val="fr-FR"/>
      </w:rPr>
      <w:instrText xml:space="preserve"> STYLEREF "Document number" \* MERGEFORMAT </w:instrText>
    </w:r>
    <w:r>
      <w:fldChar w:fldCharType="separate"/>
    </w:r>
    <w:r w:rsidR="00F033FB">
      <w:rPr>
        <w:b w:val="0"/>
        <w:bCs/>
        <w:noProof/>
      </w:rPr>
      <w:t>Error! No text of specified style in document.</w:t>
    </w:r>
    <w:r>
      <w:fldChar w:fldCharType="end"/>
    </w:r>
    <w:r>
      <w:rPr>
        <w:lang w:val="fr-FR"/>
      </w:rPr>
      <w:t xml:space="preserve"> – </w:t>
    </w:r>
    <w:r>
      <w:fldChar w:fldCharType="begin"/>
    </w:r>
    <w:r>
      <w:rPr>
        <w:lang w:val="fr-FR"/>
      </w:rPr>
      <w:instrText xml:space="preserve"> STYLEREF "Document name" \* MERGEFORMAT </w:instrText>
    </w:r>
    <w:r>
      <w:fldChar w:fldCharType="separate"/>
    </w:r>
    <w:r w:rsidR="00F033FB">
      <w:rPr>
        <w:b w:val="0"/>
        <w:bCs/>
        <w:noProof/>
      </w:rPr>
      <w:t>Error! No text of specified style in document.</w:t>
    </w:r>
    <w:r>
      <w:fldChar w:fldCharType="end"/>
    </w:r>
    <w:r>
      <w:rPr>
        <w:lang w:val="fr-FR"/>
      </w:rPr>
      <w:tab/>
    </w:r>
  </w:p>
  <w:p w14:paraId="5F141C46" w14:textId="7DDD01FF" w:rsidR="00C85EF7" w:rsidRDefault="00C85EF7">
    <w:pPr>
      <w:pStyle w:val="Footerportrait"/>
      <w:tabs>
        <w:tab w:val="left" w:pos="1892"/>
      </w:tabs>
      <w:rPr>
        <w:lang w:val="fr-FR"/>
      </w:rPr>
    </w:pPr>
    <w:r>
      <w:fldChar w:fldCharType="begin"/>
    </w:r>
    <w:r>
      <w:rPr>
        <w:lang w:val="fr-FR"/>
      </w:rPr>
      <w:instrText xml:space="preserve"> STYLEREF "Edition number" \* MERGEFORMAT </w:instrText>
    </w:r>
    <w:r>
      <w:fldChar w:fldCharType="separate"/>
    </w:r>
    <w:r w:rsidR="00F033FB">
      <w:rPr>
        <w:b w:val="0"/>
        <w:bCs/>
        <w:noProof/>
      </w:rPr>
      <w:t>Error! No text of specified style in document.</w:t>
    </w:r>
    <w:r>
      <w:fldChar w:fldCharType="end"/>
    </w:r>
    <w:r>
      <w:rPr>
        <w:lang w:val="fr-FR"/>
      </w:rPr>
      <w:t xml:space="preserve">  </w:t>
    </w:r>
    <w:r>
      <w:fldChar w:fldCharType="begin"/>
    </w:r>
    <w:r>
      <w:rPr>
        <w:lang w:val="fr-FR"/>
      </w:rPr>
      <w:instrText xml:space="preserve"> STYLEREF "Document date" \* MERGEFORMAT </w:instrText>
    </w:r>
    <w:r>
      <w:fldChar w:fldCharType="separate"/>
    </w:r>
    <w:r w:rsidR="00F033FB">
      <w:rPr>
        <w:b w:val="0"/>
        <w:bCs/>
        <w:noProof/>
      </w:rPr>
      <w:t>Error! No text of specified style in document.</w:t>
    </w:r>
    <w:r>
      <w:fldChar w:fldCharType="end"/>
    </w:r>
    <w:r>
      <w:rPr>
        <w:lang w:val="fr-FR"/>
      </w:rPr>
      <w:tab/>
    </w:r>
    <w:r>
      <w:rPr>
        <w:lang w:val="fr-FR"/>
      </w:rPr>
      <w:tab/>
    </w:r>
    <w:r>
      <w:rPr>
        <w:rStyle w:val="PageNumber"/>
        <w:szCs w:val="15"/>
        <w:lang w:val="fr-FR"/>
      </w:rPr>
      <w:t xml:space="preserve">P </w:t>
    </w:r>
    <w:r>
      <w:rPr>
        <w:rStyle w:val="PageNumber"/>
        <w:szCs w:val="15"/>
      </w:rPr>
      <w:fldChar w:fldCharType="begin"/>
    </w:r>
    <w:r>
      <w:rPr>
        <w:rStyle w:val="PageNumber"/>
        <w:szCs w:val="15"/>
        <w:lang w:val="fr-FR"/>
      </w:rPr>
      <w:instrText xml:space="preserve">PAGE  </w:instrText>
    </w:r>
    <w:r>
      <w:rPr>
        <w:rStyle w:val="PageNumber"/>
        <w:szCs w:val="15"/>
      </w:rPr>
      <w:fldChar w:fldCharType="separate"/>
    </w:r>
    <w:r>
      <w:rPr>
        <w:rStyle w:val="PageNumber"/>
        <w:szCs w:val="15"/>
        <w:lang w:val="fr-FR"/>
      </w:rPr>
      <w:t>13</w:t>
    </w:r>
    <w:r>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51802" w14:textId="77777777" w:rsidR="00624475" w:rsidRDefault="00624475" w:rsidP="00362CD9">
      <w:r>
        <w:separator/>
      </w:r>
    </w:p>
  </w:footnote>
  <w:footnote w:type="continuationSeparator" w:id="0">
    <w:p w14:paraId="30ADF938" w14:textId="77777777" w:rsidR="00624475" w:rsidRDefault="00624475" w:rsidP="00362CD9">
      <w:r>
        <w:continuationSeparator/>
      </w:r>
    </w:p>
  </w:footnote>
  <w:footnote w:type="continuationNotice" w:id="1">
    <w:p w14:paraId="0A516978" w14:textId="77777777" w:rsidR="006F3FA2" w:rsidRDefault="006F3FA2"/>
  </w:footnote>
  <w:footnote w:id="2">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3F824E7C" w:rsidR="00624475" w:rsidRDefault="00F033F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F2EF9" w14:textId="7AEBA42C" w:rsidR="0054470A" w:rsidRDefault="00F033FB">
    <w:pPr>
      <w:pStyle w:val="Header"/>
    </w:pPr>
    <w:r>
      <w:pict w14:anchorId="752E4A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2" o:spid="_x0000_s2057" type="#_x0000_t136" style="position:absolute;margin-left:0;margin-top:0;width:586.05pt;height:73.25pt;rotation:315;z-index:-251653632;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D88B1" w14:textId="77777777" w:rsidR="00C85EF7" w:rsidRDefault="00F033FB">
    <w:pPr>
      <w:pStyle w:val="Header"/>
    </w:pPr>
    <w:r>
      <w:pict w14:anchorId="2354F3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6" o:spid="_x0000_s2061" type="#_x0000_t136" style="position:absolute;margin-left:0;margin-top:0;width:586.05pt;height:73.25pt;rotation:315;z-index:-251650560;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p>
  <w:p w14:paraId="3501CF69" w14:textId="77777777" w:rsidR="00C85EF7" w:rsidRDefault="00C85EF7"/>
  <w:p w14:paraId="217EB235" w14:textId="77777777" w:rsidR="00C85EF7" w:rsidRDefault="00C85EF7"/>
  <w:p w14:paraId="14876489" w14:textId="77777777" w:rsidR="00C85EF7" w:rsidRDefault="00C85EF7"/>
  <w:p w14:paraId="2928A7F9" w14:textId="77777777" w:rsidR="00C85EF7" w:rsidRDefault="00C85EF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40842" w14:textId="77777777" w:rsidR="00C85EF7" w:rsidRDefault="00F033FB">
    <w:pPr>
      <w:pStyle w:val="Header"/>
      <w:rPr>
        <w:i/>
        <w:iCs/>
      </w:rPr>
    </w:pPr>
    <w:r>
      <w:rPr>
        <w:i/>
        <w:iCs/>
      </w:rPr>
      <w:pict w14:anchorId="0D0CF2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7" o:spid="_x0000_s2062" type="#_x0000_t136" style="position:absolute;margin-left:0;margin-top:0;width:586.05pt;height:73.25pt;rotation:315;z-index:-251648512;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r w:rsidR="00C85EF7">
      <w:rPr>
        <w:i/>
        <w:iCs/>
        <w:noProof/>
      </w:rPr>
      <w:drawing>
        <wp:anchor distT="0" distB="0" distL="114300" distR="114300" simplePos="0" relativeHeight="251652608" behindDoc="1" locked="0" layoutInCell="1" allowOverlap="1" wp14:anchorId="2A6ABE83" wp14:editId="5C1B725E">
          <wp:simplePos x="0" y="0"/>
          <wp:positionH relativeFrom="page">
            <wp:posOffset>6827520</wp:posOffset>
          </wp:positionH>
          <wp:positionV relativeFrom="page">
            <wp:posOffset>3810</wp:posOffset>
          </wp:positionV>
          <wp:extent cx="720090" cy="72009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92DA2BF" w14:textId="77777777" w:rsidR="00C85EF7" w:rsidRDefault="00C85EF7"/>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A4ECC" w14:textId="77777777" w:rsidR="00C85EF7" w:rsidRDefault="00F033FB">
    <w:pPr>
      <w:pStyle w:val="Header"/>
    </w:pPr>
    <w:r>
      <w:pict w14:anchorId="44B368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5" o:spid="_x0000_s2060" type="#_x0000_t136" style="position:absolute;margin-left:0;margin-top:0;width:586.05pt;height:73.25pt;rotation:315;z-index:-251652608;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6DE82EB" w:rsidR="00624475" w:rsidRDefault="00624475" w:rsidP="007A395D">
    <w:pPr>
      <w:pStyle w:val="Header"/>
      <w:jc w:val="right"/>
    </w:pPr>
    <w:r>
      <w:rPr>
        <w:noProof/>
      </w:rPr>
      <w:drawing>
        <wp:anchor distT="0" distB="0" distL="114300" distR="114300" simplePos="0" relativeHeight="251648512"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361009971" name="Picture 361009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033F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47488"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1164216331" name="Picture 1164216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F033F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EB1A1" w14:textId="77777777" w:rsidR="003875CD" w:rsidRDefault="00F033FB">
    <w:pPr>
      <w:pStyle w:val="Header"/>
    </w:pPr>
    <w:r>
      <w:pict w14:anchorId="5E11D8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0" o:spid="_x0000_s2053" type="#_x0000_t136" style="position:absolute;margin-left:0;margin-top:0;width:586.05pt;height:73.25pt;rotation:315;z-index:-251654656;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A28C9" w14:textId="77777777" w:rsidR="003875CD" w:rsidRDefault="003875CD">
    <w:pPr>
      <w:pStyle w:val="Header"/>
      <w:spacing w:line="360" w:lineRule="exact"/>
      <w:rPr>
        <w:lang w:eastAsia="zh-CN"/>
      </w:rPr>
    </w:pPr>
    <w:r>
      <w:rPr>
        <w:noProof/>
      </w:rPr>
      <w:drawing>
        <wp:anchor distT="0" distB="0" distL="114300" distR="114300" simplePos="0" relativeHeight="251651584" behindDoc="0" locked="0" layoutInCell="1" allowOverlap="1" wp14:anchorId="21B86577" wp14:editId="3A195056">
          <wp:simplePos x="0" y="0"/>
          <wp:positionH relativeFrom="column">
            <wp:posOffset>2691130</wp:posOffset>
          </wp:positionH>
          <wp:positionV relativeFrom="paragraph">
            <wp:posOffset>-1125855</wp:posOffset>
          </wp:positionV>
          <wp:extent cx="852805" cy="855980"/>
          <wp:effectExtent l="0" t="0" r="0" b="0"/>
          <wp:wrapSquare wrapText="bothSides"/>
          <wp:docPr id="54704097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749965" name="图片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2805" cy="855980"/>
                  </a:xfrm>
                  <a:prstGeom prst="rect">
                    <a:avLst/>
                  </a:prstGeom>
                  <a:noFill/>
                  <a:ln>
                    <a:noFill/>
                  </a:ln>
                  <a:effectLst/>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1A54D" w14:textId="77777777" w:rsidR="003875CD" w:rsidRDefault="00F033FB">
    <w:pPr>
      <w:pStyle w:val="Header"/>
    </w:pPr>
    <w:r>
      <w:pict w14:anchorId="6DB36A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09" o:spid="_x0000_s2052" type="#_x0000_t136" style="position:absolute;margin-left:0;margin-top:0;width:586.05pt;height:73.25pt;rotation:315;z-index:-251655680;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r w:rsidR="003875CD">
      <w:rPr>
        <w:noProof/>
      </w:rPr>
      <w:drawing>
        <wp:anchor distT="0" distB="0" distL="114300" distR="114300" simplePos="0" relativeHeight="251649536" behindDoc="1" locked="0" layoutInCell="1" allowOverlap="1" wp14:anchorId="782BBF5E" wp14:editId="415967F8">
          <wp:simplePos x="0" y="0"/>
          <wp:positionH relativeFrom="page">
            <wp:posOffset>6827520</wp:posOffset>
          </wp:positionH>
          <wp:positionV relativeFrom="page">
            <wp:posOffset>0</wp:posOffset>
          </wp:positionV>
          <wp:extent cx="720090" cy="720090"/>
          <wp:effectExtent l="0" t="0" r="4445" b="4445"/>
          <wp:wrapNone/>
          <wp:docPr id="115294607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755998"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684F3843" w14:textId="77777777" w:rsidR="003875CD" w:rsidRDefault="003875CD">
    <w:pPr>
      <w:pStyle w:val="Header"/>
    </w:pPr>
  </w:p>
  <w:p w14:paraId="422E5282" w14:textId="77777777" w:rsidR="003875CD" w:rsidRDefault="003875C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65A75" w14:textId="77777777" w:rsidR="0054470A" w:rsidRDefault="0054470A">
    <w:pPr>
      <w:pStyle w:val="Header"/>
      <w:jc w:val="right"/>
    </w:pPr>
  </w:p>
  <w:p w14:paraId="22890429" w14:textId="77777777" w:rsidR="0054470A" w:rsidRDefault="0054470A">
    <w:pPr>
      <w:pStyle w:val="Header"/>
    </w:pPr>
  </w:p>
  <w:p w14:paraId="7D716192" w14:textId="77777777" w:rsidR="0054470A" w:rsidRDefault="0054470A">
    <w:pPr>
      <w:pStyle w:val="Header"/>
    </w:pPr>
  </w:p>
  <w:p w14:paraId="01B92597" w14:textId="77777777" w:rsidR="0054470A" w:rsidRDefault="0054470A">
    <w:pPr>
      <w:pStyle w:val="Header"/>
    </w:pPr>
  </w:p>
  <w:p w14:paraId="36E3B599" w14:textId="77777777" w:rsidR="0054470A" w:rsidRDefault="0054470A">
    <w:pPr>
      <w:pStyle w:val="Header"/>
    </w:pPr>
    <w:r>
      <w:rPr>
        <w:noProof/>
      </w:rPr>
      <w:drawing>
        <wp:anchor distT="0" distB="0" distL="114300" distR="114300" simplePos="0" relativeHeight="251654656" behindDoc="1" locked="0" layoutInCell="1" allowOverlap="1" wp14:anchorId="6EDB59D3" wp14:editId="7011E89D">
          <wp:simplePos x="0" y="0"/>
          <wp:positionH relativeFrom="page">
            <wp:posOffset>0</wp:posOffset>
          </wp:positionH>
          <wp:positionV relativeFrom="page">
            <wp:posOffset>1411605</wp:posOffset>
          </wp:positionV>
          <wp:extent cx="7555865" cy="2339975"/>
          <wp:effectExtent l="0" t="0" r="6985" b="3175"/>
          <wp:wrapNone/>
          <wp:docPr id="97855891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648919"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58BA7AB6" w14:textId="77777777" w:rsidR="0054470A" w:rsidRDefault="0054470A">
    <w:pPr>
      <w:pStyle w:val="Header"/>
    </w:pPr>
  </w:p>
  <w:p w14:paraId="05027794" w14:textId="77777777" w:rsidR="0054470A" w:rsidRDefault="0054470A">
    <w:pPr>
      <w:pStyle w:val="Header"/>
      <w:spacing w:line="36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388E2" w14:textId="77777777" w:rsidR="0054470A" w:rsidRDefault="00F033FB">
    <w:pPr>
      <w:pStyle w:val="Header"/>
    </w:pPr>
    <w:r>
      <w:pict w14:anchorId="77EF1A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3" o:spid="_x0000_s2058" type="#_x0000_t136" style="position:absolute;margin-left:0;margin-top:0;width:586.05pt;height:73.25pt;rotation:315;z-index:-251651584;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66B2E" w14:textId="77777777" w:rsidR="0054470A" w:rsidRDefault="00F033FB">
    <w:pPr>
      <w:pStyle w:val="Header"/>
    </w:pPr>
    <w:r>
      <w:pict w14:anchorId="2AD62A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4" o:spid="_x0000_s2059" type="#_x0000_t136" style="position:absolute;margin-left:0;margin-top:0;width:586.05pt;height:73.25pt;rotation:315;z-index:-251649536;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r w:rsidR="0054470A">
      <w:rPr>
        <w:noProof/>
      </w:rPr>
      <w:drawing>
        <wp:anchor distT="0" distB="0" distL="114300" distR="114300" simplePos="0" relativeHeight="251653632" behindDoc="1" locked="0" layoutInCell="1" allowOverlap="1" wp14:anchorId="3331E840" wp14:editId="1CA79BF2">
          <wp:simplePos x="0" y="0"/>
          <wp:positionH relativeFrom="page">
            <wp:posOffset>6840855</wp:posOffset>
          </wp:positionH>
          <wp:positionV relativeFrom="page">
            <wp:posOffset>0</wp:posOffset>
          </wp:positionV>
          <wp:extent cx="720090" cy="720090"/>
          <wp:effectExtent l="0" t="0" r="4445" b="4445"/>
          <wp:wrapNone/>
          <wp:docPr id="1034656124" name="图片 20124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40037" name="图片 20124003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6BEAB932" w14:textId="77777777" w:rsidR="0054470A" w:rsidRDefault="0054470A">
    <w:pPr>
      <w:pStyle w:val="Header"/>
    </w:pPr>
  </w:p>
  <w:p w14:paraId="26CFAC2D" w14:textId="77777777" w:rsidR="0054470A" w:rsidRDefault="0054470A">
    <w:pPr>
      <w:pStyle w:val="Header"/>
    </w:pPr>
  </w:p>
  <w:p w14:paraId="080CFB50" w14:textId="77777777" w:rsidR="0054470A" w:rsidRDefault="0054470A">
    <w:pPr>
      <w:pStyle w:val="Contents"/>
    </w:pPr>
    <w:r>
      <w:t>DOCUMENT REVISION</w:t>
    </w:r>
  </w:p>
  <w:p w14:paraId="7511F20B" w14:textId="77777777" w:rsidR="0054470A" w:rsidRDefault="0054470A">
    <w:pPr>
      <w:pStyle w:val="Header"/>
    </w:pPr>
  </w:p>
  <w:p w14:paraId="4C7F82DC" w14:textId="77777777" w:rsidR="0054470A" w:rsidRDefault="0054470A">
    <w:pPr>
      <w:pStyle w:val="Header"/>
      <w:spacing w:line="1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EC10F5"/>
    <w:multiLevelType w:val="multilevel"/>
    <w:tmpl w:val="0BEC10F5"/>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left"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F501D27"/>
    <w:multiLevelType w:val="multilevel"/>
    <w:tmpl w:val="0F501D27"/>
    <w:lvl w:ilvl="0">
      <w:start w:val="1"/>
      <w:numFmt w:val="bullet"/>
      <w:lvlText w:val=""/>
      <w:lvlJc w:val="left"/>
      <w:pPr>
        <w:ind w:left="360" w:hanging="360"/>
      </w:pPr>
      <w:rPr>
        <w:rFonts w:ascii="Symbol" w:hAnsi="Symbol" w:hint="default"/>
        <w:color w:val="00558C"/>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4062BF0"/>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862639A"/>
    <w:multiLevelType w:val="multilevel"/>
    <w:tmpl w:val="2862639A"/>
    <w:lvl w:ilvl="0">
      <w:start w:val="1"/>
      <w:numFmt w:val="decimal"/>
      <w:pStyle w:val="AnnexAHead1"/>
      <w:lvlText w:val="A %1."/>
      <w:lvlJc w:val="left"/>
      <w:pPr>
        <w:ind w:left="709" w:hanging="709"/>
      </w:pPr>
      <w:rPr>
        <w:rFonts w:ascii="Calibri" w:hAnsi="Calibri" w:hint="default"/>
        <w:b/>
        <w:bCs/>
        <w:i w:val="0"/>
        <w:iCs w:val="0"/>
        <w:caps/>
        <w:strike w:val="0"/>
        <w:dstrike w:val="0"/>
        <w:color w:val="407EDA"/>
        <w:sz w:val="28"/>
        <w:szCs w:val="28"/>
        <w:u w:val="none"/>
        <w:vertAlign w:val="baseline"/>
      </w:rPr>
    </w:lvl>
    <w:lvl w:ilvl="1">
      <w:start w:val="1"/>
      <w:numFmt w:val="decimal"/>
      <w:pStyle w:val="AnnexAHead2"/>
      <w:lvlText w:val="A %1.%2."/>
      <w:lvlJc w:val="left"/>
      <w:pPr>
        <w:tabs>
          <w:tab w:val="left" w:pos="0"/>
        </w:tabs>
        <w:ind w:left="851" w:hanging="851"/>
      </w:pPr>
      <w:rPr>
        <w:rFonts w:ascii="Calibri" w:hAnsi="Calibri" w:hint="default"/>
        <w:b/>
        <w:i w:val="0"/>
        <w:caps/>
        <w:strike w:val="0"/>
        <w:dstrike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color w:val="407EDA"/>
        <w:sz w:val="22"/>
        <w:vertAlign w:val="baseline"/>
      </w:rPr>
    </w:lvl>
    <w:lvl w:ilvl="3">
      <w:start w:val="1"/>
      <w:numFmt w:val="decimal"/>
      <w:pStyle w:val="AnnexAHead4"/>
      <w:lvlText w:val="A %1.%2.%3.%4"/>
      <w:lvlJc w:val="left"/>
      <w:pPr>
        <w:tabs>
          <w:tab w:val="left" w:pos="0"/>
        </w:tabs>
        <w:ind w:left="1134" w:hanging="1134"/>
      </w:pPr>
      <w:rPr>
        <w:rFonts w:ascii="Calibri" w:hAnsi="Calibri" w:hint="default"/>
        <w:b/>
        <w:i w:val="0"/>
        <w:caps w:val="0"/>
        <w:strike w:val="0"/>
        <w:dstrike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EF471DF"/>
    <w:multiLevelType w:val="hybridMultilevel"/>
    <w:tmpl w:val="91645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36522"/>
    <w:multiLevelType w:val="multilevel"/>
    <w:tmpl w:val="31A36522"/>
    <w:lvl w:ilvl="0">
      <w:start w:val="1"/>
      <w:numFmt w:val="bullet"/>
      <w:pStyle w:val="bulleted"/>
      <w:lvlText w:val=""/>
      <w:lvlJc w:val="left"/>
      <w:pPr>
        <w:tabs>
          <w:tab w:val="left" w:pos="340"/>
        </w:tabs>
        <w:ind w:left="340" w:hanging="340"/>
      </w:pPr>
      <w:rPr>
        <w:rFonts w:ascii="Wingdings" w:hAnsi="Wingdings" w:hint="default"/>
        <w:b w:val="0"/>
        <w:i w:val="0"/>
        <w:color w:val="8B8D8E"/>
        <w:kern w:val="0"/>
        <w:position w:val="0"/>
        <w:sz w:val="16"/>
      </w:rPr>
    </w:lvl>
    <w:lvl w:ilvl="1">
      <w:start w:val="1"/>
      <w:numFmt w:val="bullet"/>
      <w:lvlText w:val=""/>
      <w:lvlJc w:val="left"/>
      <w:pPr>
        <w:tabs>
          <w:tab w:val="left" w:pos="340"/>
        </w:tabs>
        <w:ind w:left="680" w:hanging="340"/>
      </w:pPr>
      <w:rPr>
        <w:rFonts w:ascii="Wingdings" w:hAnsi="Wingdings" w:hint="default"/>
        <w:b/>
        <w:i w:val="0"/>
        <w:color w:val="auto"/>
        <w:sz w:val="16"/>
      </w:rPr>
    </w:lvl>
    <w:lvl w:ilvl="2">
      <w:start w:val="1"/>
      <w:numFmt w:val="bullet"/>
      <w:lvlText w:val="•"/>
      <w:lvlJc w:val="left"/>
      <w:pPr>
        <w:ind w:left="1020" w:hanging="340"/>
      </w:pPr>
      <w:rPr>
        <w:rFonts w:ascii="Verdana" w:hAnsi="Verdana" w:hint="default"/>
        <w:b/>
        <w:i w:val="0"/>
        <w:color w:val="8B8D8E"/>
        <w:sz w:val="16"/>
      </w:rPr>
    </w:lvl>
    <w:lvl w:ilvl="3">
      <w:start w:val="1"/>
      <w:numFmt w:val="bullet"/>
      <w:lvlText w:val="­"/>
      <w:lvlJc w:val="left"/>
      <w:pPr>
        <w:ind w:left="1360" w:hanging="340"/>
      </w:pPr>
      <w:rPr>
        <w:rFonts w:ascii="Verdana" w:hAnsi="Verdana" w:hint="default"/>
        <w:b/>
        <w:i w:val="0"/>
        <w:color w:val="8B8D8E"/>
        <w:sz w:val="16"/>
      </w:rPr>
    </w:lvl>
    <w:lvl w:ilvl="4">
      <w:start w:val="1"/>
      <w:numFmt w:val="bullet"/>
      <w:lvlText w:val="•"/>
      <w:lvlJc w:val="left"/>
      <w:pPr>
        <w:ind w:left="1700" w:hanging="340"/>
      </w:pPr>
      <w:rPr>
        <w:rFonts w:ascii="Verdana" w:hAnsi="Verdana" w:hint="default"/>
        <w:color w:val="8B8D8E"/>
        <w:sz w:val="16"/>
      </w:rPr>
    </w:lvl>
    <w:lvl w:ilvl="5">
      <w:start w:val="1"/>
      <w:numFmt w:val="bullet"/>
      <w:lvlText w:val="•"/>
      <w:lvlJc w:val="left"/>
      <w:pPr>
        <w:tabs>
          <w:tab w:val="left" w:pos="340"/>
        </w:tabs>
        <w:ind w:left="2040" w:hanging="340"/>
      </w:pPr>
      <w:rPr>
        <w:rFonts w:ascii="Verdana" w:hAnsi="Verdana" w:hint="default"/>
        <w:color w:val="auto"/>
      </w:rPr>
    </w:lvl>
    <w:lvl w:ilvl="6">
      <w:start w:val="1"/>
      <w:numFmt w:val="bullet"/>
      <w:lvlText w:val="•"/>
      <w:lvlJc w:val="left"/>
      <w:pPr>
        <w:tabs>
          <w:tab w:val="left" w:pos="340"/>
        </w:tabs>
        <w:ind w:left="2380" w:hanging="340"/>
      </w:pPr>
      <w:rPr>
        <w:rFonts w:ascii="Verdana" w:hAnsi="Verdana" w:hint="default"/>
        <w:color w:val="auto"/>
      </w:rPr>
    </w:lvl>
    <w:lvl w:ilvl="7">
      <w:start w:val="1"/>
      <w:numFmt w:val="bullet"/>
      <w:lvlText w:val="•"/>
      <w:lvlJc w:val="left"/>
      <w:pPr>
        <w:tabs>
          <w:tab w:val="left" w:pos="340"/>
        </w:tabs>
        <w:ind w:left="2720" w:hanging="340"/>
      </w:pPr>
      <w:rPr>
        <w:rFonts w:ascii="Verdana" w:hAnsi="Verdana" w:hint="default"/>
        <w:color w:val="auto"/>
      </w:rPr>
    </w:lvl>
    <w:lvl w:ilvl="8">
      <w:start w:val="1"/>
      <w:numFmt w:val="bullet"/>
      <w:lvlText w:val="•"/>
      <w:lvlJc w:val="left"/>
      <w:pPr>
        <w:tabs>
          <w:tab w:val="left" w:pos="340"/>
        </w:tabs>
        <w:ind w:left="3060" w:hanging="340"/>
      </w:pPr>
      <w:rPr>
        <w:rFonts w:ascii="Verdana" w:hAnsi="Verdana" w:hint="default"/>
        <w:color w:val="auto"/>
      </w:r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9E96983"/>
    <w:multiLevelType w:val="hybridMultilevel"/>
    <w:tmpl w:val="061A4DD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B1270A6"/>
    <w:multiLevelType w:val="multilevel"/>
    <w:tmpl w:val="3B1270A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590560E"/>
    <w:multiLevelType w:val="multilevel"/>
    <w:tmpl w:val="4590560E"/>
    <w:lvl w:ilvl="0">
      <w:start w:val="1"/>
      <w:numFmt w:val="decimal"/>
      <w:pStyle w:val="AnnexBHead1"/>
      <w:lvlText w:val="B %1."/>
      <w:lvlJc w:val="left"/>
      <w:pPr>
        <w:tabs>
          <w:tab w:val="left" w:pos="0"/>
        </w:tabs>
        <w:ind w:left="709" w:hanging="709"/>
      </w:pPr>
      <w:rPr>
        <w:rFonts w:ascii="Calibri" w:hAnsi="Calibri" w:hint="default"/>
        <w:b/>
        <w:bCs/>
        <w:i w:val="0"/>
        <w:iCs w:val="0"/>
        <w:caps/>
        <w:strike w:val="0"/>
        <w:dstrike w:val="0"/>
        <w:color w:val="407EC9"/>
        <w:sz w:val="28"/>
        <w:szCs w:val="28"/>
        <w:u w:val="none"/>
        <w:vertAlign w:val="baseline"/>
      </w:rPr>
    </w:lvl>
    <w:lvl w:ilvl="1">
      <w:start w:val="1"/>
      <w:numFmt w:val="decimal"/>
      <w:pStyle w:val="AnnexBHead2"/>
      <w:lvlText w:val="B %1.%2."/>
      <w:lvlJc w:val="left"/>
      <w:pPr>
        <w:tabs>
          <w:tab w:val="left" w:pos="0"/>
        </w:tabs>
        <w:ind w:left="851" w:hanging="851"/>
      </w:pPr>
      <w:rPr>
        <w:rFonts w:ascii="Calibri" w:hAnsi="Calibri" w:hint="default"/>
        <w:b/>
        <w:i w:val="0"/>
        <w:caps/>
        <w:strike w:val="0"/>
        <w:dstrike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color w:val="407EC9"/>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5BE1DF9"/>
    <w:multiLevelType w:val="multilevel"/>
    <w:tmpl w:val="55BE1DF9"/>
    <w:lvl w:ilvl="0">
      <w:start w:val="1"/>
      <w:numFmt w:val="bullet"/>
      <w:lvlText w:val=""/>
      <w:lvlJc w:val="left"/>
      <w:pPr>
        <w:ind w:left="927" w:hanging="360"/>
      </w:pPr>
      <w:rPr>
        <w:rFonts w:ascii="Wingdings 2" w:hAnsi="Wingdings 2" w:hint="default"/>
        <w:color w:val="009FDF"/>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2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D72822"/>
    <w:multiLevelType w:val="hybridMultilevel"/>
    <w:tmpl w:val="90660378"/>
    <w:lvl w:ilvl="0" w:tplc="08090001">
      <w:start w:val="1"/>
      <w:numFmt w:val="bullet"/>
      <w:lvlText w:val=""/>
      <w:lvlJc w:val="left"/>
      <w:pPr>
        <w:ind w:left="720" w:hanging="360"/>
      </w:pPr>
      <w:rPr>
        <w:rFonts w:ascii="Symbol" w:hAnsi="Symbol" w:hint="default"/>
      </w:rPr>
    </w:lvl>
    <w:lvl w:ilvl="1" w:tplc="46685314">
      <w:start w:val="6"/>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BF02AA8"/>
    <w:multiLevelType w:val="hybridMultilevel"/>
    <w:tmpl w:val="DA6291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1D4AB6"/>
    <w:multiLevelType w:val="hybridMultilevel"/>
    <w:tmpl w:val="F946B27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DA7EAE"/>
    <w:multiLevelType w:val="hybridMultilevel"/>
    <w:tmpl w:val="78A82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D11EF8"/>
    <w:multiLevelType w:val="multilevel"/>
    <w:tmpl w:val="75D11EF8"/>
    <w:lvl w:ilvl="0">
      <w:start w:val="1"/>
      <w:numFmt w:val="bullet"/>
      <w:lvlText w:val=""/>
      <w:lvlJc w:val="left"/>
      <w:pPr>
        <w:ind w:left="720" w:hanging="360"/>
      </w:pPr>
      <w:rPr>
        <w:rFonts w:ascii="Wingdings 2" w:hAnsi="Wingdings 2"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85060455">
    <w:abstractNumId w:val="26"/>
  </w:num>
  <w:num w:numId="2" w16cid:durableId="561792413">
    <w:abstractNumId w:val="21"/>
  </w:num>
  <w:num w:numId="3" w16cid:durableId="732193860">
    <w:abstractNumId w:val="1"/>
  </w:num>
  <w:num w:numId="4" w16cid:durableId="1589921380">
    <w:abstractNumId w:val="29"/>
  </w:num>
  <w:num w:numId="5" w16cid:durableId="985203158">
    <w:abstractNumId w:val="14"/>
  </w:num>
  <w:num w:numId="6" w16cid:durableId="1542129151">
    <w:abstractNumId w:val="9"/>
  </w:num>
  <w:num w:numId="7" w16cid:durableId="1075708541">
    <w:abstractNumId w:val="23"/>
  </w:num>
  <w:num w:numId="8" w16cid:durableId="1538543149">
    <w:abstractNumId w:val="22"/>
  </w:num>
  <w:num w:numId="9" w16cid:durableId="34818179">
    <w:abstractNumId w:val="28"/>
  </w:num>
  <w:num w:numId="10" w16cid:durableId="1451389082">
    <w:abstractNumId w:val="6"/>
  </w:num>
  <w:num w:numId="11" w16cid:durableId="646936776">
    <w:abstractNumId w:val="24"/>
  </w:num>
  <w:num w:numId="12" w16cid:durableId="34040181">
    <w:abstractNumId w:val="18"/>
  </w:num>
  <w:num w:numId="13" w16cid:durableId="612519778">
    <w:abstractNumId w:val="17"/>
  </w:num>
  <w:num w:numId="14" w16cid:durableId="714161437">
    <w:abstractNumId w:val="5"/>
  </w:num>
  <w:num w:numId="15" w16cid:durableId="1329673660">
    <w:abstractNumId w:val="20"/>
  </w:num>
  <w:num w:numId="16" w16cid:durableId="16057690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23555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0488094">
    <w:abstractNumId w:val="0"/>
  </w:num>
  <w:num w:numId="19" w16cid:durableId="4774989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79230774">
    <w:abstractNumId w:val="2"/>
  </w:num>
  <w:num w:numId="21" w16cid:durableId="64694711">
    <w:abstractNumId w:val="11"/>
  </w:num>
  <w:num w:numId="22" w16cid:durableId="321013333">
    <w:abstractNumId w:val="4"/>
  </w:num>
  <w:num w:numId="23" w16cid:durableId="1494446820">
    <w:abstractNumId w:val="10"/>
  </w:num>
  <w:num w:numId="24" w16cid:durableId="1975332362">
    <w:abstractNumId w:val="7"/>
  </w:num>
  <w:num w:numId="25" w16cid:durableId="508258502">
    <w:abstractNumId w:val="19"/>
  </w:num>
  <w:num w:numId="26" w16cid:durableId="1349987918">
    <w:abstractNumId w:val="13"/>
  </w:num>
  <w:num w:numId="27" w16cid:durableId="1766879128">
    <w:abstractNumId w:val="33"/>
  </w:num>
  <w:num w:numId="28" w16cid:durableId="156309362">
    <w:abstractNumId w:val="25"/>
  </w:num>
  <w:num w:numId="29" w16cid:durableId="257518976">
    <w:abstractNumId w:val="3"/>
  </w:num>
  <w:num w:numId="30" w16cid:durableId="14951412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5083069">
    <w:abstractNumId w:val="16"/>
  </w:num>
  <w:num w:numId="32" w16cid:durableId="1450389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269078">
    <w:abstractNumId w:val="27"/>
  </w:num>
  <w:num w:numId="34" w16cid:durableId="1332876656">
    <w:abstractNumId w:val="8"/>
  </w:num>
  <w:num w:numId="35" w16cid:durableId="1540363988">
    <w:abstractNumId w:val="30"/>
  </w:num>
  <w:num w:numId="36" w16cid:durableId="1513181327">
    <w:abstractNumId w:val="15"/>
  </w:num>
  <w:num w:numId="37" w16cid:durableId="345979593">
    <w:abstractNumId w:val="31"/>
  </w:num>
  <w:num w:numId="38" w16cid:durableId="654181843">
    <w:abstractNumId w:val="12"/>
  </w:num>
  <w:num w:numId="39" w16cid:durableId="825828430">
    <w:abstractNumId w:val="32"/>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guel Rodríguez">
    <w15:presenceInfo w15:providerId="AD" w15:userId="S::miguel.rodriguez@gsc-europa.eu::136865f4-3bc1-4583-8cbc-c75b078af955"/>
  </w15:person>
  <w15:person w15:author="CHINA">
    <w15:presenceInfo w15:providerId="None" w15:userId="CHINA"/>
  </w15:person>
  <w15:person w15:author="CALLEWAERT Karel EXT">
    <w15:presenceInfo w15:providerId="AD" w15:userId="S::Karel.CALLEWAERT@euspa.europa.eu::2eb335e4-e464-484d-afaa-ba2a9a01b2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6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47377"/>
    <w:rsid w:val="00070C13"/>
    <w:rsid w:val="000715C9"/>
    <w:rsid w:val="00084F33"/>
    <w:rsid w:val="00093E9A"/>
    <w:rsid w:val="00095C3A"/>
    <w:rsid w:val="000A2309"/>
    <w:rsid w:val="000A36CF"/>
    <w:rsid w:val="000A77A7"/>
    <w:rsid w:val="000B1707"/>
    <w:rsid w:val="000C1B3E"/>
    <w:rsid w:val="000C349E"/>
    <w:rsid w:val="000F2584"/>
    <w:rsid w:val="000F72BA"/>
    <w:rsid w:val="0010733C"/>
    <w:rsid w:val="00110AE7"/>
    <w:rsid w:val="00110C3F"/>
    <w:rsid w:val="00136471"/>
    <w:rsid w:val="00146E5F"/>
    <w:rsid w:val="0016219B"/>
    <w:rsid w:val="00177F4D"/>
    <w:rsid w:val="00180DDA"/>
    <w:rsid w:val="0019302C"/>
    <w:rsid w:val="001B1180"/>
    <w:rsid w:val="001B2A2D"/>
    <w:rsid w:val="001B737D"/>
    <w:rsid w:val="001C44A3"/>
    <w:rsid w:val="001E0E15"/>
    <w:rsid w:val="001E2F3F"/>
    <w:rsid w:val="001F528A"/>
    <w:rsid w:val="001F704E"/>
    <w:rsid w:val="00200241"/>
    <w:rsid w:val="00200DD5"/>
    <w:rsid w:val="00201722"/>
    <w:rsid w:val="002125B0"/>
    <w:rsid w:val="00215BC5"/>
    <w:rsid w:val="00215D08"/>
    <w:rsid w:val="00243228"/>
    <w:rsid w:val="00247C5E"/>
    <w:rsid w:val="00251483"/>
    <w:rsid w:val="00255CAA"/>
    <w:rsid w:val="00261739"/>
    <w:rsid w:val="0026391F"/>
    <w:rsid w:val="00264305"/>
    <w:rsid w:val="002A0346"/>
    <w:rsid w:val="002A4487"/>
    <w:rsid w:val="002A45B8"/>
    <w:rsid w:val="002B49E9"/>
    <w:rsid w:val="002C632E"/>
    <w:rsid w:val="002D280D"/>
    <w:rsid w:val="002D3E8B"/>
    <w:rsid w:val="002D4575"/>
    <w:rsid w:val="002D5C0C"/>
    <w:rsid w:val="002E03D1"/>
    <w:rsid w:val="002E6B74"/>
    <w:rsid w:val="002E6FCA"/>
    <w:rsid w:val="002F7A85"/>
    <w:rsid w:val="00302262"/>
    <w:rsid w:val="003039D6"/>
    <w:rsid w:val="00307797"/>
    <w:rsid w:val="00310E60"/>
    <w:rsid w:val="00330866"/>
    <w:rsid w:val="003359C2"/>
    <w:rsid w:val="003460B7"/>
    <w:rsid w:val="00356CD0"/>
    <w:rsid w:val="00362CD9"/>
    <w:rsid w:val="003761CA"/>
    <w:rsid w:val="00380DAF"/>
    <w:rsid w:val="003875CD"/>
    <w:rsid w:val="003955AC"/>
    <w:rsid w:val="003972CE"/>
    <w:rsid w:val="003A12FB"/>
    <w:rsid w:val="003A43C6"/>
    <w:rsid w:val="003B28F5"/>
    <w:rsid w:val="003B7B7D"/>
    <w:rsid w:val="003C54CB"/>
    <w:rsid w:val="003C7A2A"/>
    <w:rsid w:val="003D2DC1"/>
    <w:rsid w:val="003D69D0"/>
    <w:rsid w:val="003E10C2"/>
    <w:rsid w:val="003E1F28"/>
    <w:rsid w:val="003F2918"/>
    <w:rsid w:val="003F430E"/>
    <w:rsid w:val="003F4FEF"/>
    <w:rsid w:val="0041088C"/>
    <w:rsid w:val="00412DD0"/>
    <w:rsid w:val="0041482C"/>
    <w:rsid w:val="00420A38"/>
    <w:rsid w:val="00427728"/>
    <w:rsid w:val="00431B19"/>
    <w:rsid w:val="00432203"/>
    <w:rsid w:val="00432FCF"/>
    <w:rsid w:val="00444F02"/>
    <w:rsid w:val="004470B9"/>
    <w:rsid w:val="004661AD"/>
    <w:rsid w:val="004748F8"/>
    <w:rsid w:val="004966A5"/>
    <w:rsid w:val="004A163F"/>
    <w:rsid w:val="004A6C1D"/>
    <w:rsid w:val="004D1D85"/>
    <w:rsid w:val="004D21F9"/>
    <w:rsid w:val="004D3C3A"/>
    <w:rsid w:val="004E1CD1"/>
    <w:rsid w:val="004E6D75"/>
    <w:rsid w:val="004F7EFC"/>
    <w:rsid w:val="005107EB"/>
    <w:rsid w:val="005150FE"/>
    <w:rsid w:val="00521345"/>
    <w:rsid w:val="005240B7"/>
    <w:rsid w:val="00526DF0"/>
    <w:rsid w:val="0054470A"/>
    <w:rsid w:val="00545CC4"/>
    <w:rsid w:val="00551FFF"/>
    <w:rsid w:val="005548A4"/>
    <w:rsid w:val="00555667"/>
    <w:rsid w:val="005607A2"/>
    <w:rsid w:val="0057198B"/>
    <w:rsid w:val="00573CFE"/>
    <w:rsid w:val="00575D4E"/>
    <w:rsid w:val="005761D7"/>
    <w:rsid w:val="00590E05"/>
    <w:rsid w:val="005969F2"/>
    <w:rsid w:val="00597FAE"/>
    <w:rsid w:val="005B32A3"/>
    <w:rsid w:val="005C0D44"/>
    <w:rsid w:val="005C566C"/>
    <w:rsid w:val="005C7E69"/>
    <w:rsid w:val="005E262D"/>
    <w:rsid w:val="005E2776"/>
    <w:rsid w:val="005F23D3"/>
    <w:rsid w:val="005F7E20"/>
    <w:rsid w:val="00605E43"/>
    <w:rsid w:val="00607069"/>
    <w:rsid w:val="0061007A"/>
    <w:rsid w:val="006153BB"/>
    <w:rsid w:val="00624475"/>
    <w:rsid w:val="00640B6D"/>
    <w:rsid w:val="006505C9"/>
    <w:rsid w:val="006652C3"/>
    <w:rsid w:val="006673FA"/>
    <w:rsid w:val="00691FD0"/>
    <w:rsid w:val="00692148"/>
    <w:rsid w:val="006A1A1E"/>
    <w:rsid w:val="006B3A02"/>
    <w:rsid w:val="006C5948"/>
    <w:rsid w:val="006F2A74"/>
    <w:rsid w:val="006F3FA2"/>
    <w:rsid w:val="007000D4"/>
    <w:rsid w:val="007102E0"/>
    <w:rsid w:val="007118F5"/>
    <w:rsid w:val="00712AA4"/>
    <w:rsid w:val="007146C4"/>
    <w:rsid w:val="00721AA1"/>
    <w:rsid w:val="00724B67"/>
    <w:rsid w:val="00737B46"/>
    <w:rsid w:val="00746AD5"/>
    <w:rsid w:val="007547F8"/>
    <w:rsid w:val="00765622"/>
    <w:rsid w:val="007662F2"/>
    <w:rsid w:val="00770B6C"/>
    <w:rsid w:val="00777031"/>
    <w:rsid w:val="007800C4"/>
    <w:rsid w:val="00783FEA"/>
    <w:rsid w:val="007A395D"/>
    <w:rsid w:val="007B6BD5"/>
    <w:rsid w:val="007C346C"/>
    <w:rsid w:val="007D53F7"/>
    <w:rsid w:val="007D653D"/>
    <w:rsid w:val="007E10F4"/>
    <w:rsid w:val="007E6479"/>
    <w:rsid w:val="0080294B"/>
    <w:rsid w:val="0082480E"/>
    <w:rsid w:val="008349BC"/>
    <w:rsid w:val="00850293"/>
    <w:rsid w:val="00851373"/>
    <w:rsid w:val="00851BA6"/>
    <w:rsid w:val="0085654D"/>
    <w:rsid w:val="00861160"/>
    <w:rsid w:val="0086654F"/>
    <w:rsid w:val="00874EBC"/>
    <w:rsid w:val="0088560D"/>
    <w:rsid w:val="00891767"/>
    <w:rsid w:val="00892433"/>
    <w:rsid w:val="008A356F"/>
    <w:rsid w:val="008A4653"/>
    <w:rsid w:val="008A4717"/>
    <w:rsid w:val="008A50CC"/>
    <w:rsid w:val="008B3040"/>
    <w:rsid w:val="008C1DA3"/>
    <w:rsid w:val="008C51F1"/>
    <w:rsid w:val="008D1694"/>
    <w:rsid w:val="008D79CB"/>
    <w:rsid w:val="008E119A"/>
    <w:rsid w:val="008E42A8"/>
    <w:rsid w:val="008F07BC"/>
    <w:rsid w:val="008F6F1E"/>
    <w:rsid w:val="009040FE"/>
    <w:rsid w:val="0092692B"/>
    <w:rsid w:val="00930561"/>
    <w:rsid w:val="00943E9C"/>
    <w:rsid w:val="00946A9A"/>
    <w:rsid w:val="00953F4D"/>
    <w:rsid w:val="00960BB8"/>
    <w:rsid w:val="00964F5C"/>
    <w:rsid w:val="009709DA"/>
    <w:rsid w:val="00973B57"/>
    <w:rsid w:val="00975900"/>
    <w:rsid w:val="009831C0"/>
    <w:rsid w:val="0099161D"/>
    <w:rsid w:val="009B084E"/>
    <w:rsid w:val="009E4222"/>
    <w:rsid w:val="00A00177"/>
    <w:rsid w:val="00A0389B"/>
    <w:rsid w:val="00A33A3C"/>
    <w:rsid w:val="00A446C9"/>
    <w:rsid w:val="00A56E8D"/>
    <w:rsid w:val="00A635D6"/>
    <w:rsid w:val="00A709AD"/>
    <w:rsid w:val="00A8553A"/>
    <w:rsid w:val="00A93AED"/>
    <w:rsid w:val="00A95CFE"/>
    <w:rsid w:val="00AA730A"/>
    <w:rsid w:val="00AC0263"/>
    <w:rsid w:val="00AC2B61"/>
    <w:rsid w:val="00AD4405"/>
    <w:rsid w:val="00AE1319"/>
    <w:rsid w:val="00AE34BB"/>
    <w:rsid w:val="00AE608D"/>
    <w:rsid w:val="00B0451D"/>
    <w:rsid w:val="00B226F2"/>
    <w:rsid w:val="00B274DF"/>
    <w:rsid w:val="00B54E76"/>
    <w:rsid w:val="00B56BDF"/>
    <w:rsid w:val="00B62DD2"/>
    <w:rsid w:val="00B65812"/>
    <w:rsid w:val="00B85CD6"/>
    <w:rsid w:val="00B90723"/>
    <w:rsid w:val="00B90A27"/>
    <w:rsid w:val="00B91E96"/>
    <w:rsid w:val="00B934EF"/>
    <w:rsid w:val="00B9554D"/>
    <w:rsid w:val="00BA03AB"/>
    <w:rsid w:val="00BA1E16"/>
    <w:rsid w:val="00BA1E83"/>
    <w:rsid w:val="00BB2B9F"/>
    <w:rsid w:val="00BB7D9E"/>
    <w:rsid w:val="00BC2334"/>
    <w:rsid w:val="00BD3CB8"/>
    <w:rsid w:val="00BD4E6F"/>
    <w:rsid w:val="00BE5B84"/>
    <w:rsid w:val="00BF32F0"/>
    <w:rsid w:val="00BF4DCE"/>
    <w:rsid w:val="00C05CE5"/>
    <w:rsid w:val="00C15D8A"/>
    <w:rsid w:val="00C53666"/>
    <w:rsid w:val="00C6171E"/>
    <w:rsid w:val="00C76ED4"/>
    <w:rsid w:val="00C84D15"/>
    <w:rsid w:val="00C85EF7"/>
    <w:rsid w:val="00C9576D"/>
    <w:rsid w:val="00CA1D94"/>
    <w:rsid w:val="00CA49F8"/>
    <w:rsid w:val="00CA60E2"/>
    <w:rsid w:val="00CA6F2C"/>
    <w:rsid w:val="00CC453C"/>
    <w:rsid w:val="00CD1534"/>
    <w:rsid w:val="00CD6A13"/>
    <w:rsid w:val="00CE0384"/>
    <w:rsid w:val="00CE3F92"/>
    <w:rsid w:val="00CF113B"/>
    <w:rsid w:val="00CF1871"/>
    <w:rsid w:val="00CF7942"/>
    <w:rsid w:val="00D01874"/>
    <w:rsid w:val="00D019CE"/>
    <w:rsid w:val="00D04AA9"/>
    <w:rsid w:val="00D06A13"/>
    <w:rsid w:val="00D1133E"/>
    <w:rsid w:val="00D17A34"/>
    <w:rsid w:val="00D26628"/>
    <w:rsid w:val="00D30FFC"/>
    <w:rsid w:val="00D32E12"/>
    <w:rsid w:val="00D332B3"/>
    <w:rsid w:val="00D363D1"/>
    <w:rsid w:val="00D411AB"/>
    <w:rsid w:val="00D47ACB"/>
    <w:rsid w:val="00D55207"/>
    <w:rsid w:val="00D64BB4"/>
    <w:rsid w:val="00D81801"/>
    <w:rsid w:val="00D906D7"/>
    <w:rsid w:val="00D92B45"/>
    <w:rsid w:val="00D95962"/>
    <w:rsid w:val="00DA0608"/>
    <w:rsid w:val="00DB2B42"/>
    <w:rsid w:val="00DC389B"/>
    <w:rsid w:val="00DC4617"/>
    <w:rsid w:val="00DD104D"/>
    <w:rsid w:val="00DD7E03"/>
    <w:rsid w:val="00DE2A42"/>
    <w:rsid w:val="00DE2FEE"/>
    <w:rsid w:val="00DF1467"/>
    <w:rsid w:val="00DF373E"/>
    <w:rsid w:val="00DF56A1"/>
    <w:rsid w:val="00DF6298"/>
    <w:rsid w:val="00E00241"/>
    <w:rsid w:val="00E00BE9"/>
    <w:rsid w:val="00E110C3"/>
    <w:rsid w:val="00E22A11"/>
    <w:rsid w:val="00E31E5C"/>
    <w:rsid w:val="00E44DD2"/>
    <w:rsid w:val="00E5553E"/>
    <w:rsid w:val="00E558C3"/>
    <w:rsid w:val="00E55927"/>
    <w:rsid w:val="00E60540"/>
    <w:rsid w:val="00E6507E"/>
    <w:rsid w:val="00E65C5D"/>
    <w:rsid w:val="00E84FA1"/>
    <w:rsid w:val="00E8743B"/>
    <w:rsid w:val="00E912A6"/>
    <w:rsid w:val="00E92685"/>
    <w:rsid w:val="00E974D5"/>
    <w:rsid w:val="00EA4844"/>
    <w:rsid w:val="00EA4D9C"/>
    <w:rsid w:val="00EA5A97"/>
    <w:rsid w:val="00EB2248"/>
    <w:rsid w:val="00EB75EE"/>
    <w:rsid w:val="00EC0046"/>
    <w:rsid w:val="00EE3CC5"/>
    <w:rsid w:val="00EE4C1D"/>
    <w:rsid w:val="00EF237D"/>
    <w:rsid w:val="00EF3685"/>
    <w:rsid w:val="00F033FB"/>
    <w:rsid w:val="00F04350"/>
    <w:rsid w:val="00F133DB"/>
    <w:rsid w:val="00F159EB"/>
    <w:rsid w:val="00F24F9C"/>
    <w:rsid w:val="00F25BF4"/>
    <w:rsid w:val="00F267DB"/>
    <w:rsid w:val="00F43E4E"/>
    <w:rsid w:val="00F46F6F"/>
    <w:rsid w:val="00F52220"/>
    <w:rsid w:val="00F60608"/>
    <w:rsid w:val="00F62217"/>
    <w:rsid w:val="00F66266"/>
    <w:rsid w:val="00F76029"/>
    <w:rsid w:val="00FB0252"/>
    <w:rsid w:val="00FB17A9"/>
    <w:rsid w:val="00FB527C"/>
    <w:rsid w:val="00FB6F75"/>
    <w:rsid w:val="00FC0EB3"/>
    <w:rsid w:val="00FC61F9"/>
    <w:rsid w:val="00FD675E"/>
    <w:rsid w:val="00FE2D9B"/>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qFormat="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qFormat/>
    <w:rsid w:val="00605E43"/>
    <w:rPr>
      <w:rFonts w:cs="Calibri"/>
      <w:b/>
      <w:caps/>
      <w:color w:val="0070C0"/>
      <w:kern w:val="28"/>
      <w:sz w:val="24"/>
      <w:szCs w:val="22"/>
      <w:lang w:eastAsia="de-DE"/>
    </w:rPr>
  </w:style>
  <w:style w:type="character" w:customStyle="1" w:styleId="Heading2Char">
    <w:name w:val="Heading 2 Char"/>
    <w:link w:val="Heading2"/>
    <w:qFormat/>
    <w:rsid w:val="00605E43"/>
    <w:rPr>
      <w:rFonts w:cs="Calibri"/>
      <w:b/>
      <w:color w:val="0070C0"/>
      <w:sz w:val="24"/>
      <w:szCs w:val="24"/>
    </w:rPr>
  </w:style>
  <w:style w:type="paragraph" w:customStyle="1" w:styleId="Annex">
    <w:name w:val="Annex"/>
    <w:basedOn w:val="Heading1"/>
    <w:next w:val="Normal"/>
    <w:link w:val="AnnexChar"/>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qForma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qFormat/>
    <w:rsid w:val="008D1694"/>
    <w:pPr>
      <w:suppressAutoHyphens/>
      <w:spacing w:after="120"/>
      <w:ind w:left="1701"/>
      <w:jc w:val="both"/>
    </w:pPr>
    <w:rPr>
      <w:rFonts w:cs="Arial"/>
    </w:rPr>
  </w:style>
  <w:style w:type="paragraph" w:customStyle="1" w:styleId="Bullet3">
    <w:name w:val="Bullet 3"/>
    <w:basedOn w:val="Normal"/>
    <w:qFormat/>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qFormat/>
    <w:rsid w:val="008D1694"/>
    <w:pPr>
      <w:suppressAutoHyphens/>
      <w:spacing w:after="60"/>
      <w:ind w:left="2268"/>
    </w:pPr>
    <w:rPr>
      <w:rFonts w:cs="Arial"/>
      <w:sz w:val="20"/>
    </w:rPr>
  </w:style>
  <w:style w:type="paragraph" w:customStyle="1" w:styleId="Figure">
    <w:name w:val="Figure_#"/>
    <w:basedOn w:val="Normal"/>
    <w:next w:val="Normal"/>
    <w:link w:val="FigureChar"/>
    <w:qFormat/>
    <w:rsid w:val="008D1694"/>
    <w:pPr>
      <w:numPr>
        <w:numId w:val="9"/>
      </w:numPr>
      <w:spacing w:before="120" w:after="120"/>
      <w:jc w:val="center"/>
    </w:pPr>
    <w:rPr>
      <w:i/>
      <w:szCs w:val="20"/>
    </w:rPr>
  </w:style>
  <w:style w:type="paragraph" w:styleId="Footer">
    <w:name w:val="footer"/>
    <w:basedOn w:val="Normal"/>
    <w:link w:val="FooterChar"/>
    <w:qFormat/>
    <w:rsid w:val="008D1694"/>
    <w:pPr>
      <w:tabs>
        <w:tab w:val="center" w:pos="4820"/>
        <w:tab w:val="right" w:pos="9639"/>
      </w:tabs>
    </w:pPr>
  </w:style>
  <w:style w:type="character" w:customStyle="1" w:styleId="FooterChar">
    <w:name w:val="Footer Char"/>
    <w:link w:val="Footer"/>
    <w:qFormat/>
    <w:rsid w:val="00084F33"/>
    <w:rPr>
      <w:rFonts w:ascii="Arial" w:hAnsi="Arial" w:cs="Times New Roman"/>
      <w:szCs w:val="24"/>
    </w:rPr>
  </w:style>
  <w:style w:type="paragraph" w:styleId="Header">
    <w:name w:val="header"/>
    <w:basedOn w:val="Normal"/>
    <w:link w:val="HeaderChar"/>
    <w:qFormat/>
    <w:rsid w:val="008D1694"/>
    <w:pPr>
      <w:tabs>
        <w:tab w:val="center" w:pos="4820"/>
        <w:tab w:val="right" w:pos="9639"/>
      </w:tabs>
    </w:pPr>
  </w:style>
  <w:style w:type="character" w:customStyle="1" w:styleId="HeaderChar">
    <w:name w:val="Header Char"/>
    <w:link w:val="Header"/>
    <w:qFormat/>
    <w:rsid w:val="005C566C"/>
    <w:rPr>
      <w:rFonts w:ascii="Arial" w:eastAsia="Calibri" w:hAnsi="Arial" w:cs="Times New Roman"/>
      <w:szCs w:val="24"/>
      <w:lang w:eastAsia="en-GB"/>
    </w:rPr>
  </w:style>
  <w:style w:type="character" w:customStyle="1" w:styleId="Heading3Char">
    <w:name w:val="Heading 3 Char"/>
    <w:link w:val="Heading3"/>
    <w:qFormat/>
    <w:rsid w:val="00E00BE9"/>
    <w:rPr>
      <w:rFonts w:ascii="Arial" w:hAnsi="Arial" w:cs="Calibri"/>
      <w:sz w:val="22"/>
      <w:lang w:eastAsia="de-DE"/>
    </w:rPr>
  </w:style>
  <w:style w:type="character" w:customStyle="1" w:styleId="Heading4Char">
    <w:name w:val="Heading 4 Char"/>
    <w:link w:val="Heading4"/>
    <w:qFormat/>
    <w:rsid w:val="00E00BE9"/>
    <w:rPr>
      <w:rFonts w:ascii="Arial" w:hAnsi="Arial" w:cs="Calibri"/>
      <w:sz w:val="22"/>
      <w:lang w:val="en-US" w:eastAsia="de-DE"/>
    </w:rPr>
  </w:style>
  <w:style w:type="character" w:customStyle="1" w:styleId="Heading5Char">
    <w:name w:val="Heading 5 Char"/>
    <w:link w:val="Heading5"/>
    <w:qFormat/>
    <w:rsid w:val="00D332B3"/>
    <w:rPr>
      <w:rFonts w:ascii="Arial" w:eastAsia="Times New Roman" w:hAnsi="Arial"/>
      <w:sz w:val="22"/>
      <w:lang w:val="de-DE" w:eastAsia="de-DE"/>
    </w:rPr>
  </w:style>
  <w:style w:type="character" w:customStyle="1" w:styleId="Heading6Char">
    <w:name w:val="Heading 6 Char"/>
    <w:link w:val="Heading6"/>
    <w:qFormat/>
    <w:rsid w:val="00E00BE9"/>
    <w:rPr>
      <w:rFonts w:ascii="Arial" w:hAnsi="Arial" w:cs="Calibri"/>
      <w:sz w:val="22"/>
      <w:lang w:val="de-DE" w:eastAsia="de-DE"/>
    </w:rPr>
  </w:style>
  <w:style w:type="character" w:customStyle="1" w:styleId="Heading7Char">
    <w:name w:val="Heading 7 Char"/>
    <w:link w:val="Heading7"/>
    <w:qFormat/>
    <w:rsid w:val="00E00BE9"/>
    <w:rPr>
      <w:rFonts w:ascii="Arial" w:hAnsi="Arial" w:cs="Calibri"/>
      <w:sz w:val="22"/>
      <w:lang w:val="de-DE" w:eastAsia="de-DE"/>
    </w:rPr>
  </w:style>
  <w:style w:type="character" w:customStyle="1" w:styleId="Heading8Char">
    <w:name w:val="Heading 8 Char"/>
    <w:link w:val="Heading8"/>
    <w:qFormat/>
    <w:rsid w:val="00E00BE9"/>
    <w:rPr>
      <w:rFonts w:ascii="Arial" w:hAnsi="Arial" w:cs="Calibri"/>
      <w:sz w:val="22"/>
      <w:lang w:val="de-DE" w:eastAsia="de-DE"/>
    </w:rPr>
  </w:style>
  <w:style w:type="character" w:customStyle="1" w:styleId="Heading9Char">
    <w:name w:val="Heading 9 Char"/>
    <w:link w:val="Heading9"/>
    <w:qFormat/>
    <w:rsid w:val="00E00BE9"/>
    <w:rPr>
      <w:rFonts w:ascii="Arial" w:hAnsi="Arial" w:cs="Calibri"/>
      <w:sz w:val="22"/>
      <w:lang w:val="de-DE" w:eastAsia="de-DE"/>
    </w:rPr>
  </w:style>
  <w:style w:type="character" w:styleId="Hyperlink">
    <w:name w:val="Hyperlink"/>
    <w:uiPriority w:val="99"/>
    <w:qFormat/>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qFormat/>
    <w:rsid w:val="008D1694"/>
  </w:style>
  <w:style w:type="paragraph" w:styleId="TableofFigures">
    <w:name w:val="table of figures"/>
    <w:basedOn w:val="Normal"/>
    <w:next w:val="Normal"/>
    <w:uiPriority w:val="99"/>
    <w:qFormat/>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qFormat/>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qFormat/>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39"/>
    <w:qFormat/>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qFormat/>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qFormat/>
    <w:rsid w:val="00243228"/>
    <w:pPr>
      <w:ind w:left="1200"/>
    </w:pPr>
    <w:rPr>
      <w:sz w:val="20"/>
      <w:szCs w:val="20"/>
    </w:rPr>
  </w:style>
  <w:style w:type="paragraph" w:styleId="TOC8">
    <w:name w:val="toc 8"/>
    <w:basedOn w:val="Normal"/>
    <w:next w:val="Normal"/>
    <w:autoRedefine/>
    <w:qFormat/>
    <w:rsid w:val="00243228"/>
    <w:pPr>
      <w:ind w:left="1440"/>
    </w:pPr>
    <w:rPr>
      <w:sz w:val="20"/>
      <w:szCs w:val="20"/>
    </w:rPr>
  </w:style>
  <w:style w:type="paragraph" w:styleId="TOC9">
    <w:name w:val="toc 9"/>
    <w:basedOn w:val="Normal"/>
    <w:next w:val="Normal"/>
    <w:autoRedefine/>
    <w:qFormat/>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qFormat/>
    <w:rsid w:val="008D1694"/>
    <w:rPr>
      <w:rFonts w:ascii="Arial" w:hAnsi="Arial"/>
      <w:sz w:val="16"/>
    </w:rPr>
  </w:style>
  <w:style w:type="paragraph" w:styleId="FootnoteText">
    <w:name w:val="footnote text"/>
    <w:basedOn w:val="Normal"/>
    <w:link w:val="FootnoteTextChar"/>
    <w:qFormat/>
    <w:rsid w:val="00243228"/>
    <w:rPr>
      <w:sz w:val="20"/>
      <w:szCs w:val="20"/>
    </w:rPr>
  </w:style>
  <w:style w:type="character" w:customStyle="1" w:styleId="FootnoteTextChar">
    <w:name w:val="Footnote Text Char"/>
    <w:link w:val="FootnoteText"/>
    <w:qForma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qFormat/>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qFormat/>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qFormat/>
    <w:rsid w:val="008D1694"/>
    <w:pPr>
      <w:numPr>
        <w:numId w:val="5"/>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5"/>
      </w:numPr>
      <w:spacing w:before="120" w:after="120"/>
    </w:pPr>
    <w:rPr>
      <w:rFonts w:cs="Arial"/>
      <w:b/>
    </w:rPr>
  </w:style>
  <w:style w:type="paragraph" w:customStyle="1" w:styleId="AppendixHeading3">
    <w:name w:val="Appendix Heading 3"/>
    <w:basedOn w:val="Normal"/>
    <w:next w:val="Normal"/>
    <w:qFormat/>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qFormat/>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2E6FCA"/>
    <w:pPr>
      <w:numPr>
        <w:numId w:val="18"/>
      </w:numPr>
      <w:spacing w:before="120" w:after="240"/>
      <w:ind w:left="1985" w:hanging="1985"/>
    </w:pPr>
    <w:rPr>
      <w:b/>
      <w:sz w:val="24"/>
      <w:szCs w:val="28"/>
      <w:lang w:eastAsia="en-US"/>
    </w:rPr>
  </w:style>
  <w:style w:type="paragraph" w:styleId="BalloonText">
    <w:name w:val="Balloon Text"/>
    <w:basedOn w:val="Normal"/>
    <w:link w:val="BalloonTextChar"/>
    <w:unhideWhenUsed/>
    <w:qFormat/>
    <w:rsid w:val="008A356F"/>
    <w:rPr>
      <w:rFonts w:ascii="Tahoma" w:hAnsi="Tahoma" w:cs="Tahoma"/>
      <w:sz w:val="16"/>
      <w:szCs w:val="16"/>
    </w:rPr>
  </w:style>
  <w:style w:type="character" w:customStyle="1" w:styleId="BalloonTextChar">
    <w:name w:val="Balloon Text Char"/>
    <w:basedOn w:val="DefaultParagraphFont"/>
    <w:link w:val="BalloonText"/>
    <w:qFormat/>
    <w:rsid w:val="008A356F"/>
    <w:rPr>
      <w:rFonts w:ascii="Tahoma" w:hAnsi="Tahoma" w:cs="Tahoma"/>
      <w:sz w:val="16"/>
      <w:szCs w:val="16"/>
    </w:rPr>
  </w:style>
  <w:style w:type="paragraph" w:styleId="ListParagraph">
    <w:name w:val="List Paragraph"/>
    <w:basedOn w:val="Normal"/>
    <w:uiPriority w:val="99"/>
    <w:qFormat/>
    <w:rsid w:val="00420A38"/>
    <w:pPr>
      <w:ind w:left="720"/>
      <w:contextualSpacing/>
    </w:pPr>
  </w:style>
  <w:style w:type="character" w:styleId="CommentReference">
    <w:name w:val="annotation reference"/>
    <w:basedOn w:val="DefaultParagraphFont"/>
    <w:unhideWhenUsed/>
    <w:qFormat/>
    <w:rsid w:val="00EA5A97"/>
    <w:rPr>
      <w:sz w:val="16"/>
      <w:szCs w:val="16"/>
    </w:rPr>
  </w:style>
  <w:style w:type="paragraph" w:styleId="CommentText">
    <w:name w:val="annotation text"/>
    <w:basedOn w:val="Normal"/>
    <w:link w:val="CommentTextChar"/>
    <w:uiPriority w:val="99"/>
    <w:unhideWhenUsed/>
    <w:qFormat/>
    <w:rsid w:val="00EA5A97"/>
    <w:rPr>
      <w:sz w:val="20"/>
      <w:szCs w:val="20"/>
    </w:rPr>
  </w:style>
  <w:style w:type="character" w:customStyle="1" w:styleId="CommentTextChar">
    <w:name w:val="Comment Text Char"/>
    <w:basedOn w:val="DefaultParagraphFont"/>
    <w:link w:val="CommentText"/>
    <w:uiPriority w:val="99"/>
    <w:qFormat/>
    <w:rsid w:val="00EA5A97"/>
    <w:rPr>
      <w:rFonts w:ascii="Arial" w:hAnsi="Arial" w:cs="Calibri"/>
    </w:rPr>
  </w:style>
  <w:style w:type="paragraph" w:styleId="CommentSubject">
    <w:name w:val="annotation subject"/>
    <w:basedOn w:val="CommentText"/>
    <w:next w:val="CommentText"/>
    <w:link w:val="CommentSubjectChar"/>
    <w:unhideWhenUsed/>
    <w:qFormat/>
    <w:rsid w:val="00EA5A97"/>
    <w:rPr>
      <w:b/>
      <w:bCs/>
    </w:rPr>
  </w:style>
  <w:style w:type="character" w:customStyle="1" w:styleId="CommentSubjectChar">
    <w:name w:val="Comment Subject Char"/>
    <w:basedOn w:val="CommentTextChar"/>
    <w:link w:val="CommentSubject"/>
    <w:qFormat/>
    <w:rsid w:val="00EA5A97"/>
    <w:rPr>
      <w:rFonts w:ascii="Arial" w:hAnsi="Arial" w:cs="Calibri"/>
      <w:b/>
      <w:bCs/>
    </w:rPr>
  </w:style>
  <w:style w:type="paragraph" w:customStyle="1" w:styleId="Reference">
    <w:name w:val="Reference"/>
    <w:basedOn w:val="Normal"/>
    <w:autoRedefine/>
    <w:qFormat/>
    <w:rsid w:val="00310E60"/>
    <w:pPr>
      <w:tabs>
        <w:tab w:val="left" w:pos="0"/>
      </w:tabs>
      <w:spacing w:after="120"/>
      <w:ind w:left="567" w:hanging="567"/>
      <w:jc w:val="both"/>
    </w:pPr>
    <w:rPr>
      <w:rFonts w:asciiTheme="minorHAnsi" w:eastAsia="Times New Roman" w:hAnsiTheme="minorHAnsi" w:cs="Times New Roman"/>
      <w:szCs w:val="20"/>
      <w:lang w:eastAsia="en-US"/>
    </w:rPr>
  </w:style>
  <w:style w:type="paragraph" w:customStyle="1" w:styleId="Heading1separatationline">
    <w:name w:val="Heading 1 separatation line"/>
    <w:basedOn w:val="Normal"/>
    <w:next w:val="BodyText"/>
    <w:autoRedefine/>
    <w:qFormat/>
    <w:rsid w:val="003875CD"/>
    <w:pPr>
      <w:pBdr>
        <w:bottom w:val="single" w:sz="8" w:space="1" w:color="4F81BD" w:themeColor="accent1"/>
      </w:pBdr>
      <w:spacing w:after="120" w:line="90" w:lineRule="exact"/>
      <w:ind w:right="8789"/>
    </w:pPr>
    <w:rPr>
      <w:rFonts w:asciiTheme="minorHAnsi" w:eastAsiaTheme="minorEastAsia" w:hAnsiTheme="minorHAnsi" w:cstheme="minorBidi"/>
      <w:color w:val="000000" w:themeColor="text1"/>
      <w:lang w:eastAsia="en-US"/>
    </w:rPr>
  </w:style>
  <w:style w:type="paragraph" w:customStyle="1" w:styleId="Heading2separationline">
    <w:name w:val="Heading 2 separation line"/>
    <w:basedOn w:val="Normal"/>
    <w:next w:val="BodyText"/>
    <w:autoRedefine/>
    <w:qFormat/>
    <w:rsid w:val="003875CD"/>
    <w:pPr>
      <w:pBdr>
        <w:bottom w:val="single" w:sz="4" w:space="1" w:color="575756"/>
      </w:pBdr>
      <w:spacing w:after="60" w:line="110" w:lineRule="exact"/>
      <w:ind w:right="8787"/>
    </w:pPr>
    <w:rPr>
      <w:rFonts w:asciiTheme="minorHAnsi" w:eastAsiaTheme="minorEastAsia" w:hAnsiTheme="minorHAnsi" w:cstheme="minorBidi"/>
      <w:color w:val="000000" w:themeColor="text1"/>
      <w:lang w:eastAsia="en-US"/>
    </w:rPr>
  </w:style>
  <w:style w:type="paragraph" w:styleId="NoteHeading">
    <w:name w:val="Note Heading"/>
    <w:basedOn w:val="Normal"/>
    <w:next w:val="Normal"/>
    <w:link w:val="NoteHeadingChar"/>
    <w:autoRedefine/>
    <w:uiPriority w:val="99"/>
    <w:unhideWhenUsed/>
    <w:qFormat/>
    <w:rsid w:val="003875CD"/>
    <w:rPr>
      <w:rFonts w:asciiTheme="minorHAnsi" w:eastAsiaTheme="minorEastAsia" w:hAnsiTheme="minorHAnsi" w:cstheme="minorBidi"/>
      <w:sz w:val="18"/>
      <w:lang w:eastAsia="en-US"/>
    </w:rPr>
  </w:style>
  <w:style w:type="character" w:customStyle="1" w:styleId="NoteHeadingChar">
    <w:name w:val="Note Heading Char"/>
    <w:basedOn w:val="DefaultParagraphFont"/>
    <w:link w:val="NoteHeading"/>
    <w:uiPriority w:val="99"/>
    <w:qFormat/>
    <w:rsid w:val="003875CD"/>
    <w:rPr>
      <w:rFonts w:asciiTheme="minorHAnsi" w:eastAsiaTheme="minorEastAsia" w:hAnsiTheme="minorHAnsi" w:cstheme="minorBidi"/>
      <w:sz w:val="18"/>
      <w:szCs w:val="22"/>
      <w:lang w:eastAsia="en-US"/>
    </w:rPr>
  </w:style>
  <w:style w:type="paragraph" w:styleId="ListNumber">
    <w:name w:val="List Number"/>
    <w:basedOn w:val="Normal"/>
    <w:autoRedefine/>
    <w:semiHidden/>
    <w:qFormat/>
    <w:rsid w:val="003875CD"/>
    <w:pPr>
      <w:tabs>
        <w:tab w:val="left" w:pos="360"/>
      </w:tabs>
      <w:spacing w:line="216" w:lineRule="atLeast"/>
      <w:ind w:left="360" w:hanging="360"/>
      <w:contextualSpacing/>
    </w:pPr>
    <w:rPr>
      <w:rFonts w:asciiTheme="minorHAnsi" w:eastAsiaTheme="minorEastAsia" w:hAnsiTheme="minorHAnsi" w:cstheme="minorBidi"/>
      <w:sz w:val="18"/>
      <w:lang w:eastAsia="en-US"/>
    </w:rPr>
  </w:style>
  <w:style w:type="paragraph" w:styleId="Caption">
    <w:name w:val="caption"/>
    <w:basedOn w:val="Normal"/>
    <w:next w:val="Normal"/>
    <w:link w:val="CaptionChar"/>
    <w:autoRedefine/>
    <w:qFormat/>
    <w:rsid w:val="003875CD"/>
    <w:pPr>
      <w:spacing w:line="216" w:lineRule="atLeast"/>
    </w:pPr>
    <w:rPr>
      <w:rFonts w:asciiTheme="minorHAnsi" w:eastAsiaTheme="minorEastAsia" w:hAnsiTheme="minorHAnsi" w:cstheme="minorBidi"/>
      <w:b/>
      <w:bCs/>
      <w:i/>
      <w:color w:val="575756"/>
      <w:u w:val="single"/>
      <w:lang w:eastAsia="en-US"/>
    </w:rPr>
  </w:style>
  <w:style w:type="paragraph" w:styleId="DocumentMap">
    <w:name w:val="Document Map"/>
    <w:basedOn w:val="Normal"/>
    <w:link w:val="DocumentMapChar"/>
    <w:autoRedefine/>
    <w:qFormat/>
    <w:rsid w:val="003875CD"/>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qFormat/>
    <w:rsid w:val="003875CD"/>
    <w:rPr>
      <w:rFonts w:ascii="Tahoma" w:eastAsia="Times New Roman" w:hAnsi="Tahoma"/>
      <w:szCs w:val="24"/>
      <w:shd w:val="clear" w:color="auto" w:fill="000080"/>
      <w:lang w:val="de-DE" w:eastAsia="de-DE"/>
    </w:rPr>
  </w:style>
  <w:style w:type="paragraph" w:styleId="BodyText3">
    <w:name w:val="Body Text 3"/>
    <w:basedOn w:val="Normal"/>
    <w:link w:val="BodyText3Char"/>
    <w:autoRedefine/>
    <w:unhideWhenUsed/>
    <w:qFormat/>
    <w:rsid w:val="003875CD"/>
    <w:pPr>
      <w:spacing w:after="120" w:line="216" w:lineRule="atLeast"/>
    </w:pPr>
    <w:rPr>
      <w:rFonts w:asciiTheme="minorHAnsi" w:eastAsiaTheme="minorEastAsia" w:hAnsiTheme="minorHAnsi" w:cstheme="minorBidi"/>
      <w:sz w:val="16"/>
      <w:szCs w:val="16"/>
      <w:lang w:eastAsia="en-US"/>
    </w:rPr>
  </w:style>
  <w:style w:type="character" w:customStyle="1" w:styleId="BodyText3Char">
    <w:name w:val="Body Text 3 Char"/>
    <w:basedOn w:val="DefaultParagraphFont"/>
    <w:link w:val="BodyText3"/>
    <w:qFormat/>
    <w:rsid w:val="003875CD"/>
    <w:rPr>
      <w:rFonts w:asciiTheme="minorHAnsi" w:eastAsiaTheme="minorEastAsia" w:hAnsiTheme="minorHAnsi" w:cstheme="minorBidi"/>
      <w:sz w:val="16"/>
      <w:szCs w:val="16"/>
      <w:lang w:eastAsia="en-US"/>
    </w:rPr>
  </w:style>
  <w:style w:type="paragraph" w:styleId="ListNumber3">
    <w:name w:val="List Number 3"/>
    <w:basedOn w:val="Normal"/>
    <w:autoRedefine/>
    <w:uiPriority w:val="99"/>
    <w:unhideWhenUsed/>
    <w:qFormat/>
    <w:rsid w:val="003875CD"/>
    <w:pPr>
      <w:spacing w:line="216" w:lineRule="atLeast"/>
      <w:contextualSpacing/>
    </w:pPr>
    <w:rPr>
      <w:rFonts w:asciiTheme="minorHAnsi" w:eastAsiaTheme="minorEastAsia" w:hAnsiTheme="minorHAnsi" w:cstheme="minorBidi"/>
      <w:sz w:val="18"/>
      <w:lang w:eastAsia="en-US"/>
    </w:rPr>
  </w:style>
  <w:style w:type="paragraph" w:styleId="List">
    <w:name w:val="List"/>
    <w:basedOn w:val="Normal"/>
    <w:autoRedefine/>
    <w:uiPriority w:val="99"/>
    <w:unhideWhenUsed/>
    <w:qFormat/>
    <w:rsid w:val="003875CD"/>
    <w:pPr>
      <w:spacing w:line="216" w:lineRule="atLeast"/>
      <w:ind w:left="360" w:hanging="360"/>
      <w:contextualSpacing/>
    </w:pPr>
    <w:rPr>
      <w:rFonts w:asciiTheme="minorHAnsi" w:eastAsiaTheme="minorEastAsia" w:hAnsiTheme="minorHAnsi" w:cstheme="minorBidi"/>
      <w:lang w:eastAsia="en-US"/>
    </w:rPr>
  </w:style>
  <w:style w:type="paragraph" w:styleId="BodyTextIndent3">
    <w:name w:val="Body Text Indent 3"/>
    <w:basedOn w:val="Normal"/>
    <w:link w:val="BodyTextIndent3Char"/>
    <w:autoRedefine/>
    <w:unhideWhenUsed/>
    <w:qFormat/>
    <w:rsid w:val="003875CD"/>
    <w:pPr>
      <w:spacing w:after="120" w:line="216" w:lineRule="atLeast"/>
      <w:ind w:left="360"/>
    </w:pPr>
    <w:rPr>
      <w:rFonts w:asciiTheme="minorHAnsi" w:eastAsiaTheme="minorEastAsia" w:hAnsiTheme="minorHAnsi" w:cstheme="minorBidi"/>
      <w:sz w:val="16"/>
      <w:szCs w:val="16"/>
      <w:lang w:eastAsia="en-US"/>
    </w:rPr>
  </w:style>
  <w:style w:type="character" w:customStyle="1" w:styleId="BodyTextIndent3Char">
    <w:name w:val="Body Text Indent 3 Char"/>
    <w:basedOn w:val="DefaultParagraphFont"/>
    <w:link w:val="BodyTextIndent3"/>
    <w:qFormat/>
    <w:rsid w:val="003875CD"/>
    <w:rPr>
      <w:rFonts w:asciiTheme="minorHAnsi" w:eastAsiaTheme="minorEastAsia" w:hAnsiTheme="minorHAnsi" w:cstheme="minorBidi"/>
      <w:sz w:val="16"/>
      <w:szCs w:val="16"/>
      <w:lang w:eastAsia="en-US"/>
    </w:rPr>
  </w:style>
  <w:style w:type="paragraph" w:styleId="NormalWeb">
    <w:name w:val="Normal (Web)"/>
    <w:basedOn w:val="Normal"/>
    <w:autoRedefine/>
    <w:uiPriority w:val="99"/>
    <w:qFormat/>
    <w:rsid w:val="003875CD"/>
    <w:rPr>
      <w:rFonts w:eastAsia="Times New Roman" w:cs="Times New Roman"/>
      <w:szCs w:val="24"/>
      <w:lang w:eastAsia="en-US"/>
    </w:rPr>
  </w:style>
  <w:style w:type="table" w:styleId="MediumShading1">
    <w:name w:val="Medium Shading 1"/>
    <w:basedOn w:val="TableNormal"/>
    <w:autoRedefine/>
    <w:uiPriority w:val="63"/>
    <w:qFormat/>
    <w:rsid w:val="003875CD"/>
    <w:rPr>
      <w:rFonts w:ascii="Times New Roman" w:eastAsia="SimSun" w:hAnsi="Times New Roman"/>
      <w:lang w:val="en-US"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FollowedHyperlink">
    <w:name w:val="FollowedHyperlink"/>
    <w:autoRedefine/>
    <w:qFormat/>
    <w:rsid w:val="003875CD"/>
    <w:rPr>
      <w:color w:val="800080"/>
      <w:u w:val="single"/>
    </w:rPr>
  </w:style>
  <w:style w:type="character" w:styleId="Emphasis">
    <w:name w:val="Emphasis"/>
    <w:autoRedefine/>
    <w:uiPriority w:val="20"/>
    <w:qFormat/>
    <w:rsid w:val="003875CD"/>
    <w:rPr>
      <w:i/>
      <w:iCs/>
    </w:rPr>
  </w:style>
  <w:style w:type="character" w:styleId="HTMLCite">
    <w:name w:val="HTML Cite"/>
    <w:autoRedefine/>
    <w:qFormat/>
    <w:rsid w:val="003875CD"/>
    <w:rPr>
      <w:i/>
      <w:iCs/>
    </w:rPr>
  </w:style>
  <w:style w:type="paragraph" w:customStyle="1" w:styleId="Documenttype">
    <w:name w:val="Document type"/>
    <w:basedOn w:val="Normal"/>
    <w:autoRedefine/>
    <w:qFormat/>
    <w:rsid w:val="003875CD"/>
    <w:pPr>
      <w:spacing w:line="500" w:lineRule="exact"/>
      <w:ind w:left="907" w:right="907"/>
    </w:pPr>
    <w:rPr>
      <w:rFonts w:asciiTheme="minorHAnsi" w:eastAsiaTheme="minorEastAsia" w:hAnsiTheme="minorHAnsi" w:cstheme="minorBidi"/>
      <w:b/>
      <w:caps/>
      <w:color w:val="FFFFFF" w:themeColor="background1"/>
      <w:sz w:val="50"/>
      <w:szCs w:val="50"/>
      <w:lang w:eastAsia="en-US"/>
    </w:rPr>
  </w:style>
  <w:style w:type="paragraph" w:customStyle="1" w:styleId="PageNumber1">
    <w:name w:val="Page Number1"/>
    <w:basedOn w:val="Normal"/>
    <w:autoRedefine/>
    <w:qFormat/>
    <w:rsid w:val="003875CD"/>
    <w:pPr>
      <w:spacing w:line="180" w:lineRule="exact"/>
      <w:jc w:val="right"/>
    </w:pPr>
    <w:rPr>
      <w:rFonts w:asciiTheme="minorHAnsi" w:eastAsiaTheme="minorEastAsia" w:hAnsiTheme="minorHAnsi" w:cstheme="minorBidi"/>
      <w:color w:val="4F81BD" w:themeColor="accent1"/>
      <w:sz w:val="18"/>
      <w:lang w:eastAsia="en-US"/>
    </w:rPr>
  </w:style>
  <w:style w:type="paragraph" w:customStyle="1" w:styleId="Editionnumber">
    <w:name w:val="Edition number"/>
    <w:basedOn w:val="Normal"/>
    <w:autoRedefine/>
    <w:qFormat/>
    <w:rsid w:val="003875CD"/>
    <w:pPr>
      <w:spacing w:line="216" w:lineRule="atLeast"/>
    </w:pPr>
    <w:rPr>
      <w:rFonts w:asciiTheme="minorHAnsi" w:eastAsiaTheme="minorEastAsia" w:hAnsiTheme="minorHAnsi" w:cstheme="minorBidi"/>
      <w:b/>
      <w:color w:val="4F81BD" w:themeColor="accent1"/>
      <w:sz w:val="50"/>
      <w:szCs w:val="50"/>
      <w:lang w:eastAsia="en-US"/>
    </w:rPr>
  </w:style>
  <w:style w:type="paragraph" w:customStyle="1" w:styleId="Editionnumber-footer">
    <w:name w:val="Edition number - footer"/>
    <w:basedOn w:val="Footer"/>
    <w:next w:val="NoSpacing1"/>
    <w:autoRedefine/>
    <w:qFormat/>
    <w:rsid w:val="003875CD"/>
    <w:pPr>
      <w:framePr w:hSpace="142" w:wrap="around" w:hAnchor="margin" w:xAlign="center" w:yAlign="bottom"/>
      <w:tabs>
        <w:tab w:val="clear" w:pos="4820"/>
        <w:tab w:val="clear" w:pos="9639"/>
      </w:tabs>
      <w:spacing w:before="40" w:line="180" w:lineRule="exact"/>
    </w:pPr>
    <w:rPr>
      <w:rFonts w:asciiTheme="minorHAnsi" w:eastAsiaTheme="minorEastAsia" w:hAnsiTheme="minorHAnsi" w:cstheme="minorBidi"/>
      <w:b/>
      <w:color w:val="4F81BD" w:themeColor="accent1"/>
      <w:sz w:val="15"/>
      <w:szCs w:val="15"/>
      <w:lang w:eastAsia="en-US"/>
    </w:rPr>
  </w:style>
  <w:style w:type="paragraph" w:customStyle="1" w:styleId="NoSpacing1">
    <w:name w:val="No Spacing1"/>
    <w:autoRedefine/>
    <w:uiPriority w:val="1"/>
    <w:semiHidden/>
    <w:qFormat/>
    <w:rsid w:val="003875CD"/>
    <w:rPr>
      <w:rFonts w:asciiTheme="minorHAnsi" w:eastAsiaTheme="minorEastAsia" w:hAnsiTheme="minorHAnsi" w:cstheme="minorBidi"/>
      <w:sz w:val="18"/>
      <w:szCs w:val="22"/>
      <w:lang w:eastAsia="en-US"/>
    </w:rPr>
  </w:style>
  <w:style w:type="paragraph" w:customStyle="1" w:styleId="Contents">
    <w:name w:val="Contents"/>
    <w:basedOn w:val="Header"/>
    <w:autoRedefine/>
    <w:qFormat/>
    <w:rsid w:val="003875CD"/>
    <w:pPr>
      <w:pBdr>
        <w:bottom w:val="single" w:sz="8" w:space="12" w:color="4F81BD" w:themeColor="accent1"/>
      </w:pBdr>
      <w:tabs>
        <w:tab w:val="clear" w:pos="4820"/>
        <w:tab w:val="clear" w:pos="9639"/>
      </w:tabs>
      <w:spacing w:before="100" w:line="560" w:lineRule="exact"/>
    </w:pPr>
    <w:rPr>
      <w:rFonts w:asciiTheme="minorHAnsi" w:eastAsiaTheme="minorEastAsia" w:hAnsiTheme="minorHAnsi" w:cstheme="minorBidi"/>
      <w:b/>
      <w:caps/>
      <w:color w:val="C0504D" w:themeColor="accent2"/>
      <w:sz w:val="56"/>
      <w:szCs w:val="56"/>
      <w:lang w:eastAsia="en-US"/>
    </w:rPr>
  </w:style>
  <w:style w:type="paragraph" w:customStyle="1" w:styleId="Tabletext">
    <w:name w:val="Table text"/>
    <w:basedOn w:val="Normal"/>
    <w:autoRedefine/>
    <w:qFormat/>
    <w:rsid w:val="003875CD"/>
    <w:pPr>
      <w:spacing w:line="216" w:lineRule="atLeast"/>
      <w:ind w:left="113" w:right="113"/>
    </w:pPr>
    <w:rPr>
      <w:rFonts w:asciiTheme="minorHAnsi" w:eastAsiaTheme="minorEastAsia" w:hAnsiTheme="minorHAnsi" w:cstheme="minorBidi"/>
      <w:color w:val="000000" w:themeColor="text1"/>
      <w:sz w:val="20"/>
      <w:lang w:eastAsia="en-US"/>
    </w:rPr>
  </w:style>
  <w:style w:type="paragraph" w:customStyle="1" w:styleId="Tabletexttitle">
    <w:name w:val="Table text title"/>
    <w:basedOn w:val="Tabletext"/>
    <w:autoRedefine/>
    <w:qFormat/>
    <w:rsid w:val="003875CD"/>
    <w:rPr>
      <w:b/>
      <w:color w:val="C0504D" w:themeColor="accent2"/>
    </w:rPr>
  </w:style>
  <w:style w:type="paragraph" w:customStyle="1" w:styleId="Listatext">
    <w:name w:val="List a text"/>
    <w:basedOn w:val="Normal"/>
    <w:autoRedefine/>
    <w:qFormat/>
    <w:rsid w:val="003875CD"/>
    <w:pPr>
      <w:spacing w:after="120" w:line="216" w:lineRule="atLeast"/>
      <w:ind w:left="1134"/>
    </w:pPr>
    <w:rPr>
      <w:rFonts w:asciiTheme="minorHAnsi" w:eastAsiaTheme="minorEastAsia" w:hAnsiTheme="minorHAnsi" w:cstheme="minorBidi"/>
      <w:lang w:eastAsia="en-US"/>
    </w:rPr>
  </w:style>
  <w:style w:type="character" w:customStyle="1" w:styleId="Bullet2Char">
    <w:name w:val="Bullet 2 Char"/>
    <w:basedOn w:val="DefaultParagraphFont"/>
    <w:link w:val="Bullet2"/>
    <w:autoRedefine/>
    <w:qFormat/>
    <w:rsid w:val="003875CD"/>
    <w:rPr>
      <w:rFonts w:ascii="Arial" w:hAnsi="Arial" w:cs="Arial"/>
      <w:sz w:val="22"/>
      <w:szCs w:val="22"/>
    </w:rPr>
  </w:style>
  <w:style w:type="paragraph" w:customStyle="1" w:styleId="AppendixHead1">
    <w:name w:val="Appendix Head 1"/>
    <w:basedOn w:val="Normal"/>
    <w:next w:val="Heading1separatationline"/>
    <w:autoRedefine/>
    <w:qFormat/>
    <w:rsid w:val="003875CD"/>
    <w:pPr>
      <w:numPr>
        <w:numId w:val="20"/>
      </w:numPr>
      <w:spacing w:before="120" w:after="120"/>
    </w:pPr>
    <w:rPr>
      <w:rFonts w:asciiTheme="minorHAnsi" w:hAnsiTheme="minorHAnsi" w:cs="Arial"/>
      <w:b/>
      <w:caps/>
      <w:color w:val="407EC9"/>
      <w:sz w:val="28"/>
    </w:rPr>
  </w:style>
  <w:style w:type="paragraph" w:customStyle="1" w:styleId="AppendixHead2">
    <w:name w:val="Appendix Head 2"/>
    <w:basedOn w:val="Normal"/>
    <w:next w:val="Heading2separationline"/>
    <w:autoRedefine/>
    <w:qFormat/>
    <w:rsid w:val="003875CD"/>
    <w:pPr>
      <w:numPr>
        <w:ilvl w:val="1"/>
        <w:numId w:val="20"/>
      </w:numPr>
      <w:spacing w:before="120" w:after="120"/>
    </w:pPr>
    <w:rPr>
      <w:rFonts w:asciiTheme="minorHAnsi" w:hAnsiTheme="minorHAnsi" w:cs="Arial"/>
      <w:b/>
      <w:caps/>
      <w:color w:val="407EC9"/>
      <w:sz w:val="24"/>
    </w:rPr>
  </w:style>
  <w:style w:type="paragraph" w:customStyle="1" w:styleId="AppendixHead3">
    <w:name w:val="Appendix Head 3"/>
    <w:basedOn w:val="Normal"/>
    <w:next w:val="BodyText"/>
    <w:autoRedefine/>
    <w:qFormat/>
    <w:rsid w:val="003875CD"/>
    <w:pPr>
      <w:numPr>
        <w:ilvl w:val="2"/>
        <w:numId w:val="20"/>
      </w:numPr>
      <w:spacing w:before="120" w:after="120"/>
    </w:pPr>
    <w:rPr>
      <w:rFonts w:asciiTheme="minorHAnsi" w:hAnsiTheme="minorHAnsi" w:cs="Arial"/>
      <w:b/>
      <w:smallCaps/>
      <w:color w:val="407EC9"/>
    </w:rPr>
  </w:style>
  <w:style w:type="paragraph" w:customStyle="1" w:styleId="AppendixHead4">
    <w:name w:val="Appendix Head 4"/>
    <w:basedOn w:val="Normal"/>
    <w:next w:val="BodyText"/>
    <w:autoRedefine/>
    <w:qFormat/>
    <w:rsid w:val="003875CD"/>
    <w:pPr>
      <w:numPr>
        <w:ilvl w:val="3"/>
        <w:numId w:val="20"/>
      </w:numPr>
      <w:spacing w:before="120" w:after="120"/>
    </w:pPr>
    <w:rPr>
      <w:rFonts w:asciiTheme="minorHAnsi" w:hAnsiTheme="minorHAnsi" w:cs="Arial"/>
      <w:b/>
      <w:color w:val="407EC9"/>
    </w:rPr>
  </w:style>
  <w:style w:type="character" w:customStyle="1" w:styleId="AnnexChar">
    <w:name w:val="Annex Char"/>
    <w:basedOn w:val="DefaultParagraphFont"/>
    <w:link w:val="Annex"/>
    <w:autoRedefine/>
    <w:qFormat/>
    <w:rsid w:val="003875CD"/>
    <w:rPr>
      <w:rFonts w:cs="Calibri"/>
      <w:b/>
      <w:caps/>
      <w:snapToGrid w:val="0"/>
      <w:color w:val="0070C0"/>
      <w:sz w:val="24"/>
      <w:szCs w:val="22"/>
    </w:rPr>
  </w:style>
  <w:style w:type="paragraph" w:customStyle="1" w:styleId="AnnexAHead1">
    <w:name w:val="Annex A Head 1"/>
    <w:basedOn w:val="Normal"/>
    <w:next w:val="Heading1separatationline"/>
    <w:autoRedefine/>
    <w:qFormat/>
    <w:rsid w:val="003875CD"/>
    <w:pPr>
      <w:numPr>
        <w:numId w:val="21"/>
      </w:numPr>
      <w:spacing w:before="120" w:after="120"/>
    </w:pPr>
    <w:rPr>
      <w:rFonts w:asciiTheme="minorHAnsi" w:hAnsiTheme="minorHAnsi"/>
      <w:b/>
      <w:bCs/>
      <w:caps/>
      <w:color w:val="407EC9"/>
      <w:sz w:val="28"/>
    </w:rPr>
  </w:style>
  <w:style w:type="paragraph" w:customStyle="1" w:styleId="AnnexAHead2">
    <w:name w:val="Annex A Head 2"/>
    <w:basedOn w:val="Normal"/>
    <w:next w:val="Heading2separationline"/>
    <w:autoRedefine/>
    <w:qFormat/>
    <w:rsid w:val="003875CD"/>
    <w:pPr>
      <w:numPr>
        <w:ilvl w:val="1"/>
        <w:numId w:val="21"/>
      </w:numPr>
      <w:spacing w:before="120" w:after="120"/>
    </w:pPr>
    <w:rPr>
      <w:rFonts w:asciiTheme="minorHAnsi" w:hAnsiTheme="minorHAnsi"/>
      <w:b/>
      <w:caps/>
      <w:color w:val="407EC9"/>
      <w:sz w:val="24"/>
    </w:rPr>
  </w:style>
  <w:style w:type="paragraph" w:customStyle="1" w:styleId="AnnexAHead3">
    <w:name w:val="Annex A Head 3"/>
    <w:basedOn w:val="Normal"/>
    <w:next w:val="BodyText"/>
    <w:autoRedefine/>
    <w:qFormat/>
    <w:rsid w:val="003875CD"/>
    <w:pPr>
      <w:numPr>
        <w:ilvl w:val="2"/>
        <w:numId w:val="21"/>
      </w:numPr>
      <w:spacing w:before="120" w:after="120"/>
    </w:pPr>
    <w:rPr>
      <w:rFonts w:asciiTheme="minorHAnsi" w:hAnsiTheme="minorHAnsi"/>
      <w:b/>
      <w:smallCaps/>
      <w:color w:val="407EC9"/>
    </w:rPr>
  </w:style>
  <w:style w:type="paragraph" w:customStyle="1" w:styleId="AnnexAHead4">
    <w:name w:val="Annex A Head 4"/>
    <w:basedOn w:val="Normal"/>
    <w:next w:val="BodyText"/>
    <w:autoRedefine/>
    <w:qFormat/>
    <w:rsid w:val="003875CD"/>
    <w:pPr>
      <w:numPr>
        <w:ilvl w:val="3"/>
        <w:numId w:val="21"/>
      </w:numPr>
      <w:spacing w:before="120" w:after="120"/>
    </w:pPr>
    <w:rPr>
      <w:rFonts w:asciiTheme="minorHAnsi" w:hAnsiTheme="minorHAnsi"/>
      <w:b/>
      <w:color w:val="407EC9"/>
    </w:rPr>
  </w:style>
  <w:style w:type="paragraph" w:customStyle="1" w:styleId="InsetList">
    <w:name w:val="Inset List"/>
    <w:basedOn w:val="Normal"/>
    <w:autoRedefine/>
    <w:qFormat/>
    <w:rsid w:val="003875CD"/>
    <w:pPr>
      <w:numPr>
        <w:numId w:val="22"/>
      </w:numPr>
      <w:spacing w:after="120" w:line="216" w:lineRule="atLeast"/>
      <w:jc w:val="both"/>
    </w:pPr>
    <w:rPr>
      <w:rFonts w:asciiTheme="minorHAnsi" w:eastAsiaTheme="minorEastAsia" w:hAnsiTheme="minorHAnsi" w:cstheme="minorBidi"/>
      <w:lang w:eastAsia="en-US"/>
    </w:rPr>
  </w:style>
  <w:style w:type="paragraph" w:customStyle="1" w:styleId="ListofFigures">
    <w:name w:val="List of Figures"/>
    <w:basedOn w:val="Normal"/>
    <w:next w:val="Normal"/>
    <w:autoRedefine/>
    <w:qFormat/>
    <w:rsid w:val="003875CD"/>
    <w:pPr>
      <w:spacing w:after="240" w:line="480" w:lineRule="atLeast"/>
    </w:pPr>
    <w:rPr>
      <w:rFonts w:asciiTheme="minorHAnsi" w:eastAsiaTheme="minorEastAsia" w:hAnsiTheme="minorHAnsi" w:cstheme="minorBidi"/>
      <w:b/>
      <w:color w:val="C0504D" w:themeColor="accent2"/>
      <w:sz w:val="40"/>
      <w:szCs w:val="40"/>
      <w:lang w:eastAsia="en-US"/>
    </w:rPr>
  </w:style>
  <w:style w:type="paragraph" w:customStyle="1" w:styleId="Tablecaption">
    <w:name w:val="Table caption"/>
    <w:basedOn w:val="Caption"/>
    <w:next w:val="Normal"/>
    <w:autoRedefine/>
    <w:qFormat/>
    <w:rsid w:val="003875CD"/>
    <w:pPr>
      <w:tabs>
        <w:tab w:val="left" w:pos="851"/>
      </w:tabs>
      <w:spacing w:after="240"/>
    </w:pPr>
  </w:style>
  <w:style w:type="paragraph" w:customStyle="1" w:styleId="Footereditionno">
    <w:name w:val="Footer edition no."/>
    <w:basedOn w:val="Normal"/>
    <w:autoRedefine/>
    <w:qFormat/>
    <w:rsid w:val="003875CD"/>
    <w:pPr>
      <w:tabs>
        <w:tab w:val="right" w:pos="10206"/>
      </w:tabs>
      <w:spacing w:line="216" w:lineRule="atLeast"/>
    </w:pPr>
    <w:rPr>
      <w:rFonts w:asciiTheme="minorHAnsi" w:eastAsiaTheme="minorEastAsia" w:hAnsiTheme="minorHAnsi" w:cstheme="minorBidi"/>
      <w:b/>
      <w:color w:val="00558C"/>
      <w:sz w:val="15"/>
      <w:lang w:eastAsia="en-US"/>
    </w:rPr>
  </w:style>
  <w:style w:type="paragraph" w:customStyle="1" w:styleId="Lista">
    <w:name w:val="List a"/>
    <w:basedOn w:val="Normal"/>
    <w:autoRedefine/>
    <w:qFormat/>
    <w:rsid w:val="003875CD"/>
    <w:pPr>
      <w:tabs>
        <w:tab w:val="left" w:pos="0"/>
      </w:tabs>
      <w:spacing w:after="120"/>
      <w:ind w:left="1134" w:hanging="567"/>
      <w:jc w:val="both"/>
    </w:pPr>
    <w:rPr>
      <w:rFonts w:asciiTheme="minorHAnsi" w:eastAsia="Times New Roman" w:hAnsiTheme="minorHAnsi" w:cs="Times New Roman"/>
      <w:szCs w:val="20"/>
    </w:rPr>
  </w:style>
  <w:style w:type="paragraph" w:customStyle="1" w:styleId="Listi">
    <w:name w:val="List i"/>
    <w:basedOn w:val="Normal"/>
    <w:autoRedefine/>
    <w:qFormat/>
    <w:rsid w:val="003875CD"/>
    <w:pPr>
      <w:spacing w:after="120" w:line="216" w:lineRule="atLeast"/>
      <w:ind w:left="567" w:firstLine="567"/>
    </w:pPr>
    <w:rPr>
      <w:rFonts w:asciiTheme="minorHAnsi" w:eastAsiaTheme="minorEastAsia" w:hAnsiTheme="minorHAnsi" w:cstheme="minorBidi"/>
      <w:sz w:val="20"/>
      <w:lang w:eastAsia="en-US"/>
    </w:rPr>
  </w:style>
  <w:style w:type="paragraph" w:customStyle="1" w:styleId="Listitext">
    <w:name w:val="List i text"/>
    <w:basedOn w:val="Normal"/>
    <w:autoRedefine/>
    <w:qFormat/>
    <w:rsid w:val="003875CD"/>
    <w:pPr>
      <w:spacing w:line="216" w:lineRule="atLeast"/>
      <w:ind w:left="2268" w:hanging="567"/>
    </w:pPr>
    <w:rPr>
      <w:rFonts w:asciiTheme="minorHAnsi" w:eastAsiaTheme="minorEastAsia" w:hAnsiTheme="minorHAnsi" w:cstheme="minorBidi"/>
      <w:sz w:val="20"/>
      <w:lang w:eastAsia="en-US"/>
    </w:rPr>
  </w:style>
  <w:style w:type="paragraph" w:customStyle="1" w:styleId="TableofTables">
    <w:name w:val="Table of Tables"/>
    <w:basedOn w:val="TableofFigures"/>
    <w:autoRedefine/>
    <w:qFormat/>
    <w:rsid w:val="003875CD"/>
    <w:pPr>
      <w:tabs>
        <w:tab w:val="clear" w:pos="1418"/>
        <w:tab w:val="clear" w:pos="9639"/>
        <w:tab w:val="left" w:pos="1134"/>
        <w:tab w:val="right" w:pos="9781"/>
      </w:tabs>
      <w:spacing w:before="0" w:line="216" w:lineRule="atLeast"/>
      <w:ind w:left="1276" w:right="0" w:hanging="1276"/>
    </w:pPr>
    <w:rPr>
      <w:rFonts w:asciiTheme="minorHAnsi" w:eastAsiaTheme="minorEastAsia" w:hAnsiTheme="minorHAnsi" w:cstheme="minorBidi"/>
      <w:i/>
      <w:szCs w:val="22"/>
    </w:rPr>
  </w:style>
  <w:style w:type="paragraph" w:customStyle="1" w:styleId="TableofAppendices">
    <w:name w:val="Table of Appendices"/>
    <w:basedOn w:val="TableofFigures"/>
    <w:next w:val="BodyText"/>
    <w:autoRedefine/>
    <w:qFormat/>
    <w:rsid w:val="003875CD"/>
    <w:pPr>
      <w:tabs>
        <w:tab w:val="clear" w:pos="1418"/>
        <w:tab w:val="clear" w:pos="9639"/>
        <w:tab w:val="right" w:leader="dot" w:pos="9781"/>
      </w:tabs>
      <w:spacing w:before="0" w:line="216" w:lineRule="atLeast"/>
      <w:ind w:left="1276" w:right="0" w:hanging="1276"/>
    </w:pPr>
    <w:rPr>
      <w:rFonts w:asciiTheme="minorHAnsi" w:eastAsiaTheme="minorEastAsia" w:hAnsiTheme="minorHAnsi" w:cstheme="minorBidi"/>
      <w:i/>
      <w:szCs w:val="22"/>
    </w:rPr>
  </w:style>
  <w:style w:type="paragraph" w:customStyle="1" w:styleId="Default">
    <w:name w:val="Default"/>
    <w:autoRedefine/>
    <w:qFormat/>
    <w:rsid w:val="003875CD"/>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autoRedefine/>
    <w:uiPriority w:val="59"/>
    <w:qFormat/>
    <w:rsid w:val="003875CD"/>
    <w:rPr>
      <w:rFonts w:ascii="Times New Roman" w:eastAsia="SimSun" w:hAnsi="Times New Roman"/>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autoRedefine/>
    <w:uiPriority w:val="39"/>
    <w:unhideWhenUsed/>
    <w:qFormat/>
    <w:rsid w:val="003875CD"/>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sv-SE" w:eastAsia="en-US"/>
    </w:rPr>
  </w:style>
  <w:style w:type="paragraph" w:customStyle="1" w:styleId="Tableinsetlist">
    <w:name w:val="Table inset list"/>
    <w:basedOn w:val="InsetList"/>
    <w:autoRedefine/>
    <w:qFormat/>
    <w:rsid w:val="003875CD"/>
    <w:pPr>
      <w:numPr>
        <w:numId w:val="23"/>
      </w:numPr>
    </w:pPr>
    <w:rPr>
      <w:sz w:val="20"/>
    </w:rPr>
  </w:style>
  <w:style w:type="paragraph" w:customStyle="1" w:styleId="Textedesaisie">
    <w:name w:val="Texte de saisie"/>
    <w:basedOn w:val="Normal"/>
    <w:link w:val="TextedesaisieCar"/>
    <w:autoRedefine/>
    <w:qFormat/>
    <w:rsid w:val="003875CD"/>
    <w:pPr>
      <w:spacing w:line="216" w:lineRule="atLeast"/>
    </w:pPr>
    <w:rPr>
      <w:rFonts w:asciiTheme="minorHAnsi" w:eastAsiaTheme="minorEastAsia" w:hAnsiTheme="minorHAnsi" w:cstheme="minorBidi"/>
      <w:color w:val="000000" w:themeColor="text1"/>
      <w:lang w:eastAsia="en-US"/>
    </w:rPr>
  </w:style>
  <w:style w:type="character" w:customStyle="1" w:styleId="TextedesaisieCar">
    <w:name w:val="Texte de saisie Car"/>
    <w:basedOn w:val="DefaultParagraphFont"/>
    <w:link w:val="Textedesaisie"/>
    <w:autoRedefine/>
    <w:qFormat/>
    <w:rsid w:val="003875CD"/>
    <w:rPr>
      <w:rFonts w:asciiTheme="minorHAnsi" w:eastAsiaTheme="minorEastAsia" w:hAnsiTheme="minorHAnsi" w:cstheme="minorBidi"/>
      <w:color w:val="000000" w:themeColor="text1"/>
      <w:sz w:val="22"/>
      <w:szCs w:val="22"/>
      <w:lang w:eastAsia="en-US"/>
    </w:rPr>
  </w:style>
  <w:style w:type="paragraph" w:customStyle="1" w:styleId="AnnexTablecaption">
    <w:name w:val="Annex Table caption"/>
    <w:basedOn w:val="Tablecaption"/>
    <w:next w:val="Normal"/>
    <w:autoRedefine/>
    <w:qFormat/>
    <w:rsid w:val="003875CD"/>
  </w:style>
  <w:style w:type="paragraph" w:customStyle="1" w:styleId="Figurecaption">
    <w:name w:val="Figure caption"/>
    <w:basedOn w:val="Caption"/>
    <w:next w:val="Normal"/>
    <w:autoRedefine/>
    <w:qFormat/>
    <w:rsid w:val="003875CD"/>
    <w:pPr>
      <w:numPr>
        <w:numId w:val="24"/>
      </w:numPr>
      <w:spacing w:before="240" w:after="240"/>
      <w:ind w:left="720" w:hanging="360"/>
    </w:pPr>
  </w:style>
  <w:style w:type="paragraph" w:customStyle="1" w:styleId="TableofAnnexes">
    <w:name w:val="Table of Annexes"/>
    <w:basedOn w:val="TableofFigures"/>
    <w:next w:val="Normal"/>
    <w:autoRedefine/>
    <w:qFormat/>
    <w:rsid w:val="003875CD"/>
    <w:pPr>
      <w:tabs>
        <w:tab w:val="clear" w:pos="1418"/>
        <w:tab w:val="clear" w:pos="9639"/>
        <w:tab w:val="right" w:leader="dot" w:pos="9781"/>
      </w:tabs>
      <w:spacing w:before="0" w:line="216" w:lineRule="atLeast"/>
      <w:ind w:left="1276" w:right="0" w:hanging="1276"/>
    </w:pPr>
    <w:rPr>
      <w:rFonts w:asciiTheme="minorHAnsi" w:eastAsiaTheme="minorEastAsia" w:hAnsiTheme="minorHAnsi" w:cstheme="minorBidi"/>
      <w:i/>
      <w:szCs w:val="22"/>
    </w:rPr>
  </w:style>
  <w:style w:type="paragraph" w:customStyle="1" w:styleId="AnnexBHead1">
    <w:name w:val="Annex B Head 1"/>
    <w:basedOn w:val="AnnexAHead1"/>
    <w:next w:val="Heading1separatationline"/>
    <w:autoRedefine/>
    <w:qFormat/>
    <w:rsid w:val="003875CD"/>
    <w:pPr>
      <w:numPr>
        <w:numId w:val="25"/>
      </w:numPr>
    </w:pPr>
  </w:style>
  <w:style w:type="paragraph" w:customStyle="1" w:styleId="AnnexBHead2">
    <w:name w:val="Annex B Head 2"/>
    <w:basedOn w:val="AnnexAHead2"/>
    <w:next w:val="Heading2separationline"/>
    <w:autoRedefine/>
    <w:qFormat/>
    <w:rsid w:val="003875CD"/>
    <w:pPr>
      <w:numPr>
        <w:numId w:val="25"/>
      </w:numPr>
    </w:pPr>
  </w:style>
  <w:style w:type="paragraph" w:customStyle="1" w:styleId="AnnexBHead3">
    <w:name w:val="Annex B Head 3"/>
    <w:basedOn w:val="AnnexAHead3"/>
    <w:next w:val="BodyText"/>
    <w:autoRedefine/>
    <w:qFormat/>
    <w:rsid w:val="003875CD"/>
    <w:pPr>
      <w:numPr>
        <w:ilvl w:val="0"/>
        <w:numId w:val="0"/>
      </w:numPr>
      <w:ind w:left="992" w:hanging="992"/>
    </w:pPr>
  </w:style>
  <w:style w:type="paragraph" w:customStyle="1" w:styleId="AnnexBHead4">
    <w:name w:val="Annex B Head 4"/>
    <w:basedOn w:val="AnnexAHead4"/>
    <w:next w:val="BodyText"/>
    <w:autoRedefine/>
    <w:qFormat/>
    <w:rsid w:val="003875CD"/>
    <w:pPr>
      <w:numPr>
        <w:ilvl w:val="0"/>
        <w:numId w:val="0"/>
      </w:numPr>
      <w:ind w:left="1134" w:hanging="1134"/>
    </w:pPr>
  </w:style>
  <w:style w:type="paragraph" w:customStyle="1" w:styleId="Tableheading">
    <w:name w:val="Table heading"/>
    <w:basedOn w:val="Normal"/>
    <w:autoRedefine/>
    <w:qFormat/>
    <w:rsid w:val="003875CD"/>
    <w:pPr>
      <w:spacing w:line="216" w:lineRule="atLeast"/>
      <w:ind w:left="113" w:right="113"/>
    </w:pPr>
    <w:rPr>
      <w:rFonts w:asciiTheme="minorHAnsi" w:eastAsiaTheme="minorEastAsia" w:hAnsiTheme="minorHAnsi" w:cstheme="minorBidi"/>
      <w:b/>
      <w:color w:val="407EC9"/>
      <w:sz w:val="20"/>
      <w:lang w:val="en-US" w:eastAsia="en-US"/>
    </w:rPr>
  </w:style>
  <w:style w:type="paragraph" w:customStyle="1" w:styleId="Footerlandscape">
    <w:name w:val="Footer landscape"/>
    <w:basedOn w:val="Normal"/>
    <w:autoRedefine/>
    <w:qFormat/>
    <w:rsid w:val="003875CD"/>
    <w:pPr>
      <w:pBdr>
        <w:top w:val="single" w:sz="4" w:space="1" w:color="auto"/>
      </w:pBdr>
      <w:tabs>
        <w:tab w:val="right" w:pos="15309"/>
      </w:tabs>
      <w:adjustRightInd w:val="0"/>
      <w:spacing w:line="216" w:lineRule="atLeast"/>
    </w:pPr>
    <w:rPr>
      <w:rFonts w:asciiTheme="minorHAnsi" w:eastAsiaTheme="minorEastAsia" w:hAnsiTheme="minorHAnsi" w:cstheme="minorBidi"/>
      <w:b/>
      <w:color w:val="00558C"/>
      <w:sz w:val="15"/>
      <w:lang w:eastAsia="en-US"/>
    </w:rPr>
  </w:style>
  <w:style w:type="paragraph" w:customStyle="1" w:styleId="Documentnumber">
    <w:name w:val="Document number"/>
    <w:basedOn w:val="Normal"/>
    <w:next w:val="Normal"/>
    <w:autoRedefine/>
    <w:qFormat/>
    <w:rsid w:val="003875CD"/>
    <w:pPr>
      <w:spacing w:line="216" w:lineRule="atLeast"/>
    </w:pPr>
    <w:rPr>
      <w:rFonts w:asciiTheme="minorHAnsi" w:eastAsiaTheme="minorEastAsia" w:hAnsiTheme="minorHAnsi" w:cstheme="minorBidi"/>
      <w:caps/>
      <w:color w:val="00558C"/>
      <w:sz w:val="50"/>
      <w:lang w:eastAsia="en-US"/>
    </w:rPr>
  </w:style>
  <w:style w:type="paragraph" w:customStyle="1" w:styleId="Documentdate">
    <w:name w:val="Document date"/>
    <w:basedOn w:val="Normal"/>
    <w:autoRedefine/>
    <w:qFormat/>
    <w:rsid w:val="003875CD"/>
    <w:pPr>
      <w:spacing w:line="216" w:lineRule="atLeast"/>
    </w:pPr>
    <w:rPr>
      <w:rFonts w:asciiTheme="minorHAnsi" w:eastAsiaTheme="minorEastAsia" w:hAnsiTheme="minorHAnsi" w:cstheme="minorBidi"/>
      <w:b/>
      <w:color w:val="00558C"/>
      <w:sz w:val="28"/>
      <w:lang w:eastAsia="en-US"/>
    </w:rPr>
  </w:style>
  <w:style w:type="paragraph" w:customStyle="1" w:styleId="Footerportrait">
    <w:name w:val="Footer portrait"/>
    <w:basedOn w:val="Normal"/>
    <w:autoRedefine/>
    <w:qFormat/>
    <w:rsid w:val="003875CD"/>
    <w:pPr>
      <w:pBdr>
        <w:top w:val="single" w:sz="4" w:space="1" w:color="auto"/>
      </w:pBdr>
      <w:tabs>
        <w:tab w:val="right" w:pos="10206"/>
      </w:tabs>
      <w:spacing w:line="216" w:lineRule="atLeast"/>
    </w:pPr>
    <w:rPr>
      <w:rFonts w:asciiTheme="minorHAnsi" w:eastAsiaTheme="minorEastAsia" w:hAnsiTheme="minorHAnsi" w:cstheme="minorBidi"/>
      <w:b/>
      <w:color w:val="00558C"/>
      <w:sz w:val="15"/>
      <w:lang w:val="en-US" w:eastAsia="en-US"/>
    </w:rPr>
  </w:style>
  <w:style w:type="paragraph" w:customStyle="1" w:styleId="Documentname">
    <w:name w:val="Document name"/>
    <w:basedOn w:val="Documenttype"/>
    <w:autoRedefine/>
    <w:qFormat/>
    <w:rsid w:val="003875CD"/>
    <w:pPr>
      <w:ind w:left="0" w:right="0"/>
    </w:pPr>
    <w:rPr>
      <w:b w:val="0"/>
      <w:color w:val="00558C"/>
    </w:rPr>
  </w:style>
  <w:style w:type="character" w:customStyle="1" w:styleId="PlaceholderText1">
    <w:name w:val="Placeholder Text1"/>
    <w:basedOn w:val="DefaultParagraphFont"/>
    <w:autoRedefine/>
    <w:uiPriority w:val="99"/>
    <w:semiHidden/>
    <w:qFormat/>
    <w:rsid w:val="003875CD"/>
    <w:rPr>
      <w:color w:val="808080"/>
    </w:rPr>
  </w:style>
  <w:style w:type="paragraph" w:customStyle="1" w:styleId="Style1">
    <w:name w:val="Style1"/>
    <w:basedOn w:val="Tableheading"/>
    <w:autoRedefine/>
    <w:qFormat/>
    <w:rsid w:val="003875CD"/>
  </w:style>
  <w:style w:type="paragraph" w:customStyle="1" w:styleId="Style2">
    <w:name w:val="Style2"/>
    <w:basedOn w:val="TOC3"/>
    <w:autoRedefine/>
    <w:qFormat/>
    <w:rsid w:val="003875CD"/>
    <w:pPr>
      <w:tabs>
        <w:tab w:val="clear" w:pos="2268"/>
        <w:tab w:val="clear" w:pos="9639"/>
        <w:tab w:val="left" w:pos="1985"/>
        <w:tab w:val="right" w:pos="10195"/>
      </w:tabs>
      <w:spacing w:after="60" w:line="216" w:lineRule="atLeast"/>
      <w:ind w:left="1134" w:right="0" w:hanging="709"/>
    </w:pPr>
    <w:rPr>
      <w:rFonts w:asciiTheme="minorHAnsi" w:eastAsiaTheme="minorEastAsia" w:hAnsiTheme="minorHAnsi" w:cstheme="minorBidi"/>
      <w:noProof w:val="0"/>
      <w:sz w:val="24"/>
      <w:szCs w:val="24"/>
      <w:lang w:val="en-US" w:eastAsia="en-US"/>
    </w:rPr>
  </w:style>
  <w:style w:type="paragraph" w:customStyle="1" w:styleId="Equationcaption">
    <w:name w:val="Equation caption"/>
    <w:basedOn w:val="TableofFigures"/>
    <w:next w:val="BodyText"/>
    <w:autoRedefine/>
    <w:qFormat/>
    <w:rsid w:val="003875CD"/>
    <w:pPr>
      <w:tabs>
        <w:tab w:val="clear" w:pos="1418"/>
        <w:tab w:val="clear" w:pos="9639"/>
        <w:tab w:val="left" w:pos="1843"/>
        <w:tab w:val="right" w:leader="dot" w:pos="9781"/>
      </w:tabs>
      <w:spacing w:before="0" w:line="216" w:lineRule="atLeast"/>
      <w:ind w:left="1276" w:right="425" w:hanging="1276"/>
    </w:pPr>
    <w:rPr>
      <w:rFonts w:asciiTheme="minorHAnsi" w:eastAsiaTheme="minorEastAsia" w:hAnsiTheme="minorHAnsi" w:cstheme="minorBidi"/>
      <w:i/>
      <w:szCs w:val="22"/>
    </w:rPr>
  </w:style>
  <w:style w:type="paragraph" w:customStyle="1" w:styleId="Headingseparationline-landscape">
    <w:name w:val="Heading separation line - landscape"/>
    <w:basedOn w:val="Heading1separatationline"/>
    <w:autoRedefine/>
    <w:qFormat/>
    <w:rsid w:val="003875CD"/>
    <w:pPr>
      <w:ind w:right="14317"/>
    </w:pPr>
  </w:style>
  <w:style w:type="paragraph" w:customStyle="1" w:styleId="ListParagraph1">
    <w:name w:val="List Paragraph1"/>
    <w:basedOn w:val="Normal"/>
    <w:link w:val="a"/>
    <w:autoRedefine/>
    <w:uiPriority w:val="34"/>
    <w:qFormat/>
    <w:rsid w:val="003875CD"/>
    <w:pPr>
      <w:widowControl w:val="0"/>
      <w:ind w:left="720"/>
      <w:contextualSpacing/>
    </w:pPr>
    <w:rPr>
      <w:rFonts w:ascii="Times New Roman" w:eastAsia="Times New Roman" w:hAnsi="Times New Roman" w:cs="Times New Roman"/>
      <w:snapToGrid w:val="0"/>
      <w:sz w:val="24"/>
      <w:szCs w:val="20"/>
      <w:lang w:eastAsia="en-US"/>
    </w:rPr>
  </w:style>
  <w:style w:type="character" w:customStyle="1" w:styleId="CaptionChar">
    <w:name w:val="Caption Char"/>
    <w:link w:val="Caption"/>
    <w:autoRedefine/>
    <w:qFormat/>
    <w:rsid w:val="003875CD"/>
    <w:rPr>
      <w:rFonts w:asciiTheme="minorHAnsi" w:eastAsiaTheme="minorEastAsia" w:hAnsiTheme="minorHAnsi" w:cstheme="minorBidi"/>
      <w:b/>
      <w:bCs/>
      <w:i/>
      <w:color w:val="575756"/>
      <w:sz w:val="22"/>
      <w:szCs w:val="22"/>
      <w:u w:val="single"/>
      <w:lang w:eastAsia="en-US"/>
    </w:rPr>
  </w:style>
  <w:style w:type="character" w:customStyle="1" w:styleId="a">
    <w:name w:val="列表段落 字符"/>
    <w:link w:val="ListParagraph1"/>
    <w:autoRedefine/>
    <w:uiPriority w:val="34"/>
    <w:qFormat/>
    <w:rsid w:val="003875CD"/>
    <w:rPr>
      <w:rFonts w:ascii="Times New Roman" w:eastAsia="Times New Roman" w:hAnsi="Times New Roman"/>
      <w:snapToGrid w:val="0"/>
      <w:sz w:val="24"/>
      <w:lang w:eastAsia="en-US"/>
    </w:rPr>
  </w:style>
  <w:style w:type="paragraph" w:customStyle="1" w:styleId="Corpsdetexte1">
    <w:name w:val="Corps de texte1"/>
    <w:basedOn w:val="Normal"/>
    <w:link w:val="BodytextCar"/>
    <w:autoRedefine/>
    <w:qFormat/>
    <w:rsid w:val="003875CD"/>
    <w:pPr>
      <w:keepNext/>
      <w:spacing w:after="120" w:line="216" w:lineRule="atLeast"/>
      <w:jc w:val="both"/>
    </w:pPr>
    <w:rPr>
      <w:rFonts w:asciiTheme="minorHAnsi" w:eastAsiaTheme="minorEastAsia" w:hAnsiTheme="minorHAnsi" w:cstheme="minorBidi"/>
      <w:color w:val="000000" w:themeColor="text1"/>
      <w:lang w:eastAsia="en-US"/>
    </w:rPr>
  </w:style>
  <w:style w:type="character" w:customStyle="1" w:styleId="BodytextCar">
    <w:name w:val="Body text Car"/>
    <w:basedOn w:val="DefaultParagraphFont"/>
    <w:link w:val="Corpsdetexte1"/>
    <w:autoRedefine/>
    <w:qFormat/>
    <w:rsid w:val="003875CD"/>
    <w:rPr>
      <w:rFonts w:asciiTheme="minorHAnsi" w:eastAsiaTheme="minorEastAsia" w:hAnsiTheme="minorHAnsi" w:cstheme="minorBidi"/>
      <w:color w:val="000000" w:themeColor="text1"/>
      <w:sz w:val="22"/>
      <w:szCs w:val="22"/>
      <w:lang w:eastAsia="en-US"/>
    </w:rPr>
  </w:style>
  <w:style w:type="paragraph" w:customStyle="1" w:styleId="Picturecaption">
    <w:name w:val="Picture caption"/>
    <w:basedOn w:val="Normal"/>
    <w:next w:val="Normal"/>
    <w:link w:val="PicturecaptionCar"/>
    <w:autoRedefine/>
    <w:qFormat/>
    <w:rsid w:val="003875CD"/>
    <w:pPr>
      <w:spacing w:before="120" w:after="120" w:line="216" w:lineRule="atLeast"/>
      <w:jc w:val="center"/>
    </w:pPr>
    <w:rPr>
      <w:rFonts w:asciiTheme="minorHAnsi" w:eastAsiaTheme="minorEastAsia" w:hAnsiTheme="minorHAnsi" w:cstheme="minorBidi"/>
      <w:b/>
      <w:sz w:val="20"/>
      <w:lang w:eastAsia="en-US"/>
    </w:rPr>
  </w:style>
  <w:style w:type="character" w:customStyle="1" w:styleId="PicturecaptionCar">
    <w:name w:val="Picture caption Car"/>
    <w:basedOn w:val="DefaultParagraphFont"/>
    <w:link w:val="Picturecaption"/>
    <w:autoRedefine/>
    <w:qFormat/>
    <w:rsid w:val="003875CD"/>
    <w:rPr>
      <w:rFonts w:asciiTheme="minorHAnsi" w:eastAsiaTheme="minorEastAsia" w:hAnsiTheme="minorHAnsi" w:cstheme="minorBidi"/>
      <w:b/>
      <w:szCs w:val="22"/>
      <w:lang w:eastAsia="en-US"/>
    </w:rPr>
  </w:style>
  <w:style w:type="paragraph" w:customStyle="1" w:styleId="Textepuce1">
    <w:name w:val="Texte puce 1"/>
    <w:basedOn w:val="Textedesaisie"/>
    <w:autoRedefine/>
    <w:qFormat/>
    <w:rsid w:val="003875CD"/>
    <w:rPr>
      <w:lang w:val="fr-FR"/>
    </w:rPr>
  </w:style>
  <w:style w:type="paragraph" w:customStyle="1" w:styleId="bulleted">
    <w:name w:val="bulleted"/>
    <w:basedOn w:val="Normal"/>
    <w:autoRedefine/>
    <w:uiPriority w:val="1"/>
    <w:qFormat/>
    <w:rsid w:val="003875CD"/>
    <w:pPr>
      <w:numPr>
        <w:numId w:val="26"/>
      </w:numPr>
      <w:spacing w:before="60" w:after="60"/>
      <w:jc w:val="both"/>
    </w:pPr>
    <w:rPr>
      <w:rFonts w:ascii="Verdana" w:eastAsiaTheme="minorEastAsia" w:hAnsi="Verdana" w:cstheme="minorBidi"/>
      <w:sz w:val="18"/>
      <w:szCs w:val="18"/>
      <w:lang w:eastAsia="en-US"/>
    </w:rPr>
  </w:style>
  <w:style w:type="paragraph" w:customStyle="1" w:styleId="MainText">
    <w:name w:val="Main Text"/>
    <w:basedOn w:val="Normal"/>
    <w:autoRedefine/>
    <w:qFormat/>
    <w:rsid w:val="003875CD"/>
    <w:pPr>
      <w:spacing w:before="60" w:after="120"/>
      <w:ind w:left="567"/>
      <w:jc w:val="both"/>
    </w:pPr>
    <w:rPr>
      <w:rFonts w:ascii="Times New Roman" w:eastAsia="Times New Roman" w:hAnsi="Times New Roman" w:cs="Times New Roman"/>
      <w:lang w:eastAsia="en-US"/>
    </w:rPr>
  </w:style>
  <w:style w:type="character" w:customStyle="1" w:styleId="FigureChar">
    <w:name w:val="Figure_# Char"/>
    <w:link w:val="Figure"/>
    <w:autoRedefine/>
    <w:qFormat/>
    <w:rsid w:val="003875CD"/>
    <w:rPr>
      <w:rFonts w:ascii="Arial" w:hAnsi="Arial" w:cs="Calibri"/>
      <w:i/>
      <w:sz w:val="22"/>
    </w:rPr>
  </w:style>
  <w:style w:type="paragraph" w:customStyle="1" w:styleId="Revision1">
    <w:name w:val="Revision1"/>
    <w:autoRedefine/>
    <w:hidden/>
    <w:uiPriority w:val="99"/>
    <w:semiHidden/>
    <w:qFormat/>
    <w:rsid w:val="003875CD"/>
    <w:rPr>
      <w:rFonts w:asciiTheme="minorHAnsi" w:eastAsiaTheme="minorEastAsia" w:hAnsiTheme="minorHAnsi" w:cstheme="minorBidi"/>
      <w:sz w:val="18"/>
      <w:szCs w:val="22"/>
      <w:lang w:eastAsia="en-US"/>
    </w:rPr>
  </w:style>
  <w:style w:type="character" w:customStyle="1" w:styleId="st1">
    <w:name w:val="st1"/>
    <w:basedOn w:val="DefaultParagraphFont"/>
    <w:autoRedefine/>
    <w:qFormat/>
    <w:rsid w:val="003875CD"/>
  </w:style>
  <w:style w:type="paragraph" w:customStyle="1" w:styleId="Acronym">
    <w:name w:val="Acronym"/>
    <w:basedOn w:val="Normal"/>
    <w:autoRedefine/>
    <w:qFormat/>
    <w:rsid w:val="003875CD"/>
    <w:pPr>
      <w:spacing w:after="60" w:line="216" w:lineRule="atLeast"/>
      <w:ind w:left="1418" w:hanging="1418"/>
    </w:pPr>
    <w:rPr>
      <w:rFonts w:asciiTheme="minorHAnsi" w:eastAsiaTheme="minorEastAsia" w:hAnsiTheme="minorHAnsi" w:cstheme="minorBidi"/>
      <w:lang w:eastAsia="en-US"/>
    </w:rPr>
  </w:style>
  <w:style w:type="paragraph" w:customStyle="1" w:styleId="1">
    <w:name w:val="修订1"/>
    <w:autoRedefine/>
    <w:hidden/>
    <w:uiPriority w:val="99"/>
    <w:unhideWhenUsed/>
    <w:qFormat/>
    <w:rsid w:val="003875CD"/>
    <w:rPr>
      <w:rFonts w:asciiTheme="minorHAnsi" w:eastAsiaTheme="minorEastAsia" w:hAnsiTheme="minorHAnsi" w:cstheme="minorBidi"/>
      <w:sz w:val="18"/>
      <w:szCs w:val="22"/>
      <w:lang w:eastAsia="en-US"/>
    </w:rPr>
  </w:style>
  <w:style w:type="table" w:customStyle="1" w:styleId="TableNormal1">
    <w:name w:val="Table Normal1"/>
    <w:autoRedefine/>
    <w:semiHidden/>
    <w:unhideWhenUsed/>
    <w:qFormat/>
    <w:rsid w:val="003875CD"/>
    <w:rPr>
      <w:rFonts w:ascii="Times New Roman" w:eastAsia="SimSun" w:hAnsi="Times New Roman"/>
      <w:lang w:val="en-US" w:eastAsia="en-US"/>
    </w:rPr>
    <w:tblPr>
      <w:tblCellMar>
        <w:top w:w="0" w:type="dxa"/>
        <w:left w:w="0" w:type="dxa"/>
        <w:bottom w:w="0" w:type="dxa"/>
        <w:right w:w="0" w:type="dxa"/>
      </w:tblCellMar>
    </w:tblPr>
  </w:style>
  <w:style w:type="paragraph" w:customStyle="1" w:styleId="TableText0">
    <w:name w:val="Table Text"/>
    <w:basedOn w:val="Normal"/>
    <w:autoRedefine/>
    <w:semiHidden/>
    <w:qFormat/>
    <w:rsid w:val="003875CD"/>
    <w:pPr>
      <w:spacing w:line="216" w:lineRule="atLeast"/>
    </w:pPr>
    <w:rPr>
      <w:rFonts w:ascii="SimSun" w:eastAsia="SimSun" w:hAnsi="SimSun" w:cs="SimSun"/>
      <w:sz w:val="19"/>
      <w:szCs w:val="19"/>
      <w:lang w:val="en-US" w:eastAsia="en-US"/>
    </w:rPr>
  </w:style>
  <w:style w:type="paragraph" w:customStyle="1" w:styleId="2">
    <w:name w:val="修订2"/>
    <w:hidden/>
    <w:uiPriority w:val="99"/>
    <w:unhideWhenUsed/>
    <w:qFormat/>
    <w:rsid w:val="003875CD"/>
    <w:rPr>
      <w:rFonts w:asciiTheme="minorHAnsi" w:eastAsiaTheme="minorEastAsia" w:hAnsiTheme="minorHAnsi" w:cstheme="minorBidi"/>
      <w:sz w:val="18"/>
      <w:szCs w:val="22"/>
      <w:lang w:eastAsia="en-US"/>
    </w:rPr>
  </w:style>
  <w:style w:type="paragraph" w:customStyle="1" w:styleId="Revision2">
    <w:name w:val="Revision2"/>
    <w:hidden/>
    <w:uiPriority w:val="99"/>
    <w:unhideWhenUsed/>
    <w:qFormat/>
    <w:rsid w:val="003875CD"/>
    <w:rPr>
      <w:rFonts w:asciiTheme="minorHAnsi" w:eastAsiaTheme="minorEastAsia" w:hAnsiTheme="minorHAnsi" w:cstheme="minorBidi"/>
      <w:sz w:val="18"/>
      <w:szCs w:val="22"/>
      <w:lang w:eastAsia="en-US"/>
    </w:rPr>
  </w:style>
  <w:style w:type="character" w:customStyle="1" w:styleId="UnresolvedMention1">
    <w:name w:val="Unresolved Mention1"/>
    <w:basedOn w:val="DefaultParagraphFont"/>
    <w:uiPriority w:val="99"/>
    <w:semiHidden/>
    <w:unhideWhenUsed/>
    <w:qFormat/>
    <w:rsid w:val="003875CD"/>
    <w:rPr>
      <w:color w:val="605E5C"/>
      <w:shd w:val="clear" w:color="auto" w:fill="E1DFDD"/>
    </w:rPr>
  </w:style>
  <w:style w:type="paragraph" w:styleId="Revision">
    <w:name w:val="Revision"/>
    <w:hidden/>
    <w:uiPriority w:val="99"/>
    <w:unhideWhenUsed/>
    <w:rsid w:val="003875CD"/>
    <w:rPr>
      <w:rFonts w:asciiTheme="minorHAnsi" w:eastAsiaTheme="minorEastAsia" w:hAnsiTheme="minorHAnsi" w:cstheme="minorBidi"/>
      <w:sz w:val="18"/>
      <w:szCs w:val="22"/>
      <w:lang w:eastAsia="en-US"/>
    </w:rPr>
  </w:style>
  <w:style w:type="numbering" w:customStyle="1" w:styleId="NoList1">
    <w:name w:val="No List1"/>
    <w:next w:val="NoList"/>
    <w:uiPriority w:val="99"/>
    <w:semiHidden/>
    <w:unhideWhenUsed/>
    <w:rsid w:val="0054470A"/>
  </w:style>
  <w:style w:type="table" w:customStyle="1" w:styleId="TableGrid2">
    <w:name w:val="Table Grid2"/>
    <w:basedOn w:val="TableNormal"/>
    <w:next w:val="TableGrid"/>
    <w:autoRedefine/>
    <w:uiPriority w:val="59"/>
    <w:qFormat/>
    <w:rsid w:val="0054470A"/>
    <w:rPr>
      <w:rFonts w:ascii="Times New Roman" w:eastAsia="SimSu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0451D"/>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eastAsia="en-GB"/>
    </w:rPr>
  </w:style>
  <w:style w:type="character" w:styleId="UnresolvedMention">
    <w:name w:val="Unresolved Mention"/>
    <w:basedOn w:val="DefaultParagraphFont"/>
    <w:uiPriority w:val="99"/>
    <w:semiHidden/>
    <w:unhideWhenUsed/>
    <w:rsid w:val="00E974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039677">
      <w:bodyDiv w:val="1"/>
      <w:marLeft w:val="0"/>
      <w:marRight w:val="0"/>
      <w:marTop w:val="0"/>
      <w:marBottom w:val="0"/>
      <w:divBdr>
        <w:top w:val="none" w:sz="0" w:space="0" w:color="auto"/>
        <w:left w:val="none" w:sz="0" w:space="0" w:color="auto"/>
        <w:bottom w:val="none" w:sz="0" w:space="0" w:color="auto"/>
        <w:right w:val="none" w:sz="0" w:space="0" w:color="auto"/>
      </w:divBdr>
    </w:div>
    <w:div w:id="182593290">
      <w:bodyDiv w:val="1"/>
      <w:marLeft w:val="0"/>
      <w:marRight w:val="0"/>
      <w:marTop w:val="0"/>
      <w:marBottom w:val="0"/>
      <w:divBdr>
        <w:top w:val="none" w:sz="0" w:space="0" w:color="auto"/>
        <w:left w:val="none" w:sz="0" w:space="0" w:color="auto"/>
        <w:bottom w:val="none" w:sz="0" w:space="0" w:color="auto"/>
        <w:right w:val="none" w:sz="0" w:space="0" w:color="auto"/>
      </w:divBdr>
    </w:div>
    <w:div w:id="543441431">
      <w:bodyDiv w:val="1"/>
      <w:marLeft w:val="0"/>
      <w:marRight w:val="0"/>
      <w:marTop w:val="0"/>
      <w:marBottom w:val="0"/>
      <w:divBdr>
        <w:top w:val="none" w:sz="0" w:space="0" w:color="auto"/>
        <w:left w:val="none" w:sz="0" w:space="0" w:color="auto"/>
        <w:bottom w:val="none" w:sz="0" w:space="0" w:color="auto"/>
        <w:right w:val="none" w:sz="0" w:space="0" w:color="auto"/>
      </w:divBdr>
    </w:div>
    <w:div w:id="601958440">
      <w:bodyDiv w:val="1"/>
      <w:marLeft w:val="0"/>
      <w:marRight w:val="0"/>
      <w:marTop w:val="0"/>
      <w:marBottom w:val="0"/>
      <w:divBdr>
        <w:top w:val="none" w:sz="0" w:space="0" w:color="auto"/>
        <w:left w:val="none" w:sz="0" w:space="0" w:color="auto"/>
        <w:bottom w:val="none" w:sz="0" w:space="0" w:color="auto"/>
        <w:right w:val="none" w:sz="0" w:space="0" w:color="auto"/>
      </w:divBdr>
    </w:div>
    <w:div w:id="902838197">
      <w:bodyDiv w:val="1"/>
      <w:marLeft w:val="0"/>
      <w:marRight w:val="0"/>
      <w:marTop w:val="0"/>
      <w:marBottom w:val="0"/>
      <w:divBdr>
        <w:top w:val="none" w:sz="0" w:space="0" w:color="auto"/>
        <w:left w:val="none" w:sz="0" w:space="0" w:color="auto"/>
        <w:bottom w:val="none" w:sz="0" w:space="0" w:color="auto"/>
        <w:right w:val="none" w:sz="0" w:space="0" w:color="auto"/>
      </w:divBdr>
    </w:div>
    <w:div w:id="1448039910">
      <w:bodyDiv w:val="1"/>
      <w:marLeft w:val="0"/>
      <w:marRight w:val="0"/>
      <w:marTop w:val="0"/>
      <w:marBottom w:val="0"/>
      <w:divBdr>
        <w:top w:val="none" w:sz="0" w:space="0" w:color="auto"/>
        <w:left w:val="none" w:sz="0" w:space="0" w:color="auto"/>
        <w:bottom w:val="none" w:sz="0" w:space="0" w:color="auto"/>
        <w:right w:val="none" w:sz="0" w:space="0" w:color="auto"/>
      </w:divBdr>
    </w:div>
    <w:div w:id="202959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comments" Target="comments.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yperlink" Target="https://www.gsc-europa.eu/sites/default/files/sites/all/files/Galileo_HAS_Info_Note.pdf" TargetMode="External"/><Relationship Id="rId42" Type="http://schemas.openxmlformats.org/officeDocument/2006/relationships/header" Target="header1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10.xml"/><Relationship Id="rId33" Type="http://schemas.openxmlformats.org/officeDocument/2006/relationships/image" Target="media/image8.png"/><Relationship Id="rId38"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microsoft.com/office/2018/08/relationships/commentsExtensible" Target="commentsExtensible.xml"/><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7.png"/><Relationship Id="rId37" Type="http://schemas.openxmlformats.org/officeDocument/2006/relationships/hyperlink" Target="https://www.gsc-europa.eu/galileo/services/galileo-high-accuracy-service-has/internet-data-distribution" TargetMode="External"/><Relationship Id="rId40" Type="http://schemas.openxmlformats.org/officeDocument/2006/relationships/header" Target="header12.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9.xml"/><Relationship Id="rId28" Type="http://schemas.microsoft.com/office/2016/09/relationships/commentsIds" Target="commentsIds.xml"/><Relationship Id="rId36" Type="http://schemas.openxmlformats.org/officeDocument/2006/relationships/hyperlink" Target="https://www.gsc-europa.eu/sites/default/files/sites/all/files/Galileo_HAS_SIS_ICD_v1.0.pdf" TargetMode="Externa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image" Target="media/image6.png"/><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8.xml"/><Relationship Id="rId27" Type="http://schemas.microsoft.com/office/2011/relationships/commentsExtended" Target="commentsExtended.xml"/><Relationship Id="rId30" Type="http://schemas.openxmlformats.org/officeDocument/2006/relationships/image" Target="media/image5.jpeg"/><Relationship Id="rId35" Type="http://schemas.openxmlformats.org/officeDocument/2006/relationships/hyperlink" Target="https://www.gsc-europa.eu/sites/default/files/sites/all/files/Galileo-HAS-SDD_v1.0.pdf" TargetMode="External"/><Relationship Id="rId43"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D4D9E322-D844-4C4A-8253-DE5056654D8B}">
  <ds:schemaRefs>
    <ds:schemaRef ds:uri="http://schemas.microsoft.com/office/2006/documentManagement/types"/>
    <ds:schemaRef ds:uri="06022411-6e02-423b-85fd-39e0748b9219"/>
    <ds:schemaRef ds:uri="http://schemas.microsoft.com/office/2006/metadata/properties"/>
    <ds:schemaRef ds:uri="http://schemas.microsoft.com/office/infopath/2007/PartnerControls"/>
    <ds:schemaRef ds:uri="http://www.w3.org/XML/1998/namespace"/>
    <ds:schemaRef ds:uri="http://purl.org/dc/dcmitype/"/>
    <ds:schemaRef ds:uri="ac5f8115-f13f-4d01-aff4-515a67108c33"/>
    <ds:schemaRef ds:uri="http://schemas.openxmlformats.org/package/2006/metadata/core-properties"/>
    <ds:schemaRef ds:uri="http://purl.org/dc/terms/"/>
    <ds:schemaRef ds:uri="http://purl.org/dc/elements/1.1/"/>
  </ds:schemaRefs>
</ds:datastoreItem>
</file>

<file path=customXml/itemProps3.xml><?xml version="1.0" encoding="utf-8"?>
<ds:datastoreItem xmlns:ds="http://schemas.openxmlformats.org/officeDocument/2006/customXml" ds:itemID="{73F52A02-C857-4935-B787-E94FF5471473}"/>
</file>

<file path=customXml/itemProps4.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20</Pages>
  <Words>4200</Words>
  <Characters>24786</Characters>
  <Application>Microsoft Office Word</Application>
  <DocSecurity>0</DocSecurity>
  <Lines>1032</Lines>
  <Paragraphs>690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Alisa Nechyporuk</cp:lastModifiedBy>
  <cp:revision>8</cp:revision>
  <dcterms:created xsi:type="dcterms:W3CDTF">2025-03-04T18:01:00Z</dcterms:created>
  <dcterms:modified xsi:type="dcterms:W3CDTF">2025-03-11T14:48:00Z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MSIP_Label_defa4170-0d19-0005-0004-bc88714345d2_Enabled">
    <vt:lpwstr>true</vt:lpwstr>
  </property>
  <property fmtid="{D5CDD505-2E9C-101B-9397-08002B2CF9AE}" pid="6" name="MSIP_Label_defa4170-0d19-0005-0004-bc88714345d2_SetDate">
    <vt:lpwstr>2025-02-18T11:21:48Z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f35e62e2-968e-4ff0-8630-49ded3511129</vt:lpwstr>
  </property>
  <property fmtid="{D5CDD505-2E9C-101B-9397-08002B2CF9AE}" pid="10" name="MSIP_Label_defa4170-0d19-0005-0004-bc88714345d2_ActionId">
    <vt:lpwstr>996dbd52-9ce6-4f99-9a51-ccee72efb605</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ies>
</file>