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EFB3F" w14:textId="77777777" w:rsidR="00D53EF9" w:rsidRPr="00D728B4" w:rsidRDefault="000B61A3">
      <w:pPr>
        <w:rPr>
          <w:b/>
          <w:sz w:val="28"/>
          <w:szCs w:val="28"/>
        </w:rPr>
      </w:pPr>
      <w:r>
        <w:rPr>
          <w:b/>
          <w:sz w:val="28"/>
          <w:szCs w:val="28"/>
        </w:rPr>
        <w:t>IA</w:t>
      </w:r>
      <w:r w:rsidR="008234AA">
        <w:rPr>
          <w:b/>
          <w:sz w:val="28"/>
          <w:szCs w:val="28"/>
        </w:rPr>
        <w:t xml:space="preserve">LA </w:t>
      </w:r>
      <w:r w:rsidR="001554BA">
        <w:rPr>
          <w:b/>
          <w:sz w:val="28"/>
          <w:szCs w:val="28"/>
        </w:rPr>
        <w:t xml:space="preserve">Technical </w:t>
      </w:r>
      <w:r w:rsidR="008234AA">
        <w:rPr>
          <w:b/>
          <w:sz w:val="28"/>
          <w:szCs w:val="28"/>
        </w:rPr>
        <w:t>Committees – Draft 2013-03-29</w:t>
      </w:r>
      <w:r w:rsidR="008234AA">
        <w:rPr>
          <w:b/>
          <w:sz w:val="28"/>
          <w:szCs w:val="28"/>
        </w:rPr>
        <w:tab/>
      </w:r>
      <w:r w:rsidR="00C2190F">
        <w:rPr>
          <w:b/>
          <w:sz w:val="28"/>
          <w:szCs w:val="28"/>
        </w:rPr>
        <w:t xml:space="preserve"> (A3)</w:t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1526"/>
        <w:gridCol w:w="5528"/>
        <w:gridCol w:w="2410"/>
        <w:gridCol w:w="4710"/>
      </w:tblGrid>
      <w:tr w:rsidR="004864EA" w14:paraId="22578C90" w14:textId="77777777" w:rsidTr="001235D6">
        <w:trPr>
          <w:trHeight w:val="381"/>
          <w:tblHeader/>
        </w:trPr>
        <w:tc>
          <w:tcPr>
            <w:tcW w:w="1526" w:type="dxa"/>
          </w:tcPr>
          <w:p w14:paraId="3A3993FD" w14:textId="77777777" w:rsidR="004864EA" w:rsidRPr="00C2190F" w:rsidRDefault="006316D8" w:rsidP="00C2190F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Committee</w:t>
            </w:r>
          </w:p>
        </w:tc>
        <w:tc>
          <w:tcPr>
            <w:tcW w:w="5528" w:type="dxa"/>
          </w:tcPr>
          <w:p w14:paraId="4DEF28F3" w14:textId="77777777" w:rsidR="004864EA" w:rsidRPr="00C2190F" w:rsidRDefault="004864EA" w:rsidP="00C2190F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Focus</w:t>
            </w:r>
          </w:p>
        </w:tc>
        <w:tc>
          <w:tcPr>
            <w:tcW w:w="2410" w:type="dxa"/>
          </w:tcPr>
          <w:p w14:paraId="6B02DC86" w14:textId="77777777" w:rsidR="004864EA" w:rsidRPr="00C2190F" w:rsidRDefault="00442F2C" w:rsidP="001235D6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Goal</w:t>
            </w:r>
            <w:r w:rsidR="001235D6">
              <w:rPr>
                <w:b/>
                <w:i/>
              </w:rPr>
              <w:t xml:space="preserve"> / </w:t>
            </w:r>
            <w:r w:rsidRPr="00C2190F">
              <w:rPr>
                <w:b/>
                <w:i/>
              </w:rPr>
              <w:t>Strategy</w:t>
            </w:r>
          </w:p>
        </w:tc>
        <w:tc>
          <w:tcPr>
            <w:tcW w:w="4710" w:type="dxa"/>
          </w:tcPr>
          <w:p w14:paraId="67D2F03F" w14:textId="77777777" w:rsidR="004864EA" w:rsidRPr="00C2190F" w:rsidRDefault="004864EA" w:rsidP="00C2190F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Output</w:t>
            </w:r>
          </w:p>
        </w:tc>
      </w:tr>
      <w:tr w:rsidR="004864EA" w14:paraId="4A04817E" w14:textId="77777777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14:paraId="13B82477" w14:textId="77777777" w:rsidR="00442F2C" w:rsidRDefault="00442F2C">
            <w:pPr>
              <w:rPr>
                <w:b/>
                <w:sz w:val="24"/>
                <w:szCs w:val="24"/>
              </w:rPr>
            </w:pPr>
          </w:p>
          <w:p w14:paraId="1A5BACE5" w14:textId="77777777" w:rsidR="004864EA" w:rsidRPr="00240132" w:rsidRDefault="004D198F" w:rsidP="00E90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Technical </w:t>
            </w:r>
            <w:r w:rsidR="004864EA" w:rsidRPr="00240132">
              <w:rPr>
                <w:b/>
                <w:sz w:val="24"/>
                <w:szCs w:val="24"/>
              </w:rPr>
              <w:t>Committee #1 – AtoN Systems</w:t>
            </w:r>
            <w:r w:rsidR="00F715C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74B9A" w:rsidRPr="00B74B9A" w14:paraId="2DA3874A" w14:textId="77777777" w:rsidTr="001235D6">
        <w:tc>
          <w:tcPr>
            <w:tcW w:w="7054" w:type="dxa"/>
            <w:gridSpan w:val="2"/>
            <w:shd w:val="clear" w:color="auto" w:fill="EEECE1" w:themeFill="background2"/>
          </w:tcPr>
          <w:p w14:paraId="29E8905F" w14:textId="77777777" w:rsidR="00B74B9A" w:rsidRPr="00B74B9A" w:rsidRDefault="00B74B9A" w:rsidP="00A110D6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14:paraId="59F75EEE" w14:textId="77777777" w:rsidR="00B74B9A" w:rsidRPr="00B74B9A" w:rsidRDefault="00B74B9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14:paraId="0201C92D" w14:textId="77777777" w:rsidR="00B74B9A" w:rsidRPr="00F806B1" w:rsidRDefault="00F80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F806B1">
              <w:rPr>
                <w:sz w:val="20"/>
                <w:szCs w:val="20"/>
              </w:rPr>
              <w:t>I</w:t>
            </w:r>
            <w:r w:rsidR="00B74B9A" w:rsidRPr="00F806B1">
              <w:rPr>
                <w:sz w:val="20"/>
                <w:szCs w:val="20"/>
              </w:rPr>
              <w:t xml:space="preserve">ALA Light and Vision </w:t>
            </w:r>
            <w:r w:rsidR="00472227">
              <w:rPr>
                <w:sz w:val="20"/>
                <w:szCs w:val="20"/>
              </w:rPr>
              <w:t>Manual</w:t>
            </w:r>
            <w:r w:rsidRPr="00F806B1">
              <w:rPr>
                <w:sz w:val="20"/>
                <w:szCs w:val="20"/>
              </w:rPr>
              <w:t>]</w:t>
            </w:r>
          </w:p>
          <w:p w14:paraId="198F685D" w14:textId="77777777" w:rsidR="00B74B9A" w:rsidRPr="00B74B9A" w:rsidRDefault="00F806B1">
            <w:pPr>
              <w:rPr>
                <w:b/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[</w:t>
            </w:r>
            <w:r w:rsidR="00B74B9A" w:rsidRPr="00F806B1">
              <w:rPr>
                <w:sz w:val="20"/>
                <w:szCs w:val="20"/>
              </w:rPr>
              <w:t>IALA Short range AtoN Manual</w:t>
            </w:r>
            <w:r w:rsidRPr="00F806B1">
              <w:rPr>
                <w:sz w:val="20"/>
                <w:szCs w:val="20"/>
              </w:rPr>
              <w:t>]</w:t>
            </w:r>
          </w:p>
        </w:tc>
      </w:tr>
      <w:tr w:rsidR="004864EA" w:rsidRPr="00B74B9A" w14:paraId="184B6765" w14:textId="77777777" w:rsidTr="001235D6">
        <w:tc>
          <w:tcPr>
            <w:tcW w:w="7054" w:type="dxa"/>
            <w:gridSpan w:val="2"/>
            <w:shd w:val="clear" w:color="auto" w:fill="EEECE1" w:themeFill="background2"/>
          </w:tcPr>
          <w:p w14:paraId="7589E1A5" w14:textId="77777777" w:rsidR="004864EA" w:rsidRPr="00B74B9A" w:rsidRDefault="004864EA" w:rsidP="00A110D6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Design and risk analysis of AtoN systems</w:t>
            </w:r>
          </w:p>
        </w:tc>
        <w:tc>
          <w:tcPr>
            <w:tcW w:w="2410" w:type="dxa"/>
            <w:shd w:val="clear" w:color="auto" w:fill="EEECE1" w:themeFill="background2"/>
          </w:tcPr>
          <w:p w14:paraId="45A266E2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</w:tcPr>
          <w:p w14:paraId="0251D455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</w:tr>
      <w:tr w:rsidR="00B16632" w:rsidRPr="00B74B9A" w14:paraId="16DEC0B2" w14:textId="77777777" w:rsidTr="00B16632">
        <w:tc>
          <w:tcPr>
            <w:tcW w:w="1526" w:type="dxa"/>
          </w:tcPr>
          <w:p w14:paraId="1FCA4F1C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F499F3E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AtoN system design for channels and restricted waterways</w:t>
            </w:r>
          </w:p>
        </w:tc>
        <w:tc>
          <w:tcPr>
            <w:tcW w:w="2410" w:type="dxa"/>
          </w:tcPr>
          <w:p w14:paraId="366EDE99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G1/S1+S2</w:t>
            </w:r>
          </w:p>
        </w:tc>
        <w:tc>
          <w:tcPr>
            <w:tcW w:w="4710" w:type="dxa"/>
            <w:vMerge w:val="restart"/>
            <w:vAlign w:val="center"/>
          </w:tcPr>
          <w:p w14:paraId="565E5B96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  <w:p w14:paraId="7CEC78AF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B16632" w:rsidRPr="00B74B9A" w14:paraId="30114297" w14:textId="77777777" w:rsidTr="00B16632">
        <w:trPr>
          <w:trHeight w:val="256"/>
        </w:trPr>
        <w:tc>
          <w:tcPr>
            <w:tcW w:w="1526" w:type="dxa"/>
          </w:tcPr>
          <w:p w14:paraId="7A932E86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B6CBDEB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Risk analysis tools – creation, use, licensing and legal</w:t>
            </w:r>
          </w:p>
        </w:tc>
        <w:tc>
          <w:tcPr>
            <w:tcW w:w="2410" w:type="dxa"/>
          </w:tcPr>
          <w:p w14:paraId="15BEC84D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G1/S2</w:t>
            </w:r>
          </w:p>
        </w:tc>
        <w:tc>
          <w:tcPr>
            <w:tcW w:w="4710" w:type="dxa"/>
            <w:vMerge/>
            <w:vAlign w:val="center"/>
          </w:tcPr>
          <w:p w14:paraId="5316E30D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59A6BB67" w14:textId="77777777" w:rsidTr="00B16632">
        <w:tc>
          <w:tcPr>
            <w:tcW w:w="1526" w:type="dxa"/>
          </w:tcPr>
          <w:p w14:paraId="21345EAB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120885B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81BFAC8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3470778A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0016B2B8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6C704930" w14:textId="77777777" w:rsidR="004864EA" w:rsidRPr="00B74B9A" w:rsidRDefault="004864EA" w:rsidP="00A110D6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WG#2 – Short range AtoN in e-Navig</w:t>
            </w:r>
            <w:r w:rsidRPr="00B74B9A">
              <w:rPr>
                <w:sz w:val="20"/>
                <w:szCs w:val="20"/>
                <w:shd w:val="clear" w:color="auto" w:fill="EEECE1" w:themeFill="background2"/>
              </w:rPr>
              <w:t>a</w:t>
            </w:r>
            <w:r w:rsidRPr="00B74B9A">
              <w:rPr>
                <w:sz w:val="20"/>
                <w:szCs w:val="20"/>
              </w:rPr>
              <w:t>tion</w:t>
            </w:r>
          </w:p>
        </w:tc>
        <w:tc>
          <w:tcPr>
            <w:tcW w:w="2410" w:type="dxa"/>
            <w:shd w:val="clear" w:color="auto" w:fill="EEECE1" w:themeFill="background2"/>
          </w:tcPr>
          <w:p w14:paraId="2AB4B06C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70E0EDFB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5F2ED047" w14:textId="77777777" w:rsidTr="00B16632">
        <w:tc>
          <w:tcPr>
            <w:tcW w:w="1526" w:type="dxa"/>
          </w:tcPr>
          <w:p w14:paraId="01D2EC21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3B952B5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Light and Vision</w:t>
            </w:r>
          </w:p>
          <w:p w14:paraId="47A6AB09" w14:textId="77777777" w:rsidR="004864EA" w:rsidRPr="00B74B9A" w:rsidRDefault="004864EA" w:rsidP="008F27A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Visual perception</w:t>
            </w:r>
          </w:p>
          <w:p w14:paraId="5FFC5247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Background lighting</w:t>
            </w:r>
          </w:p>
        </w:tc>
        <w:tc>
          <w:tcPr>
            <w:tcW w:w="2410" w:type="dxa"/>
          </w:tcPr>
          <w:p w14:paraId="6DED4588" w14:textId="77777777" w:rsidR="004864EA" w:rsidRPr="00B74B9A" w:rsidRDefault="00D81339" w:rsidP="008F27A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</w:t>
            </w:r>
          </w:p>
        </w:tc>
        <w:tc>
          <w:tcPr>
            <w:tcW w:w="4710" w:type="dxa"/>
            <w:vAlign w:val="center"/>
          </w:tcPr>
          <w:p w14:paraId="42916725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</w:t>
            </w:r>
            <w:r w:rsidR="00442F2C" w:rsidRPr="00B16632">
              <w:rPr>
                <w:sz w:val="20"/>
                <w:szCs w:val="20"/>
              </w:rPr>
              <w:t>Recommendations &amp; Guidelines</w:t>
            </w:r>
          </w:p>
        </w:tc>
      </w:tr>
      <w:tr w:rsidR="004864EA" w:rsidRPr="00B74B9A" w14:paraId="24BCC7D6" w14:textId="77777777" w:rsidTr="00B16632">
        <w:tc>
          <w:tcPr>
            <w:tcW w:w="1526" w:type="dxa"/>
          </w:tcPr>
          <w:p w14:paraId="21F92BD5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F133D67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Short-range AtoN engineering</w:t>
            </w:r>
          </w:p>
          <w:p w14:paraId="50278D01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Lights</w:t>
            </w:r>
          </w:p>
          <w:p w14:paraId="1859517B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Radar</w:t>
            </w:r>
          </w:p>
          <w:p w14:paraId="3597A7A9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Buoy and beacon systems</w:t>
            </w:r>
          </w:p>
        </w:tc>
        <w:tc>
          <w:tcPr>
            <w:tcW w:w="2410" w:type="dxa"/>
          </w:tcPr>
          <w:p w14:paraId="1607DF48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</w:t>
            </w:r>
          </w:p>
        </w:tc>
        <w:tc>
          <w:tcPr>
            <w:tcW w:w="4710" w:type="dxa"/>
            <w:vAlign w:val="center"/>
          </w:tcPr>
          <w:p w14:paraId="470D7B50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</w:t>
            </w:r>
            <w:r w:rsidR="00442F2C" w:rsidRPr="00B16632">
              <w:rPr>
                <w:sz w:val="20"/>
                <w:szCs w:val="20"/>
              </w:rPr>
              <w:t>Recommendations &amp; Guidelines</w:t>
            </w:r>
          </w:p>
          <w:p w14:paraId="6B4081B4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4864EA" w:rsidRPr="00B74B9A" w14:paraId="343345AD" w14:textId="77777777" w:rsidTr="00B16632">
        <w:tc>
          <w:tcPr>
            <w:tcW w:w="1526" w:type="dxa"/>
          </w:tcPr>
          <w:p w14:paraId="794B1084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4FC5857F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79F488E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64AF4D3F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4F044F25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2E04C4E2" w14:textId="77777777" w:rsidR="004864EA" w:rsidRPr="00B74B9A" w:rsidRDefault="004864EA" w:rsidP="00A110D6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WG#3 – AtoN guidance and training</w:t>
            </w:r>
          </w:p>
        </w:tc>
        <w:tc>
          <w:tcPr>
            <w:tcW w:w="2410" w:type="dxa"/>
            <w:shd w:val="clear" w:color="auto" w:fill="EEECE1" w:themeFill="background2"/>
          </w:tcPr>
          <w:p w14:paraId="0801CD13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1, 3, 4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48250381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4C7404BF" w14:textId="77777777" w:rsidTr="00B16632">
        <w:tc>
          <w:tcPr>
            <w:tcW w:w="1526" w:type="dxa"/>
          </w:tcPr>
          <w:p w14:paraId="735D0BC4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399496D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Control of IALA guidance used in international instruments</w:t>
            </w:r>
          </w:p>
        </w:tc>
        <w:tc>
          <w:tcPr>
            <w:tcW w:w="2410" w:type="dxa"/>
          </w:tcPr>
          <w:p w14:paraId="3AA2B1BD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</w:t>
            </w:r>
          </w:p>
        </w:tc>
        <w:tc>
          <w:tcPr>
            <w:tcW w:w="4710" w:type="dxa"/>
            <w:vAlign w:val="center"/>
          </w:tcPr>
          <w:p w14:paraId="0E898305" w14:textId="77777777" w:rsidR="004864EA" w:rsidRPr="00B16632" w:rsidRDefault="00521C34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4864EA" w:rsidRPr="00B74B9A" w14:paraId="78C3395C" w14:textId="77777777" w:rsidTr="00B16632">
        <w:tc>
          <w:tcPr>
            <w:tcW w:w="1526" w:type="dxa"/>
          </w:tcPr>
          <w:p w14:paraId="19E6FA7E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4D2464DA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WWA model courses</w:t>
            </w:r>
          </w:p>
        </w:tc>
        <w:tc>
          <w:tcPr>
            <w:tcW w:w="2410" w:type="dxa"/>
          </w:tcPr>
          <w:p w14:paraId="083DD810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G3/S1+S2</w:t>
            </w:r>
          </w:p>
        </w:tc>
        <w:tc>
          <w:tcPr>
            <w:tcW w:w="4710" w:type="dxa"/>
            <w:vAlign w:val="center"/>
          </w:tcPr>
          <w:p w14:paraId="4796A19F" w14:textId="77777777" w:rsidR="004864EA" w:rsidRPr="00B16632" w:rsidRDefault="004864EA" w:rsidP="00852573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WWA mo</w:t>
            </w:r>
            <w:r w:rsidR="00852573">
              <w:rPr>
                <w:sz w:val="20"/>
                <w:szCs w:val="20"/>
              </w:rPr>
              <w:t>del courses for AtoN except VTS</w:t>
            </w:r>
          </w:p>
        </w:tc>
      </w:tr>
      <w:tr w:rsidR="004864EA" w:rsidRPr="00B74B9A" w14:paraId="3443B43D" w14:textId="77777777" w:rsidTr="00B16632">
        <w:tc>
          <w:tcPr>
            <w:tcW w:w="1526" w:type="dxa"/>
          </w:tcPr>
          <w:p w14:paraId="747C6E23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49A2E52" w14:textId="77777777" w:rsidR="004864EA" w:rsidRPr="00B74B9A" w:rsidRDefault="004864EA" w:rsidP="0084714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Marketing </w:t>
            </w:r>
            <w:r w:rsidR="00847148" w:rsidRPr="00B74B9A">
              <w:rPr>
                <w:sz w:val="20"/>
                <w:szCs w:val="20"/>
              </w:rPr>
              <w:t xml:space="preserve">of IALA guidance </w:t>
            </w:r>
          </w:p>
        </w:tc>
        <w:tc>
          <w:tcPr>
            <w:tcW w:w="2410" w:type="dxa"/>
          </w:tcPr>
          <w:p w14:paraId="09EFF881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G4/S4</w:t>
            </w:r>
          </w:p>
        </w:tc>
        <w:tc>
          <w:tcPr>
            <w:tcW w:w="4710" w:type="dxa"/>
            <w:vAlign w:val="center"/>
          </w:tcPr>
          <w:p w14:paraId="561D11E0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158002EF" w14:textId="77777777" w:rsidTr="00B16632">
        <w:trPr>
          <w:trHeight w:val="281"/>
        </w:trPr>
        <w:tc>
          <w:tcPr>
            <w:tcW w:w="1526" w:type="dxa"/>
          </w:tcPr>
          <w:p w14:paraId="24665749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052F5E2B" w14:textId="77777777" w:rsidR="00847148" w:rsidRPr="00B74B9A" w:rsidRDefault="00847148" w:rsidP="0084714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IALA d</w:t>
            </w:r>
            <w:r w:rsidR="004864EA" w:rsidRPr="00B74B9A">
              <w:rPr>
                <w:sz w:val="20"/>
                <w:szCs w:val="20"/>
              </w:rPr>
              <w:t>ocument organisation and format</w:t>
            </w:r>
          </w:p>
        </w:tc>
        <w:tc>
          <w:tcPr>
            <w:tcW w:w="2410" w:type="dxa"/>
          </w:tcPr>
          <w:p w14:paraId="053C5883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G4/S4</w:t>
            </w:r>
          </w:p>
        </w:tc>
        <w:tc>
          <w:tcPr>
            <w:tcW w:w="4710" w:type="dxa"/>
            <w:vAlign w:val="center"/>
          </w:tcPr>
          <w:p w14:paraId="771C589A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42F2C" w:rsidRPr="00B74B9A" w14:paraId="4911CA79" w14:textId="77777777" w:rsidTr="00B16632">
        <w:tc>
          <w:tcPr>
            <w:tcW w:w="1526" w:type="dxa"/>
          </w:tcPr>
          <w:p w14:paraId="6AFD4F62" w14:textId="77777777"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2DB4429" w14:textId="77777777" w:rsidR="00442F2C" w:rsidRPr="00B74B9A" w:rsidRDefault="00442F2C" w:rsidP="0084714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0D29F8E" w14:textId="77777777"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2B3FC914" w14:textId="77777777" w:rsidR="00442F2C" w:rsidRPr="00B74B9A" w:rsidRDefault="00442F2C" w:rsidP="00B16632">
            <w:pPr>
              <w:rPr>
                <w:sz w:val="20"/>
                <w:szCs w:val="20"/>
              </w:rPr>
            </w:pPr>
          </w:p>
        </w:tc>
      </w:tr>
      <w:tr w:rsidR="004864EA" w14:paraId="48A3BBD5" w14:textId="77777777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14:paraId="4A9170DD" w14:textId="77777777" w:rsidR="004864EA" w:rsidRPr="00240132" w:rsidRDefault="004864EA" w:rsidP="00E90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="004D198F">
              <w:rPr>
                <w:b/>
                <w:sz w:val="24"/>
                <w:szCs w:val="24"/>
              </w:rPr>
              <w:t xml:space="preserve">Technical </w:t>
            </w:r>
            <w:r w:rsidRPr="00240132">
              <w:rPr>
                <w:b/>
                <w:sz w:val="24"/>
                <w:szCs w:val="24"/>
              </w:rPr>
              <w:t>Committee #2 – e-Navigation and shore infrastructure</w:t>
            </w:r>
            <w:r w:rsidR="00F715C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74B9A" w:rsidRPr="00601E2A" w14:paraId="1324D707" w14:textId="77777777" w:rsidTr="00A07A15">
        <w:tc>
          <w:tcPr>
            <w:tcW w:w="7054" w:type="dxa"/>
            <w:gridSpan w:val="2"/>
            <w:shd w:val="clear" w:color="auto" w:fill="EEECE1" w:themeFill="background2"/>
          </w:tcPr>
          <w:p w14:paraId="4C69A349" w14:textId="77777777" w:rsidR="00B74B9A" w:rsidRPr="00601E2A" w:rsidRDefault="00B74B9A" w:rsidP="00A07A15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14:paraId="0BA9F73F" w14:textId="77777777" w:rsidR="00B74B9A" w:rsidRPr="00601E2A" w:rsidRDefault="00B74B9A" w:rsidP="00A07A15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14:paraId="127EE98E" w14:textId="77777777" w:rsidR="00F806B1" w:rsidRPr="00F806B1" w:rsidRDefault="00F806B1" w:rsidP="00F806B1">
            <w:pPr>
              <w:rPr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[</w:t>
            </w:r>
            <w:r w:rsidR="00B74B9A" w:rsidRPr="00F806B1">
              <w:rPr>
                <w:sz w:val="20"/>
                <w:szCs w:val="20"/>
              </w:rPr>
              <w:t>IALA AIS Manual</w:t>
            </w:r>
            <w:r w:rsidRPr="00F806B1">
              <w:rPr>
                <w:sz w:val="20"/>
                <w:szCs w:val="20"/>
              </w:rPr>
              <w:t>]</w:t>
            </w:r>
          </w:p>
          <w:p w14:paraId="29D2B2DF" w14:textId="77777777" w:rsidR="00B74B9A" w:rsidRPr="00F806B1" w:rsidRDefault="00F806B1" w:rsidP="00F806B1">
            <w:pPr>
              <w:rPr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[</w:t>
            </w:r>
            <w:r w:rsidR="00B74B9A" w:rsidRPr="00F806B1">
              <w:rPr>
                <w:sz w:val="20"/>
                <w:szCs w:val="20"/>
              </w:rPr>
              <w:t>IALA e-Navigation Communications Manual</w:t>
            </w:r>
            <w:r w:rsidRPr="00F806B1">
              <w:rPr>
                <w:sz w:val="20"/>
                <w:szCs w:val="20"/>
              </w:rPr>
              <w:t>]</w:t>
            </w:r>
          </w:p>
        </w:tc>
      </w:tr>
      <w:tr w:rsidR="004864EA" w:rsidRPr="00B74B9A" w14:paraId="1A097D56" w14:textId="77777777" w:rsidTr="001235D6">
        <w:tc>
          <w:tcPr>
            <w:tcW w:w="7054" w:type="dxa"/>
            <w:gridSpan w:val="2"/>
            <w:shd w:val="clear" w:color="auto" w:fill="EEECE1" w:themeFill="background2"/>
          </w:tcPr>
          <w:p w14:paraId="0759DBFF" w14:textId="77777777" w:rsidR="004864EA" w:rsidRPr="00B74B9A" w:rsidRDefault="004864EA" w:rsidP="003F0954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Data modelling and message systems</w:t>
            </w:r>
          </w:p>
        </w:tc>
        <w:tc>
          <w:tcPr>
            <w:tcW w:w="2410" w:type="dxa"/>
            <w:shd w:val="clear" w:color="auto" w:fill="EEECE1" w:themeFill="background2"/>
          </w:tcPr>
          <w:p w14:paraId="1D597ECF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</w:tcPr>
          <w:p w14:paraId="0D629562" w14:textId="77777777" w:rsidR="004864EA" w:rsidRPr="00F806B1" w:rsidRDefault="004864EA">
            <w:pPr>
              <w:rPr>
                <w:sz w:val="20"/>
                <w:szCs w:val="20"/>
              </w:rPr>
            </w:pPr>
          </w:p>
        </w:tc>
      </w:tr>
      <w:tr w:rsidR="004864EA" w:rsidRPr="00B74B9A" w14:paraId="6E1655AC" w14:textId="77777777" w:rsidTr="00B16632">
        <w:tc>
          <w:tcPr>
            <w:tcW w:w="1526" w:type="dxa"/>
          </w:tcPr>
          <w:p w14:paraId="791A1093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7FACA6A" w14:textId="77777777" w:rsidR="00847148" w:rsidRPr="00B74B9A" w:rsidRDefault="0084714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AtoN data structure</w:t>
            </w:r>
          </w:p>
          <w:p w14:paraId="6B343DD0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S-100 registry</w:t>
            </w:r>
          </w:p>
        </w:tc>
        <w:tc>
          <w:tcPr>
            <w:tcW w:w="2410" w:type="dxa"/>
          </w:tcPr>
          <w:p w14:paraId="4E3457C3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</w:t>
            </w:r>
          </w:p>
        </w:tc>
        <w:tc>
          <w:tcPr>
            <w:tcW w:w="4710" w:type="dxa"/>
            <w:vAlign w:val="center"/>
          </w:tcPr>
          <w:p w14:paraId="4917AFC7" w14:textId="77777777" w:rsidR="004864EA" w:rsidRPr="00B16632" w:rsidRDefault="00622A33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Coordination</w:t>
            </w:r>
            <w:r w:rsidR="004864EA" w:rsidRPr="00B16632">
              <w:rPr>
                <w:sz w:val="20"/>
                <w:szCs w:val="20"/>
              </w:rPr>
              <w:t xml:space="preserve"> with IHO</w:t>
            </w:r>
          </w:p>
          <w:p w14:paraId="2CBF3A43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Advice to IALA Secretariat</w:t>
            </w:r>
            <w:r w:rsidR="006316D8" w:rsidRPr="00B16632">
              <w:rPr>
                <w:sz w:val="20"/>
                <w:szCs w:val="20"/>
              </w:rPr>
              <w:t xml:space="preserve"> on S-100</w:t>
            </w:r>
          </w:p>
          <w:p w14:paraId="3F2AF56E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</w:t>
            </w:r>
          </w:p>
        </w:tc>
      </w:tr>
      <w:tr w:rsidR="004864EA" w:rsidRPr="00B74B9A" w14:paraId="016D4166" w14:textId="77777777" w:rsidTr="00B16632">
        <w:tc>
          <w:tcPr>
            <w:tcW w:w="1526" w:type="dxa"/>
          </w:tcPr>
          <w:p w14:paraId="69E1AA15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146D88D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Message structure for e-Nav including VDES</w:t>
            </w:r>
          </w:p>
        </w:tc>
        <w:tc>
          <w:tcPr>
            <w:tcW w:w="2410" w:type="dxa"/>
          </w:tcPr>
          <w:p w14:paraId="65EE426E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Align w:val="center"/>
          </w:tcPr>
          <w:p w14:paraId="0077726C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</w:t>
            </w:r>
          </w:p>
        </w:tc>
      </w:tr>
      <w:tr w:rsidR="004864EA" w:rsidRPr="00B74B9A" w14:paraId="4C387A43" w14:textId="77777777" w:rsidTr="00B16632">
        <w:tc>
          <w:tcPr>
            <w:tcW w:w="1526" w:type="dxa"/>
          </w:tcPr>
          <w:p w14:paraId="5772A751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489BBC8" w14:textId="77777777" w:rsidR="004864EA" w:rsidRPr="00B74B9A" w:rsidRDefault="004864EA" w:rsidP="006316D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Maritime Service Por</w:t>
            </w:r>
            <w:r w:rsidR="006316D8" w:rsidRPr="00B74B9A">
              <w:rPr>
                <w:sz w:val="20"/>
                <w:szCs w:val="20"/>
              </w:rPr>
              <w:t>tfolios, design and content</w:t>
            </w:r>
          </w:p>
        </w:tc>
        <w:tc>
          <w:tcPr>
            <w:tcW w:w="2410" w:type="dxa"/>
          </w:tcPr>
          <w:p w14:paraId="12F5C1B9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Align w:val="center"/>
          </w:tcPr>
          <w:p w14:paraId="7915966B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</w:t>
            </w:r>
            <w:r w:rsidR="00442F2C" w:rsidRPr="00B16632">
              <w:rPr>
                <w:sz w:val="20"/>
                <w:szCs w:val="20"/>
              </w:rPr>
              <w:t>Recommendations &amp; Guidelines</w:t>
            </w:r>
          </w:p>
        </w:tc>
      </w:tr>
      <w:tr w:rsidR="004864EA" w:rsidRPr="00B74B9A" w14:paraId="367E4498" w14:textId="77777777" w:rsidTr="00B16632">
        <w:tc>
          <w:tcPr>
            <w:tcW w:w="1526" w:type="dxa"/>
          </w:tcPr>
          <w:p w14:paraId="2DB72BB1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713E67D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17E244D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5F435E1C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51C6EAC1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251A5A28" w14:textId="77777777" w:rsidR="004864EA" w:rsidRPr="00B74B9A" w:rsidRDefault="004864EA" w:rsidP="003F0954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WG#2 – e-Navigation communications</w:t>
            </w:r>
          </w:p>
        </w:tc>
        <w:tc>
          <w:tcPr>
            <w:tcW w:w="2410" w:type="dxa"/>
            <w:shd w:val="clear" w:color="auto" w:fill="EEECE1" w:themeFill="background2"/>
          </w:tcPr>
          <w:p w14:paraId="7F016953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74328937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596D3023" w14:textId="77777777" w:rsidTr="00B16632">
        <w:tc>
          <w:tcPr>
            <w:tcW w:w="1526" w:type="dxa"/>
          </w:tcPr>
          <w:p w14:paraId="5728DDFB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5D8C74A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VDES, satellite, WRCP</w:t>
            </w:r>
          </w:p>
        </w:tc>
        <w:tc>
          <w:tcPr>
            <w:tcW w:w="2410" w:type="dxa"/>
          </w:tcPr>
          <w:p w14:paraId="78624B4E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Merge w:val="restart"/>
            <w:vAlign w:val="center"/>
          </w:tcPr>
          <w:p w14:paraId="6DEFDEFA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</w:t>
            </w:r>
          </w:p>
          <w:p w14:paraId="264A0F8A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Technical Standards</w:t>
            </w:r>
          </w:p>
          <w:p w14:paraId="0242D836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AIS Technical Standards</w:t>
            </w:r>
          </w:p>
        </w:tc>
      </w:tr>
      <w:tr w:rsidR="00B16632" w:rsidRPr="00B74B9A" w14:paraId="78DA74CA" w14:textId="77777777" w:rsidTr="00B16632">
        <w:tc>
          <w:tcPr>
            <w:tcW w:w="1526" w:type="dxa"/>
          </w:tcPr>
          <w:p w14:paraId="4CDC821D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42786362" w14:textId="77777777" w:rsidR="00B16632" w:rsidRPr="00B74B9A" w:rsidRDefault="00B16632" w:rsidP="00D728B4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AIS technology</w:t>
            </w:r>
          </w:p>
          <w:p w14:paraId="1F898011" w14:textId="77777777" w:rsidR="00B16632" w:rsidRPr="00B74B9A" w:rsidRDefault="00B16632" w:rsidP="00D728B4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ASM coordination and web hosting</w:t>
            </w:r>
          </w:p>
        </w:tc>
        <w:tc>
          <w:tcPr>
            <w:tcW w:w="2410" w:type="dxa"/>
          </w:tcPr>
          <w:p w14:paraId="7902E15E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Merge/>
            <w:vAlign w:val="center"/>
          </w:tcPr>
          <w:p w14:paraId="7E8CC124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61275995" w14:textId="77777777" w:rsidTr="00B16632">
        <w:tc>
          <w:tcPr>
            <w:tcW w:w="1526" w:type="dxa"/>
          </w:tcPr>
          <w:p w14:paraId="6FBF6D2E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DCC6B09" w14:textId="77777777"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ITU planning and liaison, WRC</w:t>
            </w:r>
          </w:p>
        </w:tc>
        <w:tc>
          <w:tcPr>
            <w:tcW w:w="2410" w:type="dxa"/>
          </w:tcPr>
          <w:p w14:paraId="4632EC58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Align w:val="center"/>
          </w:tcPr>
          <w:p w14:paraId="2AA1CF07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ITU participation/strategy plan</w:t>
            </w:r>
          </w:p>
          <w:p w14:paraId="1C8FF7F7" w14:textId="77777777" w:rsidR="00442F2C" w:rsidRPr="00B16632" w:rsidRDefault="00442F2C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Information Papers </w:t>
            </w:r>
          </w:p>
          <w:p w14:paraId="5A288FF4" w14:textId="77777777"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Coordination </w:t>
            </w:r>
            <w:r w:rsidR="00D65FD5" w:rsidRPr="00B16632">
              <w:rPr>
                <w:sz w:val="20"/>
                <w:szCs w:val="20"/>
              </w:rPr>
              <w:t>of</w:t>
            </w:r>
            <w:r w:rsidRPr="00B16632">
              <w:rPr>
                <w:sz w:val="20"/>
                <w:szCs w:val="20"/>
              </w:rPr>
              <w:t xml:space="preserve"> IALA members</w:t>
            </w:r>
          </w:p>
        </w:tc>
      </w:tr>
      <w:tr w:rsidR="004864EA" w:rsidRPr="00B74B9A" w14:paraId="47483CBE" w14:textId="77777777" w:rsidTr="00B16632">
        <w:tc>
          <w:tcPr>
            <w:tcW w:w="1526" w:type="dxa"/>
          </w:tcPr>
          <w:p w14:paraId="3DA49015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D383F22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1DADC76" w14:textId="77777777"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64485DED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14:paraId="38BB7904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394F113A" w14:textId="77777777" w:rsidR="004864EA" w:rsidRPr="00B74B9A" w:rsidRDefault="004864EA" w:rsidP="00212149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WG#3 – Shore technical infrastructure</w:t>
            </w:r>
          </w:p>
        </w:tc>
        <w:tc>
          <w:tcPr>
            <w:tcW w:w="2410" w:type="dxa"/>
            <w:shd w:val="clear" w:color="auto" w:fill="EEECE1" w:themeFill="background2"/>
          </w:tcPr>
          <w:p w14:paraId="2954AD7F" w14:textId="77777777"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1, 2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3090A94B" w14:textId="77777777"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540F4023" w14:textId="77777777" w:rsidTr="00B16632">
        <w:tc>
          <w:tcPr>
            <w:tcW w:w="1526" w:type="dxa"/>
          </w:tcPr>
          <w:p w14:paraId="0B1E4EF8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4C842A2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Shore infrastructure design</w:t>
            </w:r>
          </w:p>
        </w:tc>
        <w:tc>
          <w:tcPr>
            <w:tcW w:w="2410" w:type="dxa"/>
          </w:tcPr>
          <w:p w14:paraId="31B0FFB8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 and G2/S3</w:t>
            </w:r>
          </w:p>
        </w:tc>
        <w:tc>
          <w:tcPr>
            <w:tcW w:w="4710" w:type="dxa"/>
            <w:vMerge w:val="restart"/>
            <w:vAlign w:val="center"/>
          </w:tcPr>
          <w:p w14:paraId="6E4EF887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Information Papers </w:t>
            </w:r>
          </w:p>
          <w:p w14:paraId="66A14635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14:paraId="593E016D" w14:textId="77777777" w:rsidTr="00B16632">
        <w:tc>
          <w:tcPr>
            <w:tcW w:w="1526" w:type="dxa"/>
          </w:tcPr>
          <w:p w14:paraId="681C533B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1B1FA71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Positioning and sensors</w:t>
            </w:r>
          </w:p>
        </w:tc>
        <w:tc>
          <w:tcPr>
            <w:tcW w:w="2410" w:type="dxa"/>
          </w:tcPr>
          <w:p w14:paraId="43E18C21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 and G2/S3</w:t>
            </w:r>
          </w:p>
        </w:tc>
        <w:tc>
          <w:tcPr>
            <w:tcW w:w="4710" w:type="dxa"/>
            <w:vMerge/>
            <w:vAlign w:val="center"/>
          </w:tcPr>
          <w:p w14:paraId="3EC9A7FA" w14:textId="77777777" w:rsidR="00B16632" w:rsidRPr="00B74B9A" w:rsidRDefault="00B16632" w:rsidP="00B16632">
            <w:pPr>
              <w:rPr>
                <w:sz w:val="20"/>
                <w:szCs w:val="20"/>
              </w:rPr>
            </w:pPr>
          </w:p>
        </w:tc>
      </w:tr>
      <w:tr w:rsidR="00C2190F" w:rsidRPr="00B74B9A" w14:paraId="3D2E2C42" w14:textId="77777777" w:rsidTr="00B16632">
        <w:tc>
          <w:tcPr>
            <w:tcW w:w="1526" w:type="dxa"/>
          </w:tcPr>
          <w:p w14:paraId="3AC9AA1C" w14:textId="77777777" w:rsidR="00C2190F" w:rsidRPr="00B74B9A" w:rsidRDefault="00C2190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58FC325" w14:textId="77777777" w:rsidR="00C2190F" w:rsidRPr="00B74B9A" w:rsidRDefault="00C2190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73E4D83" w14:textId="77777777" w:rsidR="00C2190F" w:rsidRPr="00B74B9A" w:rsidRDefault="00C2190F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0C308A16" w14:textId="77777777" w:rsidR="00C2190F" w:rsidRPr="00B74B9A" w:rsidRDefault="00C2190F" w:rsidP="00B16632">
            <w:pPr>
              <w:rPr>
                <w:sz w:val="20"/>
                <w:szCs w:val="20"/>
              </w:rPr>
            </w:pPr>
          </w:p>
        </w:tc>
      </w:tr>
      <w:tr w:rsidR="00442F2C" w14:paraId="230EC025" w14:textId="77777777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14:paraId="2F64B7A5" w14:textId="77777777" w:rsidR="00442F2C" w:rsidRDefault="00442F2C">
            <w:pPr>
              <w:rPr>
                <w:b/>
                <w:sz w:val="24"/>
                <w:szCs w:val="24"/>
              </w:rPr>
            </w:pPr>
          </w:p>
          <w:p w14:paraId="45E5FC59" w14:textId="77777777" w:rsidR="00442F2C" w:rsidRPr="005B2149" w:rsidRDefault="004D198F" w:rsidP="005153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Technical </w:t>
            </w:r>
            <w:r w:rsidR="00442F2C" w:rsidRPr="005B2149">
              <w:rPr>
                <w:b/>
                <w:sz w:val="24"/>
                <w:szCs w:val="24"/>
              </w:rPr>
              <w:t>Committee #3 –</w:t>
            </w:r>
            <w:r w:rsidR="005153E6">
              <w:rPr>
                <w:b/>
                <w:sz w:val="24"/>
                <w:szCs w:val="24"/>
              </w:rPr>
              <w:t xml:space="preserve"> F</w:t>
            </w:r>
            <w:r w:rsidR="00B16632">
              <w:rPr>
                <w:b/>
                <w:sz w:val="24"/>
                <w:szCs w:val="24"/>
              </w:rPr>
              <w:t xml:space="preserve">uture </w:t>
            </w:r>
            <w:r>
              <w:rPr>
                <w:b/>
                <w:sz w:val="24"/>
                <w:szCs w:val="24"/>
              </w:rPr>
              <w:t xml:space="preserve">techniques and </w:t>
            </w:r>
            <w:r w:rsidR="00442F2C" w:rsidRPr="005B2149">
              <w:rPr>
                <w:b/>
                <w:sz w:val="24"/>
                <w:szCs w:val="24"/>
              </w:rPr>
              <w:t xml:space="preserve">systems </w:t>
            </w:r>
          </w:p>
        </w:tc>
      </w:tr>
      <w:tr w:rsidR="00442F2C" w:rsidRPr="00B74B9A" w14:paraId="47DE392D" w14:textId="77777777" w:rsidTr="001235D6">
        <w:tc>
          <w:tcPr>
            <w:tcW w:w="7054" w:type="dxa"/>
            <w:gridSpan w:val="2"/>
            <w:shd w:val="clear" w:color="auto" w:fill="EEECE1" w:themeFill="background2"/>
          </w:tcPr>
          <w:p w14:paraId="07EE0ECE" w14:textId="77777777" w:rsidR="00442F2C" w:rsidRPr="00B74B9A" w:rsidRDefault="004D198F" w:rsidP="004D198F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Sea traffic systems</w:t>
            </w:r>
          </w:p>
        </w:tc>
        <w:tc>
          <w:tcPr>
            <w:tcW w:w="2410" w:type="dxa"/>
            <w:shd w:val="clear" w:color="auto" w:fill="EEECE1" w:themeFill="background2"/>
          </w:tcPr>
          <w:p w14:paraId="52BAB3A0" w14:textId="77777777" w:rsidR="00442F2C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2</w:t>
            </w:r>
          </w:p>
        </w:tc>
        <w:tc>
          <w:tcPr>
            <w:tcW w:w="4710" w:type="dxa"/>
            <w:shd w:val="clear" w:color="auto" w:fill="EEECE1" w:themeFill="background2"/>
          </w:tcPr>
          <w:p w14:paraId="5F89E334" w14:textId="77777777" w:rsidR="00442F2C" w:rsidRPr="00B74B9A" w:rsidRDefault="00442F2C">
            <w:pPr>
              <w:rPr>
                <w:sz w:val="20"/>
                <w:szCs w:val="20"/>
              </w:rPr>
            </w:pPr>
          </w:p>
        </w:tc>
      </w:tr>
      <w:tr w:rsidR="00B16632" w:rsidRPr="00B74B9A" w14:paraId="060DAA36" w14:textId="77777777" w:rsidTr="00B16632">
        <w:tc>
          <w:tcPr>
            <w:tcW w:w="1526" w:type="dxa"/>
          </w:tcPr>
          <w:p w14:paraId="334453C8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F4EF0BA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Data gathering and analysis</w:t>
            </w:r>
          </w:p>
        </w:tc>
        <w:tc>
          <w:tcPr>
            <w:tcW w:w="2410" w:type="dxa"/>
          </w:tcPr>
          <w:p w14:paraId="7275FDF0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G2/S1</w:t>
            </w:r>
          </w:p>
        </w:tc>
        <w:tc>
          <w:tcPr>
            <w:tcW w:w="4710" w:type="dxa"/>
            <w:vMerge w:val="restart"/>
            <w:vAlign w:val="center"/>
          </w:tcPr>
          <w:p w14:paraId="339BCF62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  <w:p w14:paraId="7B6FAB5B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(Later) </w:t>
            </w: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14:paraId="6453CACD" w14:textId="77777777" w:rsidTr="00B16632">
        <w:tc>
          <w:tcPr>
            <w:tcW w:w="1526" w:type="dxa"/>
          </w:tcPr>
          <w:p w14:paraId="55479FAD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37C58352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Participation in test beds</w:t>
            </w:r>
          </w:p>
        </w:tc>
        <w:tc>
          <w:tcPr>
            <w:tcW w:w="2410" w:type="dxa"/>
          </w:tcPr>
          <w:p w14:paraId="2F4BA19A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G2/S1</w:t>
            </w:r>
          </w:p>
        </w:tc>
        <w:tc>
          <w:tcPr>
            <w:tcW w:w="4710" w:type="dxa"/>
            <w:vMerge/>
            <w:vAlign w:val="center"/>
          </w:tcPr>
          <w:p w14:paraId="03836F5C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3310F930" w14:textId="77777777" w:rsidTr="00B16632">
        <w:tc>
          <w:tcPr>
            <w:tcW w:w="1526" w:type="dxa"/>
          </w:tcPr>
          <w:p w14:paraId="7D980504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4C0575E5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Effect on competent authorities</w:t>
            </w:r>
          </w:p>
        </w:tc>
        <w:tc>
          <w:tcPr>
            <w:tcW w:w="2410" w:type="dxa"/>
          </w:tcPr>
          <w:p w14:paraId="0888AD62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G2/S2</w:t>
            </w:r>
          </w:p>
        </w:tc>
        <w:tc>
          <w:tcPr>
            <w:tcW w:w="4710" w:type="dxa"/>
            <w:vMerge/>
            <w:vAlign w:val="center"/>
          </w:tcPr>
          <w:p w14:paraId="7E703E3F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53F7C20C" w14:textId="77777777" w:rsidTr="00B16632">
        <w:tc>
          <w:tcPr>
            <w:tcW w:w="1526" w:type="dxa"/>
          </w:tcPr>
          <w:p w14:paraId="2D347B7C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171FDBE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Harmonisation policy and planning</w:t>
            </w:r>
          </w:p>
        </w:tc>
        <w:tc>
          <w:tcPr>
            <w:tcW w:w="2410" w:type="dxa"/>
          </w:tcPr>
          <w:p w14:paraId="1D20369F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G2/S3</w:t>
            </w:r>
          </w:p>
        </w:tc>
        <w:tc>
          <w:tcPr>
            <w:tcW w:w="4710" w:type="dxa"/>
            <w:vMerge/>
            <w:vAlign w:val="center"/>
          </w:tcPr>
          <w:p w14:paraId="77DC2802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03E5D84A" w14:textId="77777777" w:rsidTr="00B16632">
        <w:tc>
          <w:tcPr>
            <w:tcW w:w="1526" w:type="dxa"/>
          </w:tcPr>
          <w:p w14:paraId="62DC20CC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31E3152A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Sea traffic operations</w:t>
            </w:r>
          </w:p>
        </w:tc>
        <w:tc>
          <w:tcPr>
            <w:tcW w:w="2410" w:type="dxa"/>
          </w:tcPr>
          <w:p w14:paraId="6FAFCB0A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G2/S2+S3</w:t>
            </w:r>
          </w:p>
        </w:tc>
        <w:tc>
          <w:tcPr>
            <w:tcW w:w="4710" w:type="dxa"/>
            <w:vMerge/>
            <w:vAlign w:val="center"/>
          </w:tcPr>
          <w:p w14:paraId="460D3638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D198F" w:rsidRPr="00B74B9A" w14:paraId="2907B962" w14:textId="77777777" w:rsidTr="00B16632">
        <w:tc>
          <w:tcPr>
            <w:tcW w:w="1526" w:type="dxa"/>
          </w:tcPr>
          <w:p w14:paraId="23A74F79" w14:textId="77777777" w:rsidR="004D198F" w:rsidRPr="00B74B9A" w:rsidRDefault="004D198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4A09E76" w14:textId="77777777" w:rsidR="004D198F" w:rsidRPr="00B74B9A" w:rsidRDefault="004D198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0EBF5FA" w14:textId="77777777" w:rsidR="004D198F" w:rsidRPr="00B74B9A" w:rsidRDefault="004D198F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77483AE1" w14:textId="77777777" w:rsidR="004D198F" w:rsidRPr="00B16632" w:rsidRDefault="004D198F" w:rsidP="00B16632">
            <w:pPr>
              <w:rPr>
                <w:sz w:val="20"/>
                <w:szCs w:val="20"/>
              </w:rPr>
            </w:pPr>
          </w:p>
        </w:tc>
      </w:tr>
      <w:tr w:rsidR="00442F2C" w:rsidRPr="00B74B9A" w14:paraId="539E7634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285FBC58" w14:textId="77777777" w:rsidR="00442F2C" w:rsidRPr="00B74B9A" w:rsidRDefault="00442F2C" w:rsidP="00947DDE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WG#2 – Future AtoN systems</w:t>
            </w:r>
          </w:p>
        </w:tc>
        <w:tc>
          <w:tcPr>
            <w:tcW w:w="2410" w:type="dxa"/>
            <w:shd w:val="clear" w:color="auto" w:fill="EEECE1" w:themeFill="background2"/>
          </w:tcPr>
          <w:p w14:paraId="7BC94A57" w14:textId="77777777" w:rsidR="00442F2C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1, 2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7435EBA8" w14:textId="77777777" w:rsidR="00442F2C" w:rsidRPr="00B16632" w:rsidRDefault="00442F2C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61341DE1" w14:textId="77777777" w:rsidTr="00B16632">
        <w:tc>
          <w:tcPr>
            <w:tcW w:w="1526" w:type="dxa"/>
          </w:tcPr>
          <w:p w14:paraId="01299192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32C23800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Future technology and data exchange</w:t>
            </w:r>
          </w:p>
        </w:tc>
        <w:tc>
          <w:tcPr>
            <w:tcW w:w="2410" w:type="dxa"/>
          </w:tcPr>
          <w:p w14:paraId="5FEB270D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G2/S2+S3</w:t>
            </w:r>
          </w:p>
        </w:tc>
        <w:tc>
          <w:tcPr>
            <w:tcW w:w="4710" w:type="dxa"/>
            <w:vMerge w:val="restart"/>
            <w:vAlign w:val="center"/>
          </w:tcPr>
          <w:p w14:paraId="5B45F4E6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  <w:p w14:paraId="25D1158A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(Later) </w:t>
            </w: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14:paraId="5FDC115F" w14:textId="77777777" w:rsidTr="00B16632">
        <w:tc>
          <w:tcPr>
            <w:tcW w:w="1526" w:type="dxa"/>
          </w:tcPr>
          <w:p w14:paraId="276B3D45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81A558F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Future AtoN systems</w:t>
            </w:r>
          </w:p>
        </w:tc>
        <w:tc>
          <w:tcPr>
            <w:tcW w:w="2410" w:type="dxa"/>
          </w:tcPr>
          <w:p w14:paraId="05513275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 and G2/S2</w:t>
            </w:r>
          </w:p>
        </w:tc>
        <w:tc>
          <w:tcPr>
            <w:tcW w:w="4710" w:type="dxa"/>
            <w:vMerge/>
            <w:vAlign w:val="center"/>
          </w:tcPr>
          <w:p w14:paraId="17096E60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6714FF0E" w14:textId="77777777" w:rsidTr="00B16632">
        <w:tc>
          <w:tcPr>
            <w:tcW w:w="1526" w:type="dxa"/>
          </w:tcPr>
          <w:p w14:paraId="189341B4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44C6836" w14:textId="77777777" w:rsidR="00B16632" w:rsidRPr="00B74B9A" w:rsidRDefault="00B16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Polar navigation</w:t>
            </w:r>
          </w:p>
        </w:tc>
        <w:tc>
          <w:tcPr>
            <w:tcW w:w="2410" w:type="dxa"/>
          </w:tcPr>
          <w:p w14:paraId="6246C6F1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  <w:vAlign w:val="center"/>
          </w:tcPr>
          <w:p w14:paraId="504AF7E5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42F2C" w:rsidRPr="00B74B9A" w14:paraId="7B7E153C" w14:textId="77777777" w:rsidTr="00B16632">
        <w:tc>
          <w:tcPr>
            <w:tcW w:w="1526" w:type="dxa"/>
          </w:tcPr>
          <w:p w14:paraId="2B89A763" w14:textId="77777777"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AE738A3" w14:textId="77777777"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3749D7A" w14:textId="77777777"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5BCA5079" w14:textId="77777777" w:rsidR="00442F2C" w:rsidRPr="00B16632" w:rsidRDefault="00442F2C" w:rsidP="00B16632">
            <w:pPr>
              <w:rPr>
                <w:sz w:val="20"/>
                <w:szCs w:val="20"/>
              </w:rPr>
            </w:pPr>
          </w:p>
        </w:tc>
      </w:tr>
      <w:tr w:rsidR="00B815A2" w14:paraId="218E5023" w14:textId="77777777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14:paraId="2F01927D" w14:textId="77777777" w:rsidR="00B815A2" w:rsidRPr="00B16632" w:rsidRDefault="00B815A2">
            <w:pPr>
              <w:rPr>
                <w:sz w:val="24"/>
                <w:szCs w:val="24"/>
              </w:rPr>
            </w:pPr>
          </w:p>
          <w:p w14:paraId="6A5D8A44" w14:textId="77777777" w:rsidR="00B815A2" w:rsidRPr="00B16632" w:rsidRDefault="004D198F" w:rsidP="00E900AC">
            <w:pPr>
              <w:rPr>
                <w:sz w:val="24"/>
                <w:szCs w:val="24"/>
              </w:rPr>
            </w:pPr>
            <w:r w:rsidRPr="00B16632">
              <w:rPr>
                <w:sz w:val="24"/>
                <w:szCs w:val="24"/>
              </w:rPr>
              <w:t xml:space="preserve">Technical </w:t>
            </w:r>
            <w:r w:rsidR="00B815A2" w:rsidRPr="00B16632">
              <w:rPr>
                <w:sz w:val="24"/>
                <w:szCs w:val="24"/>
              </w:rPr>
              <w:t xml:space="preserve">Committee #4 – Vessel traffic services </w:t>
            </w:r>
          </w:p>
        </w:tc>
      </w:tr>
      <w:tr w:rsidR="00B74B9A" w:rsidRPr="00B74B9A" w14:paraId="64A23573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6BA504BC" w14:textId="77777777" w:rsidR="00B74B9A" w:rsidRPr="00B74B9A" w:rsidRDefault="00B74B9A" w:rsidP="006F491B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14:paraId="34B39F14" w14:textId="77777777" w:rsidR="00B74B9A" w:rsidRPr="00F806B1" w:rsidRDefault="00B74B9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69EA82A0" w14:textId="77777777" w:rsidR="00B74B9A" w:rsidRPr="00B16632" w:rsidRDefault="00B74B9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VTS Manual</w:t>
            </w:r>
          </w:p>
        </w:tc>
      </w:tr>
      <w:tr w:rsidR="00B815A2" w:rsidRPr="00B74B9A" w14:paraId="03BB71D1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3DE96A3F" w14:textId="77777777" w:rsidR="00B815A2" w:rsidRPr="00B74B9A" w:rsidRDefault="00B815A2" w:rsidP="006F491B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Operations</w:t>
            </w:r>
          </w:p>
        </w:tc>
        <w:tc>
          <w:tcPr>
            <w:tcW w:w="2410" w:type="dxa"/>
            <w:shd w:val="clear" w:color="auto" w:fill="EEECE1" w:themeFill="background2"/>
          </w:tcPr>
          <w:p w14:paraId="3E9DDB30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48EE9448" w14:textId="77777777"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6CE0BCD2" w14:textId="77777777" w:rsidTr="00B16632">
        <w:tc>
          <w:tcPr>
            <w:tcW w:w="1526" w:type="dxa"/>
          </w:tcPr>
          <w:p w14:paraId="490A025E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009A6C5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operations</w:t>
            </w:r>
          </w:p>
        </w:tc>
        <w:tc>
          <w:tcPr>
            <w:tcW w:w="2410" w:type="dxa"/>
          </w:tcPr>
          <w:p w14:paraId="2D4F8625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</w:t>
            </w:r>
          </w:p>
        </w:tc>
        <w:tc>
          <w:tcPr>
            <w:tcW w:w="4710" w:type="dxa"/>
            <w:vMerge w:val="restart"/>
            <w:vAlign w:val="center"/>
          </w:tcPr>
          <w:p w14:paraId="5EDA0438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14:paraId="5FE68B3B" w14:textId="77777777" w:rsidTr="00B16632">
        <w:tc>
          <w:tcPr>
            <w:tcW w:w="1526" w:type="dxa"/>
          </w:tcPr>
          <w:p w14:paraId="04B8B463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3CECE340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Inter-VTS operations</w:t>
            </w:r>
          </w:p>
        </w:tc>
        <w:tc>
          <w:tcPr>
            <w:tcW w:w="2410" w:type="dxa"/>
          </w:tcPr>
          <w:p w14:paraId="66D6EB4F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</w:t>
            </w:r>
          </w:p>
        </w:tc>
        <w:tc>
          <w:tcPr>
            <w:tcW w:w="4710" w:type="dxa"/>
            <w:vMerge/>
            <w:vAlign w:val="center"/>
          </w:tcPr>
          <w:p w14:paraId="5E0E2677" w14:textId="77777777"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14:paraId="71525BFC" w14:textId="77777777" w:rsidTr="00B16632">
        <w:tc>
          <w:tcPr>
            <w:tcW w:w="1526" w:type="dxa"/>
          </w:tcPr>
          <w:p w14:paraId="2A7834C5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08D3757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490F347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67D1A922" w14:textId="77777777"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14:paraId="6107BFF8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7F9FBC31" w14:textId="77777777" w:rsidR="00B815A2" w:rsidRPr="00B74B9A" w:rsidRDefault="00B815A2" w:rsidP="006F491B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WG#2 – Technology</w:t>
            </w:r>
          </w:p>
        </w:tc>
        <w:tc>
          <w:tcPr>
            <w:tcW w:w="2410" w:type="dxa"/>
            <w:shd w:val="clear" w:color="auto" w:fill="EEECE1" w:themeFill="background2"/>
          </w:tcPr>
          <w:p w14:paraId="2E03A880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5D640459" w14:textId="77777777"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14:paraId="7DD2043D" w14:textId="77777777" w:rsidTr="00B16632">
        <w:tc>
          <w:tcPr>
            <w:tcW w:w="1526" w:type="dxa"/>
          </w:tcPr>
          <w:p w14:paraId="015C6DAE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1E864DB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technology</w:t>
            </w:r>
          </w:p>
        </w:tc>
        <w:tc>
          <w:tcPr>
            <w:tcW w:w="2410" w:type="dxa"/>
          </w:tcPr>
          <w:p w14:paraId="5B720BB0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</w:t>
            </w:r>
          </w:p>
        </w:tc>
        <w:tc>
          <w:tcPr>
            <w:tcW w:w="4710" w:type="dxa"/>
            <w:vMerge w:val="restart"/>
            <w:vAlign w:val="center"/>
          </w:tcPr>
          <w:p w14:paraId="413733FB" w14:textId="77777777"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14:paraId="281EF3E4" w14:textId="77777777" w:rsidTr="00B16632">
        <w:tc>
          <w:tcPr>
            <w:tcW w:w="1526" w:type="dxa"/>
          </w:tcPr>
          <w:p w14:paraId="7CF9931D" w14:textId="77777777"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0D8DC297" w14:textId="77777777"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Inter-VTS data exchange</w:t>
            </w:r>
          </w:p>
        </w:tc>
        <w:tc>
          <w:tcPr>
            <w:tcW w:w="2410" w:type="dxa"/>
          </w:tcPr>
          <w:p w14:paraId="126EC27F" w14:textId="77777777" w:rsidR="00B16632" w:rsidRPr="00B74B9A" w:rsidRDefault="00B16632" w:rsidP="007351BF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 (later G2/S3)</w:t>
            </w:r>
          </w:p>
        </w:tc>
        <w:tc>
          <w:tcPr>
            <w:tcW w:w="4710" w:type="dxa"/>
            <w:vMerge/>
            <w:vAlign w:val="center"/>
          </w:tcPr>
          <w:p w14:paraId="3E2838FC" w14:textId="77777777" w:rsidR="00B16632" w:rsidRPr="00B74B9A" w:rsidRDefault="00B1663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14:paraId="02869B9B" w14:textId="77777777" w:rsidTr="00B16632">
        <w:tc>
          <w:tcPr>
            <w:tcW w:w="1526" w:type="dxa"/>
          </w:tcPr>
          <w:p w14:paraId="467F2B39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7AA08CB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1201A7A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14:paraId="77A4A624" w14:textId="77777777"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14:paraId="07A35AE9" w14:textId="77777777" w:rsidTr="00B16632">
        <w:tc>
          <w:tcPr>
            <w:tcW w:w="7054" w:type="dxa"/>
            <w:gridSpan w:val="2"/>
            <w:shd w:val="clear" w:color="auto" w:fill="EEECE1" w:themeFill="background2"/>
          </w:tcPr>
          <w:p w14:paraId="010C4BC6" w14:textId="77777777" w:rsidR="00B815A2" w:rsidRPr="00B74B9A" w:rsidRDefault="00B815A2" w:rsidP="00C61BDE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WG#3 – VTS training and marketing</w:t>
            </w:r>
          </w:p>
        </w:tc>
        <w:tc>
          <w:tcPr>
            <w:tcW w:w="2410" w:type="dxa"/>
            <w:shd w:val="clear" w:color="auto" w:fill="EEECE1" w:themeFill="background2"/>
          </w:tcPr>
          <w:p w14:paraId="4FC3A2D4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3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14:paraId="1F4A7CD3" w14:textId="77777777"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14:paraId="1AFB1895" w14:textId="77777777" w:rsidTr="00B16632">
        <w:tc>
          <w:tcPr>
            <w:tcW w:w="1526" w:type="dxa"/>
          </w:tcPr>
          <w:p w14:paraId="20E34F39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4B63087C" w14:textId="77777777"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Operator training</w:t>
            </w:r>
          </w:p>
        </w:tc>
        <w:tc>
          <w:tcPr>
            <w:tcW w:w="2410" w:type="dxa"/>
          </w:tcPr>
          <w:p w14:paraId="31496187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14:paraId="672F41C5" w14:textId="77777777"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815A2" w:rsidRPr="00B74B9A" w14:paraId="75F6461B" w14:textId="77777777" w:rsidTr="00B16632">
        <w:tc>
          <w:tcPr>
            <w:tcW w:w="1526" w:type="dxa"/>
          </w:tcPr>
          <w:p w14:paraId="2DEAC2D4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241096C" w14:textId="77777777"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Deck officer training considerations</w:t>
            </w:r>
          </w:p>
        </w:tc>
        <w:tc>
          <w:tcPr>
            <w:tcW w:w="2410" w:type="dxa"/>
          </w:tcPr>
          <w:p w14:paraId="341335DF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14:paraId="60068A58" w14:textId="77777777"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B815A2" w:rsidRPr="00B74B9A" w14:paraId="77A29400" w14:textId="77777777" w:rsidTr="00B16632">
        <w:tc>
          <w:tcPr>
            <w:tcW w:w="1526" w:type="dxa"/>
          </w:tcPr>
          <w:p w14:paraId="03EC687B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F70F51A" w14:textId="77777777"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World VTS Guide</w:t>
            </w:r>
          </w:p>
        </w:tc>
        <w:tc>
          <w:tcPr>
            <w:tcW w:w="2410" w:type="dxa"/>
          </w:tcPr>
          <w:p w14:paraId="4B77A5AF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14:paraId="481C101A" w14:textId="77777777"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Web</w:t>
            </w:r>
            <w:r w:rsidR="00B16632" w:rsidRPr="00B16632">
              <w:rPr>
                <w:sz w:val="20"/>
                <w:szCs w:val="20"/>
              </w:rPr>
              <w:t xml:space="preserve"> and IALA Manual </w:t>
            </w:r>
          </w:p>
        </w:tc>
      </w:tr>
      <w:tr w:rsidR="00B815A2" w:rsidRPr="00B74B9A" w14:paraId="4128FEE6" w14:textId="77777777" w:rsidTr="00B16632">
        <w:tc>
          <w:tcPr>
            <w:tcW w:w="1526" w:type="dxa"/>
          </w:tcPr>
          <w:p w14:paraId="3314CD0C" w14:textId="77777777"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400B0161" w14:textId="77777777"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model courses</w:t>
            </w:r>
          </w:p>
        </w:tc>
        <w:tc>
          <w:tcPr>
            <w:tcW w:w="2410" w:type="dxa"/>
          </w:tcPr>
          <w:p w14:paraId="0140ACAD" w14:textId="77777777"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14:paraId="292D126F" w14:textId="77777777"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Model courses</w:t>
            </w:r>
            <w:r w:rsidR="00704BAE" w:rsidRPr="00B16632">
              <w:rPr>
                <w:sz w:val="20"/>
                <w:szCs w:val="20"/>
              </w:rPr>
              <w:t xml:space="preserve"> for VTS</w:t>
            </w:r>
          </w:p>
        </w:tc>
      </w:tr>
    </w:tbl>
    <w:p w14:paraId="5CC782F9" w14:textId="77777777" w:rsidR="00B74B9A" w:rsidRDefault="00B74B9A" w:rsidP="006316D8">
      <w:pPr>
        <w:rPr>
          <w:b/>
          <w:sz w:val="28"/>
          <w:szCs w:val="28"/>
        </w:rPr>
      </w:pPr>
    </w:p>
    <w:p w14:paraId="6CF882A4" w14:textId="77777777" w:rsidR="002139C2" w:rsidRDefault="002139C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4B8B4E8" w14:textId="77777777" w:rsidR="008234AA" w:rsidRPr="001554BA" w:rsidRDefault="001554BA" w:rsidP="006316D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IALA Complementary Committees and Fora</w:t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1526"/>
        <w:gridCol w:w="5528"/>
        <w:gridCol w:w="2410"/>
        <w:gridCol w:w="4710"/>
      </w:tblGrid>
      <w:tr w:rsidR="008234AA" w:rsidRPr="00C2190F" w14:paraId="0B864977" w14:textId="77777777" w:rsidTr="00176752">
        <w:trPr>
          <w:trHeight w:val="381"/>
          <w:tblHeader/>
        </w:trPr>
        <w:tc>
          <w:tcPr>
            <w:tcW w:w="1526" w:type="dxa"/>
          </w:tcPr>
          <w:p w14:paraId="0D00EE58" w14:textId="77777777"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Committee</w:t>
            </w:r>
          </w:p>
        </w:tc>
        <w:tc>
          <w:tcPr>
            <w:tcW w:w="5528" w:type="dxa"/>
          </w:tcPr>
          <w:p w14:paraId="77C45313" w14:textId="77777777"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Focus</w:t>
            </w:r>
          </w:p>
        </w:tc>
        <w:tc>
          <w:tcPr>
            <w:tcW w:w="2410" w:type="dxa"/>
          </w:tcPr>
          <w:p w14:paraId="41B3E714" w14:textId="77777777"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Goal</w:t>
            </w:r>
            <w:r>
              <w:rPr>
                <w:b/>
                <w:i/>
              </w:rPr>
              <w:t xml:space="preserve"> / </w:t>
            </w:r>
            <w:r w:rsidRPr="00C2190F">
              <w:rPr>
                <w:b/>
                <w:i/>
              </w:rPr>
              <w:t>Strategy</w:t>
            </w:r>
          </w:p>
        </w:tc>
        <w:tc>
          <w:tcPr>
            <w:tcW w:w="4710" w:type="dxa"/>
          </w:tcPr>
          <w:p w14:paraId="2DB4C8C0" w14:textId="77777777"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Output</w:t>
            </w:r>
          </w:p>
        </w:tc>
      </w:tr>
      <w:tr w:rsidR="008234AA" w:rsidRPr="00240132" w14:paraId="26A694B3" w14:textId="77777777" w:rsidTr="00176752">
        <w:tc>
          <w:tcPr>
            <w:tcW w:w="14174" w:type="dxa"/>
            <w:gridSpan w:val="4"/>
            <w:shd w:val="clear" w:color="auto" w:fill="C4BC96" w:themeFill="background2" w:themeFillShade="BF"/>
          </w:tcPr>
          <w:p w14:paraId="39BD1A4B" w14:textId="77777777" w:rsidR="008234AA" w:rsidRPr="00240132" w:rsidRDefault="004D198F" w:rsidP="001767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Heritage Forum</w:t>
            </w:r>
          </w:p>
        </w:tc>
      </w:tr>
      <w:tr w:rsidR="008234AA" w:rsidRPr="00B74B9A" w14:paraId="709479DA" w14:textId="77777777" w:rsidTr="00176752">
        <w:tc>
          <w:tcPr>
            <w:tcW w:w="7054" w:type="dxa"/>
            <w:gridSpan w:val="2"/>
            <w:shd w:val="clear" w:color="auto" w:fill="EEECE1" w:themeFill="background2"/>
          </w:tcPr>
          <w:p w14:paraId="5FA36E9E" w14:textId="77777777" w:rsidR="008234AA" w:rsidRPr="00B74B9A" w:rsidRDefault="008234AA" w:rsidP="0017675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14:paraId="1BD78A34" w14:textId="77777777"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14:paraId="36DDA876" w14:textId="77777777" w:rsidR="008234AA" w:rsidRPr="00F806B1" w:rsidRDefault="00B74B9A" w:rsidP="00176752">
            <w:pPr>
              <w:rPr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IALA Lighthouse Preservation Manual</w:t>
            </w:r>
          </w:p>
        </w:tc>
      </w:tr>
      <w:tr w:rsidR="00B74B9A" w:rsidRPr="00B74B9A" w14:paraId="419D17D1" w14:textId="77777777" w:rsidTr="00176752">
        <w:tc>
          <w:tcPr>
            <w:tcW w:w="7054" w:type="dxa"/>
            <w:gridSpan w:val="2"/>
            <w:shd w:val="clear" w:color="auto" w:fill="EEECE1" w:themeFill="background2"/>
          </w:tcPr>
          <w:p w14:paraId="0B1388E0" w14:textId="77777777" w:rsidR="00B74B9A" w:rsidRPr="00B74B9A" w:rsidRDefault="00B74B9A" w:rsidP="00176752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Preservation of structures and artefacts</w:t>
            </w:r>
          </w:p>
        </w:tc>
        <w:tc>
          <w:tcPr>
            <w:tcW w:w="2410" w:type="dxa"/>
            <w:shd w:val="clear" w:color="auto" w:fill="EEECE1" w:themeFill="background2"/>
          </w:tcPr>
          <w:p w14:paraId="0776A36A" w14:textId="77777777" w:rsidR="00B74B9A" w:rsidRPr="00B74B9A" w:rsidRDefault="00B74B9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14:paraId="6D67C929" w14:textId="77777777" w:rsidR="00B74B9A" w:rsidRPr="00F806B1" w:rsidRDefault="00B74B9A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14:paraId="39764760" w14:textId="77777777" w:rsidTr="00176752">
        <w:tc>
          <w:tcPr>
            <w:tcW w:w="1526" w:type="dxa"/>
          </w:tcPr>
          <w:p w14:paraId="42A77262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CDC020E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F478E82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 w:val="restart"/>
          </w:tcPr>
          <w:p w14:paraId="4732C647" w14:textId="77777777" w:rsidR="00BF0643" w:rsidRDefault="00BF0643" w:rsidP="00BF0643">
            <w:pPr>
              <w:rPr>
                <w:sz w:val="20"/>
                <w:szCs w:val="20"/>
              </w:rPr>
            </w:pPr>
            <w:r w:rsidRPr="009C3193">
              <w:rPr>
                <w:sz w:val="20"/>
                <w:szCs w:val="20"/>
              </w:rPr>
              <w:t>IALA Information papers</w:t>
            </w:r>
          </w:p>
          <w:p w14:paraId="01ED5C5A" w14:textId="77777777" w:rsidR="009C3193" w:rsidRPr="009C3193" w:rsidRDefault="009C3193" w:rsidP="00BF0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IALA Guidelines</w:t>
            </w:r>
          </w:p>
          <w:p w14:paraId="09FC91E9" w14:textId="77777777" w:rsidR="00BF0643" w:rsidRPr="00B74B9A" w:rsidRDefault="009C3193" w:rsidP="00BF0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Other?</w:t>
            </w:r>
          </w:p>
        </w:tc>
      </w:tr>
      <w:tr w:rsidR="00BF0643" w:rsidRPr="00B74B9A" w14:paraId="59F4C0AA" w14:textId="77777777" w:rsidTr="00176752">
        <w:trPr>
          <w:trHeight w:val="256"/>
        </w:trPr>
        <w:tc>
          <w:tcPr>
            <w:tcW w:w="1526" w:type="dxa"/>
          </w:tcPr>
          <w:p w14:paraId="099D1366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9FDD8F7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A795C50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</w:tcPr>
          <w:p w14:paraId="2CD74813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14:paraId="19589168" w14:textId="77777777" w:rsidTr="00176752">
        <w:tc>
          <w:tcPr>
            <w:tcW w:w="7054" w:type="dxa"/>
            <w:gridSpan w:val="2"/>
            <w:shd w:val="clear" w:color="auto" w:fill="EEECE1" w:themeFill="background2"/>
          </w:tcPr>
          <w:p w14:paraId="1D9029B4" w14:textId="77777777" w:rsidR="00BF0643" w:rsidRPr="00B74B9A" w:rsidRDefault="00BF0643" w:rsidP="00BF0643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Ownership, public access, marketing</w:t>
            </w:r>
          </w:p>
        </w:tc>
        <w:tc>
          <w:tcPr>
            <w:tcW w:w="2410" w:type="dxa"/>
            <w:shd w:val="clear" w:color="auto" w:fill="EEECE1" w:themeFill="background2"/>
          </w:tcPr>
          <w:p w14:paraId="3E9CA01A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  <w:shd w:val="clear" w:color="auto" w:fill="EEECE1" w:themeFill="background2"/>
          </w:tcPr>
          <w:p w14:paraId="19B6EAC0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14:paraId="6EB467E5" w14:textId="77777777" w:rsidTr="00176752">
        <w:tc>
          <w:tcPr>
            <w:tcW w:w="1526" w:type="dxa"/>
          </w:tcPr>
          <w:p w14:paraId="75CF0B75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22F78F0D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E37AFD5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</w:tcPr>
          <w:p w14:paraId="09612425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14:paraId="0462DA84" w14:textId="77777777" w:rsidTr="00176752">
        <w:tc>
          <w:tcPr>
            <w:tcW w:w="1526" w:type="dxa"/>
          </w:tcPr>
          <w:p w14:paraId="1A02AED6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3F9F7EB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7A8EAB4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</w:tcPr>
          <w:p w14:paraId="0640F0CF" w14:textId="77777777"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8234AA" w:rsidRPr="00240132" w14:paraId="5D5BC85E" w14:textId="77777777" w:rsidTr="00176752">
        <w:tc>
          <w:tcPr>
            <w:tcW w:w="14174" w:type="dxa"/>
            <w:gridSpan w:val="4"/>
            <w:shd w:val="clear" w:color="auto" w:fill="C4BC96" w:themeFill="background2" w:themeFillShade="BF"/>
          </w:tcPr>
          <w:p w14:paraId="5F65BEF6" w14:textId="77777777" w:rsidR="008234AA" w:rsidRPr="00240132" w:rsidRDefault="004D198F" w:rsidP="001767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Industrial Members Committee</w:t>
            </w:r>
          </w:p>
        </w:tc>
      </w:tr>
      <w:tr w:rsidR="008234AA" w:rsidRPr="00B74B9A" w14:paraId="561773F2" w14:textId="77777777" w:rsidTr="00176752">
        <w:tc>
          <w:tcPr>
            <w:tcW w:w="7054" w:type="dxa"/>
            <w:gridSpan w:val="2"/>
            <w:shd w:val="clear" w:color="auto" w:fill="EEECE1" w:themeFill="background2"/>
          </w:tcPr>
          <w:p w14:paraId="2522B8A8" w14:textId="77777777" w:rsidR="008234AA" w:rsidRPr="00B74B9A" w:rsidRDefault="001554BA" w:rsidP="001554BA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Shore infrastructure for future systems</w:t>
            </w:r>
          </w:p>
        </w:tc>
        <w:tc>
          <w:tcPr>
            <w:tcW w:w="2410" w:type="dxa"/>
            <w:shd w:val="clear" w:color="auto" w:fill="EEECE1" w:themeFill="background2"/>
          </w:tcPr>
          <w:p w14:paraId="4012DE32" w14:textId="77777777"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14:paraId="2EE303D9" w14:textId="77777777"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</w:tr>
      <w:tr w:rsidR="008234AA" w:rsidRPr="00B74B9A" w14:paraId="357E6C62" w14:textId="77777777" w:rsidTr="00176752">
        <w:tc>
          <w:tcPr>
            <w:tcW w:w="1526" w:type="dxa"/>
          </w:tcPr>
          <w:p w14:paraId="5CC7FC21" w14:textId="77777777"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F20696F" w14:textId="77777777"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979B34C" w14:textId="77777777"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14:paraId="6CE03AB5" w14:textId="77777777" w:rsidR="001554BA" w:rsidRPr="00B74B9A" w:rsidRDefault="001554BA" w:rsidP="001554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Coordinated briefing</w:t>
            </w:r>
            <w:r w:rsidR="009325CB"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to Technical Committees </w:t>
            </w:r>
          </w:p>
          <w:p w14:paraId="71391242" w14:textId="77777777" w:rsidR="001554BA" w:rsidRPr="00B74B9A" w:rsidRDefault="001554BA" w:rsidP="001554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Views to Secretariat for IMO meetings</w:t>
            </w:r>
          </w:p>
        </w:tc>
      </w:tr>
      <w:tr w:rsidR="004D198F" w:rsidRPr="00B74B9A" w14:paraId="0AA32F14" w14:textId="77777777" w:rsidTr="00176752">
        <w:tc>
          <w:tcPr>
            <w:tcW w:w="1526" w:type="dxa"/>
          </w:tcPr>
          <w:p w14:paraId="4E10AF90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12BF77C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EC23786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14:paraId="3BD8E3AD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</w:tr>
      <w:tr w:rsidR="004D198F" w:rsidRPr="00B74B9A" w14:paraId="7EE76E6D" w14:textId="77777777" w:rsidTr="00176752">
        <w:tc>
          <w:tcPr>
            <w:tcW w:w="7054" w:type="dxa"/>
            <w:gridSpan w:val="2"/>
            <w:shd w:val="clear" w:color="auto" w:fill="EEECE1" w:themeFill="background2"/>
          </w:tcPr>
          <w:p w14:paraId="3151D3D4" w14:textId="77777777" w:rsidR="004D198F" w:rsidRPr="00B74B9A" w:rsidRDefault="001554BA" w:rsidP="00176752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Bridge systems</w:t>
            </w:r>
          </w:p>
        </w:tc>
        <w:tc>
          <w:tcPr>
            <w:tcW w:w="2410" w:type="dxa"/>
            <w:shd w:val="clear" w:color="auto" w:fill="EEECE1" w:themeFill="background2"/>
          </w:tcPr>
          <w:p w14:paraId="2B384362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14:paraId="287DD880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</w:tr>
      <w:tr w:rsidR="004D198F" w:rsidRPr="00B74B9A" w14:paraId="482C9324" w14:textId="77777777" w:rsidTr="00176752">
        <w:tc>
          <w:tcPr>
            <w:tcW w:w="1526" w:type="dxa"/>
          </w:tcPr>
          <w:p w14:paraId="0F845A31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384B063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46FB4B5" w14:textId="77777777"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14:paraId="7C746F6C" w14:textId="77777777" w:rsidR="004D198F" w:rsidRPr="00B74B9A" w:rsidRDefault="001554BA" w:rsidP="0017675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Coordinated briefing</w:t>
            </w:r>
            <w:r w:rsidR="009325CB"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to Technical Committees</w:t>
            </w:r>
          </w:p>
          <w:p w14:paraId="19E38330" w14:textId="77777777" w:rsidR="001554BA" w:rsidRPr="00B74B9A" w:rsidRDefault="001554BA" w:rsidP="0017675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Views to Secretariat for IMO meetings</w:t>
            </w:r>
          </w:p>
        </w:tc>
      </w:tr>
      <w:tr w:rsidR="001554BA" w:rsidRPr="00B74B9A" w14:paraId="16B1F387" w14:textId="77777777" w:rsidTr="00176752">
        <w:tc>
          <w:tcPr>
            <w:tcW w:w="1526" w:type="dxa"/>
          </w:tcPr>
          <w:p w14:paraId="7115A996" w14:textId="77777777"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6717D3B4" w14:textId="77777777"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821961B" w14:textId="77777777"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14:paraId="5B884AFF" w14:textId="77777777"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</w:tr>
    </w:tbl>
    <w:p w14:paraId="43D8422F" w14:textId="77777777" w:rsidR="008234AA" w:rsidRDefault="008234AA">
      <w:r>
        <w:br w:type="page"/>
      </w:r>
    </w:p>
    <w:p w14:paraId="5A6FCB22" w14:textId="77777777" w:rsidR="00C20E73" w:rsidRDefault="00C20E73" w:rsidP="006316D8"/>
    <w:sectPr w:rsidR="00C20E73" w:rsidSect="00E72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23814" w:code="8"/>
      <w:pgMar w:top="238" w:right="1440" w:bottom="45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82C57" w14:textId="77777777" w:rsidR="00F37FF2" w:rsidRDefault="00F37FF2" w:rsidP="0031698F">
      <w:pPr>
        <w:spacing w:after="0" w:line="240" w:lineRule="auto"/>
      </w:pPr>
      <w:r>
        <w:separator/>
      </w:r>
    </w:p>
  </w:endnote>
  <w:endnote w:type="continuationSeparator" w:id="0">
    <w:p w14:paraId="51BD58E7" w14:textId="77777777" w:rsidR="00F37FF2" w:rsidRDefault="00F37FF2" w:rsidP="0031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FF7BA" w14:textId="77777777" w:rsidR="000C2DAD" w:rsidRDefault="000C2DA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4DE4D" w14:textId="77777777" w:rsidR="000C2DAD" w:rsidRDefault="000C2DA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25849" w14:textId="77777777" w:rsidR="000C2DAD" w:rsidRDefault="000C2DA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0AAD3" w14:textId="77777777" w:rsidR="00F37FF2" w:rsidRDefault="00F37FF2" w:rsidP="0031698F">
      <w:pPr>
        <w:spacing w:after="0" w:line="240" w:lineRule="auto"/>
      </w:pPr>
      <w:r>
        <w:separator/>
      </w:r>
    </w:p>
  </w:footnote>
  <w:footnote w:type="continuationSeparator" w:id="0">
    <w:p w14:paraId="4CAEB0A4" w14:textId="77777777" w:rsidR="00F37FF2" w:rsidRDefault="00F37FF2" w:rsidP="00316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EB7B9" w14:textId="77777777" w:rsidR="000C2DAD" w:rsidRDefault="000C2DA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D1BA9" w14:textId="77777777" w:rsidR="0031698F" w:rsidRDefault="000C2DAD" w:rsidP="000C2DAD">
    <w:pPr>
      <w:pStyle w:val="Header"/>
      <w:jc w:val="right"/>
    </w:pPr>
    <w:r>
      <w:t>SV1/5</w:t>
    </w:r>
    <w:bookmarkStart w:id="0" w:name="_GoBack"/>
    <w:bookmarkEnd w:id="0"/>
  </w:p>
  <w:p w14:paraId="481B08BF" w14:textId="77777777" w:rsidR="0031698F" w:rsidRDefault="0031698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BC3F9" w14:textId="77777777" w:rsidR="000C2DAD" w:rsidRDefault="000C2D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ED"/>
    <w:rsid w:val="0000030C"/>
    <w:rsid w:val="00000B50"/>
    <w:rsid w:val="000172AC"/>
    <w:rsid w:val="00023BEA"/>
    <w:rsid w:val="00025D39"/>
    <w:rsid w:val="00032DE2"/>
    <w:rsid w:val="0003691A"/>
    <w:rsid w:val="0004604D"/>
    <w:rsid w:val="00054B33"/>
    <w:rsid w:val="000561A9"/>
    <w:rsid w:val="00056B34"/>
    <w:rsid w:val="00066601"/>
    <w:rsid w:val="00067428"/>
    <w:rsid w:val="000735EB"/>
    <w:rsid w:val="00075A9F"/>
    <w:rsid w:val="00076496"/>
    <w:rsid w:val="000841F8"/>
    <w:rsid w:val="0008499D"/>
    <w:rsid w:val="000A0327"/>
    <w:rsid w:val="000A3738"/>
    <w:rsid w:val="000A44DE"/>
    <w:rsid w:val="000A7CD0"/>
    <w:rsid w:val="000B61A3"/>
    <w:rsid w:val="000C10A5"/>
    <w:rsid w:val="000C2DAD"/>
    <w:rsid w:val="000D3003"/>
    <w:rsid w:val="000E2A9D"/>
    <w:rsid w:val="000E5144"/>
    <w:rsid w:val="000F22D8"/>
    <w:rsid w:val="000F499C"/>
    <w:rsid w:val="00101322"/>
    <w:rsid w:val="00106D27"/>
    <w:rsid w:val="00111C9E"/>
    <w:rsid w:val="00112CC7"/>
    <w:rsid w:val="0011692D"/>
    <w:rsid w:val="00116C0F"/>
    <w:rsid w:val="00120250"/>
    <w:rsid w:val="001235D6"/>
    <w:rsid w:val="001249E6"/>
    <w:rsid w:val="00132E37"/>
    <w:rsid w:val="00137A40"/>
    <w:rsid w:val="00140976"/>
    <w:rsid w:val="00145018"/>
    <w:rsid w:val="001554BA"/>
    <w:rsid w:val="00161D72"/>
    <w:rsid w:val="00163762"/>
    <w:rsid w:val="0016456C"/>
    <w:rsid w:val="00174E93"/>
    <w:rsid w:val="00176AB0"/>
    <w:rsid w:val="00180161"/>
    <w:rsid w:val="00186702"/>
    <w:rsid w:val="001A007E"/>
    <w:rsid w:val="001A078A"/>
    <w:rsid w:val="001A411D"/>
    <w:rsid w:val="001A6A55"/>
    <w:rsid w:val="001B1CDF"/>
    <w:rsid w:val="001C240F"/>
    <w:rsid w:val="001C5C74"/>
    <w:rsid w:val="001D11E8"/>
    <w:rsid w:val="001E4450"/>
    <w:rsid w:val="001F54E4"/>
    <w:rsid w:val="001F5A09"/>
    <w:rsid w:val="0020566D"/>
    <w:rsid w:val="00211641"/>
    <w:rsid w:val="00212149"/>
    <w:rsid w:val="00213391"/>
    <w:rsid w:val="00213402"/>
    <w:rsid w:val="002139C2"/>
    <w:rsid w:val="0021763A"/>
    <w:rsid w:val="00225999"/>
    <w:rsid w:val="00240132"/>
    <w:rsid w:val="002571ED"/>
    <w:rsid w:val="00257266"/>
    <w:rsid w:val="002916CA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3682"/>
    <w:rsid w:val="002C7419"/>
    <w:rsid w:val="002E05E3"/>
    <w:rsid w:val="002E3B4B"/>
    <w:rsid w:val="002E471F"/>
    <w:rsid w:val="002F5BC0"/>
    <w:rsid w:val="00300085"/>
    <w:rsid w:val="0030149D"/>
    <w:rsid w:val="00306FB2"/>
    <w:rsid w:val="003163A7"/>
    <w:rsid w:val="0031698F"/>
    <w:rsid w:val="00323431"/>
    <w:rsid w:val="00323997"/>
    <w:rsid w:val="0032555A"/>
    <w:rsid w:val="003327E6"/>
    <w:rsid w:val="003349F6"/>
    <w:rsid w:val="00341E9B"/>
    <w:rsid w:val="003604A7"/>
    <w:rsid w:val="003615BA"/>
    <w:rsid w:val="00362D68"/>
    <w:rsid w:val="00367528"/>
    <w:rsid w:val="00372CBB"/>
    <w:rsid w:val="00386F3C"/>
    <w:rsid w:val="00387BE7"/>
    <w:rsid w:val="00390739"/>
    <w:rsid w:val="00395FA2"/>
    <w:rsid w:val="003A2E8D"/>
    <w:rsid w:val="003B1899"/>
    <w:rsid w:val="003B2A46"/>
    <w:rsid w:val="003B41AE"/>
    <w:rsid w:val="003B53CD"/>
    <w:rsid w:val="003B68C9"/>
    <w:rsid w:val="003B6A8C"/>
    <w:rsid w:val="003C399E"/>
    <w:rsid w:val="003C5F18"/>
    <w:rsid w:val="003C65D0"/>
    <w:rsid w:val="003D0367"/>
    <w:rsid w:val="003D144C"/>
    <w:rsid w:val="003E2D19"/>
    <w:rsid w:val="003E2FCE"/>
    <w:rsid w:val="003E33A4"/>
    <w:rsid w:val="003F0954"/>
    <w:rsid w:val="003F598C"/>
    <w:rsid w:val="003F6380"/>
    <w:rsid w:val="00403753"/>
    <w:rsid w:val="004056E3"/>
    <w:rsid w:val="00412B42"/>
    <w:rsid w:val="0041662F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2F2C"/>
    <w:rsid w:val="004431D4"/>
    <w:rsid w:val="00454F90"/>
    <w:rsid w:val="00456B92"/>
    <w:rsid w:val="0045724D"/>
    <w:rsid w:val="0046347A"/>
    <w:rsid w:val="004666FD"/>
    <w:rsid w:val="00467D31"/>
    <w:rsid w:val="00472227"/>
    <w:rsid w:val="0047266D"/>
    <w:rsid w:val="004864EA"/>
    <w:rsid w:val="00490552"/>
    <w:rsid w:val="0049221B"/>
    <w:rsid w:val="00493144"/>
    <w:rsid w:val="00494FC7"/>
    <w:rsid w:val="004A1078"/>
    <w:rsid w:val="004B013E"/>
    <w:rsid w:val="004B699B"/>
    <w:rsid w:val="004C735C"/>
    <w:rsid w:val="004D198F"/>
    <w:rsid w:val="004D7CC3"/>
    <w:rsid w:val="004E17E1"/>
    <w:rsid w:val="004E2111"/>
    <w:rsid w:val="004E7232"/>
    <w:rsid w:val="004E73D0"/>
    <w:rsid w:val="004E7774"/>
    <w:rsid w:val="004F4FF4"/>
    <w:rsid w:val="004F6772"/>
    <w:rsid w:val="00504C62"/>
    <w:rsid w:val="00511703"/>
    <w:rsid w:val="005153E6"/>
    <w:rsid w:val="00515B56"/>
    <w:rsid w:val="0051796A"/>
    <w:rsid w:val="00521C34"/>
    <w:rsid w:val="00537EE2"/>
    <w:rsid w:val="00541B15"/>
    <w:rsid w:val="00547EFF"/>
    <w:rsid w:val="005502CD"/>
    <w:rsid w:val="0055258E"/>
    <w:rsid w:val="0055464E"/>
    <w:rsid w:val="00563485"/>
    <w:rsid w:val="00566AA0"/>
    <w:rsid w:val="0057057D"/>
    <w:rsid w:val="0057210E"/>
    <w:rsid w:val="0057785B"/>
    <w:rsid w:val="0057799B"/>
    <w:rsid w:val="00582706"/>
    <w:rsid w:val="00584D60"/>
    <w:rsid w:val="005953DE"/>
    <w:rsid w:val="005979AC"/>
    <w:rsid w:val="005A47C4"/>
    <w:rsid w:val="005A4CFA"/>
    <w:rsid w:val="005B2149"/>
    <w:rsid w:val="005B2766"/>
    <w:rsid w:val="005D21DA"/>
    <w:rsid w:val="005E5366"/>
    <w:rsid w:val="005F1F3A"/>
    <w:rsid w:val="00601E2A"/>
    <w:rsid w:val="006023D4"/>
    <w:rsid w:val="00603EFE"/>
    <w:rsid w:val="00605EE9"/>
    <w:rsid w:val="00611596"/>
    <w:rsid w:val="00617742"/>
    <w:rsid w:val="006207F7"/>
    <w:rsid w:val="00622A33"/>
    <w:rsid w:val="0062339B"/>
    <w:rsid w:val="006316D8"/>
    <w:rsid w:val="0063393D"/>
    <w:rsid w:val="00633DC1"/>
    <w:rsid w:val="006364A4"/>
    <w:rsid w:val="006377A8"/>
    <w:rsid w:val="006423CB"/>
    <w:rsid w:val="00654AC9"/>
    <w:rsid w:val="006552F3"/>
    <w:rsid w:val="0067268D"/>
    <w:rsid w:val="00672B79"/>
    <w:rsid w:val="006823C8"/>
    <w:rsid w:val="006909D2"/>
    <w:rsid w:val="006A2B8E"/>
    <w:rsid w:val="006A5490"/>
    <w:rsid w:val="006A60AA"/>
    <w:rsid w:val="006B1595"/>
    <w:rsid w:val="006B3420"/>
    <w:rsid w:val="006C2D5D"/>
    <w:rsid w:val="006D3E61"/>
    <w:rsid w:val="006D4B19"/>
    <w:rsid w:val="006D6452"/>
    <w:rsid w:val="006E567B"/>
    <w:rsid w:val="006E6B09"/>
    <w:rsid w:val="006E6D24"/>
    <w:rsid w:val="006F3080"/>
    <w:rsid w:val="006F491B"/>
    <w:rsid w:val="006F5573"/>
    <w:rsid w:val="006F5A26"/>
    <w:rsid w:val="006F6C2E"/>
    <w:rsid w:val="00702B25"/>
    <w:rsid w:val="00704AEB"/>
    <w:rsid w:val="00704BAE"/>
    <w:rsid w:val="00720BB4"/>
    <w:rsid w:val="00722470"/>
    <w:rsid w:val="007244A5"/>
    <w:rsid w:val="00727188"/>
    <w:rsid w:val="0073251E"/>
    <w:rsid w:val="007351BF"/>
    <w:rsid w:val="007615DC"/>
    <w:rsid w:val="007650C4"/>
    <w:rsid w:val="00770124"/>
    <w:rsid w:val="00781DCE"/>
    <w:rsid w:val="00782E9C"/>
    <w:rsid w:val="0078372C"/>
    <w:rsid w:val="007869DF"/>
    <w:rsid w:val="00791217"/>
    <w:rsid w:val="00795EDE"/>
    <w:rsid w:val="007A15D7"/>
    <w:rsid w:val="007A4BD2"/>
    <w:rsid w:val="007A6D25"/>
    <w:rsid w:val="007B11AD"/>
    <w:rsid w:val="007B6950"/>
    <w:rsid w:val="007C24EA"/>
    <w:rsid w:val="007C2C4E"/>
    <w:rsid w:val="007C5438"/>
    <w:rsid w:val="007C7BC0"/>
    <w:rsid w:val="007D2807"/>
    <w:rsid w:val="007E0EEB"/>
    <w:rsid w:val="007E2424"/>
    <w:rsid w:val="007F3484"/>
    <w:rsid w:val="007F6534"/>
    <w:rsid w:val="008007BD"/>
    <w:rsid w:val="008017F4"/>
    <w:rsid w:val="0080450F"/>
    <w:rsid w:val="008072ED"/>
    <w:rsid w:val="008126EA"/>
    <w:rsid w:val="00816BBD"/>
    <w:rsid w:val="00820466"/>
    <w:rsid w:val="00821B0A"/>
    <w:rsid w:val="008234AA"/>
    <w:rsid w:val="008266CA"/>
    <w:rsid w:val="008332EE"/>
    <w:rsid w:val="008408E1"/>
    <w:rsid w:val="0084429C"/>
    <w:rsid w:val="008457F2"/>
    <w:rsid w:val="0084598A"/>
    <w:rsid w:val="00847148"/>
    <w:rsid w:val="00852573"/>
    <w:rsid w:val="0085485C"/>
    <w:rsid w:val="00863395"/>
    <w:rsid w:val="008643A1"/>
    <w:rsid w:val="00873E8A"/>
    <w:rsid w:val="008759CF"/>
    <w:rsid w:val="008768C5"/>
    <w:rsid w:val="00877641"/>
    <w:rsid w:val="0087788D"/>
    <w:rsid w:val="00880269"/>
    <w:rsid w:val="00882C1A"/>
    <w:rsid w:val="0089531F"/>
    <w:rsid w:val="008A321A"/>
    <w:rsid w:val="008B1D36"/>
    <w:rsid w:val="008B28DE"/>
    <w:rsid w:val="008C0787"/>
    <w:rsid w:val="008C2A9C"/>
    <w:rsid w:val="008D0319"/>
    <w:rsid w:val="008D4485"/>
    <w:rsid w:val="008D7B0C"/>
    <w:rsid w:val="008E42C4"/>
    <w:rsid w:val="008F27AA"/>
    <w:rsid w:val="008F30B3"/>
    <w:rsid w:val="008F7D64"/>
    <w:rsid w:val="00900337"/>
    <w:rsid w:val="00901E35"/>
    <w:rsid w:val="009025B2"/>
    <w:rsid w:val="009112A6"/>
    <w:rsid w:val="009176ED"/>
    <w:rsid w:val="0092097A"/>
    <w:rsid w:val="0092262C"/>
    <w:rsid w:val="00923881"/>
    <w:rsid w:val="00930CBD"/>
    <w:rsid w:val="009325CB"/>
    <w:rsid w:val="00933A92"/>
    <w:rsid w:val="00936217"/>
    <w:rsid w:val="00937D28"/>
    <w:rsid w:val="0094708C"/>
    <w:rsid w:val="00947C38"/>
    <w:rsid w:val="00947DDE"/>
    <w:rsid w:val="00953C0D"/>
    <w:rsid w:val="00954461"/>
    <w:rsid w:val="00957A33"/>
    <w:rsid w:val="0096003A"/>
    <w:rsid w:val="009617CC"/>
    <w:rsid w:val="00962EE7"/>
    <w:rsid w:val="00965920"/>
    <w:rsid w:val="009664B8"/>
    <w:rsid w:val="00966729"/>
    <w:rsid w:val="00966B46"/>
    <w:rsid w:val="00970278"/>
    <w:rsid w:val="00976266"/>
    <w:rsid w:val="00976C0C"/>
    <w:rsid w:val="00982508"/>
    <w:rsid w:val="009853E9"/>
    <w:rsid w:val="0098541E"/>
    <w:rsid w:val="009B0227"/>
    <w:rsid w:val="009B1BFE"/>
    <w:rsid w:val="009B605D"/>
    <w:rsid w:val="009B6729"/>
    <w:rsid w:val="009B6876"/>
    <w:rsid w:val="009C3193"/>
    <w:rsid w:val="009C477E"/>
    <w:rsid w:val="009C4FAC"/>
    <w:rsid w:val="009C7B4D"/>
    <w:rsid w:val="009E3FE3"/>
    <w:rsid w:val="00A10C59"/>
    <w:rsid w:val="00A110D6"/>
    <w:rsid w:val="00A22476"/>
    <w:rsid w:val="00A31282"/>
    <w:rsid w:val="00A32463"/>
    <w:rsid w:val="00A36EBF"/>
    <w:rsid w:val="00A4481A"/>
    <w:rsid w:val="00A467DD"/>
    <w:rsid w:val="00A471AA"/>
    <w:rsid w:val="00A71F66"/>
    <w:rsid w:val="00A72609"/>
    <w:rsid w:val="00A80687"/>
    <w:rsid w:val="00A8567B"/>
    <w:rsid w:val="00A85B84"/>
    <w:rsid w:val="00A87CF8"/>
    <w:rsid w:val="00AA0904"/>
    <w:rsid w:val="00AA3F10"/>
    <w:rsid w:val="00AB74B0"/>
    <w:rsid w:val="00AD08C0"/>
    <w:rsid w:val="00AD0B9C"/>
    <w:rsid w:val="00AD4127"/>
    <w:rsid w:val="00AD4F3A"/>
    <w:rsid w:val="00AD76BD"/>
    <w:rsid w:val="00AE3CAA"/>
    <w:rsid w:val="00AE62EF"/>
    <w:rsid w:val="00AE6A91"/>
    <w:rsid w:val="00AF068F"/>
    <w:rsid w:val="00AF714A"/>
    <w:rsid w:val="00B000B3"/>
    <w:rsid w:val="00B03CB1"/>
    <w:rsid w:val="00B11A26"/>
    <w:rsid w:val="00B12616"/>
    <w:rsid w:val="00B1295D"/>
    <w:rsid w:val="00B13DCE"/>
    <w:rsid w:val="00B16017"/>
    <w:rsid w:val="00B16632"/>
    <w:rsid w:val="00B167BE"/>
    <w:rsid w:val="00B205DD"/>
    <w:rsid w:val="00B21A8F"/>
    <w:rsid w:val="00B22119"/>
    <w:rsid w:val="00B31A58"/>
    <w:rsid w:val="00B32307"/>
    <w:rsid w:val="00B34478"/>
    <w:rsid w:val="00B34E4C"/>
    <w:rsid w:val="00B41662"/>
    <w:rsid w:val="00B462C6"/>
    <w:rsid w:val="00B55E23"/>
    <w:rsid w:val="00B6689F"/>
    <w:rsid w:val="00B70F2E"/>
    <w:rsid w:val="00B74B9A"/>
    <w:rsid w:val="00B76D6C"/>
    <w:rsid w:val="00B815A2"/>
    <w:rsid w:val="00B95CDA"/>
    <w:rsid w:val="00BA0C0F"/>
    <w:rsid w:val="00BA1351"/>
    <w:rsid w:val="00BA594C"/>
    <w:rsid w:val="00BB622C"/>
    <w:rsid w:val="00BD03BC"/>
    <w:rsid w:val="00BD3088"/>
    <w:rsid w:val="00BD3CBF"/>
    <w:rsid w:val="00BE0663"/>
    <w:rsid w:val="00BE161C"/>
    <w:rsid w:val="00BE1826"/>
    <w:rsid w:val="00BE1CDD"/>
    <w:rsid w:val="00BE2398"/>
    <w:rsid w:val="00BE26C4"/>
    <w:rsid w:val="00BE66A3"/>
    <w:rsid w:val="00BF0643"/>
    <w:rsid w:val="00C038DA"/>
    <w:rsid w:val="00C042AE"/>
    <w:rsid w:val="00C16E05"/>
    <w:rsid w:val="00C2063A"/>
    <w:rsid w:val="00C20E73"/>
    <w:rsid w:val="00C2190F"/>
    <w:rsid w:val="00C22A0F"/>
    <w:rsid w:val="00C2308E"/>
    <w:rsid w:val="00C26C55"/>
    <w:rsid w:val="00C3088F"/>
    <w:rsid w:val="00C34F84"/>
    <w:rsid w:val="00C35BEA"/>
    <w:rsid w:val="00C50540"/>
    <w:rsid w:val="00C52BF9"/>
    <w:rsid w:val="00C5784E"/>
    <w:rsid w:val="00C616E6"/>
    <w:rsid w:val="00C61BDE"/>
    <w:rsid w:val="00C62AC1"/>
    <w:rsid w:val="00C66668"/>
    <w:rsid w:val="00C7656C"/>
    <w:rsid w:val="00C86AC9"/>
    <w:rsid w:val="00C9008E"/>
    <w:rsid w:val="00C9677E"/>
    <w:rsid w:val="00CA061D"/>
    <w:rsid w:val="00CA62BB"/>
    <w:rsid w:val="00CA71C4"/>
    <w:rsid w:val="00CB4699"/>
    <w:rsid w:val="00CC2098"/>
    <w:rsid w:val="00CC2120"/>
    <w:rsid w:val="00CC430A"/>
    <w:rsid w:val="00CC48DF"/>
    <w:rsid w:val="00CD1310"/>
    <w:rsid w:val="00CD19AE"/>
    <w:rsid w:val="00CD48CF"/>
    <w:rsid w:val="00D02031"/>
    <w:rsid w:val="00D02B15"/>
    <w:rsid w:val="00D0362C"/>
    <w:rsid w:val="00D06CA6"/>
    <w:rsid w:val="00D112F6"/>
    <w:rsid w:val="00D22CFD"/>
    <w:rsid w:val="00D2533F"/>
    <w:rsid w:val="00D36C67"/>
    <w:rsid w:val="00D4268C"/>
    <w:rsid w:val="00D53EF9"/>
    <w:rsid w:val="00D55858"/>
    <w:rsid w:val="00D65CF7"/>
    <w:rsid w:val="00D65FD5"/>
    <w:rsid w:val="00D675DF"/>
    <w:rsid w:val="00D70D5E"/>
    <w:rsid w:val="00D728B4"/>
    <w:rsid w:val="00D72BDC"/>
    <w:rsid w:val="00D7652C"/>
    <w:rsid w:val="00D77052"/>
    <w:rsid w:val="00D7792C"/>
    <w:rsid w:val="00D81339"/>
    <w:rsid w:val="00D9309B"/>
    <w:rsid w:val="00D94EE5"/>
    <w:rsid w:val="00D95F69"/>
    <w:rsid w:val="00D964DC"/>
    <w:rsid w:val="00DA24EC"/>
    <w:rsid w:val="00DA7856"/>
    <w:rsid w:val="00DB24A7"/>
    <w:rsid w:val="00DB6206"/>
    <w:rsid w:val="00DB7A97"/>
    <w:rsid w:val="00DC0497"/>
    <w:rsid w:val="00DC11F6"/>
    <w:rsid w:val="00DD0267"/>
    <w:rsid w:val="00DE0262"/>
    <w:rsid w:val="00DE11BE"/>
    <w:rsid w:val="00DE4FF1"/>
    <w:rsid w:val="00DE7FE0"/>
    <w:rsid w:val="00DF4E5E"/>
    <w:rsid w:val="00DF6224"/>
    <w:rsid w:val="00E0435E"/>
    <w:rsid w:val="00E1025E"/>
    <w:rsid w:val="00E160A2"/>
    <w:rsid w:val="00E207BE"/>
    <w:rsid w:val="00E216DF"/>
    <w:rsid w:val="00E23D99"/>
    <w:rsid w:val="00E33FE8"/>
    <w:rsid w:val="00E34CF5"/>
    <w:rsid w:val="00E37AC0"/>
    <w:rsid w:val="00E41332"/>
    <w:rsid w:val="00E421A0"/>
    <w:rsid w:val="00E54362"/>
    <w:rsid w:val="00E55503"/>
    <w:rsid w:val="00E643BC"/>
    <w:rsid w:val="00E72174"/>
    <w:rsid w:val="00E72BF9"/>
    <w:rsid w:val="00E74CDC"/>
    <w:rsid w:val="00E76AFA"/>
    <w:rsid w:val="00E771F3"/>
    <w:rsid w:val="00E82181"/>
    <w:rsid w:val="00E85076"/>
    <w:rsid w:val="00E86E25"/>
    <w:rsid w:val="00E900AC"/>
    <w:rsid w:val="00E90588"/>
    <w:rsid w:val="00E905EC"/>
    <w:rsid w:val="00EA0337"/>
    <w:rsid w:val="00EA20F3"/>
    <w:rsid w:val="00EB5EB2"/>
    <w:rsid w:val="00EB67F0"/>
    <w:rsid w:val="00EC428F"/>
    <w:rsid w:val="00EC46A9"/>
    <w:rsid w:val="00EC4D64"/>
    <w:rsid w:val="00EC50BD"/>
    <w:rsid w:val="00EC5BE2"/>
    <w:rsid w:val="00ED07CD"/>
    <w:rsid w:val="00ED6755"/>
    <w:rsid w:val="00EE0B5F"/>
    <w:rsid w:val="00EF0408"/>
    <w:rsid w:val="00EF258B"/>
    <w:rsid w:val="00EF654F"/>
    <w:rsid w:val="00EF65FF"/>
    <w:rsid w:val="00F00533"/>
    <w:rsid w:val="00F07AF2"/>
    <w:rsid w:val="00F12B6D"/>
    <w:rsid w:val="00F13207"/>
    <w:rsid w:val="00F14D3B"/>
    <w:rsid w:val="00F2069A"/>
    <w:rsid w:val="00F312ED"/>
    <w:rsid w:val="00F37FF2"/>
    <w:rsid w:val="00F46E4C"/>
    <w:rsid w:val="00F5301D"/>
    <w:rsid w:val="00F64A2B"/>
    <w:rsid w:val="00F65C30"/>
    <w:rsid w:val="00F65E90"/>
    <w:rsid w:val="00F7054D"/>
    <w:rsid w:val="00F70FA8"/>
    <w:rsid w:val="00F71054"/>
    <w:rsid w:val="00F715C6"/>
    <w:rsid w:val="00F76B7E"/>
    <w:rsid w:val="00F806B1"/>
    <w:rsid w:val="00F91CA9"/>
    <w:rsid w:val="00F97C4E"/>
    <w:rsid w:val="00FA345E"/>
    <w:rsid w:val="00FA52D7"/>
    <w:rsid w:val="00FA7368"/>
    <w:rsid w:val="00FB2D93"/>
    <w:rsid w:val="00FB3B85"/>
    <w:rsid w:val="00FC1D5A"/>
    <w:rsid w:val="00FD3085"/>
    <w:rsid w:val="00FD4AFA"/>
    <w:rsid w:val="00FD5A5E"/>
    <w:rsid w:val="00FE09C5"/>
    <w:rsid w:val="00FE26C6"/>
    <w:rsid w:val="00FE391A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F58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C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13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98F"/>
  </w:style>
  <w:style w:type="paragraph" w:styleId="Footer">
    <w:name w:val="footer"/>
    <w:basedOn w:val="Normal"/>
    <w:link w:val="Foot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98F"/>
  </w:style>
  <w:style w:type="paragraph" w:styleId="BalloonText">
    <w:name w:val="Balloon Text"/>
    <w:basedOn w:val="Normal"/>
    <w:link w:val="BalloonTextChar"/>
    <w:uiPriority w:val="99"/>
    <w:semiHidden/>
    <w:unhideWhenUsed/>
    <w:rsid w:val="0031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C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13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98F"/>
  </w:style>
  <w:style w:type="paragraph" w:styleId="Footer">
    <w:name w:val="footer"/>
    <w:basedOn w:val="Normal"/>
    <w:link w:val="Foot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98F"/>
  </w:style>
  <w:style w:type="paragraph" w:styleId="BalloonText">
    <w:name w:val="Balloon Text"/>
    <w:basedOn w:val="Normal"/>
    <w:link w:val="BalloonTextChar"/>
    <w:uiPriority w:val="99"/>
    <w:semiHidden/>
    <w:unhideWhenUsed/>
    <w:rsid w:val="0031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2C6C2-7349-F242-ABBD-6B9FCDD2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569</Words>
  <Characters>3244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/>
  <cp:revision>4</cp:revision>
  <cp:lastPrinted>2013-03-13T15:59:00Z</cp:lastPrinted>
  <dcterms:created xsi:type="dcterms:W3CDTF">2013-04-08T10:23:00Z</dcterms:created>
  <dcterms:modified xsi:type="dcterms:W3CDTF">2013-04-09T08:09:00Z</dcterms:modified>
</cp:coreProperties>
</file>