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D6658" w:rsidR="00192FEB" w:rsidRDefault="000F68A4" w:rsidP="00192FEB">
      <w:pPr>
        <w:pStyle w:val="Documentnumber"/>
      </w:pPr>
      <w:r>
        <w:t>S</w:t>
      </w:r>
      <w:r w:rsidR="0013794D">
        <w:t>1</w:t>
      </w:r>
      <w:r w:rsidR="00496E8D" w:rsidRPr="004259CB">
        <w:t>0</w:t>
      </w:r>
      <w:r w:rsidR="0013794D">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2A37037F" w:rsidR="00D74AE1" w:rsidRPr="004259CB" w:rsidRDefault="00A857D0" w:rsidP="00E270C5">
      <w:pPr>
        <w:pStyle w:val="Documentdate"/>
      </w:pPr>
      <w:del w:id="0" w:author="Simon Millyard" w:date="2020-10-07T09:16:00Z">
        <w:r w:rsidDel="00CA0C2E">
          <w:delText>May</w:delText>
        </w:r>
        <w:r w:rsidR="004259CB" w:rsidDel="00CA0C2E">
          <w:delText xml:space="preserve"> 2018</w:delText>
        </w:r>
      </w:del>
      <w:ins w:id="1" w:author="Simon Millyard" w:date="2020-10-07T09:16:00Z">
        <w:r w:rsidR="00CA0C2E">
          <w:t>October 2020</w:t>
        </w:r>
      </w:ins>
    </w:p>
    <w:p w14:paraId="79F8C27E" w14:textId="77777777" w:rsidR="00A857D0" w:rsidRDefault="00A857D0" w:rsidP="003274DB">
      <w:pPr>
        <w:rPr>
          <w:lang w:val="en-GB"/>
        </w:rPr>
        <w:sectPr w:rsidR="00A857D0" w:rsidSect="007E30DF">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1FB13D3" w14:textId="546641EE" w:rsidR="00A857D0" w:rsidRDefault="00A857D0">
      <w:pPr>
        <w:spacing w:after="200" w:line="276" w:lineRule="auto"/>
        <w:rPr>
          <w:lang w:val="en-GB"/>
        </w:rPr>
      </w:pPr>
      <w:r>
        <w:rPr>
          <w:lang w:val="en-GB"/>
        </w:rPr>
        <w:lastRenderedPageBreak/>
        <w:br w:type="page"/>
      </w:r>
    </w:p>
    <w:p w14:paraId="3C886B62" w14:textId="77777777" w:rsidR="007123DA" w:rsidRPr="0095070A" w:rsidRDefault="007123DA" w:rsidP="007123DA">
      <w:pPr>
        <w:pStyle w:val="BodyText"/>
        <w:rPr>
          <w:rFonts w:ascii="AvenirNext LT Pro Regular" w:hAnsi="AvenirNext LT Pro Regular"/>
          <w:color w:val="002060"/>
          <w:sz w:val="40"/>
          <w:szCs w:val="40"/>
        </w:rPr>
      </w:pPr>
      <w:r w:rsidRPr="0095070A">
        <w:rPr>
          <w:rFonts w:ascii="AvenirNext LT Pro Regular" w:hAnsi="AvenirNext LT Pro Regular"/>
          <w:color w:val="002060"/>
          <w:sz w:val="40"/>
          <w:szCs w:val="40"/>
        </w:rPr>
        <w:lastRenderedPageBreak/>
        <w:t>THE GENERAL ASSEMBLY</w:t>
      </w:r>
    </w:p>
    <w:p w14:paraId="588C6990" w14:textId="77777777" w:rsidR="007123DA" w:rsidRDefault="007123DA" w:rsidP="007123DA">
      <w:pPr>
        <w:pStyle w:val="BodyText"/>
        <w:rPr>
          <w:rFonts w:ascii="AvenirNext LT Pro Regular" w:hAnsi="AvenirNext LT Pro Regular"/>
        </w:rPr>
      </w:pPr>
    </w:p>
    <w:p w14:paraId="1DBAA6C9" w14:textId="77777777" w:rsidR="007123DA" w:rsidRDefault="007123DA" w:rsidP="007123DA">
      <w:pPr>
        <w:pStyle w:val="BodyText"/>
        <w:rPr>
          <w:rFonts w:ascii="AvenirNext LT Pro Regular" w:hAnsi="AvenirNext LT Pro Regular"/>
        </w:rPr>
      </w:pPr>
    </w:p>
    <w:p w14:paraId="1C9D2EF5" w14:textId="28FD3064"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C945DA">
        <w:rPr>
          <w:rFonts w:ascii="AvenirNext LT Pro Regular" w:hAnsi="AvenirNext LT Pro Regular"/>
        </w:rPr>
        <w:t>e Safety of Life at Sea (SOLAS),</w:t>
      </w:r>
    </w:p>
    <w:p w14:paraId="551F40D9"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07A87D" w14:textId="77777777" w:rsidR="007123DA" w:rsidRPr="00DD3CD3" w:rsidRDefault="007123DA" w:rsidP="007123DA">
      <w:pPr>
        <w:pStyle w:val="BodyText"/>
        <w:spacing w:after="240"/>
        <w:rPr>
          <w:rFonts w:ascii="AvenirNext LT Pro Regular" w:hAnsi="AvenirNext LT Pro Regular"/>
        </w:rPr>
      </w:pPr>
      <w:r w:rsidRPr="008F071A">
        <w:rPr>
          <w:rFonts w:ascii="AvenirNext LT Pro Regular" w:hAnsi="AvenirNext LT Pro Regular"/>
          <w:b/>
          <w:highlight w:val="yellow"/>
          <w:rPrChange w:id="2" w:author="Capt. Phillip Day" w:date="2021-04-15T13:16:00Z">
            <w:rPr>
              <w:rFonts w:ascii="AvenirNext LT Pro Regular" w:hAnsi="AvenirNext LT Pro Regular"/>
              <w:b/>
            </w:rPr>
          </w:rPrChange>
        </w:rPr>
        <w:t>RECALLING</w:t>
      </w:r>
      <w:r w:rsidRPr="008F071A">
        <w:rPr>
          <w:rFonts w:ascii="AvenirNext LT Pro Regular" w:hAnsi="AvenirNext LT Pro Regular"/>
          <w:highlight w:val="yellow"/>
          <w:rPrChange w:id="3" w:author="Capt. Phillip Day" w:date="2021-04-15T13:16:00Z">
            <w:rPr>
              <w:rFonts w:ascii="AvenirNext LT Pro Regular" w:hAnsi="AvenirNext LT Pro Regular"/>
            </w:rPr>
          </w:rPrChange>
        </w:rPr>
        <w:t xml:space="preserve"> Article 7 of</w:t>
      </w:r>
      <w:r w:rsidRPr="00DD3CD3">
        <w:rPr>
          <w:rFonts w:ascii="AvenirNext LT Pro Regular" w:hAnsi="AvenirNext LT Pro Regular"/>
        </w:rPr>
        <w:t xml:space="preserve"> the IALA Constitution regarding the authority, duties and functions of the General Assembly,</w:t>
      </w:r>
    </w:p>
    <w:p w14:paraId="42EC6107" w14:textId="77777777" w:rsidR="00297459"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RECALLING ALSO</w:t>
      </w:r>
      <w:r w:rsidRPr="00DD3CD3">
        <w:rPr>
          <w:rFonts w:ascii="AvenirNext LT Pro Regular" w:hAnsi="AvenirNext LT Pro Regular"/>
        </w:rPr>
        <w:t xml:space="preserve"> </w:t>
      </w:r>
      <w:r w:rsidR="00297459">
        <w:rPr>
          <w:rFonts w:ascii="AvenirNext LT Pro Regular" w:hAnsi="AvenirNext LT Pro Regular"/>
        </w:rPr>
        <w:t xml:space="preserve">that a goal of the work of IALA is that Marine Aids to Navigation are developed and harmonized through international cooperation and the provision of standards as described in </w:t>
      </w:r>
      <w:r w:rsidR="00297459" w:rsidRPr="008F071A">
        <w:rPr>
          <w:rFonts w:ascii="AvenirNext LT Pro Regular" w:hAnsi="AvenirNext LT Pro Regular"/>
          <w:highlight w:val="yellow"/>
          <w:rPrChange w:id="4" w:author="Capt. Phillip Day" w:date="2021-04-15T13:16:00Z">
            <w:rPr>
              <w:rFonts w:ascii="AvenirNext LT Pro Regular" w:hAnsi="AvenirNext LT Pro Regular"/>
            </w:rPr>
          </w:rPrChange>
        </w:rPr>
        <w:t>the Strategic Vision for the period 2018-2026,</w:t>
      </w:r>
    </w:p>
    <w:p w14:paraId="6B514D98" w14:textId="01533179"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Pr="007123DA">
        <w:rPr>
          <w:rFonts w:ascii="AvenirNext LT Pro Regular" w:hAnsi="AvenirNext LT Pro Regular"/>
        </w:rPr>
        <w:t>13th</w:t>
      </w:r>
      <w:r w:rsidRPr="00DD3CD3">
        <w:rPr>
          <w:rFonts w:ascii="AvenirNext LT Pro Regular" w:hAnsi="AvenirNext LT Pro Regular"/>
        </w:rPr>
        <w:t xml:space="preserve"> Session</w:t>
      </w:r>
      <w:r w:rsidR="00C945DA">
        <w:rPr>
          <w:rFonts w:ascii="AvenirNext LT Pro Regular" w:hAnsi="AvenirNext LT Pro Regular"/>
        </w:rPr>
        <w:t>,</w:t>
      </w:r>
    </w:p>
    <w:p w14:paraId="291ABF86" w14:textId="70AE25EB"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 </w:t>
      </w:r>
      <w:r>
        <w:rPr>
          <w:rFonts w:ascii="AvenirNext LT Pro Regular" w:hAnsi="AvenirNext LT Pro Regular"/>
        </w:rPr>
        <w:t>IALA Standard 1020 Marine Aids to Navigation Design and Delivery</w:t>
      </w:r>
      <w:r w:rsidRPr="00DD3CD3">
        <w:rPr>
          <w:rFonts w:ascii="AvenirNext LT Pro Regular" w:hAnsi="AvenirNext LT Pro Regular"/>
        </w:rPr>
        <w:t>, and</w:t>
      </w:r>
    </w:p>
    <w:p w14:paraId="0232428A"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even" r:id="rId14"/>
          <w:headerReference w:type="default" r:id="rId15"/>
          <w:headerReference w:type="first" r:id="rId16"/>
          <w:pgSz w:w="11906" w:h="16838" w:code="9"/>
          <w:pgMar w:top="567" w:right="1276" w:bottom="2495" w:left="1276" w:header="567" w:footer="567" w:gutter="0"/>
          <w:cols w:space="708"/>
          <w:titlePg/>
          <w:docGrid w:linePitch="360"/>
        </w:sectPr>
      </w:pPr>
    </w:p>
    <w:p w14:paraId="6C8235D3" w14:textId="119AF60A"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D74D58">
        <w:fldChar w:fldCharType="begin"/>
      </w:r>
      <w:r w:rsidR="00D74D58">
        <w:instrText xml:space="preserve"> HYPERLINK \l "_Toc464139604" </w:instrText>
      </w:r>
      <w:r w:rsidR="00D74D58">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5" w:author="Jeon MinSu" w:date="2021-09-03T10:58:00Z">
        <w:r w:rsidR="007A4299">
          <w:rPr>
            <w:webHidden/>
          </w:rPr>
          <w:t>5</w:t>
        </w:r>
      </w:ins>
      <w:del w:id="6" w:author="Jeon MinSu" w:date="2021-09-03T10:56:00Z">
        <w:r w:rsidR="00ED2619" w:rsidDel="007A4299">
          <w:rPr>
            <w:webHidden/>
          </w:rPr>
          <w:delText>5</w:delText>
        </w:r>
      </w:del>
      <w:r w:rsidR="00757F9E">
        <w:rPr>
          <w:webHidden/>
        </w:rPr>
        <w:fldChar w:fldCharType="end"/>
      </w:r>
      <w:r w:rsidR="00D74D58">
        <w:fldChar w:fldCharType="end"/>
      </w:r>
    </w:p>
    <w:p w14:paraId="5A57CA93" w14:textId="2E265F54"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7" w:author="Jeon MinSu" w:date="2021-09-03T10:58:00Z">
        <w:r w:rsidR="007A4299">
          <w:rPr>
            <w:webHidden/>
          </w:rPr>
          <w:t>5</w:t>
        </w:r>
      </w:ins>
      <w:del w:id="8" w:author="Jeon MinSu" w:date="2021-09-03T10:56:00Z">
        <w:r w:rsidR="00ED2619" w:rsidDel="007A4299">
          <w:rPr>
            <w:webHidden/>
          </w:rPr>
          <w:delText>5</w:delText>
        </w:r>
      </w:del>
      <w:r w:rsidR="00757F9E">
        <w:rPr>
          <w:webHidden/>
        </w:rPr>
        <w:fldChar w:fldCharType="end"/>
      </w:r>
      <w:r>
        <w:fldChar w:fldCharType="end"/>
      </w:r>
    </w:p>
    <w:p w14:paraId="75034B08" w14:textId="293EF29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9" w:author="Jeon MinSu" w:date="2021-09-03T10:58:00Z">
        <w:r w:rsidR="007A4299">
          <w:rPr>
            <w:webHidden/>
          </w:rPr>
          <w:t>5</w:t>
        </w:r>
      </w:ins>
      <w:del w:id="10" w:author="Jeon MinSu" w:date="2021-09-03T10:56:00Z">
        <w:r w:rsidR="00ED2619" w:rsidDel="007A4299">
          <w:rPr>
            <w:webHidden/>
          </w:rPr>
          <w:delText>5</w:delText>
        </w:r>
      </w:del>
      <w:r w:rsidR="00757F9E">
        <w:rPr>
          <w:webHidden/>
        </w:rPr>
        <w:fldChar w:fldCharType="end"/>
      </w:r>
      <w:r>
        <w:fldChar w:fldCharType="end"/>
      </w:r>
    </w:p>
    <w:p w14:paraId="1A6265BF" w14:textId="523DA07D"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11" w:author="Jeon MinSu" w:date="2021-09-03T10:58:00Z">
        <w:r w:rsidR="007A4299">
          <w:rPr>
            <w:webHidden/>
          </w:rPr>
          <w:t>5</w:t>
        </w:r>
      </w:ins>
      <w:del w:id="12" w:author="Jeon MinSu" w:date="2021-09-03T10:56:00Z">
        <w:r w:rsidR="00ED2619" w:rsidDel="007A4299">
          <w:rPr>
            <w:webHidden/>
          </w:rPr>
          <w:delText>5</w:delText>
        </w:r>
      </w:del>
      <w:r w:rsidR="00757F9E">
        <w:rPr>
          <w:webHidden/>
        </w:rPr>
        <w:fldChar w:fldCharType="end"/>
      </w:r>
      <w:r>
        <w:fldChar w:fldCharType="end"/>
      </w:r>
    </w:p>
    <w:p w14:paraId="4BE62355" w14:textId="1683B1A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3" w:author="Jeon MinSu" w:date="2021-09-03T10:58:00Z">
        <w:r w:rsidR="007A4299">
          <w:rPr>
            <w:webHidden/>
          </w:rPr>
          <w:t>6</w:t>
        </w:r>
      </w:ins>
      <w:del w:id="14" w:author="Jeon MinSu" w:date="2021-09-03T10:56:00Z">
        <w:r w:rsidR="00ED2619" w:rsidDel="007A4299">
          <w:rPr>
            <w:webHidden/>
          </w:rPr>
          <w:delText>6</w:delText>
        </w:r>
      </w:del>
      <w:r w:rsidR="00757F9E">
        <w:rPr>
          <w:webHidden/>
        </w:rPr>
        <w:fldChar w:fldCharType="end"/>
      </w:r>
      <w:r>
        <w:fldChar w:fldCharType="end"/>
      </w:r>
    </w:p>
    <w:p w14:paraId="56E650A4" w14:textId="37F1F9A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5" w:author="Jeon MinSu" w:date="2021-09-03T10:58:00Z">
        <w:r w:rsidR="007A4299">
          <w:rPr>
            <w:webHidden/>
          </w:rPr>
          <w:t>7</w:t>
        </w:r>
      </w:ins>
      <w:del w:id="16" w:author="Jeon MinSu" w:date="2021-09-03T10:56:00Z">
        <w:r w:rsidR="00ED2619" w:rsidDel="007A4299">
          <w:rPr>
            <w:webHidden/>
          </w:rPr>
          <w:delText>7</w:delText>
        </w:r>
      </w:del>
      <w:r w:rsidR="00757F9E">
        <w:rPr>
          <w:webHidden/>
        </w:rPr>
        <w:fldChar w:fldCharType="end"/>
      </w:r>
      <w:r>
        <w:fldChar w:fldCharType="end"/>
      </w:r>
    </w:p>
    <w:p w14:paraId="5CB07878" w14:textId="1EC112D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17" w:author="Jeon MinSu" w:date="2021-09-03T10:58:00Z">
        <w:r w:rsidR="007A4299">
          <w:rPr>
            <w:webHidden/>
          </w:rPr>
          <w:t>7</w:t>
        </w:r>
      </w:ins>
      <w:del w:id="18" w:author="Jeon MinSu" w:date="2021-09-03T10:56:00Z">
        <w:r w:rsidR="00ED2619" w:rsidDel="007A4299">
          <w:rPr>
            <w:webHidden/>
          </w:rPr>
          <w:delText>7</w:delText>
        </w:r>
      </w:del>
      <w:r w:rsidR="00757F9E">
        <w:rPr>
          <w:webHidden/>
        </w:rPr>
        <w:fldChar w:fldCharType="end"/>
      </w:r>
      <w:r>
        <w:fldChar w:fldCharType="end"/>
      </w:r>
    </w:p>
    <w:p w14:paraId="790A8C13" w14:textId="72AB4444"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19" w:author="Jeon MinSu" w:date="2021-09-03T10:58:00Z">
        <w:r w:rsidR="007A4299">
          <w:rPr>
            <w:webHidden/>
          </w:rPr>
          <w:t>7</w:t>
        </w:r>
      </w:ins>
      <w:del w:id="20" w:author="Jeon MinSu" w:date="2021-09-03T10:56:00Z">
        <w:r w:rsidR="00ED2619" w:rsidDel="007A4299">
          <w:rPr>
            <w:webHidden/>
          </w:rPr>
          <w:delText>7</w:delText>
        </w:r>
      </w:del>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1" w:name="_Toc432687596"/>
      <w:bookmarkStart w:id="22" w:name="_Toc464033443"/>
      <w:bookmarkStart w:id="23" w:name="_Toc464136438"/>
      <w:bookmarkStart w:id="24" w:name="_Toc464139604"/>
      <w:r w:rsidRPr="004259CB">
        <w:rPr>
          <w:caps w:val="0"/>
        </w:rPr>
        <w:t>INTRODUCTION</w:t>
      </w:r>
      <w:bookmarkEnd w:id="21"/>
      <w:bookmarkEnd w:id="22"/>
      <w:bookmarkEnd w:id="23"/>
      <w:bookmarkEnd w:id="24"/>
    </w:p>
    <w:p w14:paraId="5A48B6AB" w14:textId="77777777" w:rsidR="004259CB" w:rsidRPr="004259CB" w:rsidRDefault="004259CB" w:rsidP="004259CB">
      <w:pPr>
        <w:pStyle w:val="Sparationtitre1"/>
        <w:rPr>
          <w:lang w:val="en-GB"/>
        </w:rPr>
      </w:pPr>
    </w:p>
    <w:p w14:paraId="0A8367C9" w14:textId="77777777" w:rsidR="007123DA" w:rsidRPr="006B6BA8" w:rsidRDefault="007123DA" w:rsidP="00D424EC">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6E314D9A" w14:textId="77777777" w:rsidR="007123DA" w:rsidRPr="006B6BA8" w:rsidRDefault="007123DA" w:rsidP="00D424EC">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47B0700" w14:textId="77777777" w:rsidR="007123DA" w:rsidRPr="00536858" w:rsidRDefault="007123DA" w:rsidP="007123DA">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5FF29628" w:rsidR="004259CB" w:rsidRPr="004259CB" w:rsidRDefault="00B40F9D" w:rsidP="00BA0EEF">
            <w:pPr>
              <w:spacing w:before="120" w:after="120"/>
              <w:ind w:left="170"/>
              <w:rPr>
                <w:sz w:val="22"/>
                <w:lang w:val="en-GB"/>
              </w:rPr>
            </w:pPr>
            <w:r>
              <w:rPr>
                <w:sz w:val="22"/>
                <w:lang w:val="en-GB"/>
              </w:rPr>
              <w:t>IALA Standard</w:t>
            </w:r>
          </w:p>
        </w:tc>
        <w:tc>
          <w:tcPr>
            <w:tcW w:w="6972" w:type="dxa"/>
          </w:tcPr>
          <w:p w14:paraId="44503F86" w14:textId="141F4457" w:rsidR="004259CB" w:rsidRPr="004259CB" w:rsidRDefault="00B40F9D" w:rsidP="0095070A">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sidR="0095070A">
              <w:rPr>
                <w:sz w:val="22"/>
                <w:lang w:val="en-GB"/>
              </w:rPr>
              <w:t>is</w:t>
            </w:r>
            <w:r w:rsidR="004259CB" w:rsidRPr="004259CB">
              <w:rPr>
                <w:sz w:val="22"/>
                <w:lang w:val="en-GB"/>
              </w:rPr>
              <w:t xml:space="preserve"> </w:t>
            </w:r>
            <w:r>
              <w:rPr>
                <w:sz w:val="22"/>
                <w:lang w:val="en-GB"/>
              </w:rPr>
              <w:t xml:space="preserve">a part of </w:t>
            </w:r>
            <w:r w:rsidR="004259CB" w:rsidRPr="004259CB">
              <w:rPr>
                <w:sz w:val="22"/>
                <w:lang w:val="en-GB"/>
              </w:rPr>
              <w:t xml:space="preserve">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5A5A7843" w:rsidR="004259CB" w:rsidRPr="004259CB" w:rsidRDefault="00B40F9D" w:rsidP="00BA0EEF">
            <w:pPr>
              <w:spacing w:before="120" w:after="120"/>
              <w:ind w:left="170"/>
              <w:rPr>
                <w:sz w:val="22"/>
                <w:lang w:val="en-GB"/>
              </w:rPr>
            </w:pPr>
            <w:r>
              <w:rPr>
                <w:sz w:val="22"/>
                <w:lang w:val="en-GB"/>
              </w:rPr>
              <w:t>IALA Recommendation</w:t>
            </w:r>
          </w:p>
        </w:tc>
        <w:tc>
          <w:tcPr>
            <w:tcW w:w="6972" w:type="dxa"/>
          </w:tcPr>
          <w:p w14:paraId="73047857" w14:textId="7DC77D64" w:rsidR="004259CB" w:rsidRPr="004259CB" w:rsidRDefault="00B40F9D" w:rsidP="00B40F9D">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w:t>
            </w:r>
            <w:r>
              <w:rPr>
                <w:sz w:val="22"/>
                <w:lang w:val="en-GB"/>
              </w:rPr>
              <w:t>should</w:t>
            </w:r>
            <w:r w:rsidR="004259CB" w:rsidRPr="004259CB">
              <w:rPr>
                <w:sz w:val="22"/>
                <w:lang w:val="en-GB"/>
              </w:rPr>
              <w:t xml:space="preserve">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98C4DE8" w:rsidR="004259CB" w:rsidRPr="004259CB" w:rsidRDefault="00B40F9D" w:rsidP="00BA0EEF">
            <w:pPr>
              <w:spacing w:before="120" w:after="120"/>
              <w:ind w:left="170"/>
              <w:rPr>
                <w:sz w:val="22"/>
                <w:lang w:val="en-GB"/>
              </w:rPr>
            </w:pPr>
            <w:r>
              <w:rPr>
                <w:sz w:val="22"/>
                <w:lang w:val="en-GB"/>
              </w:rPr>
              <w:t>IALA Guideline</w:t>
            </w:r>
          </w:p>
        </w:tc>
        <w:tc>
          <w:tcPr>
            <w:tcW w:w="6972" w:type="dxa"/>
          </w:tcPr>
          <w:p w14:paraId="17191375" w14:textId="2A899F30" w:rsidR="004259CB" w:rsidRPr="004259CB" w:rsidRDefault="00B40F9D"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25" w:name="_Toc464033444"/>
      <w:bookmarkStart w:id="26" w:name="_Toc464136439"/>
      <w:bookmarkStart w:id="27" w:name="_Toc464139605"/>
      <w:r w:rsidRPr="004259CB">
        <w:rPr>
          <w:caps w:val="0"/>
        </w:rPr>
        <w:t>PURPOSE</w:t>
      </w:r>
      <w:bookmarkEnd w:id="25"/>
      <w:bookmarkEnd w:id="26"/>
      <w:bookmarkEnd w:id="27"/>
    </w:p>
    <w:p w14:paraId="7D46D1E9" w14:textId="77777777" w:rsidR="004259CB" w:rsidRPr="004259CB" w:rsidRDefault="004259CB" w:rsidP="004259CB">
      <w:pPr>
        <w:pStyle w:val="Sparationtitre1"/>
        <w:rPr>
          <w:lang w:val="en-GB"/>
        </w:rPr>
      </w:pPr>
    </w:p>
    <w:p w14:paraId="20EFCAA9" w14:textId="7C10983B" w:rsidR="004259CB" w:rsidRPr="004259CB" w:rsidRDefault="004259CB" w:rsidP="004259CB">
      <w:pPr>
        <w:pStyle w:val="BodyText"/>
      </w:pPr>
      <w:r w:rsidRPr="008F071A">
        <w:rPr>
          <w:highlight w:val="yellow"/>
          <w:rPrChange w:id="28" w:author="Capt. Phillip Day" w:date="2021-04-15T13:16:00Z">
            <w:rPr/>
          </w:rPrChange>
        </w:rPr>
        <w:t>The IALA Stra</w:t>
      </w:r>
      <w:r w:rsidR="00AF1FB2" w:rsidRPr="008F071A">
        <w:rPr>
          <w:highlight w:val="yellow"/>
          <w:rPrChange w:id="29" w:author="Capt. Phillip Day" w:date="2021-04-15T13:16:00Z">
            <w:rPr/>
          </w:rPrChange>
        </w:rPr>
        <w:t>tegic Vision for the period 2018</w:t>
      </w:r>
      <w:r w:rsidRPr="008F071A">
        <w:rPr>
          <w:highlight w:val="yellow"/>
          <w:rPrChange w:id="30" w:author="Capt. Phillip Day" w:date="2021-04-15T13:16:00Z">
            <w:rPr/>
          </w:rPrChange>
        </w:rPr>
        <w:t xml:space="preserve">-2026, </w:t>
      </w:r>
      <w:r w:rsidR="00FE4239" w:rsidRPr="008F071A">
        <w:rPr>
          <w:highlight w:val="yellow"/>
          <w:rPrChange w:id="31" w:author="Capt. Phillip Day" w:date="2021-04-15T13:16:00Z">
            <w:rPr/>
          </w:rPrChange>
        </w:rPr>
        <w:t>a</w:t>
      </w:r>
      <w:r w:rsidR="00FE4239">
        <w:t xml:space="preserve">pproved by the General </w:t>
      </w:r>
      <w:r w:rsidR="00FE4239" w:rsidRPr="008F071A">
        <w:rPr>
          <w:highlight w:val="yellow"/>
          <w:rPrChange w:id="32" w:author="Capt. Phillip Day" w:date="2021-04-15T13:16:00Z">
            <w:rPr/>
          </w:rPrChange>
        </w:rPr>
        <w:t>Assembly in 2018</w:t>
      </w:r>
      <w:r w:rsidRPr="004259CB">
        <w:t xml:space="preserve">, </w:t>
      </w:r>
      <w:r w:rsidR="00AC10D1">
        <w:t xml:space="preserve">includes </w:t>
      </w:r>
      <w:r w:rsidR="002930F2">
        <w:t>the</w:t>
      </w:r>
      <w:r w:rsidRPr="004259CB">
        <w:t xml:space="preserve"> Goal to </w:t>
      </w:r>
      <w:r w:rsidR="00B40F9D">
        <w:t>ensure that</w:t>
      </w:r>
    </w:p>
    <w:p w14:paraId="3C014E5E" w14:textId="7433B2B4" w:rsidR="004259CB" w:rsidRPr="004259CB" w:rsidRDefault="004259CB" w:rsidP="004259CB">
      <w:pPr>
        <w:pStyle w:val="BodyText"/>
        <w:ind w:left="567"/>
      </w:pPr>
      <w:r w:rsidRPr="004259CB">
        <w:t>“</w:t>
      </w:r>
      <w:r w:rsidR="00B40F9D">
        <w:t>Marine Aids to N</w:t>
      </w:r>
      <w:r w:rsidR="00D537BE">
        <w:t xml:space="preserve">avigation are </w:t>
      </w:r>
      <w:r w:rsidR="009A7924">
        <w:t xml:space="preserve">developed and </w:t>
      </w:r>
      <w:r w:rsidR="00D537BE">
        <w:t>harmonis</w:t>
      </w:r>
      <w:r w:rsidRPr="004259CB">
        <w:t>ed through international cooperation and the provision of standards.”</w:t>
      </w:r>
    </w:p>
    <w:p w14:paraId="3854151E" w14:textId="1A394166"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7123DA">
        <w:t>M</w:t>
      </w:r>
      <w:r w:rsidR="00DC0C6A">
        <w:t xml:space="preserve">arine </w:t>
      </w:r>
      <w:r w:rsidR="007123DA">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33" w:name="_Toc455587602"/>
      <w:bookmarkStart w:id="34" w:name="_Toc455589134"/>
      <w:bookmarkStart w:id="35" w:name="_Toc464033445"/>
      <w:bookmarkStart w:id="36" w:name="_Toc464136440"/>
      <w:bookmarkStart w:id="37" w:name="_Toc464139606"/>
      <w:bookmarkStart w:id="38" w:name="_Toc432687597"/>
      <w:bookmarkEnd w:id="33"/>
      <w:bookmarkEnd w:id="34"/>
      <w:r w:rsidRPr="004259CB">
        <w:rPr>
          <w:caps w:val="0"/>
        </w:rPr>
        <w:t>APPLICATION</w:t>
      </w:r>
      <w:bookmarkEnd w:id="35"/>
      <w:bookmarkEnd w:id="36"/>
      <w:bookmarkEnd w:id="37"/>
    </w:p>
    <w:p w14:paraId="7C7E9428" w14:textId="77777777" w:rsidR="004259CB" w:rsidRPr="004259CB" w:rsidRDefault="004259CB" w:rsidP="004259CB">
      <w:pPr>
        <w:pStyle w:val="Sparationtitre1"/>
        <w:rPr>
          <w:lang w:val="en-GB"/>
        </w:rPr>
      </w:pPr>
    </w:p>
    <w:p w14:paraId="5FA34C7A" w14:textId="589D5BDF" w:rsidR="004259CB" w:rsidRPr="004259CB" w:rsidRDefault="004259CB" w:rsidP="004259CB">
      <w:pPr>
        <w:pStyle w:val="BodyText"/>
      </w:pPr>
      <w:r w:rsidRPr="004259CB">
        <w:t>This Standard is suit</w:t>
      </w:r>
      <w:r w:rsidR="007123DA">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39" w:name="_Toc464033446"/>
      <w:bookmarkStart w:id="40" w:name="_Toc464136441"/>
      <w:bookmarkStart w:id="41" w:name="_Toc464139607"/>
      <w:r w:rsidRPr="004259CB">
        <w:rPr>
          <w:caps w:val="0"/>
        </w:rPr>
        <w:t>SCOPE</w:t>
      </w:r>
      <w:bookmarkEnd w:id="38"/>
      <w:bookmarkEnd w:id="39"/>
      <w:bookmarkEnd w:id="40"/>
      <w:bookmarkEnd w:id="41"/>
    </w:p>
    <w:p w14:paraId="6F92D31F" w14:textId="77777777" w:rsidR="004259CB" w:rsidRPr="004259CB" w:rsidRDefault="004259CB" w:rsidP="004259CB">
      <w:pPr>
        <w:pStyle w:val="Sparationtitre1"/>
        <w:rPr>
          <w:lang w:val="en-GB"/>
        </w:rPr>
      </w:pPr>
    </w:p>
    <w:p w14:paraId="7CEBD959" w14:textId="1FE4585B" w:rsidR="004259CB" w:rsidRPr="004259CB" w:rsidRDefault="007123DA" w:rsidP="004259CB">
      <w:pPr>
        <w:pStyle w:val="BodyText"/>
      </w:pPr>
      <w:r>
        <w:t>IALA Standards may contain normative and i</w:t>
      </w:r>
      <w:r w:rsidR="004259CB" w:rsidRPr="004259CB">
        <w:t>nformative provisions.</w:t>
      </w:r>
    </w:p>
    <w:p w14:paraId="14AB05F0" w14:textId="29837A24" w:rsidR="004259CB" w:rsidRPr="004259CB" w:rsidRDefault="004259CB" w:rsidP="004259CB">
      <w:pPr>
        <w:pStyle w:val="BodyText"/>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45FB3FF0"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2866CB34" w:rsidR="004259CB" w:rsidRPr="004259CB" w:rsidRDefault="007123DA" w:rsidP="004259CB">
      <w:pPr>
        <w:pStyle w:val="BodyText"/>
      </w:pPr>
      <w:r>
        <w:t>This Standard references n</w:t>
      </w:r>
      <w:r w:rsidR="004259CB" w:rsidRPr="004259CB">
        <w:t>orma</w:t>
      </w:r>
      <w:r>
        <w:t>tive and i</w:t>
      </w:r>
      <w:r w:rsidR="004259CB" w:rsidRPr="004259CB">
        <w:t xml:space="preserve">nformative provisions, detailed in the listed IALA Recommendations, covering the following </w:t>
      </w:r>
      <w:commentRangeStart w:id="42"/>
      <w:r w:rsidR="004259CB" w:rsidRPr="004259CB">
        <w:t>scope</w:t>
      </w:r>
      <w:commentRangeEnd w:id="42"/>
      <w:r w:rsidR="008F071A">
        <w:rPr>
          <w:rStyle w:val="CommentReference"/>
          <w:lang w:val="en-US"/>
        </w:rPr>
        <w:commentReference w:id="42"/>
      </w:r>
      <w:r w:rsidR="004259CB" w:rsidRPr="004259CB">
        <w:t>.</w:t>
      </w:r>
    </w:p>
    <w:p w14:paraId="0597A8CD" w14:textId="3A7D8BEB" w:rsidR="004259CB" w:rsidRDefault="007123DA" w:rsidP="004259CB">
      <w:pPr>
        <w:pStyle w:val="Bullet1"/>
        <w:rPr>
          <w:ins w:id="43" w:author="Capt. Phillip Day" w:date="2021-04-15T13:17:00Z"/>
        </w:rPr>
      </w:pPr>
      <w:del w:id="44" w:author="Phil Day" w:date="2021-04-15T13:22:00Z">
        <w:r w:rsidDel="008F071A">
          <w:delText xml:space="preserve">Visual </w:delText>
        </w:r>
      </w:del>
      <w:ins w:id="45" w:author="Capt. Phillip Day" w:date="2021-04-15T13:17:00Z">
        <w:del w:id="46" w:author="Phil Day" w:date="2021-04-15T13:20:00Z">
          <w:r w:rsidR="008F071A" w:rsidDel="008F071A">
            <w:delText>&amp;</w:delText>
          </w:r>
        </w:del>
      </w:ins>
      <w:proofErr w:type="spellStart"/>
      <w:ins w:id="47" w:author="Phil Day" w:date="2021-04-15T13:22:00Z">
        <w:r w:rsidR="008F071A">
          <w:t>AtoN</w:t>
        </w:r>
      </w:ins>
      <w:ins w:id="48" w:author="Capt. Phillip Day" w:date="2021-04-15T13:17:00Z">
        <w:del w:id="49" w:author="Phil Day" w:date="2021-04-15T13:20:00Z">
          <w:r w:rsidR="008F071A" w:rsidDel="008F071A">
            <w:delText xml:space="preserve"> electronic </w:delText>
          </w:r>
        </w:del>
      </w:ins>
      <w:commentRangeStart w:id="50"/>
      <w:r>
        <w:t>signallin</w:t>
      </w:r>
      <w:proofErr w:type="spellEnd"/>
      <w:r>
        <w:t>g</w:t>
      </w:r>
      <w:commentRangeEnd w:id="50"/>
      <w:r w:rsidR="008F071A">
        <w:rPr>
          <w:rStyle w:val="CommentReference"/>
          <w:color w:val="auto"/>
          <w:lang w:val="en-US"/>
        </w:rPr>
        <w:commentReference w:id="50"/>
      </w:r>
      <w:r>
        <w:t xml:space="preserve"> </w:t>
      </w:r>
    </w:p>
    <w:p w14:paraId="5E60C741" w14:textId="77777777" w:rsidR="008F071A" w:rsidRDefault="008F071A" w:rsidP="004259CB">
      <w:pPr>
        <w:pStyle w:val="Bullet1"/>
      </w:pPr>
    </w:p>
    <w:p w14:paraId="32C4C1B7" w14:textId="1CF9D195" w:rsidR="00E77E7B" w:rsidRDefault="007123DA" w:rsidP="004259CB">
      <w:pPr>
        <w:pStyle w:val="Bullet1"/>
      </w:pPr>
      <w:r>
        <w:t xml:space="preserve">Range and performance </w:t>
      </w:r>
    </w:p>
    <w:p w14:paraId="3DA886AF" w14:textId="0894F942" w:rsidR="00E77E7B" w:rsidRDefault="007123DA" w:rsidP="004259CB">
      <w:pPr>
        <w:pStyle w:val="Bullet1"/>
      </w:pPr>
      <w:r>
        <w:t>Design, implementation, and m</w:t>
      </w:r>
      <w:r w:rsidR="00E77E7B">
        <w:t>aintenance</w:t>
      </w:r>
    </w:p>
    <w:p w14:paraId="1448A6B5" w14:textId="1A9B0121" w:rsidR="00E77E7B" w:rsidRDefault="00E77E7B" w:rsidP="004259CB">
      <w:pPr>
        <w:pStyle w:val="Bullet1"/>
      </w:pPr>
      <w:r>
        <w:t>Power systems</w:t>
      </w:r>
    </w:p>
    <w:p w14:paraId="4D1E3318" w14:textId="3B8ACD95" w:rsidR="00E77E7B" w:rsidRDefault="0084513A" w:rsidP="004259CB">
      <w:pPr>
        <w:pStyle w:val="Bullet1"/>
      </w:pPr>
      <w:r>
        <w:t>Floating aids to navigation</w:t>
      </w:r>
    </w:p>
    <w:p w14:paraId="2239D81C" w14:textId="424110EC" w:rsidR="00E77E7B" w:rsidRPr="00BE0675" w:rsidRDefault="007123DA" w:rsidP="004259CB">
      <w:pPr>
        <w:pStyle w:val="Bullet1"/>
      </w:pPr>
      <w:r>
        <w:t>Environment, sustainability, and l</w:t>
      </w:r>
      <w:r w:rsidR="00E77E7B">
        <w:t>egacy</w:t>
      </w:r>
    </w:p>
    <w:p w14:paraId="26337B12" w14:textId="2C89075D" w:rsidR="004259CB" w:rsidRPr="004259CB" w:rsidRDefault="004259CB" w:rsidP="004259CB">
      <w:pPr>
        <w:pStyle w:val="Heading1"/>
        <w:tabs>
          <w:tab w:val="clear" w:pos="0"/>
        </w:tabs>
        <w:spacing w:before="0"/>
        <w:ind w:left="0" w:firstLine="0"/>
        <w:rPr>
          <w:caps w:val="0"/>
        </w:rPr>
      </w:pPr>
      <w:bookmarkStart w:id="51" w:name="_Toc455587604"/>
      <w:bookmarkStart w:id="52" w:name="_Toc455589136"/>
      <w:bookmarkStart w:id="53" w:name="_Toc432687599"/>
      <w:bookmarkStart w:id="54" w:name="_Toc464033447"/>
      <w:bookmarkStart w:id="55" w:name="_Toc464136442"/>
      <w:bookmarkStart w:id="56" w:name="_Toc464139608"/>
      <w:bookmarkEnd w:id="51"/>
      <w:bookmarkEnd w:id="52"/>
      <w:r w:rsidRPr="004259CB">
        <w:rPr>
          <w:caps w:val="0"/>
        </w:rPr>
        <w:t>REFERENCED DOCUMENT</w:t>
      </w:r>
      <w:r w:rsidR="00757F9E" w:rsidRPr="004259CB">
        <w:rPr>
          <w:caps w:val="0"/>
        </w:rPr>
        <w:t>S</w:t>
      </w:r>
      <w:bookmarkEnd w:id="53"/>
      <w:bookmarkEnd w:id="54"/>
      <w:bookmarkEnd w:id="55"/>
      <w:bookmarkEnd w:id="56"/>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63785EE5" w14:textId="7A66146E" w:rsidR="003900E0" w:rsidRPr="004259CB" w:rsidRDefault="003900E0" w:rsidP="003900E0">
      <w:pPr>
        <w:pStyle w:val="BodyText"/>
      </w:pPr>
      <w:bookmarkStart w:id="57" w:name="_Toc455589139"/>
      <w:bookmarkEnd w:id="57"/>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39E6DF3E" w:rsidR="004259CB" w:rsidRPr="004259CB" w:rsidRDefault="004259CB" w:rsidP="004259CB">
      <w:pPr>
        <w:pStyle w:val="Textedesaisie"/>
        <w:rPr>
          <w:lang w:val="en-GB"/>
        </w:rPr>
      </w:pPr>
      <w:r w:rsidRPr="004259CB">
        <w:rPr>
          <w:lang w:val="en-GB"/>
        </w:rPr>
        <w:t xml:space="preserve">The following Recommendations are </w:t>
      </w:r>
      <w:r w:rsidR="007123DA">
        <w:rPr>
          <w:b/>
          <w:lang w:val="en-GB"/>
        </w:rPr>
        <w:t>n</w:t>
      </w:r>
      <w:r w:rsidRPr="004259CB">
        <w:rPr>
          <w:b/>
          <w:lang w:val="en-GB"/>
        </w:rPr>
        <w:t>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065" w:type="dxa"/>
        <w:tblInd w:w="-5" w:type="dxa"/>
        <w:tblLayout w:type="fixed"/>
        <w:tblLook w:val="04A0" w:firstRow="1" w:lastRow="0" w:firstColumn="1" w:lastColumn="0" w:noHBand="0" w:noVBand="1"/>
      </w:tblPr>
      <w:tblGrid>
        <w:gridCol w:w="2526"/>
        <w:gridCol w:w="1722"/>
        <w:gridCol w:w="5817"/>
      </w:tblGrid>
      <w:tr w:rsidR="004259CB" w:rsidRPr="00A37885" w14:paraId="0C5F35C5" w14:textId="77777777" w:rsidTr="00D01745">
        <w:tc>
          <w:tcPr>
            <w:tcW w:w="2526" w:type="dxa"/>
          </w:tcPr>
          <w:p w14:paraId="314A6369" w14:textId="77777777" w:rsidR="004259CB" w:rsidRPr="00A37885" w:rsidRDefault="004259CB" w:rsidP="00BA0EEF">
            <w:pPr>
              <w:spacing w:before="120" w:after="120"/>
              <w:rPr>
                <w:b/>
                <w:sz w:val="22"/>
                <w:lang w:val="en-GB"/>
              </w:rPr>
            </w:pPr>
            <w:r w:rsidRPr="00A37885">
              <w:rPr>
                <w:b/>
                <w:sz w:val="22"/>
                <w:lang w:val="en-GB"/>
              </w:rPr>
              <w:t>Scope</w:t>
            </w:r>
          </w:p>
        </w:tc>
        <w:tc>
          <w:tcPr>
            <w:tcW w:w="1722" w:type="dxa"/>
          </w:tcPr>
          <w:p w14:paraId="0DD49322" w14:textId="77777777" w:rsidR="004259CB" w:rsidRPr="00A37885" w:rsidRDefault="004259CB" w:rsidP="00BA0EEF">
            <w:pPr>
              <w:spacing w:before="120" w:after="120"/>
              <w:rPr>
                <w:b/>
                <w:sz w:val="22"/>
                <w:lang w:val="en-GB"/>
              </w:rPr>
            </w:pPr>
            <w:r w:rsidRPr="00A37885">
              <w:rPr>
                <w:b/>
                <w:sz w:val="22"/>
                <w:lang w:val="en-GB"/>
              </w:rPr>
              <w:t>Number</w:t>
            </w:r>
          </w:p>
        </w:tc>
        <w:tc>
          <w:tcPr>
            <w:tcW w:w="5817" w:type="dxa"/>
          </w:tcPr>
          <w:p w14:paraId="2F1D269E"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062FCEE7" w14:textId="77777777" w:rsidTr="00D01745">
        <w:tc>
          <w:tcPr>
            <w:tcW w:w="2526" w:type="dxa"/>
            <w:vMerge w:val="restart"/>
          </w:tcPr>
          <w:p w14:paraId="51D2F320" w14:textId="5B84813B" w:rsidR="00085375" w:rsidRPr="00A37885" w:rsidRDefault="00085375" w:rsidP="00BA0EEF">
            <w:pPr>
              <w:spacing w:before="120" w:after="120"/>
              <w:rPr>
                <w:b/>
                <w:sz w:val="22"/>
                <w:lang w:val="en-GB"/>
              </w:rPr>
            </w:pPr>
            <w:r w:rsidRPr="00A37885">
              <w:rPr>
                <w:b/>
                <w:sz w:val="22"/>
                <w:lang w:val="en-GB"/>
              </w:rPr>
              <w:t>Visual Aids to Navigation</w:t>
            </w:r>
          </w:p>
        </w:tc>
        <w:tc>
          <w:tcPr>
            <w:tcW w:w="1722" w:type="dxa"/>
          </w:tcPr>
          <w:p w14:paraId="24C6056B" w14:textId="0BB643C0" w:rsidR="00085375" w:rsidRPr="00A37885" w:rsidRDefault="006E36FF" w:rsidP="00EB7351">
            <w:pPr>
              <w:spacing w:before="120" w:after="120"/>
              <w:rPr>
                <w:sz w:val="22"/>
                <w:lang w:val="en-GB"/>
              </w:rPr>
            </w:pPr>
            <w:r w:rsidRPr="00A37885">
              <w:rPr>
                <w:sz w:val="22"/>
                <w:lang w:val="en-GB"/>
              </w:rPr>
              <w:t>R0108</w:t>
            </w:r>
            <w:del w:id="58" w:author="Jeon MinSu" w:date="2021-09-03T10:53:00Z">
              <w:r w:rsidR="00EB7351" w:rsidRPr="00A37885" w:rsidDel="001F3DED">
                <w:rPr>
                  <w:sz w:val="22"/>
                  <w:lang w:val="en-GB"/>
                </w:rPr>
                <w:delText>(</w:delText>
              </w:r>
              <w:r w:rsidR="00085375" w:rsidRPr="00A37885" w:rsidDel="001F3DED">
                <w:rPr>
                  <w:sz w:val="22"/>
                  <w:lang w:val="en-GB"/>
                </w:rPr>
                <w:delText>E-108</w:delText>
              </w:r>
              <w:r w:rsidR="00EB7351" w:rsidRPr="00A37885" w:rsidDel="001F3DED">
                <w:rPr>
                  <w:sz w:val="22"/>
                  <w:lang w:val="en-GB"/>
                </w:rPr>
                <w:delText>)</w:delText>
              </w:r>
            </w:del>
          </w:p>
        </w:tc>
        <w:tc>
          <w:tcPr>
            <w:tcW w:w="5817" w:type="dxa"/>
          </w:tcPr>
          <w:p w14:paraId="5BCA97D6" w14:textId="4C9DBA1C" w:rsidR="00085375" w:rsidRPr="00A37885" w:rsidRDefault="00085375" w:rsidP="00BA0EEF">
            <w:pPr>
              <w:spacing w:before="120" w:after="120"/>
              <w:rPr>
                <w:sz w:val="22"/>
                <w:lang w:val="en-GB"/>
              </w:rPr>
            </w:pPr>
            <w:r w:rsidRPr="00A37885">
              <w:rPr>
                <w:sz w:val="22"/>
                <w:lang w:val="en-GB"/>
              </w:rPr>
              <w:t xml:space="preserve">The Surface Colours used as Visual Signals on </w:t>
            </w:r>
            <w:r w:rsidR="00D01745">
              <w:rPr>
                <w:sz w:val="22"/>
                <w:lang w:val="en-GB"/>
              </w:rPr>
              <w:t xml:space="preserve">Marine </w:t>
            </w:r>
            <w:commentRangeStart w:id="59"/>
            <w:r w:rsidRPr="00A37885">
              <w:rPr>
                <w:sz w:val="22"/>
                <w:lang w:val="en-GB"/>
              </w:rPr>
              <w:t>Aids</w:t>
            </w:r>
            <w:commentRangeEnd w:id="59"/>
            <w:r w:rsidR="008F071A">
              <w:rPr>
                <w:rStyle w:val="CommentReference"/>
              </w:rPr>
              <w:commentReference w:id="59"/>
            </w:r>
            <w:r w:rsidRPr="00A37885">
              <w:rPr>
                <w:sz w:val="22"/>
                <w:lang w:val="en-GB"/>
              </w:rPr>
              <w:t xml:space="preserve"> to Navigation</w:t>
            </w:r>
          </w:p>
        </w:tc>
      </w:tr>
      <w:tr w:rsidR="00085375" w:rsidRPr="00A37885" w14:paraId="4D6F6D18" w14:textId="77777777" w:rsidTr="00D01745">
        <w:tc>
          <w:tcPr>
            <w:tcW w:w="2526" w:type="dxa"/>
            <w:vMerge/>
          </w:tcPr>
          <w:p w14:paraId="5B18C34D" w14:textId="700AF812" w:rsidR="00085375" w:rsidRPr="00A37885" w:rsidRDefault="00085375" w:rsidP="00BA0EEF">
            <w:pPr>
              <w:spacing w:before="120" w:after="120"/>
              <w:rPr>
                <w:b/>
                <w:sz w:val="22"/>
                <w:lang w:val="en-GB"/>
              </w:rPr>
            </w:pPr>
          </w:p>
        </w:tc>
        <w:tc>
          <w:tcPr>
            <w:tcW w:w="1722" w:type="dxa"/>
          </w:tcPr>
          <w:p w14:paraId="60093B8F" w14:textId="52D3AA1D" w:rsidR="00085375" w:rsidRPr="00A37885" w:rsidRDefault="00085375" w:rsidP="00EB7351">
            <w:pPr>
              <w:spacing w:before="120" w:after="120"/>
              <w:rPr>
                <w:sz w:val="22"/>
                <w:lang w:val="en-GB"/>
              </w:rPr>
            </w:pPr>
            <w:del w:id="60" w:author="Jeon MinSu" w:date="2021-09-03T10:53:00Z">
              <w:r w:rsidRPr="00A37885" w:rsidDel="001F3DED">
                <w:rPr>
                  <w:sz w:val="22"/>
                  <w:lang w:val="en-GB"/>
                </w:rPr>
                <w:delText>E-</w:delText>
              </w:r>
            </w:del>
            <w:ins w:id="61" w:author="Jeon MinSu" w:date="2021-09-03T10:53:00Z">
              <w:r w:rsidR="001F3DED">
                <w:rPr>
                  <w:sz w:val="22"/>
                  <w:lang w:val="en-GB"/>
                </w:rPr>
                <w:t>R0</w:t>
              </w:r>
            </w:ins>
            <w:r w:rsidRPr="00A37885">
              <w:rPr>
                <w:sz w:val="22"/>
                <w:lang w:val="en-GB"/>
              </w:rPr>
              <w:t>110</w:t>
            </w:r>
          </w:p>
        </w:tc>
        <w:tc>
          <w:tcPr>
            <w:tcW w:w="5817" w:type="dxa"/>
          </w:tcPr>
          <w:p w14:paraId="5D3ECDF1" w14:textId="6538FF8D" w:rsidR="00085375" w:rsidRPr="00A37885" w:rsidRDefault="00085375" w:rsidP="00BA0EEF">
            <w:pPr>
              <w:spacing w:before="120" w:after="120"/>
              <w:rPr>
                <w:sz w:val="22"/>
                <w:lang w:val="en-GB"/>
              </w:rPr>
            </w:pPr>
            <w:r w:rsidRPr="00A37885">
              <w:rPr>
                <w:sz w:val="22"/>
                <w:lang w:val="en-GB"/>
              </w:rPr>
              <w:t>Rhythmic Characters of Lights on Aids to Navigation</w:t>
            </w:r>
          </w:p>
        </w:tc>
      </w:tr>
      <w:tr w:rsidR="00085375" w:rsidRPr="00A37885" w14:paraId="065A43D9" w14:textId="77777777" w:rsidTr="00D01745">
        <w:tc>
          <w:tcPr>
            <w:tcW w:w="2526" w:type="dxa"/>
            <w:vMerge/>
          </w:tcPr>
          <w:p w14:paraId="26C15436" w14:textId="1A3679AD" w:rsidR="00085375" w:rsidRPr="00A37885" w:rsidRDefault="00085375" w:rsidP="00BA0EEF">
            <w:pPr>
              <w:spacing w:before="120" w:after="120"/>
              <w:rPr>
                <w:b/>
                <w:sz w:val="22"/>
                <w:lang w:val="en-GB"/>
              </w:rPr>
            </w:pPr>
          </w:p>
        </w:tc>
        <w:tc>
          <w:tcPr>
            <w:tcW w:w="1722" w:type="dxa"/>
          </w:tcPr>
          <w:p w14:paraId="61C87096" w14:textId="77DEF475" w:rsidR="00085375" w:rsidRPr="00A37885" w:rsidRDefault="00E5315D" w:rsidP="00EB7351">
            <w:pPr>
              <w:spacing w:before="120" w:after="120"/>
              <w:rPr>
                <w:sz w:val="22"/>
                <w:lang w:val="en-GB"/>
              </w:rPr>
            </w:pPr>
            <w:r w:rsidRPr="00A37885">
              <w:rPr>
                <w:sz w:val="22"/>
                <w:lang w:val="en-GB"/>
              </w:rPr>
              <w:t>R0</w:t>
            </w:r>
            <w:r w:rsidR="0096589A" w:rsidRPr="00A37885">
              <w:rPr>
                <w:sz w:val="22"/>
                <w:lang w:val="en-GB"/>
              </w:rPr>
              <w:t>201</w:t>
            </w:r>
            <w:del w:id="62" w:author="Jeon MinSu" w:date="2021-09-03T10:53:00Z">
              <w:r w:rsidR="007615BE" w:rsidRPr="00A37885" w:rsidDel="001F3DED">
                <w:rPr>
                  <w:sz w:val="22"/>
                  <w:lang w:val="en-GB"/>
                </w:rPr>
                <w:delText>(E200-1)</w:delText>
              </w:r>
            </w:del>
          </w:p>
        </w:tc>
        <w:tc>
          <w:tcPr>
            <w:tcW w:w="5817" w:type="dxa"/>
          </w:tcPr>
          <w:p w14:paraId="61940395" w14:textId="4958FAD4" w:rsidR="00085375" w:rsidRPr="00A37885" w:rsidRDefault="00085375" w:rsidP="008C6F00">
            <w:pPr>
              <w:spacing w:before="120" w:after="120"/>
              <w:rPr>
                <w:sz w:val="22"/>
                <w:lang w:val="en-GB"/>
              </w:rPr>
            </w:pPr>
            <w:r w:rsidRPr="00A37885">
              <w:rPr>
                <w:sz w:val="22"/>
                <w:lang w:val="en-GB"/>
              </w:rPr>
              <w:t xml:space="preserve">Marine Signal Lights </w:t>
            </w:r>
            <w:del w:id="63" w:author="Jeon MinSu" w:date="2021-09-03T11:05:00Z">
              <w:r w:rsidRPr="00A37885" w:rsidDel="00D74D58">
                <w:rPr>
                  <w:sz w:val="22"/>
                  <w:lang w:val="en-GB"/>
                </w:rPr>
                <w:delText>-</w:delText>
              </w:r>
            </w:del>
            <w:ins w:id="64" w:author="Jeon MinSu" w:date="2021-09-03T11:05:00Z">
              <w:r w:rsidR="00D74D58">
                <w:rPr>
                  <w:sz w:val="22"/>
                  <w:lang w:val="en-GB"/>
                </w:rPr>
                <w:t>–</w:t>
              </w:r>
            </w:ins>
            <w:r w:rsidRPr="00A37885">
              <w:rPr>
                <w:sz w:val="22"/>
                <w:lang w:val="en-GB"/>
              </w:rPr>
              <w:t xml:space="preserve"> Colours</w:t>
            </w:r>
          </w:p>
        </w:tc>
      </w:tr>
      <w:tr w:rsidR="001B78E6" w:rsidRPr="00A37885" w14:paraId="6222B8E0" w14:textId="77777777" w:rsidTr="00D01745">
        <w:tc>
          <w:tcPr>
            <w:tcW w:w="2526" w:type="dxa"/>
            <w:vMerge/>
          </w:tcPr>
          <w:p w14:paraId="7828F3CF" w14:textId="77777777" w:rsidR="001B78E6" w:rsidRPr="00A37885" w:rsidRDefault="001B78E6" w:rsidP="00BA0EEF">
            <w:pPr>
              <w:spacing w:before="120" w:after="120"/>
              <w:rPr>
                <w:b/>
                <w:sz w:val="22"/>
                <w:lang w:val="en-GB"/>
              </w:rPr>
            </w:pPr>
          </w:p>
        </w:tc>
        <w:tc>
          <w:tcPr>
            <w:tcW w:w="1722" w:type="dxa"/>
          </w:tcPr>
          <w:p w14:paraId="561E3A7E" w14:textId="4BDD7409" w:rsidR="001B78E6" w:rsidRPr="00A37885" w:rsidRDefault="001B78E6" w:rsidP="00BA0EEF">
            <w:pPr>
              <w:spacing w:before="120" w:after="120"/>
              <w:rPr>
                <w:sz w:val="22"/>
                <w:lang w:val="en-GB"/>
              </w:rPr>
            </w:pPr>
            <w:r w:rsidRPr="00A37885">
              <w:rPr>
                <w:sz w:val="22"/>
                <w:lang w:val="en-GB"/>
              </w:rPr>
              <w:t>R0106</w:t>
            </w:r>
            <w:del w:id="65" w:author="Jeon MinSu" w:date="2021-09-03T10:53:00Z">
              <w:r w:rsidR="0096589A" w:rsidRPr="00A37885" w:rsidDel="001F3DED">
                <w:rPr>
                  <w:sz w:val="22"/>
                  <w:lang w:val="en-GB"/>
                </w:rPr>
                <w:delText>(E-106)</w:delText>
              </w:r>
            </w:del>
          </w:p>
        </w:tc>
        <w:tc>
          <w:tcPr>
            <w:tcW w:w="5817" w:type="dxa"/>
          </w:tcPr>
          <w:p w14:paraId="60B6DBFF" w14:textId="7213B90C" w:rsidR="001B78E6" w:rsidRPr="00A37885" w:rsidRDefault="001B78E6" w:rsidP="00BA0EEF">
            <w:pPr>
              <w:spacing w:before="120" w:after="120"/>
              <w:rPr>
                <w:sz w:val="22"/>
                <w:lang w:val="en-GB"/>
              </w:rPr>
            </w:pPr>
            <w:r w:rsidRPr="00A37885">
              <w:rPr>
                <w:sz w:val="22"/>
                <w:lang w:val="en-GB"/>
              </w:rPr>
              <w:t xml:space="preserve">The Use of Retroreflecting Material on </w:t>
            </w:r>
            <w:r w:rsidR="00D01745">
              <w:rPr>
                <w:sz w:val="22"/>
                <w:lang w:val="en-GB"/>
              </w:rPr>
              <w:t xml:space="preserve">Marine </w:t>
            </w:r>
            <w:r w:rsidRPr="00A37885">
              <w:rPr>
                <w:sz w:val="22"/>
                <w:lang w:val="en-GB"/>
              </w:rPr>
              <w:t xml:space="preserve">Aids to Navigation Marks </w:t>
            </w:r>
            <w:r w:rsidR="00EB7351" w:rsidRPr="00A37885">
              <w:rPr>
                <w:sz w:val="22"/>
                <w:lang w:val="en-GB"/>
              </w:rPr>
              <w:t>w</w:t>
            </w:r>
            <w:r w:rsidRPr="00A37885">
              <w:rPr>
                <w:sz w:val="22"/>
                <w:lang w:val="en-GB"/>
              </w:rPr>
              <w:t>ithin the IALA Maritime Buoyage System</w:t>
            </w:r>
          </w:p>
        </w:tc>
      </w:tr>
      <w:tr w:rsidR="00085375" w:rsidRPr="00A37885" w14:paraId="165EC577" w14:textId="77777777" w:rsidTr="00D01745">
        <w:tc>
          <w:tcPr>
            <w:tcW w:w="2526" w:type="dxa"/>
            <w:vMerge/>
          </w:tcPr>
          <w:p w14:paraId="08B53BE8" w14:textId="77777777" w:rsidR="00085375" w:rsidRPr="00A37885" w:rsidRDefault="00085375" w:rsidP="00BA0EEF">
            <w:pPr>
              <w:spacing w:before="120" w:after="120"/>
              <w:rPr>
                <w:b/>
                <w:sz w:val="22"/>
                <w:lang w:val="en-GB"/>
              </w:rPr>
            </w:pPr>
          </w:p>
        </w:tc>
        <w:tc>
          <w:tcPr>
            <w:tcW w:w="1722" w:type="dxa"/>
          </w:tcPr>
          <w:p w14:paraId="2BC7ED6D" w14:textId="54A7C0C6" w:rsidR="00085375" w:rsidRPr="00A37885" w:rsidRDefault="00085375" w:rsidP="00EB7351">
            <w:pPr>
              <w:spacing w:before="120" w:after="120"/>
              <w:rPr>
                <w:sz w:val="22"/>
                <w:lang w:val="en-GB"/>
              </w:rPr>
            </w:pPr>
            <w:del w:id="66" w:author="Jeon MinSu" w:date="2021-09-03T10:53:00Z">
              <w:r w:rsidRPr="00A37885" w:rsidDel="001F3DED">
                <w:rPr>
                  <w:sz w:val="22"/>
                  <w:lang w:val="en-GB"/>
                </w:rPr>
                <w:delText>O-</w:delText>
              </w:r>
            </w:del>
            <w:ins w:id="67" w:author="Jeon MinSu" w:date="2021-09-03T10:53:00Z">
              <w:r w:rsidR="001F3DED">
                <w:rPr>
                  <w:sz w:val="22"/>
                  <w:lang w:val="en-GB"/>
                </w:rPr>
                <w:t>R0</w:t>
              </w:r>
            </w:ins>
            <w:r w:rsidRPr="00A37885">
              <w:rPr>
                <w:sz w:val="22"/>
                <w:lang w:val="en-GB"/>
              </w:rPr>
              <w:t>104</w:t>
            </w:r>
          </w:p>
        </w:tc>
        <w:tc>
          <w:tcPr>
            <w:tcW w:w="5817" w:type="dxa"/>
          </w:tcPr>
          <w:p w14:paraId="2FEC46A4" w14:textId="2BE44FC8" w:rsidR="00085375" w:rsidRPr="00A37885" w:rsidRDefault="00085375" w:rsidP="00BA0EEF">
            <w:pPr>
              <w:spacing w:before="120" w:after="120"/>
              <w:rPr>
                <w:sz w:val="22"/>
                <w:lang w:val="en-GB"/>
              </w:rPr>
            </w:pPr>
            <w:r w:rsidRPr="00A37885">
              <w:rPr>
                <w:sz w:val="22"/>
                <w:lang w:val="en-GB"/>
              </w:rPr>
              <w:t>Off Station Signals for Major Floating Aids</w:t>
            </w:r>
          </w:p>
        </w:tc>
      </w:tr>
      <w:tr w:rsidR="00153997" w:rsidRPr="00A37885" w14:paraId="47561B72" w14:textId="77777777" w:rsidTr="00D01745">
        <w:trPr>
          <w:ins w:id="68" w:author="Jeon MinSu" w:date="2021-09-03T11:01:00Z"/>
        </w:trPr>
        <w:tc>
          <w:tcPr>
            <w:tcW w:w="2526" w:type="dxa"/>
            <w:vMerge w:val="restart"/>
          </w:tcPr>
          <w:p w14:paraId="61255DD7" w14:textId="3A8EBC07" w:rsidR="00153997" w:rsidRPr="00A37885" w:rsidRDefault="00153997" w:rsidP="00BA0EEF">
            <w:pPr>
              <w:spacing w:before="120" w:after="120"/>
              <w:rPr>
                <w:ins w:id="69" w:author="Jeon MinSu" w:date="2021-09-03T11:01:00Z"/>
                <w:b/>
                <w:sz w:val="22"/>
                <w:lang w:val="en-GB"/>
              </w:rPr>
            </w:pPr>
            <w:r w:rsidRPr="00A37885">
              <w:rPr>
                <w:b/>
                <w:sz w:val="22"/>
                <w:lang w:val="en-GB"/>
              </w:rPr>
              <w:t>Range and Performance</w:t>
            </w:r>
          </w:p>
        </w:tc>
        <w:tc>
          <w:tcPr>
            <w:tcW w:w="1722" w:type="dxa"/>
          </w:tcPr>
          <w:p w14:paraId="718DE176" w14:textId="48C4608D" w:rsidR="00153997" w:rsidRPr="00A37885" w:rsidRDefault="00153997" w:rsidP="00E5315D">
            <w:pPr>
              <w:spacing w:before="120" w:after="120"/>
              <w:rPr>
                <w:ins w:id="70" w:author="Jeon MinSu" w:date="2021-09-03T11:01:00Z"/>
                <w:sz w:val="22"/>
                <w:lang w:val="en-GB"/>
              </w:rPr>
            </w:pPr>
            <w:ins w:id="71" w:author="Jeon MinSu" w:date="2021-09-03T11:01:00Z">
              <w:r>
                <w:rPr>
                  <w:sz w:val="22"/>
                  <w:lang w:val="en-GB"/>
                </w:rPr>
                <w:t>R0201</w:t>
              </w:r>
            </w:ins>
          </w:p>
        </w:tc>
        <w:tc>
          <w:tcPr>
            <w:tcW w:w="5817" w:type="dxa"/>
          </w:tcPr>
          <w:p w14:paraId="6B0F5C55" w14:textId="022E30C8" w:rsidR="00153997" w:rsidRPr="00A37885" w:rsidRDefault="00153997" w:rsidP="008C6F00">
            <w:pPr>
              <w:spacing w:before="120" w:after="120"/>
              <w:rPr>
                <w:ins w:id="72" w:author="Jeon MinSu" w:date="2021-09-03T11:01:00Z"/>
                <w:sz w:val="22"/>
                <w:lang w:val="en-GB"/>
              </w:rPr>
            </w:pPr>
            <w:ins w:id="73" w:author="Jeon MinSu" w:date="2021-09-03T11:01:00Z">
              <w:r w:rsidRPr="00A37885">
                <w:rPr>
                  <w:sz w:val="22"/>
                  <w:lang w:val="en-GB"/>
                </w:rPr>
                <w:t>Marine Signal Lights</w:t>
              </w:r>
            </w:ins>
            <w:ins w:id="74" w:author="Jeon MinSu" w:date="2021-09-03T11:02:00Z">
              <w:r w:rsidR="00373963">
                <w:rPr>
                  <w:sz w:val="22"/>
                  <w:lang w:val="en-GB"/>
                </w:rPr>
                <w:t xml:space="preserve"> – colours</w:t>
              </w:r>
            </w:ins>
          </w:p>
        </w:tc>
      </w:tr>
      <w:tr w:rsidR="00153997" w:rsidRPr="00A37885" w14:paraId="22D6FEF1" w14:textId="77777777" w:rsidTr="00D01745">
        <w:tc>
          <w:tcPr>
            <w:tcW w:w="2526" w:type="dxa"/>
            <w:vMerge/>
          </w:tcPr>
          <w:p w14:paraId="4CCA2F6F" w14:textId="2F640AB5" w:rsidR="00153997" w:rsidRPr="00A37885" w:rsidRDefault="00153997" w:rsidP="00BA0EEF">
            <w:pPr>
              <w:spacing w:before="120" w:after="120"/>
              <w:rPr>
                <w:b/>
                <w:sz w:val="22"/>
                <w:lang w:val="en-GB"/>
              </w:rPr>
            </w:pPr>
          </w:p>
        </w:tc>
        <w:tc>
          <w:tcPr>
            <w:tcW w:w="1722" w:type="dxa"/>
          </w:tcPr>
          <w:p w14:paraId="038AA0ED" w14:textId="3B1E6F9F" w:rsidR="00153997" w:rsidRPr="00A37885" w:rsidRDefault="00153997" w:rsidP="00E5315D">
            <w:pPr>
              <w:spacing w:before="120" w:after="120"/>
              <w:rPr>
                <w:sz w:val="22"/>
                <w:lang w:val="en-GB"/>
              </w:rPr>
            </w:pPr>
            <w:r w:rsidRPr="00A37885">
              <w:rPr>
                <w:sz w:val="22"/>
                <w:lang w:val="en-GB"/>
              </w:rPr>
              <w:t>R0202</w:t>
            </w:r>
            <w:del w:id="75" w:author="Jeon MinSu" w:date="2021-09-03T10:53:00Z">
              <w:r w:rsidRPr="00A37885" w:rsidDel="001F3DED">
                <w:rPr>
                  <w:sz w:val="22"/>
                  <w:lang w:val="en-GB"/>
                </w:rPr>
                <w:delText>(E-200-2)</w:delText>
              </w:r>
            </w:del>
          </w:p>
        </w:tc>
        <w:tc>
          <w:tcPr>
            <w:tcW w:w="5817" w:type="dxa"/>
          </w:tcPr>
          <w:p w14:paraId="784C5147" w14:textId="20A85D37" w:rsidR="00153997" w:rsidRPr="00A37885" w:rsidRDefault="00153997" w:rsidP="008C6F00">
            <w:pPr>
              <w:spacing w:before="120" w:after="120"/>
              <w:rPr>
                <w:sz w:val="22"/>
                <w:lang w:val="en-GB"/>
              </w:rPr>
            </w:pPr>
            <w:r w:rsidRPr="00A37885">
              <w:rPr>
                <w:sz w:val="22"/>
                <w:lang w:val="en-GB"/>
              </w:rPr>
              <w:t>Marine Signal Lights - Calculation, Definition and Notation of Luminous Range</w:t>
            </w:r>
          </w:p>
        </w:tc>
      </w:tr>
      <w:tr w:rsidR="00153997" w:rsidRPr="00A37885" w14:paraId="13C7C3D3" w14:textId="77777777" w:rsidTr="00D01745">
        <w:tc>
          <w:tcPr>
            <w:tcW w:w="2526" w:type="dxa"/>
            <w:vMerge/>
          </w:tcPr>
          <w:p w14:paraId="230B638E" w14:textId="77777777" w:rsidR="00153997" w:rsidRPr="00A37885" w:rsidRDefault="00153997" w:rsidP="00BA0EEF">
            <w:pPr>
              <w:spacing w:before="120" w:after="120"/>
              <w:rPr>
                <w:b/>
                <w:sz w:val="22"/>
                <w:lang w:val="en-GB"/>
              </w:rPr>
            </w:pPr>
          </w:p>
        </w:tc>
        <w:tc>
          <w:tcPr>
            <w:tcW w:w="1722" w:type="dxa"/>
          </w:tcPr>
          <w:p w14:paraId="06F70240" w14:textId="202E9072" w:rsidR="00153997" w:rsidRPr="00A37885" w:rsidRDefault="00153997" w:rsidP="00E5315D">
            <w:pPr>
              <w:spacing w:before="120" w:after="120"/>
              <w:rPr>
                <w:sz w:val="22"/>
                <w:lang w:val="en-GB"/>
              </w:rPr>
            </w:pPr>
            <w:ins w:id="76" w:author="Jeon MinSu" w:date="2021-09-03T10:53:00Z">
              <w:r>
                <w:rPr>
                  <w:sz w:val="22"/>
                  <w:lang w:val="en-GB"/>
                </w:rPr>
                <w:t>R</w:t>
              </w:r>
            </w:ins>
            <w:ins w:id="77" w:author="Jeon MinSu" w:date="2021-09-03T10:54:00Z">
              <w:r>
                <w:rPr>
                  <w:sz w:val="22"/>
                  <w:lang w:val="en-GB"/>
                </w:rPr>
                <w:t>0203</w:t>
              </w:r>
            </w:ins>
            <w:del w:id="78" w:author="Jeon MinSu" w:date="2021-09-03T10:54:00Z">
              <w:r w:rsidDel="00AF4567">
                <w:rPr>
                  <w:sz w:val="22"/>
                  <w:lang w:val="en-GB"/>
                </w:rPr>
                <w:delText>E-200-3</w:delText>
              </w:r>
            </w:del>
          </w:p>
        </w:tc>
        <w:tc>
          <w:tcPr>
            <w:tcW w:w="5817" w:type="dxa"/>
          </w:tcPr>
          <w:p w14:paraId="4D1E058D" w14:textId="75659725" w:rsidR="00153997" w:rsidRPr="00A37885" w:rsidRDefault="00153997" w:rsidP="008C6F00">
            <w:pPr>
              <w:spacing w:before="120" w:after="120"/>
              <w:rPr>
                <w:sz w:val="22"/>
                <w:lang w:val="en-GB"/>
              </w:rPr>
            </w:pPr>
            <w:r w:rsidRPr="00A37885">
              <w:rPr>
                <w:sz w:val="22"/>
                <w:lang w:val="en-GB"/>
              </w:rPr>
              <w:t xml:space="preserve">Marine Signal Lights – </w:t>
            </w:r>
            <w:del w:id="79" w:author="Alvarez, Jaime - IALA" w:date="2020-10-11T17:51:00Z">
              <w:r w:rsidRPr="00A37885" w:rsidDel="00FE3A5F">
                <w:rPr>
                  <w:sz w:val="22"/>
                  <w:lang w:val="en-GB"/>
                </w:rPr>
                <w:delText>Terms of Measurement</w:delText>
              </w:r>
            </w:del>
            <w:commentRangeStart w:id="80"/>
            <w:ins w:id="81" w:author="Alvarez, Jaime - IALA" w:date="2020-10-11T17:51:00Z">
              <w:r>
                <w:rPr>
                  <w:sz w:val="22"/>
                  <w:lang w:val="en-GB"/>
                </w:rPr>
                <w:t>Measurement</w:t>
              </w:r>
            </w:ins>
            <w:commentRangeEnd w:id="80"/>
            <w:ins w:id="82" w:author="Alvarez, Jaime - IALA" w:date="2020-10-11T17:54:00Z">
              <w:r>
                <w:rPr>
                  <w:rStyle w:val="CommentReference"/>
                </w:rPr>
                <w:commentReference w:id="80"/>
              </w:r>
            </w:ins>
          </w:p>
        </w:tc>
      </w:tr>
      <w:tr w:rsidR="00153997" w:rsidRPr="00A37885" w14:paraId="7F31648B" w14:textId="77777777" w:rsidTr="00D01745">
        <w:tc>
          <w:tcPr>
            <w:tcW w:w="2526" w:type="dxa"/>
            <w:vMerge/>
          </w:tcPr>
          <w:p w14:paraId="5A72AD0A" w14:textId="77777777" w:rsidR="00153997" w:rsidRPr="00A37885" w:rsidRDefault="00153997" w:rsidP="00BA0EEF">
            <w:pPr>
              <w:spacing w:before="120" w:after="120"/>
              <w:rPr>
                <w:b/>
                <w:sz w:val="22"/>
                <w:lang w:val="en-GB"/>
              </w:rPr>
            </w:pPr>
          </w:p>
        </w:tc>
        <w:tc>
          <w:tcPr>
            <w:tcW w:w="1722" w:type="dxa"/>
          </w:tcPr>
          <w:p w14:paraId="7C6549FF" w14:textId="47EBDC50" w:rsidR="00153997" w:rsidRPr="00A37885" w:rsidRDefault="00153997" w:rsidP="00885F7A">
            <w:pPr>
              <w:spacing w:before="120" w:after="120"/>
              <w:rPr>
                <w:sz w:val="22"/>
                <w:lang w:val="en-GB"/>
              </w:rPr>
            </w:pPr>
            <w:r w:rsidRPr="00A37885">
              <w:rPr>
                <w:sz w:val="22"/>
                <w:lang w:val="en-GB"/>
              </w:rPr>
              <w:t>R0204</w:t>
            </w:r>
            <w:del w:id="83" w:author="Jeon MinSu" w:date="2021-09-03T10:54:00Z">
              <w:r w:rsidRPr="00A37885" w:rsidDel="00AF4567">
                <w:rPr>
                  <w:sz w:val="22"/>
                  <w:lang w:val="en-GB"/>
                </w:rPr>
                <w:delText>(E-200-4)</w:delText>
              </w:r>
            </w:del>
          </w:p>
        </w:tc>
        <w:tc>
          <w:tcPr>
            <w:tcW w:w="5817" w:type="dxa"/>
          </w:tcPr>
          <w:p w14:paraId="54D4B505" w14:textId="74CB1102" w:rsidR="00153997" w:rsidRPr="00A37885" w:rsidRDefault="00153997" w:rsidP="008C6F00">
            <w:pPr>
              <w:spacing w:before="120" w:after="120"/>
              <w:rPr>
                <w:sz w:val="22"/>
                <w:lang w:val="en-GB"/>
              </w:rPr>
            </w:pPr>
            <w:r w:rsidRPr="00A37885">
              <w:rPr>
                <w:sz w:val="22"/>
                <w:lang w:val="en-GB"/>
              </w:rPr>
              <w:t>Marine Signal Lights – Determination and Calculation of Effective Intensity</w:t>
            </w:r>
          </w:p>
        </w:tc>
      </w:tr>
      <w:tr w:rsidR="00153997" w:rsidRPr="00A37885" w14:paraId="1D5A30D8" w14:textId="77777777" w:rsidTr="00D01745">
        <w:trPr>
          <w:ins w:id="84" w:author="Simon Millyard" w:date="2020-10-07T09:17:00Z"/>
        </w:trPr>
        <w:tc>
          <w:tcPr>
            <w:tcW w:w="2526" w:type="dxa"/>
            <w:vMerge/>
          </w:tcPr>
          <w:p w14:paraId="76C6003C" w14:textId="77777777" w:rsidR="00153997" w:rsidRPr="00A37885" w:rsidRDefault="00153997" w:rsidP="00BA0EEF">
            <w:pPr>
              <w:spacing w:before="120" w:after="120"/>
              <w:rPr>
                <w:ins w:id="85" w:author="Simon Millyard" w:date="2020-10-07T09:17:00Z"/>
                <w:b/>
                <w:sz w:val="22"/>
                <w:lang w:val="en-GB"/>
              </w:rPr>
            </w:pPr>
          </w:p>
        </w:tc>
        <w:tc>
          <w:tcPr>
            <w:tcW w:w="1722" w:type="dxa"/>
          </w:tcPr>
          <w:p w14:paraId="2504020C" w14:textId="591E6719" w:rsidR="00153997" w:rsidRPr="00A37885" w:rsidRDefault="00153997" w:rsidP="00885F7A">
            <w:pPr>
              <w:spacing w:before="120" w:after="120"/>
              <w:rPr>
                <w:ins w:id="86" w:author="Simon Millyard" w:date="2020-10-07T09:17:00Z"/>
                <w:sz w:val="22"/>
                <w:lang w:val="en-GB"/>
              </w:rPr>
            </w:pPr>
            <w:ins w:id="87" w:author="Simon Millyard" w:date="2020-10-07T09:18:00Z">
              <w:del w:id="88" w:author="Jeon MinSu" w:date="2021-09-03T10:54:00Z">
                <w:r w:rsidDel="00AF4567">
                  <w:rPr>
                    <w:sz w:val="22"/>
                    <w:lang w:val="en-GB"/>
                  </w:rPr>
                  <w:delText>E-</w:delText>
                </w:r>
              </w:del>
            </w:ins>
            <w:ins w:id="89" w:author="Jeon MinSu" w:date="2021-09-03T10:54:00Z">
              <w:r>
                <w:rPr>
                  <w:sz w:val="22"/>
                  <w:lang w:val="en-GB"/>
                </w:rPr>
                <w:t>R0</w:t>
              </w:r>
            </w:ins>
            <w:ins w:id="90" w:author="Simon Millyard" w:date="2020-10-07T09:18:00Z">
              <w:r>
                <w:rPr>
                  <w:sz w:val="22"/>
                  <w:lang w:val="en-GB"/>
                </w:rPr>
                <w:t>112</w:t>
              </w:r>
            </w:ins>
          </w:p>
        </w:tc>
        <w:tc>
          <w:tcPr>
            <w:tcW w:w="5817" w:type="dxa"/>
          </w:tcPr>
          <w:p w14:paraId="25CF50C4" w14:textId="417239DD" w:rsidR="00153997" w:rsidRPr="00A37885" w:rsidRDefault="00153997" w:rsidP="008C6F00">
            <w:pPr>
              <w:spacing w:before="120" w:after="120"/>
              <w:rPr>
                <w:ins w:id="91" w:author="Simon Millyard" w:date="2020-10-07T09:17:00Z"/>
                <w:sz w:val="22"/>
                <w:lang w:val="en-GB"/>
              </w:rPr>
            </w:pPr>
            <w:ins w:id="92" w:author="Simon Millyard" w:date="2020-10-07T09:18:00Z">
              <w:r>
                <w:rPr>
                  <w:sz w:val="22"/>
                  <w:lang w:val="en-GB"/>
                </w:rPr>
                <w:t>Leading Lights</w:t>
              </w:r>
            </w:ins>
          </w:p>
        </w:tc>
      </w:tr>
      <w:tr w:rsidR="002A5E54" w:rsidRPr="004259CB" w14:paraId="65E7BBBB" w14:textId="77777777" w:rsidTr="00D01745">
        <w:tc>
          <w:tcPr>
            <w:tcW w:w="2526" w:type="dxa"/>
          </w:tcPr>
          <w:p w14:paraId="46447431" w14:textId="0FEB10C6" w:rsidR="002A5E54" w:rsidRPr="00A37885" w:rsidRDefault="002A5E54" w:rsidP="002A5E54">
            <w:pPr>
              <w:spacing w:before="120" w:after="120"/>
              <w:rPr>
                <w:b/>
                <w:sz w:val="22"/>
                <w:lang w:val="en-GB"/>
              </w:rPr>
            </w:pPr>
            <w:r w:rsidRPr="00A37885">
              <w:rPr>
                <w:b/>
                <w:sz w:val="22"/>
                <w:lang w:val="en-GB"/>
              </w:rPr>
              <w:t>Environment, Sustainability &amp; Legacy</w:t>
            </w:r>
          </w:p>
        </w:tc>
        <w:tc>
          <w:tcPr>
            <w:tcW w:w="1722" w:type="dxa"/>
          </w:tcPr>
          <w:p w14:paraId="4B2A54E4" w14:textId="3F61D960" w:rsidR="002A5E54" w:rsidRPr="00A37885" w:rsidRDefault="00CA0C2E" w:rsidP="002A5E54">
            <w:pPr>
              <w:spacing w:before="120" w:after="120"/>
              <w:rPr>
                <w:sz w:val="22"/>
                <w:lang w:val="en-GB"/>
              </w:rPr>
            </w:pPr>
            <w:ins w:id="93" w:author="Simon Millyard" w:date="2020-10-07T09:18:00Z">
              <w:r>
                <w:rPr>
                  <w:sz w:val="22"/>
                  <w:lang w:val="en-GB"/>
                </w:rPr>
                <w:t>R1004</w:t>
              </w:r>
            </w:ins>
          </w:p>
        </w:tc>
        <w:tc>
          <w:tcPr>
            <w:tcW w:w="5817" w:type="dxa"/>
          </w:tcPr>
          <w:p w14:paraId="3207878B" w14:textId="4A35FA14" w:rsidR="002A5E54" w:rsidRPr="00085375" w:rsidRDefault="00CA0C2E" w:rsidP="002A5E54">
            <w:pPr>
              <w:spacing w:before="120" w:after="120"/>
              <w:rPr>
                <w:sz w:val="22"/>
                <w:lang w:val="en-GB"/>
              </w:rPr>
            </w:pPr>
            <w:ins w:id="94" w:author="Simon Millyard" w:date="2020-10-07T09:18:00Z">
              <w:r w:rsidRPr="009F3910">
                <w:rPr>
                  <w:sz w:val="22"/>
                  <w:lang w:val="en-GB"/>
                </w:rPr>
                <w:t xml:space="preserve">Sustainability in the Provision of Marine Aids to </w:t>
              </w:r>
              <w:commentRangeStart w:id="95"/>
              <w:r w:rsidRPr="009F3910">
                <w:rPr>
                  <w:sz w:val="22"/>
                  <w:lang w:val="en-GB"/>
                </w:rPr>
                <w:t>Navigation</w:t>
              </w:r>
            </w:ins>
            <w:commentRangeEnd w:id="95"/>
            <w:ins w:id="96" w:author="Simon Millyard" w:date="2020-10-07T09:23:00Z">
              <w:r w:rsidR="00830716">
                <w:rPr>
                  <w:rStyle w:val="CommentReference"/>
                </w:rPr>
                <w:commentReference w:id="95"/>
              </w:r>
            </w:ins>
            <w:ins w:id="97" w:author="Simon Millyard" w:date="2020-10-07T09:18:00Z">
              <w:r w:rsidRPr="009F3910">
                <w:rPr>
                  <w:sz w:val="22"/>
                  <w:lang w:val="en-GB"/>
                </w:rPr>
                <w:t>.</w:t>
              </w:r>
            </w:ins>
          </w:p>
        </w:tc>
      </w:tr>
    </w:tbl>
    <w:p w14:paraId="05EE7EB0" w14:textId="77777777" w:rsidR="004259CB" w:rsidRPr="004259CB" w:rsidRDefault="004259CB" w:rsidP="004259CB">
      <w:pPr>
        <w:rPr>
          <w:lang w:val="en-GB"/>
        </w:rPr>
      </w:pPr>
      <w:bookmarkStart w:id="98" w:name="_Toc432687601"/>
      <w:bookmarkEnd w:id="98"/>
    </w:p>
    <w:p w14:paraId="6B96E85D" w14:textId="77777777" w:rsidR="00D01745" w:rsidRDefault="00D01745">
      <w:pPr>
        <w:spacing w:after="200" w:line="276" w:lineRule="auto"/>
        <w:rPr>
          <w:sz w:val="22"/>
          <w:lang w:val="en-GB"/>
        </w:rPr>
      </w:pPr>
      <w:r>
        <w:br w:type="page"/>
      </w:r>
    </w:p>
    <w:p w14:paraId="040E162C" w14:textId="19B26344" w:rsidR="004259CB" w:rsidRPr="004259CB" w:rsidRDefault="004259CB" w:rsidP="004259CB">
      <w:pPr>
        <w:pStyle w:val="BodyText"/>
      </w:pPr>
      <w:r w:rsidRPr="004259CB">
        <w:lastRenderedPageBreak/>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TableGrid"/>
        <w:tblW w:w="10201" w:type="dxa"/>
        <w:tblLayout w:type="fixed"/>
        <w:tblLook w:val="04A0" w:firstRow="1" w:lastRow="0" w:firstColumn="1" w:lastColumn="0" w:noHBand="0" w:noVBand="1"/>
      </w:tblPr>
      <w:tblGrid>
        <w:gridCol w:w="2689"/>
        <w:gridCol w:w="1559"/>
        <w:gridCol w:w="5953"/>
      </w:tblGrid>
      <w:tr w:rsidR="004259CB" w:rsidRPr="00A37885" w14:paraId="32397F63" w14:textId="77777777" w:rsidTr="00D01745">
        <w:tc>
          <w:tcPr>
            <w:tcW w:w="2689" w:type="dxa"/>
          </w:tcPr>
          <w:p w14:paraId="2B755108" w14:textId="77777777" w:rsidR="004259CB" w:rsidRPr="00A37885" w:rsidRDefault="004259CB" w:rsidP="00BA0EEF">
            <w:pPr>
              <w:spacing w:before="120" w:after="120"/>
              <w:rPr>
                <w:b/>
                <w:sz w:val="22"/>
                <w:lang w:val="en-GB"/>
              </w:rPr>
            </w:pPr>
            <w:r w:rsidRPr="00A37885">
              <w:rPr>
                <w:b/>
                <w:sz w:val="22"/>
                <w:lang w:val="en-GB"/>
              </w:rPr>
              <w:t>Scope</w:t>
            </w:r>
          </w:p>
        </w:tc>
        <w:tc>
          <w:tcPr>
            <w:tcW w:w="1559" w:type="dxa"/>
          </w:tcPr>
          <w:p w14:paraId="4EB2587A" w14:textId="77777777" w:rsidR="004259CB" w:rsidRPr="00A37885" w:rsidRDefault="004259CB" w:rsidP="00BA0EEF">
            <w:pPr>
              <w:spacing w:before="120" w:after="120"/>
              <w:rPr>
                <w:b/>
                <w:sz w:val="22"/>
                <w:lang w:val="en-GB"/>
              </w:rPr>
            </w:pPr>
            <w:r w:rsidRPr="00A37885">
              <w:rPr>
                <w:b/>
                <w:sz w:val="22"/>
                <w:lang w:val="en-GB"/>
              </w:rPr>
              <w:t>Number</w:t>
            </w:r>
          </w:p>
        </w:tc>
        <w:tc>
          <w:tcPr>
            <w:tcW w:w="5953" w:type="dxa"/>
          </w:tcPr>
          <w:p w14:paraId="2AF91F7B"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32C32897" w14:textId="77777777" w:rsidTr="00D01745">
        <w:tc>
          <w:tcPr>
            <w:tcW w:w="2689" w:type="dxa"/>
          </w:tcPr>
          <w:p w14:paraId="6B2F0F4B" w14:textId="2B8BD3A3" w:rsidR="00085375" w:rsidRPr="00A37885" w:rsidRDefault="00085375" w:rsidP="00BA0EEF">
            <w:pPr>
              <w:spacing w:before="120" w:after="120"/>
              <w:rPr>
                <w:b/>
                <w:sz w:val="22"/>
                <w:lang w:val="en-GB"/>
              </w:rPr>
            </w:pPr>
            <w:r w:rsidRPr="00A37885">
              <w:rPr>
                <w:b/>
                <w:sz w:val="22"/>
                <w:lang w:val="en-GB"/>
              </w:rPr>
              <w:t>Visual Aids to Navigation</w:t>
            </w:r>
          </w:p>
        </w:tc>
        <w:tc>
          <w:tcPr>
            <w:tcW w:w="1559" w:type="dxa"/>
          </w:tcPr>
          <w:p w14:paraId="076A98C6" w14:textId="3CC1B365" w:rsidR="00085375" w:rsidRPr="00A37885" w:rsidRDefault="00085375" w:rsidP="00BA0EEF">
            <w:pPr>
              <w:spacing w:before="120" w:after="120"/>
              <w:rPr>
                <w:sz w:val="22"/>
                <w:lang w:val="en-GB"/>
              </w:rPr>
            </w:pPr>
          </w:p>
        </w:tc>
        <w:tc>
          <w:tcPr>
            <w:tcW w:w="5953" w:type="dxa"/>
          </w:tcPr>
          <w:p w14:paraId="1F73A665" w14:textId="385D256A" w:rsidR="00085375" w:rsidRPr="00A37885" w:rsidRDefault="00085375" w:rsidP="001B78E6">
            <w:pPr>
              <w:spacing w:before="120" w:after="120"/>
              <w:rPr>
                <w:sz w:val="22"/>
                <w:lang w:val="en-GB"/>
              </w:rPr>
            </w:pPr>
          </w:p>
        </w:tc>
      </w:tr>
      <w:tr w:rsidR="007A4299" w:rsidRPr="00A37885" w14:paraId="64FB125B" w14:textId="77777777" w:rsidTr="00D01745">
        <w:trPr>
          <w:ins w:id="99" w:author="Jeon MinSu" w:date="2021-09-03T11:00:00Z"/>
        </w:trPr>
        <w:tc>
          <w:tcPr>
            <w:tcW w:w="2689" w:type="dxa"/>
            <w:vMerge w:val="restart"/>
          </w:tcPr>
          <w:p w14:paraId="06642197" w14:textId="16E40B02" w:rsidR="007A4299" w:rsidRPr="00A37885" w:rsidRDefault="007A4299" w:rsidP="00BA0EEF">
            <w:pPr>
              <w:spacing w:before="120" w:after="120"/>
              <w:rPr>
                <w:ins w:id="100" w:author="Jeon MinSu" w:date="2021-09-03T11:00:00Z"/>
                <w:b/>
                <w:sz w:val="22"/>
                <w:lang w:val="en-GB"/>
              </w:rPr>
            </w:pPr>
            <w:r w:rsidRPr="00A37885">
              <w:rPr>
                <w:b/>
                <w:sz w:val="22"/>
                <w:lang w:val="en-GB"/>
              </w:rPr>
              <w:t>Range and Performance</w:t>
            </w:r>
          </w:p>
        </w:tc>
        <w:tc>
          <w:tcPr>
            <w:tcW w:w="1559" w:type="dxa"/>
          </w:tcPr>
          <w:p w14:paraId="4A694B56" w14:textId="1C43BB67" w:rsidR="007A4299" w:rsidDel="00AF4567" w:rsidRDefault="007A4299" w:rsidP="00BA0EEF">
            <w:pPr>
              <w:spacing w:before="120" w:after="120"/>
              <w:rPr>
                <w:ins w:id="101" w:author="Jeon MinSu" w:date="2021-09-03T11:00:00Z"/>
                <w:sz w:val="22"/>
                <w:lang w:val="en-GB"/>
              </w:rPr>
            </w:pPr>
            <w:ins w:id="102" w:author="Jeon MinSu" w:date="2021-09-03T11:00:00Z">
              <w:r>
                <w:rPr>
                  <w:sz w:val="22"/>
                  <w:lang w:val="en-GB"/>
                </w:rPr>
                <w:t>R0200</w:t>
              </w:r>
            </w:ins>
          </w:p>
        </w:tc>
        <w:tc>
          <w:tcPr>
            <w:tcW w:w="5953" w:type="dxa"/>
          </w:tcPr>
          <w:p w14:paraId="447C05E6" w14:textId="6C40ED29" w:rsidR="007A4299" w:rsidRPr="00A37885" w:rsidRDefault="007A4299" w:rsidP="00BA0EEF">
            <w:pPr>
              <w:spacing w:before="120" w:after="120"/>
              <w:rPr>
                <w:ins w:id="103" w:author="Jeon MinSu" w:date="2021-09-03T11:00:00Z"/>
                <w:sz w:val="22"/>
                <w:lang w:val="en-GB"/>
              </w:rPr>
            </w:pPr>
            <w:ins w:id="104" w:author="Jeon MinSu" w:date="2021-09-03T11:00:00Z">
              <w:r>
                <w:rPr>
                  <w:sz w:val="22"/>
                  <w:lang w:val="en-GB"/>
                </w:rPr>
                <w:t>Marine</w:t>
              </w:r>
            </w:ins>
            <w:ins w:id="105" w:author="Jeon MinSu" w:date="2021-09-03T11:01:00Z">
              <w:r>
                <w:rPr>
                  <w:sz w:val="22"/>
                  <w:lang w:val="en-GB"/>
                </w:rPr>
                <w:t xml:space="preserve"> signal lights </w:t>
              </w:r>
            </w:ins>
            <w:ins w:id="106" w:author="Jeon MinSu" w:date="2021-09-03T11:05:00Z">
              <w:r w:rsidR="00D74D58">
                <w:rPr>
                  <w:sz w:val="22"/>
                  <w:lang w:val="en-GB"/>
                </w:rPr>
                <w:t>–</w:t>
              </w:r>
            </w:ins>
            <w:ins w:id="107" w:author="Jeon MinSu" w:date="2021-09-03T11:01:00Z">
              <w:r>
                <w:rPr>
                  <w:sz w:val="22"/>
                  <w:lang w:val="en-GB"/>
                </w:rPr>
                <w:t xml:space="preserve"> overview</w:t>
              </w:r>
            </w:ins>
          </w:p>
        </w:tc>
      </w:tr>
      <w:tr w:rsidR="005B13D5" w:rsidRPr="00A37885" w14:paraId="31AEE510" w14:textId="77777777" w:rsidTr="00D01745">
        <w:trPr>
          <w:ins w:id="108" w:author="Jeon MinSu" w:date="2021-09-03T11:03:00Z"/>
        </w:trPr>
        <w:tc>
          <w:tcPr>
            <w:tcW w:w="2689" w:type="dxa"/>
            <w:vMerge/>
          </w:tcPr>
          <w:p w14:paraId="1BFEEB02" w14:textId="77777777" w:rsidR="005B13D5" w:rsidRPr="00A37885" w:rsidRDefault="005B13D5" w:rsidP="00BA0EEF">
            <w:pPr>
              <w:spacing w:before="120" w:after="120"/>
              <w:rPr>
                <w:ins w:id="109" w:author="Jeon MinSu" w:date="2021-09-03T11:03:00Z"/>
                <w:b/>
                <w:sz w:val="22"/>
                <w:lang w:val="en-GB"/>
              </w:rPr>
            </w:pPr>
          </w:p>
        </w:tc>
        <w:tc>
          <w:tcPr>
            <w:tcW w:w="1559" w:type="dxa"/>
          </w:tcPr>
          <w:p w14:paraId="1D8A6054" w14:textId="21EEC1B8" w:rsidR="005B13D5" w:rsidRDefault="005B13D5" w:rsidP="00BA0EEF">
            <w:pPr>
              <w:spacing w:before="120" w:after="120"/>
              <w:rPr>
                <w:ins w:id="110" w:author="Jeon MinSu" w:date="2021-09-03T11:03:00Z"/>
                <w:sz w:val="22"/>
                <w:lang w:val="en-GB"/>
              </w:rPr>
            </w:pPr>
            <w:ins w:id="111" w:author="Jeon MinSu" w:date="2021-09-03T11:03:00Z">
              <w:r>
                <w:rPr>
                  <w:sz w:val="22"/>
                  <w:lang w:val="en-GB"/>
                </w:rPr>
                <w:t>R0205</w:t>
              </w:r>
            </w:ins>
          </w:p>
        </w:tc>
        <w:tc>
          <w:tcPr>
            <w:tcW w:w="5953" w:type="dxa"/>
          </w:tcPr>
          <w:p w14:paraId="609E3D9F" w14:textId="08361560" w:rsidR="005B13D5" w:rsidRDefault="005B13D5" w:rsidP="00BA0EEF">
            <w:pPr>
              <w:spacing w:before="120" w:after="120"/>
              <w:rPr>
                <w:ins w:id="112" w:author="Jeon MinSu" w:date="2021-09-03T11:03:00Z"/>
                <w:sz w:val="22"/>
                <w:lang w:val="en-GB"/>
              </w:rPr>
            </w:pPr>
            <w:ins w:id="113" w:author="Jeon MinSu" w:date="2021-09-03T11:03:00Z">
              <w:r>
                <w:rPr>
                  <w:sz w:val="22"/>
                  <w:lang w:val="en-GB"/>
                </w:rPr>
                <w:t xml:space="preserve">Marine signal lights </w:t>
              </w:r>
              <w:r>
                <w:rPr>
                  <w:sz w:val="22"/>
                  <w:lang w:val="en-GB"/>
                </w:rPr>
                <w:t xml:space="preserve">– estimation of the performance </w:t>
              </w:r>
              <w:r w:rsidR="00AA14F5">
                <w:rPr>
                  <w:sz w:val="22"/>
                  <w:lang w:val="en-GB"/>
                </w:rPr>
                <w:t>of optical apparatus</w:t>
              </w:r>
            </w:ins>
          </w:p>
        </w:tc>
      </w:tr>
      <w:tr w:rsidR="007A4299" w:rsidRPr="00A37885" w14:paraId="67478C7F" w14:textId="77777777" w:rsidTr="00D01745">
        <w:tc>
          <w:tcPr>
            <w:tcW w:w="2689" w:type="dxa"/>
            <w:vMerge/>
          </w:tcPr>
          <w:p w14:paraId="3F23C593" w14:textId="1CAD652C" w:rsidR="007A4299" w:rsidRPr="00A37885" w:rsidRDefault="007A4299" w:rsidP="00BA0EEF">
            <w:pPr>
              <w:spacing w:before="120" w:after="120"/>
              <w:rPr>
                <w:b/>
                <w:sz w:val="22"/>
                <w:lang w:val="en-GB"/>
              </w:rPr>
            </w:pPr>
          </w:p>
        </w:tc>
        <w:tc>
          <w:tcPr>
            <w:tcW w:w="1559" w:type="dxa"/>
          </w:tcPr>
          <w:p w14:paraId="5A5F7DEE" w14:textId="2289A4BE" w:rsidR="007A4299" w:rsidRPr="00A37885" w:rsidRDefault="007A4299" w:rsidP="00BA0EEF">
            <w:pPr>
              <w:spacing w:before="120" w:after="120"/>
              <w:rPr>
                <w:sz w:val="22"/>
                <w:lang w:val="en-GB"/>
              </w:rPr>
            </w:pPr>
            <w:del w:id="114" w:author="Jeon MinSu" w:date="2021-09-03T10:54:00Z">
              <w:r w:rsidDel="00AF4567">
                <w:rPr>
                  <w:sz w:val="22"/>
                  <w:lang w:val="en-GB"/>
                </w:rPr>
                <w:delText>E-</w:delText>
              </w:r>
            </w:del>
            <w:ins w:id="115" w:author="Jeon MinSu" w:date="2021-09-03T10:54:00Z">
              <w:r>
                <w:rPr>
                  <w:sz w:val="22"/>
                  <w:lang w:val="en-GB"/>
                </w:rPr>
                <w:t>R0</w:t>
              </w:r>
            </w:ins>
            <w:r>
              <w:rPr>
                <w:sz w:val="22"/>
                <w:lang w:val="en-GB"/>
              </w:rPr>
              <w:t>109</w:t>
            </w:r>
          </w:p>
        </w:tc>
        <w:tc>
          <w:tcPr>
            <w:tcW w:w="5953" w:type="dxa"/>
          </w:tcPr>
          <w:p w14:paraId="1C6EF206" w14:textId="371F6882" w:rsidR="007A4299" w:rsidRPr="00A37885" w:rsidRDefault="007A4299" w:rsidP="00BA0EEF">
            <w:pPr>
              <w:spacing w:before="120" w:after="120"/>
              <w:rPr>
                <w:sz w:val="22"/>
                <w:lang w:val="en-GB"/>
              </w:rPr>
            </w:pPr>
            <w:r w:rsidRPr="00A37885">
              <w:rPr>
                <w:sz w:val="22"/>
                <w:lang w:val="en-GB"/>
              </w:rPr>
              <w:t>The Calculation of the Range of a Sound Signal</w:t>
            </w:r>
          </w:p>
        </w:tc>
      </w:tr>
      <w:tr w:rsidR="007A4299" w:rsidRPr="00A37885" w14:paraId="39A8871E" w14:textId="77777777" w:rsidTr="00D01745">
        <w:tc>
          <w:tcPr>
            <w:tcW w:w="2689" w:type="dxa"/>
            <w:vMerge/>
          </w:tcPr>
          <w:p w14:paraId="4ED2A865" w14:textId="77777777" w:rsidR="007A4299" w:rsidRPr="00A37885" w:rsidRDefault="007A4299" w:rsidP="00BA0EEF">
            <w:pPr>
              <w:spacing w:before="120" w:after="120"/>
              <w:rPr>
                <w:b/>
                <w:sz w:val="22"/>
                <w:lang w:val="en-GB"/>
              </w:rPr>
            </w:pPr>
          </w:p>
        </w:tc>
        <w:tc>
          <w:tcPr>
            <w:tcW w:w="1559" w:type="dxa"/>
          </w:tcPr>
          <w:p w14:paraId="02930E80" w14:textId="1502DF08" w:rsidR="007A4299" w:rsidRPr="000218F9" w:rsidRDefault="007A4299" w:rsidP="00BA0EEF">
            <w:pPr>
              <w:spacing w:before="120" w:after="120"/>
              <w:rPr>
                <w:sz w:val="22"/>
                <w:highlight w:val="yellow"/>
                <w:lang w:val="en-GB"/>
                <w:rPrChange w:id="116" w:author="Jeon MinSu" w:date="2021-09-03T10:55:00Z">
                  <w:rPr>
                    <w:sz w:val="22"/>
                    <w:lang w:val="en-GB"/>
                  </w:rPr>
                </w:rPrChange>
              </w:rPr>
            </w:pPr>
            <w:del w:id="117" w:author="Jeon MinSu" w:date="2021-09-03T10:56:00Z">
              <w:r w:rsidRPr="000218F9" w:rsidDel="00281353">
                <w:rPr>
                  <w:sz w:val="22"/>
                  <w:highlight w:val="yellow"/>
                  <w:lang w:val="en-GB"/>
                  <w:rPrChange w:id="118" w:author="Jeon MinSu" w:date="2021-09-03T10:55:00Z">
                    <w:rPr>
                      <w:sz w:val="22"/>
                      <w:lang w:val="en-GB"/>
                    </w:rPr>
                  </w:rPrChange>
                </w:rPr>
                <w:delText>A-</w:delText>
              </w:r>
            </w:del>
            <w:ins w:id="119" w:author="Jeon MinSu" w:date="2021-09-03T10:56:00Z">
              <w:r>
                <w:rPr>
                  <w:sz w:val="22"/>
                  <w:highlight w:val="yellow"/>
                  <w:lang w:val="en-GB"/>
                </w:rPr>
                <w:t>R0</w:t>
              </w:r>
            </w:ins>
            <w:r w:rsidRPr="000218F9">
              <w:rPr>
                <w:sz w:val="22"/>
                <w:highlight w:val="yellow"/>
                <w:lang w:val="en-GB"/>
                <w:rPrChange w:id="120" w:author="Jeon MinSu" w:date="2021-09-03T10:55:00Z">
                  <w:rPr>
                    <w:sz w:val="22"/>
                    <w:lang w:val="en-GB"/>
                  </w:rPr>
                </w:rPrChange>
              </w:rPr>
              <w:t>126</w:t>
            </w:r>
          </w:p>
        </w:tc>
        <w:tc>
          <w:tcPr>
            <w:tcW w:w="5953" w:type="dxa"/>
          </w:tcPr>
          <w:p w14:paraId="5E9FF5E0" w14:textId="4E01B12C" w:rsidR="007A4299" w:rsidRPr="000218F9" w:rsidRDefault="007A4299" w:rsidP="00BA0EEF">
            <w:pPr>
              <w:spacing w:before="120" w:after="120"/>
              <w:rPr>
                <w:sz w:val="22"/>
                <w:highlight w:val="yellow"/>
                <w:lang w:val="en-GB"/>
                <w:rPrChange w:id="121" w:author="Jeon MinSu" w:date="2021-09-03T10:55:00Z">
                  <w:rPr>
                    <w:sz w:val="22"/>
                    <w:lang w:val="en-GB"/>
                  </w:rPr>
                </w:rPrChange>
              </w:rPr>
            </w:pPr>
            <w:r w:rsidRPr="000218F9">
              <w:rPr>
                <w:sz w:val="22"/>
                <w:highlight w:val="yellow"/>
                <w:lang w:val="en-GB"/>
                <w:rPrChange w:id="122" w:author="Jeon MinSu" w:date="2021-09-03T10:55:00Z">
                  <w:rPr>
                    <w:sz w:val="22"/>
                    <w:lang w:val="en-GB"/>
                  </w:rPr>
                </w:rPrChange>
              </w:rPr>
              <w:t xml:space="preserve">The use of the Automatic Identification System (AIS) in Marine Aids to Navigation </w:t>
            </w:r>
            <w:commentRangeStart w:id="123"/>
            <w:commentRangeStart w:id="124"/>
            <w:r w:rsidRPr="000218F9">
              <w:rPr>
                <w:sz w:val="22"/>
                <w:highlight w:val="yellow"/>
                <w:lang w:val="en-GB"/>
                <w:rPrChange w:id="125" w:author="Jeon MinSu" w:date="2021-09-03T10:55:00Z">
                  <w:rPr>
                    <w:sz w:val="22"/>
                    <w:lang w:val="en-GB"/>
                  </w:rPr>
                </w:rPrChange>
              </w:rPr>
              <w:t>Service</w:t>
            </w:r>
            <w:commentRangeEnd w:id="123"/>
            <w:r w:rsidRPr="000218F9">
              <w:rPr>
                <w:rStyle w:val="CommentReference"/>
                <w:highlight w:val="yellow"/>
                <w:rPrChange w:id="126" w:author="Jeon MinSu" w:date="2021-09-03T10:55:00Z">
                  <w:rPr>
                    <w:rStyle w:val="CommentReference"/>
                  </w:rPr>
                </w:rPrChange>
              </w:rPr>
              <w:commentReference w:id="123"/>
            </w:r>
            <w:commentRangeEnd w:id="124"/>
            <w:r>
              <w:rPr>
                <w:rStyle w:val="CommentReference"/>
              </w:rPr>
              <w:commentReference w:id="124"/>
            </w:r>
            <w:ins w:id="127" w:author="Simon Millyard" w:date="2020-10-07T09:19:00Z">
              <w:r w:rsidRPr="000218F9">
                <w:rPr>
                  <w:sz w:val="22"/>
                  <w:highlight w:val="yellow"/>
                  <w:lang w:val="en-GB"/>
                  <w:rPrChange w:id="128" w:author="Jeon MinSu" w:date="2021-09-03T10:55:00Z">
                    <w:rPr>
                      <w:sz w:val="22"/>
                      <w:lang w:val="en-GB"/>
                    </w:rPr>
                  </w:rPrChange>
                </w:rPr>
                <w:t xml:space="preserve"> </w:t>
              </w:r>
            </w:ins>
          </w:p>
        </w:tc>
      </w:tr>
      <w:tr w:rsidR="007A4299" w:rsidRPr="00A37885" w14:paraId="00D0FC53" w14:textId="77777777" w:rsidTr="00D01745">
        <w:tc>
          <w:tcPr>
            <w:tcW w:w="2689" w:type="dxa"/>
            <w:vMerge/>
          </w:tcPr>
          <w:p w14:paraId="1154543B" w14:textId="77777777" w:rsidR="007A4299" w:rsidRPr="00A37885" w:rsidRDefault="007A4299" w:rsidP="00BA0EEF">
            <w:pPr>
              <w:spacing w:before="120" w:after="120"/>
              <w:rPr>
                <w:b/>
                <w:sz w:val="22"/>
                <w:lang w:val="en-GB"/>
              </w:rPr>
            </w:pPr>
          </w:p>
        </w:tc>
        <w:tc>
          <w:tcPr>
            <w:tcW w:w="1559" w:type="dxa"/>
          </w:tcPr>
          <w:p w14:paraId="6B30161A" w14:textId="2A13B1AC" w:rsidR="007A4299" w:rsidRPr="00A37885" w:rsidRDefault="007A4299" w:rsidP="00BA0EEF">
            <w:pPr>
              <w:spacing w:before="120" w:after="120"/>
              <w:rPr>
                <w:sz w:val="22"/>
                <w:lang w:val="en-GB"/>
              </w:rPr>
            </w:pPr>
            <w:del w:id="129" w:author="Simon Millyard" w:date="2020-10-07T09:20:00Z">
              <w:r w:rsidDel="00830716">
                <w:rPr>
                  <w:sz w:val="22"/>
                  <w:lang w:val="en-GB"/>
                </w:rPr>
                <w:delText>E-107</w:delText>
              </w:r>
            </w:del>
          </w:p>
        </w:tc>
        <w:tc>
          <w:tcPr>
            <w:tcW w:w="5953" w:type="dxa"/>
          </w:tcPr>
          <w:p w14:paraId="2ECCC5E7" w14:textId="7CA8862E" w:rsidR="007A4299" w:rsidRPr="00A37885" w:rsidRDefault="007A4299" w:rsidP="00BA0EEF">
            <w:pPr>
              <w:spacing w:before="120" w:after="120"/>
              <w:rPr>
                <w:sz w:val="22"/>
                <w:lang w:val="en-GB"/>
              </w:rPr>
            </w:pPr>
            <w:del w:id="130" w:author="Simon Millyard" w:date="2020-10-07T09:20:00Z">
              <w:r w:rsidRPr="00A37885" w:rsidDel="00830716">
                <w:rPr>
                  <w:sz w:val="22"/>
                  <w:lang w:val="en-GB"/>
                </w:rPr>
                <w:delText xml:space="preserve">Moorings for Floating Aids to </w:delText>
              </w:r>
              <w:commentRangeStart w:id="131"/>
              <w:r w:rsidRPr="00A37885" w:rsidDel="00830716">
                <w:rPr>
                  <w:sz w:val="22"/>
                  <w:lang w:val="en-GB"/>
                </w:rPr>
                <w:delText>Navigation</w:delText>
              </w:r>
              <w:commentRangeEnd w:id="131"/>
              <w:r w:rsidDel="00830716">
                <w:rPr>
                  <w:rStyle w:val="CommentReference"/>
                </w:rPr>
                <w:commentReference w:id="131"/>
              </w:r>
            </w:del>
          </w:p>
        </w:tc>
      </w:tr>
      <w:tr w:rsidR="007A4299" w:rsidRPr="00A37885" w14:paraId="29C0598B" w14:textId="77777777" w:rsidTr="00D01745">
        <w:tc>
          <w:tcPr>
            <w:tcW w:w="2689" w:type="dxa"/>
            <w:vMerge/>
          </w:tcPr>
          <w:p w14:paraId="442EA80A" w14:textId="77777777" w:rsidR="007A4299" w:rsidRPr="00A37885" w:rsidRDefault="007A4299" w:rsidP="00BA0EEF">
            <w:pPr>
              <w:spacing w:before="120" w:after="120"/>
              <w:rPr>
                <w:b/>
                <w:sz w:val="22"/>
                <w:lang w:val="en-GB"/>
              </w:rPr>
            </w:pPr>
          </w:p>
        </w:tc>
        <w:tc>
          <w:tcPr>
            <w:tcW w:w="1559" w:type="dxa"/>
          </w:tcPr>
          <w:p w14:paraId="4CF16F68" w14:textId="61E13D3B" w:rsidR="007A4299" w:rsidRPr="00A37885" w:rsidRDefault="007A4299" w:rsidP="00BA0EEF">
            <w:pPr>
              <w:spacing w:before="120" w:after="120"/>
              <w:rPr>
                <w:sz w:val="22"/>
                <w:lang w:val="en-GB"/>
              </w:rPr>
            </w:pPr>
            <w:del w:id="132" w:author="Simon Millyard" w:date="2020-10-07T09:21:00Z">
              <w:r w:rsidRPr="00A37885" w:rsidDel="00830716">
                <w:rPr>
                  <w:sz w:val="22"/>
                  <w:lang w:val="en-GB"/>
                </w:rPr>
                <w:delText>R1005</w:delText>
              </w:r>
            </w:del>
          </w:p>
        </w:tc>
        <w:tc>
          <w:tcPr>
            <w:tcW w:w="5953" w:type="dxa"/>
          </w:tcPr>
          <w:p w14:paraId="654BD893" w14:textId="4A7E1465" w:rsidR="007A4299" w:rsidRPr="00A37885" w:rsidRDefault="007A4299" w:rsidP="00BA0EEF">
            <w:pPr>
              <w:spacing w:before="120" w:after="120"/>
              <w:rPr>
                <w:sz w:val="22"/>
                <w:lang w:val="en-GB"/>
              </w:rPr>
            </w:pPr>
            <w:del w:id="133" w:author="Simon Millyard" w:date="2020-10-07T09:21:00Z">
              <w:r w:rsidRPr="00A37885" w:rsidDel="00830716">
                <w:rPr>
                  <w:bCs/>
                  <w:sz w:val="22"/>
                  <w:lang w:val="en-GB"/>
                </w:rPr>
                <w:delText xml:space="preserve">Conserving the Built Heritage of Lighthouses and other Aids to </w:delText>
              </w:r>
              <w:commentRangeStart w:id="134"/>
              <w:r w:rsidRPr="00A37885" w:rsidDel="00830716">
                <w:rPr>
                  <w:bCs/>
                  <w:sz w:val="22"/>
                  <w:lang w:val="en-GB"/>
                </w:rPr>
                <w:delText>Navigation</w:delText>
              </w:r>
            </w:del>
            <w:commentRangeEnd w:id="134"/>
            <w:r>
              <w:rPr>
                <w:rStyle w:val="CommentReference"/>
              </w:rPr>
              <w:commentReference w:id="134"/>
            </w:r>
          </w:p>
        </w:tc>
      </w:tr>
      <w:tr w:rsidR="00885F7A" w:rsidRPr="00A37885" w14:paraId="4B8879CA" w14:textId="77777777" w:rsidTr="00D01745">
        <w:tc>
          <w:tcPr>
            <w:tcW w:w="2689" w:type="dxa"/>
          </w:tcPr>
          <w:p w14:paraId="5337F0AD" w14:textId="402336C4" w:rsidR="00885F7A" w:rsidRPr="00A37885" w:rsidRDefault="00885F7A" w:rsidP="00BA0EEF">
            <w:pPr>
              <w:spacing w:before="120" w:after="120"/>
              <w:rPr>
                <w:b/>
                <w:sz w:val="22"/>
                <w:lang w:val="en-GB"/>
              </w:rPr>
            </w:pPr>
            <w:r w:rsidRPr="00A37885">
              <w:rPr>
                <w:b/>
                <w:sz w:val="22"/>
                <w:lang w:val="en-GB"/>
              </w:rPr>
              <w:t>Design, Implementation &amp; Maintenance</w:t>
            </w:r>
          </w:p>
        </w:tc>
        <w:tc>
          <w:tcPr>
            <w:tcW w:w="1559" w:type="dxa"/>
          </w:tcPr>
          <w:p w14:paraId="24190C1E" w14:textId="31166B28" w:rsidR="00885F7A" w:rsidRPr="00A37885" w:rsidRDefault="00830716" w:rsidP="00D96D78">
            <w:pPr>
              <w:spacing w:before="120" w:after="120"/>
              <w:rPr>
                <w:sz w:val="22"/>
                <w:lang w:val="en-GB"/>
              </w:rPr>
            </w:pPr>
            <w:ins w:id="135" w:author="Simon Millyard" w:date="2020-10-07T09:22:00Z">
              <w:r>
                <w:rPr>
                  <w:sz w:val="22"/>
                  <w:lang w:val="en-GB"/>
                </w:rPr>
                <w:t>R1018</w:t>
              </w:r>
            </w:ins>
          </w:p>
        </w:tc>
        <w:tc>
          <w:tcPr>
            <w:tcW w:w="5953" w:type="dxa"/>
          </w:tcPr>
          <w:p w14:paraId="6FF2AA9F" w14:textId="38F7157F" w:rsidR="00885F7A" w:rsidRPr="00A37885" w:rsidRDefault="00830716" w:rsidP="00626989">
            <w:pPr>
              <w:spacing w:before="120" w:after="120"/>
              <w:rPr>
                <w:sz w:val="22"/>
                <w:lang w:val="en-GB"/>
              </w:rPr>
            </w:pPr>
            <w:ins w:id="136" w:author="Simon Millyard" w:date="2020-10-07T09:23:00Z">
              <w:r w:rsidRPr="00573A04">
                <w:rPr>
                  <w:sz w:val="22"/>
                  <w:lang w:val="en-GB"/>
                </w:rPr>
                <w:t xml:space="preserve">Responsible design, operation and maintenance in the provision of </w:t>
              </w:r>
            </w:ins>
            <w:ins w:id="137" w:author="Jeon MinSu" w:date="2021-09-03T11:05:00Z">
              <w:r w:rsidR="00D74D58">
                <w:rPr>
                  <w:sz w:val="22"/>
                  <w:lang w:val="en-GB"/>
                </w:rPr>
                <w:t>Marine Aids to Navigation</w:t>
              </w:r>
            </w:ins>
            <w:ins w:id="138" w:author="Simon Millyard" w:date="2020-10-07T09:23:00Z">
              <w:del w:id="139" w:author="Jeon MinSu" w:date="2021-09-03T11:05:00Z">
                <w:r w:rsidRPr="00573A04" w:rsidDel="00D74D58">
                  <w:rPr>
                    <w:sz w:val="22"/>
                    <w:lang w:val="en-GB"/>
                  </w:rPr>
                  <w:delText>marine AtoN</w:delText>
                </w:r>
              </w:del>
            </w:ins>
          </w:p>
        </w:tc>
      </w:tr>
      <w:tr w:rsidR="00830716" w:rsidRPr="00A37885" w14:paraId="689D1BCF" w14:textId="77777777" w:rsidTr="00D01745">
        <w:tc>
          <w:tcPr>
            <w:tcW w:w="2689" w:type="dxa"/>
          </w:tcPr>
          <w:p w14:paraId="4DB5271A" w14:textId="7311AAD4" w:rsidR="00830716" w:rsidRPr="00A37885" w:rsidRDefault="00830716" w:rsidP="00830716">
            <w:pPr>
              <w:spacing w:before="120" w:after="120"/>
              <w:rPr>
                <w:b/>
                <w:sz w:val="22"/>
                <w:lang w:val="en-GB"/>
              </w:rPr>
            </w:pPr>
            <w:r w:rsidRPr="00A37885">
              <w:rPr>
                <w:b/>
                <w:sz w:val="22"/>
                <w:lang w:val="en-GB"/>
              </w:rPr>
              <w:t>Floating Aids to navigation</w:t>
            </w:r>
          </w:p>
        </w:tc>
        <w:tc>
          <w:tcPr>
            <w:tcW w:w="1559" w:type="dxa"/>
          </w:tcPr>
          <w:p w14:paraId="39A9FFCA" w14:textId="28F1C625" w:rsidR="00830716" w:rsidRPr="00A37885" w:rsidRDefault="00830716" w:rsidP="00830716">
            <w:pPr>
              <w:spacing w:before="120" w:after="120"/>
              <w:rPr>
                <w:sz w:val="22"/>
                <w:lang w:val="en-GB"/>
              </w:rPr>
            </w:pPr>
            <w:ins w:id="140" w:author="Simon Millyard" w:date="2020-10-07T09:22:00Z">
              <w:del w:id="141" w:author="Jeon MinSu" w:date="2021-09-03T10:56:00Z">
                <w:r w:rsidDel="00281353">
                  <w:rPr>
                    <w:sz w:val="22"/>
                    <w:lang w:val="en-GB"/>
                  </w:rPr>
                  <w:delText>E-</w:delText>
                </w:r>
              </w:del>
            </w:ins>
            <w:ins w:id="142" w:author="Jeon MinSu" w:date="2021-09-03T10:56:00Z">
              <w:r w:rsidR="00281353">
                <w:rPr>
                  <w:sz w:val="22"/>
                  <w:lang w:val="en-GB"/>
                </w:rPr>
                <w:t>R0</w:t>
              </w:r>
            </w:ins>
            <w:ins w:id="143" w:author="Simon Millyard" w:date="2020-10-07T09:22:00Z">
              <w:r>
                <w:rPr>
                  <w:sz w:val="22"/>
                  <w:lang w:val="en-GB"/>
                </w:rPr>
                <w:t>107</w:t>
              </w:r>
            </w:ins>
          </w:p>
        </w:tc>
        <w:tc>
          <w:tcPr>
            <w:tcW w:w="5953" w:type="dxa"/>
          </w:tcPr>
          <w:p w14:paraId="49C6BF13" w14:textId="2BA73C89" w:rsidR="00830716" w:rsidRPr="00A37885" w:rsidRDefault="00830716" w:rsidP="00830716">
            <w:pPr>
              <w:spacing w:before="120" w:after="120"/>
              <w:rPr>
                <w:sz w:val="22"/>
                <w:lang w:val="en-GB"/>
              </w:rPr>
            </w:pPr>
            <w:ins w:id="144" w:author="Simon Millyard" w:date="2020-10-07T09:22:00Z">
              <w:r>
                <w:rPr>
                  <w:sz w:val="22"/>
                  <w:lang w:val="en-GB"/>
                </w:rPr>
                <w:t xml:space="preserve">Moorings for Floating Aids to </w:t>
              </w:r>
              <w:commentRangeStart w:id="145"/>
              <w:r>
                <w:rPr>
                  <w:sz w:val="22"/>
                  <w:lang w:val="en-GB"/>
                </w:rPr>
                <w:t>Navigation</w:t>
              </w:r>
              <w:commentRangeEnd w:id="145"/>
              <w:r>
                <w:rPr>
                  <w:rStyle w:val="CommentReference"/>
                </w:rPr>
                <w:commentReference w:id="145"/>
              </w:r>
            </w:ins>
          </w:p>
        </w:tc>
      </w:tr>
      <w:tr w:rsidR="005D4ADD" w:rsidRPr="004259CB" w14:paraId="2F239578" w14:textId="77777777" w:rsidTr="00D01745">
        <w:trPr>
          <w:trHeight w:val="1296"/>
          <w:ins w:id="146" w:author="Jeon MinSu" w:date="2021-09-03T11:04:00Z"/>
        </w:trPr>
        <w:tc>
          <w:tcPr>
            <w:tcW w:w="2689" w:type="dxa"/>
            <w:vMerge w:val="restart"/>
          </w:tcPr>
          <w:p w14:paraId="07288A6D" w14:textId="73B44D20" w:rsidR="005D4ADD" w:rsidRPr="00A37885" w:rsidRDefault="005D4ADD" w:rsidP="00BA0EEF">
            <w:pPr>
              <w:spacing w:before="120" w:after="120"/>
              <w:rPr>
                <w:ins w:id="147" w:author="Jeon MinSu" w:date="2021-09-03T11:04:00Z"/>
                <w:b/>
                <w:sz w:val="22"/>
                <w:lang w:val="en-GB"/>
              </w:rPr>
            </w:pPr>
            <w:r w:rsidRPr="00A37885">
              <w:rPr>
                <w:b/>
                <w:sz w:val="22"/>
                <w:lang w:val="en-GB"/>
              </w:rPr>
              <w:t>Environment, Sustainability &amp; Legacy</w:t>
            </w:r>
          </w:p>
        </w:tc>
        <w:tc>
          <w:tcPr>
            <w:tcW w:w="1559" w:type="dxa"/>
          </w:tcPr>
          <w:p w14:paraId="395334E4" w14:textId="65BD7BA0" w:rsidR="005D4ADD" w:rsidRPr="00A37885" w:rsidDel="00830716" w:rsidRDefault="005D4ADD" w:rsidP="00BA0EEF">
            <w:pPr>
              <w:spacing w:before="120" w:after="120"/>
              <w:rPr>
                <w:ins w:id="148" w:author="Jeon MinSu" w:date="2021-09-03T11:04:00Z"/>
                <w:sz w:val="22"/>
                <w:lang w:val="en-GB"/>
              </w:rPr>
            </w:pPr>
            <w:ins w:id="149" w:author="Jeon MinSu" w:date="2021-09-03T11:04:00Z">
              <w:r>
                <w:rPr>
                  <w:sz w:val="22"/>
                  <w:lang w:val="en-GB"/>
                </w:rPr>
                <w:t>R1004</w:t>
              </w:r>
            </w:ins>
          </w:p>
        </w:tc>
        <w:tc>
          <w:tcPr>
            <w:tcW w:w="5953" w:type="dxa"/>
          </w:tcPr>
          <w:p w14:paraId="4820D8A2" w14:textId="5EEACD78" w:rsidR="005D4ADD" w:rsidRPr="00A37885" w:rsidDel="00830716" w:rsidRDefault="00D74D58" w:rsidP="00BA0EEF">
            <w:pPr>
              <w:spacing w:before="120" w:after="120"/>
              <w:rPr>
                <w:ins w:id="150" w:author="Jeon MinSu" w:date="2021-09-03T11:04:00Z"/>
                <w:sz w:val="22"/>
                <w:lang w:val="en-GB"/>
              </w:rPr>
            </w:pPr>
            <w:ins w:id="151" w:author="Jeon MinSu" w:date="2021-09-03T11:04:00Z">
              <w:r>
                <w:rPr>
                  <w:sz w:val="22"/>
                  <w:lang w:val="en-GB"/>
                </w:rPr>
                <w:t>Sustainability in the provision of Marine Aids to Navig</w:t>
              </w:r>
            </w:ins>
            <w:ins w:id="152" w:author="Jeon MinSu" w:date="2021-09-03T11:05:00Z">
              <w:r>
                <w:rPr>
                  <w:sz w:val="22"/>
                  <w:lang w:val="en-GB"/>
                </w:rPr>
                <w:t>ation</w:t>
              </w:r>
            </w:ins>
          </w:p>
        </w:tc>
      </w:tr>
      <w:tr w:rsidR="005D4ADD" w:rsidRPr="004259CB" w14:paraId="6CACDA0B" w14:textId="77777777" w:rsidTr="00D01745">
        <w:trPr>
          <w:trHeight w:val="1296"/>
        </w:trPr>
        <w:tc>
          <w:tcPr>
            <w:tcW w:w="2689" w:type="dxa"/>
            <w:vMerge/>
          </w:tcPr>
          <w:p w14:paraId="23AD9F13" w14:textId="77DDB34D" w:rsidR="005D4ADD" w:rsidRPr="00A37885" w:rsidRDefault="005D4ADD" w:rsidP="00BA0EEF">
            <w:pPr>
              <w:spacing w:before="120" w:after="120"/>
              <w:rPr>
                <w:b/>
                <w:sz w:val="22"/>
                <w:lang w:val="en-GB"/>
              </w:rPr>
            </w:pPr>
          </w:p>
        </w:tc>
        <w:tc>
          <w:tcPr>
            <w:tcW w:w="1559" w:type="dxa"/>
          </w:tcPr>
          <w:p w14:paraId="56BC675B" w14:textId="07014BC6" w:rsidR="005D4ADD" w:rsidRPr="00A37885" w:rsidRDefault="005D4ADD" w:rsidP="00BA0EEF">
            <w:pPr>
              <w:spacing w:before="120" w:after="120"/>
              <w:rPr>
                <w:sz w:val="22"/>
                <w:lang w:val="en-GB"/>
              </w:rPr>
            </w:pPr>
            <w:del w:id="153" w:author="Simon Millyard" w:date="2020-10-07T09:20:00Z">
              <w:r w:rsidRPr="00A37885" w:rsidDel="00830716">
                <w:rPr>
                  <w:sz w:val="22"/>
                  <w:lang w:val="en-GB"/>
                </w:rPr>
                <w:delText>R1004</w:delText>
              </w:r>
            </w:del>
            <w:ins w:id="154" w:author="Simon Millyard" w:date="2020-10-07T09:20:00Z">
              <w:r>
                <w:rPr>
                  <w:sz w:val="22"/>
                  <w:lang w:val="en-GB"/>
                </w:rPr>
                <w:t>R1005</w:t>
              </w:r>
            </w:ins>
          </w:p>
        </w:tc>
        <w:tc>
          <w:tcPr>
            <w:tcW w:w="5953" w:type="dxa"/>
          </w:tcPr>
          <w:p w14:paraId="14D5E487" w14:textId="61FB13CF" w:rsidR="005D4ADD" w:rsidRPr="00B12B0A" w:rsidRDefault="005D4ADD" w:rsidP="00BA0EEF">
            <w:pPr>
              <w:spacing w:before="120" w:after="120"/>
              <w:rPr>
                <w:sz w:val="22"/>
                <w:lang w:val="en-GB"/>
              </w:rPr>
            </w:pPr>
            <w:del w:id="155" w:author="Simon Millyard" w:date="2020-10-07T09:20:00Z">
              <w:r w:rsidRPr="00A37885" w:rsidDel="00830716">
                <w:rPr>
                  <w:sz w:val="22"/>
                  <w:lang w:val="en-GB"/>
                </w:rPr>
                <w:delText>Environmental Management in the Provision of Marine Aids to Navigation</w:delText>
              </w:r>
            </w:del>
            <w:ins w:id="156" w:author="Simon Millyard" w:date="2020-10-07T09:21:00Z">
              <w:r>
                <w:rPr>
                  <w:sz w:val="22"/>
                  <w:lang w:val="en-GB"/>
                </w:rPr>
                <w:t xml:space="preserve"> </w:t>
              </w:r>
              <w:r w:rsidRPr="00A37885">
                <w:rPr>
                  <w:bCs/>
                  <w:sz w:val="22"/>
                  <w:lang w:val="en-GB"/>
                </w:rPr>
                <w:t>Conserving the Built Heritage of Lighthouses and other Aids to Navigation</w:t>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157" w:name="_Toc464136443"/>
      <w:bookmarkStart w:id="158" w:name="_Toc464139609"/>
      <w:r w:rsidRPr="004259CB">
        <w:rPr>
          <w:caps w:val="0"/>
        </w:rPr>
        <w:t>SUPPLEMENTARY ELEMENTS</w:t>
      </w:r>
      <w:bookmarkEnd w:id="157"/>
      <w:bookmarkEnd w:id="158"/>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158F2D8C" w:rsidR="004259CB" w:rsidRPr="004259CB" w:rsidRDefault="00687C93" w:rsidP="004259CB">
      <w:pPr>
        <w:pStyle w:val="Heading1"/>
        <w:tabs>
          <w:tab w:val="clear" w:pos="0"/>
        </w:tabs>
        <w:spacing w:before="0"/>
        <w:ind w:left="0" w:firstLine="0"/>
        <w:rPr>
          <w:caps w:val="0"/>
        </w:rPr>
      </w:pPr>
      <w:bookmarkStart w:id="159" w:name="_Toc464033448"/>
      <w:bookmarkStart w:id="160" w:name="_Toc464136444"/>
      <w:bookmarkStart w:id="161" w:name="_Toc464139610"/>
      <w:r>
        <w:rPr>
          <w:caps w:val="0"/>
        </w:rPr>
        <w:t>APPROVAL</w:t>
      </w:r>
      <w:r w:rsidR="004259CB" w:rsidRPr="004259CB">
        <w:rPr>
          <w:caps w:val="0"/>
        </w:rPr>
        <w:t xml:space="preserve"> AND AMENDMENT OF STANDARDS</w:t>
      </w:r>
      <w:bookmarkEnd w:id="159"/>
      <w:bookmarkEnd w:id="160"/>
      <w:bookmarkEnd w:id="161"/>
    </w:p>
    <w:p w14:paraId="62034E75" w14:textId="77777777" w:rsidR="004259CB" w:rsidRPr="004259CB" w:rsidRDefault="004259CB" w:rsidP="004259CB">
      <w:pPr>
        <w:pStyle w:val="Sparationtitre1"/>
        <w:rPr>
          <w:lang w:val="en-GB"/>
        </w:rPr>
      </w:pPr>
    </w:p>
    <w:p w14:paraId="33E5B8DE" w14:textId="78FCA2FD" w:rsidR="004259CB" w:rsidRPr="004259CB" w:rsidRDefault="004259CB" w:rsidP="004259CB">
      <w:pPr>
        <w:pStyle w:val="BodyText"/>
      </w:pPr>
      <w:r w:rsidRPr="004259CB">
        <w:t xml:space="preserve">IALA Standards may be adopted or amended </w:t>
      </w:r>
      <w:r w:rsidR="00687C93">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162" w:name="_Toc464033449"/>
      <w:bookmarkStart w:id="163" w:name="_Toc455589152"/>
      <w:bookmarkStart w:id="164" w:name="_Toc455589153"/>
      <w:bookmarkStart w:id="165" w:name="_Toc455589154"/>
      <w:bookmarkStart w:id="166" w:name="_Toc455589155"/>
      <w:bookmarkStart w:id="167" w:name="_Toc455589156"/>
      <w:bookmarkStart w:id="168" w:name="_Toc455589157"/>
      <w:bookmarkStart w:id="169" w:name="_Toc455589158"/>
      <w:bookmarkStart w:id="170" w:name="_Toc455589159"/>
      <w:bookmarkStart w:id="171" w:name="_Toc455589160"/>
      <w:bookmarkStart w:id="172" w:name="_Toc455589161"/>
      <w:bookmarkStart w:id="173" w:name="_Toc455589162"/>
      <w:bookmarkStart w:id="174" w:name="_Toc455589163"/>
      <w:bookmarkStart w:id="175" w:name="_Toc455589164"/>
      <w:bookmarkStart w:id="176" w:name="_Toc455589165"/>
      <w:bookmarkStart w:id="177" w:name="_Toc455589166"/>
      <w:bookmarkStart w:id="178" w:name="_Toc455589167"/>
      <w:bookmarkStart w:id="179" w:name="_Toc455589168"/>
      <w:bookmarkStart w:id="180" w:name="_Toc455589169"/>
      <w:bookmarkStart w:id="181" w:name="_Toc455589170"/>
      <w:bookmarkStart w:id="182" w:name="_Toc455589171"/>
      <w:bookmarkStart w:id="183" w:name="_Toc464033450"/>
      <w:bookmarkStart w:id="184" w:name="_Toc464033451"/>
      <w:bookmarkStart w:id="185" w:name="_Toc432687611"/>
      <w:bookmarkStart w:id="186" w:name="_Toc464033452"/>
      <w:bookmarkStart w:id="187" w:name="_Toc464136445"/>
      <w:bookmarkStart w:id="188" w:name="_Toc46413961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4259CB">
        <w:rPr>
          <w:caps w:val="0"/>
        </w:rPr>
        <w:t>DOCUMENT HISTORY</w:t>
      </w:r>
      <w:bookmarkEnd w:id="185"/>
      <w:bookmarkEnd w:id="186"/>
      <w:bookmarkEnd w:id="187"/>
      <w:bookmarkEnd w:id="188"/>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D537BE">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042457BA"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D537BE">
        <w:tc>
          <w:tcPr>
            <w:tcW w:w="1417" w:type="dxa"/>
            <w:vAlign w:val="center"/>
          </w:tcPr>
          <w:p w14:paraId="7A8F493F" w14:textId="4BA7EC62" w:rsidR="004259CB" w:rsidRPr="00BA0733" w:rsidRDefault="0029626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06574411" w:rsidR="004259CB" w:rsidRPr="00BA0733" w:rsidRDefault="004259CB" w:rsidP="00BA0733">
            <w:pPr>
              <w:spacing w:before="120" w:after="120"/>
              <w:rPr>
                <w:sz w:val="22"/>
                <w:lang w:val="en-GB"/>
              </w:rPr>
            </w:pPr>
            <w:r w:rsidRPr="00BA0733">
              <w:rPr>
                <w:sz w:val="22"/>
                <w:lang w:val="en-GB"/>
              </w:rPr>
              <w:t xml:space="preserve">General Assembly Resolution, Incheon, </w:t>
            </w:r>
            <w:r w:rsidR="00DC0C6A">
              <w:rPr>
                <w:sz w:val="22"/>
                <w:lang w:val="en-GB"/>
              </w:rPr>
              <w:t xml:space="preserve">Republic of </w:t>
            </w:r>
            <w:r w:rsidRPr="00BA0733">
              <w:rPr>
                <w:sz w:val="22"/>
                <w:lang w:val="en-GB"/>
              </w:rPr>
              <w:t>Korea, May 2018.</w:t>
            </w:r>
          </w:p>
        </w:tc>
      </w:tr>
      <w:tr w:rsidR="00830716" w:rsidRPr="004259CB" w14:paraId="442BA881" w14:textId="77777777" w:rsidTr="00D537BE">
        <w:trPr>
          <w:ins w:id="189" w:author="Simon Millyard" w:date="2020-10-07T09:25:00Z"/>
        </w:trPr>
        <w:tc>
          <w:tcPr>
            <w:tcW w:w="1417" w:type="dxa"/>
            <w:vAlign w:val="center"/>
          </w:tcPr>
          <w:p w14:paraId="2EB69C63" w14:textId="75CD992E" w:rsidR="00830716" w:rsidRDefault="00830716" w:rsidP="00BA0733">
            <w:pPr>
              <w:spacing w:before="120" w:after="120"/>
              <w:rPr>
                <w:ins w:id="190" w:author="Simon Millyard" w:date="2020-10-07T09:25:00Z"/>
                <w:sz w:val="22"/>
                <w:lang w:val="en-GB"/>
              </w:rPr>
            </w:pPr>
            <w:ins w:id="191" w:author="Simon Millyard" w:date="2020-10-07T09:25:00Z">
              <w:r>
                <w:rPr>
                  <w:sz w:val="22"/>
                  <w:lang w:val="en-GB"/>
                </w:rPr>
                <w:t>October 2020</w:t>
              </w:r>
            </w:ins>
          </w:p>
        </w:tc>
        <w:tc>
          <w:tcPr>
            <w:tcW w:w="2268" w:type="dxa"/>
            <w:vAlign w:val="center"/>
          </w:tcPr>
          <w:p w14:paraId="2E9A5716" w14:textId="787EDB85" w:rsidR="00830716" w:rsidRPr="00BA0733" w:rsidRDefault="00830716" w:rsidP="00BA0733">
            <w:pPr>
              <w:spacing w:before="120" w:after="120"/>
              <w:rPr>
                <w:ins w:id="192" w:author="Simon Millyard" w:date="2020-10-07T09:25:00Z"/>
                <w:sz w:val="22"/>
                <w:lang w:val="en-GB"/>
              </w:rPr>
            </w:pPr>
            <w:ins w:id="193" w:author="Simon Millyard" w:date="2020-10-07T09:25:00Z">
              <w:r>
                <w:rPr>
                  <w:sz w:val="22"/>
                  <w:lang w:val="en-GB"/>
                </w:rPr>
                <w:t>Review of relevant Recommendations by committees</w:t>
              </w:r>
            </w:ins>
          </w:p>
        </w:tc>
        <w:tc>
          <w:tcPr>
            <w:tcW w:w="6521" w:type="dxa"/>
            <w:vAlign w:val="center"/>
          </w:tcPr>
          <w:p w14:paraId="720BA7A7" w14:textId="77777777" w:rsidR="00830716" w:rsidRPr="00BA0733" w:rsidRDefault="00830716" w:rsidP="00BA0733">
            <w:pPr>
              <w:spacing w:before="120" w:after="120"/>
              <w:rPr>
                <w:ins w:id="194" w:author="Simon Millyard" w:date="2020-10-07T09:25:00Z"/>
                <w:sz w:val="22"/>
                <w:lang w:val="en-GB"/>
              </w:rPr>
            </w:pPr>
          </w:p>
        </w:tc>
      </w:tr>
    </w:tbl>
    <w:p w14:paraId="5D2874E0" w14:textId="77777777" w:rsidR="00AB326D" w:rsidRPr="004259CB" w:rsidRDefault="00AB326D" w:rsidP="004259CB">
      <w:pPr>
        <w:pStyle w:val="BodyText"/>
      </w:pPr>
    </w:p>
    <w:sectPr w:rsidR="00AB326D" w:rsidRPr="004259CB" w:rsidSect="00480184">
      <w:headerReference w:type="even" r:id="rId25"/>
      <w:headerReference w:type="default" r:id="rId26"/>
      <w:headerReference w:type="first" r:id="rId27"/>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2" w:author="Capt. Phillip Day" w:date="2021-04-15T13:17:00Z" w:initials="PD">
    <w:p w14:paraId="62DFADDF" w14:textId="39671B21" w:rsidR="008F071A" w:rsidRDefault="008F071A">
      <w:pPr>
        <w:pStyle w:val="CommentText"/>
      </w:pPr>
      <w:r>
        <w:rPr>
          <w:rStyle w:val="CommentReference"/>
        </w:rPr>
        <w:annotationRef/>
      </w:r>
      <w:r>
        <w:t xml:space="preserve">Update for latest </w:t>
      </w:r>
      <w:proofErr w:type="spellStart"/>
      <w:r>
        <w:t>revison</w:t>
      </w:r>
      <w:proofErr w:type="spellEnd"/>
    </w:p>
  </w:comment>
  <w:comment w:id="50" w:author="Capt. Phillip Day" w:date="2021-04-15T13:19:00Z" w:initials="PD">
    <w:p w14:paraId="5AA11384" w14:textId="70769A19" w:rsidR="008F071A" w:rsidRDefault="008F071A">
      <w:pPr>
        <w:pStyle w:val="CommentText"/>
      </w:pPr>
      <w:r>
        <w:rPr>
          <w:rStyle w:val="CommentReference"/>
        </w:rPr>
        <w:annotationRef/>
      </w:r>
    </w:p>
  </w:comment>
  <w:comment w:id="59" w:author="Capt. Phillip Day" w:date="2021-04-15T13:19:00Z" w:initials="PD">
    <w:p w14:paraId="742812CD" w14:textId="554D7377" w:rsidR="008F071A" w:rsidRDefault="008F071A">
      <w:pPr>
        <w:pStyle w:val="CommentText"/>
      </w:pPr>
      <w:r>
        <w:rPr>
          <w:rStyle w:val="CommentReference"/>
        </w:rPr>
        <w:annotationRef/>
      </w:r>
      <w:r>
        <w:t>Update at ARM 16</w:t>
      </w:r>
    </w:p>
  </w:comment>
  <w:comment w:id="80" w:author="Alvarez, Jaime - IALA" w:date="2020-10-11T17:54:00Z" w:initials="AJ-I">
    <w:p w14:paraId="30378B7C" w14:textId="7F8E0DA1" w:rsidR="00153997" w:rsidRDefault="00153997">
      <w:pPr>
        <w:pStyle w:val="CommentText"/>
      </w:pPr>
      <w:r>
        <w:rPr>
          <w:rStyle w:val="CommentReference"/>
        </w:rPr>
        <w:annotationRef/>
      </w:r>
      <w:r>
        <w:t xml:space="preserve">Alwyn Williams - WG2 Chair: </w:t>
      </w:r>
      <w:r w:rsidRPr="00FE0ED7">
        <w:t>proposal to change the title of E-200-3 to “Measurement” for now and then update this line after ENG14 but before Council 74, if necessary</w:t>
      </w:r>
    </w:p>
  </w:comment>
  <w:comment w:id="95" w:author="Simon Millyard" w:date="2020-10-07T09:23:00Z" w:initials="SM">
    <w:p w14:paraId="4440DFA9" w14:textId="6440E08F" w:rsidR="00830716" w:rsidRDefault="00830716">
      <w:pPr>
        <w:pStyle w:val="CommentText"/>
      </w:pPr>
      <w:r>
        <w:rPr>
          <w:rStyle w:val="CommentReference"/>
        </w:rPr>
        <w:annotationRef/>
      </w:r>
      <w:r>
        <w:rPr>
          <w:rStyle w:val="CommentReference"/>
        </w:rPr>
        <w:t>Propose moving this Recommendation from Informative to Normative to increase its importance.</w:t>
      </w:r>
    </w:p>
  </w:comment>
  <w:comment w:id="123" w:author="Simon Millyard" w:date="2020-10-07T09:19:00Z" w:initials="SM">
    <w:p w14:paraId="492BB4DF" w14:textId="7F8BCE3D" w:rsidR="007A4299" w:rsidRDefault="007A4299">
      <w:pPr>
        <w:pStyle w:val="CommentText"/>
      </w:pPr>
      <w:r>
        <w:rPr>
          <w:rStyle w:val="CommentReference"/>
        </w:rPr>
        <w:annotationRef/>
      </w:r>
      <w:r>
        <w:t>Propose that this is moved to Standard  1030 Radionavigation services.</w:t>
      </w:r>
    </w:p>
  </w:comment>
  <w:comment w:id="124" w:author="Jeon MinSu" w:date="2021-09-03T10:55:00Z" w:initials="JM">
    <w:p w14:paraId="7C6B363D" w14:textId="2733580A" w:rsidR="007A4299" w:rsidRDefault="007A4299">
      <w:pPr>
        <w:pStyle w:val="CommentText"/>
      </w:pPr>
      <w:r>
        <w:rPr>
          <w:rStyle w:val="CommentReference"/>
        </w:rPr>
        <w:annotationRef/>
      </w:r>
      <w:r>
        <w:t>Use of AIS document in 1020 or 1030???</w:t>
      </w:r>
    </w:p>
  </w:comment>
  <w:comment w:id="131" w:author="Simon Millyard" w:date="2020-10-07T09:20:00Z" w:initials="SM">
    <w:p w14:paraId="60E2FCAA" w14:textId="104B3C35" w:rsidR="007A4299" w:rsidRDefault="007A4299">
      <w:pPr>
        <w:pStyle w:val="CommentText"/>
      </w:pPr>
      <w:r>
        <w:rPr>
          <w:rStyle w:val="CommentReference"/>
        </w:rPr>
        <w:annotationRef/>
      </w:r>
      <w:r>
        <w:t xml:space="preserve">Move to Floating </w:t>
      </w:r>
      <w:proofErr w:type="spellStart"/>
      <w:r>
        <w:t>AtoN</w:t>
      </w:r>
      <w:proofErr w:type="spellEnd"/>
      <w:r>
        <w:t xml:space="preserve"> below</w:t>
      </w:r>
    </w:p>
  </w:comment>
  <w:comment w:id="134" w:author="Simon Millyard" w:date="2020-10-07T09:21:00Z" w:initials="SM">
    <w:p w14:paraId="5B1A4DFD" w14:textId="36FD300E" w:rsidR="007A4299" w:rsidRDefault="007A4299">
      <w:pPr>
        <w:pStyle w:val="CommentText"/>
      </w:pPr>
      <w:r>
        <w:rPr>
          <w:rStyle w:val="CommentReference"/>
        </w:rPr>
        <w:annotationRef/>
      </w:r>
      <w:r>
        <w:t>Move to Environment section below</w:t>
      </w:r>
    </w:p>
  </w:comment>
  <w:comment w:id="145" w:author="Simon Millyard" w:date="2020-10-07T09:22:00Z" w:initials="SM">
    <w:p w14:paraId="256B6D04" w14:textId="1355A813" w:rsidR="00830716" w:rsidRDefault="00830716">
      <w:pPr>
        <w:pStyle w:val="CommentText"/>
      </w:pPr>
      <w:r>
        <w:rPr>
          <w:rStyle w:val="CommentReference"/>
        </w:rPr>
        <w:annotationRef/>
      </w:r>
      <w:r>
        <w:t>Moved from section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DFADDF" w15:done="0"/>
  <w15:commentEx w15:paraId="5AA11384" w15:done="0"/>
  <w15:commentEx w15:paraId="742812CD" w15:done="0"/>
  <w15:commentEx w15:paraId="30378B7C" w15:done="0"/>
  <w15:commentEx w15:paraId="4440DFA9" w15:done="0"/>
  <w15:commentEx w15:paraId="492BB4DF" w15:done="0"/>
  <w15:commentEx w15:paraId="7C6B363D" w15:paraIdParent="492BB4DF" w15:done="0"/>
  <w15:commentEx w15:paraId="60E2FCAA" w15:done="0"/>
  <w15:commentEx w15:paraId="5B1A4DFD" w15:done="0"/>
  <w15:commentEx w15:paraId="256B6D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B4C" w16cex:dateUtc="2021-04-15T12:17:00Z"/>
  <w16cex:commentExtensible w16cex:durableId="2422BBDA" w16cex:dateUtc="2021-04-15T12:19:00Z"/>
  <w16cex:commentExtensible w16cex:durableId="2422BBDF" w16cex:dateUtc="2021-04-15T12:19:00Z"/>
  <w16cex:commentExtensible w16cex:durableId="24DC7DAC" w16cex:dateUtc="2021-09-03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FADDF" w16cid:durableId="2422BB4C"/>
  <w16cid:commentId w16cid:paraId="5AA11384" w16cid:durableId="2422BBDA"/>
  <w16cid:commentId w16cid:paraId="742812CD" w16cid:durableId="2422BBDF"/>
  <w16cid:commentId w16cid:paraId="30378B7C" w16cid:durableId="232DC549"/>
  <w16cid:commentId w16cid:paraId="4440DFA9" w16cid:durableId="232DC378"/>
  <w16cid:commentId w16cid:paraId="492BB4DF" w16cid:durableId="232DC379"/>
  <w16cid:commentId w16cid:paraId="7C6B363D" w16cid:durableId="24DC7DAC"/>
  <w16cid:commentId w16cid:paraId="60E2FCAA" w16cid:durableId="232DC37A"/>
  <w16cid:commentId w16cid:paraId="5B1A4DFD" w16cid:durableId="232DC37B"/>
  <w16cid:commentId w16cid:paraId="256B6D04" w16cid:durableId="232DC3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58D9B" w14:textId="77777777" w:rsidR="008B1086" w:rsidRDefault="008B1086" w:rsidP="003274DB">
      <w:r>
        <w:separator/>
      </w:r>
    </w:p>
  </w:endnote>
  <w:endnote w:type="continuationSeparator" w:id="0">
    <w:p w14:paraId="6C6B7FC9" w14:textId="77777777" w:rsidR="008B1086" w:rsidRDefault="008B108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07996E0F" w:rsidR="00857580" w:rsidRDefault="00D01745"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456CE0B7">
          <wp:simplePos x="0" y="0"/>
          <wp:positionH relativeFrom="page">
            <wp:posOffset>843597</wp:posOffset>
          </wp:positionH>
          <wp:positionV relativeFrom="page">
            <wp:posOffset>9596438</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C8065"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4F3D8EBB"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98CDA17" w:rsidR="00857580" w:rsidRPr="00C907DF" w:rsidRDefault="008B1086" w:rsidP="00CB19DB">
    <w:pPr>
      <w:pStyle w:val="Footerportrait"/>
      <w:rPr>
        <w:rStyle w:val="PageNumber"/>
        <w:szCs w:val="15"/>
      </w:rPr>
    </w:pPr>
    <w:fldSimple w:instr=" STYLEREF &quot;Document type&quot; \* MERGEFORMAT ">
      <w:r w:rsidR="00D74D58">
        <w:t>IALA Standard</w:t>
      </w:r>
    </w:fldSimple>
    <w:r w:rsidR="00857580" w:rsidRPr="00C907DF">
      <w:t xml:space="preserve"> </w:t>
    </w:r>
    <w:fldSimple w:instr=" STYLEREF &quot;Document number&quot; \* MERGEFORMAT ">
      <w:r w:rsidR="00D74D58">
        <w:t>S1020</w:t>
      </w:r>
    </w:fldSimple>
    <w:r w:rsidR="00857580" w:rsidRPr="00C907DF">
      <w:t xml:space="preserve"> –</w:t>
    </w:r>
    <w:r w:rsidR="00857580">
      <w:t xml:space="preserve"> </w:t>
    </w:r>
    <w:fldSimple w:instr=" STYLEREF &quot;Document name&quot; \* MERGEFORMAT ">
      <w:r w:rsidR="00D74D58">
        <w:t>Marine Aids to Navigation Design and Delivery</w:t>
      </w:r>
    </w:fldSimple>
  </w:p>
  <w:p w14:paraId="19BC5EB7" w14:textId="49B67206" w:rsidR="00857580" w:rsidRPr="00CB19DB" w:rsidRDefault="008B1086" w:rsidP="00CB19DB">
    <w:pPr>
      <w:pStyle w:val="Footerportrait"/>
    </w:pPr>
    <w:fldSimple w:instr=" STYLEREF &quot;Edition number&quot; \* MERGEFORMAT ">
      <w:r w:rsidR="00D74D58">
        <w:t>Edition 1.0</w:t>
      </w:r>
    </w:fldSimple>
    <w:r w:rsidR="00857580">
      <w:t xml:space="preserve">  </w:t>
    </w:r>
    <w:fldSimple w:instr=" STYLEREF &quot;Document date&quot; \* MERGEFORMAT ">
      <w:r w:rsidR="00D74D58">
        <w:t>May 2018October 2020</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0716">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B171B" w14:textId="77777777" w:rsidR="008B1086" w:rsidRDefault="008B1086" w:rsidP="003274DB">
      <w:r>
        <w:separator/>
      </w:r>
    </w:p>
  </w:footnote>
  <w:footnote w:type="continuationSeparator" w:id="0">
    <w:p w14:paraId="07229CF9" w14:textId="77777777" w:rsidR="008B1086" w:rsidRDefault="008B1086"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73281A07" w:rsidR="00857580" w:rsidRPr="006859C9" w:rsidRDefault="00857580" w:rsidP="005C4BB0">
    <w:pPr>
      <w:pStyle w:val="Header"/>
      <w:jc w:val="right"/>
      <w:rPr>
        <w:sz w:val="22"/>
        <w:lang w:val="en-GB"/>
      </w:rPr>
    </w:pPr>
    <w:r w:rsidRPr="006859C9">
      <w:rPr>
        <w:noProof/>
        <w:sz w:val="22"/>
        <w:lang w:val="en-GB" w:eastAsia="en-GB"/>
      </w:rPr>
      <w:drawing>
        <wp:anchor distT="0" distB="0" distL="114300" distR="114300" simplePos="0" relativeHeight="25165619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6AE6A83F" w:rsidR="00857580" w:rsidRPr="00D01745" w:rsidRDefault="00857580" w:rsidP="00D01745">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6352B6C3"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61312"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D02D" w14:textId="5675CE99" w:rsidR="0095070A" w:rsidRDefault="0095070A" w:rsidP="005C4BB0">
    <w:pPr>
      <w:pStyle w:val="Header"/>
      <w:jc w:val="right"/>
      <w:rPr>
        <w:lang w:val="en-GB"/>
      </w:rPr>
    </w:pPr>
    <w:r>
      <w:rPr>
        <w:noProof/>
        <w:lang w:val="en-GB" w:eastAsia="en-GB"/>
      </w:rPr>
      <w:drawing>
        <wp:anchor distT="0" distB="0" distL="114300" distR="114300" simplePos="0" relativeHeight="251652608" behindDoc="1" locked="0" layoutInCell="1" allowOverlap="1" wp14:anchorId="7265616B" wp14:editId="4AABC8AD">
          <wp:simplePos x="0" y="0"/>
          <wp:positionH relativeFrom="page">
            <wp:posOffset>6709410</wp:posOffset>
          </wp:positionH>
          <wp:positionV relativeFrom="page">
            <wp:posOffset>-35560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75BDA4" w14:textId="630A00ED" w:rsidR="00D01745" w:rsidRPr="00D01745" w:rsidRDefault="00D01745" w:rsidP="000F2FC7">
    <w:pPr>
      <w:pStyle w:val="Header"/>
      <w:jc w:val="center"/>
      <w:rPr>
        <w:sz w:val="22"/>
        <w:lang w:val="en-GB"/>
      </w:rPr>
    </w:pPr>
  </w:p>
  <w:p w14:paraId="4F91943A" w14:textId="69762343" w:rsidR="00857580" w:rsidRDefault="00857580" w:rsidP="005C4BB0">
    <w:pPr>
      <w:pStyle w:val="Header"/>
      <w:jc w:val="right"/>
      <w:rPr>
        <w:sz w:val="18"/>
        <w:szCs w:val="18"/>
        <w:lang w:val="en-GB"/>
      </w:rPr>
    </w:pPr>
  </w:p>
  <w:p w14:paraId="17F412D3" w14:textId="77777777" w:rsidR="00D01745" w:rsidRPr="00D01745" w:rsidRDefault="00D01745" w:rsidP="005C4BB0">
    <w:pPr>
      <w:pStyle w:val="Header"/>
      <w:jc w:val="right"/>
      <w:rPr>
        <w:sz w:val="18"/>
        <w:szCs w:val="18"/>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9043" w14:textId="7B7CE009" w:rsidR="005C4BB0" w:rsidRDefault="005C4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CB4B1" w14:textId="68CA81F4" w:rsidR="00A857D0" w:rsidRDefault="00A857D0">
    <w:pPr>
      <w:pStyle w:val="Header"/>
    </w:pPr>
  </w:p>
  <w:p w14:paraId="66ECD3A6" w14:textId="77777777" w:rsidR="00A857D0" w:rsidRDefault="00A857D0">
    <w:pPr>
      <w:pStyle w:val="Header"/>
    </w:pPr>
  </w:p>
  <w:p w14:paraId="26806FFB" w14:textId="77777777" w:rsidR="00A857D0" w:rsidRDefault="00A857D0">
    <w:pPr>
      <w:pStyle w:val="Header"/>
    </w:pPr>
  </w:p>
  <w:p w14:paraId="2854C082" w14:textId="77777777" w:rsidR="00A857D0" w:rsidRDefault="00A857D0">
    <w:pPr>
      <w:pStyle w:val="Header"/>
    </w:pPr>
  </w:p>
  <w:p w14:paraId="50F1420A" w14:textId="09FFA528" w:rsidR="005C4BB0" w:rsidRDefault="005C4B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B60D" w14:textId="5E6A2B4E" w:rsidR="006859C9" w:rsidRDefault="006859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1AF8" w14:textId="700ADF18" w:rsidR="007123DA" w:rsidRPr="00100C1F" w:rsidRDefault="00D01745" w:rsidP="005C4BB0">
    <w:pPr>
      <w:pStyle w:val="Header"/>
      <w:jc w:val="right"/>
      <w:rPr>
        <w:sz w:val="22"/>
        <w:lang w:val="en-GB"/>
      </w:rPr>
    </w:pPr>
    <w:r>
      <w:rPr>
        <w:noProof/>
        <w:sz w:val="22"/>
        <w:lang w:val="en-GB" w:eastAsia="en-GB"/>
      </w:rPr>
      <w:drawing>
        <wp:anchor distT="0" distB="0" distL="114300" distR="114300" simplePos="0" relativeHeight="251665920" behindDoc="1" locked="0" layoutInCell="1" allowOverlap="1" wp14:anchorId="3F2202B6" wp14:editId="22D66AD6">
          <wp:simplePos x="0" y="0"/>
          <wp:positionH relativeFrom="column">
            <wp:posOffset>6030595</wp:posOffset>
          </wp:positionH>
          <wp:positionV relativeFrom="paragraph">
            <wp:posOffset>-52229</wp:posOffset>
          </wp:positionV>
          <wp:extent cx="500062" cy="5000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00062" cy="500062"/>
                  </a:xfrm>
                  <a:prstGeom prst="rect">
                    <a:avLst/>
                  </a:prstGeom>
                </pic:spPr>
              </pic:pic>
            </a:graphicData>
          </a:graphic>
          <wp14:sizeRelH relativeFrom="margin">
            <wp14:pctWidth>0</wp14:pctWidth>
          </wp14:sizeRelH>
          <wp14:sizeRelV relativeFrom="margin">
            <wp14:pctHeight>0</wp14:pctHeight>
          </wp14:sizeRelV>
        </wp:anchor>
      </w:drawing>
    </w:r>
  </w:p>
  <w:p w14:paraId="3A9389DD" w14:textId="38B29B59" w:rsidR="007123DA" w:rsidRPr="00D01745" w:rsidRDefault="007123DA" w:rsidP="00D01745">
    <w:pPr>
      <w:pStyle w:val="Header"/>
      <w:jc w:val="right"/>
      <w:rPr>
        <w:sz w:val="18"/>
        <w:szCs w:val="18"/>
        <w:lang w:val="en-GB"/>
      </w:rPr>
    </w:pPr>
  </w:p>
  <w:p w14:paraId="491CC118" w14:textId="77777777" w:rsidR="007123DA" w:rsidRDefault="007123DA" w:rsidP="008747E0">
    <w:pPr>
      <w:pStyle w:val="Header"/>
      <w:rPr>
        <w:lang w:val="en-GB"/>
      </w:rPr>
    </w:pPr>
  </w:p>
  <w:p w14:paraId="6F289F71" w14:textId="77777777" w:rsidR="007123DA" w:rsidRDefault="007123DA" w:rsidP="008747E0">
    <w:pPr>
      <w:pStyle w:val="Header"/>
      <w:rPr>
        <w:lang w:val="en-GB"/>
      </w:rPr>
    </w:pPr>
  </w:p>
  <w:p w14:paraId="04799735" w14:textId="77777777" w:rsidR="007123DA" w:rsidRDefault="007123DA" w:rsidP="008747E0">
    <w:pPr>
      <w:pStyle w:val="Header"/>
      <w:rPr>
        <w:lang w:val="en-GB"/>
      </w:rPr>
    </w:pPr>
  </w:p>
  <w:p w14:paraId="47AA881F" w14:textId="77777777" w:rsidR="007123DA" w:rsidRDefault="007123DA" w:rsidP="008747E0">
    <w:pPr>
      <w:pStyle w:val="Header"/>
      <w:rPr>
        <w:lang w:val="en-GB"/>
      </w:rPr>
    </w:pPr>
  </w:p>
  <w:p w14:paraId="7434EC1E" w14:textId="77777777" w:rsidR="007123DA" w:rsidRDefault="007123DA" w:rsidP="008747E0">
    <w:pPr>
      <w:pStyle w:val="Header"/>
      <w:rPr>
        <w:lang w:val="en-GB"/>
      </w:rPr>
    </w:pPr>
  </w:p>
  <w:p w14:paraId="2D533974" w14:textId="77777777" w:rsidR="007123DA" w:rsidRPr="00ED2A8D" w:rsidRDefault="007123DA" w:rsidP="008747E0">
    <w:pPr>
      <w:pStyle w:val="Header"/>
      <w:rPr>
        <w:lang w:val="en-GB"/>
      </w:rPr>
    </w:pPr>
  </w:p>
  <w:p w14:paraId="6CCFE909" w14:textId="7018E2CF" w:rsidR="007123DA" w:rsidRPr="00ED2A8D" w:rsidRDefault="007123DA" w:rsidP="001349DB">
    <w:pPr>
      <w:pStyle w:val="Header"/>
      <w:spacing w:line="360" w:lineRule="exac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E541" w14:textId="73B0BDB1" w:rsidR="006859C9" w:rsidRDefault="006859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9092" w14:textId="0C44CFA9" w:rsidR="005C4BB0" w:rsidRDefault="005C4B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46DF318E" w:rsidR="00857580" w:rsidRPr="00ED2A8D" w:rsidRDefault="00857580" w:rsidP="008747E0">
    <w:pPr>
      <w:pStyle w:val="Header"/>
      <w:rPr>
        <w:lang w:val="en-GB"/>
      </w:rPr>
    </w:pPr>
    <w:r>
      <w:rPr>
        <w:noProof/>
        <w:lang w:val="en-GB" w:eastAsia="en-GB"/>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666A4E5" w:rsidR="00857580" w:rsidRPr="00ED2A8D" w:rsidRDefault="00857580" w:rsidP="005C4BB0">
    <w:pPr>
      <w:pStyle w:val="Header"/>
      <w:jc w:val="right"/>
      <w:rPr>
        <w:lang w:val="en-GB"/>
      </w:rPr>
    </w:pPr>
  </w:p>
  <w:p w14:paraId="406C1DF9" w14:textId="5945507A" w:rsidR="00857580" w:rsidRPr="00D01745" w:rsidRDefault="00857580" w:rsidP="00D01745">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62633314" w:rsidR="00857580" w:rsidRPr="00ED2A8D" w:rsidRDefault="007123DA" w:rsidP="007123DA">
    <w:pPr>
      <w:pStyle w:val="Header"/>
      <w:tabs>
        <w:tab w:val="left" w:pos="4276"/>
      </w:tabs>
      <w:rPr>
        <w:lang w:val="en-GB"/>
      </w:rPr>
    </w:pPr>
    <w:r>
      <w:rPr>
        <w:lang w:val="en-GB"/>
      </w:rPr>
      <w:tab/>
    </w:r>
  </w:p>
  <w:p w14:paraId="4D91A256" w14:textId="77777777" w:rsidR="00857580" w:rsidRPr="00AC33A2" w:rsidRDefault="00857580"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8DA3C" w14:textId="3320CC27" w:rsidR="005C4BB0" w:rsidRDefault="005C4BB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645B" w14:textId="00ABB61B" w:rsidR="005C4BB0" w:rsidRDefault="005C4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on Millyard">
    <w15:presenceInfo w15:providerId="AD" w15:userId="S-1-5-21-2046026355-2876191845-2165928818-1454"/>
  </w15:person>
  <w15:person w15:author="Capt. Phillip Day">
    <w15:presenceInfo w15:providerId="AD" w15:userId="S::Phil.Day@nlb.org.uk::2003a51a-29f7-4f48-9561-5d9368db24ce"/>
  </w15:person>
  <w15:person w15:author="Jeon MinSu">
    <w15:presenceInfo w15:providerId="Windows Live" w15:userId="99649344055da0e6"/>
  </w15:person>
  <w15:person w15:author="Phil Day">
    <w15:presenceInfo w15:providerId="AD" w15:userId="S::Phil.Day@nlb.org.uk::2003a51a-29f7-4f48-9561-5d9368db24ce"/>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wUSFgbGBiYWQGCopKMUnFpcnJmfB1JgWAsAepQ/4iwAAAA="/>
  </w:docVars>
  <w:rsids>
    <w:rsidRoot w:val="00733698"/>
    <w:rsid w:val="000218F9"/>
    <w:rsid w:val="00085375"/>
    <w:rsid w:val="000C711B"/>
    <w:rsid w:val="000D4C23"/>
    <w:rsid w:val="000D60BA"/>
    <w:rsid w:val="000E5B53"/>
    <w:rsid w:val="000F2FC7"/>
    <w:rsid w:val="000F68A4"/>
    <w:rsid w:val="0010041B"/>
    <w:rsid w:val="00100C1F"/>
    <w:rsid w:val="001349DB"/>
    <w:rsid w:val="0013794D"/>
    <w:rsid w:val="00153997"/>
    <w:rsid w:val="00192FEB"/>
    <w:rsid w:val="001B1140"/>
    <w:rsid w:val="001B78E6"/>
    <w:rsid w:val="001C3592"/>
    <w:rsid w:val="001D5B57"/>
    <w:rsid w:val="001E072C"/>
    <w:rsid w:val="001E416D"/>
    <w:rsid w:val="001F3DED"/>
    <w:rsid w:val="001F5488"/>
    <w:rsid w:val="00203BE2"/>
    <w:rsid w:val="002204DA"/>
    <w:rsid w:val="00265AFA"/>
    <w:rsid w:val="0027175D"/>
    <w:rsid w:val="00281353"/>
    <w:rsid w:val="002930F2"/>
    <w:rsid w:val="00296260"/>
    <w:rsid w:val="00297459"/>
    <w:rsid w:val="002A03F7"/>
    <w:rsid w:val="002A5E54"/>
    <w:rsid w:val="002B6679"/>
    <w:rsid w:val="00304DD8"/>
    <w:rsid w:val="003062E0"/>
    <w:rsid w:val="003208AE"/>
    <w:rsid w:val="003274DB"/>
    <w:rsid w:val="003476DC"/>
    <w:rsid w:val="003500F2"/>
    <w:rsid w:val="00366678"/>
    <w:rsid w:val="00370CFD"/>
    <w:rsid w:val="00373963"/>
    <w:rsid w:val="003900E0"/>
    <w:rsid w:val="003A6582"/>
    <w:rsid w:val="003C7C34"/>
    <w:rsid w:val="004028D6"/>
    <w:rsid w:val="00406B02"/>
    <w:rsid w:val="004259CB"/>
    <w:rsid w:val="00434EE8"/>
    <w:rsid w:val="00435B67"/>
    <w:rsid w:val="00441393"/>
    <w:rsid w:val="00456F10"/>
    <w:rsid w:val="00480184"/>
    <w:rsid w:val="00496E8D"/>
    <w:rsid w:val="004C7C5C"/>
    <w:rsid w:val="004D2DB4"/>
    <w:rsid w:val="004E2F16"/>
    <w:rsid w:val="004F505B"/>
    <w:rsid w:val="00526234"/>
    <w:rsid w:val="0053726A"/>
    <w:rsid w:val="00553495"/>
    <w:rsid w:val="00556CF6"/>
    <w:rsid w:val="00557BBF"/>
    <w:rsid w:val="00573A04"/>
    <w:rsid w:val="005B13D5"/>
    <w:rsid w:val="005C4BB0"/>
    <w:rsid w:val="005D4ADD"/>
    <w:rsid w:val="006127AC"/>
    <w:rsid w:val="00626989"/>
    <w:rsid w:val="00666061"/>
    <w:rsid w:val="00680F99"/>
    <w:rsid w:val="006859C9"/>
    <w:rsid w:val="00687C93"/>
    <w:rsid w:val="006C24DF"/>
    <w:rsid w:val="006C748C"/>
    <w:rsid w:val="006E36FF"/>
    <w:rsid w:val="0070191F"/>
    <w:rsid w:val="007123DA"/>
    <w:rsid w:val="00733698"/>
    <w:rsid w:val="00757F9E"/>
    <w:rsid w:val="007615BE"/>
    <w:rsid w:val="00763409"/>
    <w:rsid w:val="0076457B"/>
    <w:rsid w:val="00765D2E"/>
    <w:rsid w:val="00767B26"/>
    <w:rsid w:val="007715E8"/>
    <w:rsid w:val="00782745"/>
    <w:rsid w:val="0078486B"/>
    <w:rsid w:val="007A4299"/>
    <w:rsid w:val="007A446A"/>
    <w:rsid w:val="007D2107"/>
    <w:rsid w:val="007D3221"/>
    <w:rsid w:val="007D3C02"/>
    <w:rsid w:val="007E30DF"/>
    <w:rsid w:val="007E46D5"/>
    <w:rsid w:val="007F7033"/>
    <w:rsid w:val="007F7544"/>
    <w:rsid w:val="008226A6"/>
    <w:rsid w:val="008238D1"/>
    <w:rsid w:val="00830716"/>
    <w:rsid w:val="008307FE"/>
    <w:rsid w:val="008431CF"/>
    <w:rsid w:val="0084513A"/>
    <w:rsid w:val="00857580"/>
    <w:rsid w:val="008747E0"/>
    <w:rsid w:val="00885F7A"/>
    <w:rsid w:val="008B1086"/>
    <w:rsid w:val="008C6F00"/>
    <w:rsid w:val="008E3AF9"/>
    <w:rsid w:val="008F071A"/>
    <w:rsid w:val="008F0C52"/>
    <w:rsid w:val="00903009"/>
    <w:rsid w:val="009210BC"/>
    <w:rsid w:val="009330EF"/>
    <w:rsid w:val="009414E6"/>
    <w:rsid w:val="0095070A"/>
    <w:rsid w:val="0096589A"/>
    <w:rsid w:val="00971591"/>
    <w:rsid w:val="00974E99"/>
    <w:rsid w:val="009764FA"/>
    <w:rsid w:val="00980192"/>
    <w:rsid w:val="009A7924"/>
    <w:rsid w:val="009B2B30"/>
    <w:rsid w:val="009B3B25"/>
    <w:rsid w:val="009B6332"/>
    <w:rsid w:val="009C79E3"/>
    <w:rsid w:val="009E16EC"/>
    <w:rsid w:val="009E79A1"/>
    <w:rsid w:val="009F3910"/>
    <w:rsid w:val="00A1776A"/>
    <w:rsid w:val="00A37885"/>
    <w:rsid w:val="00A549B3"/>
    <w:rsid w:val="00A857D0"/>
    <w:rsid w:val="00A94029"/>
    <w:rsid w:val="00AA14F5"/>
    <w:rsid w:val="00AA70F6"/>
    <w:rsid w:val="00AB326D"/>
    <w:rsid w:val="00AB623C"/>
    <w:rsid w:val="00AB73F4"/>
    <w:rsid w:val="00AC10D1"/>
    <w:rsid w:val="00AC33A2"/>
    <w:rsid w:val="00AF159C"/>
    <w:rsid w:val="00AF1FB2"/>
    <w:rsid w:val="00AF4567"/>
    <w:rsid w:val="00B02CC1"/>
    <w:rsid w:val="00B03591"/>
    <w:rsid w:val="00B12B0A"/>
    <w:rsid w:val="00B31A41"/>
    <w:rsid w:val="00B40F9D"/>
    <w:rsid w:val="00B67422"/>
    <w:rsid w:val="00B97082"/>
    <w:rsid w:val="00BA0733"/>
    <w:rsid w:val="00BA3936"/>
    <w:rsid w:val="00BE0675"/>
    <w:rsid w:val="00BE2E15"/>
    <w:rsid w:val="00BE35EC"/>
    <w:rsid w:val="00BF3346"/>
    <w:rsid w:val="00C065BD"/>
    <w:rsid w:val="00C07895"/>
    <w:rsid w:val="00C23906"/>
    <w:rsid w:val="00C81162"/>
    <w:rsid w:val="00C83666"/>
    <w:rsid w:val="00C945DA"/>
    <w:rsid w:val="00CA0C2E"/>
    <w:rsid w:val="00CB19DB"/>
    <w:rsid w:val="00CD0934"/>
    <w:rsid w:val="00CD36BB"/>
    <w:rsid w:val="00CE5E46"/>
    <w:rsid w:val="00CF477F"/>
    <w:rsid w:val="00CF569D"/>
    <w:rsid w:val="00D01745"/>
    <w:rsid w:val="00D31EFA"/>
    <w:rsid w:val="00D537BE"/>
    <w:rsid w:val="00D6195E"/>
    <w:rsid w:val="00D67D51"/>
    <w:rsid w:val="00D70AFE"/>
    <w:rsid w:val="00D74AE1"/>
    <w:rsid w:val="00D74D58"/>
    <w:rsid w:val="00D75F79"/>
    <w:rsid w:val="00D96D78"/>
    <w:rsid w:val="00DC0C6A"/>
    <w:rsid w:val="00DC6BBC"/>
    <w:rsid w:val="00DC7E67"/>
    <w:rsid w:val="00DD6C18"/>
    <w:rsid w:val="00DE6939"/>
    <w:rsid w:val="00DF1669"/>
    <w:rsid w:val="00E01CB6"/>
    <w:rsid w:val="00E11429"/>
    <w:rsid w:val="00E234E9"/>
    <w:rsid w:val="00E24B2E"/>
    <w:rsid w:val="00E270C5"/>
    <w:rsid w:val="00E317B0"/>
    <w:rsid w:val="00E41E70"/>
    <w:rsid w:val="00E47C3D"/>
    <w:rsid w:val="00E5315D"/>
    <w:rsid w:val="00E67984"/>
    <w:rsid w:val="00E72A28"/>
    <w:rsid w:val="00E72B8D"/>
    <w:rsid w:val="00E77E7B"/>
    <w:rsid w:val="00E96438"/>
    <w:rsid w:val="00EB6F3C"/>
    <w:rsid w:val="00EB7351"/>
    <w:rsid w:val="00EC4025"/>
    <w:rsid w:val="00ED2619"/>
    <w:rsid w:val="00ED2A8D"/>
    <w:rsid w:val="00EE1297"/>
    <w:rsid w:val="00EF404B"/>
    <w:rsid w:val="00F00376"/>
    <w:rsid w:val="00F11A7D"/>
    <w:rsid w:val="00F14214"/>
    <w:rsid w:val="00F157E2"/>
    <w:rsid w:val="00F41515"/>
    <w:rsid w:val="00F85EC1"/>
    <w:rsid w:val="00F87E86"/>
    <w:rsid w:val="00F9117F"/>
    <w:rsid w:val="00F92658"/>
    <w:rsid w:val="00FC1B92"/>
    <w:rsid w:val="00FE0ED7"/>
    <w:rsid w:val="00FE3A5F"/>
    <w:rsid w:val="00FE4239"/>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8FE66417-6EA5-4A1A-B543-29155CC9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D3C02"/>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4.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header" Target="header1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8F0DF4-CE27-4B40-A6A8-76402466B2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FAFD7B-EBE2-4E53-AC0F-54969020564F}"/>
</file>

<file path=customXml/itemProps3.xml><?xml version="1.0" encoding="utf-8"?>
<ds:datastoreItem xmlns:ds="http://schemas.openxmlformats.org/officeDocument/2006/customXml" ds:itemID="{453C5493-5872-40A0-8206-4BD67A5E7515}">
  <ds:schemaRefs>
    <ds:schemaRef ds:uri="http://schemas.openxmlformats.org/officeDocument/2006/bibliography"/>
  </ds:schemaRefs>
</ds:datastoreItem>
</file>

<file path=customXml/itemProps4.xml><?xml version="1.0" encoding="utf-8"?>
<ds:datastoreItem xmlns:ds="http://schemas.openxmlformats.org/officeDocument/2006/customXml" ds:itemID="{69F35AE6-FEFF-4547-888D-BFF48BB7D5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1054</Words>
  <Characters>6011</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13</cp:revision>
  <cp:lastPrinted>2021-09-03T08:57:00Z</cp:lastPrinted>
  <dcterms:created xsi:type="dcterms:W3CDTF">2021-04-15T12:23:00Z</dcterms:created>
  <dcterms:modified xsi:type="dcterms:W3CDTF">2021-09-03T09:05:00Z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133400</vt:r8>
  </property>
</Properties>
</file>