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23E34" w14:textId="77777777" w:rsidR="009157D3" w:rsidRDefault="00893669">
      <w:pPr>
        <w:pStyle w:val="BodyText"/>
        <w:ind w:left="4776"/>
        <w:rPr>
          <w:rFonts w:ascii="Times New Roman"/>
          <w:sz w:val="20"/>
        </w:rPr>
      </w:pPr>
      <w:r>
        <w:rPr>
          <w:rFonts w:ascii="Times New Roman"/>
          <w:noProof/>
          <w:sz w:val="20"/>
        </w:rPr>
        <w:drawing>
          <wp:inline distT="0" distB="0" distL="0" distR="0" wp14:anchorId="23D2402D" wp14:editId="23D2402E">
            <wp:extent cx="1271577" cy="1365503"/>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1271577" cy="1365503"/>
                    </a:xfrm>
                    <a:prstGeom prst="rect">
                      <a:avLst/>
                    </a:prstGeom>
                  </pic:spPr>
                </pic:pic>
              </a:graphicData>
            </a:graphic>
          </wp:inline>
        </w:drawing>
      </w:r>
    </w:p>
    <w:p w14:paraId="23D23E35" w14:textId="77777777" w:rsidR="009157D3" w:rsidRDefault="00C3053C">
      <w:pPr>
        <w:pStyle w:val="BodyText"/>
        <w:spacing w:before="8"/>
        <w:rPr>
          <w:rFonts w:ascii="Times New Roman"/>
          <w:sz w:val="27"/>
        </w:rPr>
      </w:pPr>
      <w:r>
        <w:pict w14:anchorId="23D24030">
          <v:group id="docshapegroup1" o:spid="_x0000_s1040" style="position:absolute;margin-left:16.7pt;margin-top:17.15pt;width:559.65pt;height:151.55pt;z-index:-15728640;mso-wrap-distance-left:0;mso-wrap-distance-right:0;mso-position-horizontal-relative:page" coordorigin="334,343" coordsize="11193,30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2" o:spid="_x0000_s1042" type="#_x0000_t75" style="position:absolute;left:333;top:343;width:11193;height:3031">
              <v:imagedata r:id="rId8" o:title=""/>
            </v:shape>
            <v:shapetype id="_x0000_t202" coordsize="21600,21600" o:spt="202" path="m,l,21600r21600,l21600,xe">
              <v:stroke joinstyle="miter"/>
              <v:path gradientshapeok="t" o:connecttype="rect"/>
            </v:shapetype>
            <v:shape id="docshape3" o:spid="_x0000_s1041" type="#_x0000_t202" style="position:absolute;left:333;top:343;width:11193;height:3031" filled="f" stroked="f">
              <v:textbox inset="0,0,0,0">
                <w:txbxContent>
                  <w:p w14:paraId="23D24061" w14:textId="77777777" w:rsidR="009157D3" w:rsidRDefault="009157D3">
                    <w:pPr>
                      <w:rPr>
                        <w:rFonts w:ascii="Times New Roman"/>
                        <w:sz w:val="50"/>
                      </w:rPr>
                    </w:pPr>
                  </w:p>
                  <w:p w14:paraId="23D24062" w14:textId="77777777" w:rsidR="009157D3" w:rsidRDefault="009157D3">
                    <w:pPr>
                      <w:spacing w:before="3"/>
                      <w:rPr>
                        <w:rFonts w:ascii="Times New Roman"/>
                        <w:sz w:val="56"/>
                      </w:rPr>
                    </w:pPr>
                  </w:p>
                  <w:p w14:paraId="23D24063" w14:textId="77777777" w:rsidR="009157D3" w:rsidRDefault="00893669">
                    <w:pPr>
                      <w:ind w:left="952"/>
                      <w:rPr>
                        <w:b/>
                        <w:sz w:val="50"/>
                      </w:rPr>
                    </w:pPr>
                    <w:r>
                      <w:rPr>
                        <w:b/>
                        <w:color w:val="FFFFFF"/>
                        <w:sz w:val="50"/>
                      </w:rPr>
                      <w:t>IALA</w:t>
                    </w:r>
                    <w:r>
                      <w:rPr>
                        <w:b/>
                        <w:color w:val="FFFFFF"/>
                        <w:spacing w:val="-3"/>
                        <w:sz w:val="50"/>
                      </w:rPr>
                      <w:t xml:space="preserve"> </w:t>
                    </w:r>
                    <w:r>
                      <w:rPr>
                        <w:b/>
                        <w:color w:val="FFFFFF"/>
                        <w:sz w:val="50"/>
                      </w:rPr>
                      <w:t>GUIDELINE</w:t>
                    </w:r>
                  </w:p>
                </w:txbxContent>
              </v:textbox>
            </v:shape>
            <w10:wrap type="topAndBottom" anchorx="page"/>
          </v:group>
        </w:pict>
      </w:r>
    </w:p>
    <w:p w14:paraId="23D23E36" w14:textId="77777777" w:rsidR="009157D3" w:rsidRDefault="009157D3">
      <w:pPr>
        <w:pStyle w:val="BodyText"/>
        <w:rPr>
          <w:rFonts w:ascii="Times New Roman"/>
          <w:sz w:val="20"/>
        </w:rPr>
      </w:pPr>
    </w:p>
    <w:p w14:paraId="23D23E37" w14:textId="77777777" w:rsidR="009157D3" w:rsidRDefault="009157D3">
      <w:pPr>
        <w:pStyle w:val="BodyText"/>
        <w:spacing w:before="7"/>
        <w:rPr>
          <w:rFonts w:ascii="Times New Roman"/>
          <w:sz w:val="17"/>
        </w:rPr>
      </w:pPr>
    </w:p>
    <w:p w14:paraId="23D23E38" w14:textId="77777777" w:rsidR="009157D3" w:rsidRDefault="00893669">
      <w:pPr>
        <w:spacing w:line="609" w:lineRule="exact"/>
        <w:ind w:left="1056"/>
        <w:rPr>
          <w:sz w:val="50"/>
        </w:rPr>
      </w:pPr>
      <w:r>
        <w:rPr>
          <w:color w:val="00558C"/>
          <w:sz w:val="50"/>
        </w:rPr>
        <w:t>G1153</w:t>
      </w:r>
    </w:p>
    <w:p w14:paraId="23D23E39" w14:textId="77777777" w:rsidR="009157D3" w:rsidRDefault="00893669">
      <w:pPr>
        <w:spacing w:before="231" w:line="196" w:lineRule="auto"/>
        <w:ind w:left="1056" w:right="1589"/>
        <w:jc w:val="both"/>
        <w:rPr>
          <w:sz w:val="50"/>
        </w:rPr>
      </w:pPr>
      <w:r>
        <w:rPr>
          <w:color w:val="00558C"/>
          <w:sz w:val="50"/>
        </w:rPr>
        <w:t>TEMPLATE FOR THE REVIEW OF EMERGING</w:t>
      </w:r>
      <w:r>
        <w:rPr>
          <w:color w:val="00558C"/>
          <w:spacing w:val="-111"/>
          <w:sz w:val="50"/>
        </w:rPr>
        <w:t xml:space="preserve"> </w:t>
      </w:r>
      <w:r>
        <w:rPr>
          <w:color w:val="00558C"/>
          <w:sz w:val="50"/>
        </w:rPr>
        <w:t>TECHNOLOGIES FOR POSSIBLE USE BY IALA</w:t>
      </w:r>
      <w:r>
        <w:rPr>
          <w:color w:val="00558C"/>
          <w:spacing w:val="-111"/>
          <w:sz w:val="50"/>
        </w:rPr>
        <w:t xml:space="preserve"> </w:t>
      </w:r>
      <w:r>
        <w:rPr>
          <w:color w:val="00558C"/>
          <w:sz w:val="50"/>
        </w:rPr>
        <w:t>MEMBERS</w:t>
      </w:r>
    </w:p>
    <w:p w14:paraId="23D23E3A" w14:textId="77777777" w:rsidR="009157D3" w:rsidRDefault="009157D3">
      <w:pPr>
        <w:pStyle w:val="BodyText"/>
        <w:rPr>
          <w:sz w:val="50"/>
        </w:rPr>
      </w:pPr>
    </w:p>
    <w:p w14:paraId="23D23E3B" w14:textId="77777777" w:rsidR="009157D3" w:rsidRDefault="009157D3">
      <w:pPr>
        <w:pStyle w:val="BodyText"/>
        <w:rPr>
          <w:sz w:val="50"/>
        </w:rPr>
      </w:pPr>
    </w:p>
    <w:p w14:paraId="23D23E3C" w14:textId="77777777" w:rsidR="009157D3" w:rsidRDefault="009157D3">
      <w:pPr>
        <w:pStyle w:val="BodyText"/>
        <w:rPr>
          <w:sz w:val="50"/>
        </w:rPr>
      </w:pPr>
    </w:p>
    <w:p w14:paraId="23D23E3D" w14:textId="77777777" w:rsidR="009157D3" w:rsidRDefault="009157D3">
      <w:pPr>
        <w:pStyle w:val="BodyText"/>
        <w:rPr>
          <w:sz w:val="50"/>
        </w:rPr>
      </w:pPr>
    </w:p>
    <w:p w14:paraId="23D23E3E" w14:textId="77777777" w:rsidR="009157D3" w:rsidRDefault="009157D3">
      <w:pPr>
        <w:pStyle w:val="BodyText"/>
        <w:rPr>
          <w:sz w:val="50"/>
        </w:rPr>
      </w:pPr>
    </w:p>
    <w:p w14:paraId="23D23E3F" w14:textId="77777777" w:rsidR="009157D3" w:rsidRDefault="009157D3">
      <w:pPr>
        <w:pStyle w:val="BodyText"/>
        <w:spacing w:before="12"/>
        <w:rPr>
          <w:sz w:val="72"/>
        </w:rPr>
      </w:pPr>
    </w:p>
    <w:p w14:paraId="23D23E40" w14:textId="77777777" w:rsidR="009157D3" w:rsidRPr="002F1E2E" w:rsidRDefault="00893669">
      <w:pPr>
        <w:ind w:left="1056"/>
        <w:rPr>
          <w:b/>
          <w:sz w:val="50"/>
          <w:lang w:val="fr-FR"/>
        </w:rPr>
      </w:pPr>
      <w:r w:rsidRPr="002F1E2E">
        <w:rPr>
          <w:b/>
          <w:color w:val="00558C"/>
          <w:sz w:val="50"/>
          <w:lang w:val="fr-FR"/>
        </w:rPr>
        <w:t>Edition</w:t>
      </w:r>
      <w:r w:rsidRPr="002F1E2E">
        <w:rPr>
          <w:b/>
          <w:color w:val="00558C"/>
          <w:spacing w:val="-1"/>
          <w:sz w:val="50"/>
          <w:lang w:val="fr-FR"/>
        </w:rPr>
        <w:t xml:space="preserve"> </w:t>
      </w:r>
      <w:r w:rsidRPr="002F1E2E">
        <w:rPr>
          <w:b/>
          <w:color w:val="00558C"/>
          <w:sz w:val="50"/>
          <w:lang w:val="fr-FR"/>
        </w:rPr>
        <w:t>1.0</w:t>
      </w:r>
    </w:p>
    <w:p w14:paraId="23D23E41" w14:textId="77777777" w:rsidR="009157D3" w:rsidRPr="002F1E2E" w:rsidRDefault="00893669">
      <w:pPr>
        <w:ind w:left="1056"/>
        <w:jc w:val="both"/>
        <w:rPr>
          <w:b/>
          <w:sz w:val="28"/>
          <w:lang w:val="fr-FR"/>
        </w:rPr>
      </w:pPr>
      <w:proofErr w:type="spellStart"/>
      <w:r w:rsidRPr="002F1E2E">
        <w:rPr>
          <w:b/>
          <w:color w:val="00558C"/>
          <w:sz w:val="28"/>
          <w:lang w:val="fr-FR"/>
        </w:rPr>
        <w:t>December</w:t>
      </w:r>
      <w:proofErr w:type="spellEnd"/>
      <w:r w:rsidRPr="002F1E2E">
        <w:rPr>
          <w:b/>
          <w:color w:val="00558C"/>
          <w:spacing w:val="-1"/>
          <w:sz w:val="28"/>
          <w:lang w:val="fr-FR"/>
        </w:rPr>
        <w:t xml:space="preserve"> </w:t>
      </w:r>
      <w:r w:rsidRPr="002F1E2E">
        <w:rPr>
          <w:b/>
          <w:color w:val="00558C"/>
          <w:sz w:val="28"/>
          <w:lang w:val="fr-FR"/>
        </w:rPr>
        <w:t>2019</w:t>
      </w:r>
    </w:p>
    <w:p w14:paraId="23D23E42" w14:textId="77777777" w:rsidR="009157D3" w:rsidRPr="002F1E2E" w:rsidRDefault="009157D3">
      <w:pPr>
        <w:pStyle w:val="BodyText"/>
        <w:rPr>
          <w:b/>
          <w:sz w:val="20"/>
          <w:lang w:val="fr-FR"/>
        </w:rPr>
      </w:pPr>
    </w:p>
    <w:p w14:paraId="23D23E43" w14:textId="77777777" w:rsidR="009157D3" w:rsidRPr="002F1E2E" w:rsidRDefault="009157D3">
      <w:pPr>
        <w:pStyle w:val="BodyText"/>
        <w:rPr>
          <w:b/>
          <w:sz w:val="20"/>
          <w:lang w:val="fr-FR"/>
        </w:rPr>
      </w:pPr>
    </w:p>
    <w:p w14:paraId="23D23E44" w14:textId="77777777" w:rsidR="009157D3" w:rsidRPr="002F1E2E" w:rsidRDefault="009157D3">
      <w:pPr>
        <w:pStyle w:val="BodyText"/>
        <w:rPr>
          <w:b/>
          <w:sz w:val="20"/>
          <w:lang w:val="fr-FR"/>
        </w:rPr>
      </w:pPr>
    </w:p>
    <w:p w14:paraId="23D23E45" w14:textId="77777777" w:rsidR="009157D3" w:rsidRPr="002F1E2E" w:rsidRDefault="00C3053C">
      <w:pPr>
        <w:pStyle w:val="BodyText"/>
        <w:spacing w:before="8"/>
        <w:rPr>
          <w:b/>
          <w:sz w:val="27"/>
          <w:lang w:val="fr-FR"/>
        </w:rPr>
      </w:pPr>
      <w:r>
        <w:pict w14:anchorId="23D24031">
          <v:shape id="docshape4" o:spid="_x0000_s1039" style="position:absolute;margin-left:17pt;margin-top:18.1pt;width:561.25pt;height:.1pt;z-index:-15728128;mso-wrap-distance-left:0;mso-wrap-distance-right:0;mso-position-horizontal-relative:page" coordorigin="340,362" coordsize="11225,0" path="m340,362r11225,e" filled="f" strokecolor="#00558c" strokeweight="1pt">
            <v:path arrowok="t"/>
            <w10:wrap type="topAndBottom" anchorx="page"/>
          </v:shape>
        </w:pict>
      </w:r>
    </w:p>
    <w:p w14:paraId="23D23E46" w14:textId="77777777" w:rsidR="009157D3" w:rsidRPr="002F1E2E" w:rsidRDefault="009157D3">
      <w:pPr>
        <w:pStyle w:val="BodyText"/>
        <w:rPr>
          <w:b/>
          <w:sz w:val="20"/>
          <w:lang w:val="fr-FR"/>
        </w:rPr>
      </w:pPr>
    </w:p>
    <w:p w14:paraId="23D23E47" w14:textId="77777777" w:rsidR="009157D3" w:rsidRPr="002F1E2E" w:rsidRDefault="009157D3">
      <w:pPr>
        <w:pStyle w:val="BodyText"/>
        <w:spacing w:before="1"/>
        <w:rPr>
          <w:b/>
          <w:sz w:val="27"/>
          <w:lang w:val="fr-FR"/>
        </w:rPr>
      </w:pPr>
    </w:p>
    <w:p w14:paraId="23D23E48" w14:textId="77777777" w:rsidR="009157D3" w:rsidRPr="002F1E2E" w:rsidRDefault="00893669">
      <w:pPr>
        <w:spacing w:before="73"/>
        <w:ind w:left="1056"/>
        <w:rPr>
          <w:rFonts w:ascii="Corbel" w:hAnsi="Corbel"/>
          <w:sz w:val="13"/>
          <w:lang w:val="fr-FR"/>
        </w:rPr>
      </w:pPr>
      <w:r w:rsidRPr="002F1E2E">
        <w:rPr>
          <w:rFonts w:ascii="Corbel" w:hAnsi="Corbel"/>
          <w:color w:val="818181"/>
          <w:sz w:val="13"/>
          <w:lang w:val="fr-FR"/>
        </w:rPr>
        <w:t>10,</w:t>
      </w:r>
      <w:r w:rsidRPr="002F1E2E">
        <w:rPr>
          <w:rFonts w:ascii="Corbel" w:hAnsi="Corbel"/>
          <w:color w:val="818181"/>
          <w:spacing w:val="-4"/>
          <w:sz w:val="13"/>
          <w:lang w:val="fr-FR"/>
        </w:rPr>
        <w:t xml:space="preserve"> </w:t>
      </w:r>
      <w:r w:rsidRPr="002F1E2E">
        <w:rPr>
          <w:rFonts w:ascii="Corbel" w:hAnsi="Corbel"/>
          <w:color w:val="818181"/>
          <w:sz w:val="13"/>
          <w:lang w:val="fr-FR"/>
        </w:rPr>
        <w:t>rue</w:t>
      </w:r>
      <w:r w:rsidRPr="002F1E2E">
        <w:rPr>
          <w:rFonts w:ascii="Corbel" w:hAnsi="Corbel"/>
          <w:color w:val="818181"/>
          <w:spacing w:val="-2"/>
          <w:sz w:val="13"/>
          <w:lang w:val="fr-FR"/>
        </w:rPr>
        <w:t xml:space="preserve"> </w:t>
      </w:r>
      <w:r w:rsidRPr="002F1E2E">
        <w:rPr>
          <w:rFonts w:ascii="Corbel" w:hAnsi="Corbel"/>
          <w:color w:val="818181"/>
          <w:sz w:val="13"/>
          <w:lang w:val="fr-FR"/>
        </w:rPr>
        <w:t>des</w:t>
      </w:r>
      <w:r w:rsidRPr="002F1E2E">
        <w:rPr>
          <w:rFonts w:ascii="Corbel" w:hAnsi="Corbel"/>
          <w:color w:val="818181"/>
          <w:spacing w:val="-2"/>
          <w:sz w:val="13"/>
          <w:lang w:val="fr-FR"/>
        </w:rPr>
        <w:t xml:space="preserve"> </w:t>
      </w:r>
      <w:r w:rsidRPr="002F1E2E">
        <w:rPr>
          <w:rFonts w:ascii="Corbel" w:hAnsi="Corbel"/>
          <w:color w:val="818181"/>
          <w:sz w:val="13"/>
          <w:lang w:val="fr-FR"/>
        </w:rPr>
        <w:t>Gaudines</w:t>
      </w:r>
      <w:r w:rsidRPr="002F1E2E">
        <w:rPr>
          <w:rFonts w:ascii="Corbel" w:hAnsi="Corbel"/>
          <w:color w:val="818181"/>
          <w:spacing w:val="-2"/>
          <w:sz w:val="13"/>
          <w:lang w:val="fr-FR"/>
        </w:rPr>
        <w:t xml:space="preserve"> </w:t>
      </w:r>
      <w:r w:rsidRPr="002F1E2E">
        <w:rPr>
          <w:rFonts w:ascii="Corbel" w:hAnsi="Corbel"/>
          <w:color w:val="818181"/>
          <w:sz w:val="13"/>
          <w:lang w:val="fr-FR"/>
        </w:rPr>
        <w:t>–</w:t>
      </w:r>
      <w:r w:rsidRPr="002F1E2E">
        <w:rPr>
          <w:rFonts w:ascii="Corbel" w:hAnsi="Corbel"/>
          <w:color w:val="818181"/>
          <w:spacing w:val="-4"/>
          <w:sz w:val="13"/>
          <w:lang w:val="fr-FR"/>
        </w:rPr>
        <w:t xml:space="preserve"> </w:t>
      </w:r>
      <w:r w:rsidRPr="002F1E2E">
        <w:rPr>
          <w:rFonts w:ascii="Corbel" w:hAnsi="Corbel"/>
          <w:color w:val="818181"/>
          <w:sz w:val="13"/>
          <w:lang w:val="fr-FR"/>
        </w:rPr>
        <w:t>78100</w:t>
      </w:r>
      <w:r w:rsidRPr="002F1E2E">
        <w:rPr>
          <w:rFonts w:ascii="Corbel" w:hAnsi="Corbel"/>
          <w:color w:val="818181"/>
          <w:spacing w:val="-1"/>
          <w:sz w:val="13"/>
          <w:lang w:val="fr-FR"/>
        </w:rPr>
        <w:t xml:space="preserve"> </w:t>
      </w:r>
      <w:r w:rsidRPr="002F1E2E">
        <w:rPr>
          <w:rFonts w:ascii="Corbel" w:hAnsi="Corbel"/>
          <w:color w:val="818181"/>
          <w:sz w:val="13"/>
          <w:lang w:val="fr-FR"/>
        </w:rPr>
        <w:t>Saint</w:t>
      </w:r>
      <w:r w:rsidRPr="002F1E2E">
        <w:rPr>
          <w:rFonts w:ascii="Corbel" w:hAnsi="Corbel"/>
          <w:color w:val="818181"/>
          <w:spacing w:val="-1"/>
          <w:sz w:val="13"/>
          <w:lang w:val="fr-FR"/>
        </w:rPr>
        <w:t xml:space="preserve"> </w:t>
      </w:r>
      <w:r w:rsidRPr="002F1E2E">
        <w:rPr>
          <w:rFonts w:ascii="Corbel" w:hAnsi="Corbel"/>
          <w:color w:val="818181"/>
          <w:sz w:val="13"/>
          <w:lang w:val="fr-FR"/>
        </w:rPr>
        <w:t>Germaine</w:t>
      </w:r>
      <w:r w:rsidRPr="002F1E2E">
        <w:rPr>
          <w:rFonts w:ascii="Corbel" w:hAnsi="Corbel"/>
          <w:color w:val="818181"/>
          <w:spacing w:val="-3"/>
          <w:sz w:val="13"/>
          <w:lang w:val="fr-FR"/>
        </w:rPr>
        <w:t xml:space="preserve"> </w:t>
      </w:r>
      <w:r w:rsidRPr="002F1E2E">
        <w:rPr>
          <w:rFonts w:ascii="Corbel" w:hAnsi="Corbel"/>
          <w:color w:val="818181"/>
          <w:sz w:val="13"/>
          <w:lang w:val="fr-FR"/>
        </w:rPr>
        <w:t>en</w:t>
      </w:r>
      <w:r w:rsidRPr="002F1E2E">
        <w:rPr>
          <w:rFonts w:ascii="Corbel" w:hAnsi="Corbel"/>
          <w:color w:val="818181"/>
          <w:spacing w:val="-3"/>
          <w:sz w:val="13"/>
          <w:lang w:val="fr-FR"/>
        </w:rPr>
        <w:t xml:space="preserve"> </w:t>
      </w:r>
      <w:r w:rsidRPr="002F1E2E">
        <w:rPr>
          <w:rFonts w:ascii="Corbel" w:hAnsi="Corbel"/>
          <w:color w:val="818181"/>
          <w:sz w:val="13"/>
          <w:lang w:val="fr-FR"/>
        </w:rPr>
        <w:t>Laye,</w:t>
      </w:r>
      <w:r w:rsidRPr="002F1E2E">
        <w:rPr>
          <w:rFonts w:ascii="Corbel" w:hAnsi="Corbel"/>
          <w:color w:val="818181"/>
          <w:spacing w:val="-3"/>
          <w:sz w:val="13"/>
          <w:lang w:val="fr-FR"/>
        </w:rPr>
        <w:t xml:space="preserve"> </w:t>
      </w:r>
      <w:r w:rsidRPr="002F1E2E">
        <w:rPr>
          <w:rFonts w:ascii="Corbel" w:hAnsi="Corbel"/>
          <w:color w:val="818181"/>
          <w:sz w:val="13"/>
          <w:lang w:val="fr-FR"/>
        </w:rPr>
        <w:t>France</w:t>
      </w:r>
    </w:p>
    <w:p w14:paraId="23D23E49" w14:textId="77777777" w:rsidR="009157D3" w:rsidRPr="002F1E2E" w:rsidRDefault="00893669">
      <w:pPr>
        <w:spacing w:before="58"/>
        <w:ind w:left="1056"/>
        <w:rPr>
          <w:rFonts w:ascii="Corbel" w:hAnsi="Corbel"/>
          <w:sz w:val="13"/>
          <w:lang w:val="fr-FR"/>
        </w:rPr>
      </w:pPr>
      <w:r w:rsidRPr="002F1E2E">
        <w:rPr>
          <w:rFonts w:ascii="Corbel" w:hAnsi="Corbel"/>
          <w:color w:val="818181"/>
          <w:sz w:val="13"/>
          <w:lang w:val="fr-FR"/>
        </w:rPr>
        <w:t>Tél.</w:t>
      </w:r>
      <w:r w:rsidRPr="002F1E2E">
        <w:rPr>
          <w:rFonts w:ascii="Corbel" w:hAnsi="Corbel"/>
          <w:color w:val="818181"/>
          <w:spacing w:val="-3"/>
          <w:sz w:val="13"/>
          <w:lang w:val="fr-FR"/>
        </w:rPr>
        <w:t xml:space="preserve"> </w:t>
      </w:r>
      <w:r w:rsidRPr="002F1E2E">
        <w:rPr>
          <w:rFonts w:ascii="Corbel" w:hAnsi="Corbel"/>
          <w:color w:val="818181"/>
          <w:sz w:val="13"/>
          <w:lang w:val="fr-FR"/>
        </w:rPr>
        <w:t>+33(0)1</w:t>
      </w:r>
      <w:r w:rsidRPr="002F1E2E">
        <w:rPr>
          <w:rFonts w:ascii="Corbel" w:hAnsi="Corbel"/>
          <w:color w:val="818181"/>
          <w:spacing w:val="-1"/>
          <w:sz w:val="13"/>
          <w:lang w:val="fr-FR"/>
        </w:rPr>
        <w:t xml:space="preserve"> </w:t>
      </w:r>
      <w:r w:rsidRPr="002F1E2E">
        <w:rPr>
          <w:rFonts w:ascii="Corbel" w:hAnsi="Corbel"/>
          <w:color w:val="818181"/>
          <w:sz w:val="13"/>
          <w:lang w:val="fr-FR"/>
        </w:rPr>
        <w:t>34</w:t>
      </w:r>
      <w:r w:rsidRPr="002F1E2E">
        <w:rPr>
          <w:rFonts w:ascii="Corbel" w:hAnsi="Corbel"/>
          <w:color w:val="818181"/>
          <w:spacing w:val="-1"/>
          <w:sz w:val="13"/>
          <w:lang w:val="fr-FR"/>
        </w:rPr>
        <w:t xml:space="preserve"> </w:t>
      </w:r>
      <w:r w:rsidRPr="002F1E2E">
        <w:rPr>
          <w:rFonts w:ascii="Corbel" w:hAnsi="Corbel"/>
          <w:color w:val="818181"/>
          <w:sz w:val="13"/>
          <w:lang w:val="fr-FR"/>
        </w:rPr>
        <w:t>51</w:t>
      </w:r>
      <w:r w:rsidRPr="002F1E2E">
        <w:rPr>
          <w:rFonts w:ascii="Corbel" w:hAnsi="Corbel"/>
          <w:color w:val="818181"/>
          <w:spacing w:val="-3"/>
          <w:sz w:val="13"/>
          <w:lang w:val="fr-FR"/>
        </w:rPr>
        <w:t xml:space="preserve"> </w:t>
      </w:r>
      <w:r w:rsidRPr="002F1E2E">
        <w:rPr>
          <w:rFonts w:ascii="Corbel" w:hAnsi="Corbel"/>
          <w:color w:val="818181"/>
          <w:sz w:val="13"/>
          <w:lang w:val="fr-FR"/>
        </w:rPr>
        <w:t>70</w:t>
      </w:r>
      <w:r w:rsidRPr="002F1E2E">
        <w:rPr>
          <w:rFonts w:ascii="Corbel" w:hAnsi="Corbel"/>
          <w:color w:val="818181"/>
          <w:spacing w:val="-1"/>
          <w:sz w:val="13"/>
          <w:lang w:val="fr-FR"/>
        </w:rPr>
        <w:t xml:space="preserve"> </w:t>
      </w:r>
      <w:r w:rsidRPr="002F1E2E">
        <w:rPr>
          <w:rFonts w:ascii="Corbel" w:hAnsi="Corbel"/>
          <w:color w:val="818181"/>
          <w:sz w:val="13"/>
          <w:lang w:val="fr-FR"/>
        </w:rPr>
        <w:t>01</w:t>
      </w:r>
      <w:r w:rsidRPr="002F1E2E">
        <w:rPr>
          <w:rFonts w:ascii="Corbel" w:hAnsi="Corbel"/>
          <w:color w:val="818181"/>
          <w:spacing w:val="-3"/>
          <w:sz w:val="13"/>
          <w:lang w:val="fr-FR"/>
        </w:rPr>
        <w:t xml:space="preserve"> </w:t>
      </w:r>
      <w:r w:rsidRPr="002F1E2E">
        <w:rPr>
          <w:rFonts w:ascii="Corbel" w:hAnsi="Corbel"/>
          <w:color w:val="818181"/>
          <w:sz w:val="13"/>
          <w:lang w:val="fr-FR"/>
        </w:rPr>
        <w:t>–</w:t>
      </w:r>
      <w:r w:rsidRPr="002F1E2E">
        <w:rPr>
          <w:rFonts w:ascii="Corbel" w:hAnsi="Corbel"/>
          <w:color w:val="818181"/>
          <w:spacing w:val="-3"/>
          <w:sz w:val="13"/>
          <w:lang w:val="fr-FR"/>
        </w:rPr>
        <w:t xml:space="preserve"> </w:t>
      </w:r>
      <w:r w:rsidRPr="002F1E2E">
        <w:rPr>
          <w:rFonts w:ascii="Corbel" w:hAnsi="Corbel"/>
          <w:color w:val="818181"/>
          <w:sz w:val="13"/>
          <w:lang w:val="fr-FR"/>
        </w:rPr>
        <w:t>Fax</w:t>
      </w:r>
      <w:r w:rsidRPr="002F1E2E">
        <w:rPr>
          <w:rFonts w:ascii="Corbel" w:hAnsi="Corbel"/>
          <w:color w:val="818181"/>
          <w:spacing w:val="-1"/>
          <w:sz w:val="13"/>
          <w:lang w:val="fr-FR"/>
        </w:rPr>
        <w:t xml:space="preserve"> </w:t>
      </w:r>
      <w:r w:rsidRPr="002F1E2E">
        <w:rPr>
          <w:rFonts w:ascii="Corbel" w:hAnsi="Corbel"/>
          <w:color w:val="818181"/>
          <w:sz w:val="13"/>
          <w:lang w:val="fr-FR"/>
        </w:rPr>
        <w:t>+33</w:t>
      </w:r>
      <w:r w:rsidRPr="002F1E2E">
        <w:rPr>
          <w:rFonts w:ascii="Corbel" w:hAnsi="Corbel"/>
          <w:color w:val="818181"/>
          <w:spacing w:val="-3"/>
          <w:sz w:val="13"/>
          <w:lang w:val="fr-FR"/>
        </w:rPr>
        <w:t xml:space="preserve"> </w:t>
      </w:r>
      <w:r w:rsidRPr="002F1E2E">
        <w:rPr>
          <w:rFonts w:ascii="Corbel" w:hAnsi="Corbel"/>
          <w:color w:val="818181"/>
          <w:sz w:val="13"/>
          <w:lang w:val="fr-FR"/>
        </w:rPr>
        <w:t>(0)1 34</w:t>
      </w:r>
      <w:r w:rsidRPr="002F1E2E">
        <w:rPr>
          <w:rFonts w:ascii="Corbel" w:hAnsi="Corbel"/>
          <w:color w:val="818181"/>
          <w:spacing w:val="-2"/>
          <w:sz w:val="13"/>
          <w:lang w:val="fr-FR"/>
        </w:rPr>
        <w:t xml:space="preserve"> </w:t>
      </w:r>
      <w:r w:rsidRPr="002F1E2E">
        <w:rPr>
          <w:rFonts w:ascii="Corbel" w:hAnsi="Corbel"/>
          <w:color w:val="818181"/>
          <w:sz w:val="13"/>
          <w:lang w:val="fr-FR"/>
        </w:rPr>
        <w:t>51</w:t>
      </w:r>
      <w:r w:rsidRPr="002F1E2E">
        <w:rPr>
          <w:rFonts w:ascii="Corbel" w:hAnsi="Corbel"/>
          <w:color w:val="818181"/>
          <w:spacing w:val="-3"/>
          <w:sz w:val="13"/>
          <w:lang w:val="fr-FR"/>
        </w:rPr>
        <w:t xml:space="preserve"> </w:t>
      </w:r>
      <w:r w:rsidRPr="002F1E2E">
        <w:rPr>
          <w:rFonts w:ascii="Corbel" w:hAnsi="Corbel"/>
          <w:color w:val="818181"/>
          <w:sz w:val="13"/>
          <w:lang w:val="fr-FR"/>
        </w:rPr>
        <w:t>82</w:t>
      </w:r>
      <w:r w:rsidRPr="002F1E2E">
        <w:rPr>
          <w:rFonts w:ascii="Corbel" w:hAnsi="Corbel"/>
          <w:color w:val="818181"/>
          <w:spacing w:val="-1"/>
          <w:sz w:val="13"/>
          <w:lang w:val="fr-FR"/>
        </w:rPr>
        <w:t xml:space="preserve"> </w:t>
      </w:r>
      <w:r w:rsidRPr="002F1E2E">
        <w:rPr>
          <w:rFonts w:ascii="Corbel" w:hAnsi="Corbel"/>
          <w:color w:val="818181"/>
          <w:sz w:val="13"/>
          <w:lang w:val="fr-FR"/>
        </w:rPr>
        <w:t>05</w:t>
      </w:r>
      <w:r w:rsidRPr="002F1E2E">
        <w:rPr>
          <w:rFonts w:ascii="Corbel" w:hAnsi="Corbel"/>
          <w:color w:val="818181"/>
          <w:spacing w:val="-2"/>
          <w:sz w:val="13"/>
          <w:lang w:val="fr-FR"/>
        </w:rPr>
        <w:t xml:space="preserve"> </w:t>
      </w:r>
      <w:r w:rsidRPr="002F1E2E">
        <w:rPr>
          <w:rFonts w:ascii="Corbel" w:hAnsi="Corbel"/>
          <w:color w:val="818181"/>
          <w:sz w:val="13"/>
          <w:lang w:val="fr-FR"/>
        </w:rPr>
        <w:t>–</w:t>
      </w:r>
      <w:r w:rsidRPr="002F1E2E">
        <w:rPr>
          <w:rFonts w:ascii="Corbel" w:hAnsi="Corbel"/>
          <w:color w:val="818181"/>
          <w:spacing w:val="-3"/>
          <w:sz w:val="13"/>
          <w:lang w:val="fr-FR"/>
        </w:rPr>
        <w:t xml:space="preserve"> </w:t>
      </w:r>
      <w:hyperlink r:id="rId9">
        <w:r w:rsidRPr="002F1E2E">
          <w:rPr>
            <w:rFonts w:ascii="Corbel" w:hAnsi="Corbel"/>
            <w:color w:val="818181"/>
            <w:sz w:val="13"/>
            <w:lang w:val="fr-FR"/>
          </w:rPr>
          <w:t>contact@iala-aism.org</w:t>
        </w:r>
      </w:hyperlink>
    </w:p>
    <w:p w14:paraId="23D23E4A" w14:textId="77777777" w:rsidR="009157D3" w:rsidRPr="002F1E2E" w:rsidRDefault="00C3053C">
      <w:pPr>
        <w:spacing w:before="45"/>
        <w:ind w:left="1056"/>
        <w:rPr>
          <w:rFonts w:ascii="Corbel"/>
          <w:b/>
          <w:sz w:val="14"/>
          <w:lang w:val="fr-FR"/>
        </w:rPr>
      </w:pPr>
      <w:hyperlink r:id="rId10">
        <w:r w:rsidR="00893669" w:rsidRPr="002F1E2E">
          <w:rPr>
            <w:rFonts w:ascii="Corbel"/>
            <w:b/>
            <w:color w:val="00558C"/>
            <w:sz w:val="14"/>
            <w:lang w:val="fr-FR"/>
          </w:rPr>
          <w:t>www.iala-aism.org</w:t>
        </w:r>
      </w:hyperlink>
    </w:p>
    <w:p w14:paraId="23D23E4B" w14:textId="77777777" w:rsidR="009157D3" w:rsidRPr="002F1E2E" w:rsidRDefault="00893669">
      <w:pPr>
        <w:spacing w:before="57" w:line="328" w:lineRule="auto"/>
        <w:ind w:left="1056" w:right="6263"/>
        <w:rPr>
          <w:rFonts w:ascii="Arial Narrow"/>
          <w:sz w:val="14"/>
          <w:lang w:val="fr-FR"/>
        </w:rPr>
      </w:pPr>
      <w:r w:rsidRPr="002F1E2E">
        <w:rPr>
          <w:rFonts w:ascii="Arial Narrow"/>
          <w:color w:val="00558C"/>
          <w:sz w:val="14"/>
          <w:lang w:val="fr-FR"/>
        </w:rPr>
        <w:t xml:space="preserve">International Association of Marine </w:t>
      </w:r>
      <w:proofErr w:type="spellStart"/>
      <w:r w:rsidRPr="002F1E2E">
        <w:rPr>
          <w:rFonts w:ascii="Arial Narrow"/>
          <w:color w:val="00558C"/>
          <w:sz w:val="14"/>
          <w:lang w:val="fr-FR"/>
        </w:rPr>
        <w:t>Aids</w:t>
      </w:r>
      <w:proofErr w:type="spellEnd"/>
      <w:r w:rsidRPr="002F1E2E">
        <w:rPr>
          <w:rFonts w:ascii="Arial Narrow"/>
          <w:color w:val="00558C"/>
          <w:sz w:val="14"/>
          <w:lang w:val="fr-FR"/>
        </w:rPr>
        <w:t xml:space="preserve"> to Navigation and </w:t>
      </w:r>
      <w:proofErr w:type="spellStart"/>
      <w:r w:rsidRPr="002F1E2E">
        <w:rPr>
          <w:rFonts w:ascii="Arial Narrow"/>
          <w:color w:val="00558C"/>
          <w:sz w:val="14"/>
          <w:lang w:val="fr-FR"/>
        </w:rPr>
        <w:t>Lighthouse</w:t>
      </w:r>
      <w:proofErr w:type="spellEnd"/>
      <w:r w:rsidRPr="002F1E2E">
        <w:rPr>
          <w:rFonts w:ascii="Arial Narrow"/>
          <w:color w:val="00558C"/>
          <w:sz w:val="14"/>
          <w:lang w:val="fr-FR"/>
        </w:rPr>
        <w:t xml:space="preserve"> </w:t>
      </w:r>
      <w:proofErr w:type="spellStart"/>
      <w:r w:rsidRPr="002F1E2E">
        <w:rPr>
          <w:rFonts w:ascii="Arial Narrow"/>
          <w:color w:val="00558C"/>
          <w:sz w:val="14"/>
          <w:lang w:val="fr-FR"/>
        </w:rPr>
        <w:t>Authorities</w:t>
      </w:r>
      <w:proofErr w:type="spellEnd"/>
      <w:r w:rsidRPr="002F1E2E">
        <w:rPr>
          <w:rFonts w:ascii="Arial Narrow"/>
          <w:color w:val="00558C"/>
          <w:spacing w:val="-30"/>
          <w:sz w:val="14"/>
          <w:lang w:val="fr-FR"/>
        </w:rPr>
        <w:t xml:space="preserve"> </w:t>
      </w:r>
      <w:r w:rsidRPr="002F1E2E">
        <w:rPr>
          <w:rFonts w:ascii="Arial Narrow"/>
          <w:color w:val="00558C"/>
          <w:sz w:val="14"/>
          <w:lang w:val="fr-FR"/>
        </w:rPr>
        <w:t>Association</w:t>
      </w:r>
      <w:r w:rsidRPr="002F1E2E">
        <w:rPr>
          <w:rFonts w:ascii="Arial Narrow"/>
          <w:color w:val="00558C"/>
          <w:spacing w:val="-3"/>
          <w:sz w:val="14"/>
          <w:lang w:val="fr-FR"/>
        </w:rPr>
        <w:t xml:space="preserve"> </w:t>
      </w:r>
      <w:r w:rsidRPr="002F1E2E">
        <w:rPr>
          <w:rFonts w:ascii="Arial Narrow"/>
          <w:color w:val="00558C"/>
          <w:sz w:val="14"/>
          <w:lang w:val="fr-FR"/>
        </w:rPr>
        <w:t>Internationale de</w:t>
      </w:r>
      <w:r w:rsidRPr="002F1E2E">
        <w:rPr>
          <w:rFonts w:ascii="Arial Narrow"/>
          <w:color w:val="00558C"/>
          <w:spacing w:val="-1"/>
          <w:sz w:val="14"/>
          <w:lang w:val="fr-FR"/>
        </w:rPr>
        <w:t xml:space="preserve"> </w:t>
      </w:r>
      <w:r w:rsidRPr="002F1E2E">
        <w:rPr>
          <w:rFonts w:ascii="Arial Narrow"/>
          <w:color w:val="00558C"/>
          <w:sz w:val="14"/>
          <w:lang w:val="fr-FR"/>
        </w:rPr>
        <w:t>Signalisation</w:t>
      </w:r>
      <w:r w:rsidRPr="002F1E2E">
        <w:rPr>
          <w:rFonts w:ascii="Arial Narrow"/>
          <w:color w:val="00558C"/>
          <w:spacing w:val="-2"/>
          <w:sz w:val="14"/>
          <w:lang w:val="fr-FR"/>
        </w:rPr>
        <w:t xml:space="preserve"> </w:t>
      </w:r>
      <w:r w:rsidRPr="002F1E2E">
        <w:rPr>
          <w:rFonts w:ascii="Arial Narrow"/>
          <w:color w:val="00558C"/>
          <w:sz w:val="14"/>
          <w:lang w:val="fr-FR"/>
        </w:rPr>
        <w:t>Maritime</w:t>
      </w:r>
    </w:p>
    <w:p w14:paraId="23D23E4C" w14:textId="77777777" w:rsidR="009157D3" w:rsidRPr="002F1E2E" w:rsidRDefault="009157D3">
      <w:pPr>
        <w:spacing w:line="328" w:lineRule="auto"/>
        <w:rPr>
          <w:rFonts w:ascii="Arial Narrow"/>
          <w:sz w:val="14"/>
          <w:lang w:val="fr-FR"/>
        </w:rPr>
        <w:sectPr w:rsidR="009157D3" w:rsidRPr="002F1E2E">
          <w:type w:val="continuous"/>
          <w:pgSz w:w="11910" w:h="16840"/>
          <w:pgMar w:top="260" w:right="240" w:bottom="280" w:left="220" w:header="720" w:footer="720" w:gutter="0"/>
          <w:cols w:space="720"/>
        </w:sectPr>
      </w:pPr>
    </w:p>
    <w:p w14:paraId="23D23E4D" w14:textId="77777777" w:rsidR="009157D3" w:rsidRPr="002F1E2E" w:rsidRDefault="009157D3">
      <w:pPr>
        <w:pStyle w:val="BodyText"/>
        <w:rPr>
          <w:rFonts w:ascii="Arial Narrow"/>
          <w:sz w:val="20"/>
          <w:lang w:val="fr-FR"/>
        </w:rPr>
      </w:pPr>
    </w:p>
    <w:p w14:paraId="23D23E4E" w14:textId="77777777" w:rsidR="009157D3" w:rsidRPr="002F1E2E" w:rsidRDefault="009157D3">
      <w:pPr>
        <w:pStyle w:val="BodyText"/>
        <w:rPr>
          <w:rFonts w:ascii="Arial Narrow"/>
          <w:sz w:val="20"/>
          <w:lang w:val="fr-FR"/>
        </w:rPr>
      </w:pPr>
    </w:p>
    <w:p w14:paraId="23D23E4F" w14:textId="77777777" w:rsidR="009157D3" w:rsidRPr="002F1E2E" w:rsidRDefault="009157D3">
      <w:pPr>
        <w:pStyle w:val="BodyText"/>
        <w:rPr>
          <w:rFonts w:ascii="Arial Narrow"/>
          <w:sz w:val="16"/>
          <w:lang w:val="fr-FR"/>
        </w:rPr>
      </w:pPr>
    </w:p>
    <w:p w14:paraId="23D23E50" w14:textId="77777777" w:rsidR="009157D3" w:rsidRPr="002F1E2E" w:rsidRDefault="00893669">
      <w:pPr>
        <w:spacing w:line="670" w:lineRule="exact"/>
        <w:ind w:left="687"/>
        <w:rPr>
          <w:b/>
          <w:sz w:val="56"/>
          <w:lang w:val="fr-FR"/>
        </w:rPr>
      </w:pPr>
      <w:r w:rsidRPr="002F1E2E">
        <w:rPr>
          <w:b/>
          <w:color w:val="009FE3"/>
          <w:sz w:val="56"/>
          <w:lang w:val="fr-FR"/>
        </w:rPr>
        <w:t>DOCUMENT</w:t>
      </w:r>
      <w:r w:rsidRPr="002F1E2E">
        <w:rPr>
          <w:b/>
          <w:color w:val="009FE3"/>
          <w:spacing w:val="-3"/>
          <w:sz w:val="56"/>
          <w:lang w:val="fr-FR"/>
        </w:rPr>
        <w:t xml:space="preserve"> </w:t>
      </w:r>
      <w:r w:rsidRPr="002F1E2E">
        <w:rPr>
          <w:b/>
          <w:color w:val="009FE3"/>
          <w:sz w:val="56"/>
          <w:lang w:val="fr-FR"/>
        </w:rPr>
        <w:t>HISTORY</w:t>
      </w:r>
    </w:p>
    <w:p w14:paraId="23D23E51" w14:textId="77777777" w:rsidR="009157D3" w:rsidRPr="002F1E2E" w:rsidRDefault="00C3053C">
      <w:pPr>
        <w:pStyle w:val="BodyText"/>
        <w:spacing w:before="7"/>
        <w:rPr>
          <w:b/>
          <w:sz w:val="14"/>
          <w:lang w:val="fr-FR"/>
        </w:rPr>
      </w:pPr>
      <w:r>
        <w:pict w14:anchorId="23D24032">
          <v:rect id="docshape8" o:spid="_x0000_s1038" style="position:absolute;margin-left:43.9pt;margin-top:10.1pt;width:513.1pt;height:.95pt;z-index:-15727616;mso-wrap-distance-left:0;mso-wrap-distance-right:0;mso-position-horizontal-relative:page" fillcolor="#00558c" stroked="f">
            <w10:wrap type="topAndBottom" anchorx="page"/>
          </v:rect>
        </w:pict>
      </w:r>
    </w:p>
    <w:p w14:paraId="23D23E52" w14:textId="77777777" w:rsidR="009157D3" w:rsidRPr="002F1E2E" w:rsidRDefault="009157D3">
      <w:pPr>
        <w:pStyle w:val="BodyText"/>
        <w:spacing w:before="5"/>
        <w:rPr>
          <w:b/>
          <w:sz w:val="26"/>
          <w:lang w:val="fr-FR"/>
        </w:rPr>
      </w:pPr>
    </w:p>
    <w:p w14:paraId="23D23E53" w14:textId="77777777" w:rsidR="009157D3" w:rsidRDefault="00893669">
      <w:pPr>
        <w:pStyle w:val="BodyText"/>
        <w:spacing w:before="56"/>
        <w:ind w:left="687"/>
      </w:pPr>
      <w:r>
        <w:t>Revisions</w:t>
      </w:r>
      <w:r>
        <w:rPr>
          <w:spacing w:val="-1"/>
        </w:rPr>
        <w:t xml:space="preserve"> </w:t>
      </w:r>
      <w:r>
        <w:t>to</w:t>
      </w:r>
      <w:r>
        <w:rPr>
          <w:spacing w:val="-2"/>
        </w:rPr>
        <w:t xml:space="preserve"> </w:t>
      </w:r>
      <w:r>
        <w:t>this</w:t>
      </w:r>
      <w:r>
        <w:rPr>
          <w:spacing w:val="-1"/>
        </w:rPr>
        <w:t xml:space="preserve"> </w:t>
      </w:r>
      <w:r>
        <w:t>IALA</w:t>
      </w:r>
      <w:r>
        <w:rPr>
          <w:spacing w:val="-4"/>
        </w:rPr>
        <w:t xml:space="preserve"> </w:t>
      </w:r>
      <w:r>
        <w:t>Document</w:t>
      </w:r>
      <w:r>
        <w:rPr>
          <w:spacing w:val="-2"/>
        </w:rPr>
        <w:t xml:space="preserve"> </w:t>
      </w:r>
      <w:r>
        <w:t>are</w:t>
      </w:r>
      <w:r>
        <w:rPr>
          <w:spacing w:val="-3"/>
        </w:rPr>
        <w:t xml:space="preserve"> </w:t>
      </w:r>
      <w:r>
        <w:t>to</w:t>
      </w:r>
      <w:r>
        <w:rPr>
          <w:spacing w:val="-2"/>
        </w:rPr>
        <w:t xml:space="preserve"> </w:t>
      </w:r>
      <w:r>
        <w:t>be noted</w:t>
      </w:r>
      <w:r>
        <w:rPr>
          <w:spacing w:val="-1"/>
        </w:rPr>
        <w:t xml:space="preserve"> </w:t>
      </w:r>
      <w:r>
        <w:t>in</w:t>
      </w:r>
      <w:r>
        <w:rPr>
          <w:spacing w:val="-4"/>
        </w:rPr>
        <w:t xml:space="preserve"> </w:t>
      </w:r>
      <w:r>
        <w:t>the table</w:t>
      </w:r>
      <w:r>
        <w:rPr>
          <w:spacing w:val="-3"/>
        </w:rPr>
        <w:t xml:space="preserve"> </w:t>
      </w:r>
      <w:r>
        <w:t>prior</w:t>
      </w:r>
      <w:r>
        <w:rPr>
          <w:spacing w:val="-2"/>
        </w:rPr>
        <w:t xml:space="preserve"> </w:t>
      </w:r>
      <w:r>
        <w:t>to</w:t>
      </w:r>
      <w:r>
        <w:rPr>
          <w:spacing w:val="-2"/>
        </w:rPr>
        <w:t xml:space="preserve"> </w:t>
      </w:r>
      <w:r>
        <w:t>the issue</w:t>
      </w:r>
      <w:r>
        <w:rPr>
          <w:spacing w:val="-3"/>
        </w:rPr>
        <w:t xml:space="preserve"> </w:t>
      </w:r>
      <w:r>
        <w:t>of</w:t>
      </w:r>
      <w:r>
        <w:rPr>
          <w:spacing w:val="-2"/>
        </w:rPr>
        <w:t xml:space="preserve"> </w:t>
      </w:r>
      <w:r>
        <w:t>a</w:t>
      </w:r>
      <w:r>
        <w:rPr>
          <w:spacing w:val="-1"/>
        </w:rPr>
        <w:t xml:space="preserve"> </w:t>
      </w:r>
      <w:r>
        <w:t>revised</w:t>
      </w:r>
      <w:r>
        <w:rPr>
          <w:spacing w:val="-1"/>
        </w:rPr>
        <w:t xml:space="preserve"> </w:t>
      </w:r>
      <w:r>
        <w:t>document.</w:t>
      </w:r>
    </w:p>
    <w:p w14:paraId="23D23E54" w14:textId="77777777" w:rsidR="009157D3" w:rsidRDefault="009157D3">
      <w:pPr>
        <w:pStyle w:val="BodyText"/>
        <w:spacing w:before="11"/>
        <w:rPr>
          <w:sz w:val="9"/>
        </w:rPr>
      </w:pPr>
    </w:p>
    <w:tbl>
      <w:tblPr>
        <w:tblW w:w="0" w:type="auto"/>
        <w:tblInd w:w="6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08"/>
        <w:gridCol w:w="3576"/>
        <w:gridCol w:w="5002"/>
      </w:tblGrid>
      <w:tr w:rsidR="009157D3" w14:paraId="23D23E58" w14:textId="77777777">
        <w:trPr>
          <w:trHeight w:val="364"/>
        </w:trPr>
        <w:tc>
          <w:tcPr>
            <w:tcW w:w="1908" w:type="dxa"/>
          </w:tcPr>
          <w:p w14:paraId="23D23E55" w14:textId="77777777" w:rsidR="009157D3" w:rsidRDefault="00893669">
            <w:pPr>
              <w:pStyle w:val="TableParagraph"/>
              <w:spacing w:before="61"/>
              <w:ind w:left="220"/>
              <w:rPr>
                <w:b/>
                <w:sz w:val="20"/>
              </w:rPr>
            </w:pPr>
            <w:r>
              <w:rPr>
                <w:b/>
                <w:color w:val="407EC9"/>
                <w:sz w:val="20"/>
              </w:rPr>
              <w:t>Date</w:t>
            </w:r>
          </w:p>
        </w:tc>
        <w:tc>
          <w:tcPr>
            <w:tcW w:w="3576" w:type="dxa"/>
          </w:tcPr>
          <w:p w14:paraId="23D23E56" w14:textId="77777777" w:rsidR="009157D3" w:rsidRDefault="00893669">
            <w:pPr>
              <w:pStyle w:val="TableParagraph"/>
              <w:spacing w:before="61"/>
              <w:ind w:left="220"/>
              <w:rPr>
                <w:b/>
                <w:sz w:val="20"/>
              </w:rPr>
            </w:pPr>
            <w:r>
              <w:rPr>
                <w:b/>
                <w:color w:val="407EC9"/>
                <w:sz w:val="20"/>
              </w:rPr>
              <w:t>Page</w:t>
            </w:r>
            <w:r>
              <w:rPr>
                <w:b/>
                <w:color w:val="407EC9"/>
                <w:spacing w:val="-4"/>
                <w:sz w:val="20"/>
              </w:rPr>
              <w:t xml:space="preserve"> </w:t>
            </w:r>
            <w:r>
              <w:rPr>
                <w:b/>
                <w:color w:val="407EC9"/>
                <w:sz w:val="20"/>
              </w:rPr>
              <w:t>/</w:t>
            </w:r>
            <w:r>
              <w:rPr>
                <w:b/>
                <w:color w:val="407EC9"/>
                <w:spacing w:val="-2"/>
                <w:sz w:val="20"/>
              </w:rPr>
              <w:t xml:space="preserve"> </w:t>
            </w:r>
            <w:r>
              <w:rPr>
                <w:b/>
                <w:color w:val="407EC9"/>
                <w:sz w:val="20"/>
              </w:rPr>
              <w:t>Section</w:t>
            </w:r>
            <w:r>
              <w:rPr>
                <w:b/>
                <w:color w:val="407EC9"/>
                <w:spacing w:val="-2"/>
                <w:sz w:val="20"/>
              </w:rPr>
              <w:t xml:space="preserve"> </w:t>
            </w:r>
            <w:r>
              <w:rPr>
                <w:b/>
                <w:color w:val="407EC9"/>
                <w:sz w:val="20"/>
              </w:rPr>
              <w:t>Revised</w:t>
            </w:r>
          </w:p>
        </w:tc>
        <w:tc>
          <w:tcPr>
            <w:tcW w:w="5002" w:type="dxa"/>
          </w:tcPr>
          <w:p w14:paraId="23D23E57" w14:textId="77777777" w:rsidR="009157D3" w:rsidRDefault="00893669">
            <w:pPr>
              <w:pStyle w:val="TableParagraph"/>
              <w:spacing w:before="61"/>
              <w:ind w:left="220"/>
              <w:rPr>
                <w:b/>
                <w:sz w:val="20"/>
              </w:rPr>
            </w:pPr>
            <w:r>
              <w:rPr>
                <w:b/>
                <w:color w:val="407EC9"/>
                <w:sz w:val="20"/>
              </w:rPr>
              <w:t>Requirement</w:t>
            </w:r>
            <w:r>
              <w:rPr>
                <w:b/>
                <w:color w:val="407EC9"/>
                <w:spacing w:val="-4"/>
                <w:sz w:val="20"/>
              </w:rPr>
              <w:t xml:space="preserve"> </w:t>
            </w:r>
            <w:r>
              <w:rPr>
                <w:b/>
                <w:color w:val="407EC9"/>
                <w:sz w:val="20"/>
              </w:rPr>
              <w:t>for</w:t>
            </w:r>
            <w:r>
              <w:rPr>
                <w:b/>
                <w:color w:val="407EC9"/>
                <w:spacing w:val="-3"/>
                <w:sz w:val="20"/>
              </w:rPr>
              <w:t xml:space="preserve"> </w:t>
            </w:r>
            <w:r>
              <w:rPr>
                <w:b/>
                <w:color w:val="407EC9"/>
                <w:sz w:val="20"/>
              </w:rPr>
              <w:t>Revision</w:t>
            </w:r>
          </w:p>
        </w:tc>
      </w:tr>
      <w:tr w:rsidR="009157D3" w14:paraId="23D23E5F" w14:textId="77777777">
        <w:trPr>
          <w:trHeight w:val="849"/>
        </w:trPr>
        <w:tc>
          <w:tcPr>
            <w:tcW w:w="1908" w:type="dxa"/>
          </w:tcPr>
          <w:p w14:paraId="23D23E59" w14:textId="77777777" w:rsidR="009157D3" w:rsidRDefault="009157D3">
            <w:pPr>
              <w:pStyle w:val="TableParagraph"/>
              <w:spacing w:before="10"/>
              <w:rPr>
                <w:sz w:val="24"/>
              </w:rPr>
            </w:pPr>
          </w:p>
          <w:p w14:paraId="23D23E5A" w14:textId="77777777" w:rsidR="009157D3" w:rsidRDefault="00893669">
            <w:pPr>
              <w:pStyle w:val="TableParagraph"/>
              <w:spacing w:before="1"/>
              <w:ind w:left="220"/>
              <w:rPr>
                <w:sz w:val="20"/>
              </w:rPr>
            </w:pPr>
            <w:r>
              <w:rPr>
                <w:sz w:val="20"/>
              </w:rPr>
              <w:t>December</w:t>
            </w:r>
            <w:r>
              <w:rPr>
                <w:spacing w:val="-5"/>
                <w:sz w:val="20"/>
              </w:rPr>
              <w:t xml:space="preserve"> </w:t>
            </w:r>
            <w:r>
              <w:rPr>
                <w:sz w:val="20"/>
              </w:rPr>
              <w:t>2019</w:t>
            </w:r>
          </w:p>
        </w:tc>
        <w:tc>
          <w:tcPr>
            <w:tcW w:w="3576" w:type="dxa"/>
          </w:tcPr>
          <w:p w14:paraId="23D23E5B" w14:textId="77777777" w:rsidR="009157D3" w:rsidRDefault="009157D3">
            <w:pPr>
              <w:pStyle w:val="TableParagraph"/>
              <w:spacing w:before="10"/>
              <w:rPr>
                <w:sz w:val="24"/>
              </w:rPr>
            </w:pPr>
          </w:p>
          <w:p w14:paraId="23D23E5C" w14:textId="77777777" w:rsidR="009157D3" w:rsidRDefault="00893669">
            <w:pPr>
              <w:pStyle w:val="TableParagraph"/>
              <w:spacing w:before="1"/>
              <w:ind w:left="220"/>
              <w:rPr>
                <w:sz w:val="20"/>
              </w:rPr>
            </w:pPr>
            <w:r>
              <w:rPr>
                <w:sz w:val="20"/>
              </w:rPr>
              <w:t>First</w:t>
            </w:r>
            <w:r>
              <w:rPr>
                <w:spacing w:val="-4"/>
                <w:sz w:val="20"/>
              </w:rPr>
              <w:t xml:space="preserve"> </w:t>
            </w:r>
            <w:r>
              <w:rPr>
                <w:sz w:val="20"/>
              </w:rPr>
              <w:t>Edition</w:t>
            </w:r>
          </w:p>
        </w:tc>
        <w:tc>
          <w:tcPr>
            <w:tcW w:w="5002" w:type="dxa"/>
          </w:tcPr>
          <w:p w14:paraId="23D23E5D" w14:textId="77777777" w:rsidR="009157D3" w:rsidRDefault="009157D3">
            <w:pPr>
              <w:pStyle w:val="TableParagraph"/>
              <w:spacing w:before="10"/>
              <w:rPr>
                <w:sz w:val="24"/>
              </w:rPr>
            </w:pPr>
          </w:p>
          <w:p w14:paraId="23D23E5E" w14:textId="77777777" w:rsidR="009157D3" w:rsidRDefault="00893669">
            <w:pPr>
              <w:pStyle w:val="TableParagraph"/>
              <w:spacing w:before="1"/>
              <w:ind w:left="220"/>
              <w:rPr>
                <w:sz w:val="20"/>
              </w:rPr>
            </w:pPr>
            <w:r>
              <w:rPr>
                <w:sz w:val="20"/>
              </w:rPr>
              <w:t>Approved</w:t>
            </w:r>
            <w:r>
              <w:rPr>
                <w:spacing w:val="-3"/>
                <w:sz w:val="20"/>
              </w:rPr>
              <w:t xml:space="preserve"> </w:t>
            </w:r>
            <w:r>
              <w:rPr>
                <w:sz w:val="20"/>
              </w:rPr>
              <w:t>at</w:t>
            </w:r>
            <w:r>
              <w:rPr>
                <w:spacing w:val="-4"/>
                <w:sz w:val="20"/>
              </w:rPr>
              <w:t xml:space="preserve"> </w:t>
            </w:r>
            <w:r>
              <w:rPr>
                <w:sz w:val="20"/>
              </w:rPr>
              <w:t>Council</w:t>
            </w:r>
            <w:r>
              <w:rPr>
                <w:spacing w:val="-4"/>
                <w:sz w:val="20"/>
              </w:rPr>
              <w:t xml:space="preserve"> </w:t>
            </w:r>
            <w:r>
              <w:rPr>
                <w:sz w:val="20"/>
              </w:rPr>
              <w:t>70</w:t>
            </w:r>
          </w:p>
        </w:tc>
      </w:tr>
      <w:tr w:rsidR="009157D3" w14:paraId="23D23E63" w14:textId="77777777">
        <w:trPr>
          <w:trHeight w:val="851"/>
        </w:trPr>
        <w:tc>
          <w:tcPr>
            <w:tcW w:w="1908" w:type="dxa"/>
          </w:tcPr>
          <w:p w14:paraId="23D23E60" w14:textId="77777777" w:rsidR="009157D3" w:rsidRDefault="009157D3">
            <w:pPr>
              <w:pStyle w:val="TableParagraph"/>
              <w:rPr>
                <w:rFonts w:ascii="Times New Roman"/>
                <w:sz w:val="20"/>
              </w:rPr>
            </w:pPr>
          </w:p>
        </w:tc>
        <w:tc>
          <w:tcPr>
            <w:tcW w:w="3576" w:type="dxa"/>
          </w:tcPr>
          <w:p w14:paraId="23D23E61" w14:textId="77777777" w:rsidR="009157D3" w:rsidRDefault="009157D3">
            <w:pPr>
              <w:pStyle w:val="TableParagraph"/>
              <w:rPr>
                <w:rFonts w:ascii="Times New Roman"/>
                <w:sz w:val="20"/>
              </w:rPr>
            </w:pPr>
          </w:p>
        </w:tc>
        <w:tc>
          <w:tcPr>
            <w:tcW w:w="5002" w:type="dxa"/>
          </w:tcPr>
          <w:p w14:paraId="23D23E62" w14:textId="77777777" w:rsidR="009157D3" w:rsidRDefault="009157D3">
            <w:pPr>
              <w:pStyle w:val="TableParagraph"/>
              <w:rPr>
                <w:rFonts w:ascii="Times New Roman"/>
                <w:sz w:val="20"/>
              </w:rPr>
            </w:pPr>
          </w:p>
        </w:tc>
      </w:tr>
      <w:tr w:rsidR="009157D3" w14:paraId="23D23E67" w14:textId="77777777">
        <w:trPr>
          <w:trHeight w:val="851"/>
        </w:trPr>
        <w:tc>
          <w:tcPr>
            <w:tcW w:w="1908" w:type="dxa"/>
          </w:tcPr>
          <w:p w14:paraId="23D23E64" w14:textId="77777777" w:rsidR="009157D3" w:rsidRDefault="009157D3">
            <w:pPr>
              <w:pStyle w:val="TableParagraph"/>
              <w:rPr>
                <w:rFonts w:ascii="Times New Roman"/>
                <w:sz w:val="20"/>
              </w:rPr>
            </w:pPr>
          </w:p>
        </w:tc>
        <w:tc>
          <w:tcPr>
            <w:tcW w:w="3576" w:type="dxa"/>
          </w:tcPr>
          <w:p w14:paraId="23D23E65" w14:textId="77777777" w:rsidR="009157D3" w:rsidRDefault="009157D3">
            <w:pPr>
              <w:pStyle w:val="TableParagraph"/>
              <w:rPr>
                <w:rFonts w:ascii="Times New Roman"/>
                <w:sz w:val="20"/>
              </w:rPr>
            </w:pPr>
          </w:p>
        </w:tc>
        <w:tc>
          <w:tcPr>
            <w:tcW w:w="5002" w:type="dxa"/>
          </w:tcPr>
          <w:p w14:paraId="23D23E66" w14:textId="77777777" w:rsidR="009157D3" w:rsidRDefault="009157D3">
            <w:pPr>
              <w:pStyle w:val="TableParagraph"/>
              <w:rPr>
                <w:rFonts w:ascii="Times New Roman"/>
                <w:sz w:val="20"/>
              </w:rPr>
            </w:pPr>
          </w:p>
        </w:tc>
      </w:tr>
      <w:tr w:rsidR="009157D3" w14:paraId="23D23E6B" w14:textId="77777777">
        <w:trPr>
          <w:trHeight w:val="851"/>
        </w:trPr>
        <w:tc>
          <w:tcPr>
            <w:tcW w:w="1908" w:type="dxa"/>
          </w:tcPr>
          <w:p w14:paraId="23D23E68" w14:textId="77777777" w:rsidR="009157D3" w:rsidRDefault="009157D3">
            <w:pPr>
              <w:pStyle w:val="TableParagraph"/>
              <w:rPr>
                <w:rFonts w:ascii="Times New Roman"/>
                <w:sz w:val="20"/>
              </w:rPr>
            </w:pPr>
          </w:p>
        </w:tc>
        <w:tc>
          <w:tcPr>
            <w:tcW w:w="3576" w:type="dxa"/>
          </w:tcPr>
          <w:p w14:paraId="23D23E69" w14:textId="77777777" w:rsidR="009157D3" w:rsidRDefault="009157D3">
            <w:pPr>
              <w:pStyle w:val="TableParagraph"/>
              <w:rPr>
                <w:rFonts w:ascii="Times New Roman"/>
                <w:sz w:val="20"/>
              </w:rPr>
            </w:pPr>
          </w:p>
        </w:tc>
        <w:tc>
          <w:tcPr>
            <w:tcW w:w="5002" w:type="dxa"/>
          </w:tcPr>
          <w:p w14:paraId="23D23E6A" w14:textId="77777777" w:rsidR="009157D3" w:rsidRDefault="009157D3">
            <w:pPr>
              <w:pStyle w:val="TableParagraph"/>
              <w:rPr>
                <w:rFonts w:ascii="Times New Roman"/>
                <w:sz w:val="20"/>
              </w:rPr>
            </w:pPr>
          </w:p>
        </w:tc>
      </w:tr>
      <w:tr w:rsidR="009157D3" w14:paraId="23D23E6F" w14:textId="77777777">
        <w:trPr>
          <w:trHeight w:val="849"/>
        </w:trPr>
        <w:tc>
          <w:tcPr>
            <w:tcW w:w="1908" w:type="dxa"/>
          </w:tcPr>
          <w:p w14:paraId="23D23E6C" w14:textId="77777777" w:rsidR="009157D3" w:rsidRDefault="009157D3">
            <w:pPr>
              <w:pStyle w:val="TableParagraph"/>
              <w:rPr>
                <w:rFonts w:ascii="Times New Roman"/>
                <w:sz w:val="20"/>
              </w:rPr>
            </w:pPr>
          </w:p>
        </w:tc>
        <w:tc>
          <w:tcPr>
            <w:tcW w:w="3576" w:type="dxa"/>
          </w:tcPr>
          <w:p w14:paraId="23D23E6D" w14:textId="77777777" w:rsidR="009157D3" w:rsidRDefault="009157D3">
            <w:pPr>
              <w:pStyle w:val="TableParagraph"/>
              <w:rPr>
                <w:rFonts w:ascii="Times New Roman"/>
                <w:sz w:val="20"/>
              </w:rPr>
            </w:pPr>
          </w:p>
        </w:tc>
        <w:tc>
          <w:tcPr>
            <w:tcW w:w="5002" w:type="dxa"/>
          </w:tcPr>
          <w:p w14:paraId="23D23E6E" w14:textId="77777777" w:rsidR="009157D3" w:rsidRDefault="009157D3">
            <w:pPr>
              <w:pStyle w:val="TableParagraph"/>
              <w:rPr>
                <w:rFonts w:ascii="Times New Roman"/>
                <w:sz w:val="20"/>
              </w:rPr>
            </w:pPr>
          </w:p>
        </w:tc>
      </w:tr>
      <w:tr w:rsidR="009157D3" w14:paraId="23D23E73" w14:textId="77777777">
        <w:trPr>
          <w:trHeight w:val="851"/>
        </w:trPr>
        <w:tc>
          <w:tcPr>
            <w:tcW w:w="1908" w:type="dxa"/>
          </w:tcPr>
          <w:p w14:paraId="23D23E70" w14:textId="77777777" w:rsidR="009157D3" w:rsidRDefault="009157D3">
            <w:pPr>
              <w:pStyle w:val="TableParagraph"/>
              <w:rPr>
                <w:rFonts w:ascii="Times New Roman"/>
                <w:sz w:val="20"/>
              </w:rPr>
            </w:pPr>
          </w:p>
        </w:tc>
        <w:tc>
          <w:tcPr>
            <w:tcW w:w="3576" w:type="dxa"/>
          </w:tcPr>
          <w:p w14:paraId="23D23E71" w14:textId="77777777" w:rsidR="009157D3" w:rsidRDefault="009157D3">
            <w:pPr>
              <w:pStyle w:val="TableParagraph"/>
              <w:rPr>
                <w:rFonts w:ascii="Times New Roman"/>
                <w:sz w:val="20"/>
              </w:rPr>
            </w:pPr>
          </w:p>
        </w:tc>
        <w:tc>
          <w:tcPr>
            <w:tcW w:w="5002" w:type="dxa"/>
          </w:tcPr>
          <w:p w14:paraId="23D23E72" w14:textId="77777777" w:rsidR="009157D3" w:rsidRDefault="009157D3">
            <w:pPr>
              <w:pStyle w:val="TableParagraph"/>
              <w:rPr>
                <w:rFonts w:ascii="Times New Roman"/>
                <w:sz w:val="20"/>
              </w:rPr>
            </w:pPr>
          </w:p>
        </w:tc>
      </w:tr>
      <w:tr w:rsidR="009157D3" w14:paraId="23D23E77" w14:textId="77777777">
        <w:trPr>
          <w:trHeight w:val="851"/>
        </w:trPr>
        <w:tc>
          <w:tcPr>
            <w:tcW w:w="1908" w:type="dxa"/>
          </w:tcPr>
          <w:p w14:paraId="23D23E74" w14:textId="77777777" w:rsidR="009157D3" w:rsidRDefault="009157D3">
            <w:pPr>
              <w:pStyle w:val="TableParagraph"/>
              <w:rPr>
                <w:rFonts w:ascii="Times New Roman"/>
                <w:sz w:val="20"/>
              </w:rPr>
            </w:pPr>
          </w:p>
        </w:tc>
        <w:tc>
          <w:tcPr>
            <w:tcW w:w="3576" w:type="dxa"/>
          </w:tcPr>
          <w:p w14:paraId="23D23E75" w14:textId="77777777" w:rsidR="009157D3" w:rsidRDefault="009157D3">
            <w:pPr>
              <w:pStyle w:val="TableParagraph"/>
              <w:rPr>
                <w:rFonts w:ascii="Times New Roman"/>
                <w:sz w:val="20"/>
              </w:rPr>
            </w:pPr>
          </w:p>
        </w:tc>
        <w:tc>
          <w:tcPr>
            <w:tcW w:w="5002" w:type="dxa"/>
          </w:tcPr>
          <w:p w14:paraId="23D23E76" w14:textId="77777777" w:rsidR="009157D3" w:rsidRDefault="009157D3">
            <w:pPr>
              <w:pStyle w:val="TableParagraph"/>
              <w:rPr>
                <w:rFonts w:ascii="Times New Roman"/>
                <w:sz w:val="20"/>
              </w:rPr>
            </w:pPr>
          </w:p>
        </w:tc>
      </w:tr>
    </w:tbl>
    <w:p w14:paraId="23D23E78" w14:textId="77777777" w:rsidR="009157D3" w:rsidRDefault="009157D3">
      <w:pPr>
        <w:rPr>
          <w:rFonts w:ascii="Times New Roman"/>
          <w:sz w:val="20"/>
        </w:rPr>
        <w:sectPr w:rsidR="009157D3">
          <w:headerReference w:type="default" r:id="rId11"/>
          <w:footerReference w:type="default" r:id="rId12"/>
          <w:pgSz w:w="11910" w:h="16840"/>
          <w:pgMar w:top="900" w:right="240" w:bottom="1400" w:left="220" w:header="457" w:footer="1215" w:gutter="0"/>
          <w:cols w:space="720"/>
        </w:sectPr>
      </w:pPr>
    </w:p>
    <w:p w14:paraId="23D23E79" w14:textId="77777777" w:rsidR="009157D3" w:rsidRDefault="00893669">
      <w:pPr>
        <w:pStyle w:val="BodyText"/>
        <w:spacing w:before="5"/>
        <w:rPr>
          <w:sz w:val="17"/>
        </w:rPr>
      </w:pPr>
      <w:r>
        <w:rPr>
          <w:noProof/>
        </w:rPr>
        <w:lastRenderedPageBreak/>
        <w:drawing>
          <wp:anchor distT="0" distB="0" distL="0" distR="0" simplePos="0" relativeHeight="15731200" behindDoc="0" locked="0" layoutInCell="1" allowOverlap="1" wp14:anchorId="23D24033" wp14:editId="23D24034">
            <wp:simplePos x="0" y="0"/>
            <wp:positionH relativeFrom="page">
              <wp:posOffset>6827520</wp:posOffset>
            </wp:positionH>
            <wp:positionV relativeFrom="page">
              <wp:posOffset>0</wp:posOffset>
            </wp:positionV>
            <wp:extent cx="732788" cy="719455"/>
            <wp:effectExtent l="0" t="0" r="0" b="0"/>
            <wp:wrapNone/>
            <wp:docPr id="5"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png"/>
                    <pic:cNvPicPr/>
                  </pic:nvPicPr>
                  <pic:blipFill>
                    <a:blip r:embed="rId13" cstate="print"/>
                    <a:stretch>
                      <a:fillRect/>
                    </a:stretch>
                  </pic:blipFill>
                  <pic:spPr>
                    <a:xfrm>
                      <a:off x="0" y="0"/>
                      <a:ext cx="732788" cy="719455"/>
                    </a:xfrm>
                    <a:prstGeom prst="rect">
                      <a:avLst/>
                    </a:prstGeom>
                  </pic:spPr>
                </pic:pic>
              </a:graphicData>
            </a:graphic>
          </wp:anchor>
        </w:drawing>
      </w:r>
    </w:p>
    <w:p w14:paraId="23D23E7A" w14:textId="77777777" w:rsidR="009157D3" w:rsidRDefault="00C3053C">
      <w:pPr>
        <w:pStyle w:val="BodyText"/>
        <w:spacing w:line="20" w:lineRule="exact"/>
        <w:ind w:left="658"/>
        <w:rPr>
          <w:sz w:val="2"/>
        </w:rPr>
      </w:pPr>
      <w:r>
        <w:rPr>
          <w:sz w:val="2"/>
        </w:rPr>
      </w:r>
      <w:r>
        <w:rPr>
          <w:sz w:val="2"/>
        </w:rPr>
        <w:pict w14:anchorId="23D24036">
          <v:group id="docshapegroup12" o:spid="_x0000_s1036" style="width:513.15pt;height:1pt;mso-position-horizontal-relative:char;mso-position-vertical-relative:line" coordsize="10263,20">
            <v:rect id="docshape13" o:spid="_x0000_s1037" style="position:absolute;width:10263;height:20" fillcolor="#00558c" stroked="f"/>
            <w10:anchorlock/>
          </v:group>
        </w:pict>
      </w:r>
    </w:p>
    <w:p w14:paraId="23D23E7B" w14:textId="77777777" w:rsidR="009157D3" w:rsidRDefault="009157D3">
      <w:pPr>
        <w:pStyle w:val="BodyText"/>
        <w:rPr>
          <w:sz w:val="20"/>
        </w:rPr>
      </w:pPr>
    </w:p>
    <w:p w14:paraId="23D23E7C" w14:textId="77777777" w:rsidR="009157D3" w:rsidRDefault="009157D3">
      <w:pPr>
        <w:pStyle w:val="BodyText"/>
        <w:spacing w:before="6"/>
        <w:rPr>
          <w:sz w:val="28"/>
        </w:rPr>
      </w:pPr>
    </w:p>
    <w:sdt>
      <w:sdtPr>
        <w:rPr>
          <w:b w:val="0"/>
          <w:bCs w:val="0"/>
        </w:rPr>
        <w:id w:val="-1701856932"/>
        <w:docPartObj>
          <w:docPartGallery w:val="Table of Contents"/>
          <w:docPartUnique/>
        </w:docPartObj>
      </w:sdtPr>
      <w:sdtEndPr/>
      <w:sdtContent>
        <w:p w14:paraId="23D23E7D" w14:textId="77777777" w:rsidR="009157D3" w:rsidRDefault="00893669">
          <w:pPr>
            <w:pStyle w:val="TOC1"/>
            <w:numPr>
              <w:ilvl w:val="0"/>
              <w:numId w:val="2"/>
            </w:numPr>
            <w:tabs>
              <w:tab w:val="left" w:pos="1111"/>
              <w:tab w:val="left" w:pos="1113"/>
              <w:tab w:val="right" w:leader="dot" w:pos="10468"/>
            </w:tabs>
            <w:spacing w:before="57"/>
            <w:ind w:hanging="426"/>
          </w:pPr>
          <w:r>
            <w:fldChar w:fldCharType="begin"/>
          </w:r>
          <w:r>
            <w:instrText xml:space="preserve">TOC \o "1-3" \h \z \u </w:instrText>
          </w:r>
          <w:r>
            <w:fldChar w:fldCharType="separate"/>
          </w:r>
          <w:hyperlink w:anchor="_TOC_250005" w:history="1">
            <w:r>
              <w:rPr>
                <w:color w:val="00558C"/>
              </w:rPr>
              <w:t>INTRODUCTION</w:t>
            </w:r>
            <w:r>
              <w:rPr>
                <w:color w:val="00558C"/>
              </w:rPr>
              <w:tab/>
              <w:t>4</w:t>
            </w:r>
          </w:hyperlink>
        </w:p>
        <w:p w14:paraId="23D23E7E" w14:textId="77777777" w:rsidR="009157D3" w:rsidRDefault="00C3053C">
          <w:pPr>
            <w:pStyle w:val="TOC1"/>
            <w:numPr>
              <w:ilvl w:val="0"/>
              <w:numId w:val="2"/>
            </w:numPr>
            <w:tabs>
              <w:tab w:val="left" w:pos="1111"/>
              <w:tab w:val="left" w:pos="1113"/>
              <w:tab w:val="right" w:leader="dot" w:pos="10468"/>
            </w:tabs>
            <w:ind w:hanging="426"/>
          </w:pPr>
          <w:hyperlink w:anchor="_TOC_250004" w:history="1">
            <w:r w:rsidR="00893669">
              <w:rPr>
                <w:color w:val="00558C"/>
              </w:rPr>
              <w:t>Staged</w:t>
            </w:r>
            <w:r w:rsidR="00893669">
              <w:rPr>
                <w:color w:val="00558C"/>
                <w:spacing w:val="-2"/>
              </w:rPr>
              <w:t xml:space="preserve"> </w:t>
            </w:r>
            <w:r w:rsidR="00893669">
              <w:rPr>
                <w:color w:val="00558C"/>
              </w:rPr>
              <w:t>Approach</w:t>
            </w:r>
            <w:r w:rsidR="00893669">
              <w:rPr>
                <w:color w:val="00558C"/>
              </w:rPr>
              <w:tab/>
              <w:t>4</w:t>
            </w:r>
          </w:hyperlink>
        </w:p>
        <w:p w14:paraId="23D23E7F" w14:textId="77777777" w:rsidR="009157D3" w:rsidRDefault="00C3053C">
          <w:pPr>
            <w:pStyle w:val="TOC3"/>
            <w:numPr>
              <w:ilvl w:val="1"/>
              <w:numId w:val="2"/>
            </w:numPr>
            <w:tabs>
              <w:tab w:val="left" w:pos="1395"/>
              <w:tab w:val="left" w:pos="1396"/>
              <w:tab w:val="right" w:leader="dot" w:pos="10468"/>
            </w:tabs>
          </w:pPr>
          <w:hyperlink w:anchor="_TOC_250003" w:history="1">
            <w:r w:rsidR="00893669">
              <w:rPr>
                <w:color w:val="00558C"/>
              </w:rPr>
              <w:t>Stage 1:</w:t>
            </w:r>
            <w:r w:rsidR="00893669">
              <w:rPr>
                <w:color w:val="00558C"/>
                <w:spacing w:val="-1"/>
              </w:rPr>
              <w:t xml:space="preserve"> </w:t>
            </w:r>
            <w:r w:rsidR="00893669">
              <w:rPr>
                <w:color w:val="00558C"/>
              </w:rPr>
              <w:t>Propose</w:t>
            </w:r>
            <w:r w:rsidR="00893669">
              <w:rPr>
                <w:color w:val="00558C"/>
                <w:spacing w:val="-2"/>
              </w:rPr>
              <w:t xml:space="preserve"> </w:t>
            </w:r>
            <w:r w:rsidR="00893669">
              <w:rPr>
                <w:color w:val="00558C"/>
              </w:rPr>
              <w:t>Technology</w:t>
            </w:r>
            <w:r w:rsidR="00893669">
              <w:rPr>
                <w:color w:val="00558C"/>
              </w:rPr>
              <w:tab/>
              <w:t>4</w:t>
            </w:r>
          </w:hyperlink>
        </w:p>
        <w:p w14:paraId="23D23E80" w14:textId="77777777" w:rsidR="009157D3" w:rsidRDefault="00C3053C">
          <w:pPr>
            <w:pStyle w:val="TOC3"/>
            <w:numPr>
              <w:ilvl w:val="1"/>
              <w:numId w:val="2"/>
            </w:numPr>
            <w:tabs>
              <w:tab w:val="left" w:pos="1395"/>
              <w:tab w:val="left" w:pos="1396"/>
              <w:tab w:val="right" w:leader="dot" w:pos="10468"/>
            </w:tabs>
            <w:spacing w:before="72"/>
          </w:pPr>
          <w:hyperlink w:anchor="_TOC_250002" w:history="1">
            <w:r w:rsidR="00893669">
              <w:rPr>
                <w:color w:val="00558C"/>
              </w:rPr>
              <w:t>Stage 2:</w:t>
            </w:r>
            <w:r w:rsidR="00893669">
              <w:rPr>
                <w:color w:val="00558C"/>
                <w:spacing w:val="1"/>
              </w:rPr>
              <w:t xml:space="preserve"> </w:t>
            </w:r>
            <w:r w:rsidR="00893669">
              <w:rPr>
                <w:color w:val="00558C"/>
              </w:rPr>
              <w:t>Review</w:t>
            </w:r>
            <w:r w:rsidR="00893669">
              <w:rPr>
                <w:color w:val="00558C"/>
              </w:rPr>
              <w:tab/>
              <w:t>4</w:t>
            </w:r>
          </w:hyperlink>
        </w:p>
        <w:p w14:paraId="23D23E81" w14:textId="77777777" w:rsidR="009157D3" w:rsidRDefault="00C3053C">
          <w:pPr>
            <w:pStyle w:val="TOC1"/>
            <w:numPr>
              <w:ilvl w:val="0"/>
              <w:numId w:val="2"/>
            </w:numPr>
            <w:tabs>
              <w:tab w:val="left" w:pos="1112"/>
              <w:tab w:val="left" w:pos="1113"/>
              <w:tab w:val="right" w:leader="dot" w:pos="10468"/>
            </w:tabs>
            <w:ind w:hanging="426"/>
          </w:pPr>
          <w:hyperlink w:anchor="_TOC_250001" w:history="1">
            <w:r w:rsidR="00893669">
              <w:rPr>
                <w:color w:val="00558C"/>
              </w:rPr>
              <w:t>Outcome</w:t>
            </w:r>
            <w:r w:rsidR="00893669">
              <w:rPr>
                <w:color w:val="00558C"/>
                <w:spacing w:val="-2"/>
              </w:rPr>
              <w:t xml:space="preserve"> </w:t>
            </w:r>
            <w:r w:rsidR="00893669">
              <w:rPr>
                <w:color w:val="00558C"/>
              </w:rPr>
              <w:t>of Review</w:t>
            </w:r>
            <w:r w:rsidR="00893669">
              <w:rPr>
                <w:color w:val="00558C"/>
              </w:rPr>
              <w:tab/>
              <w:t>4</w:t>
            </w:r>
          </w:hyperlink>
        </w:p>
        <w:p w14:paraId="23D23E82" w14:textId="77777777" w:rsidR="009157D3" w:rsidRDefault="00C3053C">
          <w:pPr>
            <w:pStyle w:val="TOC2"/>
            <w:tabs>
              <w:tab w:val="left" w:pos="1820"/>
              <w:tab w:val="right" w:leader="dot" w:pos="10468"/>
            </w:tabs>
            <w:spacing w:before="39"/>
            <w:ind w:left="687" w:firstLine="0"/>
          </w:pPr>
          <w:hyperlink w:anchor="_TOC_250000" w:history="1">
            <w:r w:rsidR="00893669">
              <w:rPr>
                <w:color w:val="00558C"/>
              </w:rPr>
              <w:t>ANNEX</w:t>
            </w:r>
            <w:r w:rsidR="00893669">
              <w:rPr>
                <w:color w:val="00558C"/>
                <w:spacing w:val="-2"/>
              </w:rPr>
              <w:t xml:space="preserve"> </w:t>
            </w:r>
            <w:r w:rsidR="00893669">
              <w:rPr>
                <w:color w:val="00558C"/>
              </w:rPr>
              <w:t>A</w:t>
            </w:r>
            <w:r w:rsidR="00893669">
              <w:rPr>
                <w:color w:val="00558C"/>
              </w:rPr>
              <w:tab/>
              <w:t>Emerging</w:t>
            </w:r>
            <w:r w:rsidR="00893669">
              <w:rPr>
                <w:color w:val="00558C"/>
                <w:spacing w:val="-1"/>
              </w:rPr>
              <w:t xml:space="preserve"> </w:t>
            </w:r>
            <w:r w:rsidR="00893669">
              <w:rPr>
                <w:color w:val="00558C"/>
              </w:rPr>
              <w:t>Technologies</w:t>
            </w:r>
            <w:r w:rsidR="00893669">
              <w:rPr>
                <w:color w:val="00558C"/>
                <w:spacing w:val="1"/>
              </w:rPr>
              <w:t xml:space="preserve"> </w:t>
            </w:r>
            <w:r w:rsidR="00893669">
              <w:rPr>
                <w:color w:val="00558C"/>
              </w:rPr>
              <w:t>–</w:t>
            </w:r>
            <w:r w:rsidR="00893669">
              <w:rPr>
                <w:color w:val="00558C"/>
                <w:spacing w:val="-3"/>
              </w:rPr>
              <w:t xml:space="preserve"> </w:t>
            </w:r>
            <w:r w:rsidR="00893669">
              <w:rPr>
                <w:color w:val="00558C"/>
              </w:rPr>
              <w:t>Review</w:t>
            </w:r>
            <w:r w:rsidR="00893669">
              <w:rPr>
                <w:color w:val="00558C"/>
                <w:spacing w:val="1"/>
              </w:rPr>
              <w:t xml:space="preserve"> </w:t>
            </w:r>
            <w:r w:rsidR="00893669">
              <w:rPr>
                <w:color w:val="00558C"/>
              </w:rPr>
              <w:t>Table</w:t>
            </w:r>
            <w:r w:rsidR="00893669">
              <w:rPr>
                <w:color w:val="00558C"/>
              </w:rPr>
              <w:tab/>
              <w:t>5</w:t>
            </w:r>
          </w:hyperlink>
        </w:p>
        <w:p w14:paraId="23D23E83" w14:textId="77777777" w:rsidR="009157D3" w:rsidRDefault="00893669">
          <w:pPr>
            <w:rPr>
              <w:b/>
              <w:sz w:val="20"/>
            </w:rPr>
          </w:pPr>
          <w:r>
            <w:fldChar w:fldCharType="end"/>
          </w:r>
        </w:p>
      </w:sdtContent>
    </w:sdt>
    <w:p w14:paraId="23D23E84" w14:textId="77777777" w:rsidR="009157D3" w:rsidRDefault="009157D3">
      <w:pPr>
        <w:pStyle w:val="BodyText"/>
        <w:rPr>
          <w:b/>
          <w:sz w:val="20"/>
        </w:rPr>
      </w:pPr>
    </w:p>
    <w:p w14:paraId="23D23E85" w14:textId="77777777" w:rsidR="009157D3" w:rsidRDefault="009157D3">
      <w:pPr>
        <w:pStyle w:val="BodyText"/>
        <w:rPr>
          <w:b/>
          <w:sz w:val="20"/>
        </w:rPr>
      </w:pPr>
    </w:p>
    <w:p w14:paraId="23D23E86" w14:textId="77777777" w:rsidR="009157D3" w:rsidRDefault="009157D3">
      <w:pPr>
        <w:pStyle w:val="BodyText"/>
        <w:rPr>
          <w:b/>
          <w:sz w:val="20"/>
        </w:rPr>
      </w:pPr>
    </w:p>
    <w:p w14:paraId="23D23E87" w14:textId="77777777" w:rsidR="009157D3" w:rsidRDefault="009157D3">
      <w:pPr>
        <w:pStyle w:val="BodyText"/>
        <w:rPr>
          <w:b/>
          <w:sz w:val="20"/>
        </w:rPr>
      </w:pPr>
    </w:p>
    <w:p w14:paraId="23D23E88" w14:textId="77777777" w:rsidR="009157D3" w:rsidRDefault="009157D3">
      <w:pPr>
        <w:pStyle w:val="BodyText"/>
        <w:rPr>
          <w:b/>
          <w:sz w:val="20"/>
        </w:rPr>
      </w:pPr>
    </w:p>
    <w:p w14:paraId="23D23E89" w14:textId="77777777" w:rsidR="009157D3" w:rsidRDefault="009157D3">
      <w:pPr>
        <w:pStyle w:val="BodyText"/>
        <w:rPr>
          <w:b/>
          <w:sz w:val="20"/>
        </w:rPr>
      </w:pPr>
    </w:p>
    <w:p w14:paraId="23D23E8A" w14:textId="77777777" w:rsidR="009157D3" w:rsidRDefault="009157D3">
      <w:pPr>
        <w:pStyle w:val="BodyText"/>
        <w:rPr>
          <w:b/>
          <w:sz w:val="20"/>
        </w:rPr>
      </w:pPr>
    </w:p>
    <w:p w14:paraId="23D23E8B" w14:textId="77777777" w:rsidR="009157D3" w:rsidRDefault="009157D3">
      <w:pPr>
        <w:pStyle w:val="BodyText"/>
        <w:rPr>
          <w:b/>
          <w:sz w:val="20"/>
        </w:rPr>
      </w:pPr>
    </w:p>
    <w:p w14:paraId="23D23E8C" w14:textId="77777777" w:rsidR="009157D3" w:rsidRDefault="009157D3">
      <w:pPr>
        <w:pStyle w:val="BodyText"/>
        <w:rPr>
          <w:b/>
          <w:sz w:val="20"/>
        </w:rPr>
      </w:pPr>
    </w:p>
    <w:p w14:paraId="23D23E8D" w14:textId="77777777" w:rsidR="009157D3" w:rsidRDefault="009157D3">
      <w:pPr>
        <w:pStyle w:val="BodyText"/>
        <w:rPr>
          <w:b/>
          <w:sz w:val="20"/>
        </w:rPr>
      </w:pPr>
    </w:p>
    <w:p w14:paraId="23D23E8E" w14:textId="77777777" w:rsidR="009157D3" w:rsidRDefault="009157D3">
      <w:pPr>
        <w:pStyle w:val="BodyText"/>
        <w:rPr>
          <w:b/>
          <w:sz w:val="20"/>
        </w:rPr>
      </w:pPr>
    </w:p>
    <w:p w14:paraId="23D23E8F" w14:textId="77777777" w:rsidR="009157D3" w:rsidRDefault="009157D3">
      <w:pPr>
        <w:pStyle w:val="BodyText"/>
        <w:rPr>
          <w:b/>
          <w:sz w:val="20"/>
        </w:rPr>
      </w:pPr>
    </w:p>
    <w:p w14:paraId="23D23E90" w14:textId="77777777" w:rsidR="009157D3" w:rsidRDefault="009157D3">
      <w:pPr>
        <w:pStyle w:val="BodyText"/>
        <w:rPr>
          <w:b/>
          <w:sz w:val="20"/>
        </w:rPr>
      </w:pPr>
    </w:p>
    <w:p w14:paraId="23D23E91" w14:textId="77777777" w:rsidR="009157D3" w:rsidRDefault="009157D3">
      <w:pPr>
        <w:pStyle w:val="BodyText"/>
        <w:rPr>
          <w:b/>
          <w:sz w:val="20"/>
        </w:rPr>
      </w:pPr>
    </w:p>
    <w:p w14:paraId="23D23E92" w14:textId="77777777" w:rsidR="009157D3" w:rsidRDefault="009157D3">
      <w:pPr>
        <w:pStyle w:val="BodyText"/>
        <w:rPr>
          <w:b/>
          <w:sz w:val="20"/>
        </w:rPr>
      </w:pPr>
    </w:p>
    <w:p w14:paraId="23D23E93" w14:textId="77777777" w:rsidR="009157D3" w:rsidRDefault="009157D3">
      <w:pPr>
        <w:pStyle w:val="BodyText"/>
        <w:rPr>
          <w:b/>
          <w:sz w:val="20"/>
        </w:rPr>
      </w:pPr>
    </w:p>
    <w:p w14:paraId="23D23E94" w14:textId="77777777" w:rsidR="009157D3" w:rsidRDefault="009157D3">
      <w:pPr>
        <w:pStyle w:val="BodyText"/>
        <w:rPr>
          <w:b/>
          <w:sz w:val="20"/>
        </w:rPr>
      </w:pPr>
    </w:p>
    <w:p w14:paraId="23D23E95" w14:textId="77777777" w:rsidR="009157D3" w:rsidRDefault="009157D3">
      <w:pPr>
        <w:pStyle w:val="BodyText"/>
        <w:rPr>
          <w:b/>
          <w:sz w:val="20"/>
        </w:rPr>
      </w:pPr>
    </w:p>
    <w:p w14:paraId="23D23E96" w14:textId="77777777" w:rsidR="009157D3" w:rsidRDefault="009157D3">
      <w:pPr>
        <w:pStyle w:val="BodyText"/>
        <w:rPr>
          <w:b/>
          <w:sz w:val="20"/>
        </w:rPr>
      </w:pPr>
    </w:p>
    <w:p w14:paraId="23D23E97" w14:textId="77777777" w:rsidR="009157D3" w:rsidRDefault="009157D3">
      <w:pPr>
        <w:pStyle w:val="BodyText"/>
        <w:rPr>
          <w:b/>
          <w:sz w:val="20"/>
        </w:rPr>
      </w:pPr>
    </w:p>
    <w:p w14:paraId="23D23E98" w14:textId="77777777" w:rsidR="009157D3" w:rsidRDefault="009157D3">
      <w:pPr>
        <w:pStyle w:val="BodyText"/>
        <w:rPr>
          <w:b/>
          <w:sz w:val="20"/>
        </w:rPr>
      </w:pPr>
    </w:p>
    <w:p w14:paraId="23D23E99" w14:textId="77777777" w:rsidR="009157D3" w:rsidRDefault="009157D3">
      <w:pPr>
        <w:pStyle w:val="BodyText"/>
        <w:rPr>
          <w:b/>
          <w:sz w:val="20"/>
        </w:rPr>
      </w:pPr>
    </w:p>
    <w:p w14:paraId="23D23E9A" w14:textId="77777777" w:rsidR="009157D3" w:rsidRDefault="009157D3">
      <w:pPr>
        <w:pStyle w:val="BodyText"/>
        <w:rPr>
          <w:b/>
          <w:sz w:val="20"/>
        </w:rPr>
      </w:pPr>
    </w:p>
    <w:p w14:paraId="23D23E9B" w14:textId="77777777" w:rsidR="009157D3" w:rsidRDefault="009157D3">
      <w:pPr>
        <w:pStyle w:val="BodyText"/>
        <w:rPr>
          <w:b/>
          <w:sz w:val="20"/>
        </w:rPr>
      </w:pPr>
    </w:p>
    <w:p w14:paraId="23D23E9C" w14:textId="77777777" w:rsidR="009157D3" w:rsidRDefault="009157D3">
      <w:pPr>
        <w:pStyle w:val="BodyText"/>
        <w:rPr>
          <w:b/>
          <w:sz w:val="20"/>
        </w:rPr>
      </w:pPr>
    </w:p>
    <w:p w14:paraId="23D23E9D" w14:textId="77777777" w:rsidR="009157D3" w:rsidRDefault="009157D3">
      <w:pPr>
        <w:pStyle w:val="BodyText"/>
        <w:rPr>
          <w:b/>
          <w:sz w:val="20"/>
        </w:rPr>
      </w:pPr>
    </w:p>
    <w:p w14:paraId="23D23E9E" w14:textId="77777777" w:rsidR="009157D3" w:rsidRDefault="009157D3">
      <w:pPr>
        <w:pStyle w:val="BodyText"/>
        <w:rPr>
          <w:b/>
          <w:sz w:val="20"/>
        </w:rPr>
      </w:pPr>
    </w:p>
    <w:p w14:paraId="23D23E9F" w14:textId="77777777" w:rsidR="009157D3" w:rsidRDefault="009157D3">
      <w:pPr>
        <w:pStyle w:val="BodyText"/>
        <w:rPr>
          <w:b/>
          <w:sz w:val="20"/>
        </w:rPr>
      </w:pPr>
    </w:p>
    <w:p w14:paraId="23D23EA0" w14:textId="77777777" w:rsidR="009157D3" w:rsidRDefault="009157D3">
      <w:pPr>
        <w:pStyle w:val="BodyText"/>
        <w:rPr>
          <w:b/>
          <w:sz w:val="20"/>
        </w:rPr>
      </w:pPr>
    </w:p>
    <w:p w14:paraId="23D23EA1" w14:textId="77777777" w:rsidR="009157D3" w:rsidRDefault="009157D3">
      <w:pPr>
        <w:pStyle w:val="BodyText"/>
        <w:rPr>
          <w:b/>
          <w:sz w:val="20"/>
        </w:rPr>
      </w:pPr>
    </w:p>
    <w:p w14:paraId="23D23EA2" w14:textId="77777777" w:rsidR="009157D3" w:rsidRDefault="009157D3">
      <w:pPr>
        <w:pStyle w:val="BodyText"/>
        <w:rPr>
          <w:b/>
          <w:sz w:val="20"/>
        </w:rPr>
      </w:pPr>
    </w:p>
    <w:p w14:paraId="23D23EA3" w14:textId="77777777" w:rsidR="009157D3" w:rsidRDefault="009157D3">
      <w:pPr>
        <w:pStyle w:val="BodyText"/>
        <w:rPr>
          <w:b/>
          <w:sz w:val="20"/>
        </w:rPr>
      </w:pPr>
    </w:p>
    <w:p w14:paraId="23D23EA4" w14:textId="77777777" w:rsidR="009157D3" w:rsidRDefault="009157D3">
      <w:pPr>
        <w:pStyle w:val="BodyText"/>
        <w:rPr>
          <w:b/>
          <w:sz w:val="20"/>
        </w:rPr>
      </w:pPr>
    </w:p>
    <w:p w14:paraId="23D23EA5" w14:textId="77777777" w:rsidR="009157D3" w:rsidRDefault="009157D3">
      <w:pPr>
        <w:pStyle w:val="BodyText"/>
        <w:rPr>
          <w:b/>
          <w:sz w:val="20"/>
        </w:rPr>
      </w:pPr>
    </w:p>
    <w:p w14:paraId="23D23EA6" w14:textId="77777777" w:rsidR="009157D3" w:rsidRDefault="009157D3">
      <w:pPr>
        <w:pStyle w:val="BodyText"/>
        <w:rPr>
          <w:b/>
          <w:sz w:val="20"/>
        </w:rPr>
      </w:pPr>
    </w:p>
    <w:p w14:paraId="23D23EA7" w14:textId="77777777" w:rsidR="009157D3" w:rsidRDefault="009157D3">
      <w:pPr>
        <w:pStyle w:val="BodyText"/>
        <w:rPr>
          <w:b/>
          <w:sz w:val="20"/>
        </w:rPr>
      </w:pPr>
    </w:p>
    <w:p w14:paraId="23D23EA8" w14:textId="77777777" w:rsidR="009157D3" w:rsidRDefault="009157D3">
      <w:pPr>
        <w:pStyle w:val="BodyText"/>
        <w:rPr>
          <w:b/>
          <w:sz w:val="20"/>
        </w:rPr>
      </w:pPr>
    </w:p>
    <w:p w14:paraId="23D23EA9" w14:textId="77777777" w:rsidR="009157D3" w:rsidRDefault="009157D3">
      <w:pPr>
        <w:pStyle w:val="BodyText"/>
        <w:rPr>
          <w:b/>
          <w:sz w:val="20"/>
        </w:rPr>
      </w:pPr>
    </w:p>
    <w:p w14:paraId="23D23EAA" w14:textId="77777777" w:rsidR="009157D3" w:rsidRDefault="009157D3">
      <w:pPr>
        <w:pStyle w:val="BodyText"/>
        <w:rPr>
          <w:b/>
          <w:sz w:val="20"/>
        </w:rPr>
      </w:pPr>
    </w:p>
    <w:p w14:paraId="23D23EAB" w14:textId="77777777" w:rsidR="009157D3" w:rsidRDefault="009157D3">
      <w:pPr>
        <w:pStyle w:val="BodyText"/>
        <w:rPr>
          <w:b/>
          <w:sz w:val="20"/>
        </w:rPr>
      </w:pPr>
    </w:p>
    <w:p w14:paraId="23D23EAC" w14:textId="77777777" w:rsidR="009157D3" w:rsidRDefault="009157D3">
      <w:pPr>
        <w:pStyle w:val="BodyText"/>
        <w:rPr>
          <w:b/>
          <w:sz w:val="20"/>
        </w:rPr>
      </w:pPr>
    </w:p>
    <w:p w14:paraId="23D23EAD" w14:textId="77777777" w:rsidR="009157D3" w:rsidRDefault="009157D3">
      <w:pPr>
        <w:pStyle w:val="BodyText"/>
        <w:rPr>
          <w:b/>
          <w:sz w:val="20"/>
        </w:rPr>
      </w:pPr>
    </w:p>
    <w:p w14:paraId="23D23EAE" w14:textId="77777777" w:rsidR="009157D3" w:rsidRDefault="00C3053C">
      <w:pPr>
        <w:pStyle w:val="BodyText"/>
        <w:spacing w:before="10"/>
        <w:rPr>
          <w:b/>
          <w:sz w:val="21"/>
        </w:rPr>
      </w:pPr>
      <w:r>
        <w:pict w14:anchorId="23D24037">
          <v:rect id="docshape14" o:spid="_x0000_s1035" style="position:absolute;margin-left:43.9pt;margin-top:14.5pt;width:513.1pt;height:.5pt;z-index:-15726592;mso-wrap-distance-left:0;mso-wrap-distance-right:0;mso-position-horizontal-relative:page" fillcolor="black" stroked="f">
            <w10:wrap type="topAndBottom" anchorx="page"/>
          </v:rect>
        </w:pict>
      </w:r>
    </w:p>
    <w:p w14:paraId="23D23EAF" w14:textId="77777777" w:rsidR="009157D3" w:rsidRDefault="009157D3">
      <w:pPr>
        <w:rPr>
          <w:sz w:val="21"/>
        </w:rPr>
        <w:sectPr w:rsidR="009157D3">
          <w:headerReference w:type="default" r:id="rId14"/>
          <w:footerReference w:type="default" r:id="rId15"/>
          <w:pgSz w:w="11910" w:h="16840"/>
          <w:pgMar w:top="2000" w:right="240" w:bottom="920" w:left="220" w:header="1460" w:footer="737" w:gutter="0"/>
          <w:cols w:space="720"/>
        </w:sectPr>
      </w:pPr>
    </w:p>
    <w:p w14:paraId="23D23EB0" w14:textId="77777777" w:rsidR="009157D3" w:rsidRDefault="009157D3">
      <w:pPr>
        <w:pStyle w:val="BodyText"/>
        <w:rPr>
          <w:b/>
          <w:sz w:val="20"/>
        </w:rPr>
      </w:pPr>
    </w:p>
    <w:p w14:paraId="23D23EB1" w14:textId="77777777" w:rsidR="009157D3" w:rsidRDefault="00893669">
      <w:pPr>
        <w:pStyle w:val="Heading1"/>
        <w:numPr>
          <w:ilvl w:val="0"/>
          <w:numId w:val="1"/>
        </w:numPr>
        <w:tabs>
          <w:tab w:val="left" w:pos="1118"/>
          <w:tab w:val="left" w:pos="1120"/>
        </w:tabs>
        <w:spacing w:before="217"/>
        <w:ind w:hanging="433"/>
      </w:pPr>
      <w:bookmarkStart w:id="0" w:name="1_INTRODUCTION"/>
      <w:bookmarkStart w:id="1" w:name="_TOC_250005"/>
      <w:bookmarkEnd w:id="0"/>
      <w:r>
        <w:rPr>
          <w:color w:val="407EC9"/>
        </w:rPr>
        <w:t>I</w:t>
      </w:r>
      <w:bookmarkEnd w:id="1"/>
      <w:r>
        <w:rPr>
          <w:color w:val="407EC9"/>
        </w:rPr>
        <w:t>NTRODUCTION</w:t>
      </w:r>
    </w:p>
    <w:p w14:paraId="23D23EB2" w14:textId="77777777" w:rsidR="009157D3" w:rsidRDefault="00C3053C">
      <w:pPr>
        <w:pStyle w:val="BodyText"/>
        <w:rPr>
          <w:b/>
          <w:sz w:val="7"/>
        </w:rPr>
      </w:pPr>
      <w:r>
        <w:pict w14:anchorId="23D24038">
          <v:rect id="docshape18" o:spid="_x0000_s1034" style="position:absolute;margin-left:43.9pt;margin-top:5.5pt;width:73.7pt;height:.95pt;z-index:-15725568;mso-wrap-distance-left:0;mso-wrap-distance-right:0;mso-position-horizontal-relative:page" fillcolor="#00558c" stroked="f">
            <w10:wrap type="topAndBottom" anchorx="page"/>
          </v:rect>
        </w:pict>
      </w:r>
    </w:p>
    <w:p w14:paraId="23D23EB3" w14:textId="77777777" w:rsidR="009157D3" w:rsidRDefault="00893669">
      <w:pPr>
        <w:pStyle w:val="BodyText"/>
        <w:spacing w:before="121"/>
        <w:ind w:left="687" w:right="594"/>
      </w:pPr>
      <w:r>
        <w:t xml:space="preserve">The development of digital technologies continues to be </w:t>
      </w:r>
      <w:proofErr w:type="gramStart"/>
      <w:r>
        <w:t>rapid</w:t>
      </w:r>
      <w:proofErr w:type="gramEnd"/>
      <w:r>
        <w:t xml:space="preserve"> and it impacts on almost all aspects of the</w:t>
      </w:r>
      <w:r>
        <w:rPr>
          <w:spacing w:val="1"/>
        </w:rPr>
        <w:t xml:space="preserve"> </w:t>
      </w:r>
      <w:r>
        <w:t>maritime industry, including maritime communications, aids to navigation and VTS.</w:t>
      </w:r>
      <w:r>
        <w:rPr>
          <w:spacing w:val="1"/>
        </w:rPr>
        <w:t xml:space="preserve"> </w:t>
      </w:r>
      <w:r>
        <w:t>Digital technologies deal with</w:t>
      </w:r>
      <w:r>
        <w:rPr>
          <w:spacing w:val="-47"/>
        </w:rPr>
        <w:t xml:space="preserve"> </w:t>
      </w:r>
      <w:r>
        <w:t xml:space="preserve">the creation and practical use of digital or </w:t>
      </w:r>
      <w:proofErr w:type="spellStart"/>
      <w:r>
        <w:t>computerised</w:t>
      </w:r>
      <w:proofErr w:type="spellEnd"/>
      <w:r>
        <w:t xml:space="preserve"> information using devices, </w:t>
      </w:r>
      <w:proofErr w:type="gramStart"/>
      <w:r>
        <w:t>methods</w:t>
      </w:r>
      <w:proofErr w:type="gramEnd"/>
      <w:r>
        <w:t xml:space="preserve"> or systems. (Source</w:t>
      </w:r>
      <w:r>
        <w:rPr>
          <w:spacing w:val="1"/>
        </w:rPr>
        <w:t xml:space="preserve"> </w:t>
      </w:r>
      <w:r>
        <w:t>http://www.dictionary.com)</w:t>
      </w:r>
    </w:p>
    <w:p w14:paraId="23D23EB4" w14:textId="77777777" w:rsidR="009157D3" w:rsidRDefault="00893669">
      <w:pPr>
        <w:pStyle w:val="BodyText"/>
        <w:spacing w:before="119"/>
        <w:ind w:left="687" w:right="587"/>
      </w:pPr>
      <w:r>
        <w:t>Therefore, it is important to evaluate emerging digital technologies in consideration of user requirements and the</w:t>
      </w:r>
      <w:r>
        <w:rPr>
          <w:spacing w:val="-47"/>
        </w:rPr>
        <w:t xml:space="preserve"> </w:t>
      </w:r>
      <w:r>
        <w:t>needs of IALA membership. Such an evaluation will be a preliminary, high level, desktop study. It will identify the</w:t>
      </w:r>
      <w:r>
        <w:rPr>
          <w:spacing w:val="1"/>
        </w:rPr>
        <w:t xml:space="preserve"> </w:t>
      </w:r>
      <w:r>
        <w:t xml:space="preserve">key features and capabilities advantages/disadvantages, </w:t>
      </w:r>
      <w:proofErr w:type="gramStart"/>
      <w:r>
        <w:t>limitations</w:t>
      </w:r>
      <w:proofErr w:type="gramEnd"/>
      <w:r>
        <w:t xml:space="preserve"> and application to aids to navigation, VTS and</w:t>
      </w:r>
      <w:r>
        <w:rPr>
          <w:spacing w:val="-47"/>
        </w:rPr>
        <w:t xml:space="preserve"> </w:t>
      </w:r>
      <w:r>
        <w:t>other</w:t>
      </w:r>
      <w:r>
        <w:rPr>
          <w:spacing w:val="-3"/>
        </w:rPr>
        <w:t xml:space="preserve"> </w:t>
      </w:r>
      <w:r>
        <w:t>services</w:t>
      </w:r>
      <w:r>
        <w:rPr>
          <w:spacing w:val="-2"/>
        </w:rPr>
        <w:t xml:space="preserve"> </w:t>
      </w:r>
      <w:r>
        <w:t>and</w:t>
      </w:r>
      <w:r>
        <w:rPr>
          <w:spacing w:val="-1"/>
        </w:rPr>
        <w:t xml:space="preserve"> </w:t>
      </w:r>
      <w:r>
        <w:t>systems</w:t>
      </w:r>
      <w:r>
        <w:rPr>
          <w:spacing w:val="-2"/>
        </w:rPr>
        <w:t xml:space="preserve"> </w:t>
      </w:r>
      <w:r>
        <w:t>within</w:t>
      </w:r>
      <w:r>
        <w:rPr>
          <w:spacing w:val="-1"/>
        </w:rPr>
        <w:t xml:space="preserve"> </w:t>
      </w:r>
      <w:r>
        <w:t>the</w:t>
      </w:r>
      <w:r>
        <w:rPr>
          <w:spacing w:val="1"/>
        </w:rPr>
        <w:t xml:space="preserve"> </w:t>
      </w:r>
      <w:r>
        <w:t>remit</w:t>
      </w:r>
      <w:r>
        <w:rPr>
          <w:spacing w:val="-2"/>
        </w:rPr>
        <w:t xml:space="preserve"> </w:t>
      </w:r>
      <w:r>
        <w:t>of IALA.</w:t>
      </w:r>
    </w:p>
    <w:p w14:paraId="23D23EB5" w14:textId="77777777" w:rsidR="009157D3" w:rsidRDefault="00893669">
      <w:pPr>
        <w:pStyle w:val="BodyText"/>
        <w:spacing w:before="121"/>
        <w:ind w:left="687" w:right="712"/>
      </w:pPr>
      <w:r>
        <w:t>For this purpose, a simplified set of assessment criteria has been established to provide a consistent review</w:t>
      </w:r>
      <w:r>
        <w:rPr>
          <w:spacing w:val="1"/>
        </w:rPr>
        <w:t xml:space="preserve"> </w:t>
      </w:r>
      <w:r>
        <w:t xml:space="preserve">approach. However, it is </w:t>
      </w:r>
      <w:proofErr w:type="spellStart"/>
      <w:r>
        <w:t>recognised</w:t>
      </w:r>
      <w:proofErr w:type="spellEnd"/>
      <w:r>
        <w:t xml:space="preserve"> that innovation and new technologies cannot always be easily measured by</w:t>
      </w:r>
      <w:r>
        <w:rPr>
          <w:spacing w:val="1"/>
        </w:rPr>
        <w:t xml:space="preserve"> </w:t>
      </w:r>
      <w:r>
        <w:t>extant processes. Accordingly, the review process is to be considered an initial step in determining further steps</w:t>
      </w:r>
      <w:r>
        <w:rPr>
          <w:spacing w:val="-47"/>
        </w:rPr>
        <w:t xml:space="preserve"> </w:t>
      </w:r>
      <w:r>
        <w:t>that may be taken to confirm that technology is appropriate and feasible for the use of IALA members.</w:t>
      </w:r>
      <w:r>
        <w:rPr>
          <w:spacing w:val="1"/>
        </w:rPr>
        <w:t xml:space="preserve"> </w:t>
      </w:r>
      <w:r>
        <w:t>When</w:t>
      </w:r>
      <w:r>
        <w:rPr>
          <w:spacing w:val="1"/>
        </w:rPr>
        <w:t xml:space="preserve"> </w:t>
      </w:r>
      <w:r>
        <w:t xml:space="preserve">providing information on a new technology the </w:t>
      </w:r>
      <w:proofErr w:type="spellStart"/>
      <w:r>
        <w:t>organisation</w:t>
      </w:r>
      <w:proofErr w:type="spellEnd"/>
      <w:r>
        <w:t xml:space="preserve"> which provides the information should also identify</w:t>
      </w:r>
      <w:r>
        <w:rPr>
          <w:spacing w:val="-47"/>
        </w:rPr>
        <w:t xml:space="preserve"> </w:t>
      </w:r>
      <w:r>
        <w:t>how</w:t>
      </w:r>
      <w:r>
        <w:rPr>
          <w:spacing w:val="-3"/>
        </w:rPr>
        <w:t xml:space="preserve"> </w:t>
      </w:r>
      <w:r>
        <w:t>the</w:t>
      </w:r>
      <w:r>
        <w:rPr>
          <w:spacing w:val="1"/>
        </w:rPr>
        <w:t xml:space="preserve"> </w:t>
      </w:r>
      <w:r>
        <w:t>technology</w:t>
      </w:r>
      <w:r>
        <w:rPr>
          <w:spacing w:val="-1"/>
        </w:rPr>
        <w:t xml:space="preserve"> </w:t>
      </w:r>
      <w:r>
        <w:t>may</w:t>
      </w:r>
      <w:r>
        <w:rPr>
          <w:spacing w:val="1"/>
        </w:rPr>
        <w:t xml:space="preserve"> </w:t>
      </w:r>
      <w:r>
        <w:t>be</w:t>
      </w:r>
      <w:r>
        <w:rPr>
          <w:spacing w:val="1"/>
        </w:rPr>
        <w:t xml:space="preserve"> </w:t>
      </w:r>
      <w:r>
        <w:t>used</w:t>
      </w:r>
      <w:r>
        <w:rPr>
          <w:spacing w:val="-1"/>
        </w:rPr>
        <w:t xml:space="preserve"> </w:t>
      </w:r>
      <w:r>
        <w:t>by</w:t>
      </w:r>
      <w:r>
        <w:rPr>
          <w:spacing w:val="-1"/>
        </w:rPr>
        <w:t xml:space="preserve"> </w:t>
      </w:r>
      <w:r>
        <w:t>IALA</w:t>
      </w:r>
      <w:r>
        <w:rPr>
          <w:spacing w:val="-3"/>
        </w:rPr>
        <w:t xml:space="preserve"> </w:t>
      </w:r>
      <w:r>
        <w:t>members.</w:t>
      </w:r>
    </w:p>
    <w:p w14:paraId="23D23EB6" w14:textId="77777777" w:rsidR="009157D3" w:rsidRDefault="009157D3">
      <w:pPr>
        <w:pStyle w:val="BodyText"/>
        <w:spacing w:before="7"/>
        <w:rPr>
          <w:sz w:val="19"/>
        </w:rPr>
      </w:pPr>
    </w:p>
    <w:p w14:paraId="23D23EB7" w14:textId="77777777" w:rsidR="009157D3" w:rsidRDefault="00893669">
      <w:pPr>
        <w:pStyle w:val="Heading1"/>
        <w:numPr>
          <w:ilvl w:val="0"/>
          <w:numId w:val="1"/>
        </w:numPr>
        <w:tabs>
          <w:tab w:val="left" w:pos="1118"/>
          <w:tab w:val="left" w:pos="1120"/>
        </w:tabs>
        <w:ind w:hanging="433"/>
      </w:pPr>
      <w:bookmarkStart w:id="2" w:name="2_Staged_Approach"/>
      <w:bookmarkStart w:id="3" w:name="_TOC_250004"/>
      <w:bookmarkEnd w:id="2"/>
      <w:r>
        <w:rPr>
          <w:color w:val="407EC9"/>
        </w:rPr>
        <w:t>STAGED</w:t>
      </w:r>
      <w:r>
        <w:rPr>
          <w:color w:val="407EC9"/>
          <w:spacing w:val="-4"/>
        </w:rPr>
        <w:t xml:space="preserve"> </w:t>
      </w:r>
      <w:bookmarkEnd w:id="3"/>
      <w:r>
        <w:rPr>
          <w:color w:val="407EC9"/>
        </w:rPr>
        <w:t>APPROACH</w:t>
      </w:r>
    </w:p>
    <w:p w14:paraId="23D23EB8" w14:textId="77777777" w:rsidR="009157D3" w:rsidRDefault="00C3053C">
      <w:pPr>
        <w:pStyle w:val="BodyText"/>
        <w:spacing w:before="9"/>
        <w:rPr>
          <w:b/>
          <w:sz w:val="8"/>
        </w:rPr>
      </w:pPr>
      <w:r>
        <w:pict w14:anchorId="23D24039">
          <v:rect id="docshape19" o:spid="_x0000_s1033" style="position:absolute;margin-left:43.9pt;margin-top:6.55pt;width:73.8pt;height:.5pt;z-index:-15725056;mso-wrap-distance-left:0;mso-wrap-distance-right:0;mso-position-horizontal-relative:page" fillcolor="#575756" stroked="f">
            <w10:wrap type="topAndBottom" anchorx="page"/>
          </v:rect>
        </w:pict>
      </w:r>
    </w:p>
    <w:p w14:paraId="23D23EB9" w14:textId="77777777" w:rsidR="009157D3" w:rsidRDefault="00893669">
      <w:pPr>
        <w:pStyle w:val="BodyText"/>
        <w:spacing w:before="59"/>
        <w:ind w:left="687" w:right="633"/>
      </w:pPr>
      <w:r>
        <w:t>While the template provided in this Guideline can be used in isolation, there is benefit in sharing the results of an</w:t>
      </w:r>
      <w:r>
        <w:rPr>
          <w:spacing w:val="-47"/>
        </w:rPr>
        <w:t xml:space="preserve"> </w:t>
      </w:r>
      <w:r>
        <w:t>initial review with IALA for consideration in the appropriate IALA Technical Committee.</w:t>
      </w:r>
      <w:r>
        <w:rPr>
          <w:spacing w:val="1"/>
        </w:rPr>
        <w:t xml:space="preserve"> </w:t>
      </w:r>
      <w:r>
        <w:t>The staged approach is</w:t>
      </w:r>
      <w:r>
        <w:rPr>
          <w:spacing w:val="1"/>
        </w:rPr>
        <w:t xml:space="preserve"> </w:t>
      </w:r>
      <w:r>
        <w:t>identified</w:t>
      </w:r>
      <w:r>
        <w:rPr>
          <w:spacing w:val="-2"/>
        </w:rPr>
        <w:t xml:space="preserve"> </w:t>
      </w:r>
      <w:r>
        <w:t>within</w:t>
      </w:r>
      <w:r>
        <w:rPr>
          <w:spacing w:val="-3"/>
        </w:rPr>
        <w:t xml:space="preserve"> </w:t>
      </w:r>
      <w:r>
        <w:t>the</w:t>
      </w:r>
      <w:r>
        <w:rPr>
          <w:spacing w:val="1"/>
        </w:rPr>
        <w:t xml:space="preserve"> </w:t>
      </w:r>
      <w:r>
        <w:t>context</w:t>
      </w:r>
      <w:r>
        <w:rPr>
          <w:spacing w:val="-2"/>
        </w:rPr>
        <w:t xml:space="preserve"> </w:t>
      </w:r>
      <w:r>
        <w:t>of</w:t>
      </w:r>
      <w:r>
        <w:rPr>
          <w:spacing w:val="-1"/>
        </w:rPr>
        <w:t xml:space="preserve"> </w:t>
      </w:r>
      <w:r>
        <w:t>a review</w:t>
      </w:r>
      <w:r>
        <w:rPr>
          <w:spacing w:val="-2"/>
        </w:rPr>
        <w:t xml:space="preserve"> </w:t>
      </w:r>
      <w:r>
        <w:t>within</w:t>
      </w:r>
      <w:r>
        <w:rPr>
          <w:spacing w:val="-1"/>
        </w:rPr>
        <w:t xml:space="preserve"> </w:t>
      </w:r>
      <w:r>
        <w:t>the</w:t>
      </w:r>
      <w:r>
        <w:rPr>
          <w:spacing w:val="-2"/>
        </w:rPr>
        <w:t xml:space="preserve"> </w:t>
      </w:r>
      <w:r>
        <w:t>IALA</w:t>
      </w:r>
      <w:r>
        <w:rPr>
          <w:spacing w:val="-1"/>
        </w:rPr>
        <w:t xml:space="preserve"> </w:t>
      </w:r>
      <w:r>
        <w:t>ENAV Committee.</w:t>
      </w:r>
    </w:p>
    <w:p w14:paraId="23D23EBA" w14:textId="77777777" w:rsidR="009157D3" w:rsidRDefault="00893669">
      <w:pPr>
        <w:pStyle w:val="Heading3"/>
        <w:numPr>
          <w:ilvl w:val="1"/>
          <w:numId w:val="1"/>
        </w:numPr>
        <w:tabs>
          <w:tab w:val="left" w:pos="1265"/>
          <w:tab w:val="left" w:pos="1266"/>
        </w:tabs>
      </w:pPr>
      <w:bookmarkStart w:id="4" w:name="2.1_Stage_1:_Propose_Technology"/>
      <w:bookmarkStart w:id="5" w:name="_TOC_250003"/>
      <w:bookmarkEnd w:id="4"/>
      <w:r>
        <w:rPr>
          <w:color w:val="407EC9"/>
        </w:rPr>
        <w:t>STAGE</w:t>
      </w:r>
      <w:r>
        <w:rPr>
          <w:color w:val="407EC9"/>
          <w:spacing w:val="-5"/>
        </w:rPr>
        <w:t xml:space="preserve"> </w:t>
      </w:r>
      <w:r>
        <w:rPr>
          <w:color w:val="407EC9"/>
        </w:rPr>
        <w:t>1:</w:t>
      </w:r>
      <w:r>
        <w:rPr>
          <w:color w:val="407EC9"/>
          <w:spacing w:val="-4"/>
        </w:rPr>
        <w:t xml:space="preserve"> </w:t>
      </w:r>
      <w:r>
        <w:rPr>
          <w:color w:val="407EC9"/>
        </w:rPr>
        <w:t>PROPOSE</w:t>
      </w:r>
      <w:r>
        <w:rPr>
          <w:color w:val="407EC9"/>
          <w:spacing w:val="-2"/>
        </w:rPr>
        <w:t xml:space="preserve"> </w:t>
      </w:r>
      <w:bookmarkEnd w:id="5"/>
      <w:r>
        <w:rPr>
          <w:color w:val="407EC9"/>
        </w:rPr>
        <w:t>TECHNOLOGY</w:t>
      </w:r>
    </w:p>
    <w:p w14:paraId="23D23EBB" w14:textId="77777777" w:rsidR="009157D3" w:rsidRDefault="00C3053C">
      <w:pPr>
        <w:pStyle w:val="BodyText"/>
        <w:spacing w:before="6"/>
        <w:rPr>
          <w:b/>
          <w:sz w:val="18"/>
        </w:rPr>
      </w:pPr>
      <w:r>
        <w:pict w14:anchorId="23D2403A">
          <v:rect id="docshape20" o:spid="_x0000_s1032" style="position:absolute;margin-left:43.9pt;margin-top:12.5pt;width:73.8pt;height:.5pt;z-index:-15724544;mso-wrap-distance-left:0;mso-wrap-distance-right:0;mso-position-horizontal-relative:page" fillcolor="#575756" stroked="f">
            <w10:wrap type="topAndBottom" anchorx="page"/>
          </v:rect>
        </w:pict>
      </w:r>
    </w:p>
    <w:p w14:paraId="23D23EBC" w14:textId="77777777" w:rsidR="009157D3" w:rsidRDefault="00893669">
      <w:pPr>
        <w:pStyle w:val="BodyText"/>
        <w:spacing w:before="59"/>
        <w:ind w:left="686" w:right="853"/>
      </w:pPr>
      <w:r>
        <w:t>The proposers of a new candidate technology are requested to answer the questions in ‘Technology Candidate</w:t>
      </w:r>
      <w:r>
        <w:rPr>
          <w:spacing w:val="-47"/>
        </w:rPr>
        <w:t xml:space="preserve"> </w:t>
      </w:r>
      <w:r>
        <w:t>Response’ column within the table in Annex A.</w:t>
      </w:r>
      <w:r>
        <w:rPr>
          <w:spacing w:val="1"/>
        </w:rPr>
        <w:t xml:space="preserve"> </w:t>
      </w:r>
      <w:r>
        <w:t>The proposal, along with any supporting input paper and</w:t>
      </w:r>
      <w:r>
        <w:rPr>
          <w:spacing w:val="1"/>
        </w:rPr>
        <w:t xml:space="preserve"> </w:t>
      </w:r>
      <w:r>
        <w:t>presentation</w:t>
      </w:r>
      <w:r>
        <w:rPr>
          <w:spacing w:val="-4"/>
        </w:rPr>
        <w:t xml:space="preserve"> </w:t>
      </w:r>
      <w:r>
        <w:t>on</w:t>
      </w:r>
      <w:r>
        <w:rPr>
          <w:spacing w:val="-2"/>
        </w:rPr>
        <w:t xml:space="preserve"> </w:t>
      </w:r>
      <w:r>
        <w:t>the</w:t>
      </w:r>
      <w:r>
        <w:rPr>
          <w:spacing w:val="-3"/>
        </w:rPr>
        <w:t xml:space="preserve"> </w:t>
      </w:r>
      <w:r>
        <w:t>technology,</w:t>
      </w:r>
      <w:r>
        <w:rPr>
          <w:spacing w:val="-3"/>
        </w:rPr>
        <w:t xml:space="preserve"> </w:t>
      </w:r>
      <w:r>
        <w:t>should</w:t>
      </w:r>
      <w:r>
        <w:rPr>
          <w:spacing w:val="-2"/>
        </w:rPr>
        <w:t xml:space="preserve"> </w:t>
      </w:r>
      <w:r>
        <w:t>be provided</w:t>
      </w:r>
      <w:r>
        <w:rPr>
          <w:spacing w:val="-2"/>
        </w:rPr>
        <w:t xml:space="preserve"> </w:t>
      </w:r>
      <w:r>
        <w:t>as</w:t>
      </w:r>
      <w:r>
        <w:rPr>
          <w:spacing w:val="-3"/>
        </w:rPr>
        <w:t xml:space="preserve"> </w:t>
      </w:r>
      <w:r>
        <w:t>input to</w:t>
      </w:r>
      <w:r>
        <w:rPr>
          <w:spacing w:val="-2"/>
        </w:rPr>
        <w:t xml:space="preserve"> </w:t>
      </w:r>
      <w:r>
        <w:t>the appropriate</w:t>
      </w:r>
      <w:r>
        <w:rPr>
          <w:spacing w:val="-3"/>
        </w:rPr>
        <w:t xml:space="preserve"> </w:t>
      </w:r>
      <w:r>
        <w:t>IALA</w:t>
      </w:r>
      <w:r>
        <w:rPr>
          <w:spacing w:val="-1"/>
        </w:rPr>
        <w:t xml:space="preserve"> </w:t>
      </w:r>
      <w:r>
        <w:t>Technical</w:t>
      </w:r>
      <w:r>
        <w:rPr>
          <w:spacing w:val="-1"/>
        </w:rPr>
        <w:t xml:space="preserve"> </w:t>
      </w:r>
      <w:r>
        <w:t>Committee.</w:t>
      </w:r>
    </w:p>
    <w:p w14:paraId="23D23EBD" w14:textId="77777777" w:rsidR="009157D3" w:rsidRDefault="00893669">
      <w:pPr>
        <w:pStyle w:val="Heading3"/>
        <w:numPr>
          <w:ilvl w:val="1"/>
          <w:numId w:val="1"/>
        </w:numPr>
        <w:tabs>
          <w:tab w:val="left" w:pos="1265"/>
          <w:tab w:val="left" w:pos="1266"/>
        </w:tabs>
      </w:pPr>
      <w:bookmarkStart w:id="6" w:name="2.2_Stage_2:_Review"/>
      <w:bookmarkStart w:id="7" w:name="_TOC_250002"/>
      <w:bookmarkEnd w:id="6"/>
      <w:r>
        <w:rPr>
          <w:color w:val="407EC9"/>
        </w:rPr>
        <w:t>STAGE</w:t>
      </w:r>
      <w:r>
        <w:rPr>
          <w:color w:val="407EC9"/>
          <w:spacing w:val="-2"/>
        </w:rPr>
        <w:t xml:space="preserve"> </w:t>
      </w:r>
      <w:r>
        <w:rPr>
          <w:color w:val="407EC9"/>
        </w:rPr>
        <w:t>2:</w:t>
      </w:r>
      <w:r>
        <w:rPr>
          <w:color w:val="407EC9"/>
          <w:spacing w:val="-2"/>
        </w:rPr>
        <w:t xml:space="preserve"> </w:t>
      </w:r>
      <w:bookmarkEnd w:id="7"/>
      <w:r>
        <w:rPr>
          <w:color w:val="407EC9"/>
        </w:rPr>
        <w:t>REVIEW</w:t>
      </w:r>
    </w:p>
    <w:p w14:paraId="23D23EBE" w14:textId="77777777" w:rsidR="009157D3" w:rsidRDefault="00C3053C">
      <w:pPr>
        <w:pStyle w:val="BodyText"/>
        <w:spacing w:before="6"/>
        <w:rPr>
          <w:b/>
          <w:sz w:val="18"/>
        </w:rPr>
      </w:pPr>
      <w:r>
        <w:pict w14:anchorId="23D2403B">
          <v:rect id="docshape21" o:spid="_x0000_s1031" style="position:absolute;margin-left:43.9pt;margin-top:12.5pt;width:73.8pt;height:.5pt;z-index:-15724032;mso-wrap-distance-left:0;mso-wrap-distance-right:0;mso-position-horizontal-relative:page" fillcolor="#575756" stroked="f">
            <w10:wrap type="topAndBottom" anchorx="page"/>
          </v:rect>
        </w:pict>
      </w:r>
    </w:p>
    <w:p w14:paraId="23D23EBF" w14:textId="77777777" w:rsidR="009157D3" w:rsidRDefault="00893669">
      <w:pPr>
        <w:pStyle w:val="BodyText"/>
        <w:spacing w:before="59"/>
        <w:ind w:left="687" w:right="755"/>
      </w:pPr>
      <w:r>
        <w:t>Once the table has been completed, if submitted, IALA will review the findings and identify next steps, including</w:t>
      </w:r>
      <w:r>
        <w:rPr>
          <w:spacing w:val="-47"/>
        </w:rPr>
        <w:t xml:space="preserve"> </w:t>
      </w:r>
      <w:r>
        <w:t>providing</w:t>
      </w:r>
      <w:r>
        <w:rPr>
          <w:spacing w:val="-3"/>
        </w:rPr>
        <w:t xml:space="preserve"> </w:t>
      </w:r>
      <w:r>
        <w:t>indication</w:t>
      </w:r>
      <w:r>
        <w:rPr>
          <w:spacing w:val="-3"/>
        </w:rPr>
        <w:t xml:space="preserve"> </w:t>
      </w:r>
      <w:r>
        <w:t>if</w:t>
      </w:r>
      <w:r>
        <w:rPr>
          <w:spacing w:val="-1"/>
        </w:rPr>
        <w:t xml:space="preserve"> </w:t>
      </w:r>
      <w:r>
        <w:t>the</w:t>
      </w:r>
      <w:r>
        <w:rPr>
          <w:spacing w:val="-1"/>
        </w:rPr>
        <w:t xml:space="preserve"> </w:t>
      </w:r>
      <w:r>
        <w:t>candidate technology</w:t>
      </w:r>
      <w:r>
        <w:rPr>
          <w:spacing w:val="-1"/>
        </w:rPr>
        <w:t xml:space="preserve"> </w:t>
      </w:r>
      <w:r>
        <w:t>appears</w:t>
      </w:r>
      <w:r>
        <w:rPr>
          <w:spacing w:val="-1"/>
        </w:rPr>
        <w:t xml:space="preserve"> </w:t>
      </w:r>
      <w:r>
        <w:t>to</w:t>
      </w:r>
      <w:r>
        <w:rPr>
          <w:spacing w:val="-3"/>
        </w:rPr>
        <w:t xml:space="preserve"> </w:t>
      </w:r>
      <w:r>
        <w:t>be</w:t>
      </w:r>
      <w:r>
        <w:rPr>
          <w:spacing w:val="-1"/>
        </w:rPr>
        <w:t xml:space="preserve"> </w:t>
      </w:r>
      <w:r>
        <w:t>suitable</w:t>
      </w:r>
      <w:r>
        <w:rPr>
          <w:spacing w:val="-1"/>
        </w:rPr>
        <w:t xml:space="preserve"> </w:t>
      </w:r>
      <w:r>
        <w:t>for</w:t>
      </w:r>
      <w:r>
        <w:rPr>
          <w:spacing w:val="-2"/>
        </w:rPr>
        <w:t xml:space="preserve"> </w:t>
      </w:r>
      <w:r>
        <w:t>further,</w:t>
      </w:r>
      <w:r>
        <w:rPr>
          <w:spacing w:val="-1"/>
        </w:rPr>
        <w:t xml:space="preserve"> </w:t>
      </w:r>
      <w:r>
        <w:t>more</w:t>
      </w:r>
      <w:r>
        <w:rPr>
          <w:spacing w:val="-4"/>
        </w:rPr>
        <w:t xml:space="preserve"> </w:t>
      </w:r>
      <w:r>
        <w:t>detailed,</w:t>
      </w:r>
      <w:r>
        <w:rPr>
          <w:spacing w:val="-3"/>
        </w:rPr>
        <w:t xml:space="preserve"> </w:t>
      </w:r>
      <w:r>
        <w:t>analysis.</w:t>
      </w:r>
    </w:p>
    <w:p w14:paraId="23D23EC0" w14:textId="77777777" w:rsidR="009157D3" w:rsidRDefault="00893669">
      <w:pPr>
        <w:pStyle w:val="BodyText"/>
        <w:spacing w:before="120"/>
        <w:ind w:left="686" w:right="579"/>
      </w:pPr>
      <w:r>
        <w:t>Each element provided in the table will be reviewed and marked as red, amber or green, depending on the expert</w:t>
      </w:r>
      <w:r>
        <w:rPr>
          <w:spacing w:val="-47"/>
        </w:rPr>
        <w:t xml:space="preserve"> </w:t>
      </w:r>
      <w:r>
        <w:t>opinion</w:t>
      </w:r>
      <w:r>
        <w:rPr>
          <w:spacing w:val="-2"/>
        </w:rPr>
        <w:t xml:space="preserve"> </w:t>
      </w:r>
      <w:r>
        <w:t>as</w:t>
      </w:r>
      <w:r>
        <w:rPr>
          <w:spacing w:val="-2"/>
        </w:rPr>
        <w:t xml:space="preserve"> </w:t>
      </w:r>
      <w:r>
        <w:t>to</w:t>
      </w:r>
      <w:r>
        <w:rPr>
          <w:spacing w:val="-1"/>
        </w:rPr>
        <w:t xml:space="preserve"> </w:t>
      </w:r>
      <w:r>
        <w:t>the</w:t>
      </w:r>
      <w:r>
        <w:rPr>
          <w:spacing w:val="-2"/>
        </w:rPr>
        <w:t xml:space="preserve"> </w:t>
      </w:r>
      <w:r>
        <w:t>suitability</w:t>
      </w:r>
      <w:r>
        <w:rPr>
          <w:spacing w:val="-1"/>
        </w:rPr>
        <w:t xml:space="preserve"> </w:t>
      </w:r>
      <w:r>
        <w:t>of</w:t>
      </w:r>
      <w:r>
        <w:rPr>
          <w:spacing w:val="-3"/>
        </w:rPr>
        <w:t xml:space="preserve"> </w:t>
      </w:r>
      <w:r>
        <w:t>the</w:t>
      </w:r>
      <w:r>
        <w:rPr>
          <w:spacing w:val="1"/>
        </w:rPr>
        <w:t xml:space="preserve"> </w:t>
      </w:r>
      <w:r>
        <w:t>technology</w:t>
      </w:r>
      <w:r>
        <w:rPr>
          <w:spacing w:val="-1"/>
        </w:rPr>
        <w:t xml:space="preserve"> </w:t>
      </w:r>
      <w:r>
        <w:t>to</w:t>
      </w:r>
      <w:r>
        <w:rPr>
          <w:spacing w:val="-1"/>
        </w:rPr>
        <w:t xml:space="preserve"> </w:t>
      </w:r>
      <w:r>
        <w:t>address</w:t>
      </w:r>
      <w:r>
        <w:rPr>
          <w:spacing w:val="-1"/>
        </w:rPr>
        <w:t xml:space="preserve"> </w:t>
      </w:r>
      <w:proofErr w:type="gramStart"/>
      <w:r>
        <w:t>that</w:t>
      </w:r>
      <w:r>
        <w:rPr>
          <w:spacing w:val="-2"/>
        </w:rPr>
        <w:t xml:space="preserve"> </w:t>
      </w:r>
      <w:r>
        <w:t>criteria</w:t>
      </w:r>
      <w:proofErr w:type="gramEnd"/>
      <w:r>
        <w:t>.</w:t>
      </w:r>
    </w:p>
    <w:p w14:paraId="23D23EC1" w14:textId="77777777" w:rsidR="009157D3" w:rsidRDefault="009157D3">
      <w:pPr>
        <w:pStyle w:val="BodyText"/>
        <w:spacing w:before="9"/>
        <w:rPr>
          <w:sz w:val="19"/>
        </w:rPr>
      </w:pPr>
    </w:p>
    <w:p w14:paraId="23D23EC2" w14:textId="77777777" w:rsidR="009157D3" w:rsidRDefault="00893669">
      <w:pPr>
        <w:pStyle w:val="Heading1"/>
        <w:numPr>
          <w:ilvl w:val="0"/>
          <w:numId w:val="1"/>
        </w:numPr>
        <w:tabs>
          <w:tab w:val="left" w:pos="1118"/>
          <w:tab w:val="left" w:pos="1120"/>
        </w:tabs>
        <w:ind w:hanging="433"/>
      </w:pPr>
      <w:bookmarkStart w:id="8" w:name="3_Outcome_of_Review"/>
      <w:bookmarkStart w:id="9" w:name="_TOC_250001"/>
      <w:bookmarkEnd w:id="8"/>
      <w:r>
        <w:rPr>
          <w:color w:val="407EC9"/>
        </w:rPr>
        <w:t>OUTCOME</w:t>
      </w:r>
      <w:r>
        <w:rPr>
          <w:color w:val="407EC9"/>
          <w:spacing w:val="-5"/>
        </w:rPr>
        <w:t xml:space="preserve"> </w:t>
      </w:r>
      <w:r>
        <w:rPr>
          <w:color w:val="407EC9"/>
        </w:rPr>
        <w:t>OF</w:t>
      </w:r>
      <w:r>
        <w:rPr>
          <w:color w:val="407EC9"/>
          <w:spacing w:val="-3"/>
        </w:rPr>
        <w:t xml:space="preserve"> </w:t>
      </w:r>
      <w:bookmarkEnd w:id="9"/>
      <w:r>
        <w:rPr>
          <w:color w:val="407EC9"/>
        </w:rPr>
        <w:t>REVIEW</w:t>
      </w:r>
    </w:p>
    <w:p w14:paraId="23D23EC3" w14:textId="77777777" w:rsidR="009157D3" w:rsidRDefault="00C3053C">
      <w:pPr>
        <w:pStyle w:val="BodyText"/>
        <w:spacing w:before="9"/>
        <w:rPr>
          <w:b/>
          <w:sz w:val="8"/>
        </w:rPr>
      </w:pPr>
      <w:r>
        <w:pict w14:anchorId="23D2403C">
          <v:rect id="docshape22" o:spid="_x0000_s1030" style="position:absolute;margin-left:43.9pt;margin-top:6.55pt;width:73.8pt;height:.5pt;z-index:-15723520;mso-wrap-distance-left:0;mso-wrap-distance-right:0;mso-position-horizontal-relative:page" fillcolor="#575756" stroked="f">
            <w10:wrap type="topAndBottom" anchorx="page"/>
          </v:rect>
        </w:pict>
      </w:r>
    </w:p>
    <w:p w14:paraId="23D23EC4" w14:textId="77777777" w:rsidR="009157D3" w:rsidRDefault="00893669">
      <w:pPr>
        <w:pStyle w:val="BodyText"/>
        <w:spacing w:before="57"/>
        <w:ind w:left="686" w:right="594"/>
      </w:pPr>
      <w:r>
        <w:t xml:space="preserve">When a review is completed, a rating of red, </w:t>
      </w:r>
      <w:proofErr w:type="gramStart"/>
      <w:r>
        <w:t>amber</w:t>
      </w:r>
      <w:proofErr w:type="gramEnd"/>
      <w:r>
        <w:t xml:space="preserve"> or green will be identified.</w:t>
      </w:r>
      <w:r>
        <w:rPr>
          <w:spacing w:val="1"/>
        </w:rPr>
        <w:t xml:space="preserve"> </w:t>
      </w:r>
      <w:r>
        <w:t>Technologies rated as red are not</w:t>
      </w:r>
      <w:r>
        <w:rPr>
          <w:spacing w:val="-47"/>
        </w:rPr>
        <w:t xml:space="preserve"> </w:t>
      </w:r>
      <w:r>
        <w:t>considered suitable for use within a given context; technologies rated amber could be considered for use with</w:t>
      </w:r>
      <w:r>
        <w:rPr>
          <w:spacing w:val="1"/>
        </w:rPr>
        <w:t xml:space="preserve"> </w:t>
      </w:r>
      <w:r>
        <w:t>possible changes or developments; technologies rated green could be considered suitable for use within a given</w:t>
      </w:r>
      <w:r>
        <w:rPr>
          <w:spacing w:val="1"/>
        </w:rPr>
        <w:t xml:space="preserve"> </w:t>
      </w:r>
      <w:r>
        <w:t>context.</w:t>
      </w:r>
    </w:p>
    <w:p w14:paraId="23D23EC5" w14:textId="77777777" w:rsidR="009157D3" w:rsidRDefault="009157D3">
      <w:pPr>
        <w:sectPr w:rsidR="009157D3">
          <w:headerReference w:type="default" r:id="rId16"/>
          <w:footerReference w:type="default" r:id="rId17"/>
          <w:pgSz w:w="11910" w:h="16840"/>
          <w:pgMar w:top="860" w:right="240" w:bottom="1400" w:left="220" w:header="415" w:footer="1215" w:gutter="0"/>
          <w:cols w:space="720"/>
        </w:sectPr>
      </w:pPr>
    </w:p>
    <w:p w14:paraId="23D23EC6" w14:textId="66D3F644" w:rsidR="009157D3" w:rsidRDefault="00893669">
      <w:pPr>
        <w:pStyle w:val="Heading2"/>
        <w:tabs>
          <w:tab w:val="left" w:pos="1551"/>
        </w:tabs>
        <w:rPr>
          <w:u w:val="none"/>
        </w:rPr>
      </w:pPr>
      <w:bookmarkStart w:id="10" w:name="_TOC_250000"/>
      <w:r>
        <w:rPr>
          <w:color w:val="407EC9"/>
          <w:u w:color="407EC9"/>
        </w:rPr>
        <w:lastRenderedPageBreak/>
        <w:t>ANNEX</w:t>
      </w:r>
      <w:r>
        <w:rPr>
          <w:color w:val="407EC9"/>
          <w:spacing w:val="-3"/>
          <w:u w:color="407EC9"/>
        </w:rPr>
        <w:t xml:space="preserve"> </w:t>
      </w:r>
      <w:proofErr w:type="gramStart"/>
      <w:r>
        <w:rPr>
          <w:color w:val="407EC9"/>
          <w:u w:color="407EC9"/>
        </w:rPr>
        <w:t>A</w:t>
      </w:r>
      <w:proofErr w:type="gramEnd"/>
      <w:r>
        <w:rPr>
          <w:color w:val="407EC9"/>
          <w:u w:val="none"/>
        </w:rPr>
        <w:tab/>
      </w:r>
      <w:r>
        <w:rPr>
          <w:color w:val="407EC9"/>
          <w:u w:color="407EC9"/>
        </w:rPr>
        <w:t>EMERGING</w:t>
      </w:r>
      <w:r>
        <w:rPr>
          <w:color w:val="407EC9"/>
          <w:spacing w:val="-3"/>
          <w:u w:color="407EC9"/>
        </w:rPr>
        <w:t xml:space="preserve"> </w:t>
      </w:r>
      <w:r>
        <w:rPr>
          <w:color w:val="407EC9"/>
          <w:u w:color="407EC9"/>
        </w:rPr>
        <w:t>TECHNOLOGIES</w:t>
      </w:r>
      <w:r>
        <w:rPr>
          <w:color w:val="407EC9"/>
          <w:spacing w:val="-3"/>
          <w:u w:color="407EC9"/>
        </w:rPr>
        <w:t xml:space="preserve"> </w:t>
      </w:r>
      <w:r>
        <w:rPr>
          <w:color w:val="407EC9"/>
          <w:u w:color="407EC9"/>
        </w:rPr>
        <w:t>–</w:t>
      </w:r>
      <w:r>
        <w:rPr>
          <w:color w:val="407EC9"/>
          <w:spacing w:val="-4"/>
          <w:u w:color="407EC9"/>
        </w:rPr>
        <w:t xml:space="preserve"> </w:t>
      </w:r>
      <w:r>
        <w:rPr>
          <w:color w:val="407EC9"/>
          <w:u w:color="407EC9"/>
        </w:rPr>
        <w:t>REVIEW</w:t>
      </w:r>
      <w:r>
        <w:rPr>
          <w:color w:val="407EC9"/>
          <w:spacing w:val="-4"/>
          <w:u w:color="407EC9"/>
        </w:rPr>
        <w:t xml:space="preserve"> </w:t>
      </w:r>
      <w:bookmarkEnd w:id="10"/>
      <w:r>
        <w:rPr>
          <w:color w:val="407EC9"/>
          <w:u w:color="407EC9"/>
        </w:rPr>
        <w:t>TABLE</w:t>
      </w:r>
    </w:p>
    <w:p w14:paraId="23D23EC7" w14:textId="77777777" w:rsidR="009157D3" w:rsidRDefault="009157D3">
      <w:pPr>
        <w:pStyle w:val="BodyText"/>
        <w:rPr>
          <w:b/>
          <w:i/>
          <w:sz w:val="20"/>
        </w:rPr>
      </w:pPr>
    </w:p>
    <w:p w14:paraId="23D23EC8" w14:textId="77777777" w:rsidR="009157D3" w:rsidRDefault="009157D3">
      <w:pPr>
        <w:pStyle w:val="BodyText"/>
        <w:rPr>
          <w:b/>
          <w:i/>
          <w:sz w:val="20"/>
        </w:rPr>
      </w:pPr>
    </w:p>
    <w:p w14:paraId="23D23EC9" w14:textId="77777777" w:rsidR="009157D3" w:rsidRDefault="009157D3">
      <w:pPr>
        <w:pStyle w:val="BodyText"/>
        <w:spacing w:before="12"/>
        <w:rPr>
          <w:b/>
          <w:i/>
          <w:sz w:val="14"/>
        </w:rPr>
      </w:pPr>
    </w:p>
    <w:tbl>
      <w:tblPr>
        <w:tblW w:w="0" w:type="auto"/>
        <w:tblInd w:w="25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1E0" w:firstRow="1" w:lastRow="1" w:firstColumn="1" w:lastColumn="1" w:noHBand="0" w:noVBand="0"/>
      </w:tblPr>
      <w:tblGrid>
        <w:gridCol w:w="1234"/>
        <w:gridCol w:w="2302"/>
        <w:gridCol w:w="3699"/>
        <w:gridCol w:w="1510"/>
        <w:gridCol w:w="4505"/>
        <w:gridCol w:w="223"/>
        <w:gridCol w:w="353"/>
        <w:gridCol w:w="367"/>
        <w:gridCol w:w="345"/>
        <w:gridCol w:w="638"/>
      </w:tblGrid>
      <w:tr w:rsidR="009157D3" w14:paraId="23D23EDE" w14:textId="77777777">
        <w:trPr>
          <w:trHeight w:val="1290"/>
        </w:trPr>
        <w:tc>
          <w:tcPr>
            <w:tcW w:w="1234" w:type="dxa"/>
            <w:vMerge w:val="restart"/>
            <w:shd w:val="clear" w:color="auto" w:fill="365F91"/>
          </w:tcPr>
          <w:p w14:paraId="23D23ECA" w14:textId="77777777" w:rsidR="009157D3" w:rsidRDefault="009157D3">
            <w:pPr>
              <w:pStyle w:val="TableParagraph"/>
              <w:rPr>
                <w:rFonts w:ascii="Times New Roman"/>
                <w:sz w:val="18"/>
              </w:rPr>
            </w:pPr>
          </w:p>
        </w:tc>
        <w:tc>
          <w:tcPr>
            <w:tcW w:w="2302" w:type="dxa"/>
            <w:vMerge w:val="restart"/>
            <w:shd w:val="clear" w:color="auto" w:fill="365F91"/>
          </w:tcPr>
          <w:p w14:paraId="23D23ECB" w14:textId="77777777" w:rsidR="009157D3" w:rsidRDefault="009157D3">
            <w:pPr>
              <w:pStyle w:val="TableParagraph"/>
              <w:rPr>
                <w:b/>
                <w:i/>
                <w:sz w:val="18"/>
              </w:rPr>
            </w:pPr>
          </w:p>
          <w:p w14:paraId="23D23ECC" w14:textId="77777777" w:rsidR="009157D3" w:rsidRDefault="009157D3">
            <w:pPr>
              <w:pStyle w:val="TableParagraph"/>
              <w:rPr>
                <w:b/>
                <w:i/>
                <w:sz w:val="18"/>
              </w:rPr>
            </w:pPr>
          </w:p>
          <w:p w14:paraId="23D23ECD" w14:textId="77777777" w:rsidR="009157D3" w:rsidRDefault="009157D3">
            <w:pPr>
              <w:pStyle w:val="TableParagraph"/>
              <w:spacing w:before="10"/>
              <w:rPr>
                <w:b/>
                <w:i/>
                <w:sz w:val="21"/>
              </w:rPr>
            </w:pPr>
          </w:p>
          <w:p w14:paraId="23D23ECE" w14:textId="77777777" w:rsidR="009157D3" w:rsidRDefault="00893669">
            <w:pPr>
              <w:pStyle w:val="TableParagraph"/>
              <w:ind w:left="107"/>
              <w:rPr>
                <w:b/>
                <w:sz w:val="18"/>
              </w:rPr>
            </w:pPr>
            <w:r>
              <w:rPr>
                <w:b/>
                <w:color w:val="FFFFFF"/>
                <w:sz w:val="18"/>
              </w:rPr>
              <w:t>Question</w:t>
            </w:r>
          </w:p>
        </w:tc>
        <w:tc>
          <w:tcPr>
            <w:tcW w:w="5209" w:type="dxa"/>
            <w:gridSpan w:val="2"/>
            <w:shd w:val="clear" w:color="auto" w:fill="365F91"/>
          </w:tcPr>
          <w:p w14:paraId="23D23ECF" w14:textId="77777777" w:rsidR="009157D3" w:rsidRDefault="009157D3">
            <w:pPr>
              <w:pStyle w:val="TableParagraph"/>
              <w:rPr>
                <w:b/>
                <w:i/>
                <w:sz w:val="18"/>
              </w:rPr>
            </w:pPr>
          </w:p>
          <w:p w14:paraId="23D23ED0" w14:textId="77777777" w:rsidR="009157D3" w:rsidRDefault="009157D3">
            <w:pPr>
              <w:pStyle w:val="TableParagraph"/>
              <w:spacing w:before="6"/>
              <w:rPr>
                <w:b/>
                <w:i/>
                <w:sz w:val="25"/>
              </w:rPr>
            </w:pPr>
          </w:p>
          <w:p w14:paraId="23D23ED1" w14:textId="77777777" w:rsidR="009157D3" w:rsidRDefault="00893669">
            <w:pPr>
              <w:pStyle w:val="TableParagraph"/>
              <w:ind w:left="1395"/>
              <w:rPr>
                <w:b/>
                <w:sz w:val="18"/>
              </w:rPr>
            </w:pPr>
            <w:r>
              <w:rPr>
                <w:b/>
                <w:color w:val="FFFFFF"/>
                <w:sz w:val="18"/>
              </w:rPr>
              <w:t>Technology</w:t>
            </w:r>
            <w:r>
              <w:rPr>
                <w:b/>
                <w:color w:val="FFFFFF"/>
                <w:spacing w:val="-4"/>
                <w:sz w:val="18"/>
              </w:rPr>
              <w:t xml:space="preserve"> </w:t>
            </w:r>
            <w:r>
              <w:rPr>
                <w:b/>
                <w:color w:val="FFFFFF"/>
                <w:sz w:val="18"/>
              </w:rPr>
              <w:t>Candidate</w:t>
            </w:r>
            <w:r>
              <w:rPr>
                <w:b/>
                <w:color w:val="FFFFFF"/>
                <w:spacing w:val="-4"/>
                <w:sz w:val="18"/>
              </w:rPr>
              <w:t xml:space="preserve"> </w:t>
            </w:r>
            <w:r>
              <w:rPr>
                <w:b/>
                <w:color w:val="FFFFFF"/>
                <w:sz w:val="18"/>
              </w:rPr>
              <w:t>Response</w:t>
            </w:r>
          </w:p>
        </w:tc>
        <w:tc>
          <w:tcPr>
            <w:tcW w:w="4505" w:type="dxa"/>
            <w:shd w:val="clear" w:color="auto" w:fill="365F91"/>
          </w:tcPr>
          <w:p w14:paraId="23D23ED2" w14:textId="77777777" w:rsidR="009157D3" w:rsidRDefault="009157D3">
            <w:pPr>
              <w:pStyle w:val="TableParagraph"/>
              <w:rPr>
                <w:b/>
                <w:i/>
                <w:sz w:val="18"/>
              </w:rPr>
            </w:pPr>
          </w:p>
          <w:p w14:paraId="23D23ED3" w14:textId="77777777" w:rsidR="009157D3" w:rsidRDefault="009157D3">
            <w:pPr>
              <w:pStyle w:val="TableParagraph"/>
              <w:rPr>
                <w:b/>
                <w:i/>
                <w:sz w:val="18"/>
              </w:rPr>
            </w:pPr>
          </w:p>
          <w:p w14:paraId="23D23ED4" w14:textId="77777777" w:rsidR="009157D3" w:rsidRDefault="009157D3">
            <w:pPr>
              <w:pStyle w:val="TableParagraph"/>
              <w:spacing w:before="2"/>
              <w:rPr>
                <w:b/>
                <w:i/>
                <w:sz w:val="14"/>
              </w:rPr>
            </w:pPr>
          </w:p>
          <w:p w14:paraId="23D23ED5" w14:textId="77777777" w:rsidR="009157D3" w:rsidRDefault="00893669">
            <w:pPr>
              <w:pStyle w:val="TableParagraph"/>
              <w:ind w:left="1301"/>
              <w:rPr>
                <w:b/>
                <w:sz w:val="18"/>
              </w:rPr>
            </w:pPr>
            <w:r>
              <w:rPr>
                <w:b/>
                <w:color w:val="FFFFFF"/>
                <w:sz w:val="18"/>
              </w:rPr>
              <w:t>Working</w:t>
            </w:r>
            <w:r>
              <w:rPr>
                <w:b/>
                <w:color w:val="FFFFFF"/>
                <w:spacing w:val="-2"/>
                <w:sz w:val="18"/>
              </w:rPr>
              <w:t xml:space="preserve"> </w:t>
            </w:r>
            <w:r>
              <w:rPr>
                <w:b/>
                <w:color w:val="FFFFFF"/>
                <w:sz w:val="18"/>
              </w:rPr>
              <w:t>Group</w:t>
            </w:r>
            <w:r>
              <w:rPr>
                <w:b/>
                <w:color w:val="FFFFFF"/>
                <w:spacing w:val="-4"/>
                <w:sz w:val="18"/>
              </w:rPr>
              <w:t xml:space="preserve"> </w:t>
            </w:r>
            <w:r>
              <w:rPr>
                <w:b/>
                <w:color w:val="FFFFFF"/>
                <w:sz w:val="18"/>
              </w:rPr>
              <w:t>Response</w:t>
            </w:r>
          </w:p>
        </w:tc>
        <w:tc>
          <w:tcPr>
            <w:tcW w:w="223" w:type="dxa"/>
            <w:shd w:val="clear" w:color="auto" w:fill="365F91"/>
          </w:tcPr>
          <w:p w14:paraId="23D23ED6" w14:textId="77777777" w:rsidR="009157D3" w:rsidRDefault="009157D3">
            <w:pPr>
              <w:pStyle w:val="TableParagraph"/>
              <w:rPr>
                <w:rFonts w:ascii="Times New Roman"/>
                <w:sz w:val="18"/>
              </w:rPr>
            </w:pPr>
          </w:p>
        </w:tc>
        <w:tc>
          <w:tcPr>
            <w:tcW w:w="353" w:type="dxa"/>
            <w:tcBorders>
              <w:top w:val="double" w:sz="4" w:space="0" w:color="C0C0C0"/>
            </w:tcBorders>
            <w:shd w:val="clear" w:color="auto" w:fill="92D050"/>
          </w:tcPr>
          <w:p w14:paraId="23D23ED7" w14:textId="77777777" w:rsidR="009157D3" w:rsidRDefault="00893669">
            <w:pPr>
              <w:pStyle w:val="TableParagraph"/>
              <w:spacing w:before="61"/>
              <w:ind w:left="115"/>
              <w:rPr>
                <w:b/>
                <w:sz w:val="18"/>
              </w:rPr>
            </w:pPr>
            <w:r>
              <w:rPr>
                <w:b/>
                <w:sz w:val="18"/>
              </w:rPr>
              <w:t>G</w:t>
            </w:r>
          </w:p>
          <w:p w14:paraId="23D23ED8" w14:textId="77777777" w:rsidR="009157D3" w:rsidRDefault="00893669">
            <w:pPr>
              <w:pStyle w:val="TableParagraph"/>
              <w:spacing w:before="1"/>
              <w:ind w:left="125" w:right="119" w:firstLine="16"/>
              <w:jc w:val="both"/>
              <w:rPr>
                <w:b/>
                <w:sz w:val="18"/>
              </w:rPr>
            </w:pPr>
            <w:r>
              <w:rPr>
                <w:b/>
                <w:sz w:val="18"/>
              </w:rPr>
              <w:t>r</w:t>
            </w:r>
            <w:r>
              <w:rPr>
                <w:b/>
                <w:spacing w:val="-39"/>
                <w:sz w:val="18"/>
              </w:rPr>
              <w:t xml:space="preserve"> </w:t>
            </w:r>
            <w:r>
              <w:rPr>
                <w:b/>
                <w:sz w:val="18"/>
              </w:rPr>
              <w:t>e</w:t>
            </w:r>
            <w:r>
              <w:rPr>
                <w:b/>
                <w:spacing w:val="-39"/>
                <w:sz w:val="18"/>
              </w:rPr>
              <w:t xml:space="preserve"> </w:t>
            </w:r>
            <w:proofErr w:type="spellStart"/>
            <w:r>
              <w:rPr>
                <w:b/>
                <w:sz w:val="18"/>
              </w:rPr>
              <w:t>e</w:t>
            </w:r>
            <w:proofErr w:type="spellEnd"/>
            <w:r>
              <w:rPr>
                <w:b/>
                <w:spacing w:val="-39"/>
                <w:sz w:val="18"/>
              </w:rPr>
              <w:t xml:space="preserve"> </w:t>
            </w:r>
            <w:r>
              <w:rPr>
                <w:b/>
                <w:sz w:val="18"/>
              </w:rPr>
              <w:t>n</w:t>
            </w:r>
          </w:p>
        </w:tc>
        <w:tc>
          <w:tcPr>
            <w:tcW w:w="367" w:type="dxa"/>
            <w:tcBorders>
              <w:top w:val="double" w:sz="4" w:space="0" w:color="C0C0C0"/>
            </w:tcBorders>
            <w:shd w:val="clear" w:color="auto" w:fill="FFFF00"/>
          </w:tcPr>
          <w:p w14:paraId="23D23ED9" w14:textId="77777777" w:rsidR="009157D3" w:rsidRDefault="00893669">
            <w:pPr>
              <w:pStyle w:val="TableParagraph"/>
              <w:spacing w:before="61"/>
              <w:ind w:left="2"/>
              <w:jc w:val="center"/>
              <w:rPr>
                <w:b/>
                <w:sz w:val="18"/>
              </w:rPr>
            </w:pPr>
            <w:r>
              <w:rPr>
                <w:b/>
                <w:sz w:val="18"/>
              </w:rPr>
              <w:t>A</w:t>
            </w:r>
          </w:p>
          <w:p w14:paraId="23D23EDA" w14:textId="77777777" w:rsidR="009157D3" w:rsidRDefault="00893669">
            <w:pPr>
              <w:pStyle w:val="TableParagraph"/>
              <w:spacing w:before="1"/>
              <w:ind w:left="129" w:right="102" w:hanging="24"/>
              <w:jc w:val="both"/>
              <w:rPr>
                <w:b/>
                <w:sz w:val="18"/>
              </w:rPr>
            </w:pPr>
            <w:r>
              <w:rPr>
                <w:b/>
                <w:sz w:val="18"/>
              </w:rPr>
              <w:t>m</w:t>
            </w:r>
            <w:r>
              <w:rPr>
                <w:b/>
                <w:spacing w:val="-39"/>
                <w:sz w:val="18"/>
              </w:rPr>
              <w:t xml:space="preserve"> </w:t>
            </w:r>
            <w:r>
              <w:rPr>
                <w:b/>
                <w:sz w:val="18"/>
              </w:rPr>
              <w:t>b</w:t>
            </w:r>
            <w:r>
              <w:rPr>
                <w:b/>
                <w:spacing w:val="-39"/>
                <w:sz w:val="18"/>
              </w:rPr>
              <w:t xml:space="preserve"> </w:t>
            </w:r>
            <w:r>
              <w:rPr>
                <w:b/>
                <w:sz w:val="18"/>
              </w:rPr>
              <w:t>e</w:t>
            </w:r>
            <w:r>
              <w:rPr>
                <w:b/>
                <w:spacing w:val="-39"/>
                <w:sz w:val="18"/>
              </w:rPr>
              <w:t xml:space="preserve"> </w:t>
            </w:r>
            <w:r>
              <w:rPr>
                <w:b/>
                <w:sz w:val="18"/>
              </w:rPr>
              <w:t>r</w:t>
            </w:r>
          </w:p>
        </w:tc>
        <w:tc>
          <w:tcPr>
            <w:tcW w:w="345" w:type="dxa"/>
            <w:tcBorders>
              <w:top w:val="double" w:sz="4" w:space="0" w:color="C0C0C0"/>
            </w:tcBorders>
            <w:shd w:val="clear" w:color="auto" w:fill="FF0000"/>
          </w:tcPr>
          <w:p w14:paraId="23D23EDB" w14:textId="77777777" w:rsidR="009157D3" w:rsidRDefault="00893669">
            <w:pPr>
              <w:pStyle w:val="TableParagraph"/>
              <w:spacing w:before="61"/>
              <w:ind w:left="7"/>
              <w:jc w:val="center"/>
              <w:rPr>
                <w:b/>
                <w:sz w:val="18"/>
              </w:rPr>
            </w:pPr>
            <w:r>
              <w:rPr>
                <w:b/>
                <w:sz w:val="18"/>
              </w:rPr>
              <w:t>R</w:t>
            </w:r>
          </w:p>
          <w:p w14:paraId="23D23EDC" w14:textId="77777777" w:rsidR="009157D3" w:rsidRDefault="00893669">
            <w:pPr>
              <w:pStyle w:val="TableParagraph"/>
              <w:spacing w:before="1"/>
              <w:ind w:left="122" w:right="113" w:hanging="2"/>
              <w:jc w:val="center"/>
              <w:rPr>
                <w:b/>
                <w:sz w:val="18"/>
              </w:rPr>
            </w:pPr>
            <w:r>
              <w:rPr>
                <w:b/>
                <w:sz w:val="18"/>
              </w:rPr>
              <w:t>e</w:t>
            </w:r>
            <w:r>
              <w:rPr>
                <w:b/>
                <w:spacing w:val="-38"/>
                <w:sz w:val="18"/>
              </w:rPr>
              <w:t xml:space="preserve"> </w:t>
            </w:r>
            <w:r>
              <w:rPr>
                <w:b/>
                <w:sz w:val="18"/>
              </w:rPr>
              <w:t>d</w:t>
            </w:r>
          </w:p>
        </w:tc>
        <w:tc>
          <w:tcPr>
            <w:tcW w:w="638" w:type="dxa"/>
            <w:shd w:val="clear" w:color="auto" w:fill="365F91"/>
          </w:tcPr>
          <w:p w14:paraId="23D23EDD" w14:textId="77777777" w:rsidR="009157D3" w:rsidRDefault="009157D3">
            <w:pPr>
              <w:pStyle w:val="TableParagraph"/>
              <w:rPr>
                <w:rFonts w:ascii="Times New Roman"/>
                <w:sz w:val="18"/>
              </w:rPr>
            </w:pPr>
          </w:p>
        </w:tc>
      </w:tr>
      <w:tr w:rsidR="009157D3" w14:paraId="23D23EE5" w14:textId="77777777" w:rsidTr="00635077">
        <w:trPr>
          <w:trHeight w:val="340"/>
        </w:trPr>
        <w:tc>
          <w:tcPr>
            <w:tcW w:w="1234" w:type="dxa"/>
            <w:vMerge/>
            <w:tcBorders>
              <w:top w:val="nil"/>
            </w:tcBorders>
            <w:shd w:val="clear" w:color="auto" w:fill="365F91"/>
          </w:tcPr>
          <w:p w14:paraId="23D23EDF" w14:textId="77777777" w:rsidR="009157D3" w:rsidRDefault="009157D3">
            <w:pPr>
              <w:rPr>
                <w:sz w:val="2"/>
                <w:szCs w:val="2"/>
              </w:rPr>
            </w:pPr>
          </w:p>
        </w:tc>
        <w:tc>
          <w:tcPr>
            <w:tcW w:w="2302" w:type="dxa"/>
            <w:vMerge/>
            <w:tcBorders>
              <w:top w:val="nil"/>
            </w:tcBorders>
            <w:shd w:val="clear" w:color="auto" w:fill="365F91"/>
          </w:tcPr>
          <w:p w14:paraId="23D23EE0" w14:textId="77777777" w:rsidR="009157D3" w:rsidRDefault="009157D3">
            <w:pPr>
              <w:rPr>
                <w:sz w:val="2"/>
                <w:szCs w:val="2"/>
              </w:rPr>
            </w:pPr>
          </w:p>
        </w:tc>
        <w:tc>
          <w:tcPr>
            <w:tcW w:w="3699" w:type="dxa"/>
            <w:shd w:val="clear" w:color="auto" w:fill="365F91"/>
          </w:tcPr>
          <w:p w14:paraId="23D23EE1" w14:textId="77777777" w:rsidR="009157D3" w:rsidRDefault="00893669">
            <w:pPr>
              <w:pStyle w:val="TableParagraph"/>
              <w:spacing w:before="61"/>
              <w:ind w:left="730"/>
              <w:rPr>
                <w:b/>
                <w:sz w:val="18"/>
              </w:rPr>
            </w:pPr>
            <w:r>
              <w:rPr>
                <w:b/>
                <w:color w:val="FFFFFF"/>
                <w:sz w:val="18"/>
              </w:rPr>
              <w:t>Infrastructure</w:t>
            </w:r>
          </w:p>
        </w:tc>
        <w:tc>
          <w:tcPr>
            <w:tcW w:w="1510" w:type="dxa"/>
            <w:shd w:val="clear" w:color="auto" w:fill="365F91"/>
          </w:tcPr>
          <w:p w14:paraId="23D23EE2" w14:textId="77777777" w:rsidR="009157D3" w:rsidRDefault="00893669" w:rsidP="00BF5B9D">
            <w:pPr>
              <w:pStyle w:val="TableParagraph"/>
              <w:spacing w:before="61"/>
              <w:ind w:right="1149"/>
              <w:rPr>
                <w:b/>
                <w:sz w:val="18"/>
              </w:rPr>
            </w:pPr>
            <w:r>
              <w:rPr>
                <w:b/>
                <w:color w:val="FFFFFF"/>
                <w:sz w:val="18"/>
              </w:rPr>
              <w:t>User</w:t>
            </w:r>
          </w:p>
        </w:tc>
        <w:tc>
          <w:tcPr>
            <w:tcW w:w="4505" w:type="dxa"/>
            <w:shd w:val="clear" w:color="auto" w:fill="365F91"/>
          </w:tcPr>
          <w:p w14:paraId="23D23EE3" w14:textId="77777777" w:rsidR="009157D3" w:rsidRDefault="009157D3">
            <w:pPr>
              <w:pStyle w:val="TableParagraph"/>
              <w:rPr>
                <w:rFonts w:ascii="Times New Roman"/>
                <w:sz w:val="18"/>
              </w:rPr>
            </w:pPr>
          </w:p>
        </w:tc>
        <w:tc>
          <w:tcPr>
            <w:tcW w:w="1926" w:type="dxa"/>
            <w:gridSpan w:val="5"/>
            <w:shd w:val="clear" w:color="auto" w:fill="365F91"/>
          </w:tcPr>
          <w:p w14:paraId="23D23EE4" w14:textId="77777777" w:rsidR="009157D3" w:rsidRDefault="00893669">
            <w:pPr>
              <w:pStyle w:val="TableParagraph"/>
              <w:spacing w:before="61"/>
              <w:ind w:left="727" w:right="680"/>
              <w:jc w:val="center"/>
              <w:rPr>
                <w:b/>
                <w:sz w:val="18"/>
              </w:rPr>
            </w:pPr>
            <w:r>
              <w:rPr>
                <w:b/>
                <w:color w:val="FFFFFF"/>
                <w:sz w:val="18"/>
              </w:rPr>
              <w:t>Status</w:t>
            </w:r>
          </w:p>
        </w:tc>
      </w:tr>
      <w:tr w:rsidR="009157D3" w14:paraId="23D23EED" w14:textId="77777777" w:rsidTr="00635077">
        <w:trPr>
          <w:trHeight w:val="726"/>
        </w:trPr>
        <w:tc>
          <w:tcPr>
            <w:tcW w:w="1234" w:type="dxa"/>
          </w:tcPr>
          <w:p w14:paraId="23D23EE6" w14:textId="77777777" w:rsidR="009157D3" w:rsidRDefault="009157D3">
            <w:pPr>
              <w:pStyle w:val="TableParagraph"/>
              <w:spacing w:before="9"/>
              <w:rPr>
                <w:b/>
                <w:i/>
                <w:sz w:val="20"/>
              </w:rPr>
            </w:pPr>
          </w:p>
          <w:p w14:paraId="23D23EE7" w14:textId="77777777" w:rsidR="009157D3" w:rsidRDefault="00893669">
            <w:pPr>
              <w:pStyle w:val="TableParagraph"/>
              <w:ind w:left="110"/>
              <w:rPr>
                <w:sz w:val="18"/>
              </w:rPr>
            </w:pPr>
            <w:r>
              <w:rPr>
                <w:sz w:val="18"/>
              </w:rPr>
              <w:t>1.</w:t>
            </w:r>
          </w:p>
        </w:tc>
        <w:tc>
          <w:tcPr>
            <w:tcW w:w="2302" w:type="dxa"/>
          </w:tcPr>
          <w:p w14:paraId="23D23EE8" w14:textId="77777777" w:rsidR="009157D3" w:rsidRDefault="00893669">
            <w:pPr>
              <w:pStyle w:val="TableParagraph"/>
              <w:spacing w:before="143"/>
              <w:ind w:left="107" w:right="518"/>
              <w:rPr>
                <w:sz w:val="18"/>
              </w:rPr>
            </w:pPr>
            <w:r>
              <w:rPr>
                <w:sz w:val="18"/>
              </w:rPr>
              <w:t>Where</w:t>
            </w:r>
            <w:r>
              <w:rPr>
                <w:spacing w:val="-6"/>
                <w:sz w:val="18"/>
              </w:rPr>
              <w:t xml:space="preserve"> </w:t>
            </w:r>
            <w:r>
              <w:rPr>
                <w:sz w:val="18"/>
              </w:rPr>
              <w:t>has</w:t>
            </w:r>
            <w:r>
              <w:rPr>
                <w:spacing w:val="-6"/>
                <w:sz w:val="18"/>
              </w:rPr>
              <w:t xml:space="preserve"> </w:t>
            </w:r>
            <w:r>
              <w:rPr>
                <w:sz w:val="18"/>
              </w:rPr>
              <w:t>the</w:t>
            </w:r>
            <w:r>
              <w:rPr>
                <w:spacing w:val="-6"/>
                <w:sz w:val="18"/>
              </w:rPr>
              <w:t xml:space="preserve"> </w:t>
            </w:r>
            <w:r>
              <w:rPr>
                <w:sz w:val="18"/>
              </w:rPr>
              <w:t>referral</w:t>
            </w:r>
            <w:r>
              <w:rPr>
                <w:spacing w:val="-38"/>
                <w:sz w:val="18"/>
              </w:rPr>
              <w:t xml:space="preserve"> </w:t>
            </w:r>
            <w:r>
              <w:rPr>
                <w:sz w:val="18"/>
              </w:rPr>
              <w:t>come</w:t>
            </w:r>
            <w:r>
              <w:rPr>
                <w:spacing w:val="-1"/>
                <w:sz w:val="18"/>
              </w:rPr>
              <w:t xml:space="preserve"> </w:t>
            </w:r>
            <w:r>
              <w:rPr>
                <w:sz w:val="18"/>
              </w:rPr>
              <w:t>from?</w:t>
            </w:r>
          </w:p>
        </w:tc>
        <w:tc>
          <w:tcPr>
            <w:tcW w:w="3699" w:type="dxa"/>
          </w:tcPr>
          <w:p w14:paraId="23D23EE9" w14:textId="30916F79" w:rsidR="002F1E2E" w:rsidRPr="00BF5B9D" w:rsidRDefault="00BF5B9D" w:rsidP="00BF5B9D">
            <w:pPr>
              <w:rPr>
                <w:sz w:val="18"/>
                <w:szCs w:val="18"/>
              </w:rPr>
            </w:pPr>
            <w:r w:rsidRPr="00BF5B9D">
              <w:rPr>
                <w:sz w:val="18"/>
                <w:szCs w:val="18"/>
              </w:rPr>
              <w:t xml:space="preserve">Inquires to Orolia from various interested users resulted in </w:t>
            </w:r>
            <w:r w:rsidR="00414BB4">
              <w:rPr>
                <w:sz w:val="18"/>
                <w:szCs w:val="18"/>
              </w:rPr>
              <w:t xml:space="preserve">our meeting </w:t>
            </w:r>
            <w:r w:rsidR="0030581F">
              <w:rPr>
                <w:sz w:val="18"/>
                <w:szCs w:val="18"/>
              </w:rPr>
              <w:t xml:space="preserve">with </w:t>
            </w:r>
            <w:r w:rsidR="00414BB4">
              <w:rPr>
                <w:sz w:val="18"/>
                <w:szCs w:val="18"/>
              </w:rPr>
              <w:t xml:space="preserve">Ernest Batty of IMIS Global and </w:t>
            </w:r>
            <w:r w:rsidR="00261F63">
              <w:rPr>
                <w:sz w:val="18"/>
                <w:szCs w:val="18"/>
              </w:rPr>
              <w:t>presenting our GNSS protection technology to him, which ultimately connected us to the IALA.</w:t>
            </w:r>
          </w:p>
        </w:tc>
        <w:tc>
          <w:tcPr>
            <w:tcW w:w="1510" w:type="dxa"/>
          </w:tcPr>
          <w:p w14:paraId="23D23EEA" w14:textId="77777777" w:rsidR="009157D3" w:rsidRDefault="009157D3">
            <w:pPr>
              <w:pStyle w:val="TableParagraph"/>
              <w:rPr>
                <w:rFonts w:ascii="Times New Roman"/>
                <w:sz w:val="18"/>
              </w:rPr>
            </w:pPr>
          </w:p>
        </w:tc>
        <w:tc>
          <w:tcPr>
            <w:tcW w:w="4505" w:type="dxa"/>
          </w:tcPr>
          <w:p w14:paraId="23D23EEB" w14:textId="77777777" w:rsidR="009157D3" w:rsidRDefault="009157D3">
            <w:pPr>
              <w:pStyle w:val="TableParagraph"/>
              <w:rPr>
                <w:rFonts w:ascii="Times New Roman"/>
                <w:sz w:val="18"/>
              </w:rPr>
            </w:pPr>
          </w:p>
        </w:tc>
        <w:tc>
          <w:tcPr>
            <w:tcW w:w="1926" w:type="dxa"/>
            <w:gridSpan w:val="5"/>
          </w:tcPr>
          <w:p w14:paraId="23D23EEC" w14:textId="77777777" w:rsidR="009157D3" w:rsidRDefault="009157D3">
            <w:pPr>
              <w:pStyle w:val="TableParagraph"/>
              <w:rPr>
                <w:rFonts w:ascii="Times New Roman"/>
                <w:sz w:val="18"/>
              </w:rPr>
            </w:pPr>
          </w:p>
        </w:tc>
      </w:tr>
      <w:tr w:rsidR="009157D3" w14:paraId="23D23EF5" w14:textId="77777777" w:rsidTr="00635077">
        <w:trPr>
          <w:trHeight w:val="726"/>
        </w:trPr>
        <w:tc>
          <w:tcPr>
            <w:tcW w:w="1234" w:type="dxa"/>
          </w:tcPr>
          <w:p w14:paraId="23D23EEE" w14:textId="77777777" w:rsidR="009157D3" w:rsidRDefault="009157D3">
            <w:pPr>
              <w:pStyle w:val="TableParagraph"/>
              <w:spacing w:before="11"/>
              <w:rPr>
                <w:b/>
                <w:i/>
                <w:sz w:val="20"/>
              </w:rPr>
            </w:pPr>
          </w:p>
          <w:p w14:paraId="23D23EEF" w14:textId="77777777" w:rsidR="009157D3" w:rsidRDefault="00893669">
            <w:pPr>
              <w:pStyle w:val="TableParagraph"/>
              <w:ind w:left="110"/>
              <w:rPr>
                <w:sz w:val="18"/>
              </w:rPr>
            </w:pPr>
            <w:r>
              <w:rPr>
                <w:sz w:val="18"/>
              </w:rPr>
              <w:t>2.</w:t>
            </w:r>
          </w:p>
        </w:tc>
        <w:tc>
          <w:tcPr>
            <w:tcW w:w="2302" w:type="dxa"/>
          </w:tcPr>
          <w:p w14:paraId="23D23EF0" w14:textId="77777777" w:rsidR="009157D3" w:rsidRDefault="00893669">
            <w:pPr>
              <w:pStyle w:val="TableParagraph"/>
              <w:spacing w:before="145"/>
              <w:ind w:left="107" w:right="386"/>
              <w:rPr>
                <w:sz w:val="18"/>
              </w:rPr>
            </w:pPr>
            <w:r>
              <w:rPr>
                <w:sz w:val="18"/>
              </w:rPr>
              <w:t>Name</w:t>
            </w:r>
            <w:r>
              <w:rPr>
                <w:spacing w:val="-7"/>
                <w:sz w:val="18"/>
              </w:rPr>
              <w:t xml:space="preserve"> </w:t>
            </w:r>
            <w:r>
              <w:rPr>
                <w:sz w:val="18"/>
              </w:rPr>
              <w:t>of</w:t>
            </w:r>
            <w:r>
              <w:rPr>
                <w:spacing w:val="-5"/>
                <w:sz w:val="18"/>
              </w:rPr>
              <w:t xml:space="preserve"> </w:t>
            </w:r>
            <w:r>
              <w:rPr>
                <w:sz w:val="18"/>
              </w:rPr>
              <w:t>technology</w:t>
            </w:r>
            <w:r>
              <w:rPr>
                <w:spacing w:val="-5"/>
                <w:sz w:val="18"/>
              </w:rPr>
              <w:t xml:space="preserve"> </w:t>
            </w:r>
            <w:r>
              <w:rPr>
                <w:sz w:val="18"/>
              </w:rPr>
              <w:t>and</w:t>
            </w:r>
            <w:r>
              <w:rPr>
                <w:spacing w:val="-38"/>
                <w:sz w:val="18"/>
              </w:rPr>
              <w:t xml:space="preserve"> </w:t>
            </w:r>
            <w:r>
              <w:rPr>
                <w:sz w:val="18"/>
              </w:rPr>
              <w:t>product</w:t>
            </w:r>
            <w:r>
              <w:rPr>
                <w:spacing w:val="-2"/>
                <w:sz w:val="18"/>
              </w:rPr>
              <w:t xml:space="preserve"> </w:t>
            </w:r>
            <w:r>
              <w:rPr>
                <w:sz w:val="18"/>
              </w:rPr>
              <w:t>name</w:t>
            </w:r>
          </w:p>
        </w:tc>
        <w:tc>
          <w:tcPr>
            <w:tcW w:w="3699" w:type="dxa"/>
          </w:tcPr>
          <w:p w14:paraId="23D23EF1" w14:textId="60135907" w:rsidR="009157D3" w:rsidRPr="00CC510A" w:rsidRDefault="00CC510A">
            <w:pPr>
              <w:pStyle w:val="TableParagraph"/>
              <w:rPr>
                <w:rFonts w:asciiTheme="minorHAnsi" w:hAnsiTheme="minorHAnsi" w:cstheme="minorHAnsi"/>
                <w:sz w:val="18"/>
              </w:rPr>
            </w:pPr>
            <w:r>
              <w:rPr>
                <w:rFonts w:ascii="Times New Roman"/>
                <w:sz w:val="18"/>
              </w:rPr>
              <w:t xml:space="preserve"> </w:t>
            </w:r>
            <w:r>
              <w:rPr>
                <w:rFonts w:asciiTheme="minorHAnsi" w:hAnsiTheme="minorHAnsi" w:cstheme="minorHAnsi"/>
                <w:sz w:val="18"/>
              </w:rPr>
              <w:t>Orolia’s M-SecureSync</w:t>
            </w:r>
            <w:r w:rsidR="00E71029">
              <w:rPr>
                <w:rFonts w:asciiTheme="minorHAnsi" w:hAnsiTheme="minorHAnsi" w:cstheme="minorHAnsi"/>
                <w:sz w:val="18"/>
              </w:rPr>
              <w:t xml:space="preserve"> GNSS Interference Detection and Mitigation (IDM) device and software suite.</w:t>
            </w:r>
            <w:r>
              <w:rPr>
                <w:rFonts w:asciiTheme="minorHAnsi" w:hAnsiTheme="minorHAnsi" w:cstheme="minorHAnsi"/>
                <w:sz w:val="18"/>
              </w:rPr>
              <w:t xml:space="preserve"> </w:t>
            </w:r>
          </w:p>
        </w:tc>
        <w:tc>
          <w:tcPr>
            <w:tcW w:w="1510" w:type="dxa"/>
          </w:tcPr>
          <w:p w14:paraId="23D23EF2" w14:textId="77777777" w:rsidR="009157D3" w:rsidRDefault="009157D3">
            <w:pPr>
              <w:pStyle w:val="TableParagraph"/>
              <w:rPr>
                <w:rFonts w:ascii="Times New Roman"/>
                <w:sz w:val="18"/>
              </w:rPr>
            </w:pPr>
          </w:p>
        </w:tc>
        <w:tc>
          <w:tcPr>
            <w:tcW w:w="4505" w:type="dxa"/>
          </w:tcPr>
          <w:p w14:paraId="23D23EF3" w14:textId="77777777" w:rsidR="009157D3" w:rsidRDefault="009157D3">
            <w:pPr>
              <w:pStyle w:val="TableParagraph"/>
              <w:rPr>
                <w:rFonts w:ascii="Times New Roman"/>
                <w:sz w:val="18"/>
              </w:rPr>
            </w:pPr>
          </w:p>
        </w:tc>
        <w:tc>
          <w:tcPr>
            <w:tcW w:w="1926" w:type="dxa"/>
            <w:gridSpan w:val="5"/>
          </w:tcPr>
          <w:p w14:paraId="23D23EF4" w14:textId="77777777" w:rsidR="009157D3" w:rsidRDefault="009157D3">
            <w:pPr>
              <w:pStyle w:val="TableParagraph"/>
              <w:rPr>
                <w:rFonts w:ascii="Times New Roman"/>
                <w:sz w:val="18"/>
              </w:rPr>
            </w:pPr>
          </w:p>
        </w:tc>
      </w:tr>
      <w:tr w:rsidR="009157D3" w14:paraId="23D23EFC" w14:textId="77777777" w:rsidTr="00635077">
        <w:trPr>
          <w:trHeight w:val="508"/>
        </w:trPr>
        <w:tc>
          <w:tcPr>
            <w:tcW w:w="1234" w:type="dxa"/>
          </w:tcPr>
          <w:p w14:paraId="23D23EF6" w14:textId="77777777" w:rsidR="009157D3" w:rsidRDefault="00893669">
            <w:pPr>
              <w:pStyle w:val="TableParagraph"/>
              <w:spacing w:before="145"/>
              <w:ind w:left="110"/>
              <w:rPr>
                <w:sz w:val="18"/>
              </w:rPr>
            </w:pPr>
            <w:r>
              <w:rPr>
                <w:sz w:val="18"/>
              </w:rPr>
              <w:t>3.</w:t>
            </w:r>
          </w:p>
        </w:tc>
        <w:tc>
          <w:tcPr>
            <w:tcW w:w="2302" w:type="dxa"/>
          </w:tcPr>
          <w:p w14:paraId="23D23EF7" w14:textId="77777777" w:rsidR="009157D3" w:rsidRDefault="00893669">
            <w:pPr>
              <w:pStyle w:val="TableParagraph"/>
              <w:spacing w:before="145"/>
              <w:ind w:left="107"/>
              <w:rPr>
                <w:sz w:val="18"/>
              </w:rPr>
            </w:pPr>
            <w:r>
              <w:rPr>
                <w:sz w:val="18"/>
              </w:rPr>
              <w:t>Functional</w:t>
            </w:r>
            <w:r>
              <w:rPr>
                <w:spacing w:val="-3"/>
                <w:sz w:val="18"/>
              </w:rPr>
              <w:t xml:space="preserve"> </w:t>
            </w:r>
            <w:r>
              <w:rPr>
                <w:sz w:val="18"/>
              </w:rPr>
              <w:t>description</w:t>
            </w:r>
          </w:p>
        </w:tc>
        <w:tc>
          <w:tcPr>
            <w:tcW w:w="3699" w:type="dxa"/>
          </w:tcPr>
          <w:p w14:paraId="23D23EF8" w14:textId="74CFAEC6" w:rsidR="009157D3" w:rsidRPr="000B2151" w:rsidRDefault="00DD68E9">
            <w:pPr>
              <w:pStyle w:val="TableParagraph"/>
              <w:rPr>
                <w:rFonts w:asciiTheme="minorHAnsi" w:hAnsiTheme="minorHAnsi" w:cstheme="minorHAnsi"/>
                <w:sz w:val="18"/>
              </w:rPr>
            </w:pPr>
            <w:r>
              <w:rPr>
                <w:rFonts w:asciiTheme="minorHAnsi" w:hAnsiTheme="minorHAnsi" w:cstheme="minorHAnsi"/>
                <w:sz w:val="18"/>
              </w:rPr>
              <w:t xml:space="preserve">The M-SecureSync system provides anti-jam and anti-spoof protections to the </w:t>
            </w:r>
            <w:r w:rsidR="00C41F80">
              <w:rPr>
                <w:rFonts w:asciiTheme="minorHAnsi" w:hAnsiTheme="minorHAnsi" w:cstheme="minorHAnsi"/>
                <w:sz w:val="18"/>
              </w:rPr>
              <w:t xml:space="preserve">shipboard </w:t>
            </w:r>
            <w:r>
              <w:rPr>
                <w:rFonts w:asciiTheme="minorHAnsi" w:hAnsiTheme="minorHAnsi" w:cstheme="minorHAnsi"/>
                <w:sz w:val="18"/>
              </w:rPr>
              <w:t xml:space="preserve">GNSS navigation </w:t>
            </w:r>
            <w:r w:rsidR="00C41F80">
              <w:rPr>
                <w:rFonts w:asciiTheme="minorHAnsi" w:hAnsiTheme="minorHAnsi" w:cstheme="minorHAnsi"/>
                <w:sz w:val="18"/>
              </w:rPr>
              <w:t xml:space="preserve">and AIS systems.  It also provides early warning of jamming and spoofing signals which may breach the protective measures so </w:t>
            </w:r>
            <w:r w:rsidR="00286024">
              <w:rPr>
                <w:rFonts w:asciiTheme="minorHAnsi" w:hAnsiTheme="minorHAnsi" w:cstheme="minorHAnsi"/>
                <w:sz w:val="18"/>
              </w:rPr>
              <w:t>navigation to false signals does not occur.</w:t>
            </w:r>
          </w:p>
        </w:tc>
        <w:tc>
          <w:tcPr>
            <w:tcW w:w="1510" w:type="dxa"/>
          </w:tcPr>
          <w:p w14:paraId="23D23EF9" w14:textId="77777777" w:rsidR="009157D3" w:rsidRDefault="009157D3">
            <w:pPr>
              <w:pStyle w:val="TableParagraph"/>
              <w:rPr>
                <w:rFonts w:ascii="Times New Roman"/>
                <w:sz w:val="18"/>
              </w:rPr>
            </w:pPr>
          </w:p>
        </w:tc>
        <w:tc>
          <w:tcPr>
            <w:tcW w:w="4505" w:type="dxa"/>
          </w:tcPr>
          <w:p w14:paraId="23D23EFA" w14:textId="77777777" w:rsidR="009157D3" w:rsidRDefault="009157D3">
            <w:pPr>
              <w:pStyle w:val="TableParagraph"/>
              <w:rPr>
                <w:rFonts w:ascii="Times New Roman"/>
                <w:sz w:val="18"/>
              </w:rPr>
            </w:pPr>
          </w:p>
        </w:tc>
        <w:tc>
          <w:tcPr>
            <w:tcW w:w="1926" w:type="dxa"/>
            <w:gridSpan w:val="5"/>
          </w:tcPr>
          <w:p w14:paraId="23D23EFB" w14:textId="77777777" w:rsidR="009157D3" w:rsidRDefault="009157D3">
            <w:pPr>
              <w:pStyle w:val="TableParagraph"/>
              <w:rPr>
                <w:rFonts w:ascii="Times New Roman"/>
                <w:sz w:val="18"/>
              </w:rPr>
            </w:pPr>
          </w:p>
        </w:tc>
      </w:tr>
      <w:tr w:rsidR="009157D3" w14:paraId="23D23F03" w14:textId="77777777" w:rsidTr="00635077">
        <w:trPr>
          <w:trHeight w:val="508"/>
        </w:trPr>
        <w:tc>
          <w:tcPr>
            <w:tcW w:w="1234" w:type="dxa"/>
          </w:tcPr>
          <w:p w14:paraId="23D23EFD" w14:textId="77777777" w:rsidR="009157D3" w:rsidRDefault="00893669">
            <w:pPr>
              <w:pStyle w:val="TableParagraph"/>
              <w:spacing w:before="145"/>
              <w:ind w:left="110"/>
              <w:rPr>
                <w:sz w:val="18"/>
              </w:rPr>
            </w:pPr>
            <w:r>
              <w:rPr>
                <w:sz w:val="18"/>
              </w:rPr>
              <w:t>4.</w:t>
            </w:r>
          </w:p>
        </w:tc>
        <w:tc>
          <w:tcPr>
            <w:tcW w:w="2302" w:type="dxa"/>
          </w:tcPr>
          <w:p w14:paraId="23D23EFE" w14:textId="77777777" w:rsidR="009157D3" w:rsidRDefault="00893669">
            <w:pPr>
              <w:pStyle w:val="TableParagraph"/>
              <w:spacing w:before="145"/>
              <w:ind w:left="107"/>
              <w:rPr>
                <w:sz w:val="18"/>
              </w:rPr>
            </w:pPr>
            <w:r>
              <w:rPr>
                <w:sz w:val="18"/>
              </w:rPr>
              <w:t>Proposed</w:t>
            </w:r>
            <w:r>
              <w:rPr>
                <w:spacing w:val="-4"/>
                <w:sz w:val="18"/>
              </w:rPr>
              <w:t xml:space="preserve"> </w:t>
            </w:r>
            <w:r>
              <w:rPr>
                <w:sz w:val="18"/>
              </w:rPr>
              <w:t>user</w:t>
            </w:r>
            <w:r>
              <w:rPr>
                <w:spacing w:val="-3"/>
                <w:sz w:val="18"/>
              </w:rPr>
              <w:t xml:space="preserve"> </w:t>
            </w:r>
            <w:r>
              <w:rPr>
                <w:sz w:val="18"/>
              </w:rPr>
              <w:t>group</w:t>
            </w:r>
          </w:p>
        </w:tc>
        <w:tc>
          <w:tcPr>
            <w:tcW w:w="3699" w:type="dxa"/>
          </w:tcPr>
          <w:p w14:paraId="23D23EFF" w14:textId="5A7E1C92" w:rsidR="009157D3" w:rsidRPr="000B2151" w:rsidRDefault="00286024">
            <w:pPr>
              <w:pStyle w:val="TableParagraph"/>
              <w:rPr>
                <w:rFonts w:asciiTheme="minorHAnsi" w:hAnsiTheme="minorHAnsi" w:cstheme="minorHAnsi"/>
                <w:sz w:val="18"/>
              </w:rPr>
            </w:pPr>
            <w:r>
              <w:rPr>
                <w:rFonts w:asciiTheme="minorHAnsi" w:hAnsiTheme="minorHAnsi" w:cstheme="minorHAnsi"/>
                <w:sz w:val="18"/>
              </w:rPr>
              <w:t>Navigators, Officers of the Watch</w:t>
            </w:r>
          </w:p>
        </w:tc>
        <w:tc>
          <w:tcPr>
            <w:tcW w:w="1510" w:type="dxa"/>
          </w:tcPr>
          <w:p w14:paraId="23D23F00" w14:textId="77777777" w:rsidR="009157D3" w:rsidRDefault="009157D3">
            <w:pPr>
              <w:pStyle w:val="TableParagraph"/>
              <w:rPr>
                <w:rFonts w:ascii="Times New Roman"/>
                <w:sz w:val="18"/>
              </w:rPr>
            </w:pPr>
          </w:p>
        </w:tc>
        <w:tc>
          <w:tcPr>
            <w:tcW w:w="4505" w:type="dxa"/>
          </w:tcPr>
          <w:p w14:paraId="23D23F01" w14:textId="77777777" w:rsidR="009157D3" w:rsidRDefault="009157D3">
            <w:pPr>
              <w:pStyle w:val="TableParagraph"/>
              <w:rPr>
                <w:rFonts w:ascii="Times New Roman"/>
                <w:sz w:val="18"/>
              </w:rPr>
            </w:pPr>
          </w:p>
        </w:tc>
        <w:tc>
          <w:tcPr>
            <w:tcW w:w="1926" w:type="dxa"/>
            <w:gridSpan w:val="5"/>
          </w:tcPr>
          <w:p w14:paraId="23D23F02" w14:textId="77777777" w:rsidR="009157D3" w:rsidRDefault="009157D3">
            <w:pPr>
              <w:pStyle w:val="TableParagraph"/>
              <w:rPr>
                <w:rFonts w:ascii="Times New Roman"/>
                <w:sz w:val="18"/>
              </w:rPr>
            </w:pPr>
          </w:p>
        </w:tc>
      </w:tr>
      <w:tr w:rsidR="009157D3" w14:paraId="23D23F0B" w14:textId="77777777" w:rsidTr="00635077">
        <w:trPr>
          <w:trHeight w:val="726"/>
        </w:trPr>
        <w:tc>
          <w:tcPr>
            <w:tcW w:w="1234" w:type="dxa"/>
          </w:tcPr>
          <w:p w14:paraId="23D23F04" w14:textId="77777777" w:rsidR="009157D3" w:rsidRDefault="009157D3">
            <w:pPr>
              <w:pStyle w:val="TableParagraph"/>
              <w:spacing w:before="9"/>
              <w:rPr>
                <w:b/>
                <w:i/>
                <w:sz w:val="20"/>
              </w:rPr>
            </w:pPr>
          </w:p>
          <w:p w14:paraId="23D23F05" w14:textId="77777777" w:rsidR="009157D3" w:rsidRDefault="00893669">
            <w:pPr>
              <w:pStyle w:val="TableParagraph"/>
              <w:ind w:left="110"/>
              <w:rPr>
                <w:sz w:val="18"/>
              </w:rPr>
            </w:pPr>
            <w:r>
              <w:rPr>
                <w:sz w:val="18"/>
              </w:rPr>
              <w:t>5.</w:t>
            </w:r>
          </w:p>
        </w:tc>
        <w:tc>
          <w:tcPr>
            <w:tcW w:w="2302" w:type="dxa"/>
          </w:tcPr>
          <w:p w14:paraId="23D23F06" w14:textId="77777777" w:rsidR="009157D3" w:rsidRDefault="00893669">
            <w:pPr>
              <w:pStyle w:val="TableParagraph"/>
              <w:spacing w:before="143"/>
              <w:ind w:left="107" w:right="984"/>
              <w:rPr>
                <w:sz w:val="18"/>
              </w:rPr>
            </w:pPr>
            <w:r>
              <w:rPr>
                <w:sz w:val="18"/>
              </w:rPr>
              <w:t>What</w:t>
            </w:r>
            <w:r>
              <w:rPr>
                <w:spacing w:val="-6"/>
                <w:sz w:val="18"/>
              </w:rPr>
              <w:t xml:space="preserve"> </w:t>
            </w:r>
            <w:r>
              <w:rPr>
                <w:sz w:val="18"/>
              </w:rPr>
              <w:t>are</w:t>
            </w:r>
            <w:r>
              <w:rPr>
                <w:spacing w:val="-6"/>
                <w:sz w:val="18"/>
              </w:rPr>
              <w:t xml:space="preserve"> </w:t>
            </w:r>
            <w:r>
              <w:rPr>
                <w:sz w:val="18"/>
              </w:rPr>
              <w:t>its</w:t>
            </w:r>
            <w:r>
              <w:rPr>
                <w:spacing w:val="-6"/>
                <w:sz w:val="18"/>
              </w:rPr>
              <w:t xml:space="preserve"> </w:t>
            </w:r>
            <w:proofErr w:type="gramStart"/>
            <w:r>
              <w:rPr>
                <w:sz w:val="18"/>
              </w:rPr>
              <w:t>Key</w:t>
            </w:r>
            <w:proofErr w:type="gramEnd"/>
            <w:r>
              <w:rPr>
                <w:spacing w:val="-38"/>
                <w:sz w:val="18"/>
              </w:rPr>
              <w:t xml:space="preserve"> </w:t>
            </w:r>
            <w:r>
              <w:rPr>
                <w:sz w:val="18"/>
              </w:rPr>
              <w:t>limitations?</w:t>
            </w:r>
          </w:p>
        </w:tc>
        <w:tc>
          <w:tcPr>
            <w:tcW w:w="3699" w:type="dxa"/>
          </w:tcPr>
          <w:p w14:paraId="23D23F07" w14:textId="67CA52BE" w:rsidR="009157D3" w:rsidRPr="000B2151" w:rsidRDefault="001275AF">
            <w:pPr>
              <w:pStyle w:val="TableParagraph"/>
              <w:rPr>
                <w:rFonts w:asciiTheme="minorHAnsi" w:hAnsiTheme="minorHAnsi" w:cstheme="minorHAnsi"/>
                <w:sz w:val="18"/>
              </w:rPr>
            </w:pPr>
            <w:r>
              <w:rPr>
                <w:rFonts w:asciiTheme="minorHAnsi" w:hAnsiTheme="minorHAnsi" w:cstheme="minorHAnsi"/>
                <w:sz w:val="18"/>
              </w:rPr>
              <w:t>No technology can fully protect against all cases of jamming</w:t>
            </w:r>
            <w:r w:rsidR="003A1976">
              <w:rPr>
                <w:rFonts w:asciiTheme="minorHAnsi" w:hAnsiTheme="minorHAnsi" w:cstheme="minorHAnsi"/>
                <w:sz w:val="18"/>
              </w:rPr>
              <w:t xml:space="preserve">, as extremely powerful jammers can undermine any system.  </w:t>
            </w:r>
            <w:r w:rsidR="00DD68E9">
              <w:rPr>
                <w:rFonts w:asciiTheme="minorHAnsi" w:hAnsiTheme="minorHAnsi" w:cstheme="minorHAnsi"/>
                <w:sz w:val="18"/>
              </w:rPr>
              <w:t>The current technology provides</w:t>
            </w:r>
            <w:r w:rsidR="003A1976">
              <w:rPr>
                <w:rFonts w:asciiTheme="minorHAnsi" w:hAnsiTheme="minorHAnsi" w:cstheme="minorHAnsi"/>
                <w:sz w:val="18"/>
              </w:rPr>
              <w:t xml:space="preserve"> warnings if the protections are breached, however, it does not provide alternative navigation aids yet.  These are still in the formative stages</w:t>
            </w:r>
            <w:r w:rsidR="00F334FE">
              <w:rPr>
                <w:rFonts w:asciiTheme="minorHAnsi" w:hAnsiTheme="minorHAnsi" w:cstheme="minorHAnsi"/>
                <w:sz w:val="18"/>
              </w:rPr>
              <w:t>, but when they are operational, the M-SecureSync is designed to integrate with them to provide the signaling for switchover.  For example, Low Earth Orbit (LEO) constellations are being deployed today which will provide an alternative navigation choice to GNSS.  Also, in the future, it is expected that 5G cellular will provide precise positioning to rival GNSS and will be available in littoral situations.</w:t>
            </w:r>
            <w:r w:rsidR="00CA4515">
              <w:rPr>
                <w:rFonts w:asciiTheme="minorHAnsi" w:hAnsiTheme="minorHAnsi" w:cstheme="minorHAnsi"/>
                <w:sz w:val="18"/>
              </w:rPr>
              <w:t xml:space="preserve">  VDES-R Mode also </w:t>
            </w:r>
            <w:r w:rsidR="00CA4515">
              <w:rPr>
                <w:rFonts w:asciiTheme="minorHAnsi" w:hAnsiTheme="minorHAnsi" w:cstheme="minorHAnsi"/>
                <w:sz w:val="18"/>
              </w:rPr>
              <w:lastRenderedPageBreak/>
              <w:t>shows promise to aid in navigation.  All of these are optional additions to our technology when they become available.</w:t>
            </w:r>
          </w:p>
        </w:tc>
        <w:tc>
          <w:tcPr>
            <w:tcW w:w="1510" w:type="dxa"/>
          </w:tcPr>
          <w:p w14:paraId="23D23F08" w14:textId="77777777" w:rsidR="009157D3" w:rsidRDefault="009157D3">
            <w:pPr>
              <w:pStyle w:val="TableParagraph"/>
              <w:rPr>
                <w:rFonts w:ascii="Times New Roman"/>
                <w:sz w:val="18"/>
              </w:rPr>
            </w:pPr>
          </w:p>
        </w:tc>
        <w:tc>
          <w:tcPr>
            <w:tcW w:w="4505" w:type="dxa"/>
          </w:tcPr>
          <w:p w14:paraId="23D23F09" w14:textId="77777777" w:rsidR="009157D3" w:rsidRDefault="009157D3">
            <w:pPr>
              <w:pStyle w:val="TableParagraph"/>
              <w:rPr>
                <w:rFonts w:ascii="Times New Roman"/>
                <w:sz w:val="18"/>
              </w:rPr>
            </w:pPr>
          </w:p>
        </w:tc>
        <w:tc>
          <w:tcPr>
            <w:tcW w:w="1926" w:type="dxa"/>
            <w:gridSpan w:val="5"/>
          </w:tcPr>
          <w:p w14:paraId="23D23F0A" w14:textId="77777777" w:rsidR="009157D3" w:rsidRDefault="009157D3">
            <w:pPr>
              <w:pStyle w:val="TableParagraph"/>
              <w:rPr>
                <w:rFonts w:ascii="Times New Roman"/>
                <w:sz w:val="18"/>
              </w:rPr>
            </w:pPr>
          </w:p>
        </w:tc>
      </w:tr>
      <w:tr w:rsidR="009157D3" w14:paraId="23D23F13" w14:textId="77777777" w:rsidTr="00635077">
        <w:trPr>
          <w:trHeight w:val="947"/>
        </w:trPr>
        <w:tc>
          <w:tcPr>
            <w:tcW w:w="1234" w:type="dxa"/>
          </w:tcPr>
          <w:p w14:paraId="23D23F0C" w14:textId="77777777" w:rsidR="009157D3" w:rsidRDefault="009157D3">
            <w:pPr>
              <w:pStyle w:val="TableParagraph"/>
              <w:rPr>
                <w:b/>
                <w:i/>
                <w:sz w:val="18"/>
              </w:rPr>
            </w:pPr>
          </w:p>
          <w:p w14:paraId="23D23F0D" w14:textId="77777777" w:rsidR="009157D3" w:rsidRDefault="00893669">
            <w:pPr>
              <w:pStyle w:val="TableParagraph"/>
              <w:spacing w:before="146"/>
              <w:ind w:left="110"/>
              <w:rPr>
                <w:sz w:val="18"/>
              </w:rPr>
            </w:pPr>
            <w:r>
              <w:rPr>
                <w:sz w:val="18"/>
              </w:rPr>
              <w:t>6.</w:t>
            </w:r>
          </w:p>
        </w:tc>
        <w:tc>
          <w:tcPr>
            <w:tcW w:w="2302" w:type="dxa"/>
          </w:tcPr>
          <w:p w14:paraId="23D23F0E" w14:textId="77777777" w:rsidR="009157D3" w:rsidRDefault="00893669">
            <w:pPr>
              <w:pStyle w:val="TableParagraph"/>
              <w:spacing w:before="145"/>
              <w:ind w:left="107" w:right="279"/>
              <w:rPr>
                <w:sz w:val="18"/>
              </w:rPr>
            </w:pPr>
            <w:r>
              <w:rPr>
                <w:sz w:val="18"/>
              </w:rPr>
              <w:t>Where is it currently used</w:t>
            </w:r>
            <w:r>
              <w:rPr>
                <w:spacing w:val="-39"/>
                <w:sz w:val="18"/>
              </w:rPr>
              <w:t xml:space="preserve"> </w:t>
            </w:r>
            <w:r>
              <w:rPr>
                <w:sz w:val="18"/>
              </w:rPr>
              <w:t>(geographic and/or</w:t>
            </w:r>
            <w:r>
              <w:rPr>
                <w:spacing w:val="1"/>
                <w:sz w:val="18"/>
              </w:rPr>
              <w:t xml:space="preserve"> </w:t>
            </w:r>
            <w:r>
              <w:rPr>
                <w:sz w:val="18"/>
              </w:rPr>
              <w:t>industry)?</w:t>
            </w:r>
          </w:p>
        </w:tc>
        <w:tc>
          <w:tcPr>
            <w:tcW w:w="3699" w:type="dxa"/>
          </w:tcPr>
          <w:p w14:paraId="23D23F0F" w14:textId="0BDB2880" w:rsidR="009157D3" w:rsidRPr="000B2151" w:rsidRDefault="00F334FE">
            <w:pPr>
              <w:pStyle w:val="TableParagraph"/>
              <w:rPr>
                <w:rFonts w:asciiTheme="minorHAnsi" w:hAnsiTheme="minorHAnsi" w:cstheme="minorHAnsi"/>
                <w:sz w:val="18"/>
              </w:rPr>
            </w:pPr>
            <w:r>
              <w:rPr>
                <w:rFonts w:asciiTheme="minorHAnsi" w:hAnsiTheme="minorHAnsi" w:cstheme="minorHAnsi"/>
                <w:sz w:val="18"/>
              </w:rPr>
              <w:t xml:space="preserve">This is new technology which has not been deployed widely yet.  </w:t>
            </w:r>
            <w:r w:rsidR="007045A9">
              <w:rPr>
                <w:rFonts w:asciiTheme="minorHAnsi" w:hAnsiTheme="minorHAnsi" w:cstheme="minorHAnsi"/>
                <w:sz w:val="18"/>
              </w:rPr>
              <w:t>We are entering initial trials with a major bulk carrier</w:t>
            </w:r>
            <w:r w:rsidR="00F94559">
              <w:rPr>
                <w:rFonts w:asciiTheme="minorHAnsi" w:hAnsiTheme="minorHAnsi" w:cstheme="minorHAnsi"/>
                <w:sz w:val="18"/>
              </w:rPr>
              <w:t xml:space="preserve"> in</w:t>
            </w:r>
            <w:r w:rsidR="007045A9">
              <w:rPr>
                <w:rFonts w:asciiTheme="minorHAnsi" w:hAnsiTheme="minorHAnsi" w:cstheme="minorHAnsi"/>
                <w:sz w:val="18"/>
              </w:rPr>
              <w:t xml:space="preserve"> 4Q2021 on two of their ships.</w:t>
            </w:r>
          </w:p>
        </w:tc>
        <w:tc>
          <w:tcPr>
            <w:tcW w:w="1510" w:type="dxa"/>
          </w:tcPr>
          <w:p w14:paraId="23D23F10" w14:textId="77777777" w:rsidR="009157D3" w:rsidRDefault="009157D3">
            <w:pPr>
              <w:pStyle w:val="TableParagraph"/>
              <w:rPr>
                <w:rFonts w:ascii="Times New Roman"/>
                <w:sz w:val="18"/>
              </w:rPr>
            </w:pPr>
          </w:p>
        </w:tc>
        <w:tc>
          <w:tcPr>
            <w:tcW w:w="4505" w:type="dxa"/>
          </w:tcPr>
          <w:p w14:paraId="23D23F11" w14:textId="77777777" w:rsidR="009157D3" w:rsidRDefault="009157D3">
            <w:pPr>
              <w:pStyle w:val="TableParagraph"/>
              <w:rPr>
                <w:rFonts w:ascii="Times New Roman"/>
                <w:sz w:val="18"/>
              </w:rPr>
            </w:pPr>
          </w:p>
        </w:tc>
        <w:tc>
          <w:tcPr>
            <w:tcW w:w="1926" w:type="dxa"/>
            <w:gridSpan w:val="5"/>
          </w:tcPr>
          <w:p w14:paraId="23D23F12" w14:textId="77777777" w:rsidR="009157D3" w:rsidRDefault="009157D3">
            <w:pPr>
              <w:pStyle w:val="TableParagraph"/>
              <w:rPr>
                <w:rFonts w:ascii="Times New Roman"/>
                <w:sz w:val="18"/>
              </w:rPr>
            </w:pPr>
          </w:p>
        </w:tc>
      </w:tr>
      <w:tr w:rsidR="009157D3" w14:paraId="23D23F1A" w14:textId="77777777" w:rsidTr="00635077">
        <w:trPr>
          <w:trHeight w:val="506"/>
        </w:trPr>
        <w:tc>
          <w:tcPr>
            <w:tcW w:w="1234" w:type="dxa"/>
          </w:tcPr>
          <w:p w14:paraId="23D23F14" w14:textId="77777777" w:rsidR="009157D3" w:rsidRDefault="00893669">
            <w:pPr>
              <w:pStyle w:val="TableParagraph"/>
              <w:spacing w:before="145"/>
              <w:ind w:left="110"/>
              <w:rPr>
                <w:sz w:val="18"/>
              </w:rPr>
            </w:pPr>
            <w:r>
              <w:rPr>
                <w:sz w:val="18"/>
              </w:rPr>
              <w:t>7.</w:t>
            </w:r>
          </w:p>
        </w:tc>
        <w:tc>
          <w:tcPr>
            <w:tcW w:w="2302" w:type="dxa"/>
          </w:tcPr>
          <w:p w14:paraId="23D23F15" w14:textId="77777777" w:rsidR="009157D3" w:rsidRDefault="00893669">
            <w:pPr>
              <w:pStyle w:val="TableParagraph"/>
              <w:spacing w:before="145"/>
              <w:ind w:left="107"/>
              <w:rPr>
                <w:sz w:val="18"/>
              </w:rPr>
            </w:pPr>
            <w:r>
              <w:rPr>
                <w:sz w:val="18"/>
              </w:rPr>
              <w:t>How</w:t>
            </w:r>
            <w:r>
              <w:rPr>
                <w:spacing w:val="-1"/>
                <w:sz w:val="18"/>
              </w:rPr>
              <w:t xml:space="preserve"> </w:t>
            </w:r>
            <w:r>
              <w:rPr>
                <w:sz w:val="18"/>
              </w:rPr>
              <w:t>is</w:t>
            </w:r>
            <w:r>
              <w:rPr>
                <w:spacing w:val="-2"/>
                <w:sz w:val="18"/>
              </w:rPr>
              <w:t xml:space="preserve"> </w:t>
            </w:r>
            <w:r>
              <w:rPr>
                <w:sz w:val="18"/>
              </w:rPr>
              <w:t>it</w:t>
            </w:r>
            <w:r>
              <w:rPr>
                <w:spacing w:val="-3"/>
                <w:sz w:val="18"/>
              </w:rPr>
              <w:t xml:space="preserve"> </w:t>
            </w:r>
            <w:r>
              <w:rPr>
                <w:sz w:val="18"/>
              </w:rPr>
              <w:t>currently</w:t>
            </w:r>
            <w:r>
              <w:rPr>
                <w:spacing w:val="-1"/>
                <w:sz w:val="18"/>
              </w:rPr>
              <w:t xml:space="preserve"> </w:t>
            </w:r>
            <w:r>
              <w:rPr>
                <w:sz w:val="18"/>
              </w:rPr>
              <w:t>used?</w:t>
            </w:r>
          </w:p>
        </w:tc>
        <w:tc>
          <w:tcPr>
            <w:tcW w:w="3699" w:type="dxa"/>
          </w:tcPr>
          <w:p w14:paraId="23D23F16" w14:textId="6450D5A1" w:rsidR="009157D3" w:rsidRPr="000B2151" w:rsidRDefault="00773124">
            <w:pPr>
              <w:pStyle w:val="TableParagraph"/>
              <w:rPr>
                <w:rFonts w:asciiTheme="minorHAnsi" w:hAnsiTheme="minorHAnsi" w:cstheme="minorHAnsi"/>
                <w:sz w:val="18"/>
              </w:rPr>
            </w:pPr>
            <w:r>
              <w:rPr>
                <w:rFonts w:asciiTheme="minorHAnsi" w:hAnsiTheme="minorHAnsi" w:cstheme="minorHAnsi"/>
                <w:sz w:val="18"/>
              </w:rPr>
              <w:t>The equipment provides messages to the AIS and/or ECDIS to warn navigators of potential compromises to the GNSS signal integrity.  See additional presentation material.</w:t>
            </w:r>
          </w:p>
        </w:tc>
        <w:tc>
          <w:tcPr>
            <w:tcW w:w="1510" w:type="dxa"/>
          </w:tcPr>
          <w:p w14:paraId="23D23F17" w14:textId="77777777" w:rsidR="009157D3" w:rsidRDefault="009157D3">
            <w:pPr>
              <w:pStyle w:val="TableParagraph"/>
              <w:rPr>
                <w:rFonts w:ascii="Times New Roman"/>
                <w:sz w:val="18"/>
              </w:rPr>
            </w:pPr>
          </w:p>
        </w:tc>
        <w:tc>
          <w:tcPr>
            <w:tcW w:w="4505" w:type="dxa"/>
          </w:tcPr>
          <w:p w14:paraId="23D23F18" w14:textId="77777777" w:rsidR="009157D3" w:rsidRDefault="009157D3">
            <w:pPr>
              <w:pStyle w:val="TableParagraph"/>
              <w:rPr>
                <w:rFonts w:ascii="Times New Roman"/>
                <w:sz w:val="18"/>
              </w:rPr>
            </w:pPr>
          </w:p>
        </w:tc>
        <w:tc>
          <w:tcPr>
            <w:tcW w:w="1926" w:type="dxa"/>
            <w:gridSpan w:val="5"/>
          </w:tcPr>
          <w:p w14:paraId="23D23F19" w14:textId="77777777" w:rsidR="009157D3" w:rsidRDefault="009157D3">
            <w:pPr>
              <w:pStyle w:val="TableParagraph"/>
              <w:rPr>
                <w:rFonts w:ascii="Times New Roman"/>
                <w:sz w:val="18"/>
              </w:rPr>
            </w:pPr>
          </w:p>
        </w:tc>
      </w:tr>
      <w:tr w:rsidR="009157D3" w14:paraId="23D23F22" w14:textId="77777777" w:rsidTr="00635077">
        <w:trPr>
          <w:trHeight w:val="729"/>
        </w:trPr>
        <w:tc>
          <w:tcPr>
            <w:tcW w:w="1234" w:type="dxa"/>
          </w:tcPr>
          <w:p w14:paraId="23D23F1B" w14:textId="77777777" w:rsidR="009157D3" w:rsidRDefault="009157D3">
            <w:pPr>
              <w:pStyle w:val="TableParagraph"/>
              <w:spacing w:before="11"/>
              <w:rPr>
                <w:b/>
                <w:i/>
                <w:sz w:val="20"/>
              </w:rPr>
            </w:pPr>
          </w:p>
          <w:p w14:paraId="23D23F1C" w14:textId="77777777" w:rsidR="009157D3" w:rsidRDefault="00893669">
            <w:pPr>
              <w:pStyle w:val="TableParagraph"/>
              <w:ind w:left="110"/>
              <w:rPr>
                <w:sz w:val="18"/>
              </w:rPr>
            </w:pPr>
            <w:r>
              <w:rPr>
                <w:sz w:val="18"/>
              </w:rPr>
              <w:t>8.</w:t>
            </w:r>
          </w:p>
        </w:tc>
        <w:tc>
          <w:tcPr>
            <w:tcW w:w="2302" w:type="dxa"/>
          </w:tcPr>
          <w:p w14:paraId="23D23F1D" w14:textId="77777777" w:rsidR="009157D3" w:rsidRDefault="00893669">
            <w:pPr>
              <w:pStyle w:val="TableParagraph"/>
              <w:spacing w:before="145"/>
              <w:ind w:left="107" w:right="128"/>
              <w:rPr>
                <w:sz w:val="18"/>
              </w:rPr>
            </w:pPr>
            <w:r>
              <w:rPr>
                <w:sz w:val="18"/>
              </w:rPr>
              <w:t>How could it be used within</w:t>
            </w:r>
            <w:r>
              <w:rPr>
                <w:spacing w:val="-39"/>
                <w:sz w:val="18"/>
              </w:rPr>
              <w:t xml:space="preserve"> </w:t>
            </w:r>
            <w:r>
              <w:rPr>
                <w:sz w:val="18"/>
              </w:rPr>
              <w:t>the</w:t>
            </w:r>
            <w:r>
              <w:rPr>
                <w:spacing w:val="-2"/>
                <w:sz w:val="18"/>
              </w:rPr>
              <w:t xml:space="preserve"> </w:t>
            </w:r>
            <w:r>
              <w:rPr>
                <w:sz w:val="18"/>
              </w:rPr>
              <w:t>maritime</w:t>
            </w:r>
            <w:r>
              <w:rPr>
                <w:spacing w:val="-2"/>
                <w:sz w:val="18"/>
              </w:rPr>
              <w:t xml:space="preserve"> </w:t>
            </w:r>
            <w:r>
              <w:rPr>
                <w:sz w:val="18"/>
              </w:rPr>
              <w:t>sector?</w:t>
            </w:r>
          </w:p>
        </w:tc>
        <w:tc>
          <w:tcPr>
            <w:tcW w:w="3699" w:type="dxa"/>
          </w:tcPr>
          <w:p w14:paraId="23D23F1E" w14:textId="2A596024" w:rsidR="009157D3" w:rsidRPr="000B2151" w:rsidRDefault="00773124">
            <w:pPr>
              <w:pStyle w:val="TableParagraph"/>
              <w:rPr>
                <w:rFonts w:asciiTheme="minorHAnsi" w:hAnsiTheme="minorHAnsi" w:cstheme="minorHAnsi"/>
                <w:sz w:val="18"/>
              </w:rPr>
            </w:pPr>
            <w:r>
              <w:rPr>
                <w:rFonts w:asciiTheme="minorHAnsi" w:hAnsiTheme="minorHAnsi" w:cstheme="minorHAnsi"/>
                <w:sz w:val="18"/>
              </w:rPr>
              <w:t>Yes.</w:t>
            </w:r>
          </w:p>
        </w:tc>
        <w:tc>
          <w:tcPr>
            <w:tcW w:w="1510" w:type="dxa"/>
          </w:tcPr>
          <w:p w14:paraId="23D23F1F" w14:textId="77777777" w:rsidR="009157D3" w:rsidRDefault="009157D3">
            <w:pPr>
              <w:pStyle w:val="TableParagraph"/>
              <w:rPr>
                <w:rFonts w:ascii="Times New Roman"/>
                <w:sz w:val="18"/>
              </w:rPr>
            </w:pPr>
          </w:p>
        </w:tc>
        <w:tc>
          <w:tcPr>
            <w:tcW w:w="4505" w:type="dxa"/>
          </w:tcPr>
          <w:p w14:paraId="23D23F20" w14:textId="77777777" w:rsidR="009157D3" w:rsidRDefault="009157D3">
            <w:pPr>
              <w:pStyle w:val="TableParagraph"/>
              <w:rPr>
                <w:rFonts w:ascii="Times New Roman"/>
                <w:sz w:val="18"/>
              </w:rPr>
            </w:pPr>
          </w:p>
        </w:tc>
        <w:tc>
          <w:tcPr>
            <w:tcW w:w="1926" w:type="dxa"/>
            <w:gridSpan w:val="5"/>
          </w:tcPr>
          <w:p w14:paraId="23D23F21" w14:textId="77777777" w:rsidR="009157D3" w:rsidRDefault="009157D3">
            <w:pPr>
              <w:pStyle w:val="TableParagraph"/>
              <w:rPr>
                <w:rFonts w:ascii="Times New Roman"/>
                <w:sz w:val="18"/>
              </w:rPr>
            </w:pPr>
          </w:p>
        </w:tc>
      </w:tr>
      <w:tr w:rsidR="009157D3" w14:paraId="23D23F29" w14:textId="77777777" w:rsidTr="00635077">
        <w:trPr>
          <w:trHeight w:val="505"/>
        </w:trPr>
        <w:tc>
          <w:tcPr>
            <w:tcW w:w="1234" w:type="dxa"/>
          </w:tcPr>
          <w:p w14:paraId="23D23F23" w14:textId="77777777" w:rsidR="009157D3" w:rsidRDefault="00893669">
            <w:pPr>
              <w:pStyle w:val="TableParagraph"/>
              <w:spacing w:before="145"/>
              <w:ind w:left="110"/>
              <w:rPr>
                <w:sz w:val="18"/>
              </w:rPr>
            </w:pPr>
            <w:r>
              <w:rPr>
                <w:sz w:val="18"/>
              </w:rPr>
              <w:t>9.</w:t>
            </w:r>
          </w:p>
        </w:tc>
        <w:tc>
          <w:tcPr>
            <w:tcW w:w="2302" w:type="dxa"/>
          </w:tcPr>
          <w:p w14:paraId="23D23F24" w14:textId="77777777" w:rsidR="009157D3" w:rsidRDefault="00893669">
            <w:pPr>
              <w:pStyle w:val="TableParagraph"/>
              <w:spacing w:before="145"/>
              <w:ind w:left="107"/>
              <w:rPr>
                <w:sz w:val="18"/>
              </w:rPr>
            </w:pPr>
            <w:r>
              <w:rPr>
                <w:sz w:val="18"/>
              </w:rPr>
              <w:t>Who</w:t>
            </w:r>
            <w:r>
              <w:rPr>
                <w:spacing w:val="-2"/>
                <w:sz w:val="18"/>
              </w:rPr>
              <w:t xml:space="preserve"> </w:t>
            </w:r>
            <w:r>
              <w:rPr>
                <w:sz w:val="18"/>
              </w:rPr>
              <w:t>developed</w:t>
            </w:r>
            <w:r>
              <w:rPr>
                <w:spacing w:val="-2"/>
                <w:sz w:val="18"/>
              </w:rPr>
              <w:t xml:space="preserve"> </w:t>
            </w:r>
            <w:r>
              <w:rPr>
                <w:sz w:val="18"/>
              </w:rPr>
              <w:t>it?</w:t>
            </w:r>
          </w:p>
        </w:tc>
        <w:tc>
          <w:tcPr>
            <w:tcW w:w="3699" w:type="dxa"/>
          </w:tcPr>
          <w:p w14:paraId="23D23F25" w14:textId="46D4BE50" w:rsidR="009157D3" w:rsidRPr="000B2151" w:rsidRDefault="00773124">
            <w:pPr>
              <w:pStyle w:val="TableParagraph"/>
              <w:rPr>
                <w:rFonts w:asciiTheme="minorHAnsi" w:hAnsiTheme="minorHAnsi" w:cstheme="minorHAnsi"/>
                <w:sz w:val="18"/>
              </w:rPr>
            </w:pPr>
            <w:r>
              <w:rPr>
                <w:rFonts w:asciiTheme="minorHAnsi" w:hAnsiTheme="minorHAnsi" w:cstheme="minorHAnsi"/>
                <w:sz w:val="18"/>
              </w:rPr>
              <w:t>Orolia.</w:t>
            </w:r>
          </w:p>
        </w:tc>
        <w:tc>
          <w:tcPr>
            <w:tcW w:w="1510" w:type="dxa"/>
          </w:tcPr>
          <w:p w14:paraId="23D23F26" w14:textId="77777777" w:rsidR="009157D3" w:rsidRDefault="009157D3">
            <w:pPr>
              <w:pStyle w:val="TableParagraph"/>
              <w:rPr>
                <w:rFonts w:ascii="Times New Roman"/>
                <w:sz w:val="18"/>
              </w:rPr>
            </w:pPr>
          </w:p>
        </w:tc>
        <w:tc>
          <w:tcPr>
            <w:tcW w:w="4505" w:type="dxa"/>
          </w:tcPr>
          <w:p w14:paraId="23D23F27" w14:textId="77777777" w:rsidR="009157D3" w:rsidRDefault="009157D3">
            <w:pPr>
              <w:pStyle w:val="TableParagraph"/>
              <w:rPr>
                <w:rFonts w:ascii="Times New Roman"/>
                <w:sz w:val="18"/>
              </w:rPr>
            </w:pPr>
          </w:p>
        </w:tc>
        <w:tc>
          <w:tcPr>
            <w:tcW w:w="1926" w:type="dxa"/>
            <w:gridSpan w:val="5"/>
          </w:tcPr>
          <w:p w14:paraId="23D23F28" w14:textId="77777777" w:rsidR="009157D3" w:rsidRDefault="009157D3">
            <w:pPr>
              <w:pStyle w:val="TableParagraph"/>
              <w:rPr>
                <w:rFonts w:ascii="Times New Roman"/>
                <w:sz w:val="18"/>
              </w:rPr>
            </w:pPr>
          </w:p>
        </w:tc>
      </w:tr>
    </w:tbl>
    <w:p w14:paraId="23D23F2A" w14:textId="77777777" w:rsidR="009157D3" w:rsidRDefault="009157D3">
      <w:pPr>
        <w:pStyle w:val="BodyText"/>
        <w:rPr>
          <w:b/>
          <w:i/>
          <w:sz w:val="20"/>
        </w:rPr>
      </w:pPr>
    </w:p>
    <w:p w14:paraId="23D23F2B" w14:textId="77777777" w:rsidR="009157D3" w:rsidRDefault="009157D3">
      <w:pPr>
        <w:pStyle w:val="BodyText"/>
        <w:rPr>
          <w:b/>
          <w:i/>
          <w:sz w:val="20"/>
        </w:rPr>
      </w:pPr>
    </w:p>
    <w:p w14:paraId="23D23F2C" w14:textId="77777777" w:rsidR="009157D3" w:rsidRDefault="00C3053C">
      <w:pPr>
        <w:pStyle w:val="BodyText"/>
        <w:spacing w:before="8"/>
        <w:rPr>
          <w:b/>
          <w:i/>
          <w:sz w:val="11"/>
        </w:rPr>
      </w:pPr>
      <w:r>
        <w:pict w14:anchorId="23D24040">
          <v:rect id="docshape25" o:spid="_x0000_s1026" style="position:absolute;margin-left:55.2pt;margin-top:8.3pt;width:759.7pt;height:.5pt;z-index:-15723008;mso-wrap-distance-left:0;mso-wrap-distance-right:0;mso-position-horizontal-relative:page" fillcolor="black" stroked="f">
            <w10:wrap type="topAndBottom" anchorx="page"/>
          </v:rect>
        </w:pict>
      </w:r>
    </w:p>
    <w:p w14:paraId="23D23F2D" w14:textId="77777777" w:rsidR="009157D3" w:rsidRDefault="009157D3">
      <w:pPr>
        <w:rPr>
          <w:sz w:val="11"/>
        </w:rPr>
        <w:sectPr w:rsidR="009157D3">
          <w:headerReference w:type="default" r:id="rId18"/>
          <w:footerReference w:type="default" r:id="rId19"/>
          <w:pgSz w:w="16840" w:h="11910" w:orient="landscape"/>
          <w:pgMar w:top="1040" w:right="300" w:bottom="1140" w:left="1000" w:header="459" w:footer="942" w:gutter="0"/>
          <w:pgNumType w:start="5"/>
          <w:cols w:space="720"/>
        </w:sectPr>
      </w:pPr>
    </w:p>
    <w:p w14:paraId="23D23F2E" w14:textId="77777777" w:rsidR="009157D3" w:rsidRDefault="009157D3">
      <w:pPr>
        <w:pStyle w:val="BodyText"/>
        <w:spacing w:before="4"/>
        <w:rPr>
          <w:b/>
          <w:i/>
          <w:sz w:val="2"/>
        </w:rPr>
      </w:pPr>
    </w:p>
    <w:tbl>
      <w:tblPr>
        <w:tblW w:w="0" w:type="auto"/>
        <w:tblInd w:w="25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1E0" w:firstRow="1" w:lastRow="1" w:firstColumn="1" w:lastColumn="1" w:noHBand="0" w:noVBand="0"/>
      </w:tblPr>
      <w:tblGrid>
        <w:gridCol w:w="1234"/>
        <w:gridCol w:w="2302"/>
        <w:gridCol w:w="3699"/>
        <w:gridCol w:w="1510"/>
        <w:gridCol w:w="4505"/>
        <w:gridCol w:w="223"/>
        <w:gridCol w:w="353"/>
        <w:gridCol w:w="367"/>
        <w:gridCol w:w="345"/>
        <w:gridCol w:w="638"/>
      </w:tblGrid>
      <w:tr w:rsidR="009157D3" w14:paraId="23D23F43" w14:textId="77777777">
        <w:trPr>
          <w:trHeight w:val="1293"/>
        </w:trPr>
        <w:tc>
          <w:tcPr>
            <w:tcW w:w="1234" w:type="dxa"/>
            <w:vMerge w:val="restart"/>
            <w:shd w:val="clear" w:color="auto" w:fill="365F91"/>
          </w:tcPr>
          <w:p w14:paraId="23D23F2F" w14:textId="77777777" w:rsidR="009157D3" w:rsidRDefault="009157D3">
            <w:pPr>
              <w:pStyle w:val="TableParagraph"/>
              <w:rPr>
                <w:rFonts w:ascii="Times New Roman"/>
                <w:sz w:val="16"/>
              </w:rPr>
            </w:pPr>
          </w:p>
        </w:tc>
        <w:tc>
          <w:tcPr>
            <w:tcW w:w="2302" w:type="dxa"/>
            <w:vMerge w:val="restart"/>
            <w:shd w:val="clear" w:color="auto" w:fill="365F91"/>
          </w:tcPr>
          <w:p w14:paraId="23D23F30" w14:textId="77777777" w:rsidR="009157D3" w:rsidRDefault="009157D3">
            <w:pPr>
              <w:pStyle w:val="TableParagraph"/>
              <w:rPr>
                <w:b/>
                <w:i/>
                <w:sz w:val="18"/>
              </w:rPr>
            </w:pPr>
          </w:p>
          <w:p w14:paraId="23D23F31" w14:textId="77777777" w:rsidR="009157D3" w:rsidRDefault="009157D3">
            <w:pPr>
              <w:pStyle w:val="TableParagraph"/>
              <w:rPr>
                <w:b/>
                <w:i/>
                <w:sz w:val="18"/>
              </w:rPr>
            </w:pPr>
          </w:p>
          <w:p w14:paraId="23D23F32" w14:textId="77777777" w:rsidR="009157D3" w:rsidRDefault="009157D3">
            <w:pPr>
              <w:pStyle w:val="TableParagraph"/>
              <w:spacing w:before="1"/>
              <w:rPr>
                <w:b/>
                <w:i/>
              </w:rPr>
            </w:pPr>
          </w:p>
          <w:p w14:paraId="23D23F33" w14:textId="77777777" w:rsidR="009157D3" w:rsidRDefault="00893669">
            <w:pPr>
              <w:pStyle w:val="TableParagraph"/>
              <w:ind w:left="107"/>
              <w:rPr>
                <w:b/>
                <w:sz w:val="18"/>
              </w:rPr>
            </w:pPr>
            <w:r>
              <w:rPr>
                <w:b/>
                <w:color w:val="FFFFFF"/>
                <w:sz w:val="18"/>
              </w:rPr>
              <w:t>Question</w:t>
            </w:r>
          </w:p>
        </w:tc>
        <w:tc>
          <w:tcPr>
            <w:tcW w:w="5209" w:type="dxa"/>
            <w:gridSpan w:val="2"/>
            <w:shd w:val="clear" w:color="auto" w:fill="365F91"/>
          </w:tcPr>
          <w:p w14:paraId="23D23F34" w14:textId="77777777" w:rsidR="009157D3" w:rsidRDefault="009157D3">
            <w:pPr>
              <w:pStyle w:val="TableParagraph"/>
              <w:rPr>
                <w:b/>
                <w:i/>
                <w:sz w:val="18"/>
              </w:rPr>
            </w:pPr>
          </w:p>
          <w:p w14:paraId="23D23F35" w14:textId="77777777" w:rsidR="009157D3" w:rsidRDefault="009157D3">
            <w:pPr>
              <w:pStyle w:val="TableParagraph"/>
              <w:spacing w:before="11"/>
              <w:rPr>
                <w:b/>
                <w:i/>
                <w:sz w:val="25"/>
              </w:rPr>
            </w:pPr>
          </w:p>
          <w:p w14:paraId="23D23F36" w14:textId="77777777" w:rsidR="009157D3" w:rsidRDefault="00893669">
            <w:pPr>
              <w:pStyle w:val="TableParagraph"/>
              <w:ind w:left="1395"/>
              <w:rPr>
                <w:b/>
                <w:sz w:val="18"/>
              </w:rPr>
            </w:pPr>
            <w:r>
              <w:rPr>
                <w:b/>
                <w:color w:val="FFFFFF"/>
                <w:sz w:val="18"/>
              </w:rPr>
              <w:t>Technology</w:t>
            </w:r>
            <w:r>
              <w:rPr>
                <w:b/>
                <w:color w:val="FFFFFF"/>
                <w:spacing w:val="-4"/>
                <w:sz w:val="18"/>
              </w:rPr>
              <w:t xml:space="preserve"> </w:t>
            </w:r>
            <w:r>
              <w:rPr>
                <w:b/>
                <w:color w:val="FFFFFF"/>
                <w:sz w:val="18"/>
              </w:rPr>
              <w:t>Candidate</w:t>
            </w:r>
            <w:r>
              <w:rPr>
                <w:b/>
                <w:color w:val="FFFFFF"/>
                <w:spacing w:val="-4"/>
                <w:sz w:val="18"/>
              </w:rPr>
              <w:t xml:space="preserve"> </w:t>
            </w:r>
            <w:r>
              <w:rPr>
                <w:b/>
                <w:color w:val="FFFFFF"/>
                <w:sz w:val="18"/>
              </w:rPr>
              <w:t>Response</w:t>
            </w:r>
          </w:p>
        </w:tc>
        <w:tc>
          <w:tcPr>
            <w:tcW w:w="4505" w:type="dxa"/>
            <w:shd w:val="clear" w:color="auto" w:fill="365F91"/>
          </w:tcPr>
          <w:p w14:paraId="23D23F37" w14:textId="77777777" w:rsidR="009157D3" w:rsidRDefault="009157D3">
            <w:pPr>
              <w:pStyle w:val="TableParagraph"/>
              <w:rPr>
                <w:b/>
                <w:i/>
                <w:sz w:val="18"/>
              </w:rPr>
            </w:pPr>
          </w:p>
          <w:p w14:paraId="23D23F38" w14:textId="77777777" w:rsidR="009157D3" w:rsidRDefault="009157D3">
            <w:pPr>
              <w:pStyle w:val="TableParagraph"/>
              <w:rPr>
                <w:b/>
                <w:i/>
                <w:sz w:val="18"/>
              </w:rPr>
            </w:pPr>
          </w:p>
          <w:p w14:paraId="23D23F39" w14:textId="77777777" w:rsidR="009157D3" w:rsidRDefault="009157D3">
            <w:pPr>
              <w:pStyle w:val="TableParagraph"/>
              <w:spacing w:before="5"/>
              <w:rPr>
                <w:b/>
                <w:i/>
                <w:sz w:val="14"/>
              </w:rPr>
            </w:pPr>
          </w:p>
          <w:p w14:paraId="23D23F3A" w14:textId="77777777" w:rsidR="009157D3" w:rsidRDefault="00893669">
            <w:pPr>
              <w:pStyle w:val="TableParagraph"/>
              <w:ind w:left="1301"/>
              <w:rPr>
                <w:b/>
                <w:sz w:val="18"/>
              </w:rPr>
            </w:pPr>
            <w:r>
              <w:rPr>
                <w:b/>
                <w:color w:val="FFFFFF"/>
                <w:sz w:val="18"/>
              </w:rPr>
              <w:t>Working</w:t>
            </w:r>
            <w:r>
              <w:rPr>
                <w:b/>
                <w:color w:val="FFFFFF"/>
                <w:spacing w:val="-2"/>
                <w:sz w:val="18"/>
              </w:rPr>
              <w:t xml:space="preserve"> </w:t>
            </w:r>
            <w:r>
              <w:rPr>
                <w:b/>
                <w:color w:val="FFFFFF"/>
                <w:sz w:val="18"/>
              </w:rPr>
              <w:t>Group</w:t>
            </w:r>
            <w:r>
              <w:rPr>
                <w:b/>
                <w:color w:val="FFFFFF"/>
                <w:spacing w:val="-4"/>
                <w:sz w:val="18"/>
              </w:rPr>
              <w:t xml:space="preserve"> </w:t>
            </w:r>
            <w:r>
              <w:rPr>
                <w:b/>
                <w:color w:val="FFFFFF"/>
                <w:sz w:val="18"/>
              </w:rPr>
              <w:t>Response</w:t>
            </w:r>
          </w:p>
        </w:tc>
        <w:tc>
          <w:tcPr>
            <w:tcW w:w="223" w:type="dxa"/>
            <w:shd w:val="clear" w:color="auto" w:fill="365F91"/>
          </w:tcPr>
          <w:p w14:paraId="23D23F3B" w14:textId="77777777" w:rsidR="009157D3" w:rsidRDefault="009157D3">
            <w:pPr>
              <w:pStyle w:val="TableParagraph"/>
              <w:rPr>
                <w:rFonts w:ascii="Times New Roman"/>
                <w:sz w:val="16"/>
              </w:rPr>
            </w:pPr>
          </w:p>
        </w:tc>
        <w:tc>
          <w:tcPr>
            <w:tcW w:w="353" w:type="dxa"/>
            <w:tcBorders>
              <w:top w:val="single" w:sz="8" w:space="0" w:color="C0C0C0"/>
            </w:tcBorders>
            <w:shd w:val="clear" w:color="auto" w:fill="92D050"/>
          </w:tcPr>
          <w:p w14:paraId="23D23F3C" w14:textId="77777777" w:rsidR="009157D3" w:rsidRDefault="00893669">
            <w:pPr>
              <w:pStyle w:val="TableParagraph"/>
              <w:spacing w:before="63"/>
              <w:ind w:left="115"/>
              <w:rPr>
                <w:b/>
                <w:sz w:val="18"/>
              </w:rPr>
            </w:pPr>
            <w:r>
              <w:rPr>
                <w:b/>
                <w:sz w:val="18"/>
              </w:rPr>
              <w:t>G</w:t>
            </w:r>
          </w:p>
          <w:p w14:paraId="23D23F3D" w14:textId="77777777" w:rsidR="009157D3" w:rsidRDefault="00893669">
            <w:pPr>
              <w:pStyle w:val="TableParagraph"/>
              <w:spacing w:before="1"/>
              <w:ind w:left="125" w:right="119" w:firstLine="16"/>
              <w:jc w:val="both"/>
              <w:rPr>
                <w:b/>
                <w:sz w:val="18"/>
              </w:rPr>
            </w:pPr>
            <w:r>
              <w:rPr>
                <w:b/>
                <w:sz w:val="18"/>
              </w:rPr>
              <w:t>r</w:t>
            </w:r>
            <w:r>
              <w:rPr>
                <w:b/>
                <w:spacing w:val="-39"/>
                <w:sz w:val="18"/>
              </w:rPr>
              <w:t xml:space="preserve"> </w:t>
            </w:r>
            <w:r>
              <w:rPr>
                <w:b/>
                <w:sz w:val="18"/>
              </w:rPr>
              <w:t>e</w:t>
            </w:r>
            <w:r>
              <w:rPr>
                <w:b/>
                <w:spacing w:val="-39"/>
                <w:sz w:val="18"/>
              </w:rPr>
              <w:t xml:space="preserve"> </w:t>
            </w:r>
            <w:proofErr w:type="spellStart"/>
            <w:r>
              <w:rPr>
                <w:b/>
                <w:sz w:val="18"/>
              </w:rPr>
              <w:t>e</w:t>
            </w:r>
            <w:proofErr w:type="spellEnd"/>
            <w:r>
              <w:rPr>
                <w:b/>
                <w:spacing w:val="-39"/>
                <w:sz w:val="18"/>
              </w:rPr>
              <w:t xml:space="preserve"> </w:t>
            </w:r>
            <w:r>
              <w:rPr>
                <w:b/>
                <w:sz w:val="18"/>
              </w:rPr>
              <w:t>n</w:t>
            </w:r>
          </w:p>
        </w:tc>
        <w:tc>
          <w:tcPr>
            <w:tcW w:w="367" w:type="dxa"/>
            <w:tcBorders>
              <w:top w:val="single" w:sz="8" w:space="0" w:color="C0C0C0"/>
            </w:tcBorders>
            <w:shd w:val="clear" w:color="auto" w:fill="FFFF00"/>
          </w:tcPr>
          <w:p w14:paraId="23D23F3E" w14:textId="77777777" w:rsidR="009157D3" w:rsidRDefault="00893669">
            <w:pPr>
              <w:pStyle w:val="TableParagraph"/>
              <w:spacing w:before="63"/>
              <w:ind w:left="2"/>
              <w:jc w:val="center"/>
              <w:rPr>
                <w:b/>
                <w:sz w:val="18"/>
              </w:rPr>
            </w:pPr>
            <w:r>
              <w:rPr>
                <w:b/>
                <w:sz w:val="18"/>
              </w:rPr>
              <w:t>A</w:t>
            </w:r>
          </w:p>
          <w:p w14:paraId="23D23F3F" w14:textId="77777777" w:rsidR="009157D3" w:rsidRDefault="00893669">
            <w:pPr>
              <w:pStyle w:val="TableParagraph"/>
              <w:spacing w:before="1"/>
              <w:ind w:left="129" w:right="102" w:hanging="24"/>
              <w:jc w:val="both"/>
              <w:rPr>
                <w:b/>
                <w:sz w:val="18"/>
              </w:rPr>
            </w:pPr>
            <w:r>
              <w:rPr>
                <w:b/>
                <w:sz w:val="18"/>
              </w:rPr>
              <w:t>m</w:t>
            </w:r>
            <w:r>
              <w:rPr>
                <w:b/>
                <w:spacing w:val="-39"/>
                <w:sz w:val="18"/>
              </w:rPr>
              <w:t xml:space="preserve"> </w:t>
            </w:r>
            <w:r>
              <w:rPr>
                <w:b/>
                <w:sz w:val="18"/>
              </w:rPr>
              <w:t>b</w:t>
            </w:r>
            <w:r>
              <w:rPr>
                <w:b/>
                <w:spacing w:val="-39"/>
                <w:sz w:val="18"/>
              </w:rPr>
              <w:t xml:space="preserve"> </w:t>
            </w:r>
            <w:r>
              <w:rPr>
                <w:b/>
                <w:sz w:val="18"/>
              </w:rPr>
              <w:t>e</w:t>
            </w:r>
            <w:r>
              <w:rPr>
                <w:b/>
                <w:spacing w:val="-39"/>
                <w:sz w:val="18"/>
              </w:rPr>
              <w:t xml:space="preserve"> </w:t>
            </w:r>
            <w:r>
              <w:rPr>
                <w:b/>
                <w:sz w:val="18"/>
              </w:rPr>
              <w:t>r</w:t>
            </w:r>
          </w:p>
        </w:tc>
        <w:tc>
          <w:tcPr>
            <w:tcW w:w="345" w:type="dxa"/>
            <w:tcBorders>
              <w:top w:val="single" w:sz="8" w:space="0" w:color="C0C0C0"/>
            </w:tcBorders>
            <w:shd w:val="clear" w:color="auto" w:fill="FF0000"/>
          </w:tcPr>
          <w:p w14:paraId="23D23F40" w14:textId="77777777" w:rsidR="009157D3" w:rsidRDefault="00893669">
            <w:pPr>
              <w:pStyle w:val="TableParagraph"/>
              <w:spacing w:before="63"/>
              <w:ind w:left="7"/>
              <w:jc w:val="center"/>
              <w:rPr>
                <w:b/>
                <w:sz w:val="18"/>
              </w:rPr>
            </w:pPr>
            <w:r>
              <w:rPr>
                <w:b/>
                <w:sz w:val="18"/>
              </w:rPr>
              <w:t>R</w:t>
            </w:r>
          </w:p>
          <w:p w14:paraId="23D23F41" w14:textId="77777777" w:rsidR="009157D3" w:rsidRDefault="00893669">
            <w:pPr>
              <w:pStyle w:val="TableParagraph"/>
              <w:spacing w:before="1"/>
              <w:ind w:left="122" w:right="113" w:hanging="2"/>
              <w:jc w:val="center"/>
              <w:rPr>
                <w:b/>
                <w:sz w:val="18"/>
              </w:rPr>
            </w:pPr>
            <w:r>
              <w:rPr>
                <w:b/>
                <w:sz w:val="18"/>
              </w:rPr>
              <w:t>e</w:t>
            </w:r>
            <w:r>
              <w:rPr>
                <w:b/>
                <w:spacing w:val="-38"/>
                <w:sz w:val="18"/>
              </w:rPr>
              <w:t xml:space="preserve"> </w:t>
            </w:r>
            <w:r>
              <w:rPr>
                <w:b/>
                <w:sz w:val="18"/>
              </w:rPr>
              <w:t>d</w:t>
            </w:r>
          </w:p>
        </w:tc>
        <w:tc>
          <w:tcPr>
            <w:tcW w:w="638" w:type="dxa"/>
            <w:shd w:val="clear" w:color="auto" w:fill="365F91"/>
          </w:tcPr>
          <w:p w14:paraId="23D23F42" w14:textId="77777777" w:rsidR="009157D3" w:rsidRDefault="009157D3">
            <w:pPr>
              <w:pStyle w:val="TableParagraph"/>
              <w:rPr>
                <w:rFonts w:ascii="Times New Roman"/>
                <w:sz w:val="16"/>
              </w:rPr>
            </w:pPr>
          </w:p>
        </w:tc>
      </w:tr>
      <w:tr w:rsidR="009157D3" w14:paraId="23D23F4A" w14:textId="77777777" w:rsidTr="00B778C4">
        <w:trPr>
          <w:trHeight w:val="340"/>
        </w:trPr>
        <w:tc>
          <w:tcPr>
            <w:tcW w:w="1234" w:type="dxa"/>
            <w:vMerge/>
            <w:tcBorders>
              <w:top w:val="nil"/>
            </w:tcBorders>
            <w:shd w:val="clear" w:color="auto" w:fill="365F91"/>
          </w:tcPr>
          <w:p w14:paraId="23D23F44" w14:textId="77777777" w:rsidR="009157D3" w:rsidRDefault="009157D3">
            <w:pPr>
              <w:rPr>
                <w:sz w:val="2"/>
                <w:szCs w:val="2"/>
              </w:rPr>
            </w:pPr>
          </w:p>
        </w:tc>
        <w:tc>
          <w:tcPr>
            <w:tcW w:w="2302" w:type="dxa"/>
            <w:vMerge/>
            <w:tcBorders>
              <w:top w:val="nil"/>
            </w:tcBorders>
            <w:shd w:val="clear" w:color="auto" w:fill="365F91"/>
          </w:tcPr>
          <w:p w14:paraId="23D23F45" w14:textId="77777777" w:rsidR="009157D3" w:rsidRDefault="009157D3">
            <w:pPr>
              <w:rPr>
                <w:sz w:val="2"/>
                <w:szCs w:val="2"/>
              </w:rPr>
            </w:pPr>
          </w:p>
        </w:tc>
        <w:tc>
          <w:tcPr>
            <w:tcW w:w="3699" w:type="dxa"/>
            <w:shd w:val="clear" w:color="auto" w:fill="365F91"/>
          </w:tcPr>
          <w:p w14:paraId="23D23F46" w14:textId="77777777" w:rsidR="009157D3" w:rsidRDefault="00893669">
            <w:pPr>
              <w:pStyle w:val="TableParagraph"/>
              <w:spacing w:before="61"/>
              <w:ind w:left="730"/>
              <w:rPr>
                <w:b/>
                <w:sz w:val="18"/>
              </w:rPr>
            </w:pPr>
            <w:r>
              <w:rPr>
                <w:b/>
                <w:color w:val="FFFFFF"/>
                <w:sz w:val="18"/>
              </w:rPr>
              <w:t>Infrastructure</w:t>
            </w:r>
          </w:p>
        </w:tc>
        <w:tc>
          <w:tcPr>
            <w:tcW w:w="1510" w:type="dxa"/>
            <w:shd w:val="clear" w:color="auto" w:fill="365F91"/>
          </w:tcPr>
          <w:p w14:paraId="23D23F47" w14:textId="77777777" w:rsidR="009157D3" w:rsidRDefault="00893669" w:rsidP="00773124">
            <w:pPr>
              <w:pStyle w:val="TableParagraph"/>
              <w:spacing w:before="61"/>
              <w:ind w:right="1149"/>
              <w:rPr>
                <w:b/>
                <w:sz w:val="18"/>
              </w:rPr>
            </w:pPr>
            <w:r>
              <w:rPr>
                <w:b/>
                <w:color w:val="FFFFFF"/>
                <w:sz w:val="18"/>
              </w:rPr>
              <w:t>User</w:t>
            </w:r>
          </w:p>
        </w:tc>
        <w:tc>
          <w:tcPr>
            <w:tcW w:w="4505" w:type="dxa"/>
            <w:shd w:val="clear" w:color="auto" w:fill="365F91"/>
          </w:tcPr>
          <w:p w14:paraId="23D23F48" w14:textId="77777777" w:rsidR="009157D3" w:rsidRDefault="009157D3">
            <w:pPr>
              <w:pStyle w:val="TableParagraph"/>
              <w:rPr>
                <w:rFonts w:ascii="Times New Roman"/>
                <w:sz w:val="16"/>
              </w:rPr>
            </w:pPr>
          </w:p>
        </w:tc>
        <w:tc>
          <w:tcPr>
            <w:tcW w:w="1926" w:type="dxa"/>
            <w:gridSpan w:val="5"/>
            <w:shd w:val="clear" w:color="auto" w:fill="365F91"/>
          </w:tcPr>
          <w:p w14:paraId="23D23F49" w14:textId="77777777" w:rsidR="009157D3" w:rsidRDefault="00893669">
            <w:pPr>
              <w:pStyle w:val="TableParagraph"/>
              <w:spacing w:before="61"/>
              <w:ind w:left="727" w:right="680"/>
              <w:jc w:val="center"/>
              <w:rPr>
                <w:b/>
                <w:sz w:val="18"/>
              </w:rPr>
            </w:pPr>
            <w:r>
              <w:rPr>
                <w:b/>
                <w:color w:val="FFFFFF"/>
                <w:sz w:val="18"/>
              </w:rPr>
              <w:t>Status</w:t>
            </w:r>
          </w:p>
        </w:tc>
      </w:tr>
      <w:tr w:rsidR="009157D3" w14:paraId="23D23F52" w14:textId="77777777" w:rsidTr="00B778C4">
        <w:trPr>
          <w:trHeight w:val="726"/>
        </w:trPr>
        <w:tc>
          <w:tcPr>
            <w:tcW w:w="1234" w:type="dxa"/>
          </w:tcPr>
          <w:p w14:paraId="23D23F4B" w14:textId="77777777" w:rsidR="009157D3" w:rsidRDefault="009157D3">
            <w:pPr>
              <w:pStyle w:val="TableParagraph"/>
              <w:spacing w:before="11"/>
              <w:rPr>
                <w:b/>
                <w:i/>
                <w:sz w:val="20"/>
              </w:rPr>
            </w:pPr>
          </w:p>
          <w:p w14:paraId="23D23F4C" w14:textId="77777777" w:rsidR="009157D3" w:rsidRDefault="00893669">
            <w:pPr>
              <w:pStyle w:val="TableParagraph"/>
              <w:ind w:left="110"/>
              <w:rPr>
                <w:sz w:val="18"/>
              </w:rPr>
            </w:pPr>
            <w:r>
              <w:rPr>
                <w:sz w:val="18"/>
              </w:rPr>
              <w:t>10.</w:t>
            </w:r>
          </w:p>
        </w:tc>
        <w:tc>
          <w:tcPr>
            <w:tcW w:w="2302" w:type="dxa"/>
          </w:tcPr>
          <w:p w14:paraId="23D23F4D" w14:textId="77777777" w:rsidR="009157D3" w:rsidRDefault="00893669">
            <w:pPr>
              <w:pStyle w:val="TableParagraph"/>
              <w:spacing w:before="143"/>
              <w:ind w:left="107" w:right="436"/>
              <w:rPr>
                <w:sz w:val="18"/>
              </w:rPr>
            </w:pPr>
            <w:r>
              <w:rPr>
                <w:sz w:val="18"/>
              </w:rPr>
              <w:t>Is it commercial, non-</w:t>
            </w:r>
            <w:r>
              <w:rPr>
                <w:spacing w:val="1"/>
                <w:sz w:val="18"/>
              </w:rPr>
              <w:t xml:space="preserve"> </w:t>
            </w:r>
            <w:r>
              <w:rPr>
                <w:sz w:val="18"/>
              </w:rPr>
              <w:t>commercial</w:t>
            </w:r>
            <w:r>
              <w:rPr>
                <w:spacing w:val="-4"/>
                <w:sz w:val="18"/>
              </w:rPr>
              <w:t xml:space="preserve"> </w:t>
            </w:r>
            <w:r>
              <w:rPr>
                <w:sz w:val="18"/>
              </w:rPr>
              <w:t>or</w:t>
            </w:r>
            <w:r>
              <w:rPr>
                <w:spacing w:val="-4"/>
                <w:sz w:val="18"/>
              </w:rPr>
              <w:t xml:space="preserve"> </w:t>
            </w:r>
            <w:r>
              <w:rPr>
                <w:sz w:val="18"/>
              </w:rPr>
              <w:t>military?</w:t>
            </w:r>
          </w:p>
        </w:tc>
        <w:tc>
          <w:tcPr>
            <w:tcW w:w="3699" w:type="dxa"/>
          </w:tcPr>
          <w:p w14:paraId="23D23F4E" w14:textId="244E27A4" w:rsidR="009157D3" w:rsidRPr="00B778C4" w:rsidRDefault="00E22FC8">
            <w:pPr>
              <w:pStyle w:val="TableParagraph"/>
              <w:rPr>
                <w:rFonts w:asciiTheme="minorHAnsi" w:hAnsiTheme="minorHAnsi" w:cstheme="minorHAnsi"/>
                <w:sz w:val="18"/>
                <w:szCs w:val="18"/>
              </w:rPr>
            </w:pPr>
            <w:r>
              <w:rPr>
                <w:rFonts w:asciiTheme="minorHAnsi" w:hAnsiTheme="minorHAnsi" w:cstheme="minorHAnsi"/>
                <w:sz w:val="18"/>
                <w:szCs w:val="18"/>
              </w:rPr>
              <w:t>The technology was born from military equipment but is now available commercially.</w:t>
            </w:r>
          </w:p>
        </w:tc>
        <w:tc>
          <w:tcPr>
            <w:tcW w:w="1510" w:type="dxa"/>
          </w:tcPr>
          <w:p w14:paraId="23D23F4F" w14:textId="77777777" w:rsidR="009157D3" w:rsidRDefault="009157D3">
            <w:pPr>
              <w:pStyle w:val="TableParagraph"/>
              <w:rPr>
                <w:rFonts w:ascii="Times New Roman"/>
                <w:sz w:val="16"/>
              </w:rPr>
            </w:pPr>
          </w:p>
        </w:tc>
        <w:tc>
          <w:tcPr>
            <w:tcW w:w="4505" w:type="dxa"/>
          </w:tcPr>
          <w:p w14:paraId="23D23F50" w14:textId="77777777" w:rsidR="009157D3" w:rsidRDefault="009157D3">
            <w:pPr>
              <w:pStyle w:val="TableParagraph"/>
              <w:rPr>
                <w:rFonts w:ascii="Times New Roman"/>
                <w:sz w:val="16"/>
              </w:rPr>
            </w:pPr>
          </w:p>
        </w:tc>
        <w:tc>
          <w:tcPr>
            <w:tcW w:w="1926" w:type="dxa"/>
            <w:gridSpan w:val="5"/>
          </w:tcPr>
          <w:p w14:paraId="23D23F51" w14:textId="77777777" w:rsidR="009157D3" w:rsidRDefault="009157D3">
            <w:pPr>
              <w:pStyle w:val="TableParagraph"/>
              <w:rPr>
                <w:rFonts w:ascii="Times New Roman"/>
                <w:sz w:val="16"/>
              </w:rPr>
            </w:pPr>
          </w:p>
        </w:tc>
      </w:tr>
      <w:tr w:rsidR="009157D3" w14:paraId="23D23F5D" w14:textId="77777777" w:rsidTr="00B778C4">
        <w:trPr>
          <w:trHeight w:val="1530"/>
        </w:trPr>
        <w:tc>
          <w:tcPr>
            <w:tcW w:w="1234" w:type="dxa"/>
          </w:tcPr>
          <w:p w14:paraId="23D23F53" w14:textId="77777777" w:rsidR="009157D3" w:rsidRDefault="009157D3">
            <w:pPr>
              <w:pStyle w:val="TableParagraph"/>
              <w:rPr>
                <w:b/>
                <w:i/>
                <w:sz w:val="18"/>
              </w:rPr>
            </w:pPr>
          </w:p>
          <w:p w14:paraId="23D23F54" w14:textId="77777777" w:rsidR="009157D3" w:rsidRDefault="009157D3">
            <w:pPr>
              <w:pStyle w:val="TableParagraph"/>
              <w:rPr>
                <w:b/>
                <w:i/>
                <w:sz w:val="18"/>
              </w:rPr>
            </w:pPr>
          </w:p>
          <w:p w14:paraId="23D23F55" w14:textId="77777777" w:rsidR="009157D3" w:rsidRDefault="009157D3">
            <w:pPr>
              <w:pStyle w:val="TableParagraph"/>
              <w:spacing w:before="9"/>
              <w:rPr>
                <w:b/>
                <w:i/>
                <w:sz w:val="17"/>
              </w:rPr>
            </w:pPr>
          </w:p>
          <w:p w14:paraId="23D23F56" w14:textId="77777777" w:rsidR="009157D3" w:rsidRDefault="00893669">
            <w:pPr>
              <w:pStyle w:val="TableParagraph"/>
              <w:ind w:left="110"/>
              <w:rPr>
                <w:sz w:val="18"/>
              </w:rPr>
            </w:pPr>
            <w:r>
              <w:rPr>
                <w:sz w:val="18"/>
              </w:rPr>
              <w:t>11.</w:t>
            </w:r>
          </w:p>
        </w:tc>
        <w:tc>
          <w:tcPr>
            <w:tcW w:w="2302" w:type="dxa"/>
          </w:tcPr>
          <w:p w14:paraId="23D23F57" w14:textId="77777777" w:rsidR="009157D3" w:rsidRDefault="00893669">
            <w:pPr>
              <w:pStyle w:val="TableParagraph"/>
              <w:spacing w:before="145"/>
              <w:ind w:left="107" w:right="231"/>
              <w:rPr>
                <w:sz w:val="18"/>
              </w:rPr>
            </w:pPr>
            <w:r>
              <w:rPr>
                <w:sz w:val="18"/>
              </w:rPr>
              <w:t>Is there an existing</w:t>
            </w:r>
            <w:r>
              <w:rPr>
                <w:spacing w:val="1"/>
                <w:sz w:val="18"/>
              </w:rPr>
              <w:t xml:space="preserve"> </w:t>
            </w:r>
            <w:r>
              <w:rPr>
                <w:sz w:val="18"/>
              </w:rPr>
              <w:t>technology that meets the</w:t>
            </w:r>
            <w:r>
              <w:rPr>
                <w:spacing w:val="-39"/>
                <w:sz w:val="18"/>
              </w:rPr>
              <w:t xml:space="preserve"> </w:t>
            </w:r>
            <w:r>
              <w:rPr>
                <w:sz w:val="18"/>
              </w:rPr>
              <w:t>same</w:t>
            </w:r>
            <w:r>
              <w:rPr>
                <w:spacing w:val="-2"/>
                <w:sz w:val="18"/>
              </w:rPr>
              <w:t xml:space="preserve"> </w:t>
            </w:r>
            <w:r>
              <w:rPr>
                <w:sz w:val="18"/>
              </w:rPr>
              <w:t>requirements?</w:t>
            </w:r>
          </w:p>
          <w:p w14:paraId="23D23F58" w14:textId="77777777" w:rsidR="009157D3" w:rsidRDefault="00893669">
            <w:pPr>
              <w:pStyle w:val="TableParagraph"/>
              <w:spacing w:before="142"/>
              <w:ind w:left="107" w:right="670"/>
              <w:rPr>
                <w:sz w:val="18"/>
              </w:rPr>
            </w:pPr>
            <w:r>
              <w:rPr>
                <w:sz w:val="18"/>
              </w:rPr>
              <w:t>If</w:t>
            </w:r>
            <w:r>
              <w:rPr>
                <w:spacing w:val="-4"/>
                <w:sz w:val="18"/>
              </w:rPr>
              <w:t xml:space="preserve"> </w:t>
            </w:r>
            <w:r>
              <w:rPr>
                <w:sz w:val="18"/>
              </w:rPr>
              <w:t>so,</w:t>
            </w:r>
            <w:r>
              <w:rPr>
                <w:spacing w:val="-4"/>
                <w:sz w:val="18"/>
              </w:rPr>
              <w:t xml:space="preserve"> </w:t>
            </w:r>
            <w:r>
              <w:rPr>
                <w:sz w:val="18"/>
              </w:rPr>
              <w:t>what</w:t>
            </w:r>
            <w:r>
              <w:rPr>
                <w:spacing w:val="-4"/>
                <w:sz w:val="18"/>
              </w:rPr>
              <w:t xml:space="preserve"> </w:t>
            </w:r>
            <w:r>
              <w:rPr>
                <w:sz w:val="18"/>
              </w:rPr>
              <w:t>make</w:t>
            </w:r>
            <w:r>
              <w:rPr>
                <w:spacing w:val="-5"/>
                <w:sz w:val="18"/>
              </w:rPr>
              <w:t xml:space="preserve"> </w:t>
            </w:r>
            <w:r>
              <w:rPr>
                <w:sz w:val="18"/>
              </w:rPr>
              <w:t>this</w:t>
            </w:r>
            <w:r>
              <w:rPr>
                <w:spacing w:val="-37"/>
                <w:sz w:val="18"/>
              </w:rPr>
              <w:t xml:space="preserve"> </w:t>
            </w:r>
            <w:r>
              <w:rPr>
                <w:sz w:val="18"/>
              </w:rPr>
              <w:t>different?</w:t>
            </w:r>
          </w:p>
        </w:tc>
        <w:tc>
          <w:tcPr>
            <w:tcW w:w="3699" w:type="dxa"/>
          </w:tcPr>
          <w:p w14:paraId="23D23F59" w14:textId="54219DBE" w:rsidR="009157D3" w:rsidRPr="00E22FC8" w:rsidRDefault="00E22FC8" w:rsidP="00773124">
            <w:pPr>
              <w:pStyle w:val="TableParagraph"/>
              <w:rPr>
                <w:rFonts w:asciiTheme="minorHAnsi" w:hAnsiTheme="minorHAnsi" w:cstheme="minorHAnsi"/>
                <w:sz w:val="18"/>
                <w:szCs w:val="18"/>
              </w:rPr>
            </w:pPr>
            <w:r>
              <w:rPr>
                <w:rFonts w:asciiTheme="minorHAnsi" w:hAnsiTheme="minorHAnsi" w:cstheme="minorHAnsi"/>
                <w:sz w:val="18"/>
                <w:szCs w:val="18"/>
              </w:rPr>
              <w:t>No, not to our knowledge.</w:t>
            </w:r>
          </w:p>
        </w:tc>
        <w:tc>
          <w:tcPr>
            <w:tcW w:w="1510" w:type="dxa"/>
          </w:tcPr>
          <w:p w14:paraId="23D23F5A" w14:textId="77777777" w:rsidR="009157D3" w:rsidRDefault="009157D3">
            <w:pPr>
              <w:pStyle w:val="TableParagraph"/>
              <w:rPr>
                <w:rFonts w:ascii="Times New Roman"/>
                <w:sz w:val="16"/>
              </w:rPr>
            </w:pPr>
          </w:p>
        </w:tc>
        <w:tc>
          <w:tcPr>
            <w:tcW w:w="4505" w:type="dxa"/>
          </w:tcPr>
          <w:p w14:paraId="23D23F5B" w14:textId="77777777" w:rsidR="009157D3" w:rsidRDefault="009157D3">
            <w:pPr>
              <w:pStyle w:val="TableParagraph"/>
              <w:rPr>
                <w:rFonts w:ascii="Times New Roman"/>
                <w:sz w:val="16"/>
              </w:rPr>
            </w:pPr>
          </w:p>
        </w:tc>
        <w:tc>
          <w:tcPr>
            <w:tcW w:w="1926" w:type="dxa"/>
            <w:gridSpan w:val="5"/>
          </w:tcPr>
          <w:p w14:paraId="23D23F5C" w14:textId="77777777" w:rsidR="009157D3" w:rsidRDefault="009157D3">
            <w:pPr>
              <w:pStyle w:val="TableParagraph"/>
              <w:rPr>
                <w:rFonts w:ascii="Times New Roman"/>
                <w:sz w:val="16"/>
              </w:rPr>
            </w:pPr>
          </w:p>
        </w:tc>
      </w:tr>
      <w:tr w:rsidR="009157D3" w14:paraId="23D23F64" w14:textId="77777777" w:rsidTr="00B778C4">
        <w:trPr>
          <w:trHeight w:val="508"/>
        </w:trPr>
        <w:tc>
          <w:tcPr>
            <w:tcW w:w="1234" w:type="dxa"/>
          </w:tcPr>
          <w:p w14:paraId="23D23F5E" w14:textId="77777777" w:rsidR="009157D3" w:rsidRDefault="00893669">
            <w:pPr>
              <w:pStyle w:val="TableParagraph"/>
              <w:spacing w:before="145"/>
              <w:ind w:left="110"/>
              <w:rPr>
                <w:sz w:val="18"/>
              </w:rPr>
            </w:pPr>
            <w:r>
              <w:rPr>
                <w:sz w:val="18"/>
              </w:rPr>
              <w:t>12.</w:t>
            </w:r>
          </w:p>
        </w:tc>
        <w:tc>
          <w:tcPr>
            <w:tcW w:w="2302" w:type="dxa"/>
          </w:tcPr>
          <w:p w14:paraId="23D23F5F" w14:textId="77777777" w:rsidR="009157D3" w:rsidRDefault="00893669">
            <w:pPr>
              <w:pStyle w:val="TableParagraph"/>
              <w:spacing w:before="145"/>
              <w:ind w:left="107"/>
              <w:rPr>
                <w:sz w:val="18"/>
              </w:rPr>
            </w:pPr>
            <w:r>
              <w:rPr>
                <w:sz w:val="18"/>
              </w:rPr>
              <w:t>Ease</w:t>
            </w:r>
            <w:r>
              <w:rPr>
                <w:spacing w:val="-3"/>
                <w:sz w:val="18"/>
              </w:rPr>
              <w:t xml:space="preserve"> </w:t>
            </w:r>
            <w:r>
              <w:rPr>
                <w:sz w:val="18"/>
              </w:rPr>
              <w:t>of</w:t>
            </w:r>
            <w:r>
              <w:rPr>
                <w:spacing w:val="-2"/>
                <w:sz w:val="18"/>
              </w:rPr>
              <w:t xml:space="preserve"> </w:t>
            </w:r>
            <w:r>
              <w:rPr>
                <w:sz w:val="18"/>
              </w:rPr>
              <w:t>implementation?</w:t>
            </w:r>
          </w:p>
        </w:tc>
        <w:tc>
          <w:tcPr>
            <w:tcW w:w="3699" w:type="dxa"/>
          </w:tcPr>
          <w:p w14:paraId="23D23F60" w14:textId="53250C99" w:rsidR="009157D3" w:rsidRPr="00E22FC8" w:rsidRDefault="00B5170C">
            <w:pPr>
              <w:pStyle w:val="TableParagraph"/>
              <w:rPr>
                <w:rFonts w:asciiTheme="minorHAnsi" w:hAnsiTheme="minorHAnsi" w:cstheme="minorHAnsi"/>
                <w:sz w:val="18"/>
                <w:szCs w:val="18"/>
              </w:rPr>
            </w:pPr>
            <w:r>
              <w:rPr>
                <w:rFonts w:asciiTheme="minorHAnsi" w:hAnsiTheme="minorHAnsi" w:cstheme="minorHAnsi"/>
                <w:sz w:val="18"/>
                <w:szCs w:val="18"/>
              </w:rPr>
              <w:t xml:space="preserve">It is early in its deployment, so </w:t>
            </w:r>
            <w:r w:rsidR="00282D35">
              <w:rPr>
                <w:rFonts w:asciiTheme="minorHAnsi" w:hAnsiTheme="minorHAnsi" w:cstheme="minorHAnsi"/>
                <w:sz w:val="18"/>
                <w:szCs w:val="18"/>
              </w:rPr>
              <w:t xml:space="preserve">strong conclusions cannot be made, but we have demonstrated its use with our partners SAAB (AIS) and </w:t>
            </w:r>
            <w:proofErr w:type="spellStart"/>
            <w:r w:rsidR="00282D35">
              <w:rPr>
                <w:rFonts w:asciiTheme="minorHAnsi" w:hAnsiTheme="minorHAnsi" w:cstheme="minorHAnsi"/>
                <w:sz w:val="18"/>
                <w:szCs w:val="18"/>
              </w:rPr>
              <w:t>Telko</w:t>
            </w:r>
            <w:proofErr w:type="spellEnd"/>
            <w:r w:rsidR="00282D35">
              <w:rPr>
                <w:rFonts w:asciiTheme="minorHAnsi" w:hAnsiTheme="minorHAnsi" w:cstheme="minorHAnsi"/>
                <w:sz w:val="18"/>
                <w:szCs w:val="18"/>
              </w:rPr>
              <w:t xml:space="preserve"> (ECDIS).</w:t>
            </w:r>
          </w:p>
        </w:tc>
        <w:tc>
          <w:tcPr>
            <w:tcW w:w="1510" w:type="dxa"/>
          </w:tcPr>
          <w:p w14:paraId="23D23F61" w14:textId="77777777" w:rsidR="009157D3" w:rsidRDefault="009157D3">
            <w:pPr>
              <w:pStyle w:val="TableParagraph"/>
              <w:rPr>
                <w:rFonts w:ascii="Times New Roman"/>
                <w:sz w:val="16"/>
              </w:rPr>
            </w:pPr>
          </w:p>
        </w:tc>
        <w:tc>
          <w:tcPr>
            <w:tcW w:w="4505" w:type="dxa"/>
          </w:tcPr>
          <w:p w14:paraId="23D23F62" w14:textId="77777777" w:rsidR="009157D3" w:rsidRDefault="009157D3">
            <w:pPr>
              <w:pStyle w:val="TableParagraph"/>
              <w:rPr>
                <w:rFonts w:ascii="Times New Roman"/>
                <w:sz w:val="16"/>
              </w:rPr>
            </w:pPr>
          </w:p>
        </w:tc>
        <w:tc>
          <w:tcPr>
            <w:tcW w:w="1926" w:type="dxa"/>
            <w:gridSpan w:val="5"/>
          </w:tcPr>
          <w:p w14:paraId="23D23F63" w14:textId="77777777" w:rsidR="009157D3" w:rsidRDefault="009157D3">
            <w:pPr>
              <w:pStyle w:val="TableParagraph"/>
              <w:rPr>
                <w:rFonts w:ascii="Times New Roman"/>
                <w:sz w:val="16"/>
              </w:rPr>
            </w:pPr>
          </w:p>
        </w:tc>
      </w:tr>
      <w:tr w:rsidR="009157D3" w14:paraId="23D23F6C" w14:textId="77777777" w:rsidTr="00B778C4">
        <w:trPr>
          <w:trHeight w:val="726"/>
        </w:trPr>
        <w:tc>
          <w:tcPr>
            <w:tcW w:w="1234" w:type="dxa"/>
          </w:tcPr>
          <w:p w14:paraId="23D23F65" w14:textId="77777777" w:rsidR="009157D3" w:rsidRDefault="009157D3">
            <w:pPr>
              <w:pStyle w:val="TableParagraph"/>
              <w:spacing w:before="11"/>
              <w:rPr>
                <w:b/>
                <w:i/>
                <w:sz w:val="20"/>
              </w:rPr>
            </w:pPr>
          </w:p>
          <w:p w14:paraId="23D23F66" w14:textId="77777777" w:rsidR="009157D3" w:rsidRDefault="00893669">
            <w:pPr>
              <w:pStyle w:val="TableParagraph"/>
              <w:ind w:left="110"/>
              <w:rPr>
                <w:sz w:val="18"/>
              </w:rPr>
            </w:pPr>
            <w:r>
              <w:rPr>
                <w:sz w:val="18"/>
              </w:rPr>
              <w:t>13.</w:t>
            </w:r>
          </w:p>
        </w:tc>
        <w:tc>
          <w:tcPr>
            <w:tcW w:w="2302" w:type="dxa"/>
          </w:tcPr>
          <w:p w14:paraId="23D23F67" w14:textId="77777777" w:rsidR="009157D3" w:rsidRDefault="00893669">
            <w:pPr>
              <w:pStyle w:val="TableParagraph"/>
              <w:spacing w:before="143"/>
              <w:ind w:left="107" w:right="93"/>
              <w:rPr>
                <w:sz w:val="18"/>
              </w:rPr>
            </w:pPr>
            <w:r>
              <w:rPr>
                <w:sz w:val="18"/>
              </w:rPr>
              <w:t>What are the constraints for</w:t>
            </w:r>
            <w:r>
              <w:rPr>
                <w:spacing w:val="-38"/>
                <w:sz w:val="18"/>
              </w:rPr>
              <w:t xml:space="preserve"> </w:t>
            </w:r>
            <w:r>
              <w:rPr>
                <w:sz w:val="18"/>
              </w:rPr>
              <w:t>implementation?</w:t>
            </w:r>
          </w:p>
        </w:tc>
        <w:tc>
          <w:tcPr>
            <w:tcW w:w="3699" w:type="dxa"/>
          </w:tcPr>
          <w:p w14:paraId="23D23F68" w14:textId="4FC1F5F1" w:rsidR="009157D3" w:rsidRPr="00E22FC8" w:rsidRDefault="002B5998">
            <w:pPr>
              <w:pStyle w:val="TableParagraph"/>
              <w:rPr>
                <w:rFonts w:asciiTheme="minorHAnsi" w:hAnsiTheme="minorHAnsi" w:cstheme="minorHAnsi"/>
                <w:sz w:val="18"/>
                <w:szCs w:val="18"/>
              </w:rPr>
            </w:pPr>
            <w:r>
              <w:rPr>
                <w:rFonts w:asciiTheme="minorHAnsi" w:hAnsiTheme="minorHAnsi" w:cstheme="minorHAnsi"/>
                <w:sz w:val="18"/>
                <w:szCs w:val="18"/>
              </w:rPr>
              <w:t>The equipment is rack mount</w:t>
            </w:r>
            <w:r w:rsidR="009C3DFD">
              <w:rPr>
                <w:rFonts w:asciiTheme="minorHAnsi" w:hAnsiTheme="minorHAnsi" w:cstheme="minorHAnsi"/>
                <w:sz w:val="18"/>
                <w:szCs w:val="18"/>
              </w:rPr>
              <w:t xml:space="preserve"> and connects to existing GNSS antennas via simple coupler taps.  It connects to the AIS and ECDIS via simple serial data cables.  For demonstration and trails, we offer a portable transit case version which can be temporarily installed on any ship.</w:t>
            </w:r>
          </w:p>
        </w:tc>
        <w:tc>
          <w:tcPr>
            <w:tcW w:w="1510" w:type="dxa"/>
          </w:tcPr>
          <w:p w14:paraId="23D23F69" w14:textId="77777777" w:rsidR="009157D3" w:rsidRDefault="009157D3">
            <w:pPr>
              <w:pStyle w:val="TableParagraph"/>
              <w:rPr>
                <w:rFonts w:ascii="Times New Roman"/>
                <w:sz w:val="16"/>
              </w:rPr>
            </w:pPr>
          </w:p>
        </w:tc>
        <w:tc>
          <w:tcPr>
            <w:tcW w:w="4505" w:type="dxa"/>
          </w:tcPr>
          <w:p w14:paraId="23D23F6A" w14:textId="77777777" w:rsidR="009157D3" w:rsidRDefault="009157D3">
            <w:pPr>
              <w:pStyle w:val="TableParagraph"/>
              <w:rPr>
                <w:rFonts w:ascii="Times New Roman"/>
                <w:sz w:val="16"/>
              </w:rPr>
            </w:pPr>
          </w:p>
        </w:tc>
        <w:tc>
          <w:tcPr>
            <w:tcW w:w="1926" w:type="dxa"/>
            <w:gridSpan w:val="5"/>
          </w:tcPr>
          <w:p w14:paraId="23D23F6B" w14:textId="77777777" w:rsidR="009157D3" w:rsidRDefault="009157D3">
            <w:pPr>
              <w:pStyle w:val="TableParagraph"/>
              <w:rPr>
                <w:rFonts w:ascii="Times New Roman"/>
                <w:sz w:val="16"/>
              </w:rPr>
            </w:pPr>
          </w:p>
        </w:tc>
      </w:tr>
      <w:tr w:rsidR="009157D3" w14:paraId="23D23F75" w14:textId="77777777" w:rsidTr="00B778C4">
        <w:trPr>
          <w:trHeight w:val="1165"/>
        </w:trPr>
        <w:tc>
          <w:tcPr>
            <w:tcW w:w="1234" w:type="dxa"/>
          </w:tcPr>
          <w:p w14:paraId="23D23F6D" w14:textId="77777777" w:rsidR="009157D3" w:rsidRDefault="009157D3">
            <w:pPr>
              <w:pStyle w:val="TableParagraph"/>
              <w:rPr>
                <w:b/>
                <w:i/>
                <w:sz w:val="18"/>
              </w:rPr>
            </w:pPr>
          </w:p>
          <w:p w14:paraId="23D23F6E" w14:textId="77777777" w:rsidR="009157D3" w:rsidRDefault="009157D3">
            <w:pPr>
              <w:pStyle w:val="TableParagraph"/>
              <w:spacing w:before="10"/>
              <w:rPr>
                <w:b/>
                <w:i/>
                <w:sz w:val="20"/>
              </w:rPr>
            </w:pPr>
          </w:p>
          <w:p w14:paraId="23D23F6F" w14:textId="77777777" w:rsidR="009157D3" w:rsidRDefault="00893669">
            <w:pPr>
              <w:pStyle w:val="TableParagraph"/>
              <w:ind w:left="110"/>
              <w:rPr>
                <w:sz w:val="18"/>
              </w:rPr>
            </w:pPr>
            <w:r>
              <w:rPr>
                <w:sz w:val="18"/>
              </w:rPr>
              <w:t>14.</w:t>
            </w:r>
          </w:p>
        </w:tc>
        <w:tc>
          <w:tcPr>
            <w:tcW w:w="2302" w:type="dxa"/>
          </w:tcPr>
          <w:p w14:paraId="23D23F70" w14:textId="77777777" w:rsidR="009157D3" w:rsidRDefault="00893669">
            <w:pPr>
              <w:pStyle w:val="TableParagraph"/>
              <w:spacing w:before="145"/>
              <w:ind w:left="107" w:right="148"/>
              <w:rPr>
                <w:sz w:val="18"/>
              </w:rPr>
            </w:pPr>
            <w:r>
              <w:rPr>
                <w:sz w:val="18"/>
              </w:rPr>
              <w:t>what</w:t>
            </w:r>
            <w:r>
              <w:rPr>
                <w:spacing w:val="-3"/>
                <w:sz w:val="18"/>
              </w:rPr>
              <w:t xml:space="preserve"> </w:t>
            </w:r>
            <w:r>
              <w:rPr>
                <w:sz w:val="18"/>
              </w:rPr>
              <w:t>is</w:t>
            </w:r>
            <w:r>
              <w:rPr>
                <w:spacing w:val="-2"/>
                <w:sz w:val="18"/>
              </w:rPr>
              <w:t xml:space="preserve"> </w:t>
            </w:r>
            <w:r>
              <w:rPr>
                <w:sz w:val="18"/>
              </w:rPr>
              <w:t>the</w:t>
            </w:r>
            <w:r>
              <w:rPr>
                <w:spacing w:val="-3"/>
                <w:sz w:val="18"/>
              </w:rPr>
              <w:t xml:space="preserve"> </w:t>
            </w:r>
            <w:r>
              <w:rPr>
                <w:sz w:val="18"/>
              </w:rPr>
              <w:t>capability</w:t>
            </w:r>
            <w:r>
              <w:rPr>
                <w:spacing w:val="-1"/>
                <w:sz w:val="18"/>
              </w:rPr>
              <w:t xml:space="preserve"> </w:t>
            </w:r>
            <w:r>
              <w:rPr>
                <w:sz w:val="18"/>
              </w:rPr>
              <w:t>of</w:t>
            </w:r>
            <w:r>
              <w:rPr>
                <w:spacing w:val="-2"/>
                <w:sz w:val="18"/>
              </w:rPr>
              <w:t xml:space="preserve"> </w:t>
            </w:r>
            <w:r>
              <w:rPr>
                <w:sz w:val="18"/>
              </w:rPr>
              <w:t>the</w:t>
            </w:r>
            <w:r>
              <w:rPr>
                <w:spacing w:val="-38"/>
                <w:sz w:val="18"/>
              </w:rPr>
              <w:t xml:space="preserve"> </w:t>
            </w:r>
            <w:r>
              <w:rPr>
                <w:sz w:val="18"/>
              </w:rPr>
              <w:t>technology? (</w:t>
            </w:r>
            <w:proofErr w:type="gramStart"/>
            <w:r>
              <w:rPr>
                <w:sz w:val="18"/>
              </w:rPr>
              <w:t>i.e.</w:t>
            </w:r>
            <w:proofErr w:type="gramEnd"/>
            <w:r>
              <w:rPr>
                <w:sz w:val="18"/>
              </w:rPr>
              <w:t xml:space="preserve"> nominal</w:t>
            </w:r>
            <w:r>
              <w:rPr>
                <w:spacing w:val="1"/>
                <w:sz w:val="18"/>
              </w:rPr>
              <w:t xml:space="preserve"> </w:t>
            </w:r>
            <w:r>
              <w:rPr>
                <w:sz w:val="18"/>
              </w:rPr>
              <w:t>range; data throughput;</w:t>
            </w:r>
            <w:r>
              <w:rPr>
                <w:spacing w:val="1"/>
                <w:sz w:val="18"/>
              </w:rPr>
              <w:t xml:space="preserve"> </w:t>
            </w:r>
            <w:r>
              <w:rPr>
                <w:sz w:val="18"/>
              </w:rPr>
              <w:t>support</w:t>
            </w:r>
            <w:r>
              <w:rPr>
                <w:spacing w:val="-3"/>
                <w:sz w:val="18"/>
              </w:rPr>
              <w:t xml:space="preserve"> </w:t>
            </w:r>
            <w:r>
              <w:rPr>
                <w:sz w:val="18"/>
              </w:rPr>
              <w:t>for</w:t>
            </w:r>
            <w:r>
              <w:rPr>
                <w:spacing w:val="-2"/>
                <w:sz w:val="18"/>
              </w:rPr>
              <w:t xml:space="preserve"> </w:t>
            </w:r>
            <w:r>
              <w:rPr>
                <w:sz w:val="18"/>
              </w:rPr>
              <w:t>audio /</w:t>
            </w:r>
            <w:r>
              <w:rPr>
                <w:spacing w:val="-1"/>
                <w:sz w:val="18"/>
              </w:rPr>
              <w:t xml:space="preserve"> </w:t>
            </w:r>
            <w:r>
              <w:rPr>
                <w:sz w:val="18"/>
              </w:rPr>
              <w:t>video?)</w:t>
            </w:r>
          </w:p>
        </w:tc>
        <w:tc>
          <w:tcPr>
            <w:tcW w:w="3699" w:type="dxa"/>
          </w:tcPr>
          <w:p w14:paraId="23D23F71" w14:textId="6D06DD37" w:rsidR="009157D3" w:rsidRPr="00E22FC8" w:rsidRDefault="00CD0935">
            <w:pPr>
              <w:pStyle w:val="TableParagraph"/>
              <w:rPr>
                <w:rFonts w:asciiTheme="minorHAnsi" w:hAnsiTheme="minorHAnsi" w:cstheme="minorHAnsi"/>
                <w:sz w:val="18"/>
                <w:szCs w:val="18"/>
              </w:rPr>
            </w:pPr>
            <w:r>
              <w:rPr>
                <w:rFonts w:asciiTheme="minorHAnsi" w:hAnsiTheme="minorHAnsi" w:cstheme="minorHAnsi"/>
                <w:sz w:val="18"/>
                <w:szCs w:val="18"/>
              </w:rPr>
              <w:t>See attached additional information.</w:t>
            </w:r>
          </w:p>
        </w:tc>
        <w:tc>
          <w:tcPr>
            <w:tcW w:w="1510" w:type="dxa"/>
          </w:tcPr>
          <w:p w14:paraId="23D23F72" w14:textId="77777777" w:rsidR="009157D3" w:rsidRDefault="009157D3">
            <w:pPr>
              <w:pStyle w:val="TableParagraph"/>
              <w:rPr>
                <w:rFonts w:ascii="Times New Roman"/>
                <w:sz w:val="16"/>
              </w:rPr>
            </w:pPr>
          </w:p>
        </w:tc>
        <w:tc>
          <w:tcPr>
            <w:tcW w:w="4505" w:type="dxa"/>
          </w:tcPr>
          <w:p w14:paraId="23D23F73" w14:textId="77777777" w:rsidR="009157D3" w:rsidRDefault="009157D3">
            <w:pPr>
              <w:pStyle w:val="TableParagraph"/>
              <w:rPr>
                <w:rFonts w:ascii="Times New Roman"/>
                <w:sz w:val="16"/>
              </w:rPr>
            </w:pPr>
          </w:p>
        </w:tc>
        <w:tc>
          <w:tcPr>
            <w:tcW w:w="1926" w:type="dxa"/>
            <w:gridSpan w:val="5"/>
          </w:tcPr>
          <w:p w14:paraId="23D23F74" w14:textId="77777777" w:rsidR="009157D3" w:rsidRDefault="009157D3">
            <w:pPr>
              <w:pStyle w:val="TableParagraph"/>
              <w:rPr>
                <w:rFonts w:ascii="Times New Roman"/>
                <w:sz w:val="16"/>
              </w:rPr>
            </w:pPr>
          </w:p>
        </w:tc>
      </w:tr>
      <w:tr w:rsidR="009157D3" w14:paraId="23D23F7D" w14:textId="77777777" w:rsidTr="00B778C4">
        <w:trPr>
          <w:trHeight w:val="729"/>
        </w:trPr>
        <w:tc>
          <w:tcPr>
            <w:tcW w:w="1234" w:type="dxa"/>
          </w:tcPr>
          <w:p w14:paraId="23D23F76" w14:textId="77777777" w:rsidR="009157D3" w:rsidRDefault="009157D3">
            <w:pPr>
              <w:pStyle w:val="TableParagraph"/>
              <w:spacing w:before="11"/>
              <w:rPr>
                <w:b/>
                <w:i/>
                <w:sz w:val="20"/>
              </w:rPr>
            </w:pPr>
          </w:p>
          <w:p w14:paraId="23D23F77" w14:textId="77777777" w:rsidR="009157D3" w:rsidRDefault="00893669">
            <w:pPr>
              <w:pStyle w:val="TableParagraph"/>
              <w:ind w:left="110"/>
              <w:rPr>
                <w:sz w:val="18"/>
              </w:rPr>
            </w:pPr>
            <w:r>
              <w:rPr>
                <w:sz w:val="18"/>
              </w:rPr>
              <w:t>15.</w:t>
            </w:r>
          </w:p>
        </w:tc>
        <w:tc>
          <w:tcPr>
            <w:tcW w:w="2302" w:type="dxa"/>
          </w:tcPr>
          <w:p w14:paraId="23D23F78" w14:textId="77777777" w:rsidR="009157D3" w:rsidRDefault="00893669">
            <w:pPr>
              <w:pStyle w:val="TableParagraph"/>
              <w:spacing w:before="145"/>
              <w:ind w:left="107" w:right="104"/>
              <w:rPr>
                <w:sz w:val="18"/>
              </w:rPr>
            </w:pPr>
            <w:r>
              <w:rPr>
                <w:sz w:val="18"/>
              </w:rPr>
              <w:t>What</w:t>
            </w:r>
            <w:r>
              <w:rPr>
                <w:spacing w:val="-4"/>
                <w:sz w:val="18"/>
              </w:rPr>
              <w:t xml:space="preserve"> </w:t>
            </w:r>
            <w:r>
              <w:rPr>
                <w:sz w:val="18"/>
              </w:rPr>
              <w:t>is</w:t>
            </w:r>
            <w:r>
              <w:rPr>
                <w:spacing w:val="-3"/>
                <w:sz w:val="18"/>
              </w:rPr>
              <w:t xml:space="preserve"> </w:t>
            </w:r>
            <w:r>
              <w:rPr>
                <w:sz w:val="18"/>
              </w:rPr>
              <w:t>the</w:t>
            </w:r>
            <w:r>
              <w:rPr>
                <w:spacing w:val="-3"/>
                <w:sz w:val="18"/>
              </w:rPr>
              <w:t xml:space="preserve"> </w:t>
            </w:r>
            <w:r>
              <w:rPr>
                <w:sz w:val="18"/>
              </w:rPr>
              <w:t>scalability</w:t>
            </w:r>
            <w:r>
              <w:rPr>
                <w:spacing w:val="-3"/>
                <w:sz w:val="18"/>
              </w:rPr>
              <w:t xml:space="preserve"> </w:t>
            </w:r>
            <w:r>
              <w:rPr>
                <w:sz w:val="18"/>
              </w:rPr>
              <w:t>of</w:t>
            </w:r>
            <w:r>
              <w:rPr>
                <w:spacing w:val="-2"/>
                <w:sz w:val="18"/>
              </w:rPr>
              <w:t xml:space="preserve"> </w:t>
            </w:r>
            <w:r>
              <w:rPr>
                <w:sz w:val="18"/>
              </w:rPr>
              <w:t>the</w:t>
            </w:r>
            <w:r>
              <w:rPr>
                <w:spacing w:val="-37"/>
                <w:sz w:val="18"/>
              </w:rPr>
              <w:t xml:space="preserve"> </w:t>
            </w:r>
            <w:r>
              <w:rPr>
                <w:sz w:val="18"/>
              </w:rPr>
              <w:t>technology?</w:t>
            </w:r>
          </w:p>
        </w:tc>
        <w:tc>
          <w:tcPr>
            <w:tcW w:w="3699" w:type="dxa"/>
          </w:tcPr>
          <w:p w14:paraId="23D23F79" w14:textId="06D63F3B" w:rsidR="009157D3" w:rsidRPr="00E22FC8" w:rsidRDefault="00CD0935">
            <w:pPr>
              <w:pStyle w:val="TableParagraph"/>
              <w:rPr>
                <w:rFonts w:asciiTheme="minorHAnsi" w:hAnsiTheme="minorHAnsi" w:cstheme="minorHAnsi"/>
                <w:sz w:val="18"/>
                <w:szCs w:val="18"/>
              </w:rPr>
            </w:pPr>
            <w:r>
              <w:rPr>
                <w:rFonts w:asciiTheme="minorHAnsi" w:hAnsiTheme="minorHAnsi" w:cstheme="minorHAnsi"/>
                <w:sz w:val="18"/>
                <w:szCs w:val="18"/>
              </w:rPr>
              <w:t xml:space="preserve">The </w:t>
            </w:r>
            <w:r w:rsidR="009F3BA2">
              <w:rPr>
                <w:rFonts w:asciiTheme="minorHAnsi" w:hAnsiTheme="minorHAnsi" w:cstheme="minorHAnsi"/>
                <w:sz w:val="18"/>
                <w:szCs w:val="18"/>
              </w:rPr>
              <w:t>warnings from this system can</w:t>
            </w:r>
            <w:r w:rsidR="00C232B1">
              <w:rPr>
                <w:rFonts w:asciiTheme="minorHAnsi" w:hAnsiTheme="minorHAnsi" w:cstheme="minorHAnsi"/>
                <w:sz w:val="18"/>
                <w:szCs w:val="18"/>
              </w:rPr>
              <w:t xml:space="preserve"> sent to other shipboard equipment via LAN</w:t>
            </w:r>
            <w:r w:rsidR="00E433AD">
              <w:rPr>
                <w:rFonts w:asciiTheme="minorHAnsi" w:hAnsiTheme="minorHAnsi" w:cstheme="minorHAnsi"/>
                <w:sz w:val="18"/>
                <w:szCs w:val="18"/>
              </w:rPr>
              <w:t xml:space="preserve"> and</w:t>
            </w:r>
            <w:r w:rsidR="00C232B1">
              <w:rPr>
                <w:rFonts w:asciiTheme="minorHAnsi" w:hAnsiTheme="minorHAnsi" w:cstheme="minorHAnsi"/>
                <w:sz w:val="18"/>
                <w:szCs w:val="18"/>
              </w:rPr>
              <w:t xml:space="preserve"> </w:t>
            </w:r>
            <w:r w:rsidR="00146146">
              <w:rPr>
                <w:rFonts w:asciiTheme="minorHAnsi" w:hAnsiTheme="minorHAnsi" w:cstheme="minorHAnsi"/>
                <w:sz w:val="18"/>
                <w:szCs w:val="18"/>
              </w:rPr>
              <w:t xml:space="preserve">warnings can be displayed on a web interface.  </w:t>
            </w:r>
            <w:r w:rsidR="00FB7E0C">
              <w:rPr>
                <w:rFonts w:asciiTheme="minorHAnsi" w:hAnsiTheme="minorHAnsi" w:cstheme="minorHAnsi"/>
                <w:sz w:val="18"/>
                <w:szCs w:val="18"/>
              </w:rPr>
              <w:t xml:space="preserve">Several different anti-jam antenna solutions are available, depending on cost </w:t>
            </w:r>
            <w:r w:rsidR="00E433AD">
              <w:rPr>
                <w:rFonts w:asciiTheme="minorHAnsi" w:hAnsiTheme="minorHAnsi" w:cstheme="minorHAnsi"/>
                <w:sz w:val="18"/>
                <w:szCs w:val="18"/>
              </w:rPr>
              <w:t xml:space="preserve">factors.  </w:t>
            </w:r>
            <w:r w:rsidR="00146146">
              <w:rPr>
                <w:rFonts w:asciiTheme="minorHAnsi" w:hAnsiTheme="minorHAnsi" w:cstheme="minorHAnsi"/>
                <w:sz w:val="18"/>
                <w:szCs w:val="18"/>
              </w:rPr>
              <w:t>Backup navigation information can be provided when</w:t>
            </w:r>
            <w:r w:rsidR="00E433AD">
              <w:rPr>
                <w:rFonts w:asciiTheme="minorHAnsi" w:hAnsiTheme="minorHAnsi" w:cstheme="minorHAnsi"/>
                <w:sz w:val="18"/>
                <w:szCs w:val="18"/>
              </w:rPr>
              <w:t xml:space="preserve"> it is available.  This has been demonstrated in military applications</w:t>
            </w:r>
            <w:r w:rsidR="00DB56A7">
              <w:rPr>
                <w:rFonts w:asciiTheme="minorHAnsi" w:hAnsiTheme="minorHAnsi" w:cstheme="minorHAnsi"/>
                <w:sz w:val="18"/>
                <w:szCs w:val="18"/>
              </w:rPr>
              <w:t>,</w:t>
            </w:r>
            <w:r w:rsidR="00E433AD">
              <w:rPr>
                <w:rFonts w:asciiTheme="minorHAnsi" w:hAnsiTheme="minorHAnsi" w:cstheme="minorHAnsi"/>
                <w:sz w:val="18"/>
                <w:szCs w:val="18"/>
              </w:rPr>
              <w:t xml:space="preserve"> but alternative navigation techniques are not available commercially yet.  When they are, this system scales to interface </w:t>
            </w:r>
            <w:r w:rsidR="00E433AD">
              <w:rPr>
                <w:rFonts w:asciiTheme="minorHAnsi" w:hAnsiTheme="minorHAnsi" w:cstheme="minorHAnsi"/>
                <w:sz w:val="18"/>
                <w:szCs w:val="18"/>
              </w:rPr>
              <w:lastRenderedPageBreak/>
              <w:t>with them.</w:t>
            </w:r>
            <w:r w:rsidR="00146146">
              <w:rPr>
                <w:rFonts w:asciiTheme="minorHAnsi" w:hAnsiTheme="minorHAnsi" w:cstheme="minorHAnsi"/>
                <w:sz w:val="18"/>
                <w:szCs w:val="18"/>
              </w:rPr>
              <w:t xml:space="preserve"> </w:t>
            </w:r>
          </w:p>
        </w:tc>
        <w:tc>
          <w:tcPr>
            <w:tcW w:w="1510" w:type="dxa"/>
          </w:tcPr>
          <w:p w14:paraId="23D23F7A" w14:textId="77777777" w:rsidR="009157D3" w:rsidRDefault="009157D3">
            <w:pPr>
              <w:pStyle w:val="TableParagraph"/>
              <w:rPr>
                <w:rFonts w:ascii="Times New Roman"/>
                <w:sz w:val="16"/>
              </w:rPr>
            </w:pPr>
          </w:p>
        </w:tc>
        <w:tc>
          <w:tcPr>
            <w:tcW w:w="4505" w:type="dxa"/>
          </w:tcPr>
          <w:p w14:paraId="23D23F7B" w14:textId="77777777" w:rsidR="009157D3" w:rsidRDefault="009157D3">
            <w:pPr>
              <w:pStyle w:val="TableParagraph"/>
              <w:rPr>
                <w:rFonts w:ascii="Times New Roman"/>
                <w:sz w:val="16"/>
              </w:rPr>
            </w:pPr>
          </w:p>
        </w:tc>
        <w:tc>
          <w:tcPr>
            <w:tcW w:w="1926" w:type="dxa"/>
            <w:gridSpan w:val="5"/>
          </w:tcPr>
          <w:p w14:paraId="23D23F7C" w14:textId="77777777" w:rsidR="009157D3" w:rsidRDefault="009157D3">
            <w:pPr>
              <w:pStyle w:val="TableParagraph"/>
              <w:rPr>
                <w:rFonts w:ascii="Times New Roman"/>
                <w:sz w:val="16"/>
              </w:rPr>
            </w:pPr>
          </w:p>
        </w:tc>
      </w:tr>
      <w:tr w:rsidR="009157D3" w14:paraId="23D23F85" w14:textId="77777777" w:rsidTr="00B778C4">
        <w:trPr>
          <w:trHeight w:val="726"/>
        </w:trPr>
        <w:tc>
          <w:tcPr>
            <w:tcW w:w="1234" w:type="dxa"/>
          </w:tcPr>
          <w:p w14:paraId="23D23F7E" w14:textId="77777777" w:rsidR="009157D3" w:rsidRDefault="009157D3">
            <w:pPr>
              <w:pStyle w:val="TableParagraph"/>
              <w:spacing w:before="11"/>
              <w:rPr>
                <w:b/>
                <w:i/>
                <w:sz w:val="20"/>
              </w:rPr>
            </w:pPr>
          </w:p>
          <w:p w14:paraId="23D23F7F" w14:textId="77777777" w:rsidR="009157D3" w:rsidRDefault="00893669">
            <w:pPr>
              <w:pStyle w:val="TableParagraph"/>
              <w:ind w:left="110"/>
              <w:rPr>
                <w:sz w:val="18"/>
              </w:rPr>
            </w:pPr>
            <w:r>
              <w:rPr>
                <w:sz w:val="18"/>
              </w:rPr>
              <w:t>16.</w:t>
            </w:r>
          </w:p>
        </w:tc>
        <w:tc>
          <w:tcPr>
            <w:tcW w:w="2302" w:type="dxa"/>
          </w:tcPr>
          <w:p w14:paraId="23D23F80" w14:textId="77777777" w:rsidR="009157D3" w:rsidRDefault="00893669">
            <w:pPr>
              <w:pStyle w:val="TableParagraph"/>
              <w:spacing w:before="143"/>
              <w:ind w:left="107" w:right="159"/>
              <w:rPr>
                <w:sz w:val="18"/>
              </w:rPr>
            </w:pPr>
            <w:r>
              <w:rPr>
                <w:sz w:val="18"/>
              </w:rPr>
              <w:t>Is the technology backward</w:t>
            </w:r>
            <w:r>
              <w:rPr>
                <w:spacing w:val="-39"/>
                <w:sz w:val="18"/>
              </w:rPr>
              <w:t xml:space="preserve"> </w:t>
            </w:r>
            <w:r>
              <w:rPr>
                <w:sz w:val="18"/>
              </w:rPr>
              <w:t>compatible?</w:t>
            </w:r>
          </w:p>
        </w:tc>
        <w:tc>
          <w:tcPr>
            <w:tcW w:w="3699" w:type="dxa"/>
          </w:tcPr>
          <w:p w14:paraId="23D23F81" w14:textId="3AA05774" w:rsidR="009157D3" w:rsidRPr="00A22341" w:rsidRDefault="00E433AD">
            <w:pPr>
              <w:pStyle w:val="TableParagraph"/>
              <w:rPr>
                <w:rFonts w:asciiTheme="minorHAnsi" w:hAnsiTheme="minorHAnsi" w:cstheme="minorHAnsi"/>
                <w:sz w:val="18"/>
                <w:szCs w:val="18"/>
              </w:rPr>
            </w:pPr>
            <w:r w:rsidRPr="00A22341">
              <w:rPr>
                <w:rFonts w:asciiTheme="minorHAnsi" w:hAnsiTheme="minorHAnsi" w:cstheme="minorHAnsi"/>
                <w:sz w:val="18"/>
                <w:szCs w:val="18"/>
              </w:rPr>
              <w:t>Yes.  We</w:t>
            </w:r>
            <w:r w:rsidR="00D14748">
              <w:rPr>
                <w:rFonts w:asciiTheme="minorHAnsi" w:hAnsiTheme="minorHAnsi" w:cstheme="minorHAnsi"/>
                <w:sz w:val="18"/>
                <w:szCs w:val="18"/>
              </w:rPr>
              <w:t xml:space="preserve"> connect to existing shipboard equipment via NMEA standard interfaces.</w:t>
            </w:r>
          </w:p>
        </w:tc>
        <w:tc>
          <w:tcPr>
            <w:tcW w:w="1510" w:type="dxa"/>
          </w:tcPr>
          <w:p w14:paraId="23D23F82" w14:textId="77777777" w:rsidR="009157D3" w:rsidRDefault="009157D3">
            <w:pPr>
              <w:pStyle w:val="TableParagraph"/>
              <w:rPr>
                <w:rFonts w:ascii="Times New Roman"/>
                <w:sz w:val="16"/>
              </w:rPr>
            </w:pPr>
          </w:p>
        </w:tc>
        <w:tc>
          <w:tcPr>
            <w:tcW w:w="4505" w:type="dxa"/>
          </w:tcPr>
          <w:p w14:paraId="23D23F83" w14:textId="77777777" w:rsidR="009157D3" w:rsidRDefault="009157D3">
            <w:pPr>
              <w:pStyle w:val="TableParagraph"/>
              <w:rPr>
                <w:rFonts w:ascii="Times New Roman"/>
                <w:sz w:val="16"/>
              </w:rPr>
            </w:pPr>
          </w:p>
        </w:tc>
        <w:tc>
          <w:tcPr>
            <w:tcW w:w="1926" w:type="dxa"/>
            <w:gridSpan w:val="5"/>
          </w:tcPr>
          <w:p w14:paraId="23D23F84" w14:textId="77777777" w:rsidR="009157D3" w:rsidRDefault="009157D3">
            <w:pPr>
              <w:pStyle w:val="TableParagraph"/>
              <w:rPr>
                <w:rFonts w:ascii="Times New Roman"/>
                <w:sz w:val="16"/>
              </w:rPr>
            </w:pPr>
          </w:p>
        </w:tc>
      </w:tr>
      <w:tr w:rsidR="009157D3" w14:paraId="23D23F8D" w14:textId="77777777" w:rsidTr="00B778C4">
        <w:trPr>
          <w:trHeight w:val="947"/>
        </w:trPr>
        <w:tc>
          <w:tcPr>
            <w:tcW w:w="1234" w:type="dxa"/>
          </w:tcPr>
          <w:p w14:paraId="23D23F86" w14:textId="77777777" w:rsidR="009157D3" w:rsidRDefault="009157D3">
            <w:pPr>
              <w:pStyle w:val="TableParagraph"/>
              <w:rPr>
                <w:b/>
                <w:i/>
                <w:sz w:val="18"/>
              </w:rPr>
            </w:pPr>
          </w:p>
          <w:p w14:paraId="23D23F87" w14:textId="77777777" w:rsidR="009157D3" w:rsidRDefault="00893669">
            <w:pPr>
              <w:pStyle w:val="TableParagraph"/>
              <w:spacing w:before="146"/>
              <w:ind w:left="110"/>
              <w:rPr>
                <w:sz w:val="18"/>
              </w:rPr>
            </w:pPr>
            <w:r>
              <w:rPr>
                <w:sz w:val="18"/>
              </w:rPr>
              <w:t>17.</w:t>
            </w:r>
          </w:p>
        </w:tc>
        <w:tc>
          <w:tcPr>
            <w:tcW w:w="2302" w:type="dxa"/>
          </w:tcPr>
          <w:p w14:paraId="23D23F88" w14:textId="77777777" w:rsidR="009157D3" w:rsidRDefault="00893669">
            <w:pPr>
              <w:pStyle w:val="TableParagraph"/>
              <w:spacing w:before="145"/>
              <w:ind w:left="107" w:right="531"/>
              <w:rPr>
                <w:sz w:val="18"/>
              </w:rPr>
            </w:pPr>
            <w:r>
              <w:rPr>
                <w:sz w:val="18"/>
              </w:rPr>
              <w:t>Is the technology</w:t>
            </w:r>
            <w:r>
              <w:rPr>
                <w:spacing w:val="1"/>
                <w:sz w:val="18"/>
              </w:rPr>
              <w:t xml:space="preserve"> </w:t>
            </w:r>
            <w:proofErr w:type="spellStart"/>
            <w:r>
              <w:rPr>
                <w:sz w:val="18"/>
              </w:rPr>
              <w:t>dependant</w:t>
            </w:r>
            <w:proofErr w:type="spellEnd"/>
            <w:r>
              <w:rPr>
                <w:spacing w:val="-10"/>
                <w:sz w:val="18"/>
              </w:rPr>
              <w:t xml:space="preserve"> </w:t>
            </w:r>
            <w:r>
              <w:rPr>
                <w:sz w:val="18"/>
              </w:rPr>
              <w:t>on</w:t>
            </w:r>
            <w:r>
              <w:rPr>
                <w:spacing w:val="-9"/>
                <w:sz w:val="18"/>
              </w:rPr>
              <w:t xml:space="preserve"> </w:t>
            </w:r>
            <w:r>
              <w:rPr>
                <w:sz w:val="18"/>
              </w:rPr>
              <w:t>another</w:t>
            </w:r>
            <w:r>
              <w:rPr>
                <w:spacing w:val="-37"/>
                <w:sz w:val="18"/>
              </w:rPr>
              <w:t xml:space="preserve"> </w:t>
            </w:r>
            <w:r>
              <w:rPr>
                <w:sz w:val="18"/>
              </w:rPr>
              <w:t>technology?</w:t>
            </w:r>
          </w:p>
        </w:tc>
        <w:tc>
          <w:tcPr>
            <w:tcW w:w="3699" w:type="dxa"/>
          </w:tcPr>
          <w:p w14:paraId="23D23F89" w14:textId="30287D62" w:rsidR="009157D3" w:rsidRPr="00A22341" w:rsidRDefault="00A22341">
            <w:pPr>
              <w:pStyle w:val="TableParagraph"/>
              <w:rPr>
                <w:rFonts w:asciiTheme="minorHAnsi" w:hAnsiTheme="minorHAnsi" w:cstheme="minorHAnsi"/>
                <w:sz w:val="18"/>
                <w:szCs w:val="18"/>
              </w:rPr>
            </w:pPr>
            <w:r w:rsidRPr="00A22341">
              <w:rPr>
                <w:rFonts w:asciiTheme="minorHAnsi" w:hAnsiTheme="minorHAnsi" w:cstheme="minorHAnsi"/>
                <w:sz w:val="18"/>
                <w:szCs w:val="18"/>
              </w:rPr>
              <w:t>No.</w:t>
            </w:r>
          </w:p>
        </w:tc>
        <w:tc>
          <w:tcPr>
            <w:tcW w:w="1510" w:type="dxa"/>
          </w:tcPr>
          <w:p w14:paraId="23D23F8A" w14:textId="77777777" w:rsidR="009157D3" w:rsidRDefault="009157D3">
            <w:pPr>
              <w:pStyle w:val="TableParagraph"/>
              <w:rPr>
                <w:rFonts w:ascii="Times New Roman"/>
                <w:sz w:val="16"/>
              </w:rPr>
            </w:pPr>
          </w:p>
        </w:tc>
        <w:tc>
          <w:tcPr>
            <w:tcW w:w="4505" w:type="dxa"/>
          </w:tcPr>
          <w:p w14:paraId="23D23F8B" w14:textId="77777777" w:rsidR="009157D3" w:rsidRDefault="009157D3">
            <w:pPr>
              <w:pStyle w:val="TableParagraph"/>
              <w:rPr>
                <w:rFonts w:ascii="Times New Roman"/>
                <w:sz w:val="16"/>
              </w:rPr>
            </w:pPr>
          </w:p>
        </w:tc>
        <w:tc>
          <w:tcPr>
            <w:tcW w:w="1926" w:type="dxa"/>
            <w:gridSpan w:val="5"/>
          </w:tcPr>
          <w:p w14:paraId="23D23F8C" w14:textId="77777777" w:rsidR="009157D3" w:rsidRDefault="009157D3">
            <w:pPr>
              <w:pStyle w:val="TableParagraph"/>
              <w:rPr>
                <w:rFonts w:ascii="Times New Roman"/>
                <w:sz w:val="16"/>
              </w:rPr>
            </w:pPr>
          </w:p>
        </w:tc>
      </w:tr>
    </w:tbl>
    <w:p w14:paraId="23D23F8E" w14:textId="77777777" w:rsidR="009157D3" w:rsidRDefault="009157D3">
      <w:pPr>
        <w:rPr>
          <w:rFonts w:ascii="Times New Roman"/>
          <w:sz w:val="16"/>
        </w:rPr>
        <w:sectPr w:rsidR="009157D3">
          <w:headerReference w:type="default" r:id="rId20"/>
          <w:footerReference w:type="default" r:id="rId21"/>
          <w:pgSz w:w="16840" w:h="11910" w:orient="landscape"/>
          <w:pgMar w:top="1040" w:right="300" w:bottom="1140" w:left="1000" w:header="459" w:footer="942" w:gutter="0"/>
          <w:cols w:space="720"/>
        </w:sectPr>
      </w:pPr>
    </w:p>
    <w:p w14:paraId="23D23F8F" w14:textId="77777777" w:rsidR="009157D3" w:rsidRDefault="009157D3">
      <w:pPr>
        <w:pStyle w:val="BodyText"/>
        <w:spacing w:before="4"/>
        <w:rPr>
          <w:b/>
          <w:i/>
          <w:sz w:val="2"/>
        </w:rPr>
      </w:pPr>
    </w:p>
    <w:tbl>
      <w:tblPr>
        <w:tblW w:w="0" w:type="auto"/>
        <w:tblInd w:w="25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1E0" w:firstRow="1" w:lastRow="1" w:firstColumn="1" w:lastColumn="1" w:noHBand="0" w:noVBand="0"/>
      </w:tblPr>
      <w:tblGrid>
        <w:gridCol w:w="1234"/>
        <w:gridCol w:w="2302"/>
        <w:gridCol w:w="3369"/>
        <w:gridCol w:w="1840"/>
        <w:gridCol w:w="4505"/>
        <w:gridCol w:w="223"/>
        <w:gridCol w:w="353"/>
        <w:gridCol w:w="367"/>
        <w:gridCol w:w="345"/>
        <w:gridCol w:w="638"/>
      </w:tblGrid>
      <w:tr w:rsidR="009157D3" w14:paraId="23D23FA4" w14:textId="77777777">
        <w:trPr>
          <w:trHeight w:val="1293"/>
        </w:trPr>
        <w:tc>
          <w:tcPr>
            <w:tcW w:w="1234" w:type="dxa"/>
            <w:vMerge w:val="restart"/>
            <w:shd w:val="clear" w:color="auto" w:fill="365F91"/>
          </w:tcPr>
          <w:p w14:paraId="23D23F90" w14:textId="77777777" w:rsidR="009157D3" w:rsidRDefault="009157D3">
            <w:pPr>
              <w:pStyle w:val="TableParagraph"/>
              <w:rPr>
                <w:rFonts w:ascii="Times New Roman"/>
                <w:sz w:val="16"/>
              </w:rPr>
            </w:pPr>
          </w:p>
        </w:tc>
        <w:tc>
          <w:tcPr>
            <w:tcW w:w="2302" w:type="dxa"/>
            <w:vMerge w:val="restart"/>
            <w:shd w:val="clear" w:color="auto" w:fill="365F91"/>
          </w:tcPr>
          <w:p w14:paraId="23D23F91" w14:textId="77777777" w:rsidR="009157D3" w:rsidRDefault="009157D3">
            <w:pPr>
              <w:pStyle w:val="TableParagraph"/>
              <w:rPr>
                <w:b/>
                <w:i/>
                <w:sz w:val="18"/>
              </w:rPr>
            </w:pPr>
          </w:p>
          <w:p w14:paraId="23D23F92" w14:textId="77777777" w:rsidR="009157D3" w:rsidRDefault="009157D3">
            <w:pPr>
              <w:pStyle w:val="TableParagraph"/>
              <w:rPr>
                <w:b/>
                <w:i/>
                <w:sz w:val="18"/>
              </w:rPr>
            </w:pPr>
          </w:p>
          <w:p w14:paraId="23D23F93" w14:textId="77777777" w:rsidR="009157D3" w:rsidRDefault="009157D3">
            <w:pPr>
              <w:pStyle w:val="TableParagraph"/>
              <w:spacing w:before="1"/>
              <w:rPr>
                <w:b/>
                <w:i/>
              </w:rPr>
            </w:pPr>
          </w:p>
          <w:p w14:paraId="23D23F94" w14:textId="77777777" w:rsidR="009157D3" w:rsidRDefault="00893669">
            <w:pPr>
              <w:pStyle w:val="TableParagraph"/>
              <w:ind w:left="107"/>
              <w:rPr>
                <w:b/>
                <w:sz w:val="18"/>
              </w:rPr>
            </w:pPr>
            <w:r>
              <w:rPr>
                <w:b/>
                <w:color w:val="FFFFFF"/>
                <w:sz w:val="18"/>
              </w:rPr>
              <w:t>Question</w:t>
            </w:r>
          </w:p>
        </w:tc>
        <w:tc>
          <w:tcPr>
            <w:tcW w:w="5209" w:type="dxa"/>
            <w:gridSpan w:val="2"/>
            <w:shd w:val="clear" w:color="auto" w:fill="365F91"/>
          </w:tcPr>
          <w:p w14:paraId="23D23F95" w14:textId="77777777" w:rsidR="009157D3" w:rsidRDefault="009157D3">
            <w:pPr>
              <w:pStyle w:val="TableParagraph"/>
              <w:rPr>
                <w:b/>
                <w:i/>
                <w:sz w:val="18"/>
              </w:rPr>
            </w:pPr>
          </w:p>
          <w:p w14:paraId="23D23F96" w14:textId="77777777" w:rsidR="009157D3" w:rsidRDefault="009157D3">
            <w:pPr>
              <w:pStyle w:val="TableParagraph"/>
              <w:spacing w:before="11"/>
              <w:rPr>
                <w:b/>
                <w:i/>
                <w:sz w:val="25"/>
              </w:rPr>
            </w:pPr>
          </w:p>
          <w:p w14:paraId="23D23F97" w14:textId="77777777" w:rsidR="009157D3" w:rsidRDefault="00893669">
            <w:pPr>
              <w:pStyle w:val="TableParagraph"/>
              <w:ind w:left="1395"/>
              <w:rPr>
                <w:b/>
                <w:sz w:val="18"/>
              </w:rPr>
            </w:pPr>
            <w:r>
              <w:rPr>
                <w:b/>
                <w:color w:val="FFFFFF"/>
                <w:sz w:val="18"/>
              </w:rPr>
              <w:t>Technology</w:t>
            </w:r>
            <w:r>
              <w:rPr>
                <w:b/>
                <w:color w:val="FFFFFF"/>
                <w:spacing w:val="-4"/>
                <w:sz w:val="18"/>
              </w:rPr>
              <w:t xml:space="preserve"> </w:t>
            </w:r>
            <w:r>
              <w:rPr>
                <w:b/>
                <w:color w:val="FFFFFF"/>
                <w:sz w:val="18"/>
              </w:rPr>
              <w:t>Candidate</w:t>
            </w:r>
            <w:r>
              <w:rPr>
                <w:b/>
                <w:color w:val="FFFFFF"/>
                <w:spacing w:val="-4"/>
                <w:sz w:val="18"/>
              </w:rPr>
              <w:t xml:space="preserve"> </w:t>
            </w:r>
            <w:r>
              <w:rPr>
                <w:b/>
                <w:color w:val="FFFFFF"/>
                <w:sz w:val="18"/>
              </w:rPr>
              <w:t>Response</w:t>
            </w:r>
          </w:p>
        </w:tc>
        <w:tc>
          <w:tcPr>
            <w:tcW w:w="4505" w:type="dxa"/>
            <w:shd w:val="clear" w:color="auto" w:fill="365F91"/>
          </w:tcPr>
          <w:p w14:paraId="23D23F98" w14:textId="77777777" w:rsidR="009157D3" w:rsidRDefault="009157D3">
            <w:pPr>
              <w:pStyle w:val="TableParagraph"/>
              <w:rPr>
                <w:b/>
                <w:i/>
                <w:sz w:val="18"/>
              </w:rPr>
            </w:pPr>
          </w:p>
          <w:p w14:paraId="23D23F99" w14:textId="77777777" w:rsidR="009157D3" w:rsidRDefault="009157D3">
            <w:pPr>
              <w:pStyle w:val="TableParagraph"/>
              <w:rPr>
                <w:b/>
                <w:i/>
                <w:sz w:val="18"/>
              </w:rPr>
            </w:pPr>
          </w:p>
          <w:p w14:paraId="23D23F9A" w14:textId="77777777" w:rsidR="009157D3" w:rsidRDefault="009157D3">
            <w:pPr>
              <w:pStyle w:val="TableParagraph"/>
              <w:spacing w:before="5"/>
              <w:rPr>
                <w:b/>
                <w:i/>
                <w:sz w:val="14"/>
              </w:rPr>
            </w:pPr>
          </w:p>
          <w:p w14:paraId="23D23F9B" w14:textId="77777777" w:rsidR="009157D3" w:rsidRDefault="00893669">
            <w:pPr>
              <w:pStyle w:val="TableParagraph"/>
              <w:ind w:left="1301"/>
              <w:rPr>
                <w:b/>
                <w:sz w:val="18"/>
              </w:rPr>
            </w:pPr>
            <w:r>
              <w:rPr>
                <w:b/>
                <w:color w:val="FFFFFF"/>
                <w:sz w:val="18"/>
              </w:rPr>
              <w:t>Working</w:t>
            </w:r>
            <w:r>
              <w:rPr>
                <w:b/>
                <w:color w:val="FFFFFF"/>
                <w:spacing w:val="-2"/>
                <w:sz w:val="18"/>
              </w:rPr>
              <w:t xml:space="preserve"> </w:t>
            </w:r>
            <w:r>
              <w:rPr>
                <w:b/>
                <w:color w:val="FFFFFF"/>
                <w:sz w:val="18"/>
              </w:rPr>
              <w:t>Group</w:t>
            </w:r>
            <w:r>
              <w:rPr>
                <w:b/>
                <w:color w:val="FFFFFF"/>
                <w:spacing w:val="-4"/>
                <w:sz w:val="18"/>
              </w:rPr>
              <w:t xml:space="preserve"> </w:t>
            </w:r>
            <w:r>
              <w:rPr>
                <w:b/>
                <w:color w:val="FFFFFF"/>
                <w:sz w:val="18"/>
              </w:rPr>
              <w:t>Response</w:t>
            </w:r>
          </w:p>
        </w:tc>
        <w:tc>
          <w:tcPr>
            <w:tcW w:w="223" w:type="dxa"/>
            <w:shd w:val="clear" w:color="auto" w:fill="365F91"/>
          </w:tcPr>
          <w:p w14:paraId="23D23F9C" w14:textId="77777777" w:rsidR="009157D3" w:rsidRDefault="009157D3">
            <w:pPr>
              <w:pStyle w:val="TableParagraph"/>
              <w:rPr>
                <w:rFonts w:ascii="Times New Roman"/>
                <w:sz w:val="16"/>
              </w:rPr>
            </w:pPr>
          </w:p>
        </w:tc>
        <w:tc>
          <w:tcPr>
            <w:tcW w:w="353" w:type="dxa"/>
            <w:tcBorders>
              <w:top w:val="single" w:sz="8" w:space="0" w:color="C0C0C0"/>
            </w:tcBorders>
            <w:shd w:val="clear" w:color="auto" w:fill="92D050"/>
          </w:tcPr>
          <w:p w14:paraId="23D23F9D" w14:textId="77777777" w:rsidR="009157D3" w:rsidRDefault="00893669">
            <w:pPr>
              <w:pStyle w:val="TableParagraph"/>
              <w:spacing w:before="63"/>
              <w:ind w:left="115"/>
              <w:rPr>
                <w:b/>
                <w:sz w:val="18"/>
              </w:rPr>
            </w:pPr>
            <w:r>
              <w:rPr>
                <w:b/>
                <w:sz w:val="18"/>
              </w:rPr>
              <w:t>G</w:t>
            </w:r>
          </w:p>
          <w:p w14:paraId="23D23F9E" w14:textId="77777777" w:rsidR="009157D3" w:rsidRDefault="00893669">
            <w:pPr>
              <w:pStyle w:val="TableParagraph"/>
              <w:spacing w:before="1"/>
              <w:ind w:left="125" w:right="119" w:firstLine="16"/>
              <w:jc w:val="both"/>
              <w:rPr>
                <w:b/>
                <w:sz w:val="18"/>
              </w:rPr>
            </w:pPr>
            <w:r>
              <w:rPr>
                <w:b/>
                <w:sz w:val="18"/>
              </w:rPr>
              <w:t>r</w:t>
            </w:r>
            <w:r>
              <w:rPr>
                <w:b/>
                <w:spacing w:val="-39"/>
                <w:sz w:val="18"/>
              </w:rPr>
              <w:t xml:space="preserve"> </w:t>
            </w:r>
            <w:r>
              <w:rPr>
                <w:b/>
                <w:sz w:val="18"/>
              </w:rPr>
              <w:t>e</w:t>
            </w:r>
            <w:r>
              <w:rPr>
                <w:b/>
                <w:spacing w:val="-39"/>
                <w:sz w:val="18"/>
              </w:rPr>
              <w:t xml:space="preserve"> </w:t>
            </w:r>
            <w:proofErr w:type="spellStart"/>
            <w:r>
              <w:rPr>
                <w:b/>
                <w:sz w:val="18"/>
              </w:rPr>
              <w:t>e</w:t>
            </w:r>
            <w:proofErr w:type="spellEnd"/>
            <w:r>
              <w:rPr>
                <w:b/>
                <w:spacing w:val="-39"/>
                <w:sz w:val="18"/>
              </w:rPr>
              <w:t xml:space="preserve"> </w:t>
            </w:r>
            <w:r>
              <w:rPr>
                <w:b/>
                <w:sz w:val="18"/>
              </w:rPr>
              <w:t>n</w:t>
            </w:r>
          </w:p>
        </w:tc>
        <w:tc>
          <w:tcPr>
            <w:tcW w:w="367" w:type="dxa"/>
            <w:tcBorders>
              <w:top w:val="single" w:sz="8" w:space="0" w:color="C0C0C0"/>
            </w:tcBorders>
            <w:shd w:val="clear" w:color="auto" w:fill="FFFF00"/>
          </w:tcPr>
          <w:p w14:paraId="23D23F9F" w14:textId="77777777" w:rsidR="009157D3" w:rsidRDefault="00893669">
            <w:pPr>
              <w:pStyle w:val="TableParagraph"/>
              <w:spacing w:before="63"/>
              <w:ind w:left="2"/>
              <w:jc w:val="center"/>
              <w:rPr>
                <w:b/>
                <w:sz w:val="18"/>
              </w:rPr>
            </w:pPr>
            <w:r>
              <w:rPr>
                <w:b/>
                <w:sz w:val="18"/>
              </w:rPr>
              <w:t>A</w:t>
            </w:r>
          </w:p>
          <w:p w14:paraId="23D23FA0" w14:textId="77777777" w:rsidR="009157D3" w:rsidRDefault="00893669">
            <w:pPr>
              <w:pStyle w:val="TableParagraph"/>
              <w:spacing w:before="1"/>
              <w:ind w:left="129" w:right="102" w:hanging="24"/>
              <w:jc w:val="both"/>
              <w:rPr>
                <w:b/>
                <w:sz w:val="18"/>
              </w:rPr>
            </w:pPr>
            <w:r>
              <w:rPr>
                <w:b/>
                <w:sz w:val="18"/>
              </w:rPr>
              <w:t>m</w:t>
            </w:r>
            <w:r>
              <w:rPr>
                <w:b/>
                <w:spacing w:val="-39"/>
                <w:sz w:val="18"/>
              </w:rPr>
              <w:t xml:space="preserve"> </w:t>
            </w:r>
            <w:r>
              <w:rPr>
                <w:b/>
                <w:sz w:val="18"/>
              </w:rPr>
              <w:t>b</w:t>
            </w:r>
            <w:r>
              <w:rPr>
                <w:b/>
                <w:spacing w:val="-39"/>
                <w:sz w:val="18"/>
              </w:rPr>
              <w:t xml:space="preserve"> </w:t>
            </w:r>
            <w:r>
              <w:rPr>
                <w:b/>
                <w:sz w:val="18"/>
              </w:rPr>
              <w:t>e</w:t>
            </w:r>
            <w:r>
              <w:rPr>
                <w:b/>
                <w:spacing w:val="-39"/>
                <w:sz w:val="18"/>
              </w:rPr>
              <w:t xml:space="preserve"> </w:t>
            </w:r>
            <w:r>
              <w:rPr>
                <w:b/>
                <w:sz w:val="18"/>
              </w:rPr>
              <w:t>r</w:t>
            </w:r>
          </w:p>
        </w:tc>
        <w:tc>
          <w:tcPr>
            <w:tcW w:w="345" w:type="dxa"/>
            <w:tcBorders>
              <w:top w:val="single" w:sz="8" w:space="0" w:color="C0C0C0"/>
            </w:tcBorders>
            <w:shd w:val="clear" w:color="auto" w:fill="FF0000"/>
          </w:tcPr>
          <w:p w14:paraId="23D23FA1" w14:textId="77777777" w:rsidR="009157D3" w:rsidRDefault="00893669">
            <w:pPr>
              <w:pStyle w:val="TableParagraph"/>
              <w:spacing w:before="63"/>
              <w:ind w:left="7"/>
              <w:jc w:val="center"/>
              <w:rPr>
                <w:b/>
                <w:sz w:val="18"/>
              </w:rPr>
            </w:pPr>
            <w:r>
              <w:rPr>
                <w:b/>
                <w:sz w:val="18"/>
              </w:rPr>
              <w:t>R</w:t>
            </w:r>
          </w:p>
          <w:p w14:paraId="23D23FA2" w14:textId="77777777" w:rsidR="009157D3" w:rsidRDefault="00893669">
            <w:pPr>
              <w:pStyle w:val="TableParagraph"/>
              <w:spacing w:before="1"/>
              <w:ind w:left="122" w:right="113" w:hanging="2"/>
              <w:jc w:val="center"/>
              <w:rPr>
                <w:b/>
                <w:sz w:val="18"/>
              </w:rPr>
            </w:pPr>
            <w:r>
              <w:rPr>
                <w:b/>
                <w:sz w:val="18"/>
              </w:rPr>
              <w:t>e</w:t>
            </w:r>
            <w:r>
              <w:rPr>
                <w:b/>
                <w:spacing w:val="-38"/>
                <w:sz w:val="18"/>
              </w:rPr>
              <w:t xml:space="preserve"> </w:t>
            </w:r>
            <w:r>
              <w:rPr>
                <w:b/>
                <w:sz w:val="18"/>
              </w:rPr>
              <w:t>d</w:t>
            </w:r>
          </w:p>
        </w:tc>
        <w:tc>
          <w:tcPr>
            <w:tcW w:w="638" w:type="dxa"/>
            <w:shd w:val="clear" w:color="auto" w:fill="365F91"/>
          </w:tcPr>
          <w:p w14:paraId="23D23FA3" w14:textId="77777777" w:rsidR="009157D3" w:rsidRDefault="009157D3">
            <w:pPr>
              <w:pStyle w:val="TableParagraph"/>
              <w:rPr>
                <w:rFonts w:ascii="Times New Roman"/>
                <w:sz w:val="16"/>
              </w:rPr>
            </w:pPr>
          </w:p>
        </w:tc>
      </w:tr>
      <w:tr w:rsidR="009157D3" w14:paraId="23D23FAB" w14:textId="77777777" w:rsidTr="00331BEC">
        <w:trPr>
          <w:trHeight w:val="340"/>
        </w:trPr>
        <w:tc>
          <w:tcPr>
            <w:tcW w:w="1234" w:type="dxa"/>
            <w:vMerge/>
            <w:tcBorders>
              <w:top w:val="nil"/>
            </w:tcBorders>
            <w:shd w:val="clear" w:color="auto" w:fill="365F91"/>
          </w:tcPr>
          <w:p w14:paraId="23D23FA5" w14:textId="77777777" w:rsidR="009157D3" w:rsidRDefault="009157D3">
            <w:pPr>
              <w:rPr>
                <w:sz w:val="2"/>
                <w:szCs w:val="2"/>
              </w:rPr>
            </w:pPr>
          </w:p>
        </w:tc>
        <w:tc>
          <w:tcPr>
            <w:tcW w:w="2302" w:type="dxa"/>
            <w:vMerge/>
            <w:tcBorders>
              <w:top w:val="nil"/>
            </w:tcBorders>
            <w:shd w:val="clear" w:color="auto" w:fill="365F91"/>
          </w:tcPr>
          <w:p w14:paraId="23D23FA6" w14:textId="77777777" w:rsidR="009157D3" w:rsidRDefault="009157D3">
            <w:pPr>
              <w:rPr>
                <w:sz w:val="2"/>
                <w:szCs w:val="2"/>
              </w:rPr>
            </w:pPr>
          </w:p>
        </w:tc>
        <w:tc>
          <w:tcPr>
            <w:tcW w:w="3369" w:type="dxa"/>
            <w:shd w:val="clear" w:color="auto" w:fill="365F91"/>
          </w:tcPr>
          <w:p w14:paraId="23D23FA7" w14:textId="77777777" w:rsidR="009157D3" w:rsidRDefault="00893669">
            <w:pPr>
              <w:pStyle w:val="TableParagraph"/>
              <w:spacing w:before="61"/>
              <w:ind w:left="730"/>
              <w:rPr>
                <w:b/>
                <w:sz w:val="18"/>
              </w:rPr>
            </w:pPr>
            <w:r>
              <w:rPr>
                <w:b/>
                <w:color w:val="FFFFFF"/>
                <w:sz w:val="18"/>
              </w:rPr>
              <w:t>Infrastructure</w:t>
            </w:r>
          </w:p>
        </w:tc>
        <w:tc>
          <w:tcPr>
            <w:tcW w:w="1840" w:type="dxa"/>
            <w:shd w:val="clear" w:color="auto" w:fill="365F91"/>
          </w:tcPr>
          <w:p w14:paraId="23D23FA8" w14:textId="77777777" w:rsidR="009157D3" w:rsidRDefault="00893669" w:rsidP="00331BEC">
            <w:pPr>
              <w:pStyle w:val="TableParagraph"/>
              <w:spacing w:before="61"/>
              <w:ind w:right="1149"/>
              <w:rPr>
                <w:b/>
                <w:sz w:val="18"/>
              </w:rPr>
            </w:pPr>
            <w:r>
              <w:rPr>
                <w:b/>
                <w:color w:val="FFFFFF"/>
                <w:sz w:val="18"/>
              </w:rPr>
              <w:t>User</w:t>
            </w:r>
          </w:p>
        </w:tc>
        <w:tc>
          <w:tcPr>
            <w:tcW w:w="4505" w:type="dxa"/>
            <w:shd w:val="clear" w:color="auto" w:fill="365F91"/>
          </w:tcPr>
          <w:p w14:paraId="23D23FA9" w14:textId="77777777" w:rsidR="009157D3" w:rsidRDefault="009157D3">
            <w:pPr>
              <w:pStyle w:val="TableParagraph"/>
              <w:rPr>
                <w:rFonts w:ascii="Times New Roman"/>
                <w:sz w:val="16"/>
              </w:rPr>
            </w:pPr>
          </w:p>
        </w:tc>
        <w:tc>
          <w:tcPr>
            <w:tcW w:w="1926" w:type="dxa"/>
            <w:gridSpan w:val="5"/>
            <w:shd w:val="clear" w:color="auto" w:fill="365F91"/>
          </w:tcPr>
          <w:p w14:paraId="23D23FAA" w14:textId="77777777" w:rsidR="009157D3" w:rsidRDefault="00893669">
            <w:pPr>
              <w:pStyle w:val="TableParagraph"/>
              <w:spacing w:before="61"/>
              <w:ind w:left="727" w:right="680"/>
              <w:jc w:val="center"/>
              <w:rPr>
                <w:b/>
                <w:sz w:val="18"/>
              </w:rPr>
            </w:pPr>
            <w:r>
              <w:rPr>
                <w:b/>
                <w:color w:val="FFFFFF"/>
                <w:sz w:val="18"/>
              </w:rPr>
              <w:t>Status</w:t>
            </w:r>
          </w:p>
        </w:tc>
      </w:tr>
      <w:tr w:rsidR="009157D3" w14:paraId="23D23FB3" w14:textId="77777777" w:rsidTr="00331BEC">
        <w:trPr>
          <w:trHeight w:val="726"/>
        </w:trPr>
        <w:tc>
          <w:tcPr>
            <w:tcW w:w="1234" w:type="dxa"/>
          </w:tcPr>
          <w:p w14:paraId="23D23FAC" w14:textId="77777777" w:rsidR="009157D3" w:rsidRDefault="009157D3">
            <w:pPr>
              <w:pStyle w:val="TableParagraph"/>
              <w:spacing w:before="11"/>
              <w:rPr>
                <w:b/>
                <w:i/>
                <w:sz w:val="20"/>
              </w:rPr>
            </w:pPr>
          </w:p>
          <w:p w14:paraId="23D23FAD" w14:textId="77777777" w:rsidR="009157D3" w:rsidRDefault="00893669">
            <w:pPr>
              <w:pStyle w:val="TableParagraph"/>
              <w:ind w:left="110"/>
              <w:rPr>
                <w:sz w:val="18"/>
              </w:rPr>
            </w:pPr>
            <w:r>
              <w:rPr>
                <w:sz w:val="18"/>
              </w:rPr>
              <w:t>18.</w:t>
            </w:r>
          </w:p>
        </w:tc>
        <w:tc>
          <w:tcPr>
            <w:tcW w:w="2302" w:type="dxa"/>
          </w:tcPr>
          <w:p w14:paraId="23D23FAE" w14:textId="77777777" w:rsidR="009157D3" w:rsidRDefault="00893669">
            <w:pPr>
              <w:pStyle w:val="TableParagraph"/>
              <w:spacing w:before="143"/>
              <w:ind w:left="107" w:right="544"/>
              <w:rPr>
                <w:sz w:val="18"/>
              </w:rPr>
            </w:pPr>
            <w:r>
              <w:rPr>
                <w:sz w:val="18"/>
              </w:rPr>
              <w:t>Can</w:t>
            </w:r>
            <w:r>
              <w:rPr>
                <w:spacing w:val="-7"/>
                <w:sz w:val="18"/>
              </w:rPr>
              <w:t xml:space="preserve"> </w:t>
            </w:r>
            <w:r>
              <w:rPr>
                <w:sz w:val="18"/>
              </w:rPr>
              <w:t>the</w:t>
            </w:r>
            <w:r>
              <w:rPr>
                <w:spacing w:val="-6"/>
                <w:sz w:val="18"/>
              </w:rPr>
              <w:t xml:space="preserve"> </w:t>
            </w:r>
            <w:r>
              <w:rPr>
                <w:sz w:val="18"/>
              </w:rPr>
              <w:t>technology</w:t>
            </w:r>
            <w:r>
              <w:rPr>
                <w:spacing w:val="-6"/>
                <w:sz w:val="18"/>
              </w:rPr>
              <w:t xml:space="preserve"> </w:t>
            </w:r>
            <w:r>
              <w:rPr>
                <w:sz w:val="18"/>
              </w:rPr>
              <w:t>be</w:t>
            </w:r>
            <w:r>
              <w:rPr>
                <w:spacing w:val="-37"/>
                <w:sz w:val="18"/>
              </w:rPr>
              <w:t xml:space="preserve"> </w:t>
            </w:r>
            <w:r>
              <w:rPr>
                <w:sz w:val="18"/>
              </w:rPr>
              <w:t>demonstrated?</w:t>
            </w:r>
          </w:p>
        </w:tc>
        <w:tc>
          <w:tcPr>
            <w:tcW w:w="3369" w:type="dxa"/>
          </w:tcPr>
          <w:p w14:paraId="23D23FAF" w14:textId="49E5A36D" w:rsidR="009157D3" w:rsidRPr="00D14748" w:rsidRDefault="00D14748">
            <w:pPr>
              <w:pStyle w:val="TableParagraph"/>
              <w:rPr>
                <w:rFonts w:asciiTheme="minorHAnsi" w:hAnsiTheme="minorHAnsi" w:cstheme="minorHAnsi"/>
                <w:sz w:val="18"/>
                <w:szCs w:val="18"/>
              </w:rPr>
            </w:pPr>
            <w:r>
              <w:rPr>
                <w:rFonts w:asciiTheme="minorHAnsi" w:hAnsiTheme="minorHAnsi" w:cstheme="minorHAnsi"/>
                <w:sz w:val="18"/>
                <w:szCs w:val="18"/>
              </w:rPr>
              <w:t xml:space="preserve">Yes. </w:t>
            </w:r>
            <w:r>
              <w:rPr>
                <w:rFonts w:asciiTheme="minorHAnsi" w:hAnsiTheme="minorHAnsi" w:cstheme="minorHAnsi"/>
                <w:sz w:val="18"/>
              </w:rPr>
              <w:t xml:space="preserve">We are entering initial trials with a major bulk carrier </w:t>
            </w:r>
            <w:r w:rsidR="00F94559">
              <w:rPr>
                <w:rFonts w:asciiTheme="minorHAnsi" w:hAnsiTheme="minorHAnsi" w:cstheme="minorHAnsi"/>
                <w:sz w:val="18"/>
              </w:rPr>
              <w:t xml:space="preserve">in </w:t>
            </w:r>
            <w:r>
              <w:rPr>
                <w:rFonts w:asciiTheme="minorHAnsi" w:hAnsiTheme="minorHAnsi" w:cstheme="minorHAnsi"/>
                <w:sz w:val="18"/>
              </w:rPr>
              <w:t>4Q2021 on two of their ships.</w:t>
            </w:r>
          </w:p>
        </w:tc>
        <w:tc>
          <w:tcPr>
            <w:tcW w:w="1840" w:type="dxa"/>
          </w:tcPr>
          <w:p w14:paraId="23D23FB0" w14:textId="77777777" w:rsidR="009157D3" w:rsidRDefault="009157D3">
            <w:pPr>
              <w:pStyle w:val="TableParagraph"/>
              <w:rPr>
                <w:rFonts w:ascii="Times New Roman"/>
                <w:sz w:val="16"/>
              </w:rPr>
            </w:pPr>
          </w:p>
        </w:tc>
        <w:tc>
          <w:tcPr>
            <w:tcW w:w="4505" w:type="dxa"/>
          </w:tcPr>
          <w:p w14:paraId="23D23FB1" w14:textId="77777777" w:rsidR="009157D3" w:rsidRDefault="009157D3">
            <w:pPr>
              <w:pStyle w:val="TableParagraph"/>
              <w:rPr>
                <w:rFonts w:ascii="Times New Roman"/>
                <w:sz w:val="16"/>
              </w:rPr>
            </w:pPr>
          </w:p>
        </w:tc>
        <w:tc>
          <w:tcPr>
            <w:tcW w:w="1926" w:type="dxa"/>
            <w:gridSpan w:val="5"/>
          </w:tcPr>
          <w:p w14:paraId="23D23FB2" w14:textId="77777777" w:rsidR="009157D3" w:rsidRDefault="009157D3">
            <w:pPr>
              <w:pStyle w:val="TableParagraph"/>
              <w:rPr>
                <w:rFonts w:ascii="Times New Roman"/>
                <w:sz w:val="16"/>
              </w:rPr>
            </w:pPr>
          </w:p>
        </w:tc>
      </w:tr>
      <w:tr w:rsidR="009157D3" w14:paraId="23D23FBB" w14:textId="77777777" w:rsidTr="00331BEC">
        <w:trPr>
          <w:trHeight w:val="726"/>
        </w:trPr>
        <w:tc>
          <w:tcPr>
            <w:tcW w:w="1234" w:type="dxa"/>
          </w:tcPr>
          <w:p w14:paraId="23D23FB4" w14:textId="77777777" w:rsidR="009157D3" w:rsidRDefault="009157D3">
            <w:pPr>
              <w:pStyle w:val="TableParagraph"/>
              <w:spacing w:before="11"/>
              <w:rPr>
                <w:b/>
                <w:i/>
                <w:sz w:val="20"/>
              </w:rPr>
            </w:pPr>
          </w:p>
          <w:p w14:paraId="23D23FB5" w14:textId="77777777" w:rsidR="009157D3" w:rsidRDefault="00893669">
            <w:pPr>
              <w:pStyle w:val="TableParagraph"/>
              <w:ind w:left="110"/>
              <w:rPr>
                <w:sz w:val="18"/>
              </w:rPr>
            </w:pPr>
            <w:r>
              <w:rPr>
                <w:sz w:val="18"/>
              </w:rPr>
              <w:t>19.</w:t>
            </w:r>
          </w:p>
        </w:tc>
        <w:tc>
          <w:tcPr>
            <w:tcW w:w="2302" w:type="dxa"/>
          </w:tcPr>
          <w:p w14:paraId="23D23FB6" w14:textId="77777777" w:rsidR="009157D3" w:rsidRDefault="00893669">
            <w:pPr>
              <w:pStyle w:val="TableParagraph"/>
              <w:spacing w:before="145"/>
              <w:ind w:left="107" w:right="333"/>
              <w:rPr>
                <w:sz w:val="18"/>
              </w:rPr>
            </w:pPr>
            <w:r>
              <w:rPr>
                <w:sz w:val="18"/>
              </w:rPr>
              <w:t>Are</w:t>
            </w:r>
            <w:r>
              <w:rPr>
                <w:spacing w:val="-3"/>
                <w:sz w:val="18"/>
              </w:rPr>
              <w:t xml:space="preserve"> </w:t>
            </w:r>
            <w:r>
              <w:rPr>
                <w:sz w:val="18"/>
              </w:rPr>
              <w:t>there</w:t>
            </w:r>
            <w:r>
              <w:rPr>
                <w:spacing w:val="-3"/>
                <w:sz w:val="18"/>
              </w:rPr>
              <w:t xml:space="preserve"> </w:t>
            </w:r>
            <w:r>
              <w:rPr>
                <w:sz w:val="18"/>
              </w:rPr>
              <w:t>any</w:t>
            </w:r>
            <w:r>
              <w:rPr>
                <w:spacing w:val="-2"/>
                <w:sz w:val="18"/>
              </w:rPr>
              <w:t xml:space="preserve"> </w:t>
            </w:r>
            <w:r>
              <w:rPr>
                <w:sz w:val="18"/>
              </w:rPr>
              <w:t>results</w:t>
            </w:r>
            <w:r>
              <w:rPr>
                <w:spacing w:val="-3"/>
                <w:sz w:val="18"/>
              </w:rPr>
              <w:t xml:space="preserve"> </w:t>
            </w:r>
            <w:r>
              <w:rPr>
                <w:sz w:val="18"/>
              </w:rPr>
              <w:t>and</w:t>
            </w:r>
            <w:r>
              <w:rPr>
                <w:spacing w:val="-38"/>
                <w:sz w:val="18"/>
              </w:rPr>
              <w:t xml:space="preserve"> </w:t>
            </w:r>
            <w:r>
              <w:rPr>
                <w:sz w:val="18"/>
              </w:rPr>
              <w:t>test</w:t>
            </w:r>
            <w:r>
              <w:rPr>
                <w:spacing w:val="-2"/>
                <w:sz w:val="18"/>
              </w:rPr>
              <w:t xml:space="preserve"> </w:t>
            </w:r>
            <w:r>
              <w:rPr>
                <w:sz w:val="18"/>
              </w:rPr>
              <w:t>bed?</w:t>
            </w:r>
            <w:r>
              <w:rPr>
                <w:spacing w:val="-1"/>
                <w:sz w:val="18"/>
              </w:rPr>
              <w:t xml:space="preserve"> </w:t>
            </w:r>
            <w:r>
              <w:rPr>
                <w:sz w:val="18"/>
              </w:rPr>
              <w:t>Please</w:t>
            </w:r>
            <w:r>
              <w:rPr>
                <w:spacing w:val="-1"/>
                <w:sz w:val="18"/>
              </w:rPr>
              <w:t xml:space="preserve"> </w:t>
            </w:r>
            <w:r>
              <w:rPr>
                <w:sz w:val="18"/>
              </w:rPr>
              <w:t>List</w:t>
            </w:r>
          </w:p>
        </w:tc>
        <w:tc>
          <w:tcPr>
            <w:tcW w:w="3369" w:type="dxa"/>
          </w:tcPr>
          <w:p w14:paraId="23D23FB7" w14:textId="694D95A2" w:rsidR="009157D3" w:rsidRPr="00D14748" w:rsidRDefault="00DB56A7">
            <w:pPr>
              <w:pStyle w:val="TableParagraph"/>
              <w:rPr>
                <w:rFonts w:asciiTheme="minorHAnsi" w:hAnsiTheme="minorHAnsi" w:cstheme="minorHAnsi"/>
                <w:sz w:val="18"/>
                <w:szCs w:val="18"/>
              </w:rPr>
            </w:pPr>
            <w:r>
              <w:rPr>
                <w:rFonts w:asciiTheme="minorHAnsi" w:hAnsiTheme="minorHAnsi" w:cstheme="minorHAnsi"/>
                <w:sz w:val="18"/>
                <w:szCs w:val="18"/>
              </w:rPr>
              <w:t>Not yet</w:t>
            </w:r>
            <w:r w:rsidR="009969A7">
              <w:rPr>
                <w:rFonts w:asciiTheme="minorHAnsi" w:hAnsiTheme="minorHAnsi" w:cstheme="minorHAnsi"/>
                <w:sz w:val="18"/>
                <w:szCs w:val="18"/>
              </w:rPr>
              <w:t xml:space="preserve"> for maritime use.  The technology has been developed over a decade in concert with the US military and it is used in </w:t>
            </w:r>
            <w:proofErr w:type="gramStart"/>
            <w:r w:rsidR="009969A7">
              <w:rPr>
                <w:rFonts w:asciiTheme="minorHAnsi" w:hAnsiTheme="minorHAnsi" w:cstheme="minorHAnsi"/>
                <w:sz w:val="18"/>
                <w:szCs w:val="18"/>
              </w:rPr>
              <w:t>a number of</w:t>
            </w:r>
            <w:proofErr w:type="gramEnd"/>
            <w:r w:rsidR="009969A7">
              <w:rPr>
                <w:rFonts w:asciiTheme="minorHAnsi" w:hAnsiTheme="minorHAnsi" w:cstheme="minorHAnsi"/>
                <w:sz w:val="18"/>
                <w:szCs w:val="18"/>
              </w:rPr>
              <w:t xml:space="preserve"> land-based application.</w:t>
            </w:r>
          </w:p>
        </w:tc>
        <w:tc>
          <w:tcPr>
            <w:tcW w:w="1840" w:type="dxa"/>
          </w:tcPr>
          <w:p w14:paraId="23D23FB8" w14:textId="77777777" w:rsidR="009157D3" w:rsidRDefault="009157D3">
            <w:pPr>
              <w:pStyle w:val="TableParagraph"/>
              <w:rPr>
                <w:rFonts w:ascii="Times New Roman"/>
                <w:sz w:val="16"/>
              </w:rPr>
            </w:pPr>
          </w:p>
        </w:tc>
        <w:tc>
          <w:tcPr>
            <w:tcW w:w="4505" w:type="dxa"/>
          </w:tcPr>
          <w:p w14:paraId="23D23FB9" w14:textId="77777777" w:rsidR="009157D3" w:rsidRDefault="009157D3">
            <w:pPr>
              <w:pStyle w:val="TableParagraph"/>
              <w:rPr>
                <w:rFonts w:ascii="Times New Roman"/>
                <w:sz w:val="16"/>
              </w:rPr>
            </w:pPr>
          </w:p>
        </w:tc>
        <w:tc>
          <w:tcPr>
            <w:tcW w:w="1926" w:type="dxa"/>
            <w:gridSpan w:val="5"/>
          </w:tcPr>
          <w:p w14:paraId="23D23FBA" w14:textId="77777777" w:rsidR="009157D3" w:rsidRDefault="009157D3">
            <w:pPr>
              <w:pStyle w:val="TableParagraph"/>
              <w:rPr>
                <w:rFonts w:ascii="Times New Roman"/>
                <w:sz w:val="16"/>
              </w:rPr>
            </w:pPr>
          </w:p>
        </w:tc>
      </w:tr>
      <w:tr w:rsidR="009157D3" w14:paraId="23D23FC3" w14:textId="77777777" w:rsidTr="00331BEC">
        <w:trPr>
          <w:trHeight w:val="729"/>
        </w:trPr>
        <w:tc>
          <w:tcPr>
            <w:tcW w:w="1234" w:type="dxa"/>
          </w:tcPr>
          <w:p w14:paraId="23D23FBC" w14:textId="77777777" w:rsidR="009157D3" w:rsidRDefault="009157D3">
            <w:pPr>
              <w:pStyle w:val="TableParagraph"/>
              <w:spacing w:before="11"/>
              <w:rPr>
                <w:b/>
                <w:i/>
                <w:sz w:val="20"/>
              </w:rPr>
            </w:pPr>
          </w:p>
          <w:p w14:paraId="23D23FBD" w14:textId="77777777" w:rsidR="009157D3" w:rsidRDefault="00893669">
            <w:pPr>
              <w:pStyle w:val="TableParagraph"/>
              <w:ind w:left="110"/>
              <w:rPr>
                <w:sz w:val="18"/>
              </w:rPr>
            </w:pPr>
            <w:r>
              <w:rPr>
                <w:sz w:val="18"/>
              </w:rPr>
              <w:t>20.</w:t>
            </w:r>
          </w:p>
        </w:tc>
        <w:tc>
          <w:tcPr>
            <w:tcW w:w="2302" w:type="dxa"/>
          </w:tcPr>
          <w:p w14:paraId="23D23FBE" w14:textId="77777777" w:rsidR="009157D3" w:rsidRDefault="00893669">
            <w:pPr>
              <w:pStyle w:val="TableParagraph"/>
              <w:spacing w:before="145"/>
              <w:ind w:left="107" w:right="621"/>
              <w:rPr>
                <w:sz w:val="18"/>
              </w:rPr>
            </w:pPr>
            <w:r>
              <w:rPr>
                <w:sz w:val="18"/>
              </w:rPr>
              <w:t>Is</w:t>
            </w:r>
            <w:r>
              <w:rPr>
                <w:spacing w:val="-6"/>
                <w:sz w:val="18"/>
              </w:rPr>
              <w:t xml:space="preserve"> </w:t>
            </w:r>
            <w:r>
              <w:rPr>
                <w:sz w:val="18"/>
              </w:rPr>
              <w:t>there</w:t>
            </w:r>
            <w:r>
              <w:rPr>
                <w:spacing w:val="-6"/>
                <w:sz w:val="18"/>
              </w:rPr>
              <w:t xml:space="preserve"> </w:t>
            </w:r>
            <w:r>
              <w:rPr>
                <w:sz w:val="18"/>
              </w:rPr>
              <w:t>a</w:t>
            </w:r>
            <w:r>
              <w:rPr>
                <w:spacing w:val="-4"/>
                <w:sz w:val="18"/>
              </w:rPr>
              <w:t xml:space="preserve"> </w:t>
            </w:r>
            <w:r>
              <w:rPr>
                <w:sz w:val="18"/>
              </w:rPr>
              <w:t>compliance</w:t>
            </w:r>
            <w:r>
              <w:rPr>
                <w:spacing w:val="-38"/>
                <w:sz w:val="18"/>
              </w:rPr>
              <w:t xml:space="preserve"> </w:t>
            </w:r>
            <w:r>
              <w:rPr>
                <w:sz w:val="18"/>
              </w:rPr>
              <w:t>summary?</w:t>
            </w:r>
          </w:p>
        </w:tc>
        <w:tc>
          <w:tcPr>
            <w:tcW w:w="3369" w:type="dxa"/>
          </w:tcPr>
          <w:p w14:paraId="23D23FBF" w14:textId="71891689" w:rsidR="009157D3" w:rsidRPr="00D14748" w:rsidRDefault="001B36AD">
            <w:pPr>
              <w:pStyle w:val="TableParagraph"/>
              <w:rPr>
                <w:rFonts w:asciiTheme="minorHAnsi" w:hAnsiTheme="minorHAnsi" w:cstheme="minorHAnsi"/>
                <w:sz w:val="18"/>
                <w:szCs w:val="18"/>
              </w:rPr>
            </w:pPr>
            <w:r>
              <w:rPr>
                <w:rFonts w:asciiTheme="minorHAnsi" w:hAnsiTheme="minorHAnsi" w:cstheme="minorHAnsi"/>
                <w:sz w:val="18"/>
                <w:szCs w:val="18"/>
              </w:rPr>
              <w:t xml:space="preserve">The equipment has been qualified to IEC 60495 </w:t>
            </w:r>
            <w:r w:rsidR="00F24EB3">
              <w:rPr>
                <w:rFonts w:asciiTheme="minorHAnsi" w:hAnsiTheme="minorHAnsi" w:cstheme="minorHAnsi"/>
                <w:sz w:val="18"/>
                <w:szCs w:val="18"/>
              </w:rPr>
              <w:t xml:space="preserve">maritime </w:t>
            </w:r>
            <w:r>
              <w:rPr>
                <w:rFonts w:asciiTheme="minorHAnsi" w:hAnsiTheme="minorHAnsi" w:cstheme="minorHAnsi"/>
                <w:sz w:val="18"/>
                <w:szCs w:val="18"/>
              </w:rPr>
              <w:t>environmental s</w:t>
            </w:r>
            <w:r w:rsidR="00F24EB3">
              <w:rPr>
                <w:rFonts w:asciiTheme="minorHAnsi" w:hAnsiTheme="minorHAnsi" w:cstheme="minorHAnsi"/>
                <w:sz w:val="18"/>
                <w:szCs w:val="18"/>
              </w:rPr>
              <w:t>pecs as well as to rigorous military specs such as MIL-STD-810.</w:t>
            </w:r>
          </w:p>
        </w:tc>
        <w:tc>
          <w:tcPr>
            <w:tcW w:w="1840" w:type="dxa"/>
          </w:tcPr>
          <w:p w14:paraId="23D23FC0" w14:textId="77777777" w:rsidR="009157D3" w:rsidRDefault="009157D3">
            <w:pPr>
              <w:pStyle w:val="TableParagraph"/>
              <w:rPr>
                <w:rFonts w:ascii="Times New Roman"/>
                <w:sz w:val="16"/>
              </w:rPr>
            </w:pPr>
          </w:p>
        </w:tc>
        <w:tc>
          <w:tcPr>
            <w:tcW w:w="4505" w:type="dxa"/>
          </w:tcPr>
          <w:p w14:paraId="23D23FC1" w14:textId="77777777" w:rsidR="009157D3" w:rsidRDefault="009157D3">
            <w:pPr>
              <w:pStyle w:val="TableParagraph"/>
              <w:rPr>
                <w:rFonts w:ascii="Times New Roman"/>
                <w:sz w:val="16"/>
              </w:rPr>
            </w:pPr>
          </w:p>
        </w:tc>
        <w:tc>
          <w:tcPr>
            <w:tcW w:w="1926" w:type="dxa"/>
            <w:gridSpan w:val="5"/>
          </w:tcPr>
          <w:p w14:paraId="23D23FC2" w14:textId="77777777" w:rsidR="009157D3" w:rsidRDefault="009157D3">
            <w:pPr>
              <w:pStyle w:val="TableParagraph"/>
              <w:rPr>
                <w:rFonts w:ascii="Times New Roman"/>
                <w:sz w:val="16"/>
              </w:rPr>
            </w:pPr>
          </w:p>
        </w:tc>
      </w:tr>
      <w:tr w:rsidR="009157D3" w14:paraId="23D23FCC" w14:textId="77777777" w:rsidTr="00331BEC">
        <w:trPr>
          <w:trHeight w:val="1166"/>
        </w:trPr>
        <w:tc>
          <w:tcPr>
            <w:tcW w:w="1234" w:type="dxa"/>
          </w:tcPr>
          <w:p w14:paraId="23D23FC4" w14:textId="77777777" w:rsidR="009157D3" w:rsidRDefault="009157D3">
            <w:pPr>
              <w:pStyle w:val="TableParagraph"/>
              <w:rPr>
                <w:b/>
                <w:i/>
                <w:sz w:val="18"/>
              </w:rPr>
            </w:pPr>
          </w:p>
          <w:p w14:paraId="23D23FC5" w14:textId="77777777" w:rsidR="009157D3" w:rsidRDefault="009157D3">
            <w:pPr>
              <w:pStyle w:val="TableParagraph"/>
              <w:spacing w:before="10"/>
              <w:rPr>
                <w:b/>
                <w:i/>
                <w:sz w:val="20"/>
              </w:rPr>
            </w:pPr>
          </w:p>
          <w:p w14:paraId="23D23FC6" w14:textId="77777777" w:rsidR="009157D3" w:rsidRDefault="00893669">
            <w:pPr>
              <w:pStyle w:val="TableParagraph"/>
              <w:ind w:left="110"/>
              <w:rPr>
                <w:sz w:val="18"/>
              </w:rPr>
            </w:pPr>
            <w:r>
              <w:rPr>
                <w:sz w:val="18"/>
              </w:rPr>
              <w:t>21.</w:t>
            </w:r>
          </w:p>
        </w:tc>
        <w:tc>
          <w:tcPr>
            <w:tcW w:w="2302" w:type="dxa"/>
          </w:tcPr>
          <w:p w14:paraId="23D23FC7" w14:textId="77777777" w:rsidR="009157D3" w:rsidRDefault="00893669">
            <w:pPr>
              <w:pStyle w:val="TableParagraph"/>
              <w:spacing w:before="143"/>
              <w:ind w:left="107" w:right="523"/>
              <w:rPr>
                <w:sz w:val="18"/>
              </w:rPr>
            </w:pPr>
            <w:r>
              <w:rPr>
                <w:sz w:val="18"/>
              </w:rPr>
              <w:t>Are there legal issues</w:t>
            </w:r>
            <w:r>
              <w:rPr>
                <w:spacing w:val="1"/>
                <w:sz w:val="18"/>
              </w:rPr>
              <w:t xml:space="preserve"> </w:t>
            </w:r>
            <w:r>
              <w:rPr>
                <w:sz w:val="18"/>
              </w:rPr>
              <w:t>associated with the</w:t>
            </w:r>
            <w:r>
              <w:rPr>
                <w:spacing w:val="1"/>
                <w:sz w:val="18"/>
              </w:rPr>
              <w:t xml:space="preserve"> </w:t>
            </w:r>
            <w:r>
              <w:rPr>
                <w:sz w:val="18"/>
              </w:rPr>
              <w:t>implementation</w:t>
            </w:r>
            <w:r>
              <w:rPr>
                <w:spacing w:val="-6"/>
                <w:sz w:val="18"/>
              </w:rPr>
              <w:t xml:space="preserve"> </w:t>
            </w:r>
            <w:r>
              <w:rPr>
                <w:sz w:val="18"/>
              </w:rPr>
              <w:t>of</w:t>
            </w:r>
            <w:r>
              <w:rPr>
                <w:spacing w:val="-4"/>
                <w:sz w:val="18"/>
              </w:rPr>
              <w:t xml:space="preserve"> </w:t>
            </w:r>
            <w:r>
              <w:rPr>
                <w:sz w:val="18"/>
              </w:rPr>
              <w:t>the</w:t>
            </w:r>
            <w:r>
              <w:rPr>
                <w:spacing w:val="-38"/>
                <w:sz w:val="18"/>
              </w:rPr>
              <w:t xml:space="preserve"> </w:t>
            </w:r>
            <w:r>
              <w:rPr>
                <w:sz w:val="18"/>
              </w:rPr>
              <w:t>technology?</w:t>
            </w:r>
          </w:p>
        </w:tc>
        <w:tc>
          <w:tcPr>
            <w:tcW w:w="3369" w:type="dxa"/>
          </w:tcPr>
          <w:p w14:paraId="23D23FC8" w14:textId="1A5E41AA" w:rsidR="009157D3" w:rsidRPr="00D14748" w:rsidRDefault="00FE3849">
            <w:pPr>
              <w:pStyle w:val="TableParagraph"/>
              <w:rPr>
                <w:rFonts w:asciiTheme="minorHAnsi" w:hAnsiTheme="minorHAnsi" w:cstheme="minorHAnsi"/>
                <w:sz w:val="18"/>
                <w:szCs w:val="18"/>
              </w:rPr>
            </w:pPr>
            <w:r>
              <w:rPr>
                <w:rFonts w:asciiTheme="minorHAnsi" w:hAnsiTheme="minorHAnsi" w:cstheme="minorHAnsi"/>
                <w:sz w:val="18"/>
                <w:szCs w:val="18"/>
              </w:rPr>
              <w:t>No.</w:t>
            </w:r>
          </w:p>
        </w:tc>
        <w:tc>
          <w:tcPr>
            <w:tcW w:w="1840" w:type="dxa"/>
          </w:tcPr>
          <w:p w14:paraId="23D23FC9" w14:textId="77777777" w:rsidR="009157D3" w:rsidRDefault="009157D3">
            <w:pPr>
              <w:pStyle w:val="TableParagraph"/>
              <w:rPr>
                <w:rFonts w:ascii="Times New Roman"/>
                <w:sz w:val="16"/>
              </w:rPr>
            </w:pPr>
          </w:p>
        </w:tc>
        <w:tc>
          <w:tcPr>
            <w:tcW w:w="4505" w:type="dxa"/>
          </w:tcPr>
          <w:p w14:paraId="23D23FCA" w14:textId="77777777" w:rsidR="009157D3" w:rsidRDefault="009157D3">
            <w:pPr>
              <w:pStyle w:val="TableParagraph"/>
              <w:rPr>
                <w:rFonts w:ascii="Times New Roman"/>
                <w:sz w:val="16"/>
              </w:rPr>
            </w:pPr>
          </w:p>
        </w:tc>
        <w:tc>
          <w:tcPr>
            <w:tcW w:w="1926" w:type="dxa"/>
            <w:gridSpan w:val="5"/>
          </w:tcPr>
          <w:p w14:paraId="23D23FCB" w14:textId="77777777" w:rsidR="009157D3" w:rsidRDefault="009157D3">
            <w:pPr>
              <w:pStyle w:val="TableParagraph"/>
              <w:rPr>
                <w:rFonts w:ascii="Times New Roman"/>
                <w:sz w:val="16"/>
              </w:rPr>
            </w:pPr>
          </w:p>
        </w:tc>
      </w:tr>
      <w:tr w:rsidR="009157D3" w14:paraId="23D23FD5" w14:textId="77777777" w:rsidTr="00331BEC">
        <w:trPr>
          <w:trHeight w:val="1165"/>
        </w:trPr>
        <w:tc>
          <w:tcPr>
            <w:tcW w:w="1234" w:type="dxa"/>
          </w:tcPr>
          <w:p w14:paraId="23D23FCD" w14:textId="77777777" w:rsidR="009157D3" w:rsidRDefault="009157D3">
            <w:pPr>
              <w:pStyle w:val="TableParagraph"/>
              <w:rPr>
                <w:b/>
                <w:i/>
                <w:sz w:val="18"/>
              </w:rPr>
            </w:pPr>
          </w:p>
          <w:p w14:paraId="23D23FCE" w14:textId="77777777" w:rsidR="009157D3" w:rsidRDefault="009157D3">
            <w:pPr>
              <w:pStyle w:val="TableParagraph"/>
              <w:spacing w:before="10"/>
              <w:rPr>
                <w:b/>
                <w:i/>
                <w:sz w:val="20"/>
              </w:rPr>
            </w:pPr>
          </w:p>
          <w:p w14:paraId="23D23FCF" w14:textId="77777777" w:rsidR="009157D3" w:rsidRDefault="00893669">
            <w:pPr>
              <w:pStyle w:val="TableParagraph"/>
              <w:ind w:left="110"/>
              <w:rPr>
                <w:sz w:val="18"/>
              </w:rPr>
            </w:pPr>
            <w:r>
              <w:rPr>
                <w:sz w:val="18"/>
              </w:rPr>
              <w:t>22.</w:t>
            </w:r>
          </w:p>
        </w:tc>
        <w:tc>
          <w:tcPr>
            <w:tcW w:w="2302" w:type="dxa"/>
          </w:tcPr>
          <w:p w14:paraId="23D23FD0" w14:textId="77777777" w:rsidR="009157D3" w:rsidRDefault="00893669">
            <w:pPr>
              <w:pStyle w:val="TableParagraph"/>
              <w:spacing w:before="145"/>
              <w:ind w:left="107" w:right="103"/>
              <w:rPr>
                <w:sz w:val="18"/>
              </w:rPr>
            </w:pPr>
            <w:r>
              <w:rPr>
                <w:sz w:val="18"/>
              </w:rPr>
              <w:t>Are there any intellectual</w:t>
            </w:r>
            <w:r>
              <w:rPr>
                <w:spacing w:val="1"/>
                <w:sz w:val="18"/>
              </w:rPr>
              <w:t xml:space="preserve"> </w:t>
            </w:r>
            <w:r>
              <w:rPr>
                <w:sz w:val="18"/>
              </w:rPr>
              <w:t>property rights (essential</w:t>
            </w:r>
            <w:r>
              <w:rPr>
                <w:spacing w:val="1"/>
                <w:sz w:val="18"/>
              </w:rPr>
              <w:t xml:space="preserve"> </w:t>
            </w:r>
            <w:r>
              <w:rPr>
                <w:sz w:val="18"/>
              </w:rPr>
              <w:t>patents)</w:t>
            </w:r>
            <w:r>
              <w:rPr>
                <w:spacing w:val="-3"/>
                <w:sz w:val="18"/>
              </w:rPr>
              <w:t xml:space="preserve"> </w:t>
            </w:r>
            <w:r>
              <w:rPr>
                <w:sz w:val="18"/>
              </w:rPr>
              <w:t>associated</w:t>
            </w:r>
            <w:r>
              <w:rPr>
                <w:spacing w:val="-3"/>
                <w:sz w:val="18"/>
              </w:rPr>
              <w:t xml:space="preserve"> </w:t>
            </w:r>
            <w:r>
              <w:rPr>
                <w:sz w:val="18"/>
              </w:rPr>
              <w:t>with</w:t>
            </w:r>
            <w:r>
              <w:rPr>
                <w:spacing w:val="-4"/>
                <w:sz w:val="18"/>
              </w:rPr>
              <w:t xml:space="preserve"> </w:t>
            </w:r>
            <w:r>
              <w:rPr>
                <w:sz w:val="18"/>
              </w:rPr>
              <w:t>the</w:t>
            </w:r>
            <w:r>
              <w:rPr>
                <w:spacing w:val="-38"/>
                <w:sz w:val="18"/>
              </w:rPr>
              <w:t xml:space="preserve"> </w:t>
            </w:r>
            <w:r>
              <w:rPr>
                <w:sz w:val="18"/>
              </w:rPr>
              <w:t>technology?</w:t>
            </w:r>
          </w:p>
        </w:tc>
        <w:tc>
          <w:tcPr>
            <w:tcW w:w="3369" w:type="dxa"/>
          </w:tcPr>
          <w:p w14:paraId="23D23FD1" w14:textId="1C7C6C70" w:rsidR="009157D3" w:rsidRPr="00D14748" w:rsidRDefault="00FE3849">
            <w:pPr>
              <w:pStyle w:val="TableParagraph"/>
              <w:rPr>
                <w:rFonts w:asciiTheme="minorHAnsi" w:hAnsiTheme="minorHAnsi" w:cstheme="minorHAnsi"/>
                <w:sz w:val="18"/>
                <w:szCs w:val="18"/>
              </w:rPr>
            </w:pPr>
            <w:r>
              <w:rPr>
                <w:rFonts w:asciiTheme="minorHAnsi" w:hAnsiTheme="minorHAnsi" w:cstheme="minorHAnsi"/>
                <w:sz w:val="18"/>
                <w:szCs w:val="18"/>
              </w:rPr>
              <w:t>Orolia owns IP for this technology.</w:t>
            </w:r>
          </w:p>
        </w:tc>
        <w:tc>
          <w:tcPr>
            <w:tcW w:w="1840" w:type="dxa"/>
          </w:tcPr>
          <w:p w14:paraId="23D23FD2" w14:textId="77777777" w:rsidR="009157D3" w:rsidRDefault="009157D3">
            <w:pPr>
              <w:pStyle w:val="TableParagraph"/>
              <w:rPr>
                <w:rFonts w:ascii="Times New Roman"/>
                <w:sz w:val="16"/>
              </w:rPr>
            </w:pPr>
          </w:p>
        </w:tc>
        <w:tc>
          <w:tcPr>
            <w:tcW w:w="4505" w:type="dxa"/>
          </w:tcPr>
          <w:p w14:paraId="23D23FD3" w14:textId="77777777" w:rsidR="009157D3" w:rsidRDefault="009157D3">
            <w:pPr>
              <w:pStyle w:val="TableParagraph"/>
              <w:rPr>
                <w:rFonts w:ascii="Times New Roman"/>
                <w:sz w:val="16"/>
              </w:rPr>
            </w:pPr>
          </w:p>
        </w:tc>
        <w:tc>
          <w:tcPr>
            <w:tcW w:w="1926" w:type="dxa"/>
            <w:gridSpan w:val="5"/>
          </w:tcPr>
          <w:p w14:paraId="23D23FD4" w14:textId="77777777" w:rsidR="009157D3" w:rsidRDefault="009157D3">
            <w:pPr>
              <w:pStyle w:val="TableParagraph"/>
              <w:rPr>
                <w:rFonts w:ascii="Times New Roman"/>
                <w:sz w:val="16"/>
              </w:rPr>
            </w:pPr>
          </w:p>
        </w:tc>
      </w:tr>
      <w:tr w:rsidR="009157D3" w14:paraId="23D23FDD" w14:textId="77777777" w:rsidTr="00331BEC">
        <w:trPr>
          <w:trHeight w:val="729"/>
        </w:trPr>
        <w:tc>
          <w:tcPr>
            <w:tcW w:w="1234" w:type="dxa"/>
          </w:tcPr>
          <w:p w14:paraId="23D23FD6" w14:textId="77777777" w:rsidR="009157D3" w:rsidRDefault="009157D3">
            <w:pPr>
              <w:pStyle w:val="TableParagraph"/>
              <w:spacing w:before="11"/>
              <w:rPr>
                <w:b/>
                <w:i/>
                <w:sz w:val="20"/>
              </w:rPr>
            </w:pPr>
          </w:p>
          <w:p w14:paraId="23D23FD7" w14:textId="77777777" w:rsidR="009157D3" w:rsidRDefault="00893669">
            <w:pPr>
              <w:pStyle w:val="TableParagraph"/>
              <w:ind w:left="110"/>
              <w:rPr>
                <w:sz w:val="18"/>
              </w:rPr>
            </w:pPr>
            <w:r>
              <w:rPr>
                <w:sz w:val="18"/>
              </w:rPr>
              <w:t>23.</w:t>
            </w:r>
          </w:p>
        </w:tc>
        <w:tc>
          <w:tcPr>
            <w:tcW w:w="2302" w:type="dxa"/>
          </w:tcPr>
          <w:p w14:paraId="23D23FD8" w14:textId="77777777" w:rsidR="009157D3" w:rsidRDefault="00893669">
            <w:pPr>
              <w:pStyle w:val="TableParagraph"/>
              <w:spacing w:before="145"/>
              <w:ind w:left="107" w:right="390"/>
              <w:rPr>
                <w:sz w:val="18"/>
              </w:rPr>
            </w:pPr>
            <w:r>
              <w:rPr>
                <w:sz w:val="18"/>
              </w:rPr>
              <w:t>Is</w:t>
            </w:r>
            <w:r>
              <w:rPr>
                <w:spacing w:val="-5"/>
                <w:sz w:val="18"/>
              </w:rPr>
              <w:t xml:space="preserve"> </w:t>
            </w:r>
            <w:r>
              <w:rPr>
                <w:sz w:val="18"/>
              </w:rPr>
              <w:t>the</w:t>
            </w:r>
            <w:r>
              <w:rPr>
                <w:spacing w:val="-4"/>
                <w:sz w:val="18"/>
              </w:rPr>
              <w:t xml:space="preserve"> </w:t>
            </w:r>
            <w:r>
              <w:rPr>
                <w:sz w:val="18"/>
              </w:rPr>
              <w:t>technology</w:t>
            </w:r>
            <w:r>
              <w:rPr>
                <w:spacing w:val="-4"/>
                <w:sz w:val="18"/>
              </w:rPr>
              <w:t xml:space="preserve"> </w:t>
            </w:r>
            <w:r>
              <w:rPr>
                <w:sz w:val="18"/>
              </w:rPr>
              <w:t>safe</w:t>
            </w:r>
            <w:r>
              <w:rPr>
                <w:spacing w:val="-4"/>
                <w:sz w:val="18"/>
              </w:rPr>
              <w:t xml:space="preserve"> </w:t>
            </w:r>
            <w:r>
              <w:rPr>
                <w:sz w:val="18"/>
              </w:rPr>
              <w:t>to</w:t>
            </w:r>
            <w:r>
              <w:rPr>
                <w:spacing w:val="-38"/>
                <w:sz w:val="18"/>
              </w:rPr>
              <w:t xml:space="preserve"> </w:t>
            </w:r>
            <w:r>
              <w:rPr>
                <w:sz w:val="18"/>
              </w:rPr>
              <w:t>use?</w:t>
            </w:r>
          </w:p>
        </w:tc>
        <w:tc>
          <w:tcPr>
            <w:tcW w:w="3369" w:type="dxa"/>
          </w:tcPr>
          <w:p w14:paraId="23D23FD9" w14:textId="2DC8B7B1" w:rsidR="009157D3" w:rsidRPr="00D218EC" w:rsidRDefault="00CB3868">
            <w:pPr>
              <w:pStyle w:val="TableParagraph"/>
              <w:rPr>
                <w:rFonts w:asciiTheme="minorHAnsi" w:hAnsiTheme="minorHAnsi" w:cstheme="minorHAnsi"/>
                <w:sz w:val="18"/>
                <w:szCs w:val="18"/>
              </w:rPr>
            </w:pPr>
            <w:r w:rsidRPr="00D218EC">
              <w:rPr>
                <w:rFonts w:asciiTheme="minorHAnsi" w:hAnsiTheme="minorHAnsi" w:cstheme="minorHAnsi"/>
                <w:sz w:val="18"/>
                <w:szCs w:val="18"/>
              </w:rPr>
              <w:t>Yes.</w:t>
            </w:r>
          </w:p>
        </w:tc>
        <w:tc>
          <w:tcPr>
            <w:tcW w:w="1840" w:type="dxa"/>
          </w:tcPr>
          <w:p w14:paraId="23D23FDA" w14:textId="77777777" w:rsidR="009157D3" w:rsidRDefault="009157D3">
            <w:pPr>
              <w:pStyle w:val="TableParagraph"/>
              <w:rPr>
                <w:rFonts w:ascii="Times New Roman"/>
                <w:sz w:val="16"/>
              </w:rPr>
            </w:pPr>
          </w:p>
        </w:tc>
        <w:tc>
          <w:tcPr>
            <w:tcW w:w="4505" w:type="dxa"/>
          </w:tcPr>
          <w:p w14:paraId="23D23FDB" w14:textId="77777777" w:rsidR="009157D3" w:rsidRDefault="009157D3">
            <w:pPr>
              <w:pStyle w:val="TableParagraph"/>
              <w:rPr>
                <w:rFonts w:ascii="Times New Roman"/>
                <w:sz w:val="16"/>
              </w:rPr>
            </w:pPr>
          </w:p>
        </w:tc>
        <w:tc>
          <w:tcPr>
            <w:tcW w:w="1926" w:type="dxa"/>
            <w:gridSpan w:val="5"/>
          </w:tcPr>
          <w:p w14:paraId="23D23FDC" w14:textId="77777777" w:rsidR="009157D3" w:rsidRDefault="009157D3">
            <w:pPr>
              <w:pStyle w:val="TableParagraph"/>
              <w:rPr>
                <w:rFonts w:ascii="Times New Roman"/>
                <w:sz w:val="16"/>
              </w:rPr>
            </w:pPr>
          </w:p>
        </w:tc>
      </w:tr>
      <w:tr w:rsidR="009157D3" w14:paraId="23D23FE5" w14:textId="77777777" w:rsidTr="00331BEC">
        <w:trPr>
          <w:trHeight w:val="945"/>
        </w:trPr>
        <w:tc>
          <w:tcPr>
            <w:tcW w:w="1234" w:type="dxa"/>
          </w:tcPr>
          <w:p w14:paraId="23D23FDE" w14:textId="77777777" w:rsidR="009157D3" w:rsidRDefault="009157D3">
            <w:pPr>
              <w:pStyle w:val="TableParagraph"/>
              <w:rPr>
                <w:b/>
                <w:i/>
                <w:sz w:val="18"/>
              </w:rPr>
            </w:pPr>
          </w:p>
          <w:p w14:paraId="23D23FDF" w14:textId="77777777" w:rsidR="009157D3" w:rsidRDefault="00893669">
            <w:pPr>
              <w:pStyle w:val="TableParagraph"/>
              <w:spacing w:before="144"/>
              <w:ind w:left="110"/>
              <w:rPr>
                <w:sz w:val="18"/>
              </w:rPr>
            </w:pPr>
            <w:r>
              <w:rPr>
                <w:sz w:val="18"/>
              </w:rPr>
              <w:t>24.</w:t>
            </w:r>
          </w:p>
        </w:tc>
        <w:tc>
          <w:tcPr>
            <w:tcW w:w="2302" w:type="dxa"/>
          </w:tcPr>
          <w:p w14:paraId="23D23FE0" w14:textId="77777777" w:rsidR="009157D3" w:rsidRDefault="00893669">
            <w:pPr>
              <w:pStyle w:val="TableParagraph"/>
              <w:spacing w:before="143"/>
              <w:ind w:left="107" w:right="359"/>
              <w:rPr>
                <w:sz w:val="18"/>
              </w:rPr>
            </w:pPr>
            <w:r>
              <w:rPr>
                <w:sz w:val="18"/>
              </w:rPr>
              <w:t>Does the use of the</w:t>
            </w:r>
            <w:r>
              <w:rPr>
                <w:spacing w:val="1"/>
                <w:sz w:val="18"/>
              </w:rPr>
              <w:t xml:space="preserve"> </w:t>
            </w:r>
            <w:r>
              <w:rPr>
                <w:sz w:val="18"/>
              </w:rPr>
              <w:t>technology require extra</w:t>
            </w:r>
            <w:r>
              <w:rPr>
                <w:spacing w:val="-39"/>
                <w:sz w:val="18"/>
              </w:rPr>
              <w:t xml:space="preserve"> </w:t>
            </w:r>
            <w:r>
              <w:rPr>
                <w:sz w:val="18"/>
              </w:rPr>
              <w:t>training?</w:t>
            </w:r>
          </w:p>
        </w:tc>
        <w:tc>
          <w:tcPr>
            <w:tcW w:w="3369" w:type="dxa"/>
          </w:tcPr>
          <w:p w14:paraId="23D23FE1" w14:textId="4CC99E64" w:rsidR="009157D3" w:rsidRPr="00D218EC" w:rsidRDefault="00D218EC">
            <w:pPr>
              <w:pStyle w:val="TableParagraph"/>
              <w:rPr>
                <w:rFonts w:asciiTheme="minorHAnsi" w:hAnsiTheme="minorHAnsi" w:cstheme="minorHAnsi"/>
                <w:sz w:val="18"/>
                <w:szCs w:val="18"/>
              </w:rPr>
            </w:pPr>
            <w:r>
              <w:rPr>
                <w:rFonts w:asciiTheme="minorHAnsi" w:hAnsiTheme="minorHAnsi" w:cstheme="minorHAnsi"/>
                <w:sz w:val="18"/>
                <w:szCs w:val="18"/>
              </w:rPr>
              <w:t xml:space="preserve">Yes.  </w:t>
            </w:r>
            <w:r w:rsidR="00813D13">
              <w:rPr>
                <w:rFonts w:asciiTheme="minorHAnsi" w:hAnsiTheme="minorHAnsi" w:cstheme="minorHAnsi"/>
                <w:sz w:val="18"/>
                <w:szCs w:val="18"/>
              </w:rPr>
              <w:t xml:space="preserve">Training programs are not available </w:t>
            </w:r>
            <w:proofErr w:type="gramStart"/>
            <w:r w:rsidR="00813D13">
              <w:rPr>
                <w:rFonts w:asciiTheme="minorHAnsi" w:hAnsiTheme="minorHAnsi" w:cstheme="minorHAnsi"/>
                <w:sz w:val="18"/>
                <w:szCs w:val="18"/>
              </w:rPr>
              <w:t>yet, but</w:t>
            </w:r>
            <w:proofErr w:type="gramEnd"/>
            <w:r w:rsidR="00813D13">
              <w:rPr>
                <w:rFonts w:asciiTheme="minorHAnsi" w:hAnsiTheme="minorHAnsi" w:cstheme="minorHAnsi"/>
                <w:sz w:val="18"/>
                <w:szCs w:val="18"/>
              </w:rPr>
              <w:t xml:space="preserve"> are in development.</w:t>
            </w:r>
          </w:p>
        </w:tc>
        <w:tc>
          <w:tcPr>
            <w:tcW w:w="1840" w:type="dxa"/>
          </w:tcPr>
          <w:p w14:paraId="23D23FE2" w14:textId="77777777" w:rsidR="009157D3" w:rsidRDefault="009157D3">
            <w:pPr>
              <w:pStyle w:val="TableParagraph"/>
              <w:rPr>
                <w:rFonts w:ascii="Times New Roman"/>
                <w:sz w:val="16"/>
              </w:rPr>
            </w:pPr>
          </w:p>
        </w:tc>
        <w:tc>
          <w:tcPr>
            <w:tcW w:w="4505" w:type="dxa"/>
          </w:tcPr>
          <w:p w14:paraId="23D23FE3" w14:textId="77777777" w:rsidR="009157D3" w:rsidRDefault="009157D3">
            <w:pPr>
              <w:pStyle w:val="TableParagraph"/>
              <w:rPr>
                <w:rFonts w:ascii="Times New Roman"/>
                <w:sz w:val="16"/>
              </w:rPr>
            </w:pPr>
          </w:p>
        </w:tc>
        <w:tc>
          <w:tcPr>
            <w:tcW w:w="1926" w:type="dxa"/>
            <w:gridSpan w:val="5"/>
          </w:tcPr>
          <w:p w14:paraId="23D23FE4" w14:textId="77777777" w:rsidR="009157D3" w:rsidRDefault="009157D3">
            <w:pPr>
              <w:pStyle w:val="TableParagraph"/>
              <w:rPr>
                <w:rFonts w:ascii="Times New Roman"/>
                <w:sz w:val="16"/>
              </w:rPr>
            </w:pPr>
          </w:p>
        </w:tc>
      </w:tr>
      <w:tr w:rsidR="009157D3" w14:paraId="23D23FED" w14:textId="77777777" w:rsidTr="00331BEC">
        <w:trPr>
          <w:trHeight w:val="947"/>
        </w:trPr>
        <w:tc>
          <w:tcPr>
            <w:tcW w:w="1234" w:type="dxa"/>
          </w:tcPr>
          <w:p w14:paraId="23D23FE6" w14:textId="77777777" w:rsidR="009157D3" w:rsidRDefault="009157D3">
            <w:pPr>
              <w:pStyle w:val="TableParagraph"/>
              <w:rPr>
                <w:b/>
                <w:i/>
                <w:sz w:val="18"/>
              </w:rPr>
            </w:pPr>
          </w:p>
          <w:p w14:paraId="23D23FE7" w14:textId="77777777" w:rsidR="009157D3" w:rsidRDefault="00893669">
            <w:pPr>
              <w:pStyle w:val="TableParagraph"/>
              <w:spacing w:before="146"/>
              <w:ind w:left="110"/>
              <w:rPr>
                <w:sz w:val="18"/>
              </w:rPr>
            </w:pPr>
            <w:r>
              <w:rPr>
                <w:sz w:val="18"/>
              </w:rPr>
              <w:t>25.</w:t>
            </w:r>
          </w:p>
        </w:tc>
        <w:tc>
          <w:tcPr>
            <w:tcW w:w="2302" w:type="dxa"/>
          </w:tcPr>
          <w:p w14:paraId="23D23FE8" w14:textId="77777777" w:rsidR="009157D3" w:rsidRDefault="00893669">
            <w:pPr>
              <w:pStyle w:val="TableParagraph"/>
              <w:spacing w:before="145"/>
              <w:ind w:left="107" w:right="364"/>
              <w:rPr>
                <w:sz w:val="18"/>
              </w:rPr>
            </w:pPr>
            <w:r>
              <w:rPr>
                <w:sz w:val="18"/>
              </w:rPr>
              <w:t>Are</w:t>
            </w:r>
            <w:r>
              <w:rPr>
                <w:spacing w:val="-5"/>
                <w:sz w:val="18"/>
              </w:rPr>
              <w:t xml:space="preserve"> </w:t>
            </w:r>
            <w:r>
              <w:rPr>
                <w:sz w:val="18"/>
              </w:rPr>
              <w:t>there</w:t>
            </w:r>
            <w:r>
              <w:rPr>
                <w:spacing w:val="-4"/>
                <w:sz w:val="18"/>
              </w:rPr>
              <w:t xml:space="preserve"> </w:t>
            </w:r>
            <w:r>
              <w:rPr>
                <w:sz w:val="18"/>
              </w:rPr>
              <w:t>environmental</w:t>
            </w:r>
            <w:r>
              <w:rPr>
                <w:spacing w:val="-37"/>
                <w:sz w:val="18"/>
              </w:rPr>
              <w:t xml:space="preserve"> </w:t>
            </w:r>
            <w:r>
              <w:rPr>
                <w:sz w:val="18"/>
              </w:rPr>
              <w:t>considerations with the</w:t>
            </w:r>
            <w:r>
              <w:rPr>
                <w:spacing w:val="1"/>
                <w:sz w:val="18"/>
              </w:rPr>
              <w:t xml:space="preserve"> </w:t>
            </w:r>
            <w:r>
              <w:rPr>
                <w:sz w:val="18"/>
              </w:rPr>
              <w:t>technology?</w:t>
            </w:r>
          </w:p>
        </w:tc>
        <w:tc>
          <w:tcPr>
            <w:tcW w:w="3369" w:type="dxa"/>
          </w:tcPr>
          <w:p w14:paraId="23D23FE9" w14:textId="4AE5B3AA" w:rsidR="009157D3" w:rsidRPr="00D218EC" w:rsidRDefault="00684B92">
            <w:pPr>
              <w:pStyle w:val="TableParagraph"/>
              <w:rPr>
                <w:rFonts w:asciiTheme="minorHAnsi" w:hAnsiTheme="minorHAnsi" w:cstheme="minorHAnsi"/>
                <w:sz w:val="18"/>
                <w:szCs w:val="18"/>
              </w:rPr>
            </w:pPr>
            <w:r>
              <w:rPr>
                <w:rFonts w:asciiTheme="minorHAnsi" w:hAnsiTheme="minorHAnsi" w:cstheme="minorHAnsi"/>
                <w:sz w:val="18"/>
                <w:szCs w:val="18"/>
              </w:rPr>
              <w:t xml:space="preserve">Several different types of anti-jam antenna systems are available, some of which are marine qualified, some of which are not.  The rack mount electronics have been fully environmentally </w:t>
            </w:r>
            <w:r w:rsidR="00331BEC">
              <w:rPr>
                <w:rFonts w:asciiTheme="minorHAnsi" w:hAnsiTheme="minorHAnsi" w:cstheme="minorHAnsi"/>
                <w:sz w:val="18"/>
                <w:szCs w:val="18"/>
              </w:rPr>
              <w:t>as described in item 20.</w:t>
            </w:r>
          </w:p>
        </w:tc>
        <w:tc>
          <w:tcPr>
            <w:tcW w:w="1840" w:type="dxa"/>
          </w:tcPr>
          <w:p w14:paraId="23D23FEA" w14:textId="77777777" w:rsidR="009157D3" w:rsidRDefault="009157D3">
            <w:pPr>
              <w:pStyle w:val="TableParagraph"/>
              <w:rPr>
                <w:rFonts w:ascii="Times New Roman"/>
                <w:sz w:val="16"/>
              </w:rPr>
            </w:pPr>
          </w:p>
        </w:tc>
        <w:tc>
          <w:tcPr>
            <w:tcW w:w="4505" w:type="dxa"/>
          </w:tcPr>
          <w:p w14:paraId="23D23FEB" w14:textId="77777777" w:rsidR="009157D3" w:rsidRDefault="009157D3">
            <w:pPr>
              <w:pStyle w:val="TableParagraph"/>
              <w:rPr>
                <w:rFonts w:ascii="Times New Roman"/>
                <w:sz w:val="16"/>
              </w:rPr>
            </w:pPr>
          </w:p>
        </w:tc>
        <w:tc>
          <w:tcPr>
            <w:tcW w:w="1926" w:type="dxa"/>
            <w:gridSpan w:val="5"/>
          </w:tcPr>
          <w:p w14:paraId="23D23FEC" w14:textId="77777777" w:rsidR="009157D3" w:rsidRDefault="009157D3">
            <w:pPr>
              <w:pStyle w:val="TableParagraph"/>
              <w:rPr>
                <w:rFonts w:ascii="Times New Roman"/>
                <w:sz w:val="16"/>
              </w:rPr>
            </w:pPr>
          </w:p>
        </w:tc>
      </w:tr>
    </w:tbl>
    <w:p w14:paraId="23D23FEE" w14:textId="77777777" w:rsidR="009157D3" w:rsidRDefault="009157D3">
      <w:pPr>
        <w:rPr>
          <w:rFonts w:ascii="Times New Roman"/>
          <w:sz w:val="16"/>
        </w:rPr>
        <w:sectPr w:rsidR="009157D3">
          <w:pgSz w:w="16840" w:h="11910" w:orient="landscape"/>
          <w:pgMar w:top="1040" w:right="300" w:bottom="1140" w:left="1000" w:header="459" w:footer="942" w:gutter="0"/>
          <w:cols w:space="720"/>
        </w:sectPr>
      </w:pPr>
    </w:p>
    <w:p w14:paraId="23D23FEF" w14:textId="77777777" w:rsidR="009157D3" w:rsidRDefault="009157D3">
      <w:pPr>
        <w:pStyle w:val="BodyText"/>
        <w:spacing w:before="4"/>
        <w:rPr>
          <w:b/>
          <w:i/>
          <w:sz w:val="2"/>
        </w:rPr>
      </w:pPr>
    </w:p>
    <w:tbl>
      <w:tblPr>
        <w:tblW w:w="0" w:type="auto"/>
        <w:tblInd w:w="25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1E0" w:firstRow="1" w:lastRow="1" w:firstColumn="1" w:lastColumn="1" w:noHBand="0" w:noVBand="0"/>
      </w:tblPr>
      <w:tblGrid>
        <w:gridCol w:w="1234"/>
        <w:gridCol w:w="2302"/>
        <w:gridCol w:w="3699"/>
        <w:gridCol w:w="1510"/>
        <w:gridCol w:w="4505"/>
        <w:gridCol w:w="223"/>
        <w:gridCol w:w="353"/>
        <w:gridCol w:w="367"/>
        <w:gridCol w:w="345"/>
        <w:gridCol w:w="638"/>
      </w:tblGrid>
      <w:tr w:rsidR="009157D3" w14:paraId="23D24004" w14:textId="77777777">
        <w:trPr>
          <w:trHeight w:val="1293"/>
        </w:trPr>
        <w:tc>
          <w:tcPr>
            <w:tcW w:w="1234" w:type="dxa"/>
            <w:vMerge w:val="restart"/>
            <w:shd w:val="clear" w:color="auto" w:fill="365F91"/>
          </w:tcPr>
          <w:p w14:paraId="23D23FF0" w14:textId="77777777" w:rsidR="009157D3" w:rsidRDefault="009157D3">
            <w:pPr>
              <w:pStyle w:val="TableParagraph"/>
              <w:rPr>
                <w:rFonts w:ascii="Times New Roman"/>
                <w:sz w:val="16"/>
              </w:rPr>
            </w:pPr>
          </w:p>
        </w:tc>
        <w:tc>
          <w:tcPr>
            <w:tcW w:w="2302" w:type="dxa"/>
            <w:vMerge w:val="restart"/>
            <w:shd w:val="clear" w:color="auto" w:fill="365F91"/>
          </w:tcPr>
          <w:p w14:paraId="23D23FF1" w14:textId="77777777" w:rsidR="009157D3" w:rsidRDefault="009157D3">
            <w:pPr>
              <w:pStyle w:val="TableParagraph"/>
              <w:rPr>
                <w:b/>
                <w:i/>
                <w:sz w:val="18"/>
              </w:rPr>
            </w:pPr>
          </w:p>
          <w:p w14:paraId="23D23FF2" w14:textId="77777777" w:rsidR="009157D3" w:rsidRDefault="009157D3">
            <w:pPr>
              <w:pStyle w:val="TableParagraph"/>
              <w:rPr>
                <w:b/>
                <w:i/>
                <w:sz w:val="18"/>
              </w:rPr>
            </w:pPr>
          </w:p>
          <w:p w14:paraId="23D23FF3" w14:textId="77777777" w:rsidR="009157D3" w:rsidRDefault="009157D3">
            <w:pPr>
              <w:pStyle w:val="TableParagraph"/>
              <w:spacing w:before="1"/>
              <w:rPr>
                <w:b/>
                <w:i/>
              </w:rPr>
            </w:pPr>
          </w:p>
          <w:p w14:paraId="23D23FF4" w14:textId="77777777" w:rsidR="009157D3" w:rsidRDefault="00893669">
            <w:pPr>
              <w:pStyle w:val="TableParagraph"/>
              <w:ind w:left="107"/>
              <w:rPr>
                <w:b/>
                <w:sz w:val="18"/>
              </w:rPr>
            </w:pPr>
            <w:r>
              <w:rPr>
                <w:b/>
                <w:color w:val="FFFFFF"/>
                <w:sz w:val="18"/>
              </w:rPr>
              <w:t>Question</w:t>
            </w:r>
          </w:p>
        </w:tc>
        <w:tc>
          <w:tcPr>
            <w:tcW w:w="5209" w:type="dxa"/>
            <w:gridSpan w:val="2"/>
            <w:shd w:val="clear" w:color="auto" w:fill="365F91"/>
          </w:tcPr>
          <w:p w14:paraId="23D23FF5" w14:textId="77777777" w:rsidR="009157D3" w:rsidRDefault="009157D3">
            <w:pPr>
              <w:pStyle w:val="TableParagraph"/>
              <w:rPr>
                <w:b/>
                <w:i/>
                <w:sz w:val="18"/>
              </w:rPr>
            </w:pPr>
          </w:p>
          <w:p w14:paraId="23D23FF6" w14:textId="77777777" w:rsidR="009157D3" w:rsidRDefault="009157D3">
            <w:pPr>
              <w:pStyle w:val="TableParagraph"/>
              <w:spacing w:before="11"/>
              <w:rPr>
                <w:b/>
                <w:i/>
                <w:sz w:val="25"/>
              </w:rPr>
            </w:pPr>
          </w:p>
          <w:p w14:paraId="23D23FF7" w14:textId="77777777" w:rsidR="009157D3" w:rsidRDefault="00893669">
            <w:pPr>
              <w:pStyle w:val="TableParagraph"/>
              <w:ind w:left="1395"/>
              <w:rPr>
                <w:b/>
                <w:sz w:val="18"/>
              </w:rPr>
            </w:pPr>
            <w:r>
              <w:rPr>
                <w:b/>
                <w:color w:val="FFFFFF"/>
                <w:sz w:val="18"/>
              </w:rPr>
              <w:t>Technology</w:t>
            </w:r>
            <w:r>
              <w:rPr>
                <w:b/>
                <w:color w:val="FFFFFF"/>
                <w:spacing w:val="-4"/>
                <w:sz w:val="18"/>
              </w:rPr>
              <w:t xml:space="preserve"> </w:t>
            </w:r>
            <w:r>
              <w:rPr>
                <w:b/>
                <w:color w:val="FFFFFF"/>
                <w:sz w:val="18"/>
              </w:rPr>
              <w:t>Candidate</w:t>
            </w:r>
            <w:r>
              <w:rPr>
                <w:b/>
                <w:color w:val="FFFFFF"/>
                <w:spacing w:val="-4"/>
                <w:sz w:val="18"/>
              </w:rPr>
              <w:t xml:space="preserve"> </w:t>
            </w:r>
            <w:r>
              <w:rPr>
                <w:b/>
                <w:color w:val="FFFFFF"/>
                <w:sz w:val="18"/>
              </w:rPr>
              <w:t>Response</w:t>
            </w:r>
          </w:p>
        </w:tc>
        <w:tc>
          <w:tcPr>
            <w:tcW w:w="4505" w:type="dxa"/>
            <w:shd w:val="clear" w:color="auto" w:fill="365F91"/>
          </w:tcPr>
          <w:p w14:paraId="23D23FF8" w14:textId="77777777" w:rsidR="009157D3" w:rsidRDefault="009157D3">
            <w:pPr>
              <w:pStyle w:val="TableParagraph"/>
              <w:rPr>
                <w:b/>
                <w:i/>
                <w:sz w:val="18"/>
              </w:rPr>
            </w:pPr>
          </w:p>
          <w:p w14:paraId="23D23FF9" w14:textId="77777777" w:rsidR="009157D3" w:rsidRDefault="009157D3">
            <w:pPr>
              <w:pStyle w:val="TableParagraph"/>
              <w:rPr>
                <w:b/>
                <w:i/>
                <w:sz w:val="18"/>
              </w:rPr>
            </w:pPr>
          </w:p>
          <w:p w14:paraId="23D23FFA" w14:textId="77777777" w:rsidR="009157D3" w:rsidRDefault="009157D3">
            <w:pPr>
              <w:pStyle w:val="TableParagraph"/>
              <w:spacing w:before="5"/>
              <w:rPr>
                <w:b/>
                <w:i/>
                <w:sz w:val="14"/>
              </w:rPr>
            </w:pPr>
          </w:p>
          <w:p w14:paraId="23D23FFB" w14:textId="77777777" w:rsidR="009157D3" w:rsidRDefault="00893669">
            <w:pPr>
              <w:pStyle w:val="TableParagraph"/>
              <w:ind w:left="1301"/>
              <w:rPr>
                <w:b/>
                <w:sz w:val="18"/>
              </w:rPr>
            </w:pPr>
            <w:r>
              <w:rPr>
                <w:b/>
                <w:color w:val="FFFFFF"/>
                <w:sz w:val="18"/>
              </w:rPr>
              <w:t>Working</w:t>
            </w:r>
            <w:r>
              <w:rPr>
                <w:b/>
                <w:color w:val="FFFFFF"/>
                <w:spacing w:val="-2"/>
                <w:sz w:val="18"/>
              </w:rPr>
              <w:t xml:space="preserve"> </w:t>
            </w:r>
            <w:r>
              <w:rPr>
                <w:b/>
                <w:color w:val="FFFFFF"/>
                <w:sz w:val="18"/>
              </w:rPr>
              <w:t>Group</w:t>
            </w:r>
            <w:r>
              <w:rPr>
                <w:b/>
                <w:color w:val="FFFFFF"/>
                <w:spacing w:val="-4"/>
                <w:sz w:val="18"/>
              </w:rPr>
              <w:t xml:space="preserve"> </w:t>
            </w:r>
            <w:r>
              <w:rPr>
                <w:b/>
                <w:color w:val="FFFFFF"/>
                <w:sz w:val="18"/>
              </w:rPr>
              <w:t>Response</w:t>
            </w:r>
          </w:p>
        </w:tc>
        <w:tc>
          <w:tcPr>
            <w:tcW w:w="223" w:type="dxa"/>
            <w:shd w:val="clear" w:color="auto" w:fill="365F91"/>
          </w:tcPr>
          <w:p w14:paraId="23D23FFC" w14:textId="77777777" w:rsidR="009157D3" w:rsidRDefault="009157D3">
            <w:pPr>
              <w:pStyle w:val="TableParagraph"/>
              <w:rPr>
                <w:rFonts w:ascii="Times New Roman"/>
                <w:sz w:val="16"/>
              </w:rPr>
            </w:pPr>
          </w:p>
        </w:tc>
        <w:tc>
          <w:tcPr>
            <w:tcW w:w="353" w:type="dxa"/>
            <w:tcBorders>
              <w:top w:val="single" w:sz="8" w:space="0" w:color="C0C0C0"/>
            </w:tcBorders>
            <w:shd w:val="clear" w:color="auto" w:fill="92D050"/>
          </w:tcPr>
          <w:p w14:paraId="23D23FFD" w14:textId="77777777" w:rsidR="009157D3" w:rsidRDefault="00893669">
            <w:pPr>
              <w:pStyle w:val="TableParagraph"/>
              <w:spacing w:before="63"/>
              <w:ind w:left="115"/>
              <w:rPr>
                <w:b/>
                <w:sz w:val="18"/>
              </w:rPr>
            </w:pPr>
            <w:r>
              <w:rPr>
                <w:b/>
                <w:sz w:val="18"/>
              </w:rPr>
              <w:t>G</w:t>
            </w:r>
          </w:p>
          <w:p w14:paraId="23D23FFE" w14:textId="77777777" w:rsidR="009157D3" w:rsidRDefault="00893669">
            <w:pPr>
              <w:pStyle w:val="TableParagraph"/>
              <w:spacing w:before="1"/>
              <w:ind w:left="125" w:right="119" w:firstLine="16"/>
              <w:jc w:val="both"/>
              <w:rPr>
                <w:b/>
                <w:sz w:val="18"/>
              </w:rPr>
            </w:pPr>
            <w:r>
              <w:rPr>
                <w:b/>
                <w:sz w:val="18"/>
              </w:rPr>
              <w:t>r</w:t>
            </w:r>
            <w:r>
              <w:rPr>
                <w:b/>
                <w:spacing w:val="-39"/>
                <w:sz w:val="18"/>
              </w:rPr>
              <w:t xml:space="preserve"> </w:t>
            </w:r>
            <w:r>
              <w:rPr>
                <w:b/>
                <w:sz w:val="18"/>
              </w:rPr>
              <w:t>e</w:t>
            </w:r>
            <w:r>
              <w:rPr>
                <w:b/>
                <w:spacing w:val="-39"/>
                <w:sz w:val="18"/>
              </w:rPr>
              <w:t xml:space="preserve"> </w:t>
            </w:r>
            <w:proofErr w:type="spellStart"/>
            <w:r>
              <w:rPr>
                <w:b/>
                <w:sz w:val="18"/>
              </w:rPr>
              <w:t>e</w:t>
            </w:r>
            <w:proofErr w:type="spellEnd"/>
            <w:r>
              <w:rPr>
                <w:b/>
                <w:spacing w:val="-39"/>
                <w:sz w:val="18"/>
              </w:rPr>
              <w:t xml:space="preserve"> </w:t>
            </w:r>
            <w:r>
              <w:rPr>
                <w:b/>
                <w:sz w:val="18"/>
              </w:rPr>
              <w:t>n</w:t>
            </w:r>
          </w:p>
        </w:tc>
        <w:tc>
          <w:tcPr>
            <w:tcW w:w="367" w:type="dxa"/>
            <w:tcBorders>
              <w:top w:val="single" w:sz="8" w:space="0" w:color="C0C0C0"/>
            </w:tcBorders>
            <w:shd w:val="clear" w:color="auto" w:fill="FFFF00"/>
          </w:tcPr>
          <w:p w14:paraId="23D23FFF" w14:textId="77777777" w:rsidR="009157D3" w:rsidRDefault="00893669">
            <w:pPr>
              <w:pStyle w:val="TableParagraph"/>
              <w:spacing w:before="63"/>
              <w:ind w:left="2"/>
              <w:jc w:val="center"/>
              <w:rPr>
                <w:b/>
                <w:sz w:val="18"/>
              </w:rPr>
            </w:pPr>
            <w:r>
              <w:rPr>
                <w:b/>
                <w:sz w:val="18"/>
              </w:rPr>
              <w:t>A</w:t>
            </w:r>
          </w:p>
          <w:p w14:paraId="23D24000" w14:textId="77777777" w:rsidR="009157D3" w:rsidRDefault="00893669">
            <w:pPr>
              <w:pStyle w:val="TableParagraph"/>
              <w:spacing w:before="1"/>
              <w:ind w:left="129" w:right="102" w:hanging="24"/>
              <w:jc w:val="both"/>
              <w:rPr>
                <w:b/>
                <w:sz w:val="18"/>
              </w:rPr>
            </w:pPr>
            <w:r>
              <w:rPr>
                <w:b/>
                <w:sz w:val="18"/>
              </w:rPr>
              <w:t>m</w:t>
            </w:r>
            <w:r>
              <w:rPr>
                <w:b/>
                <w:spacing w:val="-39"/>
                <w:sz w:val="18"/>
              </w:rPr>
              <w:t xml:space="preserve"> </w:t>
            </w:r>
            <w:r>
              <w:rPr>
                <w:b/>
                <w:sz w:val="18"/>
              </w:rPr>
              <w:t>b</w:t>
            </w:r>
            <w:r>
              <w:rPr>
                <w:b/>
                <w:spacing w:val="-39"/>
                <w:sz w:val="18"/>
              </w:rPr>
              <w:t xml:space="preserve"> </w:t>
            </w:r>
            <w:r>
              <w:rPr>
                <w:b/>
                <w:sz w:val="18"/>
              </w:rPr>
              <w:t>e</w:t>
            </w:r>
            <w:r>
              <w:rPr>
                <w:b/>
                <w:spacing w:val="-39"/>
                <w:sz w:val="18"/>
              </w:rPr>
              <w:t xml:space="preserve"> </w:t>
            </w:r>
            <w:r>
              <w:rPr>
                <w:b/>
                <w:sz w:val="18"/>
              </w:rPr>
              <w:t>r</w:t>
            </w:r>
          </w:p>
        </w:tc>
        <w:tc>
          <w:tcPr>
            <w:tcW w:w="345" w:type="dxa"/>
            <w:tcBorders>
              <w:top w:val="single" w:sz="8" w:space="0" w:color="C0C0C0"/>
            </w:tcBorders>
            <w:shd w:val="clear" w:color="auto" w:fill="FF0000"/>
          </w:tcPr>
          <w:p w14:paraId="23D24001" w14:textId="77777777" w:rsidR="009157D3" w:rsidRDefault="00893669">
            <w:pPr>
              <w:pStyle w:val="TableParagraph"/>
              <w:spacing w:before="63"/>
              <w:ind w:left="7"/>
              <w:jc w:val="center"/>
              <w:rPr>
                <w:b/>
                <w:sz w:val="18"/>
              </w:rPr>
            </w:pPr>
            <w:r>
              <w:rPr>
                <w:b/>
                <w:sz w:val="18"/>
              </w:rPr>
              <w:t>R</w:t>
            </w:r>
          </w:p>
          <w:p w14:paraId="23D24002" w14:textId="77777777" w:rsidR="009157D3" w:rsidRDefault="00893669">
            <w:pPr>
              <w:pStyle w:val="TableParagraph"/>
              <w:spacing w:before="1"/>
              <w:ind w:left="122" w:right="113" w:hanging="2"/>
              <w:jc w:val="center"/>
              <w:rPr>
                <w:b/>
                <w:sz w:val="18"/>
              </w:rPr>
            </w:pPr>
            <w:r>
              <w:rPr>
                <w:b/>
                <w:sz w:val="18"/>
              </w:rPr>
              <w:t>e</w:t>
            </w:r>
            <w:r>
              <w:rPr>
                <w:b/>
                <w:spacing w:val="-38"/>
                <w:sz w:val="18"/>
              </w:rPr>
              <w:t xml:space="preserve"> </w:t>
            </w:r>
            <w:r>
              <w:rPr>
                <w:b/>
                <w:sz w:val="18"/>
              </w:rPr>
              <w:t>d</w:t>
            </w:r>
          </w:p>
        </w:tc>
        <w:tc>
          <w:tcPr>
            <w:tcW w:w="638" w:type="dxa"/>
            <w:shd w:val="clear" w:color="auto" w:fill="365F91"/>
          </w:tcPr>
          <w:p w14:paraId="23D24003" w14:textId="77777777" w:rsidR="009157D3" w:rsidRDefault="009157D3">
            <w:pPr>
              <w:pStyle w:val="TableParagraph"/>
              <w:rPr>
                <w:rFonts w:ascii="Times New Roman"/>
                <w:sz w:val="16"/>
              </w:rPr>
            </w:pPr>
          </w:p>
        </w:tc>
      </w:tr>
      <w:tr w:rsidR="009157D3" w14:paraId="23D2400B" w14:textId="77777777" w:rsidTr="00331BEC">
        <w:trPr>
          <w:trHeight w:val="340"/>
        </w:trPr>
        <w:tc>
          <w:tcPr>
            <w:tcW w:w="1234" w:type="dxa"/>
            <w:vMerge/>
            <w:tcBorders>
              <w:top w:val="nil"/>
            </w:tcBorders>
            <w:shd w:val="clear" w:color="auto" w:fill="365F91"/>
          </w:tcPr>
          <w:p w14:paraId="23D24005" w14:textId="77777777" w:rsidR="009157D3" w:rsidRDefault="009157D3">
            <w:pPr>
              <w:rPr>
                <w:sz w:val="2"/>
                <w:szCs w:val="2"/>
              </w:rPr>
            </w:pPr>
          </w:p>
        </w:tc>
        <w:tc>
          <w:tcPr>
            <w:tcW w:w="2302" w:type="dxa"/>
            <w:vMerge/>
            <w:tcBorders>
              <w:top w:val="nil"/>
            </w:tcBorders>
            <w:shd w:val="clear" w:color="auto" w:fill="365F91"/>
          </w:tcPr>
          <w:p w14:paraId="23D24006" w14:textId="77777777" w:rsidR="009157D3" w:rsidRDefault="009157D3">
            <w:pPr>
              <w:rPr>
                <w:sz w:val="2"/>
                <w:szCs w:val="2"/>
              </w:rPr>
            </w:pPr>
          </w:p>
        </w:tc>
        <w:tc>
          <w:tcPr>
            <w:tcW w:w="3699" w:type="dxa"/>
            <w:shd w:val="clear" w:color="auto" w:fill="365F91"/>
          </w:tcPr>
          <w:p w14:paraId="23D24007" w14:textId="77777777" w:rsidR="009157D3" w:rsidRDefault="00893669">
            <w:pPr>
              <w:pStyle w:val="TableParagraph"/>
              <w:spacing w:before="61"/>
              <w:ind w:left="730"/>
              <w:rPr>
                <w:b/>
                <w:sz w:val="18"/>
              </w:rPr>
            </w:pPr>
            <w:r>
              <w:rPr>
                <w:b/>
                <w:color w:val="FFFFFF"/>
                <w:sz w:val="18"/>
              </w:rPr>
              <w:t>Infrastructure</w:t>
            </w:r>
          </w:p>
        </w:tc>
        <w:tc>
          <w:tcPr>
            <w:tcW w:w="1510" w:type="dxa"/>
            <w:shd w:val="clear" w:color="auto" w:fill="365F91"/>
          </w:tcPr>
          <w:p w14:paraId="23D24008" w14:textId="77777777" w:rsidR="009157D3" w:rsidRDefault="00893669" w:rsidP="00331BEC">
            <w:pPr>
              <w:pStyle w:val="TableParagraph"/>
              <w:spacing w:before="61"/>
              <w:ind w:right="1149"/>
              <w:rPr>
                <w:b/>
                <w:sz w:val="18"/>
              </w:rPr>
            </w:pPr>
            <w:r>
              <w:rPr>
                <w:b/>
                <w:color w:val="FFFFFF"/>
                <w:sz w:val="18"/>
              </w:rPr>
              <w:t>User</w:t>
            </w:r>
          </w:p>
        </w:tc>
        <w:tc>
          <w:tcPr>
            <w:tcW w:w="4505" w:type="dxa"/>
            <w:shd w:val="clear" w:color="auto" w:fill="365F91"/>
          </w:tcPr>
          <w:p w14:paraId="23D24009" w14:textId="77777777" w:rsidR="009157D3" w:rsidRDefault="009157D3">
            <w:pPr>
              <w:pStyle w:val="TableParagraph"/>
              <w:rPr>
                <w:rFonts w:ascii="Times New Roman"/>
                <w:sz w:val="16"/>
              </w:rPr>
            </w:pPr>
          </w:p>
        </w:tc>
        <w:tc>
          <w:tcPr>
            <w:tcW w:w="1926" w:type="dxa"/>
            <w:gridSpan w:val="5"/>
            <w:shd w:val="clear" w:color="auto" w:fill="365F91"/>
          </w:tcPr>
          <w:p w14:paraId="23D2400A" w14:textId="77777777" w:rsidR="009157D3" w:rsidRDefault="00893669">
            <w:pPr>
              <w:pStyle w:val="TableParagraph"/>
              <w:spacing w:before="61"/>
              <w:ind w:left="727" w:right="680"/>
              <w:jc w:val="center"/>
              <w:rPr>
                <w:b/>
                <w:sz w:val="18"/>
              </w:rPr>
            </w:pPr>
            <w:r>
              <w:rPr>
                <w:b/>
                <w:color w:val="FFFFFF"/>
                <w:sz w:val="18"/>
              </w:rPr>
              <w:t>Status</w:t>
            </w:r>
          </w:p>
        </w:tc>
      </w:tr>
      <w:tr w:rsidR="009157D3" w14:paraId="23D24013" w14:textId="77777777" w:rsidTr="00331BEC">
        <w:trPr>
          <w:trHeight w:val="947"/>
        </w:trPr>
        <w:tc>
          <w:tcPr>
            <w:tcW w:w="1234" w:type="dxa"/>
          </w:tcPr>
          <w:p w14:paraId="23D2400C" w14:textId="77777777" w:rsidR="009157D3" w:rsidRDefault="009157D3">
            <w:pPr>
              <w:pStyle w:val="TableParagraph"/>
              <w:rPr>
                <w:b/>
                <w:i/>
                <w:sz w:val="18"/>
              </w:rPr>
            </w:pPr>
          </w:p>
          <w:p w14:paraId="23D2400D" w14:textId="77777777" w:rsidR="009157D3" w:rsidRDefault="00893669">
            <w:pPr>
              <w:pStyle w:val="TableParagraph"/>
              <w:spacing w:before="144"/>
              <w:ind w:left="110"/>
              <w:rPr>
                <w:sz w:val="18"/>
              </w:rPr>
            </w:pPr>
            <w:r>
              <w:rPr>
                <w:sz w:val="18"/>
              </w:rPr>
              <w:t>26.</w:t>
            </w:r>
          </w:p>
        </w:tc>
        <w:tc>
          <w:tcPr>
            <w:tcW w:w="2302" w:type="dxa"/>
          </w:tcPr>
          <w:p w14:paraId="23D2400E" w14:textId="77777777" w:rsidR="009157D3" w:rsidRDefault="00893669">
            <w:pPr>
              <w:pStyle w:val="TableParagraph"/>
              <w:spacing w:before="143"/>
              <w:ind w:left="107" w:right="311"/>
              <w:rPr>
                <w:sz w:val="18"/>
              </w:rPr>
            </w:pPr>
            <w:r>
              <w:rPr>
                <w:sz w:val="18"/>
              </w:rPr>
              <w:t>What are the financial</w:t>
            </w:r>
            <w:r>
              <w:rPr>
                <w:spacing w:val="1"/>
                <w:sz w:val="18"/>
              </w:rPr>
              <w:t xml:space="preserve"> </w:t>
            </w:r>
            <w:r>
              <w:rPr>
                <w:sz w:val="18"/>
              </w:rPr>
              <w:t>considerations for</w:t>
            </w:r>
            <w:r>
              <w:rPr>
                <w:spacing w:val="1"/>
                <w:sz w:val="18"/>
              </w:rPr>
              <w:t xml:space="preserve"> </w:t>
            </w:r>
            <w:r>
              <w:rPr>
                <w:sz w:val="18"/>
              </w:rPr>
              <w:t>implementation</w:t>
            </w:r>
            <w:r>
              <w:rPr>
                <w:spacing w:val="-9"/>
                <w:sz w:val="18"/>
              </w:rPr>
              <w:t xml:space="preserve"> </w:t>
            </w:r>
            <w:r>
              <w:rPr>
                <w:sz w:val="18"/>
              </w:rPr>
              <w:t>and</w:t>
            </w:r>
            <w:r>
              <w:rPr>
                <w:spacing w:val="-8"/>
                <w:sz w:val="18"/>
              </w:rPr>
              <w:t xml:space="preserve"> </w:t>
            </w:r>
            <w:r>
              <w:rPr>
                <w:sz w:val="18"/>
              </w:rPr>
              <w:t>use?</w:t>
            </w:r>
          </w:p>
        </w:tc>
        <w:tc>
          <w:tcPr>
            <w:tcW w:w="3699" w:type="dxa"/>
          </w:tcPr>
          <w:p w14:paraId="23D2400F" w14:textId="31EA7ADA" w:rsidR="009157D3" w:rsidRPr="00A2203A" w:rsidRDefault="00244BBA">
            <w:pPr>
              <w:pStyle w:val="TableParagraph"/>
              <w:rPr>
                <w:rFonts w:asciiTheme="minorHAnsi" w:hAnsiTheme="minorHAnsi" w:cstheme="minorHAnsi"/>
                <w:sz w:val="18"/>
                <w:szCs w:val="18"/>
              </w:rPr>
            </w:pPr>
            <w:r>
              <w:rPr>
                <w:rFonts w:asciiTheme="minorHAnsi" w:hAnsiTheme="minorHAnsi" w:cstheme="minorHAnsi"/>
                <w:sz w:val="18"/>
                <w:szCs w:val="18"/>
              </w:rPr>
              <w:t>There are a large variety of configurations and interfaces, depending on the ship’s needs, so each installation is quoted separately.</w:t>
            </w:r>
          </w:p>
        </w:tc>
        <w:tc>
          <w:tcPr>
            <w:tcW w:w="1510" w:type="dxa"/>
          </w:tcPr>
          <w:p w14:paraId="23D24010" w14:textId="77777777" w:rsidR="009157D3" w:rsidRDefault="009157D3">
            <w:pPr>
              <w:pStyle w:val="TableParagraph"/>
              <w:rPr>
                <w:rFonts w:ascii="Times New Roman"/>
                <w:sz w:val="16"/>
              </w:rPr>
            </w:pPr>
          </w:p>
        </w:tc>
        <w:tc>
          <w:tcPr>
            <w:tcW w:w="4505" w:type="dxa"/>
          </w:tcPr>
          <w:p w14:paraId="23D24011" w14:textId="77777777" w:rsidR="009157D3" w:rsidRDefault="009157D3">
            <w:pPr>
              <w:pStyle w:val="TableParagraph"/>
              <w:rPr>
                <w:rFonts w:ascii="Times New Roman"/>
                <w:sz w:val="16"/>
              </w:rPr>
            </w:pPr>
          </w:p>
        </w:tc>
        <w:tc>
          <w:tcPr>
            <w:tcW w:w="1926" w:type="dxa"/>
            <w:gridSpan w:val="5"/>
          </w:tcPr>
          <w:p w14:paraId="23D24012" w14:textId="77777777" w:rsidR="009157D3" w:rsidRDefault="009157D3">
            <w:pPr>
              <w:pStyle w:val="TableParagraph"/>
              <w:rPr>
                <w:rFonts w:ascii="Times New Roman"/>
                <w:sz w:val="16"/>
              </w:rPr>
            </w:pPr>
          </w:p>
        </w:tc>
      </w:tr>
      <w:tr w:rsidR="009157D3" w14:paraId="23D2401B" w14:textId="77777777" w:rsidTr="00331BEC">
        <w:trPr>
          <w:trHeight w:val="945"/>
        </w:trPr>
        <w:tc>
          <w:tcPr>
            <w:tcW w:w="1234" w:type="dxa"/>
          </w:tcPr>
          <w:p w14:paraId="23D24014" w14:textId="77777777" w:rsidR="009157D3" w:rsidRDefault="009157D3">
            <w:pPr>
              <w:pStyle w:val="TableParagraph"/>
              <w:rPr>
                <w:b/>
                <w:i/>
                <w:sz w:val="18"/>
              </w:rPr>
            </w:pPr>
          </w:p>
          <w:p w14:paraId="23D24015" w14:textId="77777777" w:rsidR="009157D3" w:rsidRDefault="00893669">
            <w:pPr>
              <w:pStyle w:val="TableParagraph"/>
              <w:spacing w:before="144"/>
              <w:ind w:left="110"/>
              <w:rPr>
                <w:sz w:val="18"/>
              </w:rPr>
            </w:pPr>
            <w:r>
              <w:rPr>
                <w:sz w:val="18"/>
              </w:rPr>
              <w:t>27.</w:t>
            </w:r>
          </w:p>
        </w:tc>
        <w:tc>
          <w:tcPr>
            <w:tcW w:w="2302" w:type="dxa"/>
          </w:tcPr>
          <w:p w14:paraId="23D24016" w14:textId="77777777" w:rsidR="009157D3" w:rsidRDefault="00893669">
            <w:pPr>
              <w:pStyle w:val="TableParagraph"/>
              <w:spacing w:before="143"/>
              <w:ind w:left="107" w:right="303"/>
              <w:rPr>
                <w:sz w:val="18"/>
              </w:rPr>
            </w:pPr>
            <w:r>
              <w:rPr>
                <w:sz w:val="18"/>
              </w:rPr>
              <w:t>Is the technology secure</w:t>
            </w:r>
            <w:r>
              <w:rPr>
                <w:spacing w:val="1"/>
                <w:sz w:val="18"/>
              </w:rPr>
              <w:t xml:space="preserve"> </w:t>
            </w:r>
            <w:r>
              <w:rPr>
                <w:sz w:val="18"/>
              </w:rPr>
              <w:t>(</w:t>
            </w:r>
            <w:proofErr w:type="gramStart"/>
            <w:r>
              <w:rPr>
                <w:sz w:val="18"/>
              </w:rPr>
              <w:t>i.e.</w:t>
            </w:r>
            <w:proofErr w:type="gramEnd"/>
            <w:r>
              <w:rPr>
                <w:sz w:val="18"/>
              </w:rPr>
              <w:t xml:space="preserve"> protected against</w:t>
            </w:r>
            <w:r>
              <w:rPr>
                <w:spacing w:val="1"/>
                <w:sz w:val="18"/>
              </w:rPr>
              <w:t xml:space="preserve"> </w:t>
            </w:r>
            <w:r>
              <w:rPr>
                <w:sz w:val="18"/>
              </w:rPr>
              <w:t>hacking;</w:t>
            </w:r>
            <w:r>
              <w:rPr>
                <w:spacing w:val="-1"/>
                <w:sz w:val="18"/>
              </w:rPr>
              <w:t xml:space="preserve"> </w:t>
            </w:r>
            <w:r>
              <w:rPr>
                <w:sz w:val="18"/>
              </w:rPr>
              <w:t>privacy</w:t>
            </w:r>
            <w:r>
              <w:rPr>
                <w:spacing w:val="-3"/>
                <w:sz w:val="18"/>
              </w:rPr>
              <w:t xml:space="preserve"> </w:t>
            </w:r>
            <w:r>
              <w:rPr>
                <w:sz w:val="18"/>
              </w:rPr>
              <w:t>of</w:t>
            </w:r>
            <w:r>
              <w:rPr>
                <w:spacing w:val="-3"/>
                <w:sz w:val="18"/>
              </w:rPr>
              <w:t xml:space="preserve"> </w:t>
            </w:r>
            <w:r>
              <w:rPr>
                <w:sz w:val="18"/>
              </w:rPr>
              <w:t>data)?</w:t>
            </w:r>
          </w:p>
        </w:tc>
        <w:tc>
          <w:tcPr>
            <w:tcW w:w="3699" w:type="dxa"/>
          </w:tcPr>
          <w:p w14:paraId="23D24017" w14:textId="202AF4C9" w:rsidR="009157D3" w:rsidRPr="00A2203A" w:rsidRDefault="00244BBA">
            <w:pPr>
              <w:pStyle w:val="TableParagraph"/>
              <w:rPr>
                <w:rFonts w:asciiTheme="minorHAnsi" w:hAnsiTheme="minorHAnsi" w:cstheme="minorHAnsi"/>
                <w:sz w:val="18"/>
                <w:szCs w:val="18"/>
              </w:rPr>
            </w:pPr>
            <w:r>
              <w:rPr>
                <w:rFonts w:asciiTheme="minorHAnsi" w:hAnsiTheme="minorHAnsi" w:cstheme="minorHAnsi"/>
                <w:sz w:val="18"/>
                <w:szCs w:val="18"/>
              </w:rPr>
              <w:t xml:space="preserve">Yes.  The SecureSync is used extensively in military and </w:t>
            </w:r>
            <w:r w:rsidR="00F9278C">
              <w:rPr>
                <w:rFonts w:asciiTheme="minorHAnsi" w:hAnsiTheme="minorHAnsi" w:cstheme="minorHAnsi"/>
                <w:sz w:val="18"/>
                <w:szCs w:val="18"/>
              </w:rPr>
              <w:t xml:space="preserve">critical </w:t>
            </w:r>
            <w:r>
              <w:rPr>
                <w:rFonts w:asciiTheme="minorHAnsi" w:hAnsiTheme="minorHAnsi" w:cstheme="minorHAnsi"/>
                <w:sz w:val="18"/>
                <w:szCs w:val="18"/>
              </w:rPr>
              <w:t xml:space="preserve">commercial applications with proven cybersecurity features.  The SecureSync was the first Time Server to be approved </w:t>
            </w:r>
            <w:r w:rsidR="00005A0B">
              <w:rPr>
                <w:rFonts w:asciiTheme="minorHAnsi" w:hAnsiTheme="minorHAnsi" w:cstheme="minorHAnsi"/>
                <w:sz w:val="18"/>
                <w:szCs w:val="18"/>
              </w:rPr>
              <w:t xml:space="preserve">by the US Defense Information Systems Agency for use in their networks.  See more information at </w:t>
            </w:r>
            <w:hyperlink r:id="rId22" w:history="1">
              <w:r w:rsidR="00005A0B" w:rsidRPr="00FB602A">
                <w:rPr>
                  <w:rStyle w:val="Hyperlink"/>
                  <w:rFonts w:asciiTheme="minorHAnsi" w:hAnsiTheme="minorHAnsi" w:cstheme="minorHAnsi"/>
                  <w:sz w:val="18"/>
                  <w:szCs w:val="18"/>
                </w:rPr>
                <w:t>www.orolia.com</w:t>
              </w:r>
            </w:hyperlink>
            <w:r w:rsidR="00005A0B">
              <w:rPr>
                <w:rFonts w:asciiTheme="minorHAnsi" w:hAnsiTheme="minorHAnsi" w:cstheme="minorHAnsi"/>
                <w:sz w:val="18"/>
                <w:szCs w:val="18"/>
              </w:rPr>
              <w:t xml:space="preserve"> </w:t>
            </w:r>
          </w:p>
        </w:tc>
        <w:tc>
          <w:tcPr>
            <w:tcW w:w="1510" w:type="dxa"/>
          </w:tcPr>
          <w:p w14:paraId="23D24018" w14:textId="77777777" w:rsidR="009157D3" w:rsidRDefault="009157D3">
            <w:pPr>
              <w:pStyle w:val="TableParagraph"/>
              <w:rPr>
                <w:rFonts w:ascii="Times New Roman"/>
                <w:sz w:val="16"/>
              </w:rPr>
            </w:pPr>
          </w:p>
        </w:tc>
        <w:tc>
          <w:tcPr>
            <w:tcW w:w="4505" w:type="dxa"/>
          </w:tcPr>
          <w:p w14:paraId="23D24019" w14:textId="77777777" w:rsidR="009157D3" w:rsidRDefault="009157D3">
            <w:pPr>
              <w:pStyle w:val="TableParagraph"/>
              <w:rPr>
                <w:rFonts w:ascii="Times New Roman"/>
                <w:sz w:val="16"/>
              </w:rPr>
            </w:pPr>
          </w:p>
        </w:tc>
        <w:tc>
          <w:tcPr>
            <w:tcW w:w="1926" w:type="dxa"/>
            <w:gridSpan w:val="5"/>
          </w:tcPr>
          <w:p w14:paraId="23D2401A" w14:textId="77777777" w:rsidR="009157D3" w:rsidRDefault="009157D3">
            <w:pPr>
              <w:pStyle w:val="TableParagraph"/>
              <w:rPr>
                <w:rFonts w:ascii="Times New Roman"/>
                <w:sz w:val="16"/>
              </w:rPr>
            </w:pPr>
          </w:p>
        </w:tc>
      </w:tr>
      <w:tr w:rsidR="009157D3" w14:paraId="23D24024" w14:textId="77777777" w:rsidTr="00331BEC">
        <w:trPr>
          <w:trHeight w:val="659"/>
        </w:trPr>
        <w:tc>
          <w:tcPr>
            <w:tcW w:w="1234" w:type="dxa"/>
          </w:tcPr>
          <w:p w14:paraId="23D2401C" w14:textId="77777777" w:rsidR="009157D3" w:rsidRDefault="009157D3">
            <w:pPr>
              <w:pStyle w:val="TableParagraph"/>
              <w:spacing w:before="2"/>
              <w:rPr>
                <w:b/>
                <w:i/>
                <w:sz w:val="18"/>
              </w:rPr>
            </w:pPr>
          </w:p>
          <w:p w14:paraId="23D2401D" w14:textId="77777777" w:rsidR="009157D3" w:rsidRDefault="00893669">
            <w:pPr>
              <w:pStyle w:val="TableParagraph"/>
              <w:ind w:left="110"/>
              <w:rPr>
                <w:sz w:val="18"/>
              </w:rPr>
            </w:pPr>
            <w:r>
              <w:rPr>
                <w:sz w:val="18"/>
              </w:rPr>
              <w:t>28.</w:t>
            </w:r>
          </w:p>
        </w:tc>
        <w:tc>
          <w:tcPr>
            <w:tcW w:w="2302" w:type="dxa"/>
          </w:tcPr>
          <w:p w14:paraId="23D2401E" w14:textId="77777777" w:rsidR="009157D3" w:rsidRDefault="00893669">
            <w:pPr>
              <w:pStyle w:val="TableParagraph"/>
              <w:spacing w:before="1"/>
              <w:ind w:left="107" w:right="164"/>
              <w:rPr>
                <w:sz w:val="18"/>
              </w:rPr>
            </w:pPr>
            <w:r>
              <w:rPr>
                <w:sz w:val="18"/>
              </w:rPr>
              <w:t>Readiness (EU Technology</w:t>
            </w:r>
            <w:r>
              <w:rPr>
                <w:spacing w:val="1"/>
                <w:sz w:val="18"/>
              </w:rPr>
              <w:t xml:space="preserve"> </w:t>
            </w:r>
            <w:r>
              <w:rPr>
                <w:sz w:val="18"/>
              </w:rPr>
              <w:t>Readiness</w:t>
            </w:r>
            <w:r>
              <w:rPr>
                <w:spacing w:val="-3"/>
                <w:sz w:val="18"/>
              </w:rPr>
              <w:t xml:space="preserve"> </w:t>
            </w:r>
            <w:r>
              <w:rPr>
                <w:sz w:val="18"/>
              </w:rPr>
              <w:t>level</w:t>
            </w:r>
            <w:r>
              <w:rPr>
                <w:spacing w:val="-2"/>
                <w:sz w:val="18"/>
              </w:rPr>
              <w:t xml:space="preserve"> </w:t>
            </w:r>
            <w:r>
              <w:rPr>
                <w:sz w:val="18"/>
              </w:rPr>
              <w:t>-</w:t>
            </w:r>
            <w:r>
              <w:rPr>
                <w:spacing w:val="-2"/>
                <w:sz w:val="18"/>
              </w:rPr>
              <w:t xml:space="preserve"> </w:t>
            </w:r>
            <w:r>
              <w:rPr>
                <w:sz w:val="18"/>
              </w:rPr>
              <w:t>TRL)</w:t>
            </w:r>
            <w:r>
              <w:rPr>
                <w:spacing w:val="-1"/>
                <w:sz w:val="18"/>
              </w:rPr>
              <w:t xml:space="preserve"> </w:t>
            </w:r>
            <w:r>
              <w:rPr>
                <w:sz w:val="18"/>
              </w:rPr>
              <w:t>(level</w:t>
            </w:r>
          </w:p>
          <w:p w14:paraId="23D2401F" w14:textId="77777777" w:rsidR="009157D3" w:rsidRDefault="00893669">
            <w:pPr>
              <w:pStyle w:val="TableParagraph"/>
              <w:spacing w:line="199" w:lineRule="exact"/>
              <w:ind w:left="107"/>
              <w:rPr>
                <w:sz w:val="18"/>
              </w:rPr>
            </w:pPr>
            <w:r>
              <w:rPr>
                <w:sz w:val="18"/>
              </w:rPr>
              <w:t>of</w:t>
            </w:r>
            <w:r>
              <w:rPr>
                <w:spacing w:val="-2"/>
                <w:sz w:val="18"/>
              </w:rPr>
              <w:t xml:space="preserve"> </w:t>
            </w:r>
            <w:r>
              <w:rPr>
                <w:sz w:val="18"/>
              </w:rPr>
              <w:t>maturity</w:t>
            </w:r>
            <w:r>
              <w:rPr>
                <w:spacing w:val="-2"/>
                <w:sz w:val="18"/>
              </w:rPr>
              <w:t xml:space="preserve"> </w:t>
            </w:r>
            <w:r>
              <w:rPr>
                <w:sz w:val="18"/>
              </w:rPr>
              <w:t>of</w:t>
            </w:r>
            <w:r>
              <w:rPr>
                <w:spacing w:val="-1"/>
                <w:sz w:val="18"/>
              </w:rPr>
              <w:t xml:space="preserve"> </w:t>
            </w:r>
            <w:r>
              <w:rPr>
                <w:sz w:val="18"/>
              </w:rPr>
              <w:t>technology)</w:t>
            </w:r>
          </w:p>
        </w:tc>
        <w:tc>
          <w:tcPr>
            <w:tcW w:w="3699" w:type="dxa"/>
          </w:tcPr>
          <w:p w14:paraId="23D24020" w14:textId="2CCC192B" w:rsidR="009157D3" w:rsidRPr="00A2203A" w:rsidRDefault="008338C7">
            <w:pPr>
              <w:pStyle w:val="TableParagraph"/>
              <w:rPr>
                <w:rFonts w:asciiTheme="minorHAnsi" w:hAnsiTheme="minorHAnsi" w:cstheme="minorHAnsi"/>
                <w:sz w:val="18"/>
                <w:szCs w:val="18"/>
              </w:rPr>
            </w:pPr>
            <w:r>
              <w:rPr>
                <w:rFonts w:asciiTheme="minorHAnsi" w:hAnsiTheme="minorHAnsi" w:cstheme="minorHAnsi"/>
                <w:sz w:val="18"/>
                <w:szCs w:val="18"/>
              </w:rPr>
              <w:t xml:space="preserve">TRL </w:t>
            </w:r>
            <w:r w:rsidR="00274FCA">
              <w:rPr>
                <w:rFonts w:asciiTheme="minorHAnsi" w:hAnsiTheme="minorHAnsi" w:cstheme="minorHAnsi"/>
                <w:sz w:val="18"/>
                <w:szCs w:val="18"/>
              </w:rPr>
              <w:t xml:space="preserve">6 Technology Demonstrated </w:t>
            </w:r>
            <w:r w:rsidR="006A0DBB">
              <w:rPr>
                <w:rFonts w:asciiTheme="minorHAnsi" w:hAnsiTheme="minorHAnsi" w:cstheme="minorHAnsi"/>
                <w:sz w:val="18"/>
                <w:szCs w:val="18"/>
              </w:rPr>
              <w:t>in Relevant Environment</w:t>
            </w:r>
            <w:r>
              <w:rPr>
                <w:rFonts w:asciiTheme="minorHAnsi" w:hAnsiTheme="minorHAnsi" w:cstheme="minorHAnsi"/>
                <w:sz w:val="18"/>
                <w:szCs w:val="18"/>
              </w:rPr>
              <w:t xml:space="preserve"> – though some components are at Level 9</w:t>
            </w:r>
            <w:r w:rsidR="006A0DBB">
              <w:rPr>
                <w:rFonts w:asciiTheme="minorHAnsi" w:hAnsiTheme="minorHAnsi" w:cstheme="minorHAnsi"/>
                <w:sz w:val="18"/>
                <w:szCs w:val="18"/>
              </w:rPr>
              <w:t xml:space="preserve"> – Proved Operationally, as a system for commercial maritime use, </w:t>
            </w:r>
            <w:r w:rsidR="00426BB2">
              <w:rPr>
                <w:rFonts w:asciiTheme="minorHAnsi" w:hAnsiTheme="minorHAnsi" w:cstheme="minorHAnsi"/>
                <w:sz w:val="18"/>
                <w:szCs w:val="18"/>
              </w:rPr>
              <w:t>it is entering Level 7, Demonstration in an Operational Environment.</w:t>
            </w:r>
            <w:r w:rsidR="006A0DBB">
              <w:rPr>
                <w:rFonts w:asciiTheme="minorHAnsi" w:hAnsiTheme="minorHAnsi" w:cstheme="minorHAnsi"/>
                <w:sz w:val="18"/>
                <w:szCs w:val="18"/>
              </w:rPr>
              <w:t xml:space="preserve"> </w:t>
            </w:r>
          </w:p>
        </w:tc>
        <w:tc>
          <w:tcPr>
            <w:tcW w:w="1510" w:type="dxa"/>
          </w:tcPr>
          <w:p w14:paraId="23D24021" w14:textId="77777777" w:rsidR="009157D3" w:rsidRDefault="009157D3">
            <w:pPr>
              <w:pStyle w:val="TableParagraph"/>
              <w:rPr>
                <w:rFonts w:ascii="Times New Roman"/>
                <w:sz w:val="16"/>
              </w:rPr>
            </w:pPr>
          </w:p>
        </w:tc>
        <w:tc>
          <w:tcPr>
            <w:tcW w:w="4505" w:type="dxa"/>
          </w:tcPr>
          <w:p w14:paraId="23D24022" w14:textId="77777777" w:rsidR="009157D3" w:rsidRDefault="009157D3">
            <w:pPr>
              <w:pStyle w:val="TableParagraph"/>
              <w:rPr>
                <w:rFonts w:ascii="Times New Roman"/>
                <w:sz w:val="16"/>
              </w:rPr>
            </w:pPr>
          </w:p>
        </w:tc>
        <w:tc>
          <w:tcPr>
            <w:tcW w:w="1926" w:type="dxa"/>
            <w:gridSpan w:val="5"/>
          </w:tcPr>
          <w:p w14:paraId="23D24023" w14:textId="77777777" w:rsidR="009157D3" w:rsidRDefault="009157D3">
            <w:pPr>
              <w:pStyle w:val="TableParagraph"/>
              <w:rPr>
                <w:rFonts w:ascii="Times New Roman"/>
                <w:sz w:val="16"/>
              </w:rPr>
            </w:pPr>
          </w:p>
        </w:tc>
      </w:tr>
      <w:tr w:rsidR="009157D3" w14:paraId="23D2402C" w14:textId="77777777" w:rsidTr="00331BEC">
        <w:trPr>
          <w:trHeight w:val="729"/>
        </w:trPr>
        <w:tc>
          <w:tcPr>
            <w:tcW w:w="1234" w:type="dxa"/>
          </w:tcPr>
          <w:p w14:paraId="23D24025" w14:textId="77777777" w:rsidR="009157D3" w:rsidRDefault="009157D3">
            <w:pPr>
              <w:pStyle w:val="TableParagraph"/>
              <w:spacing w:before="11"/>
              <w:rPr>
                <w:b/>
                <w:i/>
                <w:sz w:val="20"/>
              </w:rPr>
            </w:pPr>
          </w:p>
          <w:p w14:paraId="23D24026" w14:textId="77777777" w:rsidR="009157D3" w:rsidRDefault="00893669">
            <w:pPr>
              <w:pStyle w:val="TableParagraph"/>
              <w:ind w:left="110"/>
              <w:rPr>
                <w:sz w:val="18"/>
              </w:rPr>
            </w:pPr>
            <w:r>
              <w:rPr>
                <w:sz w:val="18"/>
              </w:rPr>
              <w:t>29.</w:t>
            </w:r>
          </w:p>
        </w:tc>
        <w:tc>
          <w:tcPr>
            <w:tcW w:w="2302" w:type="dxa"/>
          </w:tcPr>
          <w:p w14:paraId="23D24027" w14:textId="77777777" w:rsidR="009157D3" w:rsidRDefault="00893669">
            <w:pPr>
              <w:pStyle w:val="TableParagraph"/>
              <w:spacing w:before="145"/>
              <w:ind w:left="107" w:right="340"/>
              <w:rPr>
                <w:sz w:val="18"/>
              </w:rPr>
            </w:pPr>
            <w:r>
              <w:rPr>
                <w:sz w:val="18"/>
              </w:rPr>
              <w:t>Can you provide</w:t>
            </w:r>
            <w:r>
              <w:rPr>
                <w:spacing w:val="1"/>
                <w:sz w:val="18"/>
              </w:rPr>
              <w:t xml:space="preserve"> </w:t>
            </w:r>
            <w:r>
              <w:rPr>
                <w:spacing w:val="-1"/>
                <w:sz w:val="18"/>
              </w:rPr>
              <w:t>independent</w:t>
            </w:r>
            <w:r>
              <w:rPr>
                <w:spacing w:val="-6"/>
                <w:sz w:val="18"/>
              </w:rPr>
              <w:t xml:space="preserve"> </w:t>
            </w:r>
            <w:r>
              <w:rPr>
                <w:sz w:val="18"/>
              </w:rPr>
              <w:t>references?</w:t>
            </w:r>
          </w:p>
        </w:tc>
        <w:tc>
          <w:tcPr>
            <w:tcW w:w="3699" w:type="dxa"/>
          </w:tcPr>
          <w:p w14:paraId="23D24028" w14:textId="455CD9CC" w:rsidR="009157D3" w:rsidRPr="00A2203A" w:rsidRDefault="00A2203A">
            <w:pPr>
              <w:pStyle w:val="TableParagraph"/>
              <w:rPr>
                <w:rFonts w:asciiTheme="minorHAnsi" w:hAnsiTheme="minorHAnsi" w:cstheme="minorHAnsi"/>
                <w:sz w:val="18"/>
                <w:szCs w:val="18"/>
              </w:rPr>
            </w:pPr>
            <w:r w:rsidRPr="00A2203A">
              <w:rPr>
                <w:rFonts w:asciiTheme="minorHAnsi" w:hAnsiTheme="minorHAnsi" w:cstheme="minorHAnsi"/>
                <w:sz w:val="18"/>
                <w:szCs w:val="18"/>
              </w:rPr>
              <w:t>Yes, to be supplied separately.</w:t>
            </w:r>
          </w:p>
        </w:tc>
        <w:tc>
          <w:tcPr>
            <w:tcW w:w="1510" w:type="dxa"/>
          </w:tcPr>
          <w:p w14:paraId="23D24029" w14:textId="77777777" w:rsidR="009157D3" w:rsidRDefault="009157D3">
            <w:pPr>
              <w:pStyle w:val="TableParagraph"/>
              <w:rPr>
                <w:rFonts w:ascii="Times New Roman"/>
                <w:sz w:val="16"/>
              </w:rPr>
            </w:pPr>
          </w:p>
        </w:tc>
        <w:tc>
          <w:tcPr>
            <w:tcW w:w="4505" w:type="dxa"/>
          </w:tcPr>
          <w:p w14:paraId="23D2402A" w14:textId="77777777" w:rsidR="009157D3" w:rsidRDefault="009157D3">
            <w:pPr>
              <w:pStyle w:val="TableParagraph"/>
              <w:rPr>
                <w:rFonts w:ascii="Times New Roman"/>
                <w:sz w:val="16"/>
              </w:rPr>
            </w:pPr>
          </w:p>
        </w:tc>
        <w:tc>
          <w:tcPr>
            <w:tcW w:w="1926" w:type="dxa"/>
            <w:gridSpan w:val="5"/>
          </w:tcPr>
          <w:p w14:paraId="23D2402B" w14:textId="77777777" w:rsidR="009157D3" w:rsidRDefault="009157D3">
            <w:pPr>
              <w:pStyle w:val="TableParagraph"/>
              <w:rPr>
                <w:rFonts w:ascii="Times New Roman"/>
                <w:sz w:val="16"/>
              </w:rPr>
            </w:pPr>
          </w:p>
        </w:tc>
      </w:tr>
    </w:tbl>
    <w:p w14:paraId="23D2402D" w14:textId="77777777" w:rsidR="00893669" w:rsidRDefault="00893669"/>
    <w:sectPr w:rsidR="00893669">
      <w:pgSz w:w="16840" w:h="11910" w:orient="landscape"/>
      <w:pgMar w:top="1040" w:right="300" w:bottom="1140" w:left="1000" w:header="459" w:footer="94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35DAB" w14:textId="77777777" w:rsidR="00C3053C" w:rsidRDefault="00C3053C">
      <w:r>
        <w:separator/>
      </w:r>
    </w:p>
  </w:endnote>
  <w:endnote w:type="continuationSeparator" w:id="0">
    <w:p w14:paraId="3E6413AA" w14:textId="77777777" w:rsidR="00C3053C" w:rsidRDefault="00C30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rbel">
    <w:altName w:val="Corbel"/>
    <w:panose1 w:val="020B0503020204020204"/>
    <w:charset w:val="00"/>
    <w:family w:val="swiss"/>
    <w:pitch w:val="variable"/>
    <w:sig w:usb0="A00002EF" w:usb1="4000A44B" w:usb2="0000000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24042" w14:textId="77777777" w:rsidR="009157D3" w:rsidRDefault="00C3053C">
    <w:pPr>
      <w:pStyle w:val="BodyText"/>
      <w:spacing w:line="14" w:lineRule="auto"/>
      <w:rPr>
        <w:sz w:val="20"/>
      </w:rPr>
    </w:pPr>
    <w:r>
      <w:pict w14:anchorId="23D2404D">
        <v:rect id="docshape5" o:spid="_x0000_s2062" style="position:absolute;margin-left:43.9pt;margin-top:767.15pt;width:513.1pt;height:.5pt;z-index:-16461824;mso-position-horizontal-relative:page;mso-position-vertical-relative:page" fillcolor="black" stroked="f">
          <w10:wrap anchorx="page" anchory="page"/>
        </v:rect>
      </w:pict>
    </w:r>
    <w:r>
      <w:pict w14:anchorId="23D2404E">
        <v:shapetype id="_x0000_t202" coordsize="21600,21600" o:spt="202" path="m,l,21600r21600,l21600,xe">
          <v:stroke joinstyle="miter"/>
          <v:path gradientshapeok="t" o:connecttype="rect"/>
        </v:shapetype>
        <v:shape id="docshape6" o:spid="_x0000_s2061" type="#_x0000_t202" style="position:absolute;margin-left:44.35pt;margin-top:779.95pt;width:340.45pt;height:20.4pt;z-index:-16461312;mso-position-horizontal-relative:page;mso-position-vertical-relative:page" filled="f" stroked="f">
          <v:textbox inset="0,0,0,0">
            <w:txbxContent>
              <w:p w14:paraId="23D24064" w14:textId="77777777" w:rsidR="009157D3" w:rsidRDefault="00893669">
                <w:pPr>
                  <w:spacing w:line="174" w:lineRule="exact"/>
                  <w:ind w:left="20"/>
                  <w:rPr>
                    <w:b/>
                    <w:sz w:val="15"/>
                  </w:rPr>
                </w:pPr>
                <w:r>
                  <w:rPr>
                    <w:b/>
                    <w:color w:val="00558C"/>
                    <w:sz w:val="15"/>
                  </w:rPr>
                  <w:t>IALA</w:t>
                </w:r>
                <w:r>
                  <w:rPr>
                    <w:b/>
                    <w:color w:val="00558C"/>
                    <w:spacing w:val="-3"/>
                    <w:sz w:val="15"/>
                  </w:rPr>
                  <w:t xml:space="preserve"> </w:t>
                </w:r>
                <w:r>
                  <w:rPr>
                    <w:b/>
                    <w:color w:val="00558C"/>
                    <w:sz w:val="15"/>
                  </w:rPr>
                  <w:t>Guideline</w:t>
                </w:r>
                <w:r>
                  <w:rPr>
                    <w:b/>
                    <w:color w:val="00558C"/>
                    <w:spacing w:val="-2"/>
                    <w:sz w:val="15"/>
                  </w:rPr>
                  <w:t xml:space="preserve"> </w:t>
                </w:r>
                <w:r>
                  <w:rPr>
                    <w:b/>
                    <w:color w:val="00558C"/>
                    <w:sz w:val="15"/>
                  </w:rPr>
                  <w:t>G1153</w:t>
                </w:r>
                <w:r>
                  <w:rPr>
                    <w:b/>
                    <w:color w:val="00558C"/>
                    <w:spacing w:val="-2"/>
                    <w:sz w:val="15"/>
                  </w:rPr>
                  <w:t xml:space="preserve"> </w:t>
                </w:r>
                <w:r>
                  <w:rPr>
                    <w:b/>
                    <w:color w:val="00558C"/>
                    <w:sz w:val="15"/>
                  </w:rPr>
                  <w:t>–</w:t>
                </w:r>
                <w:r>
                  <w:rPr>
                    <w:b/>
                    <w:color w:val="00558C"/>
                    <w:spacing w:val="-4"/>
                    <w:sz w:val="15"/>
                  </w:rPr>
                  <w:t xml:space="preserve"> </w:t>
                </w:r>
                <w:r>
                  <w:rPr>
                    <w:b/>
                    <w:color w:val="00558C"/>
                    <w:sz w:val="15"/>
                  </w:rPr>
                  <w:t>Template</w:t>
                </w:r>
                <w:r>
                  <w:rPr>
                    <w:b/>
                    <w:color w:val="00558C"/>
                    <w:spacing w:val="-1"/>
                    <w:sz w:val="15"/>
                  </w:rPr>
                  <w:t xml:space="preserve"> </w:t>
                </w:r>
                <w:r>
                  <w:rPr>
                    <w:b/>
                    <w:color w:val="00558C"/>
                    <w:sz w:val="15"/>
                  </w:rPr>
                  <w:t>for</w:t>
                </w:r>
                <w:r>
                  <w:rPr>
                    <w:b/>
                    <w:color w:val="00558C"/>
                    <w:spacing w:val="-4"/>
                    <w:sz w:val="15"/>
                  </w:rPr>
                  <w:t xml:space="preserve"> </w:t>
                </w:r>
                <w:r>
                  <w:rPr>
                    <w:b/>
                    <w:color w:val="00558C"/>
                    <w:sz w:val="15"/>
                  </w:rPr>
                  <w:t>the</w:t>
                </w:r>
                <w:r>
                  <w:rPr>
                    <w:b/>
                    <w:color w:val="00558C"/>
                    <w:spacing w:val="-1"/>
                    <w:sz w:val="15"/>
                  </w:rPr>
                  <w:t xml:space="preserve"> </w:t>
                </w:r>
                <w:r>
                  <w:rPr>
                    <w:b/>
                    <w:color w:val="00558C"/>
                    <w:sz w:val="15"/>
                  </w:rPr>
                  <w:t>review</w:t>
                </w:r>
                <w:r>
                  <w:rPr>
                    <w:b/>
                    <w:color w:val="00558C"/>
                    <w:spacing w:val="-3"/>
                    <w:sz w:val="15"/>
                  </w:rPr>
                  <w:t xml:space="preserve"> </w:t>
                </w:r>
                <w:r>
                  <w:rPr>
                    <w:b/>
                    <w:color w:val="00558C"/>
                    <w:sz w:val="15"/>
                  </w:rPr>
                  <w:t>of</w:t>
                </w:r>
                <w:r>
                  <w:rPr>
                    <w:b/>
                    <w:color w:val="00558C"/>
                    <w:spacing w:val="-2"/>
                    <w:sz w:val="15"/>
                  </w:rPr>
                  <w:t xml:space="preserve"> </w:t>
                </w:r>
                <w:r>
                  <w:rPr>
                    <w:b/>
                    <w:color w:val="00558C"/>
                    <w:sz w:val="15"/>
                  </w:rPr>
                  <w:t>Emerging</w:t>
                </w:r>
                <w:r>
                  <w:rPr>
                    <w:b/>
                    <w:color w:val="00558C"/>
                    <w:spacing w:val="-2"/>
                    <w:sz w:val="15"/>
                  </w:rPr>
                  <w:t xml:space="preserve"> </w:t>
                </w:r>
                <w:r>
                  <w:rPr>
                    <w:b/>
                    <w:color w:val="00558C"/>
                    <w:sz w:val="15"/>
                  </w:rPr>
                  <w:t>Technologies</w:t>
                </w:r>
                <w:r>
                  <w:rPr>
                    <w:b/>
                    <w:color w:val="00558C"/>
                    <w:spacing w:val="-3"/>
                    <w:sz w:val="15"/>
                  </w:rPr>
                  <w:t xml:space="preserve"> </w:t>
                </w:r>
                <w:r>
                  <w:rPr>
                    <w:b/>
                    <w:color w:val="00558C"/>
                    <w:sz w:val="15"/>
                  </w:rPr>
                  <w:t>for</w:t>
                </w:r>
                <w:r>
                  <w:rPr>
                    <w:b/>
                    <w:color w:val="00558C"/>
                    <w:spacing w:val="-3"/>
                    <w:sz w:val="15"/>
                  </w:rPr>
                  <w:t xml:space="preserve"> </w:t>
                </w:r>
                <w:r>
                  <w:rPr>
                    <w:b/>
                    <w:color w:val="00558C"/>
                    <w:sz w:val="15"/>
                  </w:rPr>
                  <w:t>possible</w:t>
                </w:r>
                <w:r>
                  <w:rPr>
                    <w:b/>
                    <w:color w:val="00558C"/>
                    <w:spacing w:val="-2"/>
                    <w:sz w:val="15"/>
                  </w:rPr>
                  <w:t xml:space="preserve"> </w:t>
                </w:r>
                <w:r>
                  <w:rPr>
                    <w:b/>
                    <w:color w:val="00558C"/>
                    <w:sz w:val="15"/>
                  </w:rPr>
                  <w:t>use</w:t>
                </w:r>
                <w:r>
                  <w:rPr>
                    <w:b/>
                    <w:color w:val="00558C"/>
                    <w:spacing w:val="-1"/>
                    <w:sz w:val="15"/>
                  </w:rPr>
                  <w:t xml:space="preserve"> </w:t>
                </w:r>
                <w:r>
                  <w:rPr>
                    <w:b/>
                    <w:color w:val="00558C"/>
                    <w:sz w:val="15"/>
                  </w:rPr>
                  <w:t>by</w:t>
                </w:r>
                <w:r>
                  <w:rPr>
                    <w:b/>
                    <w:color w:val="00558C"/>
                    <w:spacing w:val="-2"/>
                    <w:sz w:val="15"/>
                  </w:rPr>
                  <w:t xml:space="preserve"> </w:t>
                </w:r>
                <w:r>
                  <w:rPr>
                    <w:b/>
                    <w:color w:val="00558C"/>
                    <w:sz w:val="15"/>
                  </w:rPr>
                  <w:t>IALA</w:t>
                </w:r>
                <w:r>
                  <w:rPr>
                    <w:b/>
                    <w:color w:val="00558C"/>
                    <w:spacing w:val="-2"/>
                    <w:sz w:val="15"/>
                  </w:rPr>
                  <w:t xml:space="preserve"> </w:t>
                </w:r>
                <w:r>
                  <w:rPr>
                    <w:b/>
                    <w:color w:val="00558C"/>
                    <w:sz w:val="15"/>
                  </w:rPr>
                  <w:t>members</w:t>
                </w:r>
              </w:p>
              <w:p w14:paraId="23D24065" w14:textId="77777777" w:rsidR="009157D3" w:rsidRDefault="00893669">
                <w:pPr>
                  <w:spacing w:before="33"/>
                  <w:ind w:left="20"/>
                  <w:rPr>
                    <w:b/>
                    <w:sz w:val="15"/>
                  </w:rPr>
                </w:pPr>
                <w:r>
                  <w:rPr>
                    <w:b/>
                    <w:color w:val="00558C"/>
                    <w:sz w:val="15"/>
                  </w:rPr>
                  <w:t>Edition</w:t>
                </w:r>
                <w:r>
                  <w:rPr>
                    <w:b/>
                    <w:color w:val="00558C"/>
                    <w:spacing w:val="-4"/>
                    <w:sz w:val="15"/>
                  </w:rPr>
                  <w:t xml:space="preserve"> </w:t>
                </w:r>
                <w:r>
                  <w:rPr>
                    <w:b/>
                    <w:color w:val="00558C"/>
                    <w:sz w:val="15"/>
                  </w:rPr>
                  <w:t>1.0</w:t>
                </w:r>
                <w:r>
                  <w:rPr>
                    <w:b/>
                    <w:color w:val="00558C"/>
                    <w:spacing w:val="31"/>
                    <w:sz w:val="15"/>
                  </w:rPr>
                  <w:t xml:space="preserve"> </w:t>
                </w:r>
                <w:r>
                  <w:rPr>
                    <w:b/>
                    <w:color w:val="00558C"/>
                    <w:sz w:val="15"/>
                  </w:rPr>
                  <w:t>December</w:t>
                </w:r>
                <w:r>
                  <w:rPr>
                    <w:b/>
                    <w:color w:val="00558C"/>
                    <w:spacing w:val="-3"/>
                    <w:sz w:val="15"/>
                  </w:rPr>
                  <w:t xml:space="preserve"> </w:t>
                </w:r>
                <w:r>
                  <w:rPr>
                    <w:b/>
                    <w:color w:val="00558C"/>
                    <w:sz w:val="15"/>
                  </w:rPr>
                  <w:t>2019</w:t>
                </w:r>
              </w:p>
            </w:txbxContent>
          </v:textbox>
          <w10:wrap anchorx="page" anchory="page"/>
        </v:shape>
      </w:pict>
    </w:r>
    <w:r>
      <w:pict w14:anchorId="23D2404F">
        <v:shape id="docshape7" o:spid="_x0000_s2060" type="#_x0000_t202" style="position:absolute;margin-left:545.1pt;margin-top:790.75pt;width:11.6pt;height:9.6pt;z-index:-16460800;mso-position-horizontal-relative:page;mso-position-vertical-relative:page" filled="f" stroked="f">
          <v:textbox inset="0,0,0,0">
            <w:txbxContent>
              <w:p w14:paraId="23D24066" w14:textId="77777777" w:rsidR="009157D3" w:rsidRDefault="00893669">
                <w:pPr>
                  <w:spacing w:line="174" w:lineRule="exact"/>
                  <w:ind w:left="20"/>
                  <w:rPr>
                    <w:b/>
                    <w:sz w:val="15"/>
                  </w:rPr>
                </w:pPr>
                <w:r>
                  <w:rPr>
                    <w:b/>
                    <w:color w:val="00558C"/>
                    <w:sz w:val="15"/>
                  </w:rPr>
                  <w:t>P 2</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24044" w14:textId="77777777" w:rsidR="009157D3" w:rsidRDefault="00C3053C">
    <w:pPr>
      <w:pStyle w:val="BodyText"/>
      <w:spacing w:line="14" w:lineRule="auto"/>
      <w:rPr>
        <w:sz w:val="20"/>
      </w:rPr>
    </w:pPr>
    <w:r>
      <w:pict w14:anchorId="23D24051">
        <v:shapetype id="_x0000_t202" coordsize="21600,21600" o:spt="202" path="m,l,21600r21600,l21600,xe">
          <v:stroke joinstyle="miter"/>
          <v:path gradientshapeok="t" o:connecttype="rect"/>
        </v:shapetype>
        <v:shape id="docshape10" o:spid="_x0000_s2058" type="#_x0000_t202" style="position:absolute;margin-left:44.35pt;margin-top:794.1pt;width:340.45pt;height:20.4pt;z-index:-16459776;mso-position-horizontal-relative:page;mso-position-vertical-relative:page" filled="f" stroked="f">
          <v:textbox inset="0,0,0,0">
            <w:txbxContent>
              <w:p w14:paraId="23D24068" w14:textId="77777777" w:rsidR="009157D3" w:rsidRDefault="00893669">
                <w:pPr>
                  <w:spacing w:line="174" w:lineRule="exact"/>
                  <w:ind w:left="20"/>
                  <w:rPr>
                    <w:b/>
                    <w:sz w:val="15"/>
                  </w:rPr>
                </w:pPr>
                <w:r>
                  <w:rPr>
                    <w:b/>
                    <w:color w:val="00558C"/>
                    <w:sz w:val="15"/>
                  </w:rPr>
                  <w:t>IALA</w:t>
                </w:r>
                <w:r>
                  <w:rPr>
                    <w:b/>
                    <w:color w:val="00558C"/>
                    <w:spacing w:val="-3"/>
                    <w:sz w:val="15"/>
                  </w:rPr>
                  <w:t xml:space="preserve"> </w:t>
                </w:r>
                <w:r>
                  <w:rPr>
                    <w:b/>
                    <w:color w:val="00558C"/>
                    <w:sz w:val="15"/>
                  </w:rPr>
                  <w:t>Guideline</w:t>
                </w:r>
                <w:r>
                  <w:rPr>
                    <w:b/>
                    <w:color w:val="00558C"/>
                    <w:spacing w:val="-2"/>
                    <w:sz w:val="15"/>
                  </w:rPr>
                  <w:t xml:space="preserve"> </w:t>
                </w:r>
                <w:r>
                  <w:rPr>
                    <w:b/>
                    <w:color w:val="00558C"/>
                    <w:sz w:val="15"/>
                  </w:rPr>
                  <w:t>G1153</w:t>
                </w:r>
                <w:r>
                  <w:rPr>
                    <w:b/>
                    <w:color w:val="00558C"/>
                    <w:spacing w:val="-2"/>
                    <w:sz w:val="15"/>
                  </w:rPr>
                  <w:t xml:space="preserve"> </w:t>
                </w:r>
                <w:r>
                  <w:rPr>
                    <w:b/>
                    <w:color w:val="00558C"/>
                    <w:sz w:val="15"/>
                  </w:rPr>
                  <w:t>–</w:t>
                </w:r>
                <w:r>
                  <w:rPr>
                    <w:b/>
                    <w:color w:val="00558C"/>
                    <w:spacing w:val="-4"/>
                    <w:sz w:val="15"/>
                  </w:rPr>
                  <w:t xml:space="preserve"> </w:t>
                </w:r>
                <w:r>
                  <w:rPr>
                    <w:b/>
                    <w:color w:val="00558C"/>
                    <w:sz w:val="15"/>
                  </w:rPr>
                  <w:t>Template</w:t>
                </w:r>
                <w:r>
                  <w:rPr>
                    <w:b/>
                    <w:color w:val="00558C"/>
                    <w:spacing w:val="-1"/>
                    <w:sz w:val="15"/>
                  </w:rPr>
                  <w:t xml:space="preserve"> </w:t>
                </w:r>
                <w:r>
                  <w:rPr>
                    <w:b/>
                    <w:color w:val="00558C"/>
                    <w:sz w:val="15"/>
                  </w:rPr>
                  <w:t>for</w:t>
                </w:r>
                <w:r>
                  <w:rPr>
                    <w:b/>
                    <w:color w:val="00558C"/>
                    <w:spacing w:val="-4"/>
                    <w:sz w:val="15"/>
                  </w:rPr>
                  <w:t xml:space="preserve"> </w:t>
                </w:r>
                <w:r>
                  <w:rPr>
                    <w:b/>
                    <w:color w:val="00558C"/>
                    <w:sz w:val="15"/>
                  </w:rPr>
                  <w:t>the</w:t>
                </w:r>
                <w:r>
                  <w:rPr>
                    <w:b/>
                    <w:color w:val="00558C"/>
                    <w:spacing w:val="-1"/>
                    <w:sz w:val="15"/>
                  </w:rPr>
                  <w:t xml:space="preserve"> </w:t>
                </w:r>
                <w:r>
                  <w:rPr>
                    <w:b/>
                    <w:color w:val="00558C"/>
                    <w:sz w:val="15"/>
                  </w:rPr>
                  <w:t>review</w:t>
                </w:r>
                <w:r>
                  <w:rPr>
                    <w:b/>
                    <w:color w:val="00558C"/>
                    <w:spacing w:val="-3"/>
                    <w:sz w:val="15"/>
                  </w:rPr>
                  <w:t xml:space="preserve"> </w:t>
                </w:r>
                <w:r>
                  <w:rPr>
                    <w:b/>
                    <w:color w:val="00558C"/>
                    <w:sz w:val="15"/>
                  </w:rPr>
                  <w:t>of</w:t>
                </w:r>
                <w:r>
                  <w:rPr>
                    <w:b/>
                    <w:color w:val="00558C"/>
                    <w:spacing w:val="-2"/>
                    <w:sz w:val="15"/>
                  </w:rPr>
                  <w:t xml:space="preserve"> </w:t>
                </w:r>
                <w:r>
                  <w:rPr>
                    <w:b/>
                    <w:color w:val="00558C"/>
                    <w:sz w:val="15"/>
                  </w:rPr>
                  <w:t>Emerging</w:t>
                </w:r>
                <w:r>
                  <w:rPr>
                    <w:b/>
                    <w:color w:val="00558C"/>
                    <w:spacing w:val="-3"/>
                    <w:sz w:val="15"/>
                  </w:rPr>
                  <w:t xml:space="preserve"> </w:t>
                </w:r>
                <w:r>
                  <w:rPr>
                    <w:b/>
                    <w:color w:val="00558C"/>
                    <w:sz w:val="15"/>
                  </w:rPr>
                  <w:t>Technologies</w:t>
                </w:r>
                <w:r>
                  <w:rPr>
                    <w:b/>
                    <w:color w:val="00558C"/>
                    <w:spacing w:val="-3"/>
                    <w:sz w:val="15"/>
                  </w:rPr>
                  <w:t xml:space="preserve"> </w:t>
                </w:r>
                <w:r>
                  <w:rPr>
                    <w:b/>
                    <w:color w:val="00558C"/>
                    <w:sz w:val="15"/>
                  </w:rPr>
                  <w:t>for</w:t>
                </w:r>
                <w:r>
                  <w:rPr>
                    <w:b/>
                    <w:color w:val="00558C"/>
                    <w:spacing w:val="-3"/>
                    <w:sz w:val="15"/>
                  </w:rPr>
                  <w:t xml:space="preserve"> </w:t>
                </w:r>
                <w:r>
                  <w:rPr>
                    <w:b/>
                    <w:color w:val="00558C"/>
                    <w:sz w:val="15"/>
                  </w:rPr>
                  <w:t>possible</w:t>
                </w:r>
                <w:r>
                  <w:rPr>
                    <w:b/>
                    <w:color w:val="00558C"/>
                    <w:spacing w:val="-2"/>
                    <w:sz w:val="15"/>
                  </w:rPr>
                  <w:t xml:space="preserve"> </w:t>
                </w:r>
                <w:r>
                  <w:rPr>
                    <w:b/>
                    <w:color w:val="00558C"/>
                    <w:sz w:val="15"/>
                  </w:rPr>
                  <w:t>use</w:t>
                </w:r>
                <w:r>
                  <w:rPr>
                    <w:b/>
                    <w:color w:val="00558C"/>
                    <w:spacing w:val="-1"/>
                    <w:sz w:val="15"/>
                  </w:rPr>
                  <w:t xml:space="preserve"> </w:t>
                </w:r>
                <w:r>
                  <w:rPr>
                    <w:b/>
                    <w:color w:val="00558C"/>
                    <w:sz w:val="15"/>
                  </w:rPr>
                  <w:t>by</w:t>
                </w:r>
                <w:r>
                  <w:rPr>
                    <w:b/>
                    <w:color w:val="00558C"/>
                    <w:spacing w:val="-2"/>
                    <w:sz w:val="15"/>
                  </w:rPr>
                  <w:t xml:space="preserve"> </w:t>
                </w:r>
                <w:r>
                  <w:rPr>
                    <w:b/>
                    <w:color w:val="00558C"/>
                    <w:sz w:val="15"/>
                  </w:rPr>
                  <w:t>IALA</w:t>
                </w:r>
                <w:r>
                  <w:rPr>
                    <w:b/>
                    <w:color w:val="00558C"/>
                    <w:spacing w:val="-2"/>
                    <w:sz w:val="15"/>
                  </w:rPr>
                  <w:t xml:space="preserve"> </w:t>
                </w:r>
                <w:r>
                  <w:rPr>
                    <w:b/>
                    <w:color w:val="00558C"/>
                    <w:sz w:val="15"/>
                  </w:rPr>
                  <w:t>members</w:t>
                </w:r>
              </w:p>
              <w:p w14:paraId="23D24069" w14:textId="77777777" w:rsidR="009157D3" w:rsidRDefault="00893669">
                <w:pPr>
                  <w:spacing w:before="33"/>
                  <w:ind w:left="20"/>
                  <w:rPr>
                    <w:b/>
                    <w:sz w:val="15"/>
                  </w:rPr>
                </w:pPr>
                <w:r>
                  <w:rPr>
                    <w:b/>
                    <w:color w:val="00558C"/>
                    <w:sz w:val="15"/>
                  </w:rPr>
                  <w:t>Edition</w:t>
                </w:r>
                <w:r>
                  <w:rPr>
                    <w:b/>
                    <w:color w:val="00558C"/>
                    <w:spacing w:val="-3"/>
                    <w:sz w:val="15"/>
                  </w:rPr>
                  <w:t xml:space="preserve"> </w:t>
                </w:r>
                <w:r>
                  <w:rPr>
                    <w:b/>
                    <w:color w:val="00558C"/>
                    <w:sz w:val="15"/>
                  </w:rPr>
                  <w:t>1.0</w:t>
                </w:r>
              </w:p>
            </w:txbxContent>
          </v:textbox>
          <w10:wrap anchorx="page" anchory="page"/>
        </v:shape>
      </w:pict>
    </w:r>
    <w:r>
      <w:pict w14:anchorId="23D24052">
        <v:shape id="docshape11" o:spid="_x0000_s2057" type="#_x0000_t202" style="position:absolute;margin-left:545.1pt;margin-top:804.9pt;width:11.6pt;height:9.6pt;z-index:-16459264;mso-position-horizontal-relative:page;mso-position-vertical-relative:page" filled="f" stroked="f">
          <v:textbox inset="0,0,0,0">
            <w:txbxContent>
              <w:p w14:paraId="23D2406A" w14:textId="77777777" w:rsidR="009157D3" w:rsidRDefault="00893669">
                <w:pPr>
                  <w:spacing w:line="174" w:lineRule="exact"/>
                  <w:ind w:left="20"/>
                  <w:rPr>
                    <w:b/>
                    <w:sz w:val="15"/>
                  </w:rPr>
                </w:pPr>
                <w:r>
                  <w:rPr>
                    <w:b/>
                    <w:color w:val="00558C"/>
                    <w:sz w:val="15"/>
                  </w:rPr>
                  <w:t>P 3</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24046" w14:textId="77777777" w:rsidR="009157D3" w:rsidRDefault="00C3053C">
    <w:pPr>
      <w:pStyle w:val="BodyText"/>
      <w:spacing w:line="14" w:lineRule="auto"/>
      <w:rPr>
        <w:sz w:val="20"/>
      </w:rPr>
    </w:pPr>
    <w:r>
      <w:pict w14:anchorId="23D24055">
        <v:rect id="docshape15" o:spid="_x0000_s2056" style="position:absolute;margin-left:43.9pt;margin-top:767.15pt;width:513.1pt;height:.5pt;z-index:-16458240;mso-position-horizontal-relative:page;mso-position-vertical-relative:page" fillcolor="black" stroked="f">
          <w10:wrap anchorx="page" anchory="page"/>
        </v:rect>
      </w:pict>
    </w:r>
    <w:r>
      <w:pict w14:anchorId="23D24056">
        <v:shapetype id="_x0000_t202" coordsize="21600,21600" o:spt="202" path="m,l,21600r21600,l21600,xe">
          <v:stroke joinstyle="miter"/>
          <v:path gradientshapeok="t" o:connecttype="rect"/>
        </v:shapetype>
        <v:shape id="docshape16" o:spid="_x0000_s2055" type="#_x0000_t202" style="position:absolute;margin-left:44.35pt;margin-top:779.95pt;width:340.4pt;height:20.4pt;z-index:-16457728;mso-position-horizontal-relative:page;mso-position-vertical-relative:page" filled="f" stroked="f">
          <v:textbox inset="0,0,0,0">
            <w:txbxContent>
              <w:p w14:paraId="23D2406B" w14:textId="77777777" w:rsidR="009157D3" w:rsidRDefault="00893669">
                <w:pPr>
                  <w:spacing w:line="174" w:lineRule="exact"/>
                  <w:ind w:left="20"/>
                  <w:rPr>
                    <w:b/>
                    <w:sz w:val="15"/>
                  </w:rPr>
                </w:pPr>
                <w:r>
                  <w:rPr>
                    <w:b/>
                    <w:color w:val="00558C"/>
                    <w:sz w:val="15"/>
                  </w:rPr>
                  <w:t>IALA</w:t>
                </w:r>
                <w:r>
                  <w:rPr>
                    <w:b/>
                    <w:color w:val="00558C"/>
                    <w:spacing w:val="-3"/>
                    <w:sz w:val="15"/>
                  </w:rPr>
                  <w:t xml:space="preserve"> </w:t>
                </w:r>
                <w:r>
                  <w:rPr>
                    <w:b/>
                    <w:color w:val="00558C"/>
                    <w:sz w:val="15"/>
                  </w:rPr>
                  <w:t>Guideline</w:t>
                </w:r>
                <w:r>
                  <w:rPr>
                    <w:b/>
                    <w:color w:val="00558C"/>
                    <w:spacing w:val="-2"/>
                    <w:sz w:val="15"/>
                  </w:rPr>
                  <w:t xml:space="preserve"> </w:t>
                </w:r>
                <w:r>
                  <w:rPr>
                    <w:b/>
                    <w:color w:val="00558C"/>
                    <w:sz w:val="15"/>
                  </w:rPr>
                  <w:t>G1153</w:t>
                </w:r>
                <w:r>
                  <w:rPr>
                    <w:b/>
                    <w:color w:val="00558C"/>
                    <w:spacing w:val="-2"/>
                    <w:sz w:val="15"/>
                  </w:rPr>
                  <w:t xml:space="preserve"> </w:t>
                </w:r>
                <w:r>
                  <w:rPr>
                    <w:b/>
                    <w:color w:val="00558C"/>
                    <w:sz w:val="15"/>
                  </w:rPr>
                  <w:t>–</w:t>
                </w:r>
                <w:r>
                  <w:rPr>
                    <w:b/>
                    <w:color w:val="00558C"/>
                    <w:spacing w:val="-4"/>
                    <w:sz w:val="15"/>
                  </w:rPr>
                  <w:t xml:space="preserve"> </w:t>
                </w:r>
                <w:r>
                  <w:rPr>
                    <w:b/>
                    <w:color w:val="00558C"/>
                    <w:sz w:val="15"/>
                  </w:rPr>
                  <w:t>Template</w:t>
                </w:r>
                <w:r>
                  <w:rPr>
                    <w:b/>
                    <w:color w:val="00558C"/>
                    <w:spacing w:val="-2"/>
                    <w:sz w:val="15"/>
                  </w:rPr>
                  <w:t xml:space="preserve"> </w:t>
                </w:r>
                <w:r>
                  <w:rPr>
                    <w:b/>
                    <w:color w:val="00558C"/>
                    <w:sz w:val="15"/>
                  </w:rPr>
                  <w:t>for</w:t>
                </w:r>
                <w:r>
                  <w:rPr>
                    <w:b/>
                    <w:color w:val="00558C"/>
                    <w:spacing w:val="-3"/>
                    <w:sz w:val="15"/>
                  </w:rPr>
                  <w:t xml:space="preserve"> </w:t>
                </w:r>
                <w:r>
                  <w:rPr>
                    <w:b/>
                    <w:color w:val="00558C"/>
                    <w:sz w:val="15"/>
                  </w:rPr>
                  <w:t>the</w:t>
                </w:r>
                <w:r>
                  <w:rPr>
                    <w:b/>
                    <w:color w:val="00558C"/>
                    <w:spacing w:val="-2"/>
                    <w:sz w:val="15"/>
                  </w:rPr>
                  <w:t xml:space="preserve"> </w:t>
                </w:r>
                <w:r>
                  <w:rPr>
                    <w:b/>
                    <w:color w:val="00558C"/>
                    <w:sz w:val="15"/>
                  </w:rPr>
                  <w:t>review</w:t>
                </w:r>
                <w:r>
                  <w:rPr>
                    <w:b/>
                    <w:color w:val="00558C"/>
                    <w:spacing w:val="-2"/>
                    <w:sz w:val="15"/>
                  </w:rPr>
                  <w:t xml:space="preserve"> </w:t>
                </w:r>
                <w:r>
                  <w:rPr>
                    <w:b/>
                    <w:color w:val="00558C"/>
                    <w:sz w:val="15"/>
                  </w:rPr>
                  <w:t>of</w:t>
                </w:r>
                <w:r>
                  <w:rPr>
                    <w:b/>
                    <w:color w:val="00558C"/>
                    <w:spacing w:val="-3"/>
                    <w:sz w:val="15"/>
                  </w:rPr>
                  <w:t xml:space="preserve"> </w:t>
                </w:r>
                <w:r>
                  <w:rPr>
                    <w:b/>
                    <w:color w:val="00558C"/>
                    <w:sz w:val="15"/>
                  </w:rPr>
                  <w:t>Emerging</w:t>
                </w:r>
                <w:r>
                  <w:rPr>
                    <w:b/>
                    <w:color w:val="00558C"/>
                    <w:spacing w:val="-2"/>
                    <w:sz w:val="15"/>
                  </w:rPr>
                  <w:t xml:space="preserve"> </w:t>
                </w:r>
                <w:r>
                  <w:rPr>
                    <w:b/>
                    <w:color w:val="00558C"/>
                    <w:sz w:val="15"/>
                  </w:rPr>
                  <w:t>Technologies</w:t>
                </w:r>
                <w:r>
                  <w:rPr>
                    <w:b/>
                    <w:color w:val="00558C"/>
                    <w:spacing w:val="-2"/>
                    <w:sz w:val="15"/>
                  </w:rPr>
                  <w:t xml:space="preserve"> </w:t>
                </w:r>
                <w:r>
                  <w:rPr>
                    <w:b/>
                    <w:color w:val="00558C"/>
                    <w:sz w:val="15"/>
                  </w:rPr>
                  <w:t>for</w:t>
                </w:r>
                <w:r>
                  <w:rPr>
                    <w:b/>
                    <w:color w:val="00558C"/>
                    <w:spacing w:val="-4"/>
                    <w:sz w:val="15"/>
                  </w:rPr>
                  <w:t xml:space="preserve"> </w:t>
                </w:r>
                <w:r>
                  <w:rPr>
                    <w:b/>
                    <w:color w:val="00558C"/>
                    <w:sz w:val="15"/>
                  </w:rPr>
                  <w:t>possible</w:t>
                </w:r>
                <w:r>
                  <w:rPr>
                    <w:b/>
                    <w:color w:val="00558C"/>
                    <w:spacing w:val="-1"/>
                    <w:sz w:val="15"/>
                  </w:rPr>
                  <w:t xml:space="preserve"> </w:t>
                </w:r>
                <w:r>
                  <w:rPr>
                    <w:b/>
                    <w:color w:val="00558C"/>
                    <w:sz w:val="15"/>
                  </w:rPr>
                  <w:t>use</w:t>
                </w:r>
                <w:r>
                  <w:rPr>
                    <w:b/>
                    <w:color w:val="00558C"/>
                    <w:spacing w:val="-2"/>
                    <w:sz w:val="15"/>
                  </w:rPr>
                  <w:t xml:space="preserve"> </w:t>
                </w:r>
                <w:r>
                  <w:rPr>
                    <w:b/>
                    <w:color w:val="00558C"/>
                    <w:sz w:val="15"/>
                  </w:rPr>
                  <w:t>by</w:t>
                </w:r>
                <w:r>
                  <w:rPr>
                    <w:b/>
                    <w:color w:val="00558C"/>
                    <w:spacing w:val="-2"/>
                    <w:sz w:val="15"/>
                  </w:rPr>
                  <w:t xml:space="preserve"> </w:t>
                </w:r>
                <w:r>
                  <w:rPr>
                    <w:b/>
                    <w:color w:val="00558C"/>
                    <w:sz w:val="15"/>
                  </w:rPr>
                  <w:t>IALA</w:t>
                </w:r>
                <w:r>
                  <w:rPr>
                    <w:b/>
                    <w:color w:val="00558C"/>
                    <w:spacing w:val="-2"/>
                    <w:sz w:val="15"/>
                  </w:rPr>
                  <w:t xml:space="preserve"> </w:t>
                </w:r>
                <w:r>
                  <w:rPr>
                    <w:b/>
                    <w:color w:val="00558C"/>
                    <w:sz w:val="15"/>
                  </w:rPr>
                  <w:t>members</w:t>
                </w:r>
              </w:p>
              <w:p w14:paraId="23D2406C" w14:textId="77777777" w:rsidR="009157D3" w:rsidRDefault="00893669">
                <w:pPr>
                  <w:spacing w:before="33"/>
                  <w:ind w:left="20"/>
                  <w:rPr>
                    <w:b/>
                    <w:sz w:val="15"/>
                  </w:rPr>
                </w:pPr>
                <w:r>
                  <w:rPr>
                    <w:b/>
                    <w:color w:val="00558C"/>
                    <w:sz w:val="15"/>
                  </w:rPr>
                  <w:t>Edition</w:t>
                </w:r>
                <w:r>
                  <w:rPr>
                    <w:b/>
                    <w:color w:val="00558C"/>
                    <w:spacing w:val="-4"/>
                    <w:sz w:val="15"/>
                  </w:rPr>
                  <w:t xml:space="preserve"> </w:t>
                </w:r>
                <w:r>
                  <w:rPr>
                    <w:b/>
                    <w:color w:val="00558C"/>
                    <w:sz w:val="15"/>
                  </w:rPr>
                  <w:t>1.0</w:t>
                </w:r>
                <w:r>
                  <w:rPr>
                    <w:b/>
                    <w:color w:val="00558C"/>
                    <w:spacing w:val="31"/>
                    <w:sz w:val="15"/>
                  </w:rPr>
                  <w:t xml:space="preserve"> </w:t>
                </w:r>
                <w:r>
                  <w:rPr>
                    <w:b/>
                    <w:color w:val="00558C"/>
                    <w:sz w:val="15"/>
                  </w:rPr>
                  <w:t>December</w:t>
                </w:r>
                <w:r>
                  <w:rPr>
                    <w:b/>
                    <w:color w:val="00558C"/>
                    <w:spacing w:val="-3"/>
                    <w:sz w:val="15"/>
                  </w:rPr>
                  <w:t xml:space="preserve"> </w:t>
                </w:r>
                <w:r>
                  <w:rPr>
                    <w:b/>
                    <w:color w:val="00558C"/>
                    <w:sz w:val="15"/>
                  </w:rPr>
                  <w:t>2019</w:t>
                </w:r>
              </w:p>
            </w:txbxContent>
          </v:textbox>
          <w10:wrap anchorx="page" anchory="page"/>
        </v:shape>
      </w:pict>
    </w:r>
    <w:r>
      <w:pict w14:anchorId="23D24057">
        <v:shape id="docshape17" o:spid="_x0000_s2054" type="#_x0000_t202" style="position:absolute;margin-left:545.1pt;margin-top:790.75pt;width:11.6pt;height:9.6pt;z-index:-16457216;mso-position-horizontal-relative:page;mso-position-vertical-relative:page" filled="f" stroked="f">
          <v:textbox inset="0,0,0,0">
            <w:txbxContent>
              <w:p w14:paraId="23D2406D" w14:textId="77777777" w:rsidR="009157D3" w:rsidRDefault="00893669">
                <w:pPr>
                  <w:spacing w:line="174" w:lineRule="exact"/>
                  <w:ind w:left="20"/>
                  <w:rPr>
                    <w:b/>
                    <w:sz w:val="15"/>
                  </w:rPr>
                </w:pPr>
                <w:r>
                  <w:rPr>
                    <w:b/>
                    <w:color w:val="00558C"/>
                    <w:sz w:val="15"/>
                  </w:rPr>
                  <w:t>P 4</w:t>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24048" w14:textId="77777777" w:rsidR="009157D3" w:rsidRDefault="00C3053C">
    <w:pPr>
      <w:pStyle w:val="BodyText"/>
      <w:spacing w:line="14" w:lineRule="auto"/>
      <w:rPr>
        <w:sz w:val="20"/>
      </w:rPr>
    </w:pPr>
    <w:r>
      <w:pict w14:anchorId="23D2405A">
        <v:shapetype id="_x0000_t202" coordsize="21600,21600" o:spt="202" path="m,l,21600r21600,l21600,xe">
          <v:stroke joinstyle="miter"/>
          <v:path gradientshapeok="t" o:connecttype="rect"/>
        </v:shapetype>
        <v:shape id="docshape23" o:spid="_x0000_s2053" type="#_x0000_t202" style="position:absolute;margin-left:55.65pt;margin-top:533.2pt;width:340.45pt;height:20.4pt;z-index:-16456192;mso-position-horizontal-relative:page;mso-position-vertical-relative:page" filled="f" stroked="f">
          <v:textbox inset="0,0,0,0">
            <w:txbxContent>
              <w:p w14:paraId="23D2406E" w14:textId="77777777" w:rsidR="009157D3" w:rsidRDefault="00893669">
                <w:pPr>
                  <w:spacing w:line="174" w:lineRule="exact"/>
                  <w:ind w:left="20"/>
                  <w:rPr>
                    <w:b/>
                    <w:sz w:val="15"/>
                  </w:rPr>
                </w:pPr>
                <w:r>
                  <w:rPr>
                    <w:b/>
                    <w:color w:val="00558C"/>
                    <w:sz w:val="15"/>
                  </w:rPr>
                  <w:t>IALA</w:t>
                </w:r>
                <w:r>
                  <w:rPr>
                    <w:b/>
                    <w:color w:val="00558C"/>
                    <w:spacing w:val="-3"/>
                    <w:sz w:val="15"/>
                  </w:rPr>
                  <w:t xml:space="preserve"> </w:t>
                </w:r>
                <w:r>
                  <w:rPr>
                    <w:b/>
                    <w:color w:val="00558C"/>
                    <w:sz w:val="15"/>
                  </w:rPr>
                  <w:t>Guideline</w:t>
                </w:r>
                <w:r>
                  <w:rPr>
                    <w:b/>
                    <w:color w:val="00558C"/>
                    <w:spacing w:val="-2"/>
                    <w:sz w:val="15"/>
                  </w:rPr>
                  <w:t xml:space="preserve"> </w:t>
                </w:r>
                <w:r>
                  <w:rPr>
                    <w:b/>
                    <w:color w:val="00558C"/>
                    <w:sz w:val="15"/>
                  </w:rPr>
                  <w:t>G1153</w:t>
                </w:r>
                <w:r>
                  <w:rPr>
                    <w:b/>
                    <w:color w:val="00558C"/>
                    <w:spacing w:val="-2"/>
                    <w:sz w:val="15"/>
                  </w:rPr>
                  <w:t xml:space="preserve"> </w:t>
                </w:r>
                <w:r>
                  <w:rPr>
                    <w:b/>
                    <w:color w:val="00558C"/>
                    <w:sz w:val="15"/>
                  </w:rPr>
                  <w:t>–</w:t>
                </w:r>
                <w:r>
                  <w:rPr>
                    <w:b/>
                    <w:color w:val="00558C"/>
                    <w:spacing w:val="-4"/>
                    <w:sz w:val="15"/>
                  </w:rPr>
                  <w:t xml:space="preserve"> </w:t>
                </w:r>
                <w:r>
                  <w:rPr>
                    <w:b/>
                    <w:color w:val="00558C"/>
                    <w:sz w:val="15"/>
                  </w:rPr>
                  <w:t>Template</w:t>
                </w:r>
                <w:r>
                  <w:rPr>
                    <w:b/>
                    <w:color w:val="00558C"/>
                    <w:spacing w:val="-1"/>
                    <w:sz w:val="15"/>
                  </w:rPr>
                  <w:t xml:space="preserve"> </w:t>
                </w:r>
                <w:r>
                  <w:rPr>
                    <w:b/>
                    <w:color w:val="00558C"/>
                    <w:sz w:val="15"/>
                  </w:rPr>
                  <w:t>for</w:t>
                </w:r>
                <w:r>
                  <w:rPr>
                    <w:b/>
                    <w:color w:val="00558C"/>
                    <w:spacing w:val="-4"/>
                    <w:sz w:val="15"/>
                  </w:rPr>
                  <w:t xml:space="preserve"> </w:t>
                </w:r>
                <w:r>
                  <w:rPr>
                    <w:b/>
                    <w:color w:val="00558C"/>
                    <w:sz w:val="15"/>
                  </w:rPr>
                  <w:t>the</w:t>
                </w:r>
                <w:r>
                  <w:rPr>
                    <w:b/>
                    <w:color w:val="00558C"/>
                    <w:spacing w:val="-1"/>
                    <w:sz w:val="15"/>
                  </w:rPr>
                  <w:t xml:space="preserve"> </w:t>
                </w:r>
                <w:r>
                  <w:rPr>
                    <w:b/>
                    <w:color w:val="00558C"/>
                    <w:sz w:val="15"/>
                  </w:rPr>
                  <w:t>review</w:t>
                </w:r>
                <w:r>
                  <w:rPr>
                    <w:b/>
                    <w:color w:val="00558C"/>
                    <w:spacing w:val="-3"/>
                    <w:sz w:val="15"/>
                  </w:rPr>
                  <w:t xml:space="preserve"> </w:t>
                </w:r>
                <w:r>
                  <w:rPr>
                    <w:b/>
                    <w:color w:val="00558C"/>
                    <w:sz w:val="15"/>
                  </w:rPr>
                  <w:t>of</w:t>
                </w:r>
                <w:r>
                  <w:rPr>
                    <w:b/>
                    <w:color w:val="00558C"/>
                    <w:spacing w:val="-2"/>
                    <w:sz w:val="15"/>
                  </w:rPr>
                  <w:t xml:space="preserve"> </w:t>
                </w:r>
                <w:r>
                  <w:rPr>
                    <w:b/>
                    <w:color w:val="00558C"/>
                    <w:sz w:val="15"/>
                  </w:rPr>
                  <w:t>Emerging</w:t>
                </w:r>
                <w:r>
                  <w:rPr>
                    <w:b/>
                    <w:color w:val="00558C"/>
                    <w:spacing w:val="-2"/>
                    <w:sz w:val="15"/>
                  </w:rPr>
                  <w:t xml:space="preserve"> </w:t>
                </w:r>
                <w:r>
                  <w:rPr>
                    <w:b/>
                    <w:color w:val="00558C"/>
                    <w:sz w:val="15"/>
                  </w:rPr>
                  <w:t>Technologies</w:t>
                </w:r>
                <w:r>
                  <w:rPr>
                    <w:b/>
                    <w:color w:val="00558C"/>
                    <w:spacing w:val="-3"/>
                    <w:sz w:val="15"/>
                  </w:rPr>
                  <w:t xml:space="preserve"> </w:t>
                </w:r>
                <w:r>
                  <w:rPr>
                    <w:b/>
                    <w:color w:val="00558C"/>
                    <w:sz w:val="15"/>
                  </w:rPr>
                  <w:t>for</w:t>
                </w:r>
                <w:r>
                  <w:rPr>
                    <w:b/>
                    <w:color w:val="00558C"/>
                    <w:spacing w:val="-3"/>
                    <w:sz w:val="15"/>
                  </w:rPr>
                  <w:t xml:space="preserve"> </w:t>
                </w:r>
                <w:r>
                  <w:rPr>
                    <w:b/>
                    <w:color w:val="00558C"/>
                    <w:sz w:val="15"/>
                  </w:rPr>
                  <w:t>possible</w:t>
                </w:r>
                <w:r>
                  <w:rPr>
                    <w:b/>
                    <w:color w:val="00558C"/>
                    <w:spacing w:val="-2"/>
                    <w:sz w:val="15"/>
                  </w:rPr>
                  <w:t xml:space="preserve"> </w:t>
                </w:r>
                <w:r>
                  <w:rPr>
                    <w:b/>
                    <w:color w:val="00558C"/>
                    <w:sz w:val="15"/>
                  </w:rPr>
                  <w:t>use</w:t>
                </w:r>
                <w:r>
                  <w:rPr>
                    <w:b/>
                    <w:color w:val="00558C"/>
                    <w:spacing w:val="-1"/>
                    <w:sz w:val="15"/>
                  </w:rPr>
                  <w:t xml:space="preserve"> </w:t>
                </w:r>
                <w:r>
                  <w:rPr>
                    <w:b/>
                    <w:color w:val="00558C"/>
                    <w:sz w:val="15"/>
                  </w:rPr>
                  <w:t>by</w:t>
                </w:r>
                <w:r>
                  <w:rPr>
                    <w:b/>
                    <w:color w:val="00558C"/>
                    <w:spacing w:val="-2"/>
                    <w:sz w:val="15"/>
                  </w:rPr>
                  <w:t xml:space="preserve"> </w:t>
                </w:r>
                <w:r>
                  <w:rPr>
                    <w:b/>
                    <w:color w:val="00558C"/>
                    <w:sz w:val="15"/>
                  </w:rPr>
                  <w:t>IALA</w:t>
                </w:r>
                <w:r>
                  <w:rPr>
                    <w:b/>
                    <w:color w:val="00558C"/>
                    <w:spacing w:val="-2"/>
                    <w:sz w:val="15"/>
                  </w:rPr>
                  <w:t xml:space="preserve"> </w:t>
                </w:r>
                <w:r>
                  <w:rPr>
                    <w:b/>
                    <w:color w:val="00558C"/>
                    <w:sz w:val="15"/>
                  </w:rPr>
                  <w:t>members</w:t>
                </w:r>
              </w:p>
              <w:p w14:paraId="23D2406F" w14:textId="77777777" w:rsidR="009157D3" w:rsidRDefault="00893669">
                <w:pPr>
                  <w:spacing w:before="33"/>
                  <w:ind w:left="20"/>
                  <w:rPr>
                    <w:b/>
                    <w:sz w:val="15"/>
                  </w:rPr>
                </w:pPr>
                <w:r>
                  <w:rPr>
                    <w:b/>
                    <w:color w:val="00558C"/>
                    <w:sz w:val="15"/>
                  </w:rPr>
                  <w:t>Edition</w:t>
                </w:r>
                <w:r>
                  <w:rPr>
                    <w:b/>
                    <w:color w:val="00558C"/>
                    <w:spacing w:val="-4"/>
                    <w:sz w:val="15"/>
                  </w:rPr>
                  <w:t xml:space="preserve"> </w:t>
                </w:r>
                <w:r>
                  <w:rPr>
                    <w:b/>
                    <w:color w:val="00558C"/>
                    <w:sz w:val="15"/>
                  </w:rPr>
                  <w:t>1.0</w:t>
                </w:r>
                <w:r>
                  <w:rPr>
                    <w:b/>
                    <w:color w:val="00558C"/>
                    <w:spacing w:val="31"/>
                    <w:sz w:val="15"/>
                  </w:rPr>
                  <w:t xml:space="preserve"> </w:t>
                </w:r>
                <w:r>
                  <w:rPr>
                    <w:b/>
                    <w:color w:val="00558C"/>
                    <w:sz w:val="15"/>
                  </w:rPr>
                  <w:t>December</w:t>
                </w:r>
                <w:r>
                  <w:rPr>
                    <w:b/>
                    <w:color w:val="00558C"/>
                    <w:spacing w:val="-3"/>
                    <w:sz w:val="15"/>
                  </w:rPr>
                  <w:t xml:space="preserve"> </w:t>
                </w:r>
                <w:r>
                  <w:rPr>
                    <w:b/>
                    <w:color w:val="00558C"/>
                    <w:sz w:val="15"/>
                  </w:rPr>
                  <w:t>2019</w:t>
                </w:r>
              </w:p>
            </w:txbxContent>
          </v:textbox>
          <w10:wrap anchorx="page" anchory="page"/>
        </v:shape>
      </w:pict>
    </w:r>
    <w:r>
      <w:pict w14:anchorId="23D2405B">
        <v:shape id="docshape24" o:spid="_x0000_s2052" type="#_x0000_t202" style="position:absolute;margin-left:803pt;margin-top:544pt;width:14.6pt;height:9.6pt;z-index:-16455680;mso-position-horizontal-relative:page;mso-position-vertical-relative:page" filled="f" stroked="f">
          <v:textbox inset="0,0,0,0">
            <w:txbxContent>
              <w:p w14:paraId="23D24070" w14:textId="77777777" w:rsidR="009157D3" w:rsidRDefault="00893669">
                <w:pPr>
                  <w:spacing w:line="174" w:lineRule="exact"/>
                  <w:ind w:left="20"/>
                  <w:rPr>
                    <w:b/>
                    <w:sz w:val="15"/>
                  </w:rPr>
                </w:pPr>
                <w:r>
                  <w:rPr>
                    <w:b/>
                    <w:color w:val="00558C"/>
                    <w:sz w:val="15"/>
                  </w:rPr>
                  <w:t xml:space="preserve">P </w:t>
                </w:r>
                <w:r>
                  <w:fldChar w:fldCharType="begin"/>
                </w:r>
                <w:r>
                  <w:rPr>
                    <w:b/>
                    <w:color w:val="00558C"/>
                    <w:sz w:val="15"/>
                  </w:rPr>
                  <w:instrText xml:space="preserve"> PAGE </w:instrText>
                </w:r>
                <w:r>
                  <w:fldChar w:fldCharType="separate"/>
                </w:r>
                <w:r>
                  <w:t>5</w:t>
                </w:r>
                <w:r>
                  <w:fldChar w:fldCharType="end"/>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2404A" w14:textId="77777777" w:rsidR="009157D3" w:rsidRDefault="00C3053C">
    <w:pPr>
      <w:pStyle w:val="BodyText"/>
      <w:spacing w:line="14" w:lineRule="auto"/>
      <w:rPr>
        <w:sz w:val="20"/>
      </w:rPr>
    </w:pPr>
    <w:r>
      <w:pict w14:anchorId="23D2405E">
        <v:rect id="docshape26" o:spid="_x0000_s2051" style="position:absolute;margin-left:55.2pt;margin-top:520.55pt;width:759.7pt;height:.5pt;z-index:-16454656;mso-position-horizontal-relative:page;mso-position-vertical-relative:page" fillcolor="black" stroked="f">
          <w10:wrap anchorx="page" anchory="page"/>
        </v:rect>
      </w:pict>
    </w:r>
    <w:r>
      <w:pict w14:anchorId="23D2405F">
        <v:shapetype id="_x0000_t202" coordsize="21600,21600" o:spt="202" path="m,l,21600r21600,l21600,xe">
          <v:stroke joinstyle="miter"/>
          <v:path gradientshapeok="t" o:connecttype="rect"/>
        </v:shapetype>
        <v:shape id="docshape27" o:spid="_x0000_s2050" type="#_x0000_t202" style="position:absolute;margin-left:55.65pt;margin-top:533.2pt;width:340.45pt;height:20.4pt;z-index:-16454144;mso-position-horizontal-relative:page;mso-position-vertical-relative:page" filled="f" stroked="f">
          <v:textbox inset="0,0,0,0">
            <w:txbxContent>
              <w:p w14:paraId="23D24071" w14:textId="77777777" w:rsidR="009157D3" w:rsidRDefault="00893669">
                <w:pPr>
                  <w:spacing w:line="174" w:lineRule="exact"/>
                  <w:ind w:left="20"/>
                  <w:rPr>
                    <w:b/>
                    <w:sz w:val="15"/>
                  </w:rPr>
                </w:pPr>
                <w:r>
                  <w:rPr>
                    <w:b/>
                    <w:color w:val="00558C"/>
                    <w:sz w:val="15"/>
                  </w:rPr>
                  <w:t>IALA</w:t>
                </w:r>
                <w:r>
                  <w:rPr>
                    <w:b/>
                    <w:color w:val="00558C"/>
                    <w:spacing w:val="-3"/>
                    <w:sz w:val="15"/>
                  </w:rPr>
                  <w:t xml:space="preserve"> </w:t>
                </w:r>
                <w:r>
                  <w:rPr>
                    <w:b/>
                    <w:color w:val="00558C"/>
                    <w:sz w:val="15"/>
                  </w:rPr>
                  <w:t>Guideline</w:t>
                </w:r>
                <w:r>
                  <w:rPr>
                    <w:b/>
                    <w:color w:val="00558C"/>
                    <w:spacing w:val="-2"/>
                    <w:sz w:val="15"/>
                  </w:rPr>
                  <w:t xml:space="preserve"> </w:t>
                </w:r>
                <w:r>
                  <w:rPr>
                    <w:b/>
                    <w:color w:val="00558C"/>
                    <w:sz w:val="15"/>
                  </w:rPr>
                  <w:t>G1153</w:t>
                </w:r>
                <w:r>
                  <w:rPr>
                    <w:b/>
                    <w:color w:val="00558C"/>
                    <w:spacing w:val="-2"/>
                    <w:sz w:val="15"/>
                  </w:rPr>
                  <w:t xml:space="preserve"> </w:t>
                </w:r>
                <w:r>
                  <w:rPr>
                    <w:b/>
                    <w:color w:val="00558C"/>
                    <w:sz w:val="15"/>
                  </w:rPr>
                  <w:t>–</w:t>
                </w:r>
                <w:r>
                  <w:rPr>
                    <w:b/>
                    <w:color w:val="00558C"/>
                    <w:spacing w:val="-4"/>
                    <w:sz w:val="15"/>
                  </w:rPr>
                  <w:t xml:space="preserve"> </w:t>
                </w:r>
                <w:r>
                  <w:rPr>
                    <w:b/>
                    <w:color w:val="00558C"/>
                    <w:sz w:val="15"/>
                  </w:rPr>
                  <w:t>Template</w:t>
                </w:r>
                <w:r>
                  <w:rPr>
                    <w:b/>
                    <w:color w:val="00558C"/>
                    <w:spacing w:val="-1"/>
                    <w:sz w:val="15"/>
                  </w:rPr>
                  <w:t xml:space="preserve"> </w:t>
                </w:r>
                <w:r>
                  <w:rPr>
                    <w:b/>
                    <w:color w:val="00558C"/>
                    <w:sz w:val="15"/>
                  </w:rPr>
                  <w:t>for</w:t>
                </w:r>
                <w:r>
                  <w:rPr>
                    <w:b/>
                    <w:color w:val="00558C"/>
                    <w:spacing w:val="-4"/>
                    <w:sz w:val="15"/>
                  </w:rPr>
                  <w:t xml:space="preserve"> </w:t>
                </w:r>
                <w:r>
                  <w:rPr>
                    <w:b/>
                    <w:color w:val="00558C"/>
                    <w:sz w:val="15"/>
                  </w:rPr>
                  <w:t>the</w:t>
                </w:r>
                <w:r>
                  <w:rPr>
                    <w:b/>
                    <w:color w:val="00558C"/>
                    <w:spacing w:val="-1"/>
                    <w:sz w:val="15"/>
                  </w:rPr>
                  <w:t xml:space="preserve"> </w:t>
                </w:r>
                <w:r>
                  <w:rPr>
                    <w:b/>
                    <w:color w:val="00558C"/>
                    <w:sz w:val="15"/>
                  </w:rPr>
                  <w:t>review</w:t>
                </w:r>
                <w:r>
                  <w:rPr>
                    <w:b/>
                    <w:color w:val="00558C"/>
                    <w:spacing w:val="-3"/>
                    <w:sz w:val="15"/>
                  </w:rPr>
                  <w:t xml:space="preserve"> </w:t>
                </w:r>
                <w:r>
                  <w:rPr>
                    <w:b/>
                    <w:color w:val="00558C"/>
                    <w:sz w:val="15"/>
                  </w:rPr>
                  <w:t>of</w:t>
                </w:r>
                <w:r>
                  <w:rPr>
                    <w:b/>
                    <w:color w:val="00558C"/>
                    <w:spacing w:val="-2"/>
                    <w:sz w:val="15"/>
                  </w:rPr>
                  <w:t xml:space="preserve"> </w:t>
                </w:r>
                <w:r>
                  <w:rPr>
                    <w:b/>
                    <w:color w:val="00558C"/>
                    <w:sz w:val="15"/>
                  </w:rPr>
                  <w:t>Emerging</w:t>
                </w:r>
                <w:r>
                  <w:rPr>
                    <w:b/>
                    <w:color w:val="00558C"/>
                    <w:spacing w:val="-2"/>
                    <w:sz w:val="15"/>
                  </w:rPr>
                  <w:t xml:space="preserve"> </w:t>
                </w:r>
                <w:r>
                  <w:rPr>
                    <w:b/>
                    <w:color w:val="00558C"/>
                    <w:sz w:val="15"/>
                  </w:rPr>
                  <w:t>Technologies</w:t>
                </w:r>
                <w:r>
                  <w:rPr>
                    <w:b/>
                    <w:color w:val="00558C"/>
                    <w:spacing w:val="-3"/>
                    <w:sz w:val="15"/>
                  </w:rPr>
                  <w:t xml:space="preserve"> </w:t>
                </w:r>
                <w:r>
                  <w:rPr>
                    <w:b/>
                    <w:color w:val="00558C"/>
                    <w:sz w:val="15"/>
                  </w:rPr>
                  <w:t>for</w:t>
                </w:r>
                <w:r>
                  <w:rPr>
                    <w:b/>
                    <w:color w:val="00558C"/>
                    <w:spacing w:val="-3"/>
                    <w:sz w:val="15"/>
                  </w:rPr>
                  <w:t xml:space="preserve"> </w:t>
                </w:r>
                <w:r>
                  <w:rPr>
                    <w:b/>
                    <w:color w:val="00558C"/>
                    <w:sz w:val="15"/>
                  </w:rPr>
                  <w:t>possible</w:t>
                </w:r>
                <w:r>
                  <w:rPr>
                    <w:b/>
                    <w:color w:val="00558C"/>
                    <w:spacing w:val="-2"/>
                    <w:sz w:val="15"/>
                  </w:rPr>
                  <w:t xml:space="preserve"> </w:t>
                </w:r>
                <w:r>
                  <w:rPr>
                    <w:b/>
                    <w:color w:val="00558C"/>
                    <w:sz w:val="15"/>
                  </w:rPr>
                  <w:t>use</w:t>
                </w:r>
                <w:r>
                  <w:rPr>
                    <w:b/>
                    <w:color w:val="00558C"/>
                    <w:spacing w:val="-1"/>
                    <w:sz w:val="15"/>
                  </w:rPr>
                  <w:t xml:space="preserve"> </w:t>
                </w:r>
                <w:r>
                  <w:rPr>
                    <w:b/>
                    <w:color w:val="00558C"/>
                    <w:sz w:val="15"/>
                  </w:rPr>
                  <w:t>by</w:t>
                </w:r>
                <w:r>
                  <w:rPr>
                    <w:b/>
                    <w:color w:val="00558C"/>
                    <w:spacing w:val="-2"/>
                    <w:sz w:val="15"/>
                  </w:rPr>
                  <w:t xml:space="preserve"> </w:t>
                </w:r>
                <w:r>
                  <w:rPr>
                    <w:b/>
                    <w:color w:val="00558C"/>
                    <w:sz w:val="15"/>
                  </w:rPr>
                  <w:t>IALA</w:t>
                </w:r>
                <w:r>
                  <w:rPr>
                    <w:b/>
                    <w:color w:val="00558C"/>
                    <w:spacing w:val="-2"/>
                    <w:sz w:val="15"/>
                  </w:rPr>
                  <w:t xml:space="preserve"> </w:t>
                </w:r>
                <w:r>
                  <w:rPr>
                    <w:b/>
                    <w:color w:val="00558C"/>
                    <w:sz w:val="15"/>
                  </w:rPr>
                  <w:t>members</w:t>
                </w:r>
              </w:p>
              <w:p w14:paraId="23D24072" w14:textId="77777777" w:rsidR="009157D3" w:rsidRDefault="00893669">
                <w:pPr>
                  <w:spacing w:before="33"/>
                  <w:ind w:left="20"/>
                  <w:rPr>
                    <w:b/>
                    <w:sz w:val="15"/>
                  </w:rPr>
                </w:pPr>
                <w:r>
                  <w:rPr>
                    <w:b/>
                    <w:color w:val="00558C"/>
                    <w:sz w:val="15"/>
                  </w:rPr>
                  <w:t>Edition</w:t>
                </w:r>
                <w:r>
                  <w:rPr>
                    <w:b/>
                    <w:color w:val="00558C"/>
                    <w:spacing w:val="-4"/>
                    <w:sz w:val="15"/>
                  </w:rPr>
                  <w:t xml:space="preserve"> </w:t>
                </w:r>
                <w:r>
                  <w:rPr>
                    <w:b/>
                    <w:color w:val="00558C"/>
                    <w:sz w:val="15"/>
                  </w:rPr>
                  <w:t>1.0</w:t>
                </w:r>
                <w:r>
                  <w:rPr>
                    <w:b/>
                    <w:color w:val="00558C"/>
                    <w:spacing w:val="31"/>
                    <w:sz w:val="15"/>
                  </w:rPr>
                  <w:t xml:space="preserve"> </w:t>
                </w:r>
                <w:r>
                  <w:rPr>
                    <w:b/>
                    <w:color w:val="00558C"/>
                    <w:sz w:val="15"/>
                  </w:rPr>
                  <w:t>December</w:t>
                </w:r>
                <w:r>
                  <w:rPr>
                    <w:b/>
                    <w:color w:val="00558C"/>
                    <w:spacing w:val="-3"/>
                    <w:sz w:val="15"/>
                  </w:rPr>
                  <w:t xml:space="preserve"> </w:t>
                </w:r>
                <w:r>
                  <w:rPr>
                    <w:b/>
                    <w:color w:val="00558C"/>
                    <w:sz w:val="15"/>
                  </w:rPr>
                  <w:t>2019</w:t>
                </w:r>
              </w:p>
            </w:txbxContent>
          </v:textbox>
          <w10:wrap anchorx="page" anchory="page"/>
        </v:shape>
      </w:pict>
    </w:r>
    <w:r>
      <w:pict w14:anchorId="23D24060">
        <v:shape id="docshape28" o:spid="_x0000_s2049" type="#_x0000_t202" style="position:absolute;margin-left:803pt;margin-top:544pt;width:14.6pt;height:9.6pt;z-index:-16453632;mso-position-horizontal-relative:page;mso-position-vertical-relative:page" filled="f" stroked="f">
          <v:textbox inset="0,0,0,0">
            <w:txbxContent>
              <w:p w14:paraId="23D24073" w14:textId="77777777" w:rsidR="009157D3" w:rsidRDefault="00893669">
                <w:pPr>
                  <w:spacing w:line="174" w:lineRule="exact"/>
                  <w:ind w:left="20"/>
                  <w:rPr>
                    <w:b/>
                    <w:sz w:val="15"/>
                  </w:rPr>
                </w:pPr>
                <w:r>
                  <w:rPr>
                    <w:b/>
                    <w:color w:val="00558C"/>
                    <w:sz w:val="15"/>
                  </w:rPr>
                  <w:t xml:space="preserve">P </w:t>
                </w:r>
                <w:r>
                  <w:fldChar w:fldCharType="begin"/>
                </w:r>
                <w:r>
                  <w:rPr>
                    <w:b/>
                    <w:color w:val="00558C"/>
                    <w:sz w:val="15"/>
                  </w:rPr>
                  <w:instrText xml:space="preserve"> PAGE </w:instrText>
                </w:r>
                <w:r>
                  <w:fldChar w:fldCharType="separate"/>
                </w:r>
                <w:r>
                  <w:t>6</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1AA6D" w14:textId="77777777" w:rsidR="00C3053C" w:rsidRDefault="00C3053C">
      <w:r>
        <w:separator/>
      </w:r>
    </w:p>
  </w:footnote>
  <w:footnote w:type="continuationSeparator" w:id="0">
    <w:p w14:paraId="6D64B21B" w14:textId="77777777" w:rsidR="00C3053C" w:rsidRDefault="00C305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24041" w14:textId="77777777" w:rsidR="009157D3" w:rsidRDefault="00893669">
    <w:pPr>
      <w:pStyle w:val="BodyText"/>
      <w:spacing w:line="14" w:lineRule="auto"/>
      <w:rPr>
        <w:sz w:val="20"/>
      </w:rPr>
    </w:pPr>
    <w:r>
      <w:rPr>
        <w:noProof/>
      </w:rPr>
      <w:drawing>
        <wp:anchor distT="0" distB="0" distL="0" distR="0" simplePos="0" relativeHeight="486854144" behindDoc="1" locked="0" layoutInCell="1" allowOverlap="1" wp14:anchorId="23D2404B" wp14:editId="23D2404C">
          <wp:simplePos x="0" y="0"/>
          <wp:positionH relativeFrom="page">
            <wp:posOffset>6985954</wp:posOffset>
          </wp:positionH>
          <wp:positionV relativeFrom="page">
            <wp:posOffset>290200</wp:posOffset>
          </wp:positionV>
          <wp:extent cx="241833" cy="290200"/>
          <wp:effectExtent l="0" t="0" r="0" b="0"/>
          <wp:wrapNone/>
          <wp:docPr id="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jpeg"/>
                  <pic:cNvPicPr/>
                </pic:nvPicPr>
                <pic:blipFill>
                  <a:blip r:embed="rId1" cstate="print"/>
                  <a:stretch>
                    <a:fillRect/>
                  </a:stretch>
                </pic:blipFill>
                <pic:spPr>
                  <a:xfrm>
                    <a:off x="0" y="0"/>
                    <a:ext cx="241833" cy="2902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24043" w14:textId="77777777" w:rsidR="009157D3" w:rsidRDefault="00C3053C">
    <w:pPr>
      <w:pStyle w:val="BodyText"/>
      <w:spacing w:line="14" w:lineRule="auto"/>
      <w:rPr>
        <w:sz w:val="20"/>
      </w:rPr>
    </w:pPr>
    <w:r>
      <w:pict w14:anchorId="23D24050">
        <v:shapetype id="_x0000_t202" coordsize="21600,21600" o:spt="202" path="m,l,21600r21600,l21600,xe">
          <v:stroke joinstyle="miter"/>
          <v:path gradientshapeok="t" o:connecttype="rect"/>
        </v:shapetype>
        <v:shape id="docshape9" o:spid="_x0000_s2059" type="#_x0000_t202" style="position:absolute;margin-left:44.35pt;margin-top:1in;width:127.3pt;height:30pt;z-index:-16460288;mso-position-horizontal-relative:page;mso-position-vertical-relative:page" filled="f" stroked="f">
          <v:textbox inset="0,0,0,0">
            <w:txbxContent>
              <w:p w14:paraId="23D24067" w14:textId="77777777" w:rsidR="009157D3" w:rsidRDefault="00893669">
                <w:pPr>
                  <w:spacing w:line="590" w:lineRule="exact"/>
                  <w:ind w:left="20"/>
                  <w:rPr>
                    <w:b/>
                    <w:sz w:val="56"/>
                  </w:rPr>
                </w:pPr>
                <w:r>
                  <w:rPr>
                    <w:b/>
                    <w:color w:val="009FE3"/>
                    <w:sz w:val="56"/>
                  </w:rPr>
                  <w:t>CONTENTS</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24045" w14:textId="77777777" w:rsidR="009157D3" w:rsidRDefault="00893669">
    <w:pPr>
      <w:pStyle w:val="BodyText"/>
      <w:spacing w:line="14" w:lineRule="auto"/>
      <w:rPr>
        <w:sz w:val="20"/>
      </w:rPr>
    </w:pPr>
    <w:r>
      <w:rPr>
        <w:noProof/>
      </w:rPr>
      <w:drawing>
        <wp:anchor distT="0" distB="0" distL="0" distR="0" simplePos="0" relativeHeight="486857728" behindDoc="1" locked="0" layoutInCell="1" allowOverlap="1" wp14:anchorId="23D24053" wp14:editId="23D24054">
          <wp:simplePos x="0" y="0"/>
          <wp:positionH relativeFrom="page">
            <wp:posOffset>6972620</wp:posOffset>
          </wp:positionH>
          <wp:positionV relativeFrom="page">
            <wp:posOffset>263607</wp:posOffset>
          </wp:positionV>
          <wp:extent cx="241833" cy="287572"/>
          <wp:effectExtent l="0" t="0" r="0" b="0"/>
          <wp:wrapNone/>
          <wp:docPr id="7"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jpeg"/>
                  <pic:cNvPicPr/>
                </pic:nvPicPr>
                <pic:blipFill>
                  <a:blip r:embed="rId1" cstate="print"/>
                  <a:stretch>
                    <a:fillRect/>
                  </a:stretch>
                </pic:blipFill>
                <pic:spPr>
                  <a:xfrm>
                    <a:off x="0" y="0"/>
                    <a:ext cx="241833" cy="287572"/>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24047" w14:textId="77777777" w:rsidR="009157D3" w:rsidRDefault="00893669">
    <w:pPr>
      <w:pStyle w:val="BodyText"/>
      <w:spacing w:line="14" w:lineRule="auto"/>
      <w:rPr>
        <w:sz w:val="20"/>
      </w:rPr>
    </w:pPr>
    <w:r>
      <w:rPr>
        <w:noProof/>
      </w:rPr>
      <w:drawing>
        <wp:anchor distT="0" distB="0" distL="0" distR="0" simplePos="0" relativeHeight="486859776" behindDoc="1" locked="0" layoutInCell="1" allowOverlap="1" wp14:anchorId="23D24058" wp14:editId="23D24059">
          <wp:simplePos x="0" y="0"/>
          <wp:positionH relativeFrom="page">
            <wp:posOffset>10136185</wp:posOffset>
          </wp:positionH>
          <wp:positionV relativeFrom="page">
            <wp:posOffset>291471</wp:posOffset>
          </wp:positionV>
          <wp:extent cx="241825" cy="290199"/>
          <wp:effectExtent l="0" t="0" r="0" b="0"/>
          <wp:wrapNone/>
          <wp:docPr id="9"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jpeg"/>
                  <pic:cNvPicPr/>
                </pic:nvPicPr>
                <pic:blipFill>
                  <a:blip r:embed="rId1" cstate="print"/>
                  <a:stretch>
                    <a:fillRect/>
                  </a:stretch>
                </pic:blipFill>
                <pic:spPr>
                  <a:xfrm>
                    <a:off x="0" y="0"/>
                    <a:ext cx="241825" cy="290199"/>
                  </a:xfrm>
                  <a:prstGeom prst="rect">
                    <a:avLst/>
                  </a:prstGeom>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24049" w14:textId="77777777" w:rsidR="009157D3" w:rsidRDefault="00893669">
    <w:pPr>
      <w:pStyle w:val="BodyText"/>
      <w:spacing w:line="14" w:lineRule="auto"/>
      <w:rPr>
        <w:sz w:val="20"/>
      </w:rPr>
    </w:pPr>
    <w:r>
      <w:rPr>
        <w:noProof/>
      </w:rPr>
      <w:drawing>
        <wp:anchor distT="0" distB="0" distL="0" distR="0" simplePos="0" relativeHeight="486861312" behindDoc="1" locked="0" layoutInCell="1" allowOverlap="1" wp14:anchorId="23D2405C" wp14:editId="23D2405D">
          <wp:simplePos x="0" y="0"/>
          <wp:positionH relativeFrom="page">
            <wp:posOffset>10136185</wp:posOffset>
          </wp:positionH>
          <wp:positionV relativeFrom="page">
            <wp:posOffset>291471</wp:posOffset>
          </wp:positionV>
          <wp:extent cx="241825" cy="290199"/>
          <wp:effectExtent l="0" t="0" r="0" b="0"/>
          <wp:wrapNone/>
          <wp:docPr id="11"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3.jpeg"/>
                  <pic:cNvPicPr/>
                </pic:nvPicPr>
                <pic:blipFill>
                  <a:blip r:embed="rId1" cstate="print"/>
                  <a:stretch>
                    <a:fillRect/>
                  </a:stretch>
                </pic:blipFill>
                <pic:spPr>
                  <a:xfrm>
                    <a:off x="0" y="0"/>
                    <a:ext cx="241825" cy="29019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D3C8E"/>
    <w:multiLevelType w:val="multilevel"/>
    <w:tmpl w:val="B6125C0C"/>
    <w:lvl w:ilvl="0">
      <w:start w:val="1"/>
      <w:numFmt w:val="decimal"/>
      <w:lvlText w:val="%1"/>
      <w:lvlJc w:val="left"/>
      <w:pPr>
        <w:ind w:left="1112" w:hanging="425"/>
        <w:jc w:val="left"/>
      </w:pPr>
      <w:rPr>
        <w:rFonts w:ascii="Calibri" w:eastAsia="Calibri" w:hAnsi="Calibri" w:cs="Calibri" w:hint="default"/>
        <w:b/>
        <w:bCs/>
        <w:i w:val="0"/>
        <w:iCs w:val="0"/>
        <w:color w:val="00558C"/>
        <w:w w:val="100"/>
        <w:sz w:val="22"/>
        <w:szCs w:val="22"/>
      </w:rPr>
    </w:lvl>
    <w:lvl w:ilvl="1">
      <w:start w:val="1"/>
      <w:numFmt w:val="decimal"/>
      <w:lvlText w:val="%1.%2"/>
      <w:lvlJc w:val="left"/>
      <w:pPr>
        <w:ind w:left="1395" w:hanging="709"/>
        <w:jc w:val="left"/>
      </w:pPr>
      <w:rPr>
        <w:rFonts w:ascii="Calibri" w:eastAsia="Calibri" w:hAnsi="Calibri" w:cs="Calibri" w:hint="default"/>
        <w:b w:val="0"/>
        <w:bCs w:val="0"/>
        <w:i w:val="0"/>
        <w:iCs w:val="0"/>
        <w:color w:val="00558C"/>
        <w:spacing w:val="-1"/>
        <w:w w:val="100"/>
        <w:sz w:val="22"/>
        <w:szCs w:val="22"/>
      </w:rPr>
    </w:lvl>
    <w:lvl w:ilvl="2">
      <w:numFmt w:val="bullet"/>
      <w:lvlText w:val="•"/>
      <w:lvlJc w:val="left"/>
      <w:pPr>
        <w:ind w:left="2516" w:hanging="709"/>
      </w:pPr>
      <w:rPr>
        <w:rFonts w:hint="default"/>
      </w:rPr>
    </w:lvl>
    <w:lvl w:ilvl="3">
      <w:numFmt w:val="bullet"/>
      <w:lvlText w:val="•"/>
      <w:lvlJc w:val="left"/>
      <w:pPr>
        <w:ind w:left="3632" w:hanging="709"/>
      </w:pPr>
      <w:rPr>
        <w:rFonts w:hint="default"/>
      </w:rPr>
    </w:lvl>
    <w:lvl w:ilvl="4">
      <w:numFmt w:val="bullet"/>
      <w:lvlText w:val="•"/>
      <w:lvlJc w:val="left"/>
      <w:pPr>
        <w:ind w:left="4748" w:hanging="709"/>
      </w:pPr>
      <w:rPr>
        <w:rFonts w:hint="default"/>
      </w:rPr>
    </w:lvl>
    <w:lvl w:ilvl="5">
      <w:numFmt w:val="bullet"/>
      <w:lvlText w:val="•"/>
      <w:lvlJc w:val="left"/>
      <w:pPr>
        <w:ind w:left="5865" w:hanging="709"/>
      </w:pPr>
      <w:rPr>
        <w:rFonts w:hint="default"/>
      </w:rPr>
    </w:lvl>
    <w:lvl w:ilvl="6">
      <w:numFmt w:val="bullet"/>
      <w:lvlText w:val="•"/>
      <w:lvlJc w:val="left"/>
      <w:pPr>
        <w:ind w:left="6981" w:hanging="709"/>
      </w:pPr>
      <w:rPr>
        <w:rFonts w:hint="default"/>
      </w:rPr>
    </w:lvl>
    <w:lvl w:ilvl="7">
      <w:numFmt w:val="bullet"/>
      <w:lvlText w:val="•"/>
      <w:lvlJc w:val="left"/>
      <w:pPr>
        <w:ind w:left="8097" w:hanging="709"/>
      </w:pPr>
      <w:rPr>
        <w:rFonts w:hint="default"/>
      </w:rPr>
    </w:lvl>
    <w:lvl w:ilvl="8">
      <w:numFmt w:val="bullet"/>
      <w:lvlText w:val="•"/>
      <w:lvlJc w:val="left"/>
      <w:pPr>
        <w:ind w:left="9213" w:hanging="709"/>
      </w:pPr>
      <w:rPr>
        <w:rFonts w:hint="default"/>
      </w:rPr>
    </w:lvl>
  </w:abstractNum>
  <w:abstractNum w:abstractNumId="1" w15:restartNumberingAfterBreak="0">
    <w:nsid w:val="53A81794"/>
    <w:multiLevelType w:val="multilevel"/>
    <w:tmpl w:val="A1C22924"/>
    <w:lvl w:ilvl="0">
      <w:start w:val="1"/>
      <w:numFmt w:val="decimal"/>
      <w:lvlText w:val="%1"/>
      <w:lvlJc w:val="left"/>
      <w:pPr>
        <w:ind w:left="1119" w:hanging="432"/>
        <w:jc w:val="left"/>
      </w:pPr>
      <w:rPr>
        <w:rFonts w:ascii="Calibri" w:eastAsia="Calibri" w:hAnsi="Calibri" w:cs="Calibri" w:hint="default"/>
        <w:b/>
        <w:bCs/>
        <w:i w:val="0"/>
        <w:iCs w:val="0"/>
        <w:color w:val="407EC9"/>
        <w:w w:val="100"/>
        <w:sz w:val="28"/>
        <w:szCs w:val="28"/>
      </w:rPr>
    </w:lvl>
    <w:lvl w:ilvl="1">
      <w:start w:val="1"/>
      <w:numFmt w:val="decimal"/>
      <w:lvlText w:val="%1.%2"/>
      <w:lvlJc w:val="left"/>
      <w:pPr>
        <w:ind w:left="1265" w:hanging="579"/>
        <w:jc w:val="left"/>
      </w:pPr>
      <w:rPr>
        <w:rFonts w:ascii="Calibri" w:eastAsia="Calibri" w:hAnsi="Calibri" w:cs="Calibri" w:hint="default"/>
        <w:b/>
        <w:bCs/>
        <w:i w:val="0"/>
        <w:iCs w:val="0"/>
        <w:color w:val="407EC9"/>
        <w:w w:val="100"/>
        <w:sz w:val="24"/>
        <w:szCs w:val="24"/>
      </w:rPr>
    </w:lvl>
    <w:lvl w:ilvl="2">
      <w:numFmt w:val="bullet"/>
      <w:lvlText w:val="•"/>
      <w:lvlJc w:val="left"/>
      <w:pPr>
        <w:ind w:left="2391" w:hanging="579"/>
      </w:pPr>
      <w:rPr>
        <w:rFonts w:hint="default"/>
      </w:rPr>
    </w:lvl>
    <w:lvl w:ilvl="3">
      <w:numFmt w:val="bullet"/>
      <w:lvlText w:val="•"/>
      <w:lvlJc w:val="left"/>
      <w:pPr>
        <w:ind w:left="3523" w:hanging="579"/>
      </w:pPr>
      <w:rPr>
        <w:rFonts w:hint="default"/>
      </w:rPr>
    </w:lvl>
    <w:lvl w:ilvl="4">
      <w:numFmt w:val="bullet"/>
      <w:lvlText w:val="•"/>
      <w:lvlJc w:val="left"/>
      <w:pPr>
        <w:ind w:left="4655" w:hanging="579"/>
      </w:pPr>
      <w:rPr>
        <w:rFonts w:hint="default"/>
      </w:rPr>
    </w:lvl>
    <w:lvl w:ilvl="5">
      <w:numFmt w:val="bullet"/>
      <w:lvlText w:val="•"/>
      <w:lvlJc w:val="left"/>
      <w:pPr>
        <w:ind w:left="5787" w:hanging="579"/>
      </w:pPr>
      <w:rPr>
        <w:rFonts w:hint="default"/>
      </w:rPr>
    </w:lvl>
    <w:lvl w:ilvl="6">
      <w:numFmt w:val="bullet"/>
      <w:lvlText w:val="•"/>
      <w:lvlJc w:val="left"/>
      <w:pPr>
        <w:ind w:left="6919" w:hanging="579"/>
      </w:pPr>
      <w:rPr>
        <w:rFonts w:hint="default"/>
      </w:rPr>
    </w:lvl>
    <w:lvl w:ilvl="7">
      <w:numFmt w:val="bullet"/>
      <w:lvlText w:val="•"/>
      <w:lvlJc w:val="left"/>
      <w:pPr>
        <w:ind w:left="8050" w:hanging="579"/>
      </w:pPr>
      <w:rPr>
        <w:rFonts w:hint="default"/>
      </w:rPr>
    </w:lvl>
    <w:lvl w:ilvl="8">
      <w:numFmt w:val="bullet"/>
      <w:lvlText w:val="•"/>
      <w:lvlJc w:val="left"/>
      <w:pPr>
        <w:ind w:left="9182" w:hanging="579"/>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63"/>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9157D3"/>
    <w:rsid w:val="00005A0B"/>
    <w:rsid w:val="000B2151"/>
    <w:rsid w:val="001275AF"/>
    <w:rsid w:val="00146146"/>
    <w:rsid w:val="00195D52"/>
    <w:rsid w:val="001B36AD"/>
    <w:rsid w:val="00244BBA"/>
    <w:rsid w:val="00261F63"/>
    <w:rsid w:val="00274FCA"/>
    <w:rsid w:val="00282D35"/>
    <w:rsid w:val="00286024"/>
    <w:rsid w:val="002B5998"/>
    <w:rsid w:val="002F1E2E"/>
    <w:rsid w:val="0030581F"/>
    <w:rsid w:val="00331BEC"/>
    <w:rsid w:val="003A1976"/>
    <w:rsid w:val="00414BB4"/>
    <w:rsid w:val="00426BB2"/>
    <w:rsid w:val="00635077"/>
    <w:rsid w:val="00684B92"/>
    <w:rsid w:val="006A0DBB"/>
    <w:rsid w:val="007045A9"/>
    <w:rsid w:val="00773124"/>
    <w:rsid w:val="00813D13"/>
    <w:rsid w:val="008338C7"/>
    <w:rsid w:val="00893669"/>
    <w:rsid w:val="009157D3"/>
    <w:rsid w:val="009969A7"/>
    <w:rsid w:val="009C3DFD"/>
    <w:rsid w:val="009F3BA2"/>
    <w:rsid w:val="00A2203A"/>
    <w:rsid w:val="00A22341"/>
    <w:rsid w:val="00A23F85"/>
    <w:rsid w:val="00B5170C"/>
    <w:rsid w:val="00B778C4"/>
    <w:rsid w:val="00BF5B9D"/>
    <w:rsid w:val="00C232B1"/>
    <w:rsid w:val="00C3053C"/>
    <w:rsid w:val="00C41F80"/>
    <w:rsid w:val="00CA4515"/>
    <w:rsid w:val="00CB3868"/>
    <w:rsid w:val="00CC510A"/>
    <w:rsid w:val="00CD0935"/>
    <w:rsid w:val="00D14748"/>
    <w:rsid w:val="00D218EC"/>
    <w:rsid w:val="00DB56A7"/>
    <w:rsid w:val="00DD68E9"/>
    <w:rsid w:val="00E22FC8"/>
    <w:rsid w:val="00E433AD"/>
    <w:rsid w:val="00E71029"/>
    <w:rsid w:val="00F24EB3"/>
    <w:rsid w:val="00F334FE"/>
    <w:rsid w:val="00F9278C"/>
    <w:rsid w:val="00F94559"/>
    <w:rsid w:val="00FB7E0C"/>
    <w:rsid w:val="00FD6679"/>
    <w:rsid w:val="00FE38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3"/>
    <o:shapelayout v:ext="edit">
      <o:idmap v:ext="edit" data="1"/>
    </o:shapelayout>
  </w:shapeDefaults>
  <w:decimalSymbol w:val="."/>
  <w:listSeparator w:val=","/>
  <w14:docId w14:val="23D23E34"/>
  <w15:docId w15:val="{7F5877A4-6BFC-45D4-B87B-92BFC85EB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spacing w:before="1"/>
      <w:ind w:left="1119" w:hanging="433"/>
      <w:outlineLvl w:val="0"/>
    </w:pPr>
    <w:rPr>
      <w:b/>
      <w:bCs/>
      <w:sz w:val="28"/>
      <w:szCs w:val="28"/>
    </w:rPr>
  </w:style>
  <w:style w:type="paragraph" w:styleId="Heading2">
    <w:name w:val="heading 2"/>
    <w:basedOn w:val="Normal"/>
    <w:uiPriority w:val="9"/>
    <w:unhideWhenUsed/>
    <w:qFormat/>
    <w:pPr>
      <w:spacing w:before="34"/>
      <w:ind w:left="132"/>
      <w:outlineLvl w:val="1"/>
    </w:pPr>
    <w:rPr>
      <w:b/>
      <w:bCs/>
      <w:i/>
      <w:iCs/>
      <w:sz w:val="28"/>
      <w:szCs w:val="28"/>
      <w:u w:val="single" w:color="000000"/>
    </w:rPr>
  </w:style>
  <w:style w:type="paragraph" w:styleId="Heading3">
    <w:name w:val="heading 3"/>
    <w:basedOn w:val="Normal"/>
    <w:uiPriority w:val="9"/>
    <w:unhideWhenUsed/>
    <w:qFormat/>
    <w:pPr>
      <w:spacing w:before="121"/>
      <w:ind w:left="1265" w:hanging="579"/>
      <w:outlineLvl w:val="2"/>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72"/>
      <w:ind w:left="1112" w:hanging="426"/>
    </w:pPr>
    <w:rPr>
      <w:b/>
      <w:bCs/>
    </w:rPr>
  </w:style>
  <w:style w:type="paragraph" w:styleId="TOC2">
    <w:name w:val="toc 2"/>
    <w:basedOn w:val="Normal"/>
    <w:uiPriority w:val="1"/>
    <w:qFormat/>
    <w:pPr>
      <w:spacing w:before="72"/>
      <w:ind w:left="1112" w:hanging="426"/>
    </w:pPr>
    <w:rPr>
      <w:b/>
      <w:bCs/>
    </w:rPr>
  </w:style>
  <w:style w:type="paragraph" w:styleId="TOC3">
    <w:name w:val="toc 3"/>
    <w:basedOn w:val="Normal"/>
    <w:uiPriority w:val="1"/>
    <w:qFormat/>
    <w:pPr>
      <w:spacing w:before="70"/>
      <w:ind w:left="1395" w:hanging="709"/>
    </w:pPr>
  </w:style>
  <w:style w:type="paragraph" w:styleId="BodyText">
    <w:name w:val="Body Text"/>
    <w:basedOn w:val="Normal"/>
    <w:uiPriority w:val="1"/>
    <w:qFormat/>
  </w:style>
  <w:style w:type="paragraph" w:styleId="ListParagraph">
    <w:name w:val="List Paragraph"/>
    <w:basedOn w:val="Normal"/>
    <w:uiPriority w:val="1"/>
    <w:qFormat/>
    <w:pPr>
      <w:spacing w:before="72"/>
      <w:ind w:left="1112" w:hanging="433"/>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005A0B"/>
    <w:rPr>
      <w:color w:val="0000FF" w:themeColor="hyperlink"/>
      <w:u w:val="single"/>
    </w:rPr>
  </w:style>
  <w:style w:type="character" w:styleId="UnresolvedMention">
    <w:name w:val="Unresolved Mention"/>
    <w:basedOn w:val="DefaultParagraphFont"/>
    <w:uiPriority w:val="99"/>
    <w:semiHidden/>
    <w:unhideWhenUsed/>
    <w:rsid w:val="00005A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png"/><Relationship Id="rId18" Type="http://schemas.openxmlformats.org/officeDocument/2006/relationships/header" Target="header4.xml"/><Relationship Id="rId26" Type="http://schemas.openxmlformats.org/officeDocument/2006/relationships/customXml" Target="../customXml/item2.xm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hyperlink" Target="http://www.iala-aism.org/" TargetMode="Externa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yperlink" Target="mailto:contact@iala-aism.org" TargetMode="External"/><Relationship Id="rId14" Type="http://schemas.openxmlformats.org/officeDocument/2006/relationships/header" Target="header2.xml"/><Relationship Id="rId22" Type="http://schemas.openxmlformats.org/officeDocument/2006/relationships/hyperlink" Target="http://www.orolia.com" TargetMode="External"/><Relationship Id="rId27"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DEA0721-9A92-4A54-8255-A001B154AE07}"/>
</file>

<file path=customXml/itemProps2.xml><?xml version="1.0" encoding="utf-8"?>
<ds:datastoreItem xmlns:ds="http://schemas.openxmlformats.org/officeDocument/2006/customXml" ds:itemID="{1E5E9406-6987-4E83-81AA-C8E2C1D652C8}"/>
</file>

<file path=customXml/itemProps3.xml><?xml version="1.0" encoding="utf-8"?>
<ds:datastoreItem xmlns:ds="http://schemas.openxmlformats.org/officeDocument/2006/customXml" ds:itemID="{68E6E0C6-94F1-4861-9882-84CF37497126}"/>
</file>

<file path=docProps/app.xml><?xml version="1.0" encoding="utf-8"?>
<Properties xmlns="http://schemas.openxmlformats.org/officeDocument/2006/extended-properties" xmlns:vt="http://schemas.openxmlformats.org/officeDocument/2006/docPropsVTypes">
  <Template>Normal</Template>
  <TotalTime>96</TotalTime>
  <Pages>10</Pages>
  <Words>1595</Words>
  <Characters>9095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IALA Guideline 1115</vt:lpstr>
    </vt:vector>
  </TitlesOfParts>
  <Company/>
  <LinksUpToDate>false</LinksUpToDate>
  <CharactersWithSpaces>10669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Jillian Carson-Jackson</dc:creator>
  <cp:lastModifiedBy>John Fischer</cp:lastModifiedBy>
  <cp:revision>53</cp:revision>
  <dcterms:created xsi:type="dcterms:W3CDTF">2021-08-26T13:15:00Z</dcterms:created>
  <dcterms:modified xsi:type="dcterms:W3CDTF">2021-09-02T21:09:00Z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2020-01-24T00:00:00Z</vt:filetime>
  </property>
  <property fmtid="{D5CDD505-2E9C-101B-9397-08002B2CF9AE}" pid="3" name="Creator">
    <vt:lpwstr>Acrobat PDFMaker 15 pour Word</vt:lpwstr>
  </property>
  <property fmtid="{D5CDD505-2E9C-101B-9397-08002B2CF9AE}" pid="4" name="LastSaved">
    <vt:filetime>2021-08-26T00:00:00Z</vt:filetime>
  </property>
  <property fmtid="{D5CDD505-2E9C-101B-9397-08002B2CF9AE}" pid="5" name="ContentTypeId">
    <vt:lpwstr>0x010100FB4C6AB7F4ADAA4ABC48D93214FE8FD2</vt:lpwstr>
  </property>
</Properties>
</file>