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7433B" w14:textId="1B2F1A45" w:rsidR="007268BB" w:rsidRDefault="0099322B">
      <w:pPr>
        <w:pStyle w:val="Header"/>
        <w:tabs>
          <w:tab w:val="right" w:pos="5954"/>
        </w:tabs>
        <w:spacing w:after="240"/>
        <w:jc w:val="right"/>
        <w:rPr>
          <w:b/>
          <w:color w:val="00558C"/>
          <w:sz w:val="24"/>
        </w:rPr>
      </w:pPr>
      <w:r>
        <w:rPr>
          <w:b/>
          <w:color w:val="00558C"/>
          <w:sz w:val="24"/>
        </w:rPr>
        <w:t xml:space="preserve">Input paper: </w:t>
      </w:r>
      <w:r>
        <w:rPr>
          <w:rStyle w:val="FootnoteReference"/>
          <w:b/>
          <w:color w:val="00558C"/>
        </w:rPr>
        <w:footnoteReference w:id="1"/>
      </w:r>
      <w:r>
        <w:rPr>
          <w:b/>
          <w:color w:val="00558C"/>
          <w:sz w:val="24"/>
        </w:rPr>
        <w:t xml:space="preserve">  </w:t>
      </w:r>
      <w:r w:rsidR="004C1C3D" w:rsidRPr="004C1C3D">
        <w:rPr>
          <w:color w:val="00558C"/>
          <w:sz w:val="24"/>
        </w:rPr>
        <w:t>ENAV29-</w:t>
      </w:r>
      <w:r w:rsidR="00FA6D44" w:rsidRPr="00FA6D44">
        <w:t xml:space="preserve"> </w:t>
      </w:r>
      <w:r w:rsidR="00FA6D44" w:rsidRPr="00FA6D44">
        <w:rPr>
          <w:color w:val="00558C"/>
          <w:sz w:val="24"/>
        </w:rPr>
        <w:t>5.1.2.1</w:t>
      </w:r>
    </w:p>
    <w:p w14:paraId="5D7AAD87" w14:textId="77777777" w:rsidR="007268BB" w:rsidRDefault="007268BB">
      <w:pPr>
        <w:pStyle w:val="BodyText"/>
        <w:tabs>
          <w:tab w:val="left" w:pos="2835"/>
        </w:tabs>
      </w:pPr>
    </w:p>
    <w:p w14:paraId="4660045C" w14:textId="77777777" w:rsidR="007268BB" w:rsidRDefault="0099322B">
      <w:pPr>
        <w:pStyle w:val="BodyText"/>
        <w:tabs>
          <w:tab w:val="left" w:pos="2835"/>
        </w:tabs>
        <w:spacing w:after="0"/>
        <w:rPr>
          <w:b/>
          <w:color w:val="00558C"/>
          <w:sz w:val="24"/>
        </w:rPr>
      </w:pPr>
      <w:r>
        <w:rPr>
          <w:b/>
          <w:color w:val="00558C"/>
          <w:sz w:val="24"/>
        </w:rPr>
        <w:t xml:space="preserve">Input paper for the following Committee(s): </w:t>
      </w:r>
      <w:r>
        <w:rPr>
          <w:b/>
          <w:color w:val="00558C"/>
          <w:sz w:val="24"/>
        </w:rPr>
        <w:tab/>
      </w:r>
      <w:r>
        <w:rPr>
          <w:b/>
          <w:color w:val="00558C"/>
          <w:sz w:val="24"/>
        </w:rPr>
        <w:tab/>
        <w:t>Purpose of paper:</w:t>
      </w:r>
    </w:p>
    <w:p w14:paraId="6C9421F9" w14:textId="77777777" w:rsidR="007268BB" w:rsidRDefault="0099322B">
      <w:pPr>
        <w:pStyle w:val="BodyText"/>
        <w:tabs>
          <w:tab w:val="left" w:pos="2835"/>
        </w:tabs>
      </w:pPr>
      <w:r>
        <w:rPr>
          <w:sz w:val="18"/>
        </w:rPr>
        <w:t>(Select as appropriate)</w:t>
      </w:r>
      <w:r>
        <w:rPr>
          <w:sz w:val="18"/>
        </w:rPr>
        <w:tab/>
      </w:r>
    </w:p>
    <w:p w14:paraId="09E84486" w14:textId="77777777" w:rsidR="007268BB" w:rsidRDefault="0099322B">
      <w:pPr>
        <w:pStyle w:val="BodyText"/>
        <w:tabs>
          <w:tab w:val="left" w:pos="1843"/>
        </w:tabs>
        <w:rPr>
          <w:b/>
        </w:rPr>
      </w:pPr>
      <w:r>
        <w:rPr>
          <w:rFonts w:ascii="MS Gothic" w:eastAsia="MS Gothic" w:hAnsi="MS Gothic" w:cs="MS Gothic"/>
          <w:b/>
          <w:sz w:val="24"/>
        </w:rPr>
        <w:t>☐</w:t>
      </w:r>
      <w:r>
        <w:rPr>
          <w:sz w:val="24"/>
        </w:rPr>
        <w:t xml:space="preserve"> </w:t>
      </w:r>
      <w:r>
        <w:t>ARM</w:t>
      </w:r>
      <w:r>
        <w:tab/>
      </w:r>
      <w:proofErr w:type="gramStart"/>
      <w:r>
        <w:rPr>
          <w:rFonts w:ascii="MS Gothic" w:eastAsia="MS Gothic" w:hAnsi="MS Gothic" w:cs="MS Gothic"/>
          <w:b/>
          <w:sz w:val="24"/>
        </w:rPr>
        <w:t>☐</w:t>
      </w:r>
      <w:r>
        <w:rPr>
          <w:sz w:val="24"/>
        </w:rPr>
        <w:t xml:space="preserve">  </w:t>
      </w:r>
      <w:r>
        <w:t>ENG</w:t>
      </w:r>
      <w:proofErr w:type="gramEnd"/>
      <w:r>
        <w:tab/>
      </w:r>
      <w:r>
        <w:tab/>
      </w:r>
      <w:r>
        <w:rPr>
          <w:rFonts w:ascii="MS Gothic" w:eastAsia="MS Gothic" w:hAnsi="MS Gothic" w:cs="MS Gothic"/>
          <w:b/>
          <w:sz w:val="24"/>
        </w:rPr>
        <w:t>☐</w:t>
      </w:r>
      <w:r>
        <w:rPr>
          <w:sz w:val="24"/>
        </w:rPr>
        <w:t xml:space="preserve"> </w:t>
      </w:r>
      <w:r>
        <w:t>PAP</w:t>
      </w:r>
      <w:r>
        <w:tab/>
      </w:r>
      <w:r>
        <w:tab/>
      </w:r>
      <w:r>
        <w:tab/>
      </w:r>
      <w:r>
        <w:rPr>
          <w:rFonts w:ascii="MS Gothic" w:eastAsia="MS Gothic" w:hAnsi="MS Gothic" w:cs="MS Gothic"/>
          <w:b/>
          <w:sz w:val="24"/>
        </w:rPr>
        <w:t>☒</w:t>
      </w:r>
      <w:r>
        <w:rPr>
          <w:sz w:val="24"/>
        </w:rPr>
        <w:t xml:space="preserve"> </w:t>
      </w:r>
      <w:r>
        <w:t>Input</w:t>
      </w:r>
    </w:p>
    <w:p w14:paraId="2E996DEC" w14:textId="77777777" w:rsidR="007268BB" w:rsidRDefault="0099322B">
      <w:pPr>
        <w:pStyle w:val="BodyText"/>
        <w:tabs>
          <w:tab w:val="left" w:pos="1843"/>
        </w:tabs>
      </w:pPr>
      <w:r>
        <w:rPr>
          <w:rFonts w:ascii="MS Gothic" w:eastAsia="MS Gothic" w:hAnsi="MS Gothic" w:cs="MS Gothic"/>
          <w:b/>
        </w:rPr>
        <w:t>☒</w:t>
      </w:r>
      <w:r>
        <w:t xml:space="preserve"> ENAV</w:t>
      </w:r>
      <w:r>
        <w:tab/>
      </w:r>
      <w:r>
        <w:rPr>
          <w:rFonts w:ascii="MS Gothic" w:eastAsia="MS Gothic" w:hAnsi="MS Gothic" w:cs="MS Gothic"/>
          <w:b/>
        </w:rPr>
        <w:t>☐</w:t>
      </w:r>
      <w:r>
        <w:t xml:space="preserve"> VTS</w:t>
      </w:r>
      <w:r>
        <w:tab/>
      </w:r>
      <w:r>
        <w:tab/>
      </w:r>
      <w:r>
        <w:tab/>
      </w:r>
      <w:r>
        <w:tab/>
      </w:r>
      <w:r>
        <w:tab/>
      </w:r>
      <w:r>
        <w:rPr>
          <w:rFonts w:ascii="MS Gothic" w:eastAsia="MS Gothic" w:hAnsi="MS Gothic" w:cs="MS Gothic"/>
          <w:b/>
        </w:rPr>
        <w:t>☐</w:t>
      </w:r>
      <w:r>
        <w:t xml:space="preserve"> Information</w:t>
      </w:r>
    </w:p>
    <w:p w14:paraId="4F1AB4C6" w14:textId="77777777" w:rsidR="007268BB" w:rsidRDefault="007268BB">
      <w:pPr>
        <w:pStyle w:val="BodyText"/>
        <w:tabs>
          <w:tab w:val="left" w:pos="2835"/>
        </w:tabs>
      </w:pPr>
    </w:p>
    <w:p w14:paraId="4E95F90E" w14:textId="4A91DB2D" w:rsidR="007268BB" w:rsidRDefault="0099322B">
      <w:pPr>
        <w:pStyle w:val="BodyText"/>
        <w:tabs>
          <w:tab w:val="left" w:pos="2835"/>
        </w:tabs>
      </w:pPr>
      <w:r>
        <w:rPr>
          <w:b/>
          <w:color w:val="00558C"/>
          <w:sz w:val="24"/>
        </w:rPr>
        <w:t>Agenda item</w:t>
      </w:r>
      <w:r>
        <w:t xml:space="preserve"> </w:t>
      </w:r>
      <w:r>
        <w:rPr>
          <w:rStyle w:val="FootnoteReference"/>
        </w:rPr>
        <w:footnoteReference w:id="2"/>
      </w:r>
      <w:r>
        <w:tab/>
      </w:r>
      <w:r>
        <w:tab/>
      </w:r>
      <w:r>
        <w:tab/>
      </w:r>
      <w:r w:rsidR="004C1C3D">
        <w:t>5.</w:t>
      </w:r>
      <w:r w:rsidR="00FF73DF">
        <w:t>1</w:t>
      </w:r>
    </w:p>
    <w:p w14:paraId="5A36EB3E" w14:textId="77777777" w:rsidR="007268BB" w:rsidRDefault="0099322B">
      <w:pPr>
        <w:pStyle w:val="BodyText"/>
        <w:tabs>
          <w:tab w:val="left" w:pos="2835"/>
        </w:tabs>
      </w:pPr>
      <w:r>
        <w:rPr>
          <w:b/>
          <w:color w:val="00558C"/>
          <w:sz w:val="24"/>
        </w:rPr>
        <w:t>Technical domain/ Task number</w:t>
      </w:r>
      <w:r>
        <w:t xml:space="preserve"> </w:t>
      </w:r>
      <w:r>
        <w:rPr>
          <w:vertAlign w:val="superscript"/>
        </w:rPr>
        <w:t>2</w:t>
      </w:r>
      <w:r>
        <w:tab/>
        <w:t>…</w:t>
      </w:r>
      <w:proofErr w:type="gramStart"/>
      <w:r>
        <w:t>…..</w:t>
      </w:r>
      <w:proofErr w:type="gramEnd"/>
      <w:r>
        <w:t>…………………………</w:t>
      </w:r>
    </w:p>
    <w:p w14:paraId="07EB9DD1" w14:textId="77777777" w:rsidR="007268BB" w:rsidRDefault="0099322B">
      <w:pPr>
        <w:pStyle w:val="BodyText"/>
        <w:tabs>
          <w:tab w:val="left" w:pos="2835"/>
        </w:tabs>
        <w:rPr>
          <w:color w:val="FF0000"/>
        </w:rPr>
      </w:pPr>
      <w:r>
        <w:rPr>
          <w:b/>
          <w:color w:val="00558C"/>
          <w:sz w:val="24"/>
        </w:rPr>
        <w:t>Author(s)/ Submitter(s)</w:t>
      </w:r>
      <w:r>
        <w:rPr>
          <w:b/>
          <w:color w:val="00558C"/>
        </w:rPr>
        <w:tab/>
      </w:r>
      <w:r>
        <w:rPr>
          <w:b/>
          <w:color w:val="00558C"/>
        </w:rPr>
        <w:tab/>
      </w:r>
      <w:r>
        <w:rPr>
          <w:b/>
          <w:color w:val="00558C"/>
        </w:rPr>
        <w:tab/>
      </w:r>
      <w:r>
        <w:t>Korea Maritime Institute and Penta Security Systems Inc.</w:t>
      </w:r>
    </w:p>
    <w:p w14:paraId="75120ACD" w14:textId="77777777" w:rsidR="007268BB" w:rsidRDefault="0099322B">
      <w:pPr>
        <w:pStyle w:val="BodyText"/>
        <w:tabs>
          <w:tab w:val="left" w:pos="7860"/>
        </w:tabs>
      </w:pPr>
      <w:r>
        <w:tab/>
      </w:r>
    </w:p>
    <w:p w14:paraId="50355D4C" w14:textId="7867F4C5" w:rsidR="007268BB" w:rsidRDefault="0099322B">
      <w:pPr>
        <w:pStyle w:val="Title"/>
        <w:rPr>
          <w:rStyle w:val="FootnoteReference"/>
        </w:rPr>
      </w:pPr>
      <w:r>
        <w:t>considerations for developing NETWORK SECURITY EQUIPMENT in maritime domainS to support MASS OPERA</w:t>
      </w:r>
      <w:r w:rsidR="00AE4493">
        <w:t>t</w:t>
      </w:r>
      <w:r>
        <w:t>ION</w:t>
      </w:r>
      <w:r>
        <w:rPr>
          <w:rStyle w:val="FootnoteReference"/>
        </w:rPr>
        <w:footnoteReference w:id="3"/>
      </w:r>
    </w:p>
    <w:p w14:paraId="4F63B19F" w14:textId="3D95442B" w:rsidR="007268BB" w:rsidRDefault="0099322B">
      <w:pPr>
        <w:pStyle w:val="Heading1"/>
      </w:pPr>
      <w:r>
        <w:rPr>
          <w:rFonts w:eastAsia="Calibri" w:cs="Calibri"/>
        </w:rPr>
        <w:t>1.</w:t>
      </w:r>
      <w:r>
        <w:rPr>
          <w:rFonts w:eastAsia="Calibri" w:cs="Calibri"/>
        </w:rPr>
        <w:tab/>
        <w:t xml:space="preserve">Summary </w:t>
      </w:r>
    </w:p>
    <w:p w14:paraId="3EA1F3DC" w14:textId="6ACB94B5" w:rsidR="007268BB" w:rsidRDefault="0099322B">
      <w:pPr>
        <w:pStyle w:val="BodyText"/>
        <w:rPr>
          <w:color w:val="BFBFBF"/>
        </w:rPr>
      </w:pPr>
      <w:r>
        <w:t xml:space="preserve">This document </w:t>
      </w:r>
      <w:r w:rsidR="00DD4214">
        <w:t xml:space="preserve">provides </w:t>
      </w:r>
      <w:r>
        <w:t xml:space="preserve">information </w:t>
      </w:r>
      <w:r w:rsidR="00DD4214">
        <w:t>on cyber security in the maritime domain considering the future systems and requirements for network security equipment to support MASS operation.</w:t>
      </w:r>
    </w:p>
    <w:p w14:paraId="4F2AC7A1" w14:textId="7DC8D15F" w:rsidR="007268BB" w:rsidRPr="006252EF" w:rsidRDefault="0099322B" w:rsidP="006252EF">
      <w:pPr>
        <w:pStyle w:val="Heading2"/>
        <w:numPr>
          <w:ilvl w:val="1"/>
          <w:numId w:val="41"/>
        </w:numPr>
        <w:rPr>
          <w:rFonts w:eastAsiaTheme="majorEastAsia" w:cstheme="majorBidi"/>
          <w:szCs w:val="24"/>
          <w:lang w:eastAsia="ko-KR"/>
        </w:rPr>
      </w:pPr>
      <w:r w:rsidRPr="006252EF">
        <w:rPr>
          <w:rFonts w:eastAsiaTheme="majorEastAsia" w:cstheme="majorBidi"/>
          <w:szCs w:val="24"/>
          <w:lang w:eastAsia="ko-KR"/>
        </w:rPr>
        <w:t xml:space="preserve">Purpose of the document </w:t>
      </w:r>
    </w:p>
    <w:p w14:paraId="37393E5C" w14:textId="10CCD13B" w:rsidR="007268BB" w:rsidRDefault="0099322B">
      <w:pPr>
        <w:pStyle w:val="BodyText"/>
      </w:pPr>
      <w:r>
        <w:t xml:space="preserve">The International Maritime Organization (IMO) approved </w:t>
      </w:r>
      <w:r w:rsidR="00B26FD6">
        <w:t xml:space="preserve">the </w:t>
      </w:r>
      <w:r>
        <w:t xml:space="preserve">Interim Guidelines for MASS trials at its 101st session (5 to 14 June 2019) of the Maritime Safety Committee (MSC). </w:t>
      </w:r>
      <w:r w:rsidR="00B26FD6">
        <w:t>R</w:t>
      </w:r>
      <w:r>
        <w:t>elevant stakeholders</w:t>
      </w:r>
      <w:r w:rsidR="00AD68D2">
        <w:t>,</w:t>
      </w:r>
      <w:r>
        <w:t xml:space="preserve"> such as shipowners, authori</w:t>
      </w:r>
      <w:r w:rsidR="00AA5307">
        <w:t>s</w:t>
      </w:r>
      <w:r>
        <w:t>ed representatives (including coastal state, flag state</w:t>
      </w:r>
      <w:r w:rsidR="00F24E11">
        <w:t>,</w:t>
      </w:r>
      <w:r>
        <w:t xml:space="preserve"> and port state), operators, and other involved parties</w:t>
      </w:r>
      <w:r w:rsidR="00AD68D2">
        <w:t>,</w:t>
      </w:r>
      <w:r>
        <w:t xml:space="preserve"> should take appropriate steps to ensure sufficient cybersecurity of systems and infrastructure used when conducting MASS trials in consideration of Section 2.10 (</w:t>
      </w:r>
      <w:r w:rsidR="00B119CF">
        <w:t>c</w:t>
      </w:r>
      <w:r>
        <w:t xml:space="preserve">yber risk management) of the Interim Guidelines for MASS trials. </w:t>
      </w:r>
    </w:p>
    <w:p w14:paraId="2A1A2537" w14:textId="7CE03AAD" w:rsidR="007268BB" w:rsidRDefault="00D765CC" w:rsidP="00D765CC">
      <w:pPr>
        <w:pStyle w:val="BodyText"/>
      </w:pPr>
      <w:r>
        <w:t>The International Association of Marine Aids to Navigation and Lighthouse Authorities (</w:t>
      </w:r>
      <w:r w:rsidR="0099322B">
        <w:t>IALA</w:t>
      </w:r>
      <w:r>
        <w:t>)</w:t>
      </w:r>
      <w:r w:rsidR="0099322B">
        <w:t xml:space="preserve"> discussed the IALA Guideline on Developments on Maritime Autonomous Surface Ships (Edition 1.0) at its 27th session of ENAV Committee and agreed to guide IALA members who </w:t>
      </w:r>
      <w:r w:rsidR="00C467FB">
        <w:t xml:space="preserve">may be </w:t>
      </w:r>
      <w:r w:rsidR="0099322B">
        <w:t xml:space="preserve">undertaking testing and trials of MASS system. The guidelines also </w:t>
      </w:r>
      <w:r w:rsidR="00AD68D2">
        <w:t>cover</w:t>
      </w:r>
      <w:r w:rsidR="0099322B">
        <w:t xml:space="preserve"> organisations implementing polic</w:t>
      </w:r>
      <w:r w:rsidR="00C467FB">
        <w:t>ies</w:t>
      </w:r>
      <w:r w:rsidR="0099322B">
        <w:t>, procedures</w:t>
      </w:r>
      <w:r w:rsidR="00AD68D2">
        <w:t>,</w:t>
      </w:r>
      <w:r w:rsidR="0099322B">
        <w:t xml:space="preserve"> and technical solutions</w:t>
      </w:r>
      <w:r w:rsidR="00AD68D2">
        <w:t>,</w:t>
      </w:r>
      <w:r w:rsidR="0099322B">
        <w:t xml:space="preserve"> including </w:t>
      </w:r>
      <w:r w:rsidR="00B119CF">
        <w:t>c</w:t>
      </w:r>
      <w:r w:rsidR="0099322B">
        <w:t xml:space="preserve">yber </w:t>
      </w:r>
      <w:r w:rsidR="00B119CF">
        <w:t>s</w:t>
      </w:r>
      <w:r w:rsidR="0099322B">
        <w:t xml:space="preserve">ecurity </w:t>
      </w:r>
      <w:r w:rsidR="00B119CF">
        <w:t>and c</w:t>
      </w:r>
      <w:r w:rsidR="0099322B">
        <w:t xml:space="preserve">yber </w:t>
      </w:r>
      <w:r w:rsidR="00B119CF">
        <w:t>r</w:t>
      </w:r>
      <w:r w:rsidR="0099322B">
        <w:t xml:space="preserve">isk </w:t>
      </w:r>
      <w:r w:rsidR="00B119CF">
        <w:t>m</w:t>
      </w:r>
      <w:r w:rsidR="0099322B">
        <w:t>anagement</w:t>
      </w:r>
      <w:r w:rsidR="00B119CF">
        <w:t>, which</w:t>
      </w:r>
      <w:r w:rsidR="0099322B">
        <w:t xml:space="preserve"> can be used to support </w:t>
      </w:r>
      <w:r w:rsidR="00F24E11">
        <w:t xml:space="preserve">the </w:t>
      </w:r>
      <w:r w:rsidR="0099322B">
        <w:t>MASS environment. Section 4.1 (Considerations for provisions of marine AtoN in MASS environment) identifie</w:t>
      </w:r>
      <w:r w:rsidR="00B119CF">
        <w:t>s</w:t>
      </w:r>
      <w:r w:rsidR="0099322B">
        <w:t xml:space="preserve"> ship-shore-infra</w:t>
      </w:r>
      <w:r w:rsidR="00B119CF">
        <w:t>-</w:t>
      </w:r>
      <w:r w:rsidR="0099322B">
        <w:t>related considerations</w:t>
      </w:r>
      <w:r w:rsidR="00AD68D2">
        <w:t>,</w:t>
      </w:r>
      <w:r w:rsidR="0099322B">
        <w:t xml:space="preserve"> which are MASS service requirements,</w:t>
      </w:r>
      <w:r w:rsidR="00C467FB">
        <w:t xml:space="preserve"> v</w:t>
      </w:r>
      <w:r w:rsidR="00C467FB" w:rsidRPr="00C467FB">
        <w:t xml:space="preserve">essel </w:t>
      </w:r>
      <w:r w:rsidR="00C467FB">
        <w:t>t</w:t>
      </w:r>
      <w:r w:rsidR="00C467FB" w:rsidRPr="00C467FB">
        <w:t xml:space="preserve">raffic </w:t>
      </w:r>
      <w:r w:rsidR="00C467FB">
        <w:t>s</w:t>
      </w:r>
      <w:r w:rsidR="00C467FB" w:rsidRPr="00C467FB">
        <w:t xml:space="preserve">ervices </w:t>
      </w:r>
      <w:r w:rsidR="00C467FB">
        <w:t>(</w:t>
      </w:r>
      <w:r w:rsidR="0099322B">
        <w:t>VTS</w:t>
      </w:r>
      <w:r w:rsidR="00C467FB">
        <w:t>)</w:t>
      </w:r>
      <w:r w:rsidR="0099322B">
        <w:t xml:space="preserve"> environment interaction</w:t>
      </w:r>
      <w:r w:rsidR="00F24E11">
        <w:t>,</w:t>
      </w:r>
      <w:r w:rsidR="00435076">
        <w:t xml:space="preserve"> and </w:t>
      </w:r>
      <w:r w:rsidR="001D0627">
        <w:t>a</w:t>
      </w:r>
      <w:r w:rsidR="0099322B">
        <w:t xml:space="preserve">daptation of traditional AtoN services to support MASS. </w:t>
      </w:r>
    </w:p>
    <w:p w14:paraId="09F81363" w14:textId="2D4EF551" w:rsidR="007268BB" w:rsidRDefault="0099322B">
      <w:pPr>
        <w:pStyle w:val="BodyText"/>
      </w:pPr>
      <w:r>
        <w:t xml:space="preserve">The Korean government </w:t>
      </w:r>
      <w:r w:rsidR="008F509A">
        <w:t xml:space="preserve">commissioned </w:t>
      </w:r>
      <w:r>
        <w:t>the</w:t>
      </w:r>
      <w:r w:rsidR="00054BC3">
        <w:t xml:space="preserve"> Korea autonomous surface ship (</w:t>
      </w:r>
      <w:r>
        <w:t>KASS</w:t>
      </w:r>
      <w:r w:rsidR="00054BC3">
        <w:t>)</w:t>
      </w:r>
      <w:r>
        <w:t xml:space="preserve"> project </w:t>
      </w:r>
      <w:r w:rsidR="00087904">
        <w:t xml:space="preserve">in </w:t>
      </w:r>
      <w:r>
        <w:t xml:space="preserve">2020 to develop element technologies for </w:t>
      </w:r>
      <w:r w:rsidR="00087904">
        <w:t xml:space="preserve">the </w:t>
      </w:r>
      <w:r>
        <w:t xml:space="preserve">MASS operation by 2025. </w:t>
      </w:r>
      <w:r w:rsidR="00087904">
        <w:t xml:space="preserve">The </w:t>
      </w:r>
      <w:r>
        <w:t xml:space="preserve">MASS ships developed by the KASS project target unmanned ships with an autonomy </w:t>
      </w:r>
      <w:r w:rsidR="000E1431">
        <w:t>L</w:t>
      </w:r>
      <w:r>
        <w:t xml:space="preserve">evel 3 that can be remotely controlled in coastal waters, and cybersecurity technology development is included in the element technologies. </w:t>
      </w:r>
    </w:p>
    <w:p w14:paraId="0D0C76F6" w14:textId="67E7F42E" w:rsidR="007268BB" w:rsidRDefault="0099322B">
      <w:pPr>
        <w:pStyle w:val="BodyText"/>
      </w:pPr>
      <w:r>
        <w:t xml:space="preserve">This document </w:t>
      </w:r>
      <w:r w:rsidR="00B6360A">
        <w:t>a</w:t>
      </w:r>
      <w:r>
        <w:t>i</w:t>
      </w:r>
      <w:r w:rsidR="00B6360A">
        <w:t>m</w:t>
      </w:r>
      <w:r>
        <w:t xml:space="preserve">s to introduce detailed tasks for cybersecurity technology development based on the research results of the KASS project. It also proposes the development of guidelines for ‘Requirements for </w:t>
      </w:r>
      <w:r>
        <w:lastRenderedPageBreak/>
        <w:t xml:space="preserve">Network Security Equipment in Maritime Domains to support MASS Operation’ in consideration of MASS service requirements as </w:t>
      </w:r>
      <w:r w:rsidR="00F24E11">
        <w:t xml:space="preserve">the </w:t>
      </w:r>
      <w:r>
        <w:t>first step of ship-shore-infra</w:t>
      </w:r>
      <w:r w:rsidR="00087904">
        <w:t>-</w:t>
      </w:r>
      <w:r>
        <w:t xml:space="preserve">related considerations in </w:t>
      </w:r>
      <w:r w:rsidR="00760526">
        <w:t xml:space="preserve">the </w:t>
      </w:r>
      <w:r>
        <w:t xml:space="preserve">MASS environment. </w:t>
      </w:r>
    </w:p>
    <w:p w14:paraId="7506D55A" w14:textId="1341FD68" w:rsidR="00084F46" w:rsidRPr="00BC3B87" w:rsidRDefault="0099322B" w:rsidP="006252EF">
      <w:pPr>
        <w:pStyle w:val="Heading2"/>
        <w:numPr>
          <w:ilvl w:val="1"/>
          <w:numId w:val="41"/>
        </w:numPr>
        <w:rPr>
          <w:rFonts w:eastAsia="Calibri" w:cs="Calibri"/>
        </w:rPr>
      </w:pPr>
      <w:r>
        <w:rPr>
          <w:rFonts w:eastAsia="Calibri" w:cs="Calibri"/>
        </w:rPr>
        <w:t>Related documents</w:t>
      </w:r>
    </w:p>
    <w:p w14:paraId="56D93F15" w14:textId="77777777" w:rsidR="007268BB" w:rsidRDefault="0099322B">
      <w:pPr>
        <w:pStyle w:val="BodyText"/>
      </w:pPr>
      <w:r>
        <w:t xml:space="preserve">IALA ENAV27-x.x.x IALA Guideline on Developments in Maritime Autonomous Surface Ships, Edition 1.0. </w:t>
      </w:r>
    </w:p>
    <w:p w14:paraId="6755F772" w14:textId="77777777" w:rsidR="007268BB" w:rsidRDefault="0099322B">
      <w:pPr>
        <w:pStyle w:val="Heading1"/>
      </w:pPr>
      <w:r>
        <w:rPr>
          <w:rFonts w:eastAsia="Calibri" w:cs="Calibri"/>
        </w:rPr>
        <w:t>2.</w:t>
      </w:r>
      <w:r>
        <w:rPr>
          <w:rFonts w:eastAsia="Calibri" w:cs="Calibri"/>
        </w:rPr>
        <w:tab/>
        <w:t>Background</w:t>
      </w:r>
    </w:p>
    <w:p w14:paraId="44C21DD9" w14:textId="77777777" w:rsidR="00084F46" w:rsidRPr="00084F46" w:rsidRDefault="00084F46" w:rsidP="00084F46">
      <w:pPr>
        <w:pStyle w:val="ListParagraph"/>
        <w:keepNext/>
        <w:keepLines/>
        <w:numPr>
          <w:ilvl w:val="0"/>
          <w:numId w:val="41"/>
        </w:numPr>
        <w:spacing w:before="240" w:after="200" w:line="240" w:lineRule="atLeast"/>
        <w:ind w:right="709"/>
        <w:contextualSpacing w:val="0"/>
        <w:outlineLvl w:val="1"/>
        <w:rPr>
          <w:rFonts w:eastAsiaTheme="majorEastAsia" w:cstheme="majorBidi"/>
          <w:b/>
          <w:caps/>
          <w:vanish/>
          <w:color w:val="00558C"/>
          <w:sz w:val="24"/>
          <w:szCs w:val="24"/>
          <w:lang w:eastAsia="ko-KR"/>
        </w:rPr>
      </w:pPr>
    </w:p>
    <w:p w14:paraId="49A272D5" w14:textId="488F6B17" w:rsidR="00084F46" w:rsidRPr="006252EF" w:rsidRDefault="0099322B" w:rsidP="006252EF">
      <w:pPr>
        <w:pStyle w:val="Heading2"/>
        <w:numPr>
          <w:ilvl w:val="1"/>
          <w:numId w:val="41"/>
        </w:numPr>
        <w:rPr>
          <w:rFonts w:eastAsiaTheme="majorEastAsia" w:cstheme="majorBidi"/>
          <w:szCs w:val="24"/>
          <w:lang w:eastAsia="ko-KR"/>
        </w:rPr>
      </w:pPr>
      <w:r w:rsidRPr="006252EF">
        <w:rPr>
          <w:rFonts w:eastAsiaTheme="majorEastAsia" w:cstheme="majorBidi"/>
          <w:szCs w:val="24"/>
          <w:lang w:eastAsia="ko-KR"/>
        </w:rPr>
        <w:t>LEVELS OF AUTONOMY</w:t>
      </w:r>
    </w:p>
    <w:p w14:paraId="4D01C67A" w14:textId="0212C381" w:rsidR="007268BB" w:rsidRDefault="0099322B">
      <w:pPr>
        <w:pStyle w:val="BodyText"/>
      </w:pPr>
      <w:r>
        <w:t xml:space="preserve">IMO adopted IMO's </w:t>
      </w:r>
      <w:hyperlink r:id="rId10" w:history="1">
        <w:r w:rsidR="00C844CE">
          <w:t>s</w:t>
        </w:r>
        <w:r>
          <w:t xml:space="preserve">trategic </w:t>
        </w:r>
        <w:r w:rsidR="00C844CE">
          <w:t>p</w:t>
        </w:r>
        <w:r>
          <w:t>lan</w:t>
        </w:r>
      </w:hyperlink>
      <w:r>
        <w:t xml:space="preserve"> (2018-2023) (IMO Resolution A.1110(30)) in December 2017, and it has a key </w:t>
      </w:r>
      <w:r w:rsidR="00E60A82">
        <w:t>s</w:t>
      </w:r>
      <w:r>
        <w:t xml:space="preserve">trategic </w:t>
      </w:r>
      <w:r w:rsidR="00E60A82">
        <w:t>d</w:t>
      </w:r>
      <w:r>
        <w:t xml:space="preserve">irection to </w:t>
      </w:r>
      <w:r w:rsidR="00464999">
        <w:t>‘</w:t>
      </w:r>
      <w:r>
        <w:t>Integrate new and advancing technologies in the regulatory framework</w:t>
      </w:r>
      <w:r w:rsidR="00464999">
        <w:t>’</w:t>
      </w:r>
      <w:r>
        <w:t xml:space="preserve">. In consideration of the IMO’s </w:t>
      </w:r>
      <w:r w:rsidR="00E60A82">
        <w:t>s</w:t>
      </w:r>
      <w:r>
        <w:t xml:space="preserve">trategic </w:t>
      </w:r>
      <w:r w:rsidR="00E60A82">
        <w:t>p</w:t>
      </w:r>
      <w:r>
        <w:t xml:space="preserve">lan (2018-2023), </w:t>
      </w:r>
      <w:r>
        <w:rPr>
          <w:rFonts w:ascii="Malgun Gothic" w:eastAsia="Malgun Gothic" w:hAnsi="Malgun Gothic" w:cs="Malgun Gothic"/>
        </w:rPr>
        <w:t xml:space="preserve">the </w:t>
      </w:r>
      <w:r>
        <w:t xml:space="preserve">MSC </w:t>
      </w:r>
      <w:hyperlink r:id="rId11" w:history="1">
        <w:r>
          <w:t>agreed</w:t>
        </w:r>
      </w:hyperlink>
      <w:r>
        <w:t xml:space="preserve"> to include the issue of MASS on its agenda in 2017 and identified four degrees of autonomy for the </w:t>
      </w:r>
      <w:r w:rsidR="00E60A82">
        <w:t>r</w:t>
      </w:r>
      <w:r>
        <w:t xml:space="preserve">egulatory </w:t>
      </w:r>
      <w:r w:rsidR="00E60A82">
        <w:t>s</w:t>
      </w:r>
      <w:r>
        <w:t xml:space="preserve">coping </w:t>
      </w:r>
      <w:r w:rsidR="00E60A82">
        <w:t>e</w:t>
      </w:r>
      <w:r>
        <w:t xml:space="preserve">xercise (RSE) work. </w:t>
      </w:r>
    </w:p>
    <w:p w14:paraId="582820B8" w14:textId="77777777" w:rsidR="007268BB" w:rsidRDefault="0099322B">
      <w:pPr>
        <w:pStyle w:val="BodyText"/>
      </w:pPr>
      <w:r>
        <w:t>The degrees of autonomy identified by IMO:</w:t>
      </w:r>
    </w:p>
    <w:p w14:paraId="167C09FD" w14:textId="2731089A" w:rsidR="007268BB" w:rsidRDefault="0099322B">
      <w:pPr>
        <w:pStyle w:val="BodyText"/>
        <w:numPr>
          <w:ilvl w:val="0"/>
          <w:numId w:val="30"/>
        </w:numPr>
      </w:pPr>
      <w:r>
        <w:t xml:space="preserve">Degree one </w:t>
      </w:r>
      <w:r w:rsidR="001302AB">
        <w:t>–</w:t>
      </w:r>
      <w:r>
        <w:t xml:space="preserve"> Ship with automated processes and decision support. Seafarers are onboard to operate and control shipboard systems and functions. Some operations may be automated and at times be unsupervised but with seafarers onboard ready to take control</w:t>
      </w:r>
      <w:r w:rsidR="00F000A6">
        <w:t>;</w:t>
      </w:r>
    </w:p>
    <w:p w14:paraId="2F97EBE7" w14:textId="062AC77B" w:rsidR="007268BB" w:rsidRDefault="0099322B">
      <w:pPr>
        <w:pStyle w:val="BodyText"/>
        <w:numPr>
          <w:ilvl w:val="0"/>
          <w:numId w:val="30"/>
        </w:numPr>
      </w:pPr>
      <w:r>
        <w:t xml:space="preserve">Degree two </w:t>
      </w:r>
      <w:r w:rsidR="001302AB">
        <w:t>–</w:t>
      </w:r>
      <w:r>
        <w:t xml:space="preserve"> </w:t>
      </w:r>
      <w:r w:rsidR="00C44C08">
        <w:t>R</w:t>
      </w:r>
      <w:r>
        <w:t>emotely controlled ship with seafarers onboard. The ship is controlled and operated from another location. Seafarers are available onboard to take control and operate the shipboard systems and functions</w:t>
      </w:r>
      <w:r w:rsidR="00F000A6">
        <w:t>;</w:t>
      </w:r>
    </w:p>
    <w:p w14:paraId="6203EBB7" w14:textId="7B8D6D22" w:rsidR="007268BB" w:rsidRDefault="0099322B">
      <w:pPr>
        <w:pStyle w:val="BodyText"/>
        <w:numPr>
          <w:ilvl w:val="0"/>
          <w:numId w:val="30"/>
        </w:numPr>
      </w:pPr>
      <w:r>
        <w:t xml:space="preserve">Degree three </w:t>
      </w:r>
      <w:r w:rsidR="001302AB">
        <w:t>–</w:t>
      </w:r>
      <w:r>
        <w:t xml:space="preserve"> </w:t>
      </w:r>
      <w:r w:rsidR="00C44C08">
        <w:t>R</w:t>
      </w:r>
      <w:r>
        <w:t>emotely controlled ship without seafarers onboard. The ship is controlled and operated from another location. There are no seafarers onboard</w:t>
      </w:r>
      <w:r w:rsidR="00F000A6">
        <w:t>;</w:t>
      </w:r>
    </w:p>
    <w:p w14:paraId="4B76C949" w14:textId="1DFE8E7D" w:rsidR="007268BB" w:rsidRDefault="0099322B">
      <w:pPr>
        <w:pStyle w:val="BodyText"/>
        <w:numPr>
          <w:ilvl w:val="0"/>
          <w:numId w:val="30"/>
        </w:numPr>
      </w:pPr>
      <w:r>
        <w:t xml:space="preserve">Degree four </w:t>
      </w:r>
      <w:r w:rsidR="001302AB">
        <w:t>–</w:t>
      </w:r>
      <w:r>
        <w:t xml:space="preserve"> </w:t>
      </w:r>
      <w:r w:rsidR="00C44C08">
        <w:t>F</w:t>
      </w:r>
      <w:r>
        <w:t>ully autonomous ship. The operating system of the ship</w:t>
      </w:r>
      <w:r w:rsidR="00F000A6">
        <w:t xml:space="preserve"> is able to</w:t>
      </w:r>
      <w:r w:rsidR="00937045">
        <w:t xml:space="preserve"> </w:t>
      </w:r>
      <w:r w:rsidR="00F24E11">
        <w:t>can</w:t>
      </w:r>
      <w:r>
        <w:t xml:space="preserve"> make decisions and determine actions.</w:t>
      </w:r>
    </w:p>
    <w:p w14:paraId="5857D0B5" w14:textId="15F8B659" w:rsidR="00084F46" w:rsidRPr="006252EF" w:rsidRDefault="0099322B" w:rsidP="006252EF">
      <w:pPr>
        <w:pStyle w:val="Heading2"/>
        <w:numPr>
          <w:ilvl w:val="1"/>
          <w:numId w:val="41"/>
        </w:numPr>
        <w:rPr>
          <w:rFonts w:eastAsiaTheme="majorEastAsia" w:cstheme="majorBidi"/>
          <w:szCs w:val="24"/>
          <w:lang w:eastAsia="ko-KR"/>
        </w:rPr>
      </w:pPr>
      <w:r w:rsidRPr="006252EF">
        <w:rPr>
          <w:rFonts w:eastAsiaTheme="majorEastAsia" w:cstheme="majorBidi"/>
          <w:szCs w:val="24"/>
          <w:lang w:eastAsia="ko-KR"/>
        </w:rPr>
        <w:t>IALA GUIDELINE ON DEVELOPMENTS IN MARITIME AUTONOMOUS SURFACE SHIPS</w:t>
      </w:r>
    </w:p>
    <w:p w14:paraId="643E6FC6" w14:textId="12115E6E" w:rsidR="007268BB" w:rsidRDefault="0099322B">
      <w:pPr>
        <w:pStyle w:val="BodyText"/>
      </w:pPr>
      <w:r>
        <w:t>In ENAV 27th session, IALA Guideline on Developments in Maritime Autonomous Surface Ships (Edition 1.0)</w:t>
      </w:r>
      <w:r w:rsidR="005324C2">
        <w:t>,</w:t>
      </w:r>
      <w:r>
        <w:t xml:space="preserve"> </w:t>
      </w:r>
      <w:r w:rsidR="005324C2">
        <w:t xml:space="preserve">IALA </w:t>
      </w:r>
      <w:r>
        <w:t>has agreed to provide guidance on AtoN that can be used to support a MASS environment, including:</w:t>
      </w:r>
    </w:p>
    <w:p w14:paraId="4A52E787" w14:textId="3F606D6A" w:rsidR="007268BB" w:rsidRDefault="0099322B">
      <w:pPr>
        <w:pStyle w:val="BodyText"/>
        <w:numPr>
          <w:ilvl w:val="0"/>
          <w:numId w:val="20"/>
        </w:numPr>
      </w:pPr>
      <w:r>
        <w:t>Fixed shore side AtoN</w:t>
      </w:r>
      <w:r w:rsidR="00B42225">
        <w:t>;</w:t>
      </w:r>
    </w:p>
    <w:p w14:paraId="698915C2" w14:textId="715251F9" w:rsidR="007268BB" w:rsidRDefault="0099322B">
      <w:pPr>
        <w:pStyle w:val="BodyText"/>
        <w:numPr>
          <w:ilvl w:val="0"/>
          <w:numId w:val="20"/>
        </w:numPr>
      </w:pPr>
      <w:r>
        <w:t>Floating AtoN</w:t>
      </w:r>
      <w:r w:rsidR="00B42225">
        <w:t>;</w:t>
      </w:r>
    </w:p>
    <w:p w14:paraId="4B14AD03" w14:textId="7E1FAED2" w:rsidR="007268BB" w:rsidRDefault="0099322B">
      <w:pPr>
        <w:pStyle w:val="BodyText"/>
        <w:numPr>
          <w:ilvl w:val="0"/>
          <w:numId w:val="20"/>
        </w:numPr>
      </w:pPr>
      <w:r>
        <w:t>Virtual AtoN</w:t>
      </w:r>
      <w:r w:rsidR="00B42225">
        <w:t>;</w:t>
      </w:r>
    </w:p>
    <w:p w14:paraId="733E1764" w14:textId="2082A7C0" w:rsidR="007268BB" w:rsidRDefault="0099322B">
      <w:pPr>
        <w:pStyle w:val="BodyText"/>
        <w:numPr>
          <w:ilvl w:val="0"/>
          <w:numId w:val="20"/>
        </w:numPr>
      </w:pPr>
      <w:r>
        <w:t>Marking of physical AtoN using Synthetic AtoN</w:t>
      </w:r>
      <w:r w:rsidR="00B42225">
        <w:t>;</w:t>
      </w:r>
    </w:p>
    <w:p w14:paraId="30144639" w14:textId="49A9B4C9" w:rsidR="007268BB" w:rsidRDefault="001302AB">
      <w:pPr>
        <w:pStyle w:val="BodyText"/>
        <w:numPr>
          <w:ilvl w:val="0"/>
          <w:numId w:val="20"/>
        </w:numPr>
      </w:pPr>
      <w:r>
        <w:t>T</w:t>
      </w:r>
      <w:r w:rsidR="0099322B">
        <w:t xml:space="preserve">ransmission of local and applicable </w:t>
      </w:r>
      <w:r w:rsidR="005324C2">
        <w:t>m</w:t>
      </w:r>
      <w:r w:rsidR="0099322B">
        <w:t xml:space="preserve">eteorological and </w:t>
      </w:r>
      <w:r w:rsidR="005324C2">
        <w:t>h</w:t>
      </w:r>
      <w:r w:rsidR="0099322B">
        <w:t xml:space="preserve">ydrographic data using </w:t>
      </w:r>
      <w:r w:rsidR="005324C2">
        <w:t>a</w:t>
      </w:r>
      <w:r w:rsidR="0099322B">
        <w:t>pplication</w:t>
      </w:r>
      <w:r w:rsidR="002A4D0A">
        <w:t>-</w:t>
      </w:r>
      <w:r w:rsidR="005324C2">
        <w:t>s</w:t>
      </w:r>
      <w:r w:rsidR="0099322B">
        <w:t xml:space="preserve">pecific </w:t>
      </w:r>
      <w:r w:rsidR="005324C2">
        <w:t>m</w:t>
      </w:r>
      <w:r w:rsidR="0099322B">
        <w:t>essages (ASM) contained in IMO Circular SN.1/ 289</w:t>
      </w:r>
      <w:r w:rsidR="00B42225">
        <w:t>;</w:t>
      </w:r>
    </w:p>
    <w:p w14:paraId="14D6CBF5" w14:textId="0E895B37" w:rsidR="007268BB" w:rsidRDefault="0099322B">
      <w:pPr>
        <w:pStyle w:val="BodyText"/>
        <w:numPr>
          <w:ilvl w:val="0"/>
          <w:numId w:val="20"/>
        </w:numPr>
      </w:pPr>
      <w:r>
        <w:t>Supporting the safe and efficient operations within a VTS environment</w:t>
      </w:r>
    </w:p>
    <w:p w14:paraId="0F5B21EA" w14:textId="002D0771" w:rsidR="007268BB" w:rsidRDefault="0099322B">
      <w:pPr>
        <w:pStyle w:val="BodyText"/>
        <w:numPr>
          <w:ilvl w:val="0"/>
          <w:numId w:val="20"/>
        </w:numPr>
      </w:pPr>
      <w:r>
        <w:t>Ensuring communication between vessels within a VTS environment, recognising the different degrees or levels of autonomy</w:t>
      </w:r>
      <w:r w:rsidR="00B42225">
        <w:t>;</w:t>
      </w:r>
    </w:p>
    <w:p w14:paraId="3630D26B" w14:textId="27ABBA64" w:rsidR="007268BB" w:rsidRDefault="0099322B">
      <w:pPr>
        <w:pStyle w:val="BodyText"/>
        <w:numPr>
          <w:ilvl w:val="0"/>
          <w:numId w:val="20"/>
        </w:numPr>
      </w:pPr>
      <w:r>
        <w:t xml:space="preserve">Sharing a common operating picture for situational awareness of the waterway within </w:t>
      </w:r>
      <w:r w:rsidR="00F24E11">
        <w:t xml:space="preserve">the </w:t>
      </w:r>
      <w:r>
        <w:t>VTS environment</w:t>
      </w:r>
      <w:r w:rsidR="00B42225">
        <w:t>;</w:t>
      </w:r>
    </w:p>
    <w:p w14:paraId="0A05267F" w14:textId="02B3F8CC" w:rsidR="007268BB" w:rsidRDefault="0099322B">
      <w:pPr>
        <w:pStyle w:val="BodyText"/>
        <w:numPr>
          <w:ilvl w:val="0"/>
          <w:numId w:val="20"/>
        </w:numPr>
      </w:pPr>
      <w:r>
        <w:t xml:space="preserve">Scoping and development of guidance on the interaction between VTS and the control centre for MASS </w:t>
      </w:r>
      <w:r w:rsidR="007774A8">
        <w:t>s</w:t>
      </w:r>
      <w:r>
        <w:t xml:space="preserve">hore </w:t>
      </w:r>
      <w:r w:rsidR="007774A8">
        <w:t>c</w:t>
      </w:r>
      <w:r>
        <w:t xml:space="preserve">ontrol </w:t>
      </w:r>
      <w:r w:rsidR="007774A8">
        <w:t>c</w:t>
      </w:r>
      <w:r>
        <w:t xml:space="preserve">entre </w:t>
      </w:r>
      <w:r w:rsidR="007774A8">
        <w:t>(</w:t>
      </w:r>
      <w:r>
        <w:t>SCC)</w:t>
      </w:r>
      <w:r w:rsidR="00B42225">
        <w:t>;</w:t>
      </w:r>
    </w:p>
    <w:p w14:paraId="02A27E87" w14:textId="4D5C6D78" w:rsidR="007268BB" w:rsidRDefault="0099322B">
      <w:pPr>
        <w:pStyle w:val="BodyText"/>
        <w:numPr>
          <w:ilvl w:val="0"/>
          <w:numId w:val="20"/>
        </w:numPr>
      </w:pPr>
      <w:r>
        <w:t>The tracking of both MASS and non-MASS vessels to support the traffic image</w:t>
      </w:r>
      <w:r w:rsidR="00B42225">
        <w:t>;</w:t>
      </w:r>
    </w:p>
    <w:p w14:paraId="2EDCB0D9" w14:textId="6DE079BF" w:rsidR="007268BB" w:rsidRDefault="0099322B">
      <w:pPr>
        <w:pStyle w:val="BodyText"/>
        <w:numPr>
          <w:ilvl w:val="0"/>
          <w:numId w:val="20"/>
        </w:numPr>
      </w:pPr>
      <w:r>
        <w:lastRenderedPageBreak/>
        <w:t>Cyber Security – cyber risk management</w:t>
      </w:r>
      <w:r w:rsidR="00B42225">
        <w:t>;</w:t>
      </w:r>
    </w:p>
    <w:p w14:paraId="63794A53" w14:textId="57AB8D78" w:rsidR="007268BB" w:rsidRDefault="0099322B">
      <w:pPr>
        <w:pStyle w:val="BodyText"/>
        <w:numPr>
          <w:ilvl w:val="0"/>
          <w:numId w:val="20"/>
        </w:numPr>
      </w:pPr>
      <w:r>
        <w:t>Augmentation of positioning systems</w:t>
      </w:r>
      <w:r w:rsidR="00B42225">
        <w:t>;</w:t>
      </w:r>
    </w:p>
    <w:p w14:paraId="3F254CA9" w14:textId="6B5F22D0" w:rsidR="007268BB" w:rsidRDefault="0099322B">
      <w:pPr>
        <w:pStyle w:val="BodyText"/>
        <w:numPr>
          <w:ilvl w:val="0"/>
          <w:numId w:val="20"/>
        </w:numPr>
      </w:pPr>
      <w:r>
        <w:t>Promoting standardization of data transfer</w:t>
      </w:r>
      <w:r w:rsidR="00B42225">
        <w:t>.</w:t>
      </w:r>
    </w:p>
    <w:p w14:paraId="14FAC890" w14:textId="3BC766D2" w:rsidR="007268BB" w:rsidRDefault="0099322B">
      <w:pPr>
        <w:pStyle w:val="BodyText"/>
      </w:pPr>
      <w:r>
        <w:t>The services delivered using physical, electronic</w:t>
      </w:r>
      <w:r w:rsidR="002B0A43">
        <w:t>,</w:t>
      </w:r>
      <w:r>
        <w:t xml:space="preserve"> and virtual AtoN environments for each of the four degrees of autonomy identified by IMO could be different noting that MASS could change its level of autonomy depending on its phase of </w:t>
      </w:r>
      <w:r w:rsidR="00F24E11">
        <w:t xml:space="preserve">the </w:t>
      </w:r>
      <w:r>
        <w:t>voyage. The AtoN to be delivered to support the various degrees of autonomy for MASS operations need to be identified considering:</w:t>
      </w:r>
    </w:p>
    <w:p w14:paraId="73ECF5A1" w14:textId="6BC0576F" w:rsidR="007268BB" w:rsidRDefault="0099322B">
      <w:pPr>
        <w:pStyle w:val="BodyText"/>
        <w:numPr>
          <w:ilvl w:val="0"/>
          <w:numId w:val="16"/>
        </w:numPr>
      </w:pPr>
      <w:r>
        <w:t>Risk mitigation</w:t>
      </w:r>
      <w:r w:rsidR="00BF241A">
        <w:t>;</w:t>
      </w:r>
    </w:p>
    <w:p w14:paraId="64981FF7" w14:textId="4CE732A9" w:rsidR="007268BB" w:rsidRDefault="0099322B">
      <w:pPr>
        <w:pStyle w:val="BodyText"/>
        <w:numPr>
          <w:ilvl w:val="0"/>
          <w:numId w:val="16"/>
        </w:numPr>
      </w:pPr>
      <w:r>
        <w:t>Services to be rendered to support safe navigation</w:t>
      </w:r>
      <w:r w:rsidR="00BF241A">
        <w:t>;</w:t>
      </w:r>
    </w:p>
    <w:p w14:paraId="3B0F37F3" w14:textId="5C8F689E" w:rsidR="007268BB" w:rsidRDefault="0099322B">
      <w:pPr>
        <w:pStyle w:val="BodyText"/>
        <w:numPr>
          <w:ilvl w:val="0"/>
          <w:numId w:val="16"/>
        </w:numPr>
      </w:pPr>
      <w:r>
        <w:t>Channels for service delivery/ provision</w:t>
      </w:r>
      <w:r w:rsidR="00BF241A">
        <w:t>;</w:t>
      </w:r>
    </w:p>
    <w:p w14:paraId="51E22A5C" w14:textId="04AD4C78" w:rsidR="007268BB" w:rsidRDefault="0099322B">
      <w:pPr>
        <w:pStyle w:val="BodyText"/>
        <w:numPr>
          <w:ilvl w:val="0"/>
          <w:numId w:val="16"/>
        </w:numPr>
      </w:pPr>
      <w:r>
        <w:t>MASS service requirements</w:t>
      </w:r>
      <w:r w:rsidR="00BF241A">
        <w:t>;</w:t>
      </w:r>
    </w:p>
    <w:p w14:paraId="6C7FF764" w14:textId="075B4D9F" w:rsidR="007268BB" w:rsidRDefault="0099322B">
      <w:pPr>
        <w:pStyle w:val="BodyText"/>
        <w:numPr>
          <w:ilvl w:val="0"/>
          <w:numId w:val="16"/>
        </w:numPr>
      </w:pPr>
      <w:r>
        <w:t>AtoN requirements in pilotage waters</w:t>
      </w:r>
      <w:r w:rsidR="00BF241A">
        <w:t>;</w:t>
      </w:r>
    </w:p>
    <w:p w14:paraId="0442ADB8" w14:textId="54BD7ED0" w:rsidR="007268BB" w:rsidRDefault="0099322B">
      <w:pPr>
        <w:pStyle w:val="BodyText"/>
        <w:numPr>
          <w:ilvl w:val="0"/>
          <w:numId w:val="16"/>
        </w:numPr>
      </w:pPr>
      <w:r>
        <w:t>Remote berthing and connections to shore services</w:t>
      </w:r>
      <w:r w:rsidR="00BF241A">
        <w:t>;</w:t>
      </w:r>
    </w:p>
    <w:p w14:paraId="0D0F1F06" w14:textId="04B6D84B" w:rsidR="007268BB" w:rsidRDefault="0099322B">
      <w:pPr>
        <w:pStyle w:val="BodyText"/>
        <w:numPr>
          <w:ilvl w:val="0"/>
          <w:numId w:val="16"/>
        </w:numPr>
      </w:pPr>
      <w:r>
        <w:t>VTS environment interaction</w:t>
      </w:r>
      <w:r w:rsidR="00BF241A">
        <w:t>;</w:t>
      </w:r>
    </w:p>
    <w:p w14:paraId="1825DEFB" w14:textId="759469D8" w:rsidR="007268BB" w:rsidRDefault="0099322B">
      <w:pPr>
        <w:pStyle w:val="BodyText"/>
        <w:numPr>
          <w:ilvl w:val="0"/>
          <w:numId w:val="16"/>
        </w:numPr>
      </w:pPr>
      <w:r>
        <w:t>Rote message transfer</w:t>
      </w:r>
      <w:r w:rsidR="00BF241A">
        <w:t>;</w:t>
      </w:r>
    </w:p>
    <w:p w14:paraId="7FE806B1" w14:textId="59AD70F0" w:rsidR="007268BB" w:rsidRDefault="0099322B">
      <w:pPr>
        <w:pStyle w:val="BodyText"/>
        <w:numPr>
          <w:ilvl w:val="0"/>
          <w:numId w:val="16"/>
        </w:numPr>
      </w:pPr>
      <w:r>
        <w:t>Local situational awareness</w:t>
      </w:r>
      <w:r w:rsidR="00BF241A">
        <w:t>;</w:t>
      </w:r>
    </w:p>
    <w:p w14:paraId="0355A765" w14:textId="6DD28F8F" w:rsidR="007268BB" w:rsidRDefault="0099322B">
      <w:pPr>
        <w:pStyle w:val="BodyText"/>
        <w:numPr>
          <w:ilvl w:val="0"/>
          <w:numId w:val="16"/>
        </w:numPr>
      </w:pPr>
      <w:r>
        <w:t>Metrological systems and data</w:t>
      </w:r>
      <w:r w:rsidR="00BF241A">
        <w:t>;</w:t>
      </w:r>
    </w:p>
    <w:p w14:paraId="0803812C" w14:textId="41DA6220" w:rsidR="007268BB" w:rsidRDefault="0099322B">
      <w:pPr>
        <w:pStyle w:val="BodyText"/>
        <w:numPr>
          <w:ilvl w:val="0"/>
          <w:numId w:val="16"/>
        </w:numPr>
      </w:pPr>
      <w:r>
        <w:t>Hydrographic systems and data</w:t>
      </w:r>
      <w:r w:rsidR="00BF241A">
        <w:t>;</w:t>
      </w:r>
    </w:p>
    <w:p w14:paraId="097F204C" w14:textId="71F34528" w:rsidR="007268BB" w:rsidRDefault="0099322B">
      <w:pPr>
        <w:pStyle w:val="BodyText"/>
        <w:numPr>
          <w:ilvl w:val="0"/>
          <w:numId w:val="16"/>
        </w:numPr>
      </w:pPr>
      <w:r>
        <w:t>AtoN availability</w:t>
      </w:r>
      <w:r w:rsidR="00BF241A">
        <w:t>;</w:t>
      </w:r>
    </w:p>
    <w:p w14:paraId="6D06B6A2" w14:textId="1CB10013" w:rsidR="007268BB" w:rsidRDefault="0099322B">
      <w:pPr>
        <w:pStyle w:val="BodyText"/>
        <w:numPr>
          <w:ilvl w:val="0"/>
          <w:numId w:val="16"/>
        </w:numPr>
      </w:pPr>
      <w:r>
        <w:t>Vessel traffic and density</w:t>
      </w:r>
      <w:r w:rsidR="00BF241A">
        <w:t>;</w:t>
      </w:r>
    </w:p>
    <w:p w14:paraId="35995971" w14:textId="4D5CAC26" w:rsidR="007268BB" w:rsidRDefault="0099322B">
      <w:pPr>
        <w:pStyle w:val="BodyText"/>
        <w:numPr>
          <w:ilvl w:val="0"/>
          <w:numId w:val="16"/>
        </w:numPr>
      </w:pPr>
      <w:r>
        <w:t>Adaptation of traditional AtoN services to support MASS</w:t>
      </w:r>
      <w:r w:rsidR="00BF241A">
        <w:t>;</w:t>
      </w:r>
    </w:p>
    <w:p w14:paraId="57090FCD" w14:textId="77450013" w:rsidR="007268BB" w:rsidRDefault="0099322B">
      <w:pPr>
        <w:pStyle w:val="BodyText"/>
        <w:numPr>
          <w:ilvl w:val="0"/>
          <w:numId w:val="16"/>
        </w:numPr>
      </w:pPr>
      <w:r>
        <w:t>Adopt</w:t>
      </w:r>
      <w:r w:rsidR="002B0A43">
        <w:t>ion</w:t>
      </w:r>
      <w:r>
        <w:t>, adapt</w:t>
      </w:r>
      <w:r w:rsidR="002B0A43">
        <w:t>ion</w:t>
      </w:r>
      <w:r w:rsidR="00F24E11">
        <w:t>,</w:t>
      </w:r>
      <w:r>
        <w:t xml:space="preserve"> or extend</w:t>
      </w:r>
      <w:r w:rsidR="002B0A43">
        <w:t>ing of</w:t>
      </w:r>
      <w:r>
        <w:t xml:space="preserve"> existing technology</w:t>
      </w:r>
      <w:r w:rsidR="00BF241A">
        <w:t>.</w:t>
      </w:r>
    </w:p>
    <w:p w14:paraId="11B01DD1" w14:textId="77777777" w:rsidR="007268BB" w:rsidRPr="006252EF" w:rsidRDefault="0099322B" w:rsidP="006252EF">
      <w:pPr>
        <w:pStyle w:val="Heading2"/>
        <w:numPr>
          <w:ilvl w:val="1"/>
          <w:numId w:val="41"/>
        </w:numPr>
        <w:rPr>
          <w:rFonts w:eastAsiaTheme="majorEastAsia" w:cstheme="majorBidi"/>
          <w:szCs w:val="24"/>
          <w:lang w:eastAsia="ko-KR"/>
        </w:rPr>
      </w:pPr>
      <w:r w:rsidRPr="006252EF">
        <w:rPr>
          <w:rFonts w:eastAsiaTheme="majorEastAsia" w:cstheme="majorBidi"/>
          <w:szCs w:val="24"/>
          <w:lang w:eastAsia="ko-KR"/>
        </w:rPr>
        <w:t>VULNERABLE SYSTEMS OF EXISTING VESSELS from cyber threats</w:t>
      </w:r>
    </w:p>
    <w:p w14:paraId="2C749572" w14:textId="55B46107" w:rsidR="007268BB" w:rsidRDefault="0099322B">
      <w:pPr>
        <w:pStyle w:val="BodyText"/>
      </w:pPr>
      <w:r>
        <w:t xml:space="preserve">BIMCO et al. published </w:t>
      </w:r>
      <w:r w:rsidR="008E1628">
        <w:t>‘</w:t>
      </w:r>
      <w:r>
        <w:t>The Guidelines on Cyber Security Onboard Ships</w:t>
      </w:r>
      <w:r w:rsidR="008E1628">
        <w:t>’</w:t>
      </w:r>
      <w:r>
        <w:t xml:space="preserve"> (hereafter referred </w:t>
      </w:r>
      <w:r w:rsidR="00F24E11">
        <w:t xml:space="preserve">to </w:t>
      </w:r>
      <w:r>
        <w:t xml:space="preserve">as BIMCO Guidelines) as guidance to improve the safety and security of the environment, </w:t>
      </w:r>
      <w:r w:rsidR="005774A5">
        <w:t xml:space="preserve">seafarers, </w:t>
      </w:r>
      <w:r>
        <w:t xml:space="preserve">cargo, and ships. The guidelines </w:t>
      </w:r>
      <w:r w:rsidR="008E1628">
        <w:t xml:space="preserve">are </w:t>
      </w:r>
      <w:r>
        <w:t xml:space="preserve">to assist in the development of a proper management strategy in accordance with relevant regulations and best practices on board a ship. </w:t>
      </w:r>
    </w:p>
    <w:p w14:paraId="0A2E4879" w14:textId="2403C57C" w:rsidR="007268BB" w:rsidRDefault="0099322B">
      <w:pPr>
        <w:pStyle w:val="BodyText"/>
      </w:pPr>
      <w:r>
        <w:t xml:space="preserve">In the BIMCO Guidelines, </w:t>
      </w:r>
      <w:r w:rsidR="005774A5">
        <w:t>Information Technology</w:t>
      </w:r>
      <w:r w:rsidR="005774A5" w:rsidDel="005774A5">
        <w:t xml:space="preserve"> </w:t>
      </w:r>
      <w:r>
        <w:t>(</w:t>
      </w:r>
      <w:r w:rsidR="005774A5">
        <w:t>IT</w:t>
      </w:r>
      <w:r>
        <w:t xml:space="preserve">) </w:t>
      </w:r>
      <w:r w:rsidR="00565995">
        <w:t>systems manage data and support business functions</w:t>
      </w:r>
      <w:r w:rsidR="008E1628">
        <w:t>,</w:t>
      </w:r>
      <w:r w:rsidR="00565995">
        <w:t xml:space="preserve"> </w:t>
      </w:r>
      <w:r>
        <w:t xml:space="preserve">and </w:t>
      </w:r>
      <w:r w:rsidR="005774A5">
        <w:t>Operational Technology</w:t>
      </w:r>
      <w:r w:rsidR="005774A5" w:rsidDel="005774A5">
        <w:t xml:space="preserve"> </w:t>
      </w:r>
      <w:r>
        <w:t>(</w:t>
      </w:r>
      <w:r w:rsidR="005774A5">
        <w:t>OT</w:t>
      </w:r>
      <w:r>
        <w:t>) is the hardware and software that directly monitors/ controls physical devices</w:t>
      </w:r>
      <w:r w:rsidR="008E1628">
        <w:t>,</w:t>
      </w:r>
      <w:r>
        <w:t xml:space="preserve"> and processes are an integral part of the ship and must function independently of the IT systems onboard</w:t>
      </w:r>
      <w:r w:rsidR="00B374B7">
        <w:t xml:space="preserve">. </w:t>
      </w:r>
      <w:r>
        <w:t xml:space="preserve">The </w:t>
      </w:r>
      <w:r w:rsidR="00B374B7">
        <w:t xml:space="preserve">OT </w:t>
      </w:r>
      <w:r>
        <w:t>systems can be connected to the IT network for performance monitoring, remote support</w:t>
      </w:r>
      <w:r w:rsidR="00B374B7">
        <w:t>,</w:t>
      </w:r>
      <w:r>
        <w:t xml:space="preserve"> etc. </w:t>
      </w:r>
    </w:p>
    <w:p w14:paraId="2C9EEEAC" w14:textId="7078E091" w:rsidR="007268BB" w:rsidRDefault="0099322B">
      <w:pPr>
        <w:pStyle w:val="BodyText"/>
      </w:pPr>
      <w:r>
        <w:t xml:space="preserve">Annex 1 of the BIMCO Guidelines (Version 4) provides a summary of systems </w:t>
      </w:r>
      <w:r w:rsidR="00B0791A">
        <w:t xml:space="preserve">onboard ships that are </w:t>
      </w:r>
      <w:r w:rsidR="00B374B7">
        <w:t xml:space="preserve">potentially vulnerable </w:t>
      </w:r>
      <w:r w:rsidR="00B0791A">
        <w:t xml:space="preserve">to </w:t>
      </w:r>
      <w:r w:rsidR="00B374B7">
        <w:t>cyber threat</w:t>
      </w:r>
      <w:r w:rsidR="00F24E11">
        <w:t>s</w:t>
      </w:r>
      <w:r>
        <w:t>. Vulnerable systems, equipment</w:t>
      </w:r>
      <w:r w:rsidR="00F24E11">
        <w:t>,</w:t>
      </w:r>
      <w:r>
        <w:t xml:space="preserve"> and technologies include 1)</w:t>
      </w:r>
      <w:r w:rsidR="00B0791A">
        <w:t xml:space="preserve"> </w:t>
      </w:r>
      <w:r>
        <w:t>communication systems, 2)</w:t>
      </w:r>
      <w:r w:rsidR="00B0791A">
        <w:t xml:space="preserve"> </w:t>
      </w:r>
      <w:r>
        <w:t>bridge systems, 3)</w:t>
      </w:r>
      <w:r w:rsidR="00B0791A">
        <w:t xml:space="preserve"> </w:t>
      </w:r>
      <w:r>
        <w:t>propulsion, machinery management</w:t>
      </w:r>
      <w:r w:rsidR="00F24E11">
        <w:t>,</w:t>
      </w:r>
      <w:r>
        <w:t xml:space="preserve"> and power control systems, 4)</w:t>
      </w:r>
      <w:r w:rsidR="00B0791A">
        <w:t xml:space="preserve"> </w:t>
      </w:r>
      <w:r>
        <w:t>access control systems, 5)</w:t>
      </w:r>
      <w:r w:rsidR="00B0791A">
        <w:t xml:space="preserve"> </w:t>
      </w:r>
      <w:r>
        <w:t>cargo management systems, 6)</w:t>
      </w:r>
      <w:r w:rsidR="00B0791A">
        <w:t xml:space="preserve"> </w:t>
      </w:r>
      <w:r>
        <w:t>passenger or visitor servicing and management systems, 7)</w:t>
      </w:r>
      <w:r w:rsidR="00B0791A">
        <w:t xml:space="preserve"> </w:t>
      </w:r>
      <w:r>
        <w:t>passenger-facing networks, 8)</w:t>
      </w:r>
      <w:r w:rsidR="00B0791A">
        <w:t xml:space="preserve"> </w:t>
      </w:r>
      <w:r>
        <w:t xml:space="preserve">core infrastructure systems, </w:t>
      </w:r>
      <w:r w:rsidR="008E1628">
        <w:t xml:space="preserve">and </w:t>
      </w:r>
      <w:r>
        <w:t>9)</w:t>
      </w:r>
      <w:r w:rsidR="00B0791A">
        <w:t xml:space="preserve"> </w:t>
      </w:r>
      <w:r>
        <w:t>administrative and crew welfare systems.</w:t>
      </w:r>
    </w:p>
    <w:p w14:paraId="68371679" w14:textId="4A81FD8E" w:rsidR="007268BB" w:rsidRDefault="007836DD">
      <w:pPr>
        <w:pStyle w:val="BodyText"/>
      </w:pPr>
      <w:r>
        <w:t>C</w:t>
      </w:r>
      <w:r w:rsidR="0099322B">
        <w:t>ommunication systems may include</w:t>
      </w:r>
      <w:r w:rsidR="00B825EF">
        <w:t xml:space="preserve"> </w:t>
      </w:r>
      <w:proofErr w:type="spellStart"/>
      <w:r w:rsidR="00B825EF">
        <w:t>eg</w:t>
      </w:r>
      <w:proofErr w:type="spellEnd"/>
      <w:r w:rsidR="0099322B">
        <w:t>:</w:t>
      </w:r>
    </w:p>
    <w:p w14:paraId="2465FF91" w14:textId="77E90627" w:rsidR="007268BB" w:rsidRDefault="0099322B">
      <w:pPr>
        <w:pStyle w:val="BodyText"/>
        <w:numPr>
          <w:ilvl w:val="0"/>
          <w:numId w:val="7"/>
        </w:numPr>
      </w:pPr>
      <w:r>
        <w:t>Integrated communication systems</w:t>
      </w:r>
      <w:r w:rsidR="00B825EF">
        <w:t>;</w:t>
      </w:r>
    </w:p>
    <w:p w14:paraId="780A2ED2" w14:textId="419DF0A4" w:rsidR="007268BB" w:rsidRDefault="0099322B">
      <w:pPr>
        <w:pStyle w:val="BodyText"/>
        <w:numPr>
          <w:ilvl w:val="0"/>
          <w:numId w:val="7"/>
        </w:numPr>
      </w:pPr>
      <w:r>
        <w:t>Satellite communication equipment</w:t>
      </w:r>
      <w:r w:rsidR="00B825EF">
        <w:t>;</w:t>
      </w:r>
    </w:p>
    <w:p w14:paraId="39B323A1" w14:textId="2B601274" w:rsidR="007268BB" w:rsidRDefault="0099322B">
      <w:pPr>
        <w:pStyle w:val="BodyText"/>
        <w:numPr>
          <w:ilvl w:val="0"/>
          <w:numId w:val="7"/>
        </w:numPr>
      </w:pPr>
      <w:r>
        <w:lastRenderedPageBreak/>
        <w:t xml:space="preserve">Voice </w:t>
      </w:r>
      <w:r w:rsidR="00B0791A">
        <w:t>o</w:t>
      </w:r>
      <w:r>
        <w:t xml:space="preserve">ver </w:t>
      </w:r>
      <w:r w:rsidR="008A778A">
        <w:t>i</w:t>
      </w:r>
      <w:r>
        <w:t xml:space="preserve">nternet </w:t>
      </w:r>
      <w:r w:rsidR="00B0791A">
        <w:t>p</w:t>
      </w:r>
      <w:r>
        <w:t>rotocols (VOIP) equipment</w:t>
      </w:r>
      <w:r w:rsidR="00B825EF">
        <w:t>;</w:t>
      </w:r>
    </w:p>
    <w:p w14:paraId="286A9C59" w14:textId="1FB0AB9B" w:rsidR="007268BB" w:rsidRDefault="0099322B">
      <w:pPr>
        <w:pStyle w:val="BodyText"/>
        <w:numPr>
          <w:ilvl w:val="0"/>
          <w:numId w:val="7"/>
        </w:numPr>
      </w:pPr>
      <w:r>
        <w:t>Wireless networks (WLANs)</w:t>
      </w:r>
      <w:r w:rsidR="00B825EF">
        <w:t>;</w:t>
      </w:r>
    </w:p>
    <w:p w14:paraId="1CFCD967" w14:textId="57B42D61" w:rsidR="007268BB" w:rsidRDefault="0099322B">
      <w:pPr>
        <w:pStyle w:val="BodyText"/>
        <w:numPr>
          <w:ilvl w:val="0"/>
          <w:numId w:val="7"/>
        </w:numPr>
      </w:pPr>
      <w:r>
        <w:t>Public address and general alarm systems</w:t>
      </w:r>
      <w:r w:rsidR="00B825EF">
        <w:t>;</w:t>
      </w:r>
    </w:p>
    <w:p w14:paraId="2B2CFA71" w14:textId="363DB46F" w:rsidR="007268BB" w:rsidRDefault="0099322B">
      <w:pPr>
        <w:pStyle w:val="BodyText"/>
        <w:numPr>
          <w:ilvl w:val="0"/>
          <w:numId w:val="7"/>
        </w:numPr>
      </w:pPr>
      <w:r>
        <w:t>Systems used for reporting mandatory information to public authorities</w:t>
      </w:r>
      <w:r w:rsidR="00B825EF">
        <w:t>.</w:t>
      </w:r>
    </w:p>
    <w:p w14:paraId="77909977" w14:textId="44659362" w:rsidR="007268BB" w:rsidRDefault="007836DD">
      <w:pPr>
        <w:pStyle w:val="BodyText"/>
      </w:pPr>
      <w:r>
        <w:t>B</w:t>
      </w:r>
      <w:r w:rsidR="0099322B">
        <w:t>ridge systems may include</w:t>
      </w:r>
      <w:r w:rsidR="00776EB2">
        <w:t xml:space="preserve"> </w:t>
      </w:r>
      <w:proofErr w:type="spellStart"/>
      <w:r w:rsidR="00776EB2">
        <w:t>eg</w:t>
      </w:r>
      <w:proofErr w:type="spellEnd"/>
      <w:r w:rsidR="0099322B">
        <w:t>:</w:t>
      </w:r>
    </w:p>
    <w:p w14:paraId="015C50F6" w14:textId="07D3F743" w:rsidR="007268BB" w:rsidRDefault="0099322B">
      <w:pPr>
        <w:pStyle w:val="BodyText"/>
        <w:numPr>
          <w:ilvl w:val="0"/>
          <w:numId w:val="10"/>
        </w:numPr>
      </w:pPr>
      <w:r>
        <w:t>Integrated navigation system</w:t>
      </w:r>
      <w:r w:rsidR="00776EB2">
        <w:t>;</w:t>
      </w:r>
    </w:p>
    <w:p w14:paraId="4D9AA20B" w14:textId="69C184F4" w:rsidR="007268BB" w:rsidRDefault="0099322B">
      <w:pPr>
        <w:pStyle w:val="BodyText"/>
        <w:numPr>
          <w:ilvl w:val="0"/>
          <w:numId w:val="10"/>
        </w:numPr>
      </w:pPr>
      <w:r>
        <w:t>Positioning systems (GPS, etc)</w:t>
      </w:r>
      <w:r w:rsidR="00776EB2">
        <w:t>;</w:t>
      </w:r>
    </w:p>
    <w:p w14:paraId="40474E13" w14:textId="401666A6" w:rsidR="007268BB" w:rsidRDefault="0099322B">
      <w:pPr>
        <w:pStyle w:val="BodyText"/>
        <w:numPr>
          <w:ilvl w:val="0"/>
          <w:numId w:val="10"/>
        </w:numPr>
      </w:pPr>
      <w:r>
        <w:t>Electronic chart display information system (ECDIS)</w:t>
      </w:r>
      <w:r w:rsidR="00776EB2">
        <w:t>;</w:t>
      </w:r>
    </w:p>
    <w:p w14:paraId="0A8AF830" w14:textId="366CB843" w:rsidR="007268BB" w:rsidRDefault="0099322B">
      <w:pPr>
        <w:pStyle w:val="BodyText"/>
        <w:numPr>
          <w:ilvl w:val="0"/>
          <w:numId w:val="10"/>
        </w:numPr>
      </w:pPr>
      <w:r>
        <w:t>Dynamic positioning (DP) systems</w:t>
      </w:r>
      <w:r w:rsidR="00776EB2">
        <w:t>;</w:t>
      </w:r>
    </w:p>
    <w:p w14:paraId="105FEF48" w14:textId="1B4C521B" w:rsidR="007268BB" w:rsidRDefault="0099322B">
      <w:pPr>
        <w:pStyle w:val="BodyText"/>
        <w:numPr>
          <w:ilvl w:val="0"/>
          <w:numId w:val="10"/>
        </w:numPr>
      </w:pPr>
      <w:r>
        <w:t>Systems that interface with electronic navigation systems and propulsion/manoeuvring systems</w:t>
      </w:r>
      <w:r w:rsidR="00776EB2">
        <w:t>;</w:t>
      </w:r>
    </w:p>
    <w:p w14:paraId="4B6B4637" w14:textId="59F6A156" w:rsidR="007268BB" w:rsidRDefault="0099322B">
      <w:pPr>
        <w:pStyle w:val="BodyText"/>
        <w:numPr>
          <w:ilvl w:val="0"/>
          <w:numId w:val="10"/>
        </w:numPr>
      </w:pPr>
      <w:r>
        <w:t>Automatic identification system (AIS)</w:t>
      </w:r>
      <w:r w:rsidR="00776EB2">
        <w:t>;</w:t>
      </w:r>
    </w:p>
    <w:p w14:paraId="6D719A7F" w14:textId="65983DAD" w:rsidR="007268BB" w:rsidRDefault="0099322B">
      <w:pPr>
        <w:pStyle w:val="BodyText"/>
        <w:numPr>
          <w:ilvl w:val="0"/>
          <w:numId w:val="10"/>
        </w:numPr>
      </w:pPr>
      <w:r>
        <w:t>Global maritime distress and safety system (GMDSS)</w:t>
      </w:r>
      <w:r w:rsidR="00776EB2">
        <w:t>;</w:t>
      </w:r>
    </w:p>
    <w:p w14:paraId="3A40F745" w14:textId="1C830318" w:rsidR="007268BB" w:rsidRDefault="0099322B">
      <w:pPr>
        <w:pStyle w:val="BodyText"/>
        <w:numPr>
          <w:ilvl w:val="0"/>
          <w:numId w:val="10"/>
        </w:numPr>
      </w:pPr>
      <w:r>
        <w:t>Radar equipment</w:t>
      </w:r>
      <w:r w:rsidR="00776EB2">
        <w:t>;</w:t>
      </w:r>
    </w:p>
    <w:p w14:paraId="695AD2BA" w14:textId="691A831D" w:rsidR="007268BB" w:rsidRDefault="0099322B">
      <w:pPr>
        <w:pStyle w:val="BodyText"/>
        <w:numPr>
          <w:ilvl w:val="0"/>
          <w:numId w:val="10"/>
        </w:numPr>
      </w:pPr>
      <w:r>
        <w:t>Voyage data recorders (VDRs)</w:t>
      </w:r>
      <w:r w:rsidR="00776EB2">
        <w:t>;</w:t>
      </w:r>
    </w:p>
    <w:p w14:paraId="5C532068" w14:textId="23C9D871" w:rsidR="007268BB" w:rsidRDefault="0099322B">
      <w:pPr>
        <w:pStyle w:val="BodyText"/>
        <w:numPr>
          <w:ilvl w:val="0"/>
          <w:numId w:val="10"/>
        </w:numPr>
      </w:pPr>
      <w:r>
        <w:t xml:space="preserve">Bridge </w:t>
      </w:r>
      <w:r w:rsidR="00C41035">
        <w:t>n</w:t>
      </w:r>
      <w:r>
        <w:t xml:space="preserve">avigational </w:t>
      </w:r>
      <w:r w:rsidR="00C41035">
        <w:t>w</w:t>
      </w:r>
      <w:r>
        <w:t xml:space="preserve">atch </w:t>
      </w:r>
      <w:r w:rsidR="00C41035">
        <w:t>a</w:t>
      </w:r>
      <w:r>
        <w:t xml:space="preserve">larm </w:t>
      </w:r>
      <w:r w:rsidR="00C41035">
        <w:t>s</w:t>
      </w:r>
      <w:r>
        <w:t>ystem (BNWAS)</w:t>
      </w:r>
      <w:r w:rsidR="00776EB2">
        <w:t>;</w:t>
      </w:r>
    </w:p>
    <w:p w14:paraId="7C0F12C4" w14:textId="118119EE" w:rsidR="007268BB" w:rsidRDefault="0099322B">
      <w:pPr>
        <w:pStyle w:val="BodyText"/>
        <w:numPr>
          <w:ilvl w:val="0"/>
          <w:numId w:val="10"/>
        </w:numPr>
      </w:pPr>
      <w:r>
        <w:t>Shipboard security alarm systems (SSAS)</w:t>
      </w:r>
      <w:r w:rsidR="00776EB2">
        <w:t>.</w:t>
      </w:r>
    </w:p>
    <w:p w14:paraId="694FD300" w14:textId="214EB69E" w:rsidR="007268BB" w:rsidRDefault="007836DD">
      <w:pPr>
        <w:pStyle w:val="BodyText"/>
      </w:pPr>
      <w:r>
        <w:t>P</w:t>
      </w:r>
      <w:r w:rsidR="0099322B">
        <w:t>ropulsion, machinery management</w:t>
      </w:r>
      <w:r w:rsidR="00F24E11">
        <w:t>,</w:t>
      </w:r>
      <w:r w:rsidR="0099322B">
        <w:t xml:space="preserve"> and power control systems may include</w:t>
      </w:r>
      <w:r w:rsidR="00776EB2">
        <w:t xml:space="preserve"> </w:t>
      </w:r>
      <w:proofErr w:type="spellStart"/>
      <w:r w:rsidR="00776EB2">
        <w:t>eg</w:t>
      </w:r>
      <w:proofErr w:type="spellEnd"/>
      <w:r w:rsidR="0099322B">
        <w:t>:</w:t>
      </w:r>
    </w:p>
    <w:p w14:paraId="365E931F" w14:textId="63C08CF5" w:rsidR="007268BB" w:rsidRDefault="0099322B">
      <w:pPr>
        <w:pStyle w:val="BodyText"/>
        <w:numPr>
          <w:ilvl w:val="0"/>
          <w:numId w:val="38"/>
        </w:numPr>
      </w:pPr>
      <w:r>
        <w:t>Engine governor</w:t>
      </w:r>
      <w:r w:rsidR="00776EB2">
        <w:t>;</w:t>
      </w:r>
    </w:p>
    <w:p w14:paraId="653EEA38" w14:textId="6CEC90BB" w:rsidR="007268BB" w:rsidRDefault="0099322B">
      <w:pPr>
        <w:pStyle w:val="BodyText"/>
        <w:numPr>
          <w:ilvl w:val="0"/>
          <w:numId w:val="38"/>
        </w:numPr>
      </w:pPr>
      <w:r>
        <w:t>Power management</w:t>
      </w:r>
      <w:r w:rsidR="00776EB2">
        <w:t>;</w:t>
      </w:r>
    </w:p>
    <w:p w14:paraId="39AC5E01" w14:textId="4A794E31" w:rsidR="007268BB" w:rsidRDefault="0099322B">
      <w:pPr>
        <w:pStyle w:val="BodyText"/>
        <w:numPr>
          <w:ilvl w:val="0"/>
          <w:numId w:val="38"/>
        </w:numPr>
      </w:pPr>
      <w:r>
        <w:t>Integrated control system</w:t>
      </w:r>
      <w:r w:rsidR="00776EB2">
        <w:t>;</w:t>
      </w:r>
    </w:p>
    <w:p w14:paraId="249F2947" w14:textId="2AB99C2C" w:rsidR="007268BB" w:rsidRDefault="0099322B">
      <w:pPr>
        <w:pStyle w:val="BodyText"/>
        <w:numPr>
          <w:ilvl w:val="0"/>
          <w:numId w:val="38"/>
        </w:numPr>
      </w:pPr>
      <w:r>
        <w:t>Alarm system</w:t>
      </w:r>
      <w:r w:rsidR="00776EB2">
        <w:t>;</w:t>
      </w:r>
    </w:p>
    <w:p w14:paraId="08FF4544" w14:textId="495D76AE" w:rsidR="007268BB" w:rsidRDefault="0099322B">
      <w:pPr>
        <w:pStyle w:val="BodyText"/>
        <w:numPr>
          <w:ilvl w:val="0"/>
          <w:numId w:val="38"/>
        </w:numPr>
      </w:pPr>
      <w:r>
        <w:t>Bilgewater control system</w:t>
      </w:r>
      <w:r w:rsidR="00776EB2">
        <w:t>;</w:t>
      </w:r>
    </w:p>
    <w:p w14:paraId="4410E538" w14:textId="219ED95D" w:rsidR="007268BB" w:rsidRDefault="0099322B">
      <w:pPr>
        <w:pStyle w:val="BodyText"/>
        <w:numPr>
          <w:ilvl w:val="0"/>
          <w:numId w:val="38"/>
        </w:numPr>
      </w:pPr>
      <w:r>
        <w:t>Water treatment system</w:t>
      </w:r>
      <w:r w:rsidR="00776EB2">
        <w:t>;</w:t>
      </w:r>
    </w:p>
    <w:p w14:paraId="573672EE" w14:textId="66058AB1" w:rsidR="007268BB" w:rsidRDefault="0099322B">
      <w:pPr>
        <w:pStyle w:val="BodyText"/>
        <w:numPr>
          <w:ilvl w:val="0"/>
          <w:numId w:val="38"/>
        </w:numPr>
      </w:pPr>
      <w:r>
        <w:t>Emissions monitoring</w:t>
      </w:r>
      <w:r w:rsidR="00776EB2">
        <w:t>;</w:t>
      </w:r>
    </w:p>
    <w:p w14:paraId="5EE3E947" w14:textId="7DA69432" w:rsidR="007268BB" w:rsidRDefault="0099322B">
      <w:pPr>
        <w:pStyle w:val="BodyText"/>
        <w:numPr>
          <w:ilvl w:val="0"/>
          <w:numId w:val="38"/>
        </w:numPr>
      </w:pPr>
      <w:r>
        <w:t>Heating, ventilation</w:t>
      </w:r>
      <w:r w:rsidR="00C41035">
        <w:t>,</w:t>
      </w:r>
      <w:r>
        <w:t xml:space="preserve"> and air-conditioning monitoring</w:t>
      </w:r>
      <w:r w:rsidR="00776EB2">
        <w:t>;</w:t>
      </w:r>
    </w:p>
    <w:p w14:paraId="68793A4F" w14:textId="7A903194" w:rsidR="007268BB" w:rsidRDefault="0099322B">
      <w:pPr>
        <w:pStyle w:val="BodyText"/>
        <w:numPr>
          <w:ilvl w:val="0"/>
          <w:numId w:val="38"/>
        </w:numPr>
      </w:pPr>
      <w:r>
        <w:t>Damage control systems</w:t>
      </w:r>
      <w:r w:rsidR="00776EB2">
        <w:t>;</w:t>
      </w:r>
    </w:p>
    <w:p w14:paraId="0DBEC9A9" w14:textId="08CAFEDE" w:rsidR="007268BB" w:rsidRDefault="0099322B">
      <w:pPr>
        <w:pStyle w:val="BodyText"/>
        <w:numPr>
          <w:ilvl w:val="0"/>
          <w:numId w:val="38"/>
        </w:numPr>
      </w:pPr>
      <w:r>
        <w:t>Other monitoring and data collection systems</w:t>
      </w:r>
      <w:r w:rsidR="006A5760">
        <w:t>,</w:t>
      </w:r>
      <w:r>
        <w:t xml:space="preserve"> e</w:t>
      </w:r>
      <w:r w:rsidR="006A5760">
        <w:t>.</w:t>
      </w:r>
      <w:r>
        <w:t>g</w:t>
      </w:r>
      <w:r w:rsidR="006A5760">
        <w:t>.</w:t>
      </w:r>
      <w:r>
        <w:t xml:space="preserve"> fire alarms</w:t>
      </w:r>
      <w:r w:rsidR="00776EB2">
        <w:t>.</w:t>
      </w:r>
    </w:p>
    <w:p w14:paraId="6B4B0D84" w14:textId="2A649708" w:rsidR="007268BB" w:rsidRDefault="007836DD">
      <w:pPr>
        <w:pStyle w:val="BodyText"/>
      </w:pPr>
      <w:r>
        <w:t>A</w:t>
      </w:r>
      <w:r w:rsidR="0099322B">
        <w:t>ccess control systems may include</w:t>
      </w:r>
      <w:r w:rsidR="00776EB2">
        <w:t xml:space="preserve"> </w:t>
      </w:r>
      <w:proofErr w:type="spellStart"/>
      <w:r w:rsidR="00776EB2">
        <w:t>eg</w:t>
      </w:r>
      <w:proofErr w:type="spellEnd"/>
      <w:r w:rsidR="0099322B">
        <w:t>:</w:t>
      </w:r>
    </w:p>
    <w:p w14:paraId="395278D7" w14:textId="7002CA4C" w:rsidR="007268BB" w:rsidRDefault="0099322B" w:rsidP="006252EF">
      <w:pPr>
        <w:pStyle w:val="BodyText"/>
        <w:numPr>
          <w:ilvl w:val="0"/>
          <w:numId w:val="43"/>
        </w:numPr>
      </w:pPr>
      <w:r>
        <w:t>Surveillance systems such as CCTV network</w:t>
      </w:r>
      <w:r w:rsidR="003F4131">
        <w:t>;</w:t>
      </w:r>
    </w:p>
    <w:p w14:paraId="2BF29B8F" w14:textId="3617AEE2" w:rsidR="007268BB" w:rsidRDefault="0099322B" w:rsidP="006252EF">
      <w:pPr>
        <w:pStyle w:val="BodyText"/>
        <w:numPr>
          <w:ilvl w:val="0"/>
          <w:numId w:val="43"/>
        </w:numPr>
      </w:pPr>
      <w:r>
        <w:t>Electronic ‘personnel-on-board’ systems</w:t>
      </w:r>
      <w:r w:rsidR="003F4131">
        <w:t>.</w:t>
      </w:r>
    </w:p>
    <w:p w14:paraId="1546936B" w14:textId="3EAD2482" w:rsidR="007268BB" w:rsidRDefault="007836DD">
      <w:pPr>
        <w:pStyle w:val="BodyText"/>
      </w:pPr>
      <w:r>
        <w:t>C</w:t>
      </w:r>
      <w:r w:rsidR="0099322B">
        <w:t>argo management systems may include</w:t>
      </w:r>
      <w:r w:rsidR="003F4131">
        <w:t xml:space="preserve"> </w:t>
      </w:r>
      <w:proofErr w:type="spellStart"/>
      <w:r w:rsidR="003F4131">
        <w:t>eg</w:t>
      </w:r>
      <w:proofErr w:type="spellEnd"/>
      <w:r w:rsidR="0099322B">
        <w:t>:</w:t>
      </w:r>
    </w:p>
    <w:p w14:paraId="4F923AE0" w14:textId="7386ED33" w:rsidR="007268BB" w:rsidRDefault="0099322B">
      <w:pPr>
        <w:pStyle w:val="BodyText"/>
        <w:numPr>
          <w:ilvl w:val="0"/>
          <w:numId w:val="35"/>
        </w:numPr>
      </w:pPr>
      <w:r>
        <w:t xml:space="preserve">Cargo </w:t>
      </w:r>
      <w:r w:rsidR="006E70BB">
        <w:t>c</w:t>
      </w:r>
      <w:r>
        <w:t xml:space="preserve">ontrol </w:t>
      </w:r>
      <w:r w:rsidR="006E70BB">
        <w:t>r</w:t>
      </w:r>
      <w:r>
        <w:t>oom (CCR) and its equipment</w:t>
      </w:r>
      <w:r w:rsidR="003F4131">
        <w:t>;</w:t>
      </w:r>
    </w:p>
    <w:p w14:paraId="37E97665" w14:textId="1A46A528" w:rsidR="007268BB" w:rsidRDefault="0099322B">
      <w:pPr>
        <w:pStyle w:val="BodyText"/>
        <w:numPr>
          <w:ilvl w:val="0"/>
          <w:numId w:val="35"/>
        </w:numPr>
      </w:pPr>
      <w:r>
        <w:t xml:space="preserve">Onboard loading computers and computers used for </w:t>
      </w:r>
      <w:r w:rsidR="00F24E11">
        <w:t xml:space="preserve">the </w:t>
      </w:r>
      <w:r>
        <w:t>exchange of loading information and load plan updates with the marine terminal and stevedoring company</w:t>
      </w:r>
      <w:r w:rsidR="003F4131">
        <w:t>;</w:t>
      </w:r>
    </w:p>
    <w:p w14:paraId="126FE46D" w14:textId="233AAB1A" w:rsidR="007268BB" w:rsidRDefault="0099322B">
      <w:pPr>
        <w:pStyle w:val="BodyText"/>
        <w:numPr>
          <w:ilvl w:val="0"/>
          <w:numId w:val="35"/>
        </w:numPr>
      </w:pPr>
      <w:r>
        <w:t>Remote cargo and container tracking and sensing systems</w:t>
      </w:r>
      <w:r w:rsidR="003F4131">
        <w:t>;</w:t>
      </w:r>
    </w:p>
    <w:p w14:paraId="699AD401" w14:textId="1CC2C76F" w:rsidR="007268BB" w:rsidRDefault="0099322B">
      <w:pPr>
        <w:pStyle w:val="BodyText"/>
        <w:numPr>
          <w:ilvl w:val="0"/>
          <w:numId w:val="35"/>
        </w:numPr>
      </w:pPr>
      <w:r>
        <w:t>Level indication system</w:t>
      </w:r>
      <w:r w:rsidR="003F4131">
        <w:t>;</w:t>
      </w:r>
    </w:p>
    <w:p w14:paraId="73C42338" w14:textId="7769AFA2" w:rsidR="007268BB" w:rsidRDefault="0099322B">
      <w:pPr>
        <w:pStyle w:val="BodyText"/>
        <w:numPr>
          <w:ilvl w:val="0"/>
          <w:numId w:val="35"/>
        </w:numPr>
      </w:pPr>
      <w:r>
        <w:t>Valve remote control system</w:t>
      </w:r>
      <w:r w:rsidR="003F4131">
        <w:t>;</w:t>
      </w:r>
    </w:p>
    <w:p w14:paraId="46881B05" w14:textId="2C83D08A" w:rsidR="007268BB" w:rsidRDefault="0099322B">
      <w:pPr>
        <w:pStyle w:val="BodyText"/>
        <w:numPr>
          <w:ilvl w:val="0"/>
          <w:numId w:val="35"/>
        </w:numPr>
      </w:pPr>
      <w:r>
        <w:lastRenderedPageBreak/>
        <w:t>Ballast water systems</w:t>
      </w:r>
      <w:r w:rsidR="003F4131">
        <w:t>;</w:t>
      </w:r>
    </w:p>
    <w:p w14:paraId="6E817C6F" w14:textId="57E40D2E" w:rsidR="007268BB" w:rsidRDefault="0099322B">
      <w:pPr>
        <w:pStyle w:val="BodyText"/>
        <w:numPr>
          <w:ilvl w:val="0"/>
          <w:numId w:val="35"/>
        </w:numPr>
      </w:pPr>
      <w:r>
        <w:t>Reefer monitoring systems</w:t>
      </w:r>
      <w:r w:rsidR="003F4131">
        <w:t>;</w:t>
      </w:r>
    </w:p>
    <w:p w14:paraId="788FA48F" w14:textId="62DA8FC0" w:rsidR="007268BB" w:rsidRDefault="0099322B">
      <w:pPr>
        <w:pStyle w:val="BodyText"/>
        <w:numPr>
          <w:ilvl w:val="0"/>
          <w:numId w:val="35"/>
        </w:numPr>
      </w:pPr>
      <w:r>
        <w:t>Water ingress alarm system</w:t>
      </w:r>
      <w:r w:rsidR="003F4131">
        <w:t>.</w:t>
      </w:r>
    </w:p>
    <w:p w14:paraId="39A8F411" w14:textId="4057EAD9" w:rsidR="007268BB" w:rsidRDefault="007836DD">
      <w:pPr>
        <w:pStyle w:val="BodyText"/>
      </w:pPr>
      <w:r>
        <w:t>P</w:t>
      </w:r>
      <w:r w:rsidR="0099322B">
        <w:t>assenger or visitor servicing and management system may include</w:t>
      </w:r>
      <w:r w:rsidR="003F4131">
        <w:t xml:space="preserve"> </w:t>
      </w:r>
      <w:proofErr w:type="spellStart"/>
      <w:r w:rsidR="003F4131">
        <w:t>eg</w:t>
      </w:r>
      <w:proofErr w:type="spellEnd"/>
      <w:r w:rsidR="0099322B">
        <w:t>:</w:t>
      </w:r>
    </w:p>
    <w:p w14:paraId="21A7FC3B" w14:textId="17BAB6E8" w:rsidR="007268BB" w:rsidRDefault="0099322B">
      <w:pPr>
        <w:pStyle w:val="BodyText"/>
        <w:numPr>
          <w:ilvl w:val="0"/>
          <w:numId w:val="39"/>
        </w:numPr>
      </w:pPr>
      <w:r>
        <w:t>Proper</w:t>
      </w:r>
      <w:r w:rsidR="00881C1C">
        <w:t>t</w:t>
      </w:r>
      <w:r>
        <w:t xml:space="preserve">y </w:t>
      </w:r>
      <w:r w:rsidR="006E70BB">
        <w:t>m</w:t>
      </w:r>
      <w:r>
        <w:t xml:space="preserve">anagement </w:t>
      </w:r>
      <w:r w:rsidR="006E70BB">
        <w:t>s</w:t>
      </w:r>
      <w:r>
        <w:t>ystem (PMS);</w:t>
      </w:r>
    </w:p>
    <w:p w14:paraId="448424EC" w14:textId="7107AD22" w:rsidR="007268BB" w:rsidRDefault="0099322B">
      <w:pPr>
        <w:pStyle w:val="BodyText"/>
        <w:numPr>
          <w:ilvl w:val="0"/>
          <w:numId w:val="39"/>
        </w:numPr>
      </w:pPr>
      <w:r>
        <w:t>Ship</w:t>
      </w:r>
      <w:r w:rsidR="006E70BB">
        <w:t xml:space="preserve"> </w:t>
      </w:r>
      <w:r>
        <w:t>management systems (often including electronic health records)</w:t>
      </w:r>
      <w:r w:rsidR="003F4131">
        <w:t>;</w:t>
      </w:r>
    </w:p>
    <w:p w14:paraId="1C894223" w14:textId="4E89DCCC" w:rsidR="007268BB" w:rsidRDefault="0099322B">
      <w:pPr>
        <w:pStyle w:val="BodyText"/>
        <w:numPr>
          <w:ilvl w:val="0"/>
          <w:numId w:val="39"/>
        </w:numPr>
      </w:pPr>
      <w:r>
        <w:t>Financial related systems</w:t>
      </w:r>
      <w:r w:rsidR="003F4131">
        <w:t>;</w:t>
      </w:r>
    </w:p>
    <w:p w14:paraId="58BAE85E" w14:textId="19E86A3C" w:rsidR="007268BB" w:rsidRDefault="0099322B">
      <w:pPr>
        <w:pStyle w:val="BodyText"/>
        <w:numPr>
          <w:ilvl w:val="0"/>
          <w:numId w:val="39"/>
        </w:numPr>
      </w:pPr>
      <w:r>
        <w:t>Ship passenger/ visitor/ seafarer boarding access systems</w:t>
      </w:r>
      <w:r w:rsidR="003F4131">
        <w:t>;</w:t>
      </w:r>
    </w:p>
    <w:p w14:paraId="15714C12" w14:textId="49EDF3F2" w:rsidR="007268BB" w:rsidRDefault="0099322B">
      <w:pPr>
        <w:pStyle w:val="BodyText"/>
        <w:numPr>
          <w:ilvl w:val="0"/>
          <w:numId w:val="39"/>
        </w:numPr>
      </w:pPr>
      <w:r>
        <w:t>Infrastructure support systems like domain naming system (DNS) and user authentication/</w:t>
      </w:r>
      <w:r w:rsidR="00490FB4">
        <w:t xml:space="preserve"> </w:t>
      </w:r>
      <w:r>
        <w:t>authorisation systems</w:t>
      </w:r>
      <w:r w:rsidR="003F4131">
        <w:t>;</w:t>
      </w:r>
    </w:p>
    <w:p w14:paraId="368013EC" w14:textId="77777777" w:rsidR="007268BB" w:rsidRDefault="0099322B">
      <w:pPr>
        <w:pStyle w:val="BodyText"/>
        <w:numPr>
          <w:ilvl w:val="0"/>
          <w:numId w:val="39"/>
        </w:numPr>
      </w:pPr>
      <w:r>
        <w:t>Incident management systems.</w:t>
      </w:r>
    </w:p>
    <w:p w14:paraId="6A892637" w14:textId="5394271E" w:rsidR="007268BB" w:rsidRDefault="007836DD">
      <w:pPr>
        <w:pStyle w:val="BodyText"/>
      </w:pPr>
      <w:r>
        <w:t>P</w:t>
      </w:r>
      <w:r w:rsidR="0099322B">
        <w:t>assenger-facing network may include</w:t>
      </w:r>
      <w:r w:rsidR="0025203A">
        <w:t xml:space="preserve"> </w:t>
      </w:r>
      <w:proofErr w:type="spellStart"/>
      <w:r w:rsidR="0025203A">
        <w:t>eg</w:t>
      </w:r>
      <w:proofErr w:type="spellEnd"/>
      <w:r w:rsidR="0099322B">
        <w:t>:</w:t>
      </w:r>
    </w:p>
    <w:p w14:paraId="2A8BF1E2" w14:textId="1C9432A7" w:rsidR="007268BB" w:rsidRDefault="0099322B">
      <w:pPr>
        <w:pStyle w:val="BodyText"/>
        <w:numPr>
          <w:ilvl w:val="0"/>
          <w:numId w:val="17"/>
        </w:numPr>
      </w:pPr>
      <w:r>
        <w:t xml:space="preserve">Passenger Wi-Fi or </w:t>
      </w:r>
      <w:r w:rsidR="006E70BB">
        <w:t>l</w:t>
      </w:r>
      <w:r>
        <w:t xml:space="preserve">ocal </w:t>
      </w:r>
      <w:r w:rsidR="006E70BB">
        <w:t>a</w:t>
      </w:r>
      <w:r>
        <w:t xml:space="preserve">rea </w:t>
      </w:r>
      <w:r w:rsidR="006E70BB">
        <w:t>n</w:t>
      </w:r>
      <w:r>
        <w:t>etwork (LAN) internet access, for example where onboard personnel can connect their own devices;</w:t>
      </w:r>
    </w:p>
    <w:p w14:paraId="55CB4623" w14:textId="77777777" w:rsidR="007268BB" w:rsidRDefault="0099322B">
      <w:pPr>
        <w:pStyle w:val="BodyText"/>
        <w:numPr>
          <w:ilvl w:val="0"/>
          <w:numId w:val="17"/>
        </w:numPr>
      </w:pPr>
      <w:r>
        <w:t>Guest entertainment systems.</w:t>
      </w:r>
    </w:p>
    <w:p w14:paraId="724EA127" w14:textId="3D3FDC38" w:rsidR="007268BB" w:rsidRDefault="007836DD">
      <w:pPr>
        <w:pStyle w:val="BodyText"/>
      </w:pPr>
      <w:r>
        <w:t>C</w:t>
      </w:r>
      <w:r w:rsidR="0099322B">
        <w:t>ore infrastructure systems may include</w:t>
      </w:r>
      <w:r w:rsidR="0025203A">
        <w:t xml:space="preserve"> </w:t>
      </w:r>
      <w:proofErr w:type="spellStart"/>
      <w:r w:rsidR="0025203A">
        <w:t>eg</w:t>
      </w:r>
      <w:proofErr w:type="spellEnd"/>
      <w:r w:rsidR="0099322B">
        <w:t>:</w:t>
      </w:r>
    </w:p>
    <w:p w14:paraId="4D893959" w14:textId="55F02C48" w:rsidR="007268BB" w:rsidRDefault="0099322B">
      <w:pPr>
        <w:pStyle w:val="BodyText"/>
        <w:numPr>
          <w:ilvl w:val="0"/>
          <w:numId w:val="13"/>
        </w:numPr>
      </w:pPr>
      <w:r>
        <w:t>Security gateways</w:t>
      </w:r>
      <w:r w:rsidR="0025203A">
        <w:t>;</w:t>
      </w:r>
    </w:p>
    <w:p w14:paraId="2469DFA1" w14:textId="79DF9B1F" w:rsidR="007268BB" w:rsidRDefault="0099322B">
      <w:pPr>
        <w:pStyle w:val="BodyText"/>
        <w:numPr>
          <w:ilvl w:val="0"/>
          <w:numId w:val="13"/>
        </w:numPr>
      </w:pPr>
      <w:r>
        <w:t>Routers</w:t>
      </w:r>
      <w:r w:rsidR="0025203A">
        <w:t>;</w:t>
      </w:r>
    </w:p>
    <w:p w14:paraId="0CB4E43B" w14:textId="124EF3B8" w:rsidR="007268BB" w:rsidRDefault="0099322B">
      <w:pPr>
        <w:pStyle w:val="BodyText"/>
        <w:numPr>
          <w:ilvl w:val="0"/>
          <w:numId w:val="13"/>
        </w:numPr>
      </w:pPr>
      <w:r>
        <w:t>Switches</w:t>
      </w:r>
      <w:r w:rsidR="0025203A">
        <w:t>;</w:t>
      </w:r>
    </w:p>
    <w:p w14:paraId="12A45C84" w14:textId="79E88C44" w:rsidR="007268BB" w:rsidRDefault="0099322B">
      <w:pPr>
        <w:pStyle w:val="BodyText"/>
        <w:numPr>
          <w:ilvl w:val="0"/>
          <w:numId w:val="13"/>
        </w:numPr>
      </w:pPr>
      <w:r>
        <w:t>Firewalls</w:t>
      </w:r>
      <w:r w:rsidR="0025203A">
        <w:t>;</w:t>
      </w:r>
    </w:p>
    <w:p w14:paraId="467DE674" w14:textId="0A89AB5E" w:rsidR="007268BB" w:rsidRDefault="0099322B">
      <w:pPr>
        <w:pStyle w:val="BodyText"/>
        <w:numPr>
          <w:ilvl w:val="0"/>
          <w:numId w:val="13"/>
        </w:numPr>
      </w:pPr>
      <w:r>
        <w:t xml:space="preserve">Virtual </w:t>
      </w:r>
      <w:r w:rsidR="008A778A">
        <w:t>p</w:t>
      </w:r>
      <w:r>
        <w:t xml:space="preserve">rivate </w:t>
      </w:r>
      <w:r w:rsidR="008A778A">
        <w:t>n</w:t>
      </w:r>
      <w:r>
        <w:t>etwork(s) (VPN)</w:t>
      </w:r>
      <w:r w:rsidR="0025203A">
        <w:t>;</w:t>
      </w:r>
    </w:p>
    <w:p w14:paraId="66FEDA50" w14:textId="77777777" w:rsidR="007268BB" w:rsidRDefault="0099322B">
      <w:pPr>
        <w:pStyle w:val="BodyText"/>
        <w:numPr>
          <w:ilvl w:val="0"/>
          <w:numId w:val="13"/>
        </w:numPr>
      </w:pPr>
      <w:r>
        <w:t>Virtual LAN(s) (VLAN);</w:t>
      </w:r>
    </w:p>
    <w:p w14:paraId="5A0A17A9" w14:textId="5E7FE57A" w:rsidR="007268BB" w:rsidRDefault="0099322B">
      <w:pPr>
        <w:pStyle w:val="BodyText"/>
        <w:numPr>
          <w:ilvl w:val="0"/>
          <w:numId w:val="13"/>
        </w:numPr>
      </w:pPr>
      <w:r>
        <w:t>Intrusion prevention systems</w:t>
      </w:r>
      <w:r w:rsidR="0025203A">
        <w:t>;</w:t>
      </w:r>
    </w:p>
    <w:p w14:paraId="503A9E1D" w14:textId="6B93593A" w:rsidR="007268BB" w:rsidRDefault="0099322B">
      <w:pPr>
        <w:pStyle w:val="BodyText"/>
        <w:numPr>
          <w:ilvl w:val="0"/>
          <w:numId w:val="13"/>
        </w:numPr>
      </w:pPr>
      <w:r>
        <w:t>Security event logging systems</w:t>
      </w:r>
      <w:r w:rsidR="0025203A">
        <w:t>.</w:t>
      </w:r>
    </w:p>
    <w:p w14:paraId="73D091B4" w14:textId="4DC49E49" w:rsidR="007268BB" w:rsidRDefault="007836DD">
      <w:pPr>
        <w:pStyle w:val="BodyText"/>
      </w:pPr>
      <w:r>
        <w:t>A</w:t>
      </w:r>
      <w:r w:rsidR="0099322B">
        <w:t>dministrative and crew welfare systems may include</w:t>
      </w:r>
      <w:r w:rsidR="0025203A">
        <w:t xml:space="preserve"> </w:t>
      </w:r>
      <w:proofErr w:type="spellStart"/>
      <w:r w:rsidR="0025203A">
        <w:t>eg</w:t>
      </w:r>
      <w:proofErr w:type="spellEnd"/>
      <w:r w:rsidR="0099322B">
        <w:t>:</w:t>
      </w:r>
    </w:p>
    <w:p w14:paraId="2372980F" w14:textId="0AF923B3" w:rsidR="007268BB" w:rsidRDefault="0099322B">
      <w:pPr>
        <w:pStyle w:val="BodyText"/>
        <w:numPr>
          <w:ilvl w:val="0"/>
          <w:numId w:val="8"/>
        </w:numPr>
      </w:pPr>
      <w:r>
        <w:t>Administrative systems</w:t>
      </w:r>
      <w:r w:rsidR="0025203A">
        <w:t>;</w:t>
      </w:r>
    </w:p>
    <w:p w14:paraId="7E40400D" w14:textId="7EF52EB7" w:rsidR="007268BB" w:rsidRDefault="0099322B">
      <w:pPr>
        <w:pStyle w:val="BodyText"/>
        <w:numPr>
          <w:ilvl w:val="0"/>
          <w:numId w:val="8"/>
        </w:numPr>
      </w:pPr>
      <w:r>
        <w:t>Crew Wi-Fi or LAN internet access, for example where onboard personnel can connect their own devices.</w:t>
      </w:r>
    </w:p>
    <w:p w14:paraId="01E6334E" w14:textId="77777777" w:rsidR="007268BB" w:rsidRPr="006252EF" w:rsidRDefault="0099322B" w:rsidP="006252EF">
      <w:pPr>
        <w:pStyle w:val="Heading2"/>
        <w:numPr>
          <w:ilvl w:val="1"/>
          <w:numId w:val="41"/>
        </w:numPr>
        <w:rPr>
          <w:rFonts w:eastAsiaTheme="majorEastAsia" w:cstheme="majorBidi"/>
          <w:szCs w:val="24"/>
          <w:lang w:eastAsia="ko-KR"/>
        </w:rPr>
      </w:pPr>
      <w:r w:rsidRPr="006252EF">
        <w:rPr>
          <w:rFonts w:eastAsiaTheme="majorEastAsia" w:cstheme="majorBidi"/>
          <w:szCs w:val="24"/>
          <w:lang w:eastAsia="ko-KR"/>
        </w:rPr>
        <w:t>CYBER security IN THE MARITIME DOMAIN considering the future systems</w:t>
      </w:r>
    </w:p>
    <w:p w14:paraId="774ADF1F" w14:textId="040BBDFE" w:rsidR="007268BB" w:rsidRDefault="0099322B">
      <w:pPr>
        <w:pStyle w:val="BodyText"/>
      </w:pPr>
      <w:r>
        <w:t xml:space="preserve">The workshop on </w:t>
      </w:r>
      <w:r w:rsidR="000D36D3">
        <w:t>c</w:t>
      </w:r>
      <w:r>
        <w:t>yber security was held on 12 November 2021 and from 15 to 19 November 2021 as a virtual IALA workshop. In Session 1 of the workshop, Jose Fernandez provided various cyber threats that could affect the maritime domain. The cyber threat to traditional IT includes the cyber supply chain since the hardware is asymmetr</w:t>
      </w:r>
      <w:r w:rsidR="000D36D3">
        <w:t>ically</w:t>
      </w:r>
      <w:r>
        <w:t xml:space="preserve"> manufactured world</w:t>
      </w:r>
      <w:r w:rsidR="000D36D3">
        <w:t>wide</w:t>
      </w:r>
      <w:r w:rsidR="008E1628">
        <w:t>,</w:t>
      </w:r>
      <w:r>
        <w:t xml:space="preserve"> </w:t>
      </w:r>
      <w:r w:rsidR="000D36D3">
        <w:t xml:space="preserve">and </w:t>
      </w:r>
      <w:r>
        <w:t>software threats in</w:t>
      </w:r>
      <w:r w:rsidR="00CB5894">
        <w:t xml:space="preserve"> the</w:t>
      </w:r>
      <w:r>
        <w:t xml:space="preserve"> supply chain </w:t>
      </w:r>
      <w:r w:rsidR="00CB5894">
        <w:t>also occur</w:t>
      </w:r>
      <w:r>
        <w:t>. Th</w:t>
      </w:r>
      <w:r w:rsidR="00CB5894">
        <w:t>is raises the</w:t>
      </w:r>
      <w:r>
        <w:t xml:space="preserve"> question </w:t>
      </w:r>
      <w:r w:rsidR="00CB5894">
        <w:t>of</w:t>
      </w:r>
      <w:r>
        <w:t xml:space="preserve"> supply chain risk in the maritime domain with the physical cyber domain or </w:t>
      </w:r>
      <w:r w:rsidR="00CB5894">
        <w:t>cyber</w:t>
      </w:r>
      <w:r w:rsidR="00F24E11">
        <w:t>-</w:t>
      </w:r>
      <w:r w:rsidR="00CB5894">
        <w:t>physical system</w:t>
      </w:r>
      <w:r w:rsidR="00CB5894" w:rsidRPr="00CB5894">
        <w:t xml:space="preserve"> </w:t>
      </w:r>
      <w:r>
        <w:t>(</w:t>
      </w:r>
      <w:r w:rsidR="00CB5894">
        <w:t>CPS</w:t>
      </w:r>
      <w:r>
        <w:t xml:space="preserve">) and its different elements. The IT and OT </w:t>
      </w:r>
      <w:r w:rsidR="00CB5894">
        <w:t xml:space="preserve">applied </w:t>
      </w:r>
      <w:r>
        <w:t xml:space="preserve">to the maritime domain </w:t>
      </w:r>
      <w:r w:rsidR="00F013A4">
        <w:t xml:space="preserve">are </w:t>
      </w:r>
      <w:r>
        <w:t xml:space="preserve">presented </w:t>
      </w:r>
      <w:r w:rsidR="00F013A4">
        <w:t>in the</w:t>
      </w:r>
      <w:r>
        <w:t xml:space="preserve"> following table:</w:t>
      </w:r>
    </w:p>
    <w:p w14:paraId="408C0A00" w14:textId="77777777" w:rsidR="00F013A4" w:rsidRDefault="00F013A4">
      <w:pPr>
        <w:pStyle w:val="Tablecaption"/>
      </w:pPr>
    </w:p>
    <w:p w14:paraId="0E5E936A" w14:textId="51846D93" w:rsidR="007268BB" w:rsidRPr="006252EF" w:rsidRDefault="0099322B" w:rsidP="006252EF">
      <w:pPr>
        <w:pStyle w:val="Tablecaption"/>
        <w:suppressAutoHyphens/>
        <w:ind w:left="567" w:hanging="567"/>
        <w:rPr>
          <w:rFonts w:asciiTheme="minorHAnsi" w:eastAsiaTheme="minorHAnsi" w:hAnsiTheme="minorHAnsi" w:cstheme="minorBidi"/>
          <w:bCs/>
          <w:szCs w:val="22"/>
          <w:u w:val="none"/>
          <w:lang w:eastAsia="ko-KR"/>
        </w:rPr>
      </w:pPr>
      <w:r w:rsidRPr="006252EF">
        <w:rPr>
          <w:rFonts w:asciiTheme="minorHAnsi" w:eastAsiaTheme="minorHAnsi" w:hAnsiTheme="minorHAnsi" w:cstheme="minorBidi"/>
          <w:bCs/>
          <w:szCs w:val="22"/>
          <w:u w:val="none"/>
          <w:lang w:eastAsia="ko-KR"/>
        </w:rPr>
        <w:t>Table 1</w:t>
      </w:r>
      <w:r w:rsidRPr="006252EF">
        <w:rPr>
          <w:rFonts w:asciiTheme="minorHAnsi" w:eastAsiaTheme="minorHAnsi" w:hAnsiTheme="minorHAnsi" w:cstheme="minorBidi"/>
          <w:bCs/>
          <w:szCs w:val="22"/>
          <w:u w:val="none"/>
          <w:lang w:eastAsia="ko-KR"/>
        </w:rPr>
        <w:tab/>
        <w:t>IT &amp; OT in the maritime domain</w:t>
      </w:r>
    </w:p>
    <w:p w14:paraId="5D4A0A52" w14:textId="77777777" w:rsidR="007268BB" w:rsidRDefault="0099322B">
      <w:pPr>
        <w:pStyle w:val="BodyText"/>
        <w:jc w:val="center"/>
      </w:pPr>
      <w:r>
        <w:rPr>
          <w:noProof/>
          <w:lang w:val="en-US" w:eastAsia="ko-KR"/>
        </w:rPr>
        <w:lastRenderedPageBreak/>
        <w:drawing>
          <wp:inline distT="0" distB="0" distL="0" distR="0" wp14:anchorId="27F263AB" wp14:editId="18E66A4B">
            <wp:extent cx="4387743" cy="2090225"/>
            <wp:effectExtent l="0" t="0" r="0" b="5715"/>
            <wp:docPr id="940120195"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621349"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425017" cy="2107982"/>
                    </a:xfrm>
                    <a:prstGeom prst="rect">
                      <a:avLst/>
                    </a:prstGeom>
                    <a:noFill/>
                  </pic:spPr>
                </pic:pic>
              </a:graphicData>
            </a:graphic>
          </wp:inline>
        </w:drawing>
      </w:r>
    </w:p>
    <w:p w14:paraId="7C7ACA32" w14:textId="361B9882" w:rsidR="007268BB" w:rsidRDefault="0099322B">
      <w:pPr>
        <w:pStyle w:val="BodyText"/>
      </w:pPr>
      <w:r>
        <w:t>Jose concluded that</w:t>
      </w:r>
      <w:r w:rsidR="00F013A4">
        <w:t xml:space="preserve"> the</w:t>
      </w:r>
      <w:r>
        <w:t xml:space="preserve"> most important cyber risks are placed on Ransomware (targeting critical infrastructure IT (non-maritime-specific))</w:t>
      </w:r>
      <w:r w:rsidR="00B45E0D">
        <w:t>,</w:t>
      </w:r>
      <w:r>
        <w:t xml:space="preserve"> AIS/ Radar spoofing (on a State-level or subversive actors causing short to mid-term disruption to shipping</w:t>
      </w:r>
      <w:proofErr w:type="gramStart"/>
      <w:r>
        <w:t>)</w:t>
      </w:r>
      <w:r w:rsidR="008E1628">
        <w:t>,</w:t>
      </w:r>
      <w:r w:rsidR="00B45E0D">
        <w:t xml:space="preserve"> and</w:t>
      </w:r>
      <w:proofErr w:type="gramEnd"/>
      <w:r>
        <w:t xml:space="preserve"> Hacking of AtoN systems. He also prioritis</w:t>
      </w:r>
      <w:r w:rsidR="00B45E0D">
        <w:t>ed the following</w:t>
      </w:r>
      <w:r>
        <w:t>:</w:t>
      </w:r>
    </w:p>
    <w:p w14:paraId="0DABDB46" w14:textId="5BB682B9" w:rsidR="007268BB" w:rsidRDefault="0099322B">
      <w:pPr>
        <w:pStyle w:val="BodyText"/>
        <w:numPr>
          <w:ilvl w:val="0"/>
          <w:numId w:val="26"/>
        </w:numPr>
      </w:pPr>
      <w:r>
        <w:t>Rapid adoption and introduction of secure technologies (</w:t>
      </w:r>
      <w:r>
        <w:rPr>
          <w:rFonts w:ascii="Wingdings" w:eastAsia="Wingdings" w:hAnsi="Wingdings" w:cs="Wingdings"/>
        </w:rPr>
        <w:t></w:t>
      </w:r>
      <w:r>
        <w:t xml:space="preserve"> AIS)</w:t>
      </w:r>
      <w:r w:rsidR="00F05E1D">
        <w:t>;</w:t>
      </w:r>
      <w:r>
        <w:t xml:space="preserve"> </w:t>
      </w:r>
    </w:p>
    <w:p w14:paraId="1507D0B1" w14:textId="03C1E8B3" w:rsidR="007268BB" w:rsidRDefault="0099322B">
      <w:pPr>
        <w:pStyle w:val="BodyText"/>
        <w:numPr>
          <w:ilvl w:val="0"/>
          <w:numId w:val="26"/>
        </w:numPr>
      </w:pPr>
      <w:r>
        <w:t>Cybersecurity standards for AtoN and VTS products</w:t>
      </w:r>
      <w:r w:rsidR="00F05E1D">
        <w:t>;</w:t>
      </w:r>
    </w:p>
    <w:p w14:paraId="67DDDBFB" w14:textId="4108C74F" w:rsidR="007268BB" w:rsidRDefault="0099322B">
      <w:pPr>
        <w:pStyle w:val="BodyText"/>
        <w:numPr>
          <w:ilvl w:val="0"/>
          <w:numId w:val="26"/>
        </w:numPr>
      </w:pPr>
      <w:r>
        <w:t>Human factors (vector for ransomware; how to handle events and recover)</w:t>
      </w:r>
      <w:r w:rsidR="00F05E1D">
        <w:t>;</w:t>
      </w:r>
    </w:p>
    <w:p w14:paraId="454D298A" w14:textId="230B37A8" w:rsidR="007268BB" w:rsidRDefault="0099322B">
      <w:pPr>
        <w:pStyle w:val="BodyText"/>
        <w:numPr>
          <w:ilvl w:val="0"/>
          <w:numId w:val="26"/>
        </w:numPr>
      </w:pPr>
      <w:r>
        <w:t>Achiev</w:t>
      </w:r>
      <w:r w:rsidR="00B45E0D">
        <w:t>ing</w:t>
      </w:r>
      <w:r>
        <w:t xml:space="preserve"> generic IT cybersecurity maturity in the organization</w:t>
      </w:r>
      <w:r w:rsidR="00F05E1D">
        <w:t>;</w:t>
      </w:r>
    </w:p>
    <w:p w14:paraId="3C3F688D" w14:textId="007EC76B" w:rsidR="007268BB" w:rsidRDefault="00F24E11">
      <w:pPr>
        <w:pStyle w:val="BodyText"/>
        <w:numPr>
          <w:ilvl w:val="0"/>
          <w:numId w:val="26"/>
        </w:numPr>
      </w:pPr>
      <w:r>
        <w:t>Domain-</w:t>
      </w:r>
      <w:r w:rsidR="0099322B">
        <w:t>specific cybersecurity solutions</w:t>
      </w:r>
      <w:r w:rsidR="00F05E1D">
        <w:t>.</w:t>
      </w:r>
    </w:p>
    <w:p w14:paraId="679AC5C2" w14:textId="3EA3C579" w:rsidR="007268BB" w:rsidRDefault="0099322B">
      <w:pPr>
        <w:pStyle w:val="BodyText"/>
      </w:pPr>
      <w:r>
        <w:t xml:space="preserve">In Session 2, Ernest Batty provided </w:t>
      </w:r>
      <w:r w:rsidR="00B45E0D">
        <w:t>the</w:t>
      </w:r>
      <w:r>
        <w:t xml:space="preserve"> relation</w:t>
      </w:r>
      <w:r w:rsidR="00B45E0D">
        <w:t>ship</w:t>
      </w:r>
      <w:r>
        <w:t xml:space="preserve"> between the increase </w:t>
      </w:r>
      <w:r w:rsidR="00B45E0D">
        <w:t>in</w:t>
      </w:r>
      <w:r>
        <w:t xml:space="preserve"> VTS complexity and the attack surface:</w:t>
      </w:r>
    </w:p>
    <w:p w14:paraId="37A189D4" w14:textId="77777777" w:rsidR="007268BB" w:rsidRDefault="0099322B">
      <w:pPr>
        <w:pStyle w:val="BodyText"/>
        <w:jc w:val="center"/>
      </w:pPr>
      <w:r>
        <w:rPr>
          <w:noProof/>
          <w:lang w:val="en-US" w:eastAsia="ko-KR"/>
        </w:rPr>
        <w:drawing>
          <wp:inline distT="0" distB="0" distL="0" distR="0" wp14:anchorId="5A888A8C" wp14:editId="43380BC1">
            <wp:extent cx="4729247" cy="4219575"/>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396622" name="Picture 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747849" cy="4236172"/>
                    </a:xfrm>
                    <a:prstGeom prst="rect">
                      <a:avLst/>
                    </a:prstGeom>
                    <a:noFill/>
                  </pic:spPr>
                </pic:pic>
              </a:graphicData>
            </a:graphic>
          </wp:inline>
        </w:drawing>
      </w:r>
    </w:p>
    <w:p w14:paraId="4B316880" w14:textId="1D751530" w:rsidR="007268BB" w:rsidRPr="006252EF" w:rsidRDefault="0099322B" w:rsidP="006252EF">
      <w:pPr>
        <w:pStyle w:val="Figurecaption"/>
        <w:suppressAutoHyphens/>
        <w:ind w:left="992" w:hanging="992"/>
        <w:rPr>
          <w:rFonts w:asciiTheme="minorHAnsi" w:eastAsiaTheme="minorHAnsi" w:hAnsiTheme="minorHAnsi" w:cstheme="minorBidi"/>
          <w:bCs/>
          <w:szCs w:val="22"/>
          <w:u w:val="none"/>
          <w:lang w:eastAsia="ko-KR"/>
        </w:rPr>
      </w:pPr>
      <w:r w:rsidRPr="006252EF">
        <w:rPr>
          <w:rFonts w:asciiTheme="minorHAnsi" w:eastAsiaTheme="minorHAnsi" w:hAnsiTheme="minorHAnsi" w:cstheme="minorBidi"/>
          <w:bCs/>
          <w:szCs w:val="22"/>
          <w:u w:val="none"/>
          <w:lang w:eastAsia="ko-KR"/>
        </w:rPr>
        <w:t>Figure 1</w:t>
      </w:r>
      <w:r w:rsidRPr="006252EF">
        <w:rPr>
          <w:rFonts w:asciiTheme="minorHAnsi" w:eastAsiaTheme="minorHAnsi" w:hAnsiTheme="minorHAnsi" w:cstheme="minorBidi"/>
          <w:bCs/>
          <w:szCs w:val="22"/>
          <w:u w:val="none"/>
          <w:lang w:eastAsia="ko-KR"/>
        </w:rPr>
        <w:tab/>
        <w:t>Relation between VTS complexity and attack surface/ vector</w:t>
      </w:r>
    </w:p>
    <w:p w14:paraId="4182D236" w14:textId="18898828" w:rsidR="007268BB" w:rsidRDefault="0099322B">
      <w:pPr>
        <w:pStyle w:val="BodyText"/>
      </w:pPr>
      <w:r>
        <w:lastRenderedPageBreak/>
        <w:t xml:space="preserve">Future VTS systems could include an increase </w:t>
      </w:r>
      <w:r w:rsidR="000B6E84">
        <w:t xml:space="preserve">in </w:t>
      </w:r>
      <w:r>
        <w:t xml:space="preserve">services using AI, a connection with external services, sharing of data with </w:t>
      </w:r>
      <w:r w:rsidR="00F24E11">
        <w:t xml:space="preserve">the </w:t>
      </w:r>
      <w:r>
        <w:t xml:space="preserve">larger port community (using </w:t>
      </w:r>
      <w:r w:rsidR="000B6E84">
        <w:t>a</w:t>
      </w:r>
      <w:r>
        <w:t xml:space="preserve">pplication </w:t>
      </w:r>
      <w:r w:rsidR="000B6E84">
        <w:t>p</w:t>
      </w:r>
      <w:r>
        <w:t>rogramming</w:t>
      </w:r>
      <w:r w:rsidR="000B6E84">
        <w:t xml:space="preserve"> </w:t>
      </w:r>
      <w:r w:rsidR="00E86ADE">
        <w:t>I</w:t>
      </w:r>
      <w:r>
        <w:t>nterfaces – API)</w:t>
      </w:r>
      <w:r w:rsidR="000B6E84">
        <w:t>;</w:t>
      </w:r>
      <w:r>
        <w:t xml:space="preserve"> the use of high bandwidth, mobile phone</w:t>
      </w:r>
      <w:r w:rsidR="00F24E11">
        <w:t>,</w:t>
      </w:r>
      <w:r>
        <w:t xml:space="preserve"> and even the inclusion of MASS. </w:t>
      </w:r>
      <w:r w:rsidR="000B6E84">
        <w:t>The internet of thing</w:t>
      </w:r>
      <w:r w:rsidR="00DD30D6">
        <w:t>s</w:t>
      </w:r>
      <w:r w:rsidR="000B6E84">
        <w:t xml:space="preserve"> (I</w:t>
      </w:r>
      <w:r>
        <w:t>oT</w:t>
      </w:r>
      <w:r w:rsidR="000B6E84">
        <w:t>)</w:t>
      </w:r>
      <w:r>
        <w:t xml:space="preserve"> is also expected to </w:t>
      </w:r>
      <w:r w:rsidR="00D409D6">
        <w:t xml:space="preserve">increase </w:t>
      </w:r>
      <w:r>
        <w:t>support on VTS services</w:t>
      </w:r>
      <w:r w:rsidR="00E86ADE">
        <w:t>,</w:t>
      </w:r>
      <w:r>
        <w:t xml:space="preserve"> which impl</w:t>
      </w:r>
      <w:r w:rsidR="00D409D6">
        <w:t>ies</w:t>
      </w:r>
      <w:r>
        <w:t xml:space="preserve"> attack options </w:t>
      </w:r>
      <w:r w:rsidR="00D409D6">
        <w:t xml:space="preserve">for </w:t>
      </w:r>
      <w:r>
        <w:t xml:space="preserve">hackers. AI has also a role to play on </w:t>
      </w:r>
      <w:r w:rsidR="00D409D6">
        <w:t>d</w:t>
      </w:r>
      <w:r>
        <w:t xml:space="preserve">ecision </w:t>
      </w:r>
      <w:r w:rsidR="00D409D6">
        <w:t>s</w:t>
      </w:r>
      <w:r>
        <w:t xml:space="preserve">upport </w:t>
      </w:r>
      <w:r w:rsidR="00D409D6">
        <w:t>t</w:t>
      </w:r>
      <w:r>
        <w:t>ools</w:t>
      </w:r>
      <w:r w:rsidR="00D409D6">
        <w:t>,</w:t>
      </w:r>
      <w:r>
        <w:t xml:space="preserve"> which include external data from a wider data source</w:t>
      </w:r>
      <m:oMath>
        <m:r>
          <w:rPr>
            <w:rFonts w:ascii="Cambria Math" w:hAnsi="Cambria Math"/>
          </w:rPr>
          <m:t>—</m:t>
        </m:r>
      </m:oMath>
      <w:r>
        <w:t>increas</w:t>
      </w:r>
      <w:r w:rsidR="00D409D6">
        <w:t>e in</w:t>
      </w:r>
      <w:r>
        <w:t xml:space="preserve"> data surface/data vectors. Ernest finally </w:t>
      </w:r>
      <w:r w:rsidR="00CD5A72">
        <w:t>advised</w:t>
      </w:r>
      <w:r>
        <w:t xml:space="preserve"> on what could be done in the short term in the VTS to </w:t>
      </w:r>
      <w:r w:rsidR="00CD5A72">
        <w:t xml:space="preserve">mitigate </w:t>
      </w:r>
      <w:r>
        <w:t xml:space="preserve">the cyber security </w:t>
      </w:r>
      <w:r w:rsidR="00CD5A72">
        <w:t>threat</w:t>
      </w:r>
      <w:r>
        <w:t>:</w:t>
      </w:r>
    </w:p>
    <w:p w14:paraId="52C7480B" w14:textId="7E5BFE38" w:rsidR="007268BB" w:rsidRDefault="0099322B">
      <w:pPr>
        <w:pStyle w:val="BodyText"/>
        <w:ind w:left="800" w:hanging="400"/>
      </w:pPr>
      <w:r>
        <w:t>1.</w:t>
      </w:r>
      <w:r>
        <w:tab/>
        <w:t xml:space="preserve">Assume </w:t>
      </w:r>
      <w:r w:rsidR="00CD5A72">
        <w:t>z</w:t>
      </w:r>
      <w:r>
        <w:t xml:space="preserve">ero </w:t>
      </w:r>
      <w:r w:rsidR="00CD5A72">
        <w:t>t</w:t>
      </w:r>
      <w:r>
        <w:t>rust</w:t>
      </w:r>
    </w:p>
    <w:p w14:paraId="4223B373" w14:textId="2A349591" w:rsidR="007268BB" w:rsidRDefault="0099322B">
      <w:pPr>
        <w:pStyle w:val="BodyText"/>
        <w:ind w:left="800" w:hanging="400"/>
      </w:pPr>
      <w:r>
        <w:t>2.</w:t>
      </w:r>
      <w:r>
        <w:tab/>
        <w:t>Create strong VTS user access protocols</w:t>
      </w:r>
    </w:p>
    <w:p w14:paraId="6EA81A5E" w14:textId="3E5AB2D1" w:rsidR="007268BB" w:rsidRDefault="0099322B">
      <w:pPr>
        <w:pStyle w:val="BodyText"/>
        <w:ind w:left="800" w:hanging="400"/>
      </w:pPr>
      <w:r>
        <w:t>3.</w:t>
      </w:r>
      <w:r>
        <w:tab/>
        <w:t>Use strong authentication policies</w:t>
      </w:r>
    </w:p>
    <w:p w14:paraId="42086EF3" w14:textId="388ADF48" w:rsidR="007268BB" w:rsidRDefault="0099322B">
      <w:pPr>
        <w:pStyle w:val="BodyText"/>
        <w:ind w:left="800" w:hanging="400"/>
      </w:pPr>
      <w:r>
        <w:t>4.</w:t>
      </w:r>
      <w:r>
        <w:tab/>
        <w:t>Protect the VTS backups</w:t>
      </w:r>
    </w:p>
    <w:p w14:paraId="58954235" w14:textId="42A4A173" w:rsidR="007268BB" w:rsidRDefault="0099322B">
      <w:pPr>
        <w:pStyle w:val="BodyText"/>
        <w:ind w:left="800" w:hanging="400"/>
      </w:pPr>
      <w:r>
        <w:t>5.</w:t>
      </w:r>
      <w:r>
        <w:tab/>
        <w:t>Segment the VTS network</w:t>
      </w:r>
    </w:p>
    <w:p w14:paraId="7119D49A" w14:textId="40D29FE1" w:rsidR="007268BB" w:rsidRDefault="0099322B">
      <w:pPr>
        <w:pStyle w:val="BodyText"/>
        <w:ind w:left="800" w:hanging="400"/>
      </w:pPr>
      <w:r>
        <w:t>6.</w:t>
      </w:r>
      <w:r>
        <w:tab/>
        <w:t>Monitor the VTS network/ system</w:t>
      </w:r>
    </w:p>
    <w:p w14:paraId="06FE00A0" w14:textId="77777777" w:rsidR="007268BB" w:rsidRDefault="0099322B">
      <w:pPr>
        <w:pStyle w:val="Heading1"/>
      </w:pPr>
      <w:r>
        <w:rPr>
          <w:rFonts w:eastAsia="Calibri" w:cs="Calibri"/>
        </w:rPr>
        <w:t>3.</w:t>
      </w:r>
      <w:r>
        <w:rPr>
          <w:rFonts w:eastAsia="Calibri" w:cs="Calibri"/>
        </w:rPr>
        <w:tab/>
        <w:t xml:space="preserve">MASS project OF Korea </w:t>
      </w:r>
    </w:p>
    <w:p w14:paraId="49D07C0C" w14:textId="77777777" w:rsidR="00084F46" w:rsidRPr="00084F46" w:rsidRDefault="00084F46" w:rsidP="00084F46">
      <w:pPr>
        <w:pStyle w:val="ListParagraph"/>
        <w:keepNext/>
        <w:keepLines/>
        <w:numPr>
          <w:ilvl w:val="0"/>
          <w:numId w:val="41"/>
        </w:numPr>
        <w:spacing w:before="240" w:after="200" w:line="240" w:lineRule="atLeast"/>
        <w:ind w:right="709"/>
        <w:contextualSpacing w:val="0"/>
        <w:outlineLvl w:val="1"/>
        <w:rPr>
          <w:rFonts w:eastAsiaTheme="majorEastAsia" w:cstheme="majorBidi"/>
          <w:b/>
          <w:caps/>
          <w:vanish/>
          <w:color w:val="00558C"/>
          <w:sz w:val="24"/>
          <w:szCs w:val="24"/>
          <w:lang w:eastAsia="ko-KR"/>
        </w:rPr>
      </w:pPr>
    </w:p>
    <w:p w14:paraId="596AA429" w14:textId="437A670F" w:rsidR="007268BB" w:rsidRPr="006252EF" w:rsidRDefault="0099322B" w:rsidP="006252EF">
      <w:pPr>
        <w:pStyle w:val="Heading2"/>
        <w:numPr>
          <w:ilvl w:val="1"/>
          <w:numId w:val="41"/>
        </w:numPr>
        <w:rPr>
          <w:rFonts w:eastAsiaTheme="majorEastAsia" w:cstheme="majorBidi"/>
          <w:szCs w:val="24"/>
          <w:lang w:eastAsia="ko-KR"/>
        </w:rPr>
      </w:pPr>
      <w:r w:rsidRPr="006252EF">
        <w:rPr>
          <w:rFonts w:eastAsiaTheme="majorEastAsia" w:cstheme="majorBidi"/>
          <w:szCs w:val="24"/>
          <w:lang w:eastAsia="ko-KR"/>
        </w:rPr>
        <w:t xml:space="preserve">INTRODUCTION OF KASS project </w:t>
      </w:r>
    </w:p>
    <w:p w14:paraId="6B288EE9" w14:textId="1040941D" w:rsidR="007268BB" w:rsidRDefault="0099322B">
      <w:pPr>
        <w:pStyle w:val="BodyText"/>
      </w:pPr>
      <w:r>
        <w:t xml:space="preserve">The Korean government is conducting </w:t>
      </w:r>
      <w:r w:rsidR="00D803C5">
        <w:t xml:space="preserve">a </w:t>
      </w:r>
      <w:r>
        <w:t xml:space="preserve">research project in cybersecurity technology development as part of the KASS project (2020-2025). The KASS project consists of four core tasks of 1) </w:t>
      </w:r>
      <w:r w:rsidR="00D803C5">
        <w:t>i</w:t>
      </w:r>
      <w:r>
        <w:t xml:space="preserve">ntelligent </w:t>
      </w:r>
      <w:r w:rsidR="00D803C5">
        <w:t>n</w:t>
      </w:r>
      <w:r>
        <w:t xml:space="preserve">avigation </w:t>
      </w:r>
      <w:r w:rsidR="00D803C5">
        <w:t>s</w:t>
      </w:r>
      <w:r>
        <w:t xml:space="preserve">ystem, 2) </w:t>
      </w:r>
      <w:r w:rsidR="00D803C5">
        <w:t>m</w:t>
      </w:r>
      <w:r>
        <w:t xml:space="preserve">achinery </w:t>
      </w:r>
      <w:r w:rsidR="00D803C5">
        <w:t>a</w:t>
      </w:r>
      <w:r>
        <w:t xml:space="preserve">utomation </w:t>
      </w:r>
      <w:r w:rsidR="00D803C5">
        <w:t>s</w:t>
      </w:r>
      <w:r>
        <w:t xml:space="preserve">ystem, 3) </w:t>
      </w:r>
      <w:r w:rsidR="00D803C5">
        <w:t>t</w:t>
      </w:r>
      <w:r>
        <w:t xml:space="preserve">estbed and </w:t>
      </w:r>
      <w:r w:rsidR="00D803C5">
        <w:t>p</w:t>
      </w:r>
      <w:r>
        <w:t xml:space="preserve">erformance </w:t>
      </w:r>
      <w:r w:rsidR="00D803C5">
        <w:t>d</w:t>
      </w:r>
      <w:r>
        <w:t xml:space="preserve">emonstration, </w:t>
      </w:r>
      <w:r w:rsidR="00E86ADE">
        <w:t xml:space="preserve">and </w:t>
      </w:r>
      <w:r>
        <w:t xml:space="preserve">4) </w:t>
      </w:r>
      <w:r w:rsidR="00D803C5">
        <w:t>o</w:t>
      </w:r>
      <w:r>
        <w:t xml:space="preserve">peration and </w:t>
      </w:r>
      <w:r w:rsidR="00D803C5">
        <w:t>s</w:t>
      </w:r>
      <w:r>
        <w:t>tandardization. Figure 2 shows the detailed core task</w:t>
      </w:r>
      <w:r w:rsidR="00F0450D">
        <w:t>s</w:t>
      </w:r>
      <w:r>
        <w:t xml:space="preserve"> and the </w:t>
      </w:r>
      <w:r w:rsidR="00F0450D">
        <w:t xml:space="preserve">associated </w:t>
      </w:r>
      <w:r>
        <w:t>technology by task</w:t>
      </w:r>
      <w:r w:rsidR="00F0450D" w:rsidRPr="00F0450D">
        <w:t xml:space="preserve"> </w:t>
      </w:r>
      <w:r w:rsidR="00F0450D">
        <w:t>for the technology development research project.</w:t>
      </w:r>
      <w:r>
        <w:t xml:space="preserve"> </w:t>
      </w:r>
    </w:p>
    <w:p w14:paraId="0DFF6E91" w14:textId="77777777" w:rsidR="007268BB" w:rsidRDefault="0099322B">
      <w:pPr>
        <w:pStyle w:val="BodyText"/>
        <w:rPr>
          <w:rFonts w:ascii="Malgun Gothic" w:eastAsia="Malgun Gothic" w:hAnsi="Malgun Gothic" w:cs="Malgun Gothic"/>
        </w:rPr>
      </w:pPr>
      <w:r>
        <w:rPr>
          <w:noProof/>
          <w:lang w:val="en-US" w:eastAsia="ko-KR"/>
        </w:rPr>
        <w:drawing>
          <wp:inline distT="0" distB="0" distL="0" distR="0" wp14:anchorId="5827BE5C" wp14:editId="07BEA1B2">
            <wp:extent cx="6414303" cy="2276475"/>
            <wp:effectExtent l="0" t="0" r="5715" b="0"/>
            <wp:docPr id="4"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671182" name=""/>
                    <pic:cNvPicPr/>
                  </pic:nvPicPr>
                  <pic:blipFill>
                    <a:blip r:embed="rId14"/>
                    <a:srcRect l="14111" t="50076" r="15482" b="17555"/>
                    <a:stretch>
                      <a:fillRect/>
                    </a:stretch>
                  </pic:blipFill>
                  <pic:spPr bwMode="auto">
                    <a:xfrm>
                      <a:off x="0" y="0"/>
                      <a:ext cx="6428785" cy="2281615"/>
                    </a:xfrm>
                    <a:prstGeom prst="rect">
                      <a:avLst/>
                    </a:prstGeom>
                    <a:ln>
                      <a:noFill/>
                    </a:ln>
                    <a:extLst>
                      <a:ext uri="{53640926-AAD7-44D8-BBD7-CCE9431645EC}">
                        <a14:shadowObscured xmlns:a14="http://schemas.microsoft.com/office/drawing/2010/main"/>
                      </a:ext>
                    </a:extLst>
                  </pic:spPr>
                </pic:pic>
              </a:graphicData>
            </a:graphic>
          </wp:inline>
        </w:drawing>
      </w:r>
    </w:p>
    <w:p w14:paraId="1B417623" w14:textId="187EDC9A" w:rsidR="007268BB" w:rsidRPr="006252EF" w:rsidRDefault="0099322B" w:rsidP="006252EF">
      <w:pPr>
        <w:pStyle w:val="Figurecaption"/>
        <w:suppressAutoHyphens/>
        <w:ind w:left="992" w:hanging="992"/>
        <w:rPr>
          <w:rFonts w:asciiTheme="minorHAnsi" w:eastAsiaTheme="minorHAnsi" w:hAnsiTheme="minorHAnsi" w:cstheme="minorBidi"/>
          <w:bCs/>
          <w:szCs w:val="22"/>
          <w:u w:val="none"/>
          <w:lang w:eastAsia="ko-KR"/>
        </w:rPr>
      </w:pPr>
      <w:r w:rsidRPr="006252EF">
        <w:rPr>
          <w:rFonts w:asciiTheme="minorHAnsi" w:eastAsiaTheme="minorHAnsi" w:hAnsiTheme="minorHAnsi" w:cstheme="minorBidi"/>
          <w:bCs/>
          <w:szCs w:val="22"/>
          <w:u w:val="none"/>
          <w:lang w:eastAsia="ko-KR"/>
        </w:rPr>
        <w:t>Figure 2</w:t>
      </w:r>
      <w:r w:rsidRPr="006252EF">
        <w:rPr>
          <w:rFonts w:asciiTheme="minorHAnsi" w:eastAsiaTheme="minorHAnsi" w:hAnsiTheme="minorHAnsi" w:cstheme="minorBidi"/>
          <w:bCs/>
          <w:szCs w:val="22"/>
          <w:u w:val="none"/>
          <w:lang w:eastAsia="ko-KR"/>
        </w:rPr>
        <w:tab/>
        <w:t>Core tasks with element technologies of KASS project and association between technologies</w:t>
      </w:r>
    </w:p>
    <w:p w14:paraId="395DDECD" w14:textId="77777777" w:rsidR="007268BB" w:rsidRPr="006252EF" w:rsidRDefault="0099322B" w:rsidP="006252EF">
      <w:pPr>
        <w:pStyle w:val="Heading2"/>
        <w:numPr>
          <w:ilvl w:val="1"/>
          <w:numId w:val="41"/>
        </w:numPr>
        <w:rPr>
          <w:rFonts w:eastAsiaTheme="majorEastAsia" w:cstheme="majorBidi"/>
          <w:szCs w:val="24"/>
          <w:lang w:eastAsia="ko-KR"/>
        </w:rPr>
      </w:pPr>
      <w:r w:rsidRPr="006252EF">
        <w:rPr>
          <w:rFonts w:eastAsiaTheme="majorEastAsia" w:cstheme="majorBidi"/>
          <w:szCs w:val="24"/>
          <w:lang w:eastAsia="ko-KR"/>
        </w:rPr>
        <w:t>Cybersecurity technology development</w:t>
      </w:r>
    </w:p>
    <w:p w14:paraId="61394041" w14:textId="139A315C" w:rsidR="007268BB" w:rsidRDefault="0099322B">
      <w:pPr>
        <w:pStyle w:val="BodyText"/>
        <w:rPr>
          <w:rFonts w:ascii="Malgun Gothic" w:eastAsia="Malgun Gothic" w:hAnsi="Malgun Gothic" w:cs="Malgun Gothic"/>
        </w:rPr>
      </w:pPr>
      <w:r>
        <w:t xml:space="preserve">The cybersecurity technology development project, one of the detailed research tasks of the KASS project, is developing network security equipment applicable to MASS ships with an autonomy </w:t>
      </w:r>
      <w:r w:rsidR="00E66879">
        <w:t>L</w:t>
      </w:r>
      <w:r>
        <w:t xml:space="preserve">evel 3 in the maritime domain in consideration of the operation support of autonomous ships. The main protection targets of </w:t>
      </w:r>
      <w:r w:rsidR="00E66879">
        <w:t xml:space="preserve">the </w:t>
      </w:r>
      <w:r>
        <w:t xml:space="preserve">network security equipment to support </w:t>
      </w:r>
      <w:r w:rsidR="00F24E11">
        <w:t xml:space="preserve">the </w:t>
      </w:r>
      <w:r>
        <w:t xml:space="preserve">MASS environment consist of OT networks, IT networks, and crew networks of ship systems and </w:t>
      </w:r>
      <w:r w:rsidR="00E66879">
        <w:t>in</w:t>
      </w:r>
      <w:r>
        <w:t xml:space="preserve">coming and </w:t>
      </w:r>
      <w:r w:rsidR="00E66879">
        <w:t>out</w:t>
      </w:r>
      <w:r>
        <w:t xml:space="preserve">going </w:t>
      </w:r>
      <w:r w:rsidR="00E66879">
        <w:t>data</w:t>
      </w:r>
      <w:r>
        <w:t xml:space="preserve">. Therefore, it is necessary to develop a system </w:t>
      </w:r>
      <w:r w:rsidR="007060E7">
        <w:t xml:space="preserve">that </w:t>
      </w:r>
      <w:r>
        <w:t>consider</w:t>
      </w:r>
      <w:r w:rsidR="007060E7">
        <w:t>s the</w:t>
      </w:r>
      <w:r>
        <w:t xml:space="preserve"> linkage with ship network security equipment and external data </w:t>
      </w:r>
      <w:r w:rsidR="007060E7">
        <w:t xml:space="preserve">to </w:t>
      </w:r>
      <w:r>
        <w:t>protect</w:t>
      </w:r>
      <w:r w:rsidR="007060E7">
        <w:t xml:space="preserve"> the</w:t>
      </w:r>
      <w:r>
        <w:t xml:space="preserve"> internal and external networks of</w:t>
      </w:r>
      <w:r w:rsidR="007060E7">
        <w:t xml:space="preserve"> the</w:t>
      </w:r>
      <w:r>
        <w:t xml:space="preserve"> MASS system (see Figure 2).</w:t>
      </w:r>
    </w:p>
    <w:p w14:paraId="6C62D906" w14:textId="161CE892" w:rsidR="007268BB" w:rsidRDefault="0099322B">
      <w:pPr>
        <w:pStyle w:val="BodyText"/>
        <w:jc w:val="center"/>
      </w:pPr>
      <w:r>
        <w:rPr>
          <w:noProof/>
          <w:lang w:val="en-US" w:eastAsia="ko-KR"/>
        </w:rPr>
        <w:lastRenderedPageBreak/>
        <w:drawing>
          <wp:inline distT="0" distB="0" distL="0" distR="0" wp14:anchorId="374DEE13" wp14:editId="43B32286">
            <wp:extent cx="5533200" cy="3081600"/>
            <wp:effectExtent l="0" t="0" r="0" b="5080"/>
            <wp:docPr id="5"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714961"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5533200" cy="3081600"/>
                    </a:xfrm>
                    <a:prstGeom prst="rect">
                      <a:avLst/>
                    </a:prstGeom>
                    <a:noFill/>
                  </pic:spPr>
                </pic:pic>
              </a:graphicData>
            </a:graphic>
          </wp:inline>
        </w:drawing>
      </w:r>
    </w:p>
    <w:p w14:paraId="272CAC19" w14:textId="2DEC31C7" w:rsidR="007268BB" w:rsidRPr="006252EF" w:rsidRDefault="0099322B" w:rsidP="006252EF">
      <w:pPr>
        <w:pStyle w:val="Figurecaption"/>
        <w:suppressAutoHyphens/>
        <w:ind w:left="992" w:hanging="992"/>
        <w:rPr>
          <w:rFonts w:asciiTheme="minorHAnsi" w:eastAsiaTheme="minorHAnsi" w:hAnsiTheme="minorHAnsi" w:cstheme="minorBidi"/>
          <w:bCs/>
          <w:szCs w:val="22"/>
          <w:u w:val="none"/>
          <w:lang w:eastAsia="ko-KR"/>
        </w:rPr>
      </w:pPr>
      <w:r w:rsidRPr="006252EF">
        <w:rPr>
          <w:rFonts w:asciiTheme="minorHAnsi" w:eastAsiaTheme="minorHAnsi" w:hAnsiTheme="minorHAnsi" w:cstheme="minorBidi"/>
          <w:bCs/>
          <w:szCs w:val="22"/>
          <w:u w:val="none"/>
          <w:lang w:eastAsia="ko-KR"/>
        </w:rPr>
        <w:t>Figure 3</w:t>
      </w:r>
      <w:r w:rsidR="007060E7" w:rsidRPr="006252EF">
        <w:rPr>
          <w:rFonts w:asciiTheme="minorHAnsi" w:eastAsiaTheme="minorHAnsi" w:hAnsiTheme="minorHAnsi" w:cstheme="minorBidi"/>
          <w:bCs/>
          <w:szCs w:val="22"/>
          <w:u w:val="none"/>
          <w:lang w:eastAsia="ko-KR"/>
        </w:rPr>
        <w:t xml:space="preserve"> </w:t>
      </w:r>
      <w:r w:rsidRPr="006252EF">
        <w:rPr>
          <w:rFonts w:asciiTheme="minorHAnsi" w:eastAsiaTheme="minorHAnsi" w:hAnsiTheme="minorHAnsi" w:cstheme="minorBidi"/>
          <w:bCs/>
          <w:szCs w:val="22"/>
          <w:u w:val="none"/>
          <w:lang w:eastAsia="ko-KR"/>
        </w:rPr>
        <w:t>Network Security Equipment (NSE) main function to support MASS</w:t>
      </w:r>
    </w:p>
    <w:p w14:paraId="77D30ABA" w14:textId="5FCF9D86" w:rsidR="007268BB" w:rsidRDefault="0099322B">
      <w:pPr>
        <w:pStyle w:val="BodyText"/>
        <w:rPr>
          <w:rFonts w:ascii="Malgun Gothic" w:eastAsia="Malgun Gothic" w:hAnsi="Malgun Gothic" w:cs="Malgun Gothic"/>
        </w:rPr>
      </w:pPr>
      <w:r>
        <w:t xml:space="preserve">MASS ships, especially unmanned ships with an autonomy </w:t>
      </w:r>
      <w:r w:rsidR="00A67760">
        <w:t>L</w:t>
      </w:r>
      <w:r>
        <w:t xml:space="preserve">evel 3-4, are a system of systems, a collection of huge digital sensors, which means that the MASS environment may be more vulnerable to cyber threats. Therefore, the KASS project aims to develop network security equipment applicable to </w:t>
      </w:r>
      <w:r w:rsidR="00F24E11">
        <w:t xml:space="preserve">the </w:t>
      </w:r>
      <w:r>
        <w:t>maritime domain to secure sufficient cybersecurity in the MASS operation environment and to design structures and develop products to ensure security (confidentiality</w:t>
      </w:r>
      <w:r w:rsidR="00A67760">
        <w:t>,</w:t>
      </w:r>
      <w:r>
        <w:t xml:space="preserve"> encryption</w:t>
      </w:r>
      <w:r w:rsidR="00A67760">
        <w:t>,</w:t>
      </w:r>
      <w:r>
        <w:t xml:space="preserve"> integrity</w:t>
      </w:r>
      <w:r w:rsidR="00A67760">
        <w:t>, and</w:t>
      </w:r>
      <w:r>
        <w:t xml:space="preserve"> availability) in the digital maritime communication environment. The details of network security equipment development </w:t>
      </w:r>
      <w:r w:rsidR="00A67760">
        <w:t>are presented in Table 2</w:t>
      </w:r>
      <w:r>
        <w:t>.</w:t>
      </w:r>
    </w:p>
    <w:p w14:paraId="764F84FE" w14:textId="0169F783" w:rsidR="007268BB" w:rsidRPr="006252EF" w:rsidRDefault="0099322B" w:rsidP="006252EF">
      <w:pPr>
        <w:pStyle w:val="Tablecaption"/>
        <w:suppressAutoHyphens/>
        <w:ind w:left="567" w:hanging="567"/>
        <w:rPr>
          <w:rFonts w:asciiTheme="minorHAnsi" w:eastAsiaTheme="minorHAnsi" w:hAnsiTheme="minorHAnsi" w:cstheme="minorBidi"/>
          <w:bCs/>
          <w:szCs w:val="22"/>
          <w:u w:val="none"/>
          <w:lang w:eastAsia="ko-KR"/>
        </w:rPr>
      </w:pPr>
      <w:r w:rsidRPr="006252EF">
        <w:rPr>
          <w:rFonts w:asciiTheme="minorHAnsi" w:eastAsiaTheme="minorHAnsi" w:hAnsiTheme="minorHAnsi" w:cstheme="minorBidi"/>
          <w:bCs/>
          <w:szCs w:val="22"/>
          <w:u w:val="none"/>
          <w:lang w:eastAsia="ko-KR"/>
        </w:rPr>
        <w:t>Table 2</w:t>
      </w:r>
      <w:r w:rsidR="00A67760" w:rsidRPr="006252EF">
        <w:rPr>
          <w:rFonts w:asciiTheme="minorHAnsi" w:eastAsiaTheme="minorHAnsi" w:hAnsiTheme="minorHAnsi" w:cstheme="minorBidi"/>
          <w:bCs/>
          <w:szCs w:val="22"/>
          <w:u w:val="none"/>
          <w:lang w:eastAsia="ko-KR"/>
        </w:rPr>
        <w:t xml:space="preserve"> </w:t>
      </w:r>
      <w:r w:rsidRPr="006252EF">
        <w:rPr>
          <w:rFonts w:asciiTheme="minorHAnsi" w:eastAsiaTheme="minorHAnsi" w:hAnsiTheme="minorHAnsi" w:cstheme="minorBidi"/>
          <w:bCs/>
          <w:szCs w:val="22"/>
          <w:u w:val="none"/>
          <w:lang w:eastAsia="ko-KR"/>
        </w:rPr>
        <w:t>Main development contents of network security equipment applicable to maritime domain to support MASS environment</w:t>
      </w:r>
    </w:p>
    <w:tbl>
      <w:tblPr>
        <w:tblStyle w:val="TableGrid"/>
        <w:tblW w:w="0" w:type="auto"/>
        <w:jc w:val="center"/>
        <w:tblLook w:val="04A0" w:firstRow="1" w:lastRow="0" w:firstColumn="1" w:lastColumn="0" w:noHBand="0" w:noVBand="1"/>
      </w:tblPr>
      <w:tblGrid>
        <w:gridCol w:w="2541"/>
        <w:gridCol w:w="6701"/>
      </w:tblGrid>
      <w:tr w:rsidR="007268BB" w14:paraId="1FE8A4C8" w14:textId="77777777">
        <w:trPr>
          <w:jc w:val="center"/>
        </w:trPr>
        <w:tc>
          <w:tcPr>
            <w:tcW w:w="2541" w:type="dxa"/>
          </w:tcPr>
          <w:p w14:paraId="63ADF530" w14:textId="77777777" w:rsidR="007268BB" w:rsidRDefault="0099322B">
            <w:pPr>
              <w:pStyle w:val="Tableheading"/>
            </w:pPr>
            <w:r>
              <w:t>Network security equipment product development</w:t>
            </w:r>
          </w:p>
        </w:tc>
        <w:tc>
          <w:tcPr>
            <w:tcW w:w="6701" w:type="dxa"/>
          </w:tcPr>
          <w:p w14:paraId="23A42874" w14:textId="77777777" w:rsidR="007268BB" w:rsidRDefault="0099322B">
            <w:pPr>
              <w:pStyle w:val="Tabletext"/>
            </w:pPr>
            <w:r>
              <w:rPr>
                <w:rFonts w:ascii="Arial Narrow" w:eastAsia="Arial Narrow" w:hAnsi="Arial Narrow" w:cs="Arial Narrow"/>
              </w:rPr>
              <w:t>▪</w:t>
            </w:r>
            <w:r>
              <w:t xml:space="preserve"> Provision of authentication and encryption between ship and external communication</w:t>
            </w:r>
          </w:p>
          <w:p w14:paraId="6BB0A0D6" w14:textId="507C42B6" w:rsidR="007268BB" w:rsidRDefault="0099322B">
            <w:pPr>
              <w:pStyle w:val="Tabletext"/>
            </w:pPr>
            <w:r>
              <w:rPr>
                <w:rFonts w:ascii="Arial Narrow" w:eastAsia="Arial Narrow" w:hAnsi="Arial Narrow" w:cs="Arial Narrow"/>
              </w:rPr>
              <w:t>▪</w:t>
            </w:r>
            <w:r>
              <w:t xml:space="preserve"> Detection and blocking of attacks based on </w:t>
            </w:r>
            <w:r w:rsidR="00D60705">
              <w:t>d</w:t>
            </w:r>
            <w:r>
              <w:t xml:space="preserve">eep </w:t>
            </w:r>
            <w:r w:rsidR="00D60705">
              <w:t>p</w:t>
            </w:r>
            <w:r>
              <w:t xml:space="preserve">acket </w:t>
            </w:r>
            <w:r w:rsidR="00D60705">
              <w:t>i</w:t>
            </w:r>
            <w:r>
              <w:t>nspection (DPI) analysis of external incoming traffic</w:t>
            </w:r>
          </w:p>
          <w:p w14:paraId="72172282" w14:textId="4C486495" w:rsidR="007268BB" w:rsidRDefault="0099322B">
            <w:pPr>
              <w:pStyle w:val="Tabletext"/>
            </w:pPr>
            <w:r>
              <w:rPr>
                <w:rFonts w:ascii="Arial Narrow" w:eastAsia="Arial Narrow" w:hAnsi="Arial Narrow" w:cs="Arial Narrow"/>
              </w:rPr>
              <w:t>▪</w:t>
            </w:r>
            <w:r>
              <w:t xml:space="preserve"> Data f</w:t>
            </w:r>
            <w:r w:rsidR="00D60705">
              <w:t>l</w:t>
            </w:r>
            <w:r>
              <w:t>ow control for external incoming traffic</w:t>
            </w:r>
          </w:p>
          <w:p w14:paraId="7C93BD4C" w14:textId="77777777" w:rsidR="007268BB" w:rsidRDefault="0099322B">
            <w:pPr>
              <w:pStyle w:val="Tabletext"/>
            </w:pPr>
            <w:r>
              <w:rPr>
                <w:rFonts w:ascii="Arial Narrow" w:eastAsia="Arial Narrow" w:hAnsi="Arial Narrow" w:cs="Arial Narrow"/>
              </w:rPr>
              <w:t>▪</w:t>
            </w:r>
            <w:r>
              <w:t xml:space="preserve"> AI-based anomaly detection through monitoring of internal networks</w:t>
            </w:r>
          </w:p>
          <w:p w14:paraId="4AD2185A" w14:textId="77777777" w:rsidR="007268BB" w:rsidRDefault="0099322B">
            <w:pPr>
              <w:pStyle w:val="Tabletext"/>
            </w:pPr>
            <w:r>
              <w:rPr>
                <w:rFonts w:ascii="Arial Narrow" w:eastAsia="Arial Narrow" w:hAnsi="Arial Narrow" w:cs="Arial Narrow"/>
              </w:rPr>
              <w:t>▪</w:t>
            </w:r>
            <w:r>
              <w:t xml:space="preserve"> Interworking of an integrated security management system for attack detection and collection-analysis of anomalies detection results</w:t>
            </w:r>
          </w:p>
          <w:p w14:paraId="78FD0564" w14:textId="390E905F" w:rsidR="007268BB" w:rsidRDefault="0099322B">
            <w:pPr>
              <w:pStyle w:val="Tabletext"/>
            </w:pPr>
            <w:r>
              <w:rPr>
                <w:rFonts w:ascii="Arial Narrow" w:eastAsia="Arial Narrow" w:hAnsi="Arial Narrow" w:cs="Arial Narrow"/>
              </w:rPr>
              <w:t>▪</w:t>
            </w:r>
            <w:r>
              <w:t xml:space="preserve"> Provision of security for the user’s </w:t>
            </w:r>
            <w:r w:rsidR="00D60705">
              <w:t>b</w:t>
            </w:r>
            <w:r>
              <w:t xml:space="preserve">ring </w:t>
            </w:r>
            <w:r w:rsidR="00D60705">
              <w:t>y</w:t>
            </w:r>
            <w:r>
              <w:t xml:space="preserve">our </w:t>
            </w:r>
            <w:r w:rsidR="00D60705">
              <w:t>o</w:t>
            </w:r>
            <w:r>
              <w:t xml:space="preserve">wn </w:t>
            </w:r>
            <w:r w:rsidR="00D60705">
              <w:t>d</w:t>
            </w:r>
            <w:r>
              <w:t>evice (BYOD) device (such as malware detection)</w:t>
            </w:r>
          </w:p>
          <w:p w14:paraId="1DC4BF39" w14:textId="77777777" w:rsidR="007268BB" w:rsidRDefault="0099322B">
            <w:pPr>
              <w:pStyle w:val="Tabletext"/>
            </w:pPr>
            <w:r>
              <w:rPr>
                <w:rFonts w:ascii="Arial Narrow" w:eastAsia="Arial Narrow" w:hAnsi="Arial Narrow" w:cs="Arial Narrow"/>
              </w:rPr>
              <w:t>▪</w:t>
            </w:r>
            <w:r>
              <w:t xml:space="preserve"> Prevention of forgery and modulation of data on external communication with the ship and internal communication of the ship</w:t>
            </w:r>
          </w:p>
        </w:tc>
      </w:tr>
    </w:tbl>
    <w:p w14:paraId="3B06538A" w14:textId="77777777" w:rsidR="007268BB" w:rsidRDefault="007268BB">
      <w:pPr>
        <w:pStyle w:val="BodyText"/>
      </w:pPr>
    </w:p>
    <w:p w14:paraId="7CBFA886" w14:textId="7EC56CF1" w:rsidR="007268BB" w:rsidRPr="006252EF" w:rsidRDefault="0099322B" w:rsidP="006252EF">
      <w:pPr>
        <w:pStyle w:val="Heading1"/>
        <w:tabs>
          <w:tab w:val="num" w:pos="0"/>
        </w:tabs>
        <w:ind w:left="709" w:hanging="709"/>
        <w:rPr>
          <w:rFonts w:eastAsiaTheme="majorEastAsia" w:cstheme="majorBidi"/>
          <w:bCs/>
          <w:szCs w:val="24"/>
          <w:lang w:eastAsia="en-US"/>
        </w:rPr>
      </w:pPr>
      <w:r w:rsidRPr="006252EF">
        <w:rPr>
          <w:rFonts w:eastAsiaTheme="majorEastAsia" w:cstheme="majorBidi"/>
          <w:bCs/>
          <w:szCs w:val="24"/>
          <w:lang w:eastAsia="en-US"/>
        </w:rPr>
        <w:lastRenderedPageBreak/>
        <w:t>4.</w:t>
      </w:r>
      <w:r w:rsidRPr="006252EF">
        <w:rPr>
          <w:rFonts w:eastAsiaTheme="majorEastAsia" w:cstheme="majorBidi"/>
          <w:bCs/>
          <w:szCs w:val="24"/>
          <w:lang w:eastAsia="en-US"/>
        </w:rPr>
        <w:tab/>
        <w:t xml:space="preserve">REQUIREMENTS for network security equipment IN MARITIME DOMAINS TO </w:t>
      </w:r>
      <w:bookmarkStart w:id="0" w:name="_Hlk90669585"/>
      <w:r w:rsidRPr="006252EF">
        <w:rPr>
          <w:rFonts w:eastAsiaTheme="majorEastAsia" w:cstheme="majorBidi"/>
          <w:bCs/>
          <w:szCs w:val="24"/>
          <w:lang w:eastAsia="en-US"/>
        </w:rPr>
        <w:t>SU</w:t>
      </w:r>
      <w:r w:rsidR="00D60705" w:rsidRPr="006252EF">
        <w:rPr>
          <w:rFonts w:eastAsiaTheme="majorEastAsia" w:cstheme="majorBidi"/>
          <w:bCs/>
          <w:szCs w:val="24"/>
          <w:lang w:eastAsia="en-US"/>
        </w:rPr>
        <w:t>P</w:t>
      </w:r>
      <w:r w:rsidRPr="006252EF">
        <w:rPr>
          <w:rFonts w:eastAsiaTheme="majorEastAsia" w:cstheme="majorBidi"/>
          <w:bCs/>
          <w:szCs w:val="24"/>
          <w:lang w:eastAsia="en-US"/>
        </w:rPr>
        <w:t>P</w:t>
      </w:r>
      <w:r w:rsidR="00D60705" w:rsidRPr="006252EF">
        <w:rPr>
          <w:rFonts w:eastAsiaTheme="majorEastAsia" w:cstheme="majorBidi"/>
          <w:bCs/>
          <w:szCs w:val="24"/>
          <w:lang w:eastAsia="en-US"/>
        </w:rPr>
        <w:t>O</w:t>
      </w:r>
      <w:r w:rsidRPr="006252EF">
        <w:rPr>
          <w:rFonts w:eastAsiaTheme="majorEastAsia" w:cstheme="majorBidi"/>
          <w:bCs/>
          <w:szCs w:val="24"/>
          <w:lang w:eastAsia="en-US"/>
        </w:rPr>
        <w:t>RT</w:t>
      </w:r>
      <w:bookmarkEnd w:id="0"/>
      <w:r w:rsidRPr="006252EF">
        <w:rPr>
          <w:rFonts w:eastAsiaTheme="majorEastAsia" w:cstheme="majorBidi"/>
          <w:bCs/>
          <w:szCs w:val="24"/>
          <w:lang w:eastAsia="en-US"/>
        </w:rPr>
        <w:t xml:space="preserve"> MASS operation</w:t>
      </w:r>
    </w:p>
    <w:p w14:paraId="571618F0" w14:textId="77777777" w:rsidR="00B1312F" w:rsidRPr="00B1312F" w:rsidRDefault="00B1312F" w:rsidP="00B1312F">
      <w:pPr>
        <w:pStyle w:val="ListParagraph"/>
        <w:keepNext/>
        <w:keepLines/>
        <w:numPr>
          <w:ilvl w:val="0"/>
          <w:numId w:val="41"/>
        </w:numPr>
        <w:spacing w:before="240" w:after="200" w:line="240" w:lineRule="atLeast"/>
        <w:ind w:right="709"/>
        <w:contextualSpacing w:val="0"/>
        <w:outlineLvl w:val="1"/>
        <w:rPr>
          <w:rFonts w:eastAsiaTheme="majorEastAsia" w:cstheme="majorBidi"/>
          <w:b/>
          <w:caps/>
          <w:vanish/>
          <w:color w:val="00558C"/>
          <w:sz w:val="24"/>
          <w:szCs w:val="24"/>
          <w:lang w:eastAsia="ko-KR"/>
        </w:rPr>
      </w:pPr>
    </w:p>
    <w:p w14:paraId="5FB12340" w14:textId="7DC3AECE" w:rsidR="007268BB" w:rsidRPr="006252EF" w:rsidRDefault="0099322B" w:rsidP="006252EF">
      <w:pPr>
        <w:pStyle w:val="Heading2"/>
        <w:numPr>
          <w:ilvl w:val="1"/>
          <w:numId w:val="41"/>
        </w:numPr>
        <w:rPr>
          <w:rFonts w:eastAsiaTheme="majorEastAsia" w:cstheme="majorBidi"/>
          <w:szCs w:val="24"/>
          <w:lang w:eastAsia="ko-KR"/>
        </w:rPr>
      </w:pPr>
      <w:r w:rsidRPr="006252EF">
        <w:rPr>
          <w:rFonts w:eastAsiaTheme="majorEastAsia" w:cstheme="majorBidi"/>
          <w:szCs w:val="24"/>
          <w:lang w:eastAsia="ko-KR"/>
        </w:rPr>
        <w:t>Requirements definition</w:t>
      </w:r>
    </w:p>
    <w:p w14:paraId="29A230C8" w14:textId="79BD962B" w:rsidR="007268BB" w:rsidRDefault="0099322B">
      <w:pPr>
        <w:pStyle w:val="BodyText"/>
      </w:pPr>
      <w:r>
        <w:t xml:space="preserve">In this section, based on the results of </w:t>
      </w:r>
      <w:r w:rsidR="00FD2C27">
        <w:t xml:space="preserve">the </w:t>
      </w:r>
      <w:r>
        <w:t xml:space="preserve">cybersecurity technology development research developed by the KASS project, high-level requirements to be considered when developing network security equipment to support </w:t>
      </w:r>
      <w:r w:rsidR="00760526">
        <w:t xml:space="preserve">the </w:t>
      </w:r>
      <w:r>
        <w:t xml:space="preserve">MASS environment are derived. The following considerations are </w:t>
      </w:r>
      <w:r w:rsidR="00FD2C27">
        <w:t xml:space="preserve">necessary </w:t>
      </w:r>
      <w:r>
        <w:t>for developing network security equipment applicable when operating MASS ships:</w:t>
      </w:r>
    </w:p>
    <w:p w14:paraId="4E363D06" w14:textId="7A033753" w:rsidR="007268BB" w:rsidRDefault="0099322B">
      <w:pPr>
        <w:pStyle w:val="BodyText"/>
        <w:numPr>
          <w:ilvl w:val="0"/>
          <w:numId w:val="4"/>
        </w:numPr>
      </w:pPr>
      <w:r>
        <w:t xml:space="preserve">Security </w:t>
      </w:r>
      <w:r w:rsidR="00E97756">
        <w:t>r</w:t>
      </w:r>
      <w:r>
        <w:t xml:space="preserve">equirements – Describe </w:t>
      </w:r>
      <w:r w:rsidR="00FD2C27">
        <w:t xml:space="preserve">the </w:t>
      </w:r>
      <w:r>
        <w:t>requirements for controlling data, functions, and operational access of the target system for confidentiality and integrity of information assets</w:t>
      </w:r>
      <w:r w:rsidR="005C4244">
        <w:t>;</w:t>
      </w:r>
    </w:p>
    <w:p w14:paraId="11CFFD41" w14:textId="157ABBC6" w:rsidR="007268BB" w:rsidRDefault="0099322B">
      <w:pPr>
        <w:pStyle w:val="BodyText"/>
        <w:numPr>
          <w:ilvl w:val="0"/>
          <w:numId w:val="4"/>
        </w:numPr>
      </w:pPr>
      <w:r>
        <w:t xml:space="preserve">System </w:t>
      </w:r>
      <w:r w:rsidR="00E97756">
        <w:t>f</w:t>
      </w:r>
      <w:r>
        <w:t xml:space="preserve">unctional </w:t>
      </w:r>
      <w:r w:rsidR="00E97756">
        <w:t>r</w:t>
      </w:r>
      <w:r>
        <w:t xml:space="preserve">equirements – Describe </w:t>
      </w:r>
      <w:r w:rsidR="00FD2C27">
        <w:t xml:space="preserve">the </w:t>
      </w:r>
      <w:r>
        <w:t xml:space="preserve">functions (operations) that must be performed by a target system </w:t>
      </w:r>
      <w:r w:rsidR="00E97756">
        <w:t xml:space="preserve">or </w:t>
      </w:r>
      <w:r>
        <w:t xml:space="preserve">that must be performed by a user using the target system (however, individual functional requirements are based on the hierarchical structure analysis of the entire system, </w:t>
      </w:r>
      <w:r w:rsidR="00E97756">
        <w:t xml:space="preserve">followed by </w:t>
      </w:r>
      <w:r>
        <w:t>detailed functional requirements for each unit task)</w:t>
      </w:r>
      <w:r w:rsidR="005C4244">
        <w:t>;</w:t>
      </w:r>
    </w:p>
    <w:p w14:paraId="73335391" w14:textId="7272368B" w:rsidR="007268BB" w:rsidRDefault="0099322B">
      <w:pPr>
        <w:pStyle w:val="BodyText"/>
        <w:numPr>
          <w:ilvl w:val="0"/>
          <w:numId w:val="4"/>
        </w:numPr>
      </w:pPr>
      <w:r>
        <w:t xml:space="preserve">Performance </w:t>
      </w:r>
      <w:r w:rsidR="00E97756">
        <w:t>r</w:t>
      </w:r>
      <w:r>
        <w:t>equirements – Describe the performance requirements such as processing speed and time, throughput, dynamic and static capacity,</w:t>
      </w:r>
      <w:r w:rsidR="00E97756">
        <w:t xml:space="preserve"> and</w:t>
      </w:r>
      <w:r>
        <w:t xml:space="preserve"> availability of the target system</w:t>
      </w:r>
      <w:r w:rsidR="005C4244">
        <w:t>;</w:t>
      </w:r>
    </w:p>
    <w:p w14:paraId="1319E148" w14:textId="3A589F90" w:rsidR="007268BB" w:rsidRDefault="0099322B">
      <w:pPr>
        <w:pStyle w:val="BodyText"/>
        <w:numPr>
          <w:ilvl w:val="0"/>
          <w:numId w:val="4"/>
        </w:numPr>
      </w:pPr>
      <w:r>
        <w:t xml:space="preserve">System </w:t>
      </w:r>
      <w:r w:rsidR="00E97756">
        <w:t>i</w:t>
      </w:r>
      <w:r>
        <w:t xml:space="preserve">nterface </w:t>
      </w:r>
      <w:r w:rsidR="00E97756">
        <w:t>r</w:t>
      </w:r>
      <w:r>
        <w:t xml:space="preserve">equirements – Describe the requirements for the system interface and user interface connecting the target system to the outside, including links </w:t>
      </w:r>
      <w:r w:rsidR="00284172">
        <w:t xml:space="preserve">with </w:t>
      </w:r>
      <w:r>
        <w:t>other software, hardware and communication interfaces, and protocols used for information exchange with other systems (user-centred requirements, user experience, etc.)</w:t>
      </w:r>
      <w:r w:rsidR="005C4244">
        <w:t>;</w:t>
      </w:r>
    </w:p>
    <w:p w14:paraId="62E44785" w14:textId="0709C73C" w:rsidR="007268BB" w:rsidRDefault="0099322B">
      <w:pPr>
        <w:pStyle w:val="BodyText"/>
        <w:numPr>
          <w:ilvl w:val="0"/>
          <w:numId w:val="4"/>
        </w:numPr>
      </w:pPr>
      <w:r>
        <w:t xml:space="preserve">Equipment </w:t>
      </w:r>
      <w:r w:rsidR="00284172">
        <w:t>c</w:t>
      </w:r>
      <w:r>
        <w:t xml:space="preserve">omposition </w:t>
      </w:r>
      <w:r w:rsidR="00284172">
        <w:t>r</w:t>
      </w:r>
      <w:r>
        <w:t xml:space="preserve">equirements – Describe </w:t>
      </w:r>
      <w:r w:rsidR="00284172">
        <w:t xml:space="preserve">the </w:t>
      </w:r>
      <w:r>
        <w:t>equipment details, essential requirements (functional requirements), and components HW/ SW/ NW required for the configuration of the target system</w:t>
      </w:r>
      <w:r w:rsidR="005C4244">
        <w:t>;</w:t>
      </w:r>
    </w:p>
    <w:p w14:paraId="6A989447" w14:textId="60CC00F6" w:rsidR="007268BB" w:rsidRDefault="0099322B">
      <w:pPr>
        <w:pStyle w:val="BodyText"/>
        <w:numPr>
          <w:ilvl w:val="0"/>
          <w:numId w:val="4"/>
        </w:numPr>
      </w:pPr>
      <w:r>
        <w:t xml:space="preserve">Test </w:t>
      </w:r>
      <w:r w:rsidR="00284172">
        <w:t>r</w:t>
      </w:r>
      <w:r>
        <w:t>equirements – Describe the performance test (</w:t>
      </w:r>
      <w:r w:rsidR="00284172">
        <w:t>b</w:t>
      </w:r>
      <w:r>
        <w:t>ench</w:t>
      </w:r>
      <w:r w:rsidR="00284172">
        <w:t>m</w:t>
      </w:r>
      <w:r>
        <w:t xml:space="preserve">arking </w:t>
      </w:r>
      <w:r w:rsidR="00284172">
        <w:t>t</w:t>
      </w:r>
      <w:r>
        <w:t xml:space="preserve">est) of the equipment being introduced or the test requirements for testing and checking whether the built system is operating properly relative to the planned target. </w:t>
      </w:r>
    </w:p>
    <w:p w14:paraId="7A7D5543" w14:textId="77777777" w:rsidR="007268BB" w:rsidRPr="006252EF" w:rsidRDefault="0099322B" w:rsidP="006252EF">
      <w:pPr>
        <w:pStyle w:val="Heading2"/>
        <w:numPr>
          <w:ilvl w:val="1"/>
          <w:numId w:val="41"/>
        </w:numPr>
        <w:rPr>
          <w:rFonts w:eastAsiaTheme="majorEastAsia" w:cstheme="majorBidi"/>
          <w:szCs w:val="24"/>
          <w:lang w:eastAsia="ko-KR"/>
        </w:rPr>
      </w:pPr>
      <w:r w:rsidRPr="006252EF">
        <w:rPr>
          <w:rFonts w:eastAsiaTheme="majorEastAsia" w:cstheme="majorBidi"/>
          <w:szCs w:val="24"/>
          <w:lang w:eastAsia="ko-KR"/>
        </w:rPr>
        <w:t>requirements</w:t>
      </w:r>
    </w:p>
    <w:p w14:paraId="353CD3A4" w14:textId="1B133B76" w:rsidR="007268BB" w:rsidRPr="006252EF" w:rsidRDefault="0099322B" w:rsidP="006252EF">
      <w:pPr>
        <w:pStyle w:val="Heading3"/>
        <w:numPr>
          <w:ilvl w:val="2"/>
          <w:numId w:val="41"/>
        </w:numPr>
        <w:tabs>
          <w:tab w:val="num" w:pos="0"/>
        </w:tabs>
        <w:ind w:left="992" w:hanging="992"/>
        <w:rPr>
          <w:rFonts w:ascii="Malgun Gothic" w:eastAsia="Malgun Gothic" w:hAnsi="Malgun Gothic" w:cs="Malgun Gothic"/>
          <w:bCs/>
          <w:caps w:val="0"/>
          <w:smallCaps/>
          <w:szCs w:val="24"/>
          <w:lang w:eastAsia="ko-KR"/>
        </w:rPr>
      </w:pPr>
      <w:r w:rsidRPr="006252EF">
        <w:rPr>
          <w:rFonts w:ascii="Malgun Gothic" w:eastAsia="Malgun Gothic" w:hAnsi="Malgun Gothic" w:cs="Malgun Gothic"/>
          <w:bCs/>
          <w:caps w:val="0"/>
          <w:smallCaps/>
          <w:szCs w:val="24"/>
          <w:lang w:eastAsia="ko-KR"/>
        </w:rPr>
        <w:t>Security Requirements</w:t>
      </w:r>
    </w:p>
    <w:p w14:paraId="79900E6B" w14:textId="77777777" w:rsidR="007268BB" w:rsidRDefault="0099322B">
      <w:pPr>
        <w:pStyle w:val="BodyText"/>
      </w:pPr>
      <w:r>
        <w:t>Security requirements include:</w:t>
      </w:r>
    </w:p>
    <w:p w14:paraId="268628E4" w14:textId="0D4DD75B" w:rsidR="007268BB" w:rsidRDefault="0099322B">
      <w:pPr>
        <w:pStyle w:val="BodyText"/>
        <w:numPr>
          <w:ilvl w:val="0"/>
          <w:numId w:val="24"/>
        </w:numPr>
      </w:pPr>
      <w:r>
        <w:t>User authentication and control management</w:t>
      </w:r>
      <w:r w:rsidR="005C4244">
        <w:t>;</w:t>
      </w:r>
    </w:p>
    <w:p w14:paraId="03DB7CC9" w14:textId="7E4B6671" w:rsidR="007268BB" w:rsidRDefault="0099322B">
      <w:pPr>
        <w:pStyle w:val="BodyText"/>
        <w:numPr>
          <w:ilvl w:val="0"/>
          <w:numId w:val="24"/>
        </w:numPr>
      </w:pPr>
      <w:r>
        <w:t>Control of access to MASS network security equipment</w:t>
      </w:r>
      <w:r w:rsidR="005C4244">
        <w:t>;</w:t>
      </w:r>
    </w:p>
    <w:p w14:paraId="164EE936" w14:textId="2DA5F995" w:rsidR="007268BB" w:rsidRDefault="0099322B">
      <w:pPr>
        <w:pStyle w:val="BodyText"/>
        <w:numPr>
          <w:ilvl w:val="0"/>
          <w:numId w:val="24"/>
        </w:numPr>
      </w:pPr>
      <w:r>
        <w:t>Crews’ security management</w:t>
      </w:r>
      <w:r w:rsidR="005C4244">
        <w:t>;</w:t>
      </w:r>
    </w:p>
    <w:p w14:paraId="6C558D50" w14:textId="53649EC5" w:rsidR="007268BB" w:rsidRDefault="0099322B">
      <w:pPr>
        <w:pStyle w:val="BodyText"/>
        <w:numPr>
          <w:ilvl w:val="0"/>
          <w:numId w:val="24"/>
        </w:numPr>
      </w:pPr>
      <w:r>
        <w:t>Security management of external personnel</w:t>
      </w:r>
      <w:r w:rsidR="005C4244">
        <w:t>;</w:t>
      </w:r>
    </w:p>
    <w:p w14:paraId="291B27F5" w14:textId="562BDD02" w:rsidR="007268BB" w:rsidRDefault="0099322B">
      <w:pPr>
        <w:pStyle w:val="BodyText"/>
        <w:numPr>
          <w:ilvl w:val="0"/>
          <w:numId w:val="24"/>
        </w:numPr>
      </w:pPr>
      <w:r>
        <w:t>Security management of MASS network security equipment</w:t>
      </w:r>
      <w:r w:rsidR="005C4244">
        <w:t>;</w:t>
      </w:r>
    </w:p>
    <w:p w14:paraId="11D89914" w14:textId="6BCA6FB7" w:rsidR="007268BB" w:rsidRDefault="0099322B">
      <w:pPr>
        <w:pStyle w:val="BodyText"/>
        <w:numPr>
          <w:ilvl w:val="0"/>
          <w:numId w:val="24"/>
        </w:numPr>
      </w:pPr>
      <w:r>
        <w:t>Mobile media management of MASS network security equipment</w:t>
      </w:r>
      <w:r w:rsidR="005C4244">
        <w:t>;</w:t>
      </w:r>
    </w:p>
    <w:p w14:paraId="3D755B26" w14:textId="502C9F17" w:rsidR="007268BB" w:rsidRDefault="0099322B">
      <w:pPr>
        <w:pStyle w:val="BodyText"/>
        <w:numPr>
          <w:ilvl w:val="0"/>
          <w:numId w:val="24"/>
        </w:numPr>
      </w:pPr>
      <w:r>
        <w:t>Anomaly detection of MASS security equipment system</w:t>
      </w:r>
      <w:r w:rsidR="005C4244">
        <w:t>;</w:t>
      </w:r>
    </w:p>
    <w:p w14:paraId="5A369433" w14:textId="5AE00680" w:rsidR="007268BB" w:rsidRDefault="0099322B">
      <w:pPr>
        <w:pStyle w:val="BodyText"/>
        <w:numPr>
          <w:ilvl w:val="0"/>
          <w:numId w:val="24"/>
        </w:numPr>
      </w:pPr>
      <w:r>
        <w:t>Self-protection function of MASS network security equipment</w:t>
      </w:r>
      <w:r w:rsidR="005C4244">
        <w:t>.</w:t>
      </w:r>
    </w:p>
    <w:p w14:paraId="7AE048BB" w14:textId="77777777" w:rsidR="007268BB" w:rsidRPr="006252EF" w:rsidRDefault="0099322B" w:rsidP="006252EF">
      <w:pPr>
        <w:pStyle w:val="Heading3"/>
        <w:numPr>
          <w:ilvl w:val="2"/>
          <w:numId w:val="41"/>
        </w:numPr>
        <w:tabs>
          <w:tab w:val="num" w:pos="0"/>
        </w:tabs>
        <w:ind w:left="992" w:hanging="992"/>
        <w:rPr>
          <w:rFonts w:ascii="Malgun Gothic" w:eastAsia="Malgun Gothic" w:hAnsi="Malgun Gothic" w:cs="Malgun Gothic"/>
          <w:bCs/>
          <w:caps w:val="0"/>
          <w:smallCaps/>
          <w:szCs w:val="24"/>
          <w:lang w:eastAsia="ko-KR"/>
        </w:rPr>
      </w:pPr>
      <w:r w:rsidRPr="006252EF">
        <w:rPr>
          <w:rFonts w:ascii="Malgun Gothic" w:eastAsia="Malgun Gothic" w:hAnsi="Malgun Gothic" w:cs="Malgun Gothic"/>
          <w:bCs/>
          <w:caps w:val="0"/>
          <w:smallCaps/>
          <w:szCs w:val="24"/>
          <w:lang w:eastAsia="ko-KR"/>
        </w:rPr>
        <w:t>System Functional Requirements</w:t>
      </w:r>
    </w:p>
    <w:p w14:paraId="095336D5" w14:textId="77777777" w:rsidR="007268BB" w:rsidRDefault="0099322B">
      <w:pPr>
        <w:pStyle w:val="BodyText"/>
      </w:pPr>
      <w:r>
        <w:t>Functional requirements include:</w:t>
      </w:r>
    </w:p>
    <w:p w14:paraId="586B3775" w14:textId="5F6651D6" w:rsidR="007268BB" w:rsidRDefault="0099322B">
      <w:pPr>
        <w:pStyle w:val="BodyText"/>
        <w:numPr>
          <w:ilvl w:val="0"/>
          <w:numId w:val="34"/>
        </w:numPr>
      </w:pPr>
      <w:r>
        <w:t>Algorithm specification of MASS network security equipment</w:t>
      </w:r>
      <w:r w:rsidR="005C4244">
        <w:t>;</w:t>
      </w:r>
    </w:p>
    <w:p w14:paraId="243B788B" w14:textId="735E69D0" w:rsidR="007268BB" w:rsidRDefault="0099322B">
      <w:pPr>
        <w:pStyle w:val="BodyText"/>
        <w:numPr>
          <w:ilvl w:val="0"/>
          <w:numId w:val="34"/>
        </w:numPr>
      </w:pPr>
      <w:r>
        <w:lastRenderedPageBreak/>
        <w:t>Certificate properties specifications</w:t>
      </w:r>
      <w:r w:rsidR="005C4244">
        <w:t>;</w:t>
      </w:r>
    </w:p>
    <w:p w14:paraId="188C3BB3" w14:textId="080E400F" w:rsidR="007268BB" w:rsidRDefault="0099322B">
      <w:pPr>
        <w:pStyle w:val="BodyText"/>
        <w:numPr>
          <w:ilvl w:val="0"/>
          <w:numId w:val="34"/>
        </w:numPr>
      </w:pPr>
      <w:r>
        <w:t>Validity of the certificate</w:t>
      </w:r>
      <w:r w:rsidR="005C4244">
        <w:t>;</w:t>
      </w:r>
    </w:p>
    <w:p w14:paraId="56DAF547" w14:textId="25BC3DB7" w:rsidR="007268BB" w:rsidRDefault="0099322B">
      <w:pPr>
        <w:pStyle w:val="BodyText"/>
        <w:numPr>
          <w:ilvl w:val="0"/>
          <w:numId w:val="34"/>
        </w:numPr>
      </w:pPr>
      <w:r>
        <w:t>Data collection and storage requirements</w:t>
      </w:r>
      <w:r w:rsidR="005C4244">
        <w:t>;</w:t>
      </w:r>
    </w:p>
    <w:p w14:paraId="290087ED" w14:textId="41986D26" w:rsidR="007268BB" w:rsidRDefault="0099322B">
      <w:pPr>
        <w:pStyle w:val="BodyText"/>
        <w:numPr>
          <w:ilvl w:val="0"/>
          <w:numId w:val="34"/>
        </w:numPr>
      </w:pPr>
      <w:r>
        <w:t>Protection of saved data</w:t>
      </w:r>
      <w:r w:rsidR="005C4244">
        <w:t>;</w:t>
      </w:r>
    </w:p>
    <w:p w14:paraId="146B4E7D" w14:textId="0FA01237" w:rsidR="007268BB" w:rsidRDefault="0099322B">
      <w:pPr>
        <w:pStyle w:val="BodyText"/>
        <w:numPr>
          <w:ilvl w:val="0"/>
          <w:numId w:val="34"/>
        </w:numPr>
      </w:pPr>
      <w:r>
        <w:t>Measures to protect sensitive information</w:t>
      </w:r>
      <w:r w:rsidR="005C4244">
        <w:t>;</w:t>
      </w:r>
    </w:p>
    <w:p w14:paraId="73AEDE82" w14:textId="6E106252" w:rsidR="007268BB" w:rsidRDefault="00D97CEB">
      <w:pPr>
        <w:pStyle w:val="BodyText"/>
        <w:numPr>
          <w:ilvl w:val="0"/>
          <w:numId w:val="34"/>
        </w:numPr>
      </w:pPr>
      <w:r>
        <w:t>AI-based c</w:t>
      </w:r>
      <w:r w:rsidR="0099322B">
        <w:t>yber threat detection and processing of MASS network</w:t>
      </w:r>
      <w:r w:rsidR="005C4244">
        <w:t>;</w:t>
      </w:r>
    </w:p>
    <w:p w14:paraId="169B1DE9" w14:textId="5161A7C8" w:rsidR="007268BB" w:rsidRDefault="0099322B">
      <w:pPr>
        <w:pStyle w:val="BodyText"/>
        <w:numPr>
          <w:ilvl w:val="0"/>
          <w:numId w:val="34"/>
        </w:numPr>
      </w:pPr>
      <w:r>
        <w:t>Detection and blocking of DPI analysis-based attacks of incoming traffic</w:t>
      </w:r>
      <w:r w:rsidR="005C4244">
        <w:t>;</w:t>
      </w:r>
    </w:p>
    <w:p w14:paraId="57D730B6" w14:textId="326A8F44" w:rsidR="007268BB" w:rsidRDefault="0099322B">
      <w:pPr>
        <w:pStyle w:val="BodyText"/>
        <w:numPr>
          <w:ilvl w:val="0"/>
          <w:numId w:val="34"/>
        </w:numPr>
      </w:pPr>
      <w:r>
        <w:t>Detection of malware for a BYOD device</w:t>
      </w:r>
      <w:r w:rsidR="005C4244">
        <w:t>;</w:t>
      </w:r>
    </w:p>
    <w:p w14:paraId="75749160" w14:textId="3D06E4AB" w:rsidR="007268BB" w:rsidRDefault="0099322B">
      <w:pPr>
        <w:pStyle w:val="BodyText"/>
        <w:numPr>
          <w:ilvl w:val="0"/>
          <w:numId w:val="34"/>
        </w:numPr>
      </w:pPr>
      <w:r>
        <w:t>Data flow control for external incoming traffic</w:t>
      </w:r>
      <w:r w:rsidR="005C4244">
        <w:t>;</w:t>
      </w:r>
    </w:p>
    <w:p w14:paraId="13FA1939" w14:textId="4C7F3A1B" w:rsidR="007268BB" w:rsidRDefault="0099322B">
      <w:pPr>
        <w:pStyle w:val="BodyText"/>
        <w:numPr>
          <w:ilvl w:val="0"/>
          <w:numId w:val="34"/>
        </w:numPr>
      </w:pPr>
      <w:r>
        <w:t>A communication standard between MASS network security equipment</w:t>
      </w:r>
      <w:r w:rsidR="005C4244">
        <w:t>;</w:t>
      </w:r>
    </w:p>
    <w:p w14:paraId="7CA6513B" w14:textId="33FDC3FF" w:rsidR="007268BB" w:rsidRDefault="0099322B">
      <w:pPr>
        <w:pStyle w:val="BodyText"/>
        <w:numPr>
          <w:ilvl w:val="0"/>
          <w:numId w:val="34"/>
        </w:numPr>
      </w:pPr>
      <w:r>
        <w:t>Communication forgery/modulation detection of MASS network security equipment</w:t>
      </w:r>
      <w:r w:rsidR="005C4244">
        <w:t>;</w:t>
      </w:r>
    </w:p>
    <w:p w14:paraId="1387471D" w14:textId="2954EBAC" w:rsidR="007268BB" w:rsidRDefault="0099322B">
      <w:pPr>
        <w:pStyle w:val="BodyText"/>
        <w:numPr>
          <w:ilvl w:val="0"/>
          <w:numId w:val="34"/>
        </w:numPr>
      </w:pPr>
      <w:r>
        <w:t>MASS network security equipment and external communication function</w:t>
      </w:r>
      <w:r w:rsidR="005C4244">
        <w:t>;</w:t>
      </w:r>
    </w:p>
    <w:p w14:paraId="47BFCE9E" w14:textId="2DD0878B" w:rsidR="007268BB" w:rsidRDefault="0099322B">
      <w:pPr>
        <w:pStyle w:val="BodyText"/>
        <w:numPr>
          <w:ilvl w:val="0"/>
          <w:numId w:val="34"/>
        </w:numPr>
      </w:pPr>
      <w:r>
        <w:t>MASS network security equipment and prevention of forgery/modulation of external communication</w:t>
      </w:r>
      <w:r w:rsidR="005C4244">
        <w:t>;</w:t>
      </w:r>
    </w:p>
    <w:p w14:paraId="24666E40" w14:textId="33EC9C57" w:rsidR="007268BB" w:rsidRDefault="0099322B">
      <w:pPr>
        <w:pStyle w:val="BodyText"/>
        <w:numPr>
          <w:ilvl w:val="0"/>
          <w:numId w:val="34"/>
        </w:numPr>
      </w:pPr>
      <w:r>
        <w:t>Data destruction function</w:t>
      </w:r>
      <w:r w:rsidR="005C4244">
        <w:t>;</w:t>
      </w:r>
    </w:p>
    <w:p w14:paraId="08A0417B" w14:textId="203E7BB7" w:rsidR="007268BB" w:rsidRDefault="0099322B">
      <w:pPr>
        <w:pStyle w:val="BodyText"/>
        <w:numPr>
          <w:ilvl w:val="0"/>
          <w:numId w:val="34"/>
        </w:numPr>
      </w:pPr>
      <w:r>
        <w:t>Warning/audit log management</w:t>
      </w:r>
      <w:r w:rsidR="005C4244">
        <w:t>;</w:t>
      </w:r>
    </w:p>
    <w:p w14:paraId="06FCAFF4" w14:textId="181CCBD0" w:rsidR="007268BB" w:rsidRDefault="0099322B">
      <w:pPr>
        <w:pStyle w:val="BodyText"/>
        <w:numPr>
          <w:ilvl w:val="0"/>
          <w:numId w:val="34"/>
        </w:numPr>
      </w:pPr>
      <w:r>
        <w:t>Requirements for data and job logs to be provided to the monitoring server</w:t>
      </w:r>
      <w:r w:rsidR="005C4244">
        <w:t>;</w:t>
      </w:r>
    </w:p>
    <w:p w14:paraId="26F6D3D2" w14:textId="23C3A41C" w:rsidR="007268BB" w:rsidRDefault="0099322B">
      <w:pPr>
        <w:pStyle w:val="BodyText"/>
        <w:numPr>
          <w:ilvl w:val="0"/>
          <w:numId w:val="34"/>
        </w:numPr>
      </w:pPr>
      <w:r>
        <w:t>Policy management of MASS network security equipment</w:t>
      </w:r>
      <w:r w:rsidR="005C4244">
        <w:t>;</w:t>
      </w:r>
    </w:p>
    <w:p w14:paraId="6628F142" w14:textId="237B8CD5" w:rsidR="007268BB" w:rsidRDefault="0099322B">
      <w:pPr>
        <w:pStyle w:val="BodyText"/>
        <w:numPr>
          <w:ilvl w:val="0"/>
          <w:numId w:val="34"/>
        </w:numPr>
      </w:pPr>
      <w:r>
        <w:t>BYOD device management function</w:t>
      </w:r>
      <w:r w:rsidR="005C4244">
        <w:t>;</w:t>
      </w:r>
    </w:p>
    <w:p w14:paraId="4BBC663D" w14:textId="55D685DE" w:rsidR="007268BB" w:rsidRDefault="0099322B">
      <w:pPr>
        <w:pStyle w:val="BodyText"/>
        <w:numPr>
          <w:ilvl w:val="0"/>
          <w:numId w:val="34"/>
        </w:numPr>
      </w:pPr>
      <w:r>
        <w:t>Access control between internal networks</w:t>
      </w:r>
      <w:r w:rsidR="005C4244">
        <w:t>;</w:t>
      </w:r>
    </w:p>
    <w:p w14:paraId="15AB1644" w14:textId="21DA8239" w:rsidR="007268BB" w:rsidRDefault="0099322B">
      <w:pPr>
        <w:pStyle w:val="BodyText"/>
        <w:numPr>
          <w:ilvl w:val="0"/>
          <w:numId w:val="34"/>
        </w:numPr>
      </w:pPr>
      <w:r>
        <w:t>Requirements for issuing and managing MASS network security equipment certificates</w:t>
      </w:r>
      <w:r w:rsidR="005C4244">
        <w:t>;</w:t>
      </w:r>
    </w:p>
    <w:p w14:paraId="5F81FBF4" w14:textId="56C27FC0" w:rsidR="007268BB" w:rsidRDefault="0099322B">
      <w:pPr>
        <w:pStyle w:val="BodyText"/>
        <w:numPr>
          <w:ilvl w:val="0"/>
          <w:numId w:val="34"/>
        </w:numPr>
      </w:pPr>
      <w:r>
        <w:t>Firewall requirements</w:t>
      </w:r>
      <w:r w:rsidR="005C4244">
        <w:t>;</w:t>
      </w:r>
    </w:p>
    <w:p w14:paraId="18ABA3E6" w14:textId="7EABC7AE" w:rsidR="007268BB" w:rsidRDefault="0099322B">
      <w:pPr>
        <w:pStyle w:val="BodyText"/>
        <w:numPr>
          <w:ilvl w:val="0"/>
          <w:numId w:val="34"/>
        </w:numPr>
      </w:pPr>
      <w:r>
        <w:t>MASS wireless network security equipment requirements</w:t>
      </w:r>
      <w:r w:rsidR="005C4244">
        <w:t>.</w:t>
      </w:r>
    </w:p>
    <w:p w14:paraId="0BBB6362" w14:textId="77777777" w:rsidR="007268BB" w:rsidRPr="006252EF" w:rsidRDefault="0099322B" w:rsidP="006252EF">
      <w:pPr>
        <w:pStyle w:val="Heading3"/>
        <w:numPr>
          <w:ilvl w:val="2"/>
          <w:numId w:val="41"/>
        </w:numPr>
        <w:tabs>
          <w:tab w:val="num" w:pos="0"/>
        </w:tabs>
        <w:ind w:left="992" w:hanging="992"/>
        <w:rPr>
          <w:rFonts w:ascii="Malgun Gothic" w:eastAsia="Malgun Gothic" w:hAnsi="Malgun Gothic" w:cs="Malgun Gothic"/>
          <w:bCs/>
          <w:caps w:val="0"/>
          <w:smallCaps/>
          <w:szCs w:val="24"/>
          <w:lang w:eastAsia="ko-KR"/>
        </w:rPr>
      </w:pPr>
      <w:r w:rsidRPr="006252EF">
        <w:rPr>
          <w:rFonts w:ascii="Malgun Gothic" w:eastAsia="Malgun Gothic" w:hAnsi="Malgun Gothic" w:cs="Malgun Gothic"/>
          <w:bCs/>
          <w:caps w:val="0"/>
          <w:smallCaps/>
          <w:szCs w:val="24"/>
          <w:lang w:eastAsia="ko-KR"/>
        </w:rPr>
        <w:t>Performance Requirements</w:t>
      </w:r>
    </w:p>
    <w:p w14:paraId="61080743" w14:textId="77777777" w:rsidR="00BC3B87" w:rsidRDefault="0099322B" w:rsidP="006252EF">
      <w:pPr>
        <w:pStyle w:val="BodyText"/>
      </w:pPr>
      <w:r>
        <w:t xml:space="preserve"> Performance requirements include</w:t>
      </w:r>
      <w:r w:rsidR="00BC3B87">
        <w:t>:</w:t>
      </w:r>
    </w:p>
    <w:p w14:paraId="703FDF2F" w14:textId="43EB723C" w:rsidR="007268BB" w:rsidRDefault="00BC3B87" w:rsidP="006252EF">
      <w:pPr>
        <w:pStyle w:val="BodyText"/>
        <w:numPr>
          <w:ilvl w:val="0"/>
          <w:numId w:val="42"/>
        </w:numPr>
      </w:pPr>
      <w:r>
        <w:rPr>
          <w:rFonts w:eastAsiaTheme="minorEastAsia" w:hint="eastAsia"/>
          <w:lang w:eastAsia="ko-KR"/>
        </w:rPr>
        <w:t>R</w:t>
      </w:r>
      <w:r w:rsidR="0099322B">
        <w:t>equirements for MASS network security equipment support</w:t>
      </w:r>
      <w:r w:rsidR="002F4402">
        <w:t>.</w:t>
      </w:r>
    </w:p>
    <w:p w14:paraId="5D620968" w14:textId="77777777" w:rsidR="007268BB" w:rsidRPr="006252EF" w:rsidRDefault="0099322B" w:rsidP="006252EF">
      <w:pPr>
        <w:pStyle w:val="Heading3"/>
        <w:numPr>
          <w:ilvl w:val="2"/>
          <w:numId w:val="41"/>
        </w:numPr>
        <w:tabs>
          <w:tab w:val="num" w:pos="0"/>
        </w:tabs>
        <w:ind w:left="992" w:hanging="992"/>
        <w:rPr>
          <w:rFonts w:ascii="Malgun Gothic" w:eastAsia="Malgun Gothic" w:hAnsi="Malgun Gothic" w:cs="Malgun Gothic"/>
          <w:bCs/>
          <w:caps w:val="0"/>
          <w:smallCaps/>
          <w:szCs w:val="24"/>
          <w:lang w:eastAsia="ko-KR"/>
        </w:rPr>
      </w:pPr>
      <w:r w:rsidRPr="006252EF">
        <w:rPr>
          <w:rFonts w:ascii="Malgun Gothic" w:eastAsia="Malgun Gothic" w:hAnsi="Malgun Gothic" w:cs="Malgun Gothic"/>
          <w:bCs/>
          <w:caps w:val="0"/>
          <w:smallCaps/>
          <w:szCs w:val="24"/>
          <w:lang w:eastAsia="ko-KR"/>
        </w:rPr>
        <w:t>System Interface Requirements</w:t>
      </w:r>
    </w:p>
    <w:p w14:paraId="150FB406" w14:textId="77777777" w:rsidR="007268BB" w:rsidRDefault="0099322B">
      <w:pPr>
        <w:pStyle w:val="BodyText"/>
      </w:pPr>
      <w:r>
        <w:t>System interface requirements include:</w:t>
      </w:r>
    </w:p>
    <w:p w14:paraId="167A0A79" w14:textId="3A8A3161" w:rsidR="007268BB" w:rsidRDefault="0099322B">
      <w:pPr>
        <w:pStyle w:val="BodyText"/>
        <w:numPr>
          <w:ilvl w:val="0"/>
          <w:numId w:val="37"/>
        </w:numPr>
      </w:pPr>
      <w:r>
        <w:t>How to link MASS network security equipment</w:t>
      </w:r>
      <w:r w:rsidR="00972BFE">
        <w:t>;</w:t>
      </w:r>
    </w:p>
    <w:p w14:paraId="62F07196" w14:textId="629517F3" w:rsidR="007268BB" w:rsidRDefault="0099322B">
      <w:pPr>
        <w:pStyle w:val="BodyText"/>
        <w:numPr>
          <w:ilvl w:val="0"/>
          <w:numId w:val="37"/>
        </w:numPr>
      </w:pPr>
      <w:r>
        <w:t>How to link with the key management system</w:t>
      </w:r>
      <w:r w:rsidR="00972BFE">
        <w:t>;</w:t>
      </w:r>
    </w:p>
    <w:p w14:paraId="3D427915" w14:textId="0CC4AA95" w:rsidR="007268BB" w:rsidRDefault="0099322B">
      <w:pPr>
        <w:pStyle w:val="BodyText"/>
        <w:numPr>
          <w:ilvl w:val="0"/>
          <w:numId w:val="37"/>
        </w:numPr>
      </w:pPr>
      <w:r>
        <w:t>How to connect with machine learning server</w:t>
      </w:r>
      <w:r w:rsidR="00972BFE">
        <w:t>;</w:t>
      </w:r>
    </w:p>
    <w:p w14:paraId="3A2C028E" w14:textId="6FD0DFC8" w:rsidR="007268BB" w:rsidRDefault="0099322B">
      <w:pPr>
        <w:pStyle w:val="BodyText"/>
        <w:numPr>
          <w:ilvl w:val="0"/>
          <w:numId w:val="37"/>
        </w:numPr>
      </w:pPr>
      <w:r>
        <w:t>How to link with a data collector</w:t>
      </w:r>
      <w:r w:rsidR="00972BFE">
        <w:t>;</w:t>
      </w:r>
    </w:p>
    <w:p w14:paraId="456AD8F4" w14:textId="3B25EAB3" w:rsidR="007268BB" w:rsidRDefault="0099322B">
      <w:pPr>
        <w:pStyle w:val="BodyText"/>
        <w:numPr>
          <w:ilvl w:val="0"/>
          <w:numId w:val="37"/>
        </w:numPr>
      </w:pPr>
      <w:r>
        <w:t>A plan to link with a digital bridge</w:t>
      </w:r>
      <w:r w:rsidR="00972BFE">
        <w:t>.</w:t>
      </w:r>
    </w:p>
    <w:p w14:paraId="2F11DA8A" w14:textId="77777777" w:rsidR="007268BB" w:rsidRPr="006252EF" w:rsidRDefault="0099322B" w:rsidP="006252EF">
      <w:pPr>
        <w:pStyle w:val="Heading3"/>
        <w:numPr>
          <w:ilvl w:val="2"/>
          <w:numId w:val="41"/>
        </w:numPr>
        <w:tabs>
          <w:tab w:val="num" w:pos="0"/>
        </w:tabs>
        <w:ind w:left="992" w:hanging="992"/>
        <w:rPr>
          <w:rFonts w:ascii="Malgun Gothic" w:eastAsia="Malgun Gothic" w:hAnsi="Malgun Gothic" w:cs="Malgun Gothic"/>
          <w:bCs/>
          <w:caps w:val="0"/>
          <w:smallCaps/>
          <w:szCs w:val="24"/>
          <w:lang w:eastAsia="ko-KR"/>
        </w:rPr>
      </w:pPr>
      <w:r w:rsidRPr="006252EF">
        <w:rPr>
          <w:rFonts w:ascii="Malgun Gothic" w:eastAsia="Malgun Gothic" w:hAnsi="Malgun Gothic" w:cs="Malgun Gothic"/>
          <w:bCs/>
          <w:caps w:val="0"/>
          <w:smallCaps/>
          <w:szCs w:val="24"/>
          <w:lang w:eastAsia="ko-KR"/>
        </w:rPr>
        <w:t>Equipment Composition Requirements</w:t>
      </w:r>
    </w:p>
    <w:p w14:paraId="5AF9A810" w14:textId="77777777" w:rsidR="007268BB" w:rsidRDefault="0099322B">
      <w:pPr>
        <w:pStyle w:val="BodyText"/>
      </w:pPr>
      <w:r>
        <w:t>Equipment composition requirements include:</w:t>
      </w:r>
    </w:p>
    <w:p w14:paraId="36B1560A" w14:textId="38A9B65C" w:rsidR="007268BB" w:rsidRDefault="0099322B">
      <w:pPr>
        <w:pStyle w:val="BodyText"/>
        <w:numPr>
          <w:ilvl w:val="0"/>
          <w:numId w:val="25"/>
        </w:numPr>
      </w:pPr>
      <w:r>
        <w:t>Configuration of MASS network security equipment</w:t>
      </w:r>
      <w:r w:rsidR="00972BFE">
        <w:t>;</w:t>
      </w:r>
    </w:p>
    <w:p w14:paraId="4C3E8A82" w14:textId="61C5BF63" w:rsidR="007268BB" w:rsidRDefault="0099322B">
      <w:pPr>
        <w:pStyle w:val="BodyText"/>
        <w:numPr>
          <w:ilvl w:val="0"/>
          <w:numId w:val="25"/>
        </w:numPr>
      </w:pPr>
      <w:r>
        <w:lastRenderedPageBreak/>
        <w:t>Transparency of MASS network security equipment</w:t>
      </w:r>
      <w:r w:rsidR="00972BFE">
        <w:t>;</w:t>
      </w:r>
    </w:p>
    <w:p w14:paraId="16548501" w14:textId="7A4C1C3E" w:rsidR="007268BB" w:rsidRDefault="0099322B">
      <w:pPr>
        <w:pStyle w:val="BodyText"/>
        <w:numPr>
          <w:ilvl w:val="0"/>
          <w:numId w:val="25"/>
        </w:numPr>
      </w:pPr>
      <w:r>
        <w:t>Construction of machine learning server</w:t>
      </w:r>
      <w:r w:rsidR="00972BFE">
        <w:t>;</w:t>
      </w:r>
    </w:p>
    <w:p w14:paraId="437F40CB" w14:textId="54E46A36" w:rsidR="007268BB" w:rsidRDefault="0099322B">
      <w:pPr>
        <w:pStyle w:val="BodyText"/>
        <w:numPr>
          <w:ilvl w:val="0"/>
          <w:numId w:val="25"/>
        </w:numPr>
      </w:pPr>
      <w:r>
        <w:t>Deep defence strategy</w:t>
      </w:r>
      <w:r w:rsidR="00972BFE">
        <w:t>;</w:t>
      </w:r>
    </w:p>
    <w:p w14:paraId="03E585E4" w14:textId="59CB84D7" w:rsidR="007268BB" w:rsidRDefault="0099322B">
      <w:pPr>
        <w:pStyle w:val="BodyText"/>
        <w:numPr>
          <w:ilvl w:val="0"/>
          <w:numId w:val="25"/>
        </w:numPr>
      </w:pPr>
      <w:r>
        <w:t>Data collector specification</w:t>
      </w:r>
      <w:r w:rsidR="00972BFE">
        <w:t>;</w:t>
      </w:r>
    </w:p>
    <w:p w14:paraId="174E1CA6" w14:textId="6FB4032B" w:rsidR="007268BB" w:rsidRDefault="0099322B">
      <w:pPr>
        <w:pStyle w:val="BodyText"/>
        <w:numPr>
          <w:ilvl w:val="0"/>
          <w:numId w:val="25"/>
        </w:numPr>
      </w:pPr>
      <w:r>
        <w:t>Key generation and management</w:t>
      </w:r>
      <w:r w:rsidR="00972BFE">
        <w:t>;</w:t>
      </w:r>
    </w:p>
    <w:p w14:paraId="2AADD536" w14:textId="2BF19401" w:rsidR="007268BB" w:rsidRDefault="0099322B">
      <w:pPr>
        <w:pStyle w:val="BodyText"/>
        <w:numPr>
          <w:ilvl w:val="0"/>
          <w:numId w:val="25"/>
        </w:numPr>
      </w:pPr>
      <w:r>
        <w:t>Operation stabili</w:t>
      </w:r>
      <w:r w:rsidR="00835056">
        <w:t>s</w:t>
      </w:r>
      <w:r>
        <w:t>ation of MASS network security equipment</w:t>
      </w:r>
      <w:r w:rsidR="00972BFE">
        <w:t>;</w:t>
      </w:r>
    </w:p>
    <w:p w14:paraId="69D94857" w14:textId="6DC7B1B1" w:rsidR="007268BB" w:rsidRDefault="0099322B">
      <w:pPr>
        <w:pStyle w:val="BodyText"/>
        <w:numPr>
          <w:ilvl w:val="0"/>
          <w:numId w:val="25"/>
        </w:numPr>
      </w:pPr>
      <w:r>
        <w:t>Specification of MASS network security equipment</w:t>
      </w:r>
      <w:r w:rsidR="00972BFE">
        <w:t>.</w:t>
      </w:r>
    </w:p>
    <w:p w14:paraId="4FB915A2" w14:textId="77777777" w:rsidR="007268BB" w:rsidRPr="006252EF" w:rsidRDefault="0099322B" w:rsidP="006252EF">
      <w:pPr>
        <w:pStyle w:val="Heading3"/>
        <w:numPr>
          <w:ilvl w:val="2"/>
          <w:numId w:val="41"/>
        </w:numPr>
        <w:tabs>
          <w:tab w:val="num" w:pos="0"/>
        </w:tabs>
        <w:ind w:left="992" w:hanging="992"/>
        <w:rPr>
          <w:rFonts w:ascii="Malgun Gothic" w:eastAsia="Malgun Gothic" w:hAnsi="Malgun Gothic" w:cs="Malgun Gothic"/>
          <w:bCs/>
          <w:caps w:val="0"/>
          <w:smallCaps/>
          <w:szCs w:val="24"/>
          <w:lang w:eastAsia="ko-KR"/>
        </w:rPr>
      </w:pPr>
      <w:r w:rsidRPr="006252EF">
        <w:rPr>
          <w:rFonts w:ascii="Malgun Gothic" w:eastAsia="Malgun Gothic" w:hAnsi="Malgun Gothic" w:cs="Malgun Gothic"/>
          <w:bCs/>
          <w:caps w:val="0"/>
          <w:smallCaps/>
          <w:szCs w:val="24"/>
          <w:lang w:eastAsia="ko-KR"/>
        </w:rPr>
        <w:t>Test Requirements</w:t>
      </w:r>
    </w:p>
    <w:p w14:paraId="6507F483" w14:textId="049A2E68" w:rsidR="007268BB" w:rsidRDefault="0099322B" w:rsidP="006252EF">
      <w:pPr>
        <w:pStyle w:val="BodyText"/>
      </w:pPr>
      <w:r>
        <w:t>Test requirements include</w:t>
      </w:r>
      <w:r w:rsidR="00835056">
        <w:t xml:space="preserve"> g</w:t>
      </w:r>
      <w:r>
        <w:t>eneral information for testing.</w:t>
      </w:r>
    </w:p>
    <w:p w14:paraId="7D3C2066" w14:textId="77777777" w:rsidR="007268BB" w:rsidRDefault="0099322B">
      <w:pPr>
        <w:pStyle w:val="Heading1"/>
      </w:pPr>
      <w:r>
        <w:rPr>
          <w:rFonts w:eastAsia="Calibri" w:cs="Calibri"/>
        </w:rPr>
        <w:t>5.</w:t>
      </w:r>
      <w:r>
        <w:rPr>
          <w:rFonts w:eastAsia="Calibri" w:cs="Calibri"/>
        </w:rPr>
        <w:tab/>
        <w:t>References</w:t>
      </w:r>
    </w:p>
    <w:p w14:paraId="06B3EEF5" w14:textId="61E16026" w:rsidR="007268BB" w:rsidRDefault="0099322B">
      <w:pPr>
        <w:pStyle w:val="Reference"/>
      </w:pPr>
      <w:r>
        <w:t>[1]</w:t>
      </w:r>
      <w:r>
        <w:tab/>
        <w:t>BIMCO et al. The Guidelines on Cyber Security Onboard Ships, Version 4.</w:t>
      </w:r>
    </w:p>
    <w:p w14:paraId="48409331" w14:textId="29F306E7" w:rsidR="007268BB" w:rsidRDefault="0099322B">
      <w:pPr>
        <w:pStyle w:val="Reference"/>
      </w:pPr>
      <w:r>
        <w:t>[2]</w:t>
      </w:r>
      <w:r>
        <w:tab/>
        <w:t>IMO MSC 99/5, Regulatory scoping exercise for the use of Maritime Autonomous Surface Ship (MASS).</w:t>
      </w:r>
    </w:p>
    <w:p w14:paraId="65B61455" w14:textId="103000EB" w:rsidR="007268BB" w:rsidRDefault="0099322B">
      <w:pPr>
        <w:pStyle w:val="Reference"/>
      </w:pPr>
      <w:r>
        <w:t>[3]</w:t>
      </w:r>
      <w:r>
        <w:tab/>
        <w:t>IMO Resolution A.1110(30) Strategic Plan for the Organization for the Six-year Period 2018 to 2023.</w:t>
      </w:r>
    </w:p>
    <w:p w14:paraId="02DDB141" w14:textId="1C9FE83A" w:rsidR="007268BB" w:rsidRDefault="0099322B">
      <w:pPr>
        <w:pStyle w:val="Reference"/>
      </w:pPr>
      <w:r>
        <w:t>[4]</w:t>
      </w:r>
      <w:r>
        <w:tab/>
        <w:t>KASS homepage, Association between Core Technology, https://kassproject.org/en/info/association.php.</w:t>
      </w:r>
    </w:p>
    <w:p w14:paraId="065C9C03" w14:textId="77777777" w:rsidR="007268BB" w:rsidRDefault="0099322B">
      <w:pPr>
        <w:pStyle w:val="Reference"/>
      </w:pPr>
      <w:r>
        <w:t>[5]</w:t>
      </w:r>
      <w:r>
        <w:tab/>
        <w:t>Microsoft homepage, The STRIDE threat model, https://docs.microsoft.com/en-us/previous-versions/commerce-server/ee823878(v=cs.20)?redirectedfrom=MSD.</w:t>
      </w:r>
    </w:p>
    <w:p w14:paraId="29D9DFE8" w14:textId="0E02E6F2" w:rsidR="007268BB" w:rsidRDefault="0099322B">
      <w:pPr>
        <w:pStyle w:val="Reference"/>
      </w:pPr>
      <w:r w:rsidRPr="004C1C3D">
        <w:rPr>
          <w:lang w:val="fr-FR"/>
        </w:rPr>
        <w:t>[6]</w:t>
      </w:r>
      <w:r w:rsidRPr="004C1C3D">
        <w:rPr>
          <w:lang w:val="fr-FR"/>
        </w:rPr>
        <w:tab/>
        <w:t xml:space="preserve">Khan, R. K. et al. </w:t>
      </w:r>
      <w:r>
        <w:t>STRIDE-based threat modelling for cyber-physical systems, Proceedings IEEE, 2017 Innovative Smart Grid Technologies Conference Europe (ISGT-Europe).</w:t>
      </w:r>
    </w:p>
    <w:p w14:paraId="78826485" w14:textId="77777777" w:rsidR="007268BB" w:rsidRDefault="0099322B">
      <w:pPr>
        <w:pStyle w:val="Heading1"/>
      </w:pPr>
      <w:r>
        <w:rPr>
          <w:rFonts w:eastAsia="Calibri" w:cs="Calibri"/>
        </w:rPr>
        <w:t>6.</w:t>
      </w:r>
      <w:r>
        <w:rPr>
          <w:rFonts w:eastAsia="Calibri" w:cs="Calibri"/>
        </w:rPr>
        <w:tab/>
        <w:t>Action requested of the Committee</w:t>
      </w:r>
    </w:p>
    <w:p w14:paraId="3D574DC2" w14:textId="77777777" w:rsidR="007268BB" w:rsidRDefault="0099322B">
      <w:pPr>
        <w:pStyle w:val="BodyText"/>
        <w:rPr>
          <w:color w:val="A6A6A6"/>
        </w:rPr>
      </w:pPr>
      <w:r>
        <w:t xml:space="preserve">The ENAV Committee is requested to consider the development of The Guidelines on Requirements for Network Security Equipment in Maritime Domains in Consideration of MASS Operation. </w:t>
      </w:r>
    </w:p>
    <w:sectPr w:rsidR="007268BB">
      <w:headerReference w:type="default" r:id="rId16"/>
      <w:footerReference w:type="default" r:id="rId17"/>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40DEB" w14:textId="77777777" w:rsidR="00C347DE" w:rsidRDefault="00C347DE">
      <w:pPr>
        <w:spacing w:line="240" w:lineRule="auto"/>
      </w:pPr>
      <w:r>
        <w:separator/>
      </w:r>
    </w:p>
  </w:endnote>
  <w:endnote w:type="continuationSeparator" w:id="0">
    <w:p w14:paraId="0B753FE9" w14:textId="77777777" w:rsidR="00C347DE" w:rsidRDefault="00C347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함초롬바탕">
    <w:charset w:val="81"/>
    <w:family w:val="roman"/>
    <w:pitch w:val="variable"/>
    <w:sig w:usb0="F7002EFF" w:usb1="19DFFFFF" w:usb2="001BFDD7" w:usb3="00000000" w:csb0="001F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84754" w14:textId="77777777" w:rsidR="007268BB" w:rsidRDefault="007268BB">
    <w:pPr>
      <w:pStyle w:val="Footerportrait"/>
    </w:pPr>
  </w:p>
  <w:p w14:paraId="0E154D44" w14:textId="0E88F5A1" w:rsidR="007268BB" w:rsidRDefault="00C347DE">
    <w:pPr>
      <w:pStyle w:val="Footerportrait"/>
    </w:pPr>
    <w:r>
      <w:fldChar w:fldCharType="begin"/>
    </w:r>
    <w:r>
      <w:instrText xml:space="preserve"> STYLEREF  Title  \* MERGEFORMAT </w:instrText>
    </w:r>
    <w:r>
      <w:fldChar w:fldCharType="separate"/>
    </w:r>
    <w:r w:rsidR="00FA6D44" w:rsidRPr="00FA6D44">
      <w:rPr>
        <w:rFonts w:eastAsia="Batang"/>
        <w:b w:val="0"/>
        <w:bCs/>
        <w:noProof/>
        <w:lang w:eastAsia="ko-KR"/>
      </w:rPr>
      <w:t xml:space="preserve">considerations for developing NETWORK SECURITY EQUIPMENT in maritime domainS to support </w:t>
    </w:r>
    <w:r w:rsidR="00FA6D44">
      <w:rPr>
        <w:noProof/>
      </w:rPr>
      <w:t>MASS OPERAtION</w:t>
    </w:r>
    <w:r>
      <w:rPr>
        <w:noProof/>
      </w:rPr>
      <w:fldChar w:fldCharType="end"/>
    </w:r>
    <w:r w:rsidR="0099322B">
      <w:tab/>
      <w:t xml:space="preserve">P </w:t>
    </w:r>
    <w:r w:rsidR="0099322B">
      <w:rPr>
        <w:rStyle w:val="PageNumber"/>
        <w:szCs w:val="15"/>
      </w:rPr>
      <w:fldChar w:fldCharType="begin"/>
    </w:r>
    <w:r w:rsidR="0099322B">
      <w:rPr>
        <w:rStyle w:val="PageNumber"/>
        <w:szCs w:val="15"/>
      </w:rPr>
      <w:instrText xml:space="preserve">PAGE  </w:instrText>
    </w:r>
    <w:r w:rsidR="0099322B">
      <w:rPr>
        <w:rStyle w:val="PageNumber"/>
        <w:szCs w:val="15"/>
      </w:rPr>
      <w:fldChar w:fldCharType="separate"/>
    </w:r>
    <w:r w:rsidR="006252EF">
      <w:rPr>
        <w:rStyle w:val="PageNumber"/>
        <w:noProof/>
        <w:szCs w:val="15"/>
      </w:rPr>
      <w:t>10</w:t>
    </w:r>
    <w:r w:rsidR="0099322B">
      <w:fldChar w:fldCharType="end"/>
    </w:r>
  </w:p>
  <w:p w14:paraId="6241E4D2" w14:textId="77777777" w:rsidR="007268BB" w:rsidRDefault="007268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59331" w14:textId="77777777" w:rsidR="00C347DE" w:rsidRDefault="00C347DE">
      <w:pPr>
        <w:spacing w:line="240" w:lineRule="auto"/>
      </w:pPr>
      <w:r>
        <w:separator/>
      </w:r>
    </w:p>
  </w:footnote>
  <w:footnote w:type="continuationSeparator" w:id="0">
    <w:p w14:paraId="4FE04E82" w14:textId="77777777" w:rsidR="00C347DE" w:rsidRDefault="00C347DE">
      <w:r>
        <w:continuationSeparator/>
      </w:r>
    </w:p>
  </w:footnote>
  <w:footnote w:id="1">
    <w:p w14:paraId="77365CD6" w14:textId="77777777" w:rsidR="007268BB" w:rsidRDefault="0099322B">
      <w:pPr>
        <w:pStyle w:val="FootnoteText"/>
      </w:pPr>
      <w:r>
        <w:footnoteRef/>
      </w:r>
      <w:r>
        <w:t xml:space="preserve"> Input document number, to be assigned by the Committee Secretary</w:t>
      </w:r>
    </w:p>
  </w:footnote>
  <w:footnote w:id="2">
    <w:p w14:paraId="7B94722D" w14:textId="77777777" w:rsidR="007268BB" w:rsidRDefault="0099322B">
      <w:pPr>
        <w:pStyle w:val="FootnoteText"/>
      </w:pPr>
      <w:r>
        <w:footnoteRef/>
      </w:r>
      <w:r>
        <w:t xml:space="preserve"> Leave open if uncertain</w:t>
      </w:r>
    </w:p>
  </w:footnote>
  <w:footnote w:id="3">
    <w:p w14:paraId="08ED330B" w14:textId="77777777" w:rsidR="007268BB" w:rsidRDefault="0099322B">
      <w:pPr>
        <w:pStyle w:val="FootnoteText"/>
      </w:pPr>
      <w:r>
        <w:rPr>
          <w:sz w:val="20"/>
        </w:rPr>
        <w:footnoteRef/>
      </w:r>
      <w:r>
        <w:t xml:space="preserve"> 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DA37" w14:textId="77777777" w:rsidR="007268BB" w:rsidRDefault="0099322B">
    <w:pPr>
      <w:pStyle w:val="Header"/>
      <w:jc w:val="right"/>
    </w:pPr>
    <w:r>
      <w:rPr>
        <w:noProof/>
        <w:lang w:val="en-US" w:eastAsia="ko-KR"/>
      </w:rPr>
      <w:drawing>
        <wp:anchor distT="0" distB="0" distL="114300" distR="114300" simplePos="0" relativeHeight="251658240" behindDoc="0" locked="0" layoutInCell="1" allowOverlap="1" wp14:anchorId="4A403D6E" wp14:editId="1D817B22">
          <wp:simplePos x="0" y="0"/>
          <wp:positionH relativeFrom="column">
            <wp:posOffset>6055995</wp:posOffset>
          </wp:positionH>
          <wp:positionV relativeFrom="paragraph">
            <wp:posOffset>-185420</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514EF"/>
    <w:multiLevelType w:val="hybridMultilevel"/>
    <w:tmpl w:val="00000000"/>
    <w:lvl w:ilvl="0" w:tplc="DE223CF2">
      <w:start w:val="1"/>
      <w:numFmt w:val="decimal"/>
      <w:lvlText w:val="%1."/>
      <w:lvlJc w:val="left"/>
      <w:pPr>
        <w:ind w:left="760" w:hanging="360"/>
      </w:pPr>
    </w:lvl>
    <w:lvl w:ilvl="1" w:tplc="6EE23E9E">
      <w:start w:val="1"/>
      <w:numFmt w:val="decimal"/>
      <w:lvlText w:val=""/>
      <w:lvlJc w:val="left"/>
    </w:lvl>
    <w:lvl w:ilvl="2" w:tplc="A33496E6">
      <w:start w:val="1"/>
      <w:numFmt w:val="decimal"/>
      <w:lvlText w:val=""/>
      <w:lvlJc w:val="left"/>
    </w:lvl>
    <w:lvl w:ilvl="3" w:tplc="7A66107A">
      <w:start w:val="1"/>
      <w:numFmt w:val="decimal"/>
      <w:lvlText w:val=""/>
      <w:lvlJc w:val="left"/>
    </w:lvl>
    <w:lvl w:ilvl="4" w:tplc="6BB205D6">
      <w:start w:val="1"/>
      <w:numFmt w:val="decimal"/>
      <w:lvlText w:val=""/>
      <w:lvlJc w:val="left"/>
    </w:lvl>
    <w:lvl w:ilvl="5" w:tplc="1AEC4692">
      <w:start w:val="1"/>
      <w:numFmt w:val="decimal"/>
      <w:lvlText w:val=""/>
      <w:lvlJc w:val="left"/>
    </w:lvl>
    <w:lvl w:ilvl="6" w:tplc="D5104476">
      <w:start w:val="1"/>
      <w:numFmt w:val="decimal"/>
      <w:lvlText w:val=""/>
      <w:lvlJc w:val="left"/>
    </w:lvl>
    <w:lvl w:ilvl="7" w:tplc="BB3223FA">
      <w:start w:val="1"/>
      <w:numFmt w:val="decimal"/>
      <w:lvlText w:val=""/>
      <w:lvlJc w:val="left"/>
    </w:lvl>
    <w:lvl w:ilvl="8" w:tplc="77A2E98C">
      <w:start w:val="1"/>
      <w:numFmt w:val="decimal"/>
      <w:lvlText w:val=""/>
      <w:lvlJc w:val="left"/>
    </w:lvl>
  </w:abstractNum>
  <w:abstractNum w:abstractNumId="1" w15:restartNumberingAfterBreak="0">
    <w:nsid w:val="0458C0A5"/>
    <w:multiLevelType w:val="multilevel"/>
    <w:tmpl w:val="00000000"/>
    <w:lvl w:ilvl="0">
      <w:start w:val="1"/>
      <w:numFmt w:val="upperRoman"/>
      <w:lvlText w:val="Article %1."/>
      <w:lvlJc w:val="left"/>
      <w:pPr>
        <w:ind w:left="0" w:firstLine="0"/>
      </w:pPr>
    </w:lvl>
    <w:lvl w:ilvl="1">
      <w:start w:val="1"/>
      <w:numFmt w:val="decimal"/>
      <w:lvlText w:val="Section %1.%2"/>
      <w:lvlJc w:val="left"/>
      <w:pPr>
        <w:ind w:left="0" w:firstLine="0"/>
      </w:pPr>
    </w:lvl>
    <w:lvl w:ilvl="2">
      <w:start w:val="1"/>
      <w:numFmt w:val="lowerLetter"/>
      <w:lvlText w:val="(%3)"/>
      <w:lvlJc w:val="left"/>
      <w:pPr>
        <w:ind w:left="720" w:hanging="432"/>
      </w:pPr>
    </w:lvl>
    <w:lvl w:ilvl="3">
      <w:start w:val="1"/>
      <w:numFmt w:val="lowerRoman"/>
      <w:lvlText w:val="(%4)"/>
      <w:lvlJc w:val="lef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left"/>
      <w:pPr>
        <w:ind w:left="1296" w:hanging="288"/>
      </w:pPr>
    </w:lvl>
    <w:lvl w:ilvl="7">
      <w:start w:val="1"/>
      <w:numFmt w:val="lowerLetter"/>
      <w:lvlText w:val="%8."/>
      <w:lvlJc w:val="left"/>
      <w:pPr>
        <w:ind w:left="1440" w:hanging="432"/>
      </w:pPr>
    </w:lvl>
    <w:lvl w:ilvl="8">
      <w:start w:val="1"/>
      <w:numFmt w:val="lowerRoman"/>
      <w:lvlText w:val="%9."/>
      <w:lvlJc w:val="left"/>
      <w:pPr>
        <w:ind w:left="1584" w:hanging="144"/>
      </w:pPr>
    </w:lvl>
  </w:abstractNum>
  <w:abstractNum w:abstractNumId="2" w15:restartNumberingAfterBreak="0">
    <w:nsid w:val="04CD39B5"/>
    <w:multiLevelType w:val="hybridMultilevel"/>
    <w:tmpl w:val="00000000"/>
    <w:lvl w:ilvl="0" w:tplc="7442A770">
      <w:start w:val="1"/>
      <w:numFmt w:val="decimal"/>
      <w:lvlText w:val="%1."/>
      <w:lvlJc w:val="left"/>
      <w:pPr>
        <w:ind w:left="760" w:hanging="360"/>
      </w:pPr>
    </w:lvl>
    <w:lvl w:ilvl="1" w:tplc="0E1CA16C">
      <w:start w:val="1"/>
      <w:numFmt w:val="decimal"/>
      <w:lvlText w:val=""/>
      <w:lvlJc w:val="left"/>
    </w:lvl>
    <w:lvl w:ilvl="2" w:tplc="475034E4">
      <w:start w:val="1"/>
      <w:numFmt w:val="decimal"/>
      <w:lvlText w:val=""/>
      <w:lvlJc w:val="left"/>
    </w:lvl>
    <w:lvl w:ilvl="3" w:tplc="7632F4A2">
      <w:start w:val="1"/>
      <w:numFmt w:val="decimal"/>
      <w:lvlText w:val=""/>
      <w:lvlJc w:val="left"/>
    </w:lvl>
    <w:lvl w:ilvl="4" w:tplc="A9021B3E">
      <w:start w:val="1"/>
      <w:numFmt w:val="decimal"/>
      <w:lvlText w:val=""/>
      <w:lvlJc w:val="left"/>
    </w:lvl>
    <w:lvl w:ilvl="5" w:tplc="75D600B2">
      <w:start w:val="1"/>
      <w:numFmt w:val="decimal"/>
      <w:lvlText w:val=""/>
      <w:lvlJc w:val="left"/>
    </w:lvl>
    <w:lvl w:ilvl="6" w:tplc="26EA36CE">
      <w:start w:val="1"/>
      <w:numFmt w:val="decimal"/>
      <w:lvlText w:val=""/>
      <w:lvlJc w:val="left"/>
    </w:lvl>
    <w:lvl w:ilvl="7" w:tplc="09101B80">
      <w:start w:val="1"/>
      <w:numFmt w:val="decimal"/>
      <w:lvlText w:val=""/>
      <w:lvlJc w:val="left"/>
    </w:lvl>
    <w:lvl w:ilvl="8" w:tplc="865C17F2">
      <w:start w:val="1"/>
      <w:numFmt w:val="decimal"/>
      <w:lvlText w:val=""/>
      <w:lvlJc w:val="left"/>
    </w:lvl>
  </w:abstractNum>
  <w:abstractNum w:abstractNumId="3" w15:restartNumberingAfterBreak="0">
    <w:nsid w:val="06873D3E"/>
    <w:multiLevelType w:val="hybridMultilevel"/>
    <w:tmpl w:val="00000000"/>
    <w:lvl w:ilvl="0" w:tplc="055C12EE">
      <w:start w:val="1"/>
      <w:numFmt w:val="decimal"/>
      <w:lvlText w:val="%1."/>
      <w:lvlJc w:val="left"/>
      <w:pPr>
        <w:ind w:left="760" w:hanging="360"/>
      </w:pPr>
    </w:lvl>
    <w:lvl w:ilvl="1" w:tplc="A0B60A44">
      <w:start w:val="1"/>
      <w:numFmt w:val="decimal"/>
      <w:lvlText w:val=""/>
      <w:lvlJc w:val="left"/>
    </w:lvl>
    <w:lvl w:ilvl="2" w:tplc="53E01A2C">
      <w:start w:val="1"/>
      <w:numFmt w:val="decimal"/>
      <w:lvlText w:val=""/>
      <w:lvlJc w:val="left"/>
    </w:lvl>
    <w:lvl w:ilvl="3" w:tplc="6994C734">
      <w:start w:val="1"/>
      <w:numFmt w:val="decimal"/>
      <w:lvlText w:val=""/>
      <w:lvlJc w:val="left"/>
    </w:lvl>
    <w:lvl w:ilvl="4" w:tplc="A8009A44">
      <w:start w:val="1"/>
      <w:numFmt w:val="decimal"/>
      <w:lvlText w:val=""/>
      <w:lvlJc w:val="left"/>
    </w:lvl>
    <w:lvl w:ilvl="5" w:tplc="A4F4CA98">
      <w:start w:val="1"/>
      <w:numFmt w:val="decimal"/>
      <w:lvlText w:val=""/>
      <w:lvlJc w:val="left"/>
    </w:lvl>
    <w:lvl w:ilvl="6" w:tplc="B16C2A78">
      <w:start w:val="1"/>
      <w:numFmt w:val="decimal"/>
      <w:lvlText w:val=""/>
      <w:lvlJc w:val="left"/>
    </w:lvl>
    <w:lvl w:ilvl="7" w:tplc="94586D12">
      <w:start w:val="1"/>
      <w:numFmt w:val="decimal"/>
      <w:lvlText w:val=""/>
      <w:lvlJc w:val="left"/>
    </w:lvl>
    <w:lvl w:ilvl="8" w:tplc="C84EEF46">
      <w:start w:val="1"/>
      <w:numFmt w:val="decimal"/>
      <w:lvlText w:val=""/>
      <w:lvlJc w:val="left"/>
    </w:lvl>
  </w:abstractNum>
  <w:abstractNum w:abstractNumId="4" w15:restartNumberingAfterBreak="0">
    <w:nsid w:val="0740BCFA"/>
    <w:multiLevelType w:val="hybridMultilevel"/>
    <w:tmpl w:val="00000000"/>
    <w:lvl w:ilvl="0" w:tplc="1E4004D6">
      <w:start w:val="1"/>
      <w:numFmt w:val="decimal"/>
      <w:pStyle w:val="Table"/>
      <w:lvlText w:val="Table %1"/>
      <w:lvlJc w:val="left"/>
      <w:pPr>
        <w:ind w:left="1134" w:hanging="1134"/>
      </w:pPr>
    </w:lvl>
    <w:lvl w:ilvl="1" w:tplc="F8E02AF2">
      <w:start w:val="1"/>
      <w:numFmt w:val="decimal"/>
      <w:lvlText w:val=""/>
      <w:lvlJc w:val="left"/>
    </w:lvl>
    <w:lvl w:ilvl="2" w:tplc="DDBE67B4">
      <w:start w:val="1"/>
      <w:numFmt w:val="decimal"/>
      <w:lvlText w:val=""/>
      <w:lvlJc w:val="left"/>
    </w:lvl>
    <w:lvl w:ilvl="3" w:tplc="F8EC2E22">
      <w:start w:val="1"/>
      <w:numFmt w:val="decimal"/>
      <w:lvlText w:val=""/>
      <w:lvlJc w:val="left"/>
    </w:lvl>
    <w:lvl w:ilvl="4" w:tplc="30AA73C8">
      <w:start w:val="1"/>
      <w:numFmt w:val="decimal"/>
      <w:lvlText w:val=""/>
      <w:lvlJc w:val="left"/>
    </w:lvl>
    <w:lvl w:ilvl="5" w:tplc="34784A46">
      <w:start w:val="1"/>
      <w:numFmt w:val="decimal"/>
      <w:lvlText w:val=""/>
      <w:lvlJc w:val="left"/>
    </w:lvl>
    <w:lvl w:ilvl="6" w:tplc="EB1C431C">
      <w:start w:val="1"/>
      <w:numFmt w:val="decimal"/>
      <w:lvlText w:val=""/>
      <w:lvlJc w:val="left"/>
    </w:lvl>
    <w:lvl w:ilvl="7" w:tplc="D452D19C">
      <w:start w:val="1"/>
      <w:numFmt w:val="decimal"/>
      <w:lvlText w:val=""/>
      <w:lvlJc w:val="left"/>
    </w:lvl>
    <w:lvl w:ilvl="8" w:tplc="F9609F08">
      <w:start w:val="1"/>
      <w:numFmt w:val="decimal"/>
      <w:lvlText w:val=""/>
      <w:lvlJc w:val="left"/>
    </w:lvl>
  </w:abstractNum>
  <w:abstractNum w:abstractNumId="5" w15:restartNumberingAfterBreak="0">
    <w:nsid w:val="1164C98F"/>
    <w:multiLevelType w:val="hybridMultilevel"/>
    <w:tmpl w:val="00000000"/>
    <w:lvl w:ilvl="0" w:tplc="FAB23EB4">
      <w:start w:val="1"/>
      <w:numFmt w:val="decimal"/>
      <w:lvlText w:val="%1."/>
      <w:lvlJc w:val="left"/>
      <w:pPr>
        <w:ind w:left="760" w:hanging="360"/>
      </w:pPr>
    </w:lvl>
    <w:lvl w:ilvl="1" w:tplc="DC7865A2">
      <w:start w:val="1"/>
      <w:numFmt w:val="decimal"/>
      <w:lvlText w:val=""/>
      <w:lvlJc w:val="left"/>
    </w:lvl>
    <w:lvl w:ilvl="2" w:tplc="549C601E">
      <w:start w:val="1"/>
      <w:numFmt w:val="decimal"/>
      <w:lvlText w:val=""/>
      <w:lvlJc w:val="left"/>
    </w:lvl>
    <w:lvl w:ilvl="3" w:tplc="D48691DC">
      <w:start w:val="1"/>
      <w:numFmt w:val="decimal"/>
      <w:lvlText w:val=""/>
      <w:lvlJc w:val="left"/>
    </w:lvl>
    <w:lvl w:ilvl="4" w:tplc="1752ECF6">
      <w:start w:val="1"/>
      <w:numFmt w:val="decimal"/>
      <w:lvlText w:val=""/>
      <w:lvlJc w:val="left"/>
    </w:lvl>
    <w:lvl w:ilvl="5" w:tplc="4094EDFC">
      <w:start w:val="1"/>
      <w:numFmt w:val="decimal"/>
      <w:lvlText w:val=""/>
      <w:lvlJc w:val="left"/>
    </w:lvl>
    <w:lvl w:ilvl="6" w:tplc="7170427A">
      <w:start w:val="1"/>
      <w:numFmt w:val="decimal"/>
      <w:lvlText w:val=""/>
      <w:lvlJc w:val="left"/>
    </w:lvl>
    <w:lvl w:ilvl="7" w:tplc="D8CED7EA">
      <w:start w:val="1"/>
      <w:numFmt w:val="decimal"/>
      <w:lvlText w:val=""/>
      <w:lvlJc w:val="left"/>
    </w:lvl>
    <w:lvl w:ilvl="8" w:tplc="D11CA126">
      <w:start w:val="1"/>
      <w:numFmt w:val="decimal"/>
      <w:lvlText w:val=""/>
      <w:lvlJc w:val="left"/>
    </w:lvl>
  </w:abstractNum>
  <w:abstractNum w:abstractNumId="6" w15:restartNumberingAfterBreak="0">
    <w:nsid w:val="13E38355"/>
    <w:multiLevelType w:val="multilevel"/>
    <w:tmpl w:val="00000000"/>
    <w:lvl w:ilvl="0">
      <w:start w:val="1"/>
      <w:numFmt w:val="decimal"/>
      <w:pStyle w:val="AppendixHeading1"/>
      <w:lvlText w:val="%1"/>
      <w:lvlJc w:val="left"/>
      <w:pPr>
        <w:ind w:left="567" w:hanging="567"/>
      </w:pPr>
      <w:rPr>
        <w:rFonts w:ascii="Arial" w:eastAsia="Arial" w:hAnsi="Arial" w:cs="Arial"/>
        <w:b/>
        <w:i w:val="0"/>
        <w:sz w:val="24"/>
      </w:rPr>
    </w:lvl>
    <w:lvl w:ilvl="1">
      <w:start w:val="1"/>
      <w:numFmt w:val="decimal"/>
      <w:pStyle w:val="AppendixHeading2"/>
      <w:lvlText w:val="%1.%2"/>
      <w:lvlJc w:val="left"/>
      <w:pPr>
        <w:ind w:left="851" w:hanging="851"/>
      </w:pPr>
      <w:rPr>
        <w:rFonts w:ascii="Arial" w:eastAsia="Arial" w:hAnsi="Arial" w:cs="Arial"/>
        <w:b/>
        <w:i w:val="0"/>
        <w:sz w:val="22"/>
      </w:rPr>
    </w:lvl>
    <w:lvl w:ilvl="2">
      <w:start w:val="1"/>
      <w:numFmt w:val="decimal"/>
      <w:pStyle w:val="AppendixHeading3"/>
      <w:lvlText w:val="%1.%2.%3"/>
      <w:lvlJc w:val="left"/>
      <w:pPr>
        <w:ind w:left="992" w:hanging="992"/>
      </w:pPr>
      <w:rPr>
        <w:rFonts w:ascii="Arial" w:eastAsia="Arial" w:hAnsi="Arial" w:cs="Arial"/>
        <w:b w:val="0"/>
        <w:i w:val="0"/>
        <w:sz w:val="22"/>
      </w:rPr>
    </w:lvl>
    <w:lvl w:ilvl="3">
      <w:start w:val="1"/>
      <w:numFmt w:val="decimal"/>
      <w:pStyle w:val="AppendixHeading4"/>
      <w:lvlText w:val="%1.%2.%3.%4"/>
      <w:lvlJc w:val="left"/>
      <w:pPr>
        <w:ind w:left="1134" w:hanging="1134"/>
      </w:pPr>
      <w:rPr>
        <w:rFonts w:ascii="Arial" w:eastAsia="Arial" w:hAnsi="Arial" w:cs="Arial"/>
        <w:b w:val="0"/>
        <w:i w:val="0"/>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11F40D"/>
    <w:multiLevelType w:val="multilevel"/>
    <w:tmpl w:val="00000000"/>
    <w:lvl w:ilvl="0">
      <w:start w:val="1"/>
      <w:numFmt w:val="upperLetter"/>
      <w:pStyle w:val="Annex"/>
      <w:lvlText w:val="ANNEX %1"/>
      <w:lvlJc w:val="left"/>
      <w:pPr>
        <w:ind w:left="851" w:hanging="851"/>
      </w:pPr>
      <w:rPr>
        <w:rFonts w:ascii="Calibri" w:eastAsia="Calibri" w:hAnsi="Calibri" w:cs="Calibri"/>
        <w:b/>
        <w:i w:val="0"/>
        <w:caps/>
        <w:color w:val="00558C"/>
        <w:sz w:val="28"/>
      </w:rPr>
    </w:lvl>
    <w:lvl w:ilvl="1">
      <w:start w:val="1"/>
      <w:numFmt w:val="decimal"/>
      <w:lvlText w:val="%1.%2."/>
      <w:lvlJc w:val="left"/>
      <w:pPr>
        <w:ind w:left="851" w:hanging="851"/>
      </w:pPr>
      <w:rPr>
        <w:rFonts w:ascii="Calibri" w:eastAsia="Calibri" w:hAnsi="Calibri" w:cs="Calibri"/>
        <w:b/>
        <w:i w:val="0"/>
        <w:caps/>
        <w:color w:val="00558C"/>
        <w:sz w:val="24"/>
      </w:rPr>
    </w:lvl>
    <w:lvl w:ilvl="2">
      <w:start w:val="1"/>
      <w:numFmt w:val="decimal"/>
      <w:lvlText w:val="%1.%2.%3."/>
      <w:lvlJc w:val="left"/>
      <w:pPr>
        <w:ind w:left="1021" w:hanging="1021"/>
      </w:pPr>
      <w:rPr>
        <w:rFonts w:ascii="Calibri" w:eastAsia="Calibri" w:hAnsi="Calibri" w:cs="Calibri"/>
        <w:b/>
        <w:i w:val="0"/>
        <w:color w:val="00558C"/>
        <w:sz w:val="24"/>
      </w:rPr>
    </w:lvl>
    <w:lvl w:ilvl="3">
      <w:start w:val="1"/>
      <w:numFmt w:val="decimal"/>
      <w:lvlText w:val="%1.%2.%3.%4."/>
      <w:lvlJc w:val="left"/>
      <w:pPr>
        <w:ind w:left="1134" w:hanging="1134"/>
      </w:pPr>
      <w:rPr>
        <w:rFonts w:ascii="Calibri" w:eastAsia="Calibri" w:hAnsi="Calibri" w:cs="Calibri"/>
        <w:b/>
        <w:i w:val="0"/>
        <w:caps/>
        <w:color w:val="00558C"/>
        <w:sz w:val="22"/>
      </w:rPr>
    </w:lvl>
    <w:lvl w:ilvl="4">
      <w:start w:val="1"/>
      <w:numFmt w:val="decimal"/>
      <w:pStyle w:val="AnnexHead5"/>
      <w:lvlText w:val="%1.%2.%3.%4.%5."/>
      <w:lvlJc w:val="left"/>
      <w:pPr>
        <w:ind w:left="1134" w:hanging="1134"/>
      </w:pPr>
      <w:rPr>
        <w:rFonts w:ascii="Calibri" w:eastAsia="Calibri" w:hAnsi="Calibri" w:cs="Calibri"/>
        <w:b w:val="0"/>
        <w:i w:val="0"/>
        <w:caps/>
        <w:color w:val="00558C"/>
        <w:sz w:val="22"/>
      </w:rPr>
    </w:lvl>
    <w:lvl w:ilvl="5">
      <w:start w:val="1"/>
      <w:numFmt w:val="decimal"/>
      <w:lvlText w:val="%1.%2.%3.%4.%5.%6."/>
      <w:lvlJc w:val="left"/>
      <w:pPr>
        <w:ind w:left="851" w:hanging="851"/>
      </w:pPr>
    </w:lvl>
    <w:lvl w:ilvl="6">
      <w:start w:val="1"/>
      <w:numFmt w:val="decimal"/>
      <w:lvlText w:val="%1.%2.%3.%4.%5.%6.%7."/>
      <w:lvlJc w:val="left"/>
      <w:pPr>
        <w:ind w:left="851" w:hanging="851"/>
      </w:pPr>
    </w:lvl>
    <w:lvl w:ilvl="7">
      <w:start w:val="1"/>
      <w:numFmt w:val="decimal"/>
      <w:lvlText w:val="%1.%2.%3.%4.%5.%6.%7.%8."/>
      <w:lvlJc w:val="left"/>
      <w:pPr>
        <w:ind w:left="851" w:hanging="851"/>
      </w:pPr>
    </w:lvl>
    <w:lvl w:ilvl="8">
      <w:start w:val="1"/>
      <w:numFmt w:val="decimal"/>
      <w:lvlText w:val="%1.%2.%3.%4.%5.%6.%7.%8.%9."/>
      <w:lvlJc w:val="left"/>
      <w:pPr>
        <w:ind w:left="851" w:hanging="851"/>
      </w:pPr>
    </w:lvl>
  </w:abstractNum>
  <w:abstractNum w:abstractNumId="8" w15:restartNumberingAfterBreak="0">
    <w:nsid w:val="162E0FF4"/>
    <w:multiLevelType w:val="hybridMultilevel"/>
    <w:tmpl w:val="00000000"/>
    <w:lvl w:ilvl="0" w:tplc="B00C3D26">
      <w:start w:val="1"/>
      <w:numFmt w:val="decimal"/>
      <w:pStyle w:val="AnnexTable"/>
      <w:lvlText w:val="Table %1"/>
      <w:lvlJc w:val="left"/>
      <w:pPr>
        <w:ind w:left="1134" w:hanging="1134"/>
      </w:pPr>
      <w:rPr>
        <w:rFonts w:ascii="Arial" w:eastAsia="Arial" w:hAnsi="Arial" w:cs="Arial"/>
        <w:b w:val="0"/>
        <w:i/>
        <w:sz w:val="22"/>
      </w:rPr>
    </w:lvl>
    <w:lvl w:ilvl="1" w:tplc="324E2B00">
      <w:start w:val="1"/>
      <w:numFmt w:val="lowerLetter"/>
      <w:lvlText w:val="%2."/>
      <w:lvlJc w:val="left"/>
      <w:pPr>
        <w:ind w:left="1440" w:hanging="360"/>
      </w:pPr>
    </w:lvl>
    <w:lvl w:ilvl="2" w:tplc="229C02D0">
      <w:start w:val="1"/>
      <w:numFmt w:val="lowerRoman"/>
      <w:lvlText w:val="%3."/>
      <w:lvlJc w:val="left"/>
      <w:pPr>
        <w:ind w:left="2160" w:hanging="180"/>
      </w:pPr>
    </w:lvl>
    <w:lvl w:ilvl="3" w:tplc="670827F4">
      <w:start w:val="1"/>
      <w:numFmt w:val="decimal"/>
      <w:lvlText w:val="%4."/>
      <w:lvlJc w:val="left"/>
      <w:pPr>
        <w:ind w:left="2880" w:hanging="360"/>
      </w:pPr>
    </w:lvl>
    <w:lvl w:ilvl="4" w:tplc="FEFA7C44">
      <w:start w:val="1"/>
      <w:numFmt w:val="lowerLetter"/>
      <w:lvlText w:val="%5."/>
      <w:lvlJc w:val="left"/>
      <w:pPr>
        <w:ind w:left="3600" w:hanging="360"/>
      </w:pPr>
    </w:lvl>
    <w:lvl w:ilvl="5" w:tplc="B5E6C850">
      <w:start w:val="1"/>
      <w:numFmt w:val="lowerRoman"/>
      <w:lvlText w:val="%6."/>
      <w:lvlJc w:val="left"/>
      <w:pPr>
        <w:ind w:left="4320" w:hanging="180"/>
      </w:pPr>
    </w:lvl>
    <w:lvl w:ilvl="6" w:tplc="4E186858">
      <w:start w:val="1"/>
      <w:numFmt w:val="decimal"/>
      <w:lvlText w:val="%7."/>
      <w:lvlJc w:val="left"/>
      <w:pPr>
        <w:ind w:left="5040" w:hanging="360"/>
      </w:pPr>
    </w:lvl>
    <w:lvl w:ilvl="7" w:tplc="52A4EAF2">
      <w:start w:val="1"/>
      <w:numFmt w:val="lowerLetter"/>
      <w:lvlText w:val="%8."/>
      <w:lvlJc w:val="left"/>
      <w:pPr>
        <w:ind w:left="5760" w:hanging="360"/>
      </w:pPr>
    </w:lvl>
    <w:lvl w:ilvl="8" w:tplc="F048A3B0">
      <w:start w:val="1"/>
      <w:numFmt w:val="lowerRoman"/>
      <w:lvlText w:val="%9."/>
      <w:lvlJc w:val="left"/>
      <w:pPr>
        <w:ind w:left="6480" w:hanging="180"/>
      </w:pPr>
    </w:lvl>
  </w:abstractNum>
  <w:abstractNum w:abstractNumId="9" w15:restartNumberingAfterBreak="0">
    <w:nsid w:val="176D10F9"/>
    <w:multiLevelType w:val="hybridMultilevel"/>
    <w:tmpl w:val="00000000"/>
    <w:lvl w:ilvl="0" w:tplc="3E5EE7D0">
      <w:start w:val="1"/>
      <w:numFmt w:val="decimal"/>
      <w:lvlText w:val="%1."/>
      <w:lvlJc w:val="left"/>
      <w:pPr>
        <w:ind w:left="760" w:hanging="360"/>
      </w:pPr>
    </w:lvl>
    <w:lvl w:ilvl="1" w:tplc="A566C60A">
      <w:start w:val="1"/>
      <w:numFmt w:val="decimal"/>
      <w:lvlText w:val=""/>
      <w:lvlJc w:val="left"/>
    </w:lvl>
    <w:lvl w:ilvl="2" w:tplc="263AF35E">
      <w:start w:val="1"/>
      <w:numFmt w:val="decimal"/>
      <w:lvlText w:val=""/>
      <w:lvlJc w:val="left"/>
    </w:lvl>
    <w:lvl w:ilvl="3" w:tplc="09507CA2">
      <w:start w:val="1"/>
      <w:numFmt w:val="decimal"/>
      <w:lvlText w:val=""/>
      <w:lvlJc w:val="left"/>
    </w:lvl>
    <w:lvl w:ilvl="4" w:tplc="BA82C7F0">
      <w:start w:val="1"/>
      <w:numFmt w:val="decimal"/>
      <w:lvlText w:val=""/>
      <w:lvlJc w:val="left"/>
    </w:lvl>
    <w:lvl w:ilvl="5" w:tplc="FFCAA648">
      <w:start w:val="1"/>
      <w:numFmt w:val="decimal"/>
      <w:lvlText w:val=""/>
      <w:lvlJc w:val="left"/>
    </w:lvl>
    <w:lvl w:ilvl="6" w:tplc="89587A58">
      <w:start w:val="1"/>
      <w:numFmt w:val="decimal"/>
      <w:lvlText w:val=""/>
      <w:lvlJc w:val="left"/>
    </w:lvl>
    <w:lvl w:ilvl="7" w:tplc="E82A14A6">
      <w:start w:val="1"/>
      <w:numFmt w:val="decimal"/>
      <w:lvlText w:val=""/>
      <w:lvlJc w:val="left"/>
    </w:lvl>
    <w:lvl w:ilvl="8" w:tplc="A2AAF8BE">
      <w:start w:val="1"/>
      <w:numFmt w:val="decimal"/>
      <w:lvlText w:val=""/>
      <w:lvlJc w:val="left"/>
    </w:lvl>
  </w:abstractNum>
  <w:abstractNum w:abstractNumId="10" w15:restartNumberingAfterBreak="0">
    <w:nsid w:val="1BAD6772"/>
    <w:multiLevelType w:val="hybridMultilevel"/>
    <w:tmpl w:val="BD12E094"/>
    <w:lvl w:ilvl="0" w:tplc="0409000F">
      <w:start w:val="1"/>
      <w:numFmt w:val="decimal"/>
      <w:lvlText w:val="%1."/>
      <w:lvlJc w:val="left"/>
      <w:pPr>
        <w:ind w:left="760" w:hanging="360"/>
      </w:pPr>
    </w:lvl>
    <w:lvl w:ilvl="1" w:tplc="6EE23E9E">
      <w:start w:val="1"/>
      <w:numFmt w:val="decimal"/>
      <w:lvlText w:val=""/>
      <w:lvlJc w:val="left"/>
    </w:lvl>
    <w:lvl w:ilvl="2" w:tplc="A33496E6">
      <w:start w:val="1"/>
      <w:numFmt w:val="decimal"/>
      <w:lvlText w:val=""/>
      <w:lvlJc w:val="left"/>
    </w:lvl>
    <w:lvl w:ilvl="3" w:tplc="7A66107A">
      <w:start w:val="1"/>
      <w:numFmt w:val="decimal"/>
      <w:lvlText w:val=""/>
      <w:lvlJc w:val="left"/>
    </w:lvl>
    <w:lvl w:ilvl="4" w:tplc="6BB205D6">
      <w:start w:val="1"/>
      <w:numFmt w:val="decimal"/>
      <w:lvlText w:val=""/>
      <w:lvlJc w:val="left"/>
    </w:lvl>
    <w:lvl w:ilvl="5" w:tplc="1AEC4692">
      <w:start w:val="1"/>
      <w:numFmt w:val="decimal"/>
      <w:lvlText w:val=""/>
      <w:lvlJc w:val="left"/>
    </w:lvl>
    <w:lvl w:ilvl="6" w:tplc="D5104476">
      <w:start w:val="1"/>
      <w:numFmt w:val="decimal"/>
      <w:lvlText w:val=""/>
      <w:lvlJc w:val="left"/>
    </w:lvl>
    <w:lvl w:ilvl="7" w:tplc="BB3223FA">
      <w:start w:val="1"/>
      <w:numFmt w:val="decimal"/>
      <w:lvlText w:val=""/>
      <w:lvlJc w:val="left"/>
    </w:lvl>
    <w:lvl w:ilvl="8" w:tplc="77A2E98C">
      <w:start w:val="1"/>
      <w:numFmt w:val="decimal"/>
      <w:lvlText w:val=""/>
      <w:lvlJc w:val="left"/>
    </w:lvl>
  </w:abstractNum>
  <w:abstractNum w:abstractNumId="11" w15:restartNumberingAfterBreak="0">
    <w:nsid w:val="1D4DA406"/>
    <w:multiLevelType w:val="hybridMultilevel"/>
    <w:tmpl w:val="00000000"/>
    <w:lvl w:ilvl="0" w:tplc="BA58783A">
      <w:start w:val="1"/>
      <w:numFmt w:val="decimal"/>
      <w:lvlText w:val="%1."/>
      <w:lvlJc w:val="left"/>
      <w:pPr>
        <w:ind w:left="760" w:hanging="360"/>
      </w:pPr>
    </w:lvl>
    <w:lvl w:ilvl="1" w:tplc="D4322944">
      <w:start w:val="1"/>
      <w:numFmt w:val="decimal"/>
      <w:lvlText w:val=""/>
      <w:lvlJc w:val="left"/>
    </w:lvl>
    <w:lvl w:ilvl="2" w:tplc="80A4B364">
      <w:start w:val="1"/>
      <w:numFmt w:val="decimal"/>
      <w:lvlText w:val=""/>
      <w:lvlJc w:val="left"/>
    </w:lvl>
    <w:lvl w:ilvl="3" w:tplc="6F66F524">
      <w:start w:val="1"/>
      <w:numFmt w:val="decimal"/>
      <w:lvlText w:val=""/>
      <w:lvlJc w:val="left"/>
    </w:lvl>
    <w:lvl w:ilvl="4" w:tplc="245C504E">
      <w:start w:val="1"/>
      <w:numFmt w:val="decimal"/>
      <w:lvlText w:val=""/>
      <w:lvlJc w:val="left"/>
    </w:lvl>
    <w:lvl w:ilvl="5" w:tplc="59DE26A2">
      <w:start w:val="1"/>
      <w:numFmt w:val="decimal"/>
      <w:lvlText w:val=""/>
      <w:lvlJc w:val="left"/>
    </w:lvl>
    <w:lvl w:ilvl="6" w:tplc="7474ECFA">
      <w:start w:val="1"/>
      <w:numFmt w:val="decimal"/>
      <w:lvlText w:val=""/>
      <w:lvlJc w:val="left"/>
    </w:lvl>
    <w:lvl w:ilvl="7" w:tplc="D4A8AE82">
      <w:start w:val="1"/>
      <w:numFmt w:val="decimal"/>
      <w:lvlText w:val=""/>
      <w:lvlJc w:val="left"/>
    </w:lvl>
    <w:lvl w:ilvl="8" w:tplc="667890F8">
      <w:start w:val="1"/>
      <w:numFmt w:val="decimal"/>
      <w:lvlText w:val=""/>
      <w:lvlJc w:val="left"/>
    </w:lvl>
  </w:abstractNum>
  <w:abstractNum w:abstractNumId="12" w15:restartNumberingAfterBreak="0">
    <w:nsid w:val="2E45C788"/>
    <w:multiLevelType w:val="hybridMultilevel"/>
    <w:tmpl w:val="00000000"/>
    <w:lvl w:ilvl="0" w:tplc="E3ACF4C6">
      <w:start w:val="1"/>
      <w:numFmt w:val="decimal"/>
      <w:lvlText w:val="%1."/>
      <w:lvlJc w:val="left"/>
      <w:pPr>
        <w:ind w:left="760" w:hanging="360"/>
      </w:pPr>
    </w:lvl>
    <w:lvl w:ilvl="1" w:tplc="0540E6AA">
      <w:start w:val="1"/>
      <w:numFmt w:val="decimal"/>
      <w:lvlText w:val=""/>
      <w:lvlJc w:val="left"/>
    </w:lvl>
    <w:lvl w:ilvl="2" w:tplc="BACCB94E">
      <w:start w:val="1"/>
      <w:numFmt w:val="decimal"/>
      <w:lvlText w:val=""/>
      <w:lvlJc w:val="left"/>
    </w:lvl>
    <w:lvl w:ilvl="3" w:tplc="80D4C922">
      <w:start w:val="1"/>
      <w:numFmt w:val="decimal"/>
      <w:lvlText w:val=""/>
      <w:lvlJc w:val="left"/>
    </w:lvl>
    <w:lvl w:ilvl="4" w:tplc="A15CE1DC">
      <w:start w:val="1"/>
      <w:numFmt w:val="decimal"/>
      <w:lvlText w:val=""/>
      <w:lvlJc w:val="left"/>
    </w:lvl>
    <w:lvl w:ilvl="5" w:tplc="647438A6">
      <w:start w:val="1"/>
      <w:numFmt w:val="decimal"/>
      <w:lvlText w:val=""/>
      <w:lvlJc w:val="left"/>
    </w:lvl>
    <w:lvl w:ilvl="6" w:tplc="8B20DF46">
      <w:start w:val="1"/>
      <w:numFmt w:val="decimal"/>
      <w:lvlText w:val=""/>
      <w:lvlJc w:val="left"/>
    </w:lvl>
    <w:lvl w:ilvl="7" w:tplc="449ECAFC">
      <w:start w:val="1"/>
      <w:numFmt w:val="decimal"/>
      <w:lvlText w:val=""/>
      <w:lvlJc w:val="left"/>
    </w:lvl>
    <w:lvl w:ilvl="8" w:tplc="DA70A022">
      <w:start w:val="1"/>
      <w:numFmt w:val="decimal"/>
      <w:lvlText w:val=""/>
      <w:lvlJc w:val="left"/>
    </w:lvl>
  </w:abstractNum>
  <w:abstractNum w:abstractNumId="13" w15:restartNumberingAfterBreak="0">
    <w:nsid w:val="31BF8B91"/>
    <w:multiLevelType w:val="hybridMultilevel"/>
    <w:tmpl w:val="00000000"/>
    <w:lvl w:ilvl="0" w:tplc="7D78C1F8">
      <w:start w:val="1"/>
      <w:numFmt w:val="decimal"/>
      <w:lvlText w:val="%1."/>
      <w:lvlJc w:val="left"/>
      <w:pPr>
        <w:ind w:left="760" w:hanging="360"/>
      </w:pPr>
    </w:lvl>
    <w:lvl w:ilvl="1" w:tplc="FB06D792">
      <w:start w:val="1"/>
      <w:numFmt w:val="decimal"/>
      <w:lvlText w:val=""/>
      <w:lvlJc w:val="left"/>
    </w:lvl>
    <w:lvl w:ilvl="2" w:tplc="97E488B8">
      <w:start w:val="1"/>
      <w:numFmt w:val="decimal"/>
      <w:lvlText w:val=""/>
      <w:lvlJc w:val="left"/>
    </w:lvl>
    <w:lvl w:ilvl="3" w:tplc="7F66F1F0">
      <w:start w:val="1"/>
      <w:numFmt w:val="decimal"/>
      <w:lvlText w:val=""/>
      <w:lvlJc w:val="left"/>
    </w:lvl>
    <w:lvl w:ilvl="4" w:tplc="06DC9790">
      <w:start w:val="1"/>
      <w:numFmt w:val="decimal"/>
      <w:lvlText w:val=""/>
      <w:lvlJc w:val="left"/>
    </w:lvl>
    <w:lvl w:ilvl="5" w:tplc="FF0ABB6A">
      <w:start w:val="1"/>
      <w:numFmt w:val="decimal"/>
      <w:lvlText w:val=""/>
      <w:lvlJc w:val="left"/>
    </w:lvl>
    <w:lvl w:ilvl="6" w:tplc="4CA02D2C">
      <w:start w:val="1"/>
      <w:numFmt w:val="decimal"/>
      <w:lvlText w:val=""/>
      <w:lvlJc w:val="left"/>
    </w:lvl>
    <w:lvl w:ilvl="7" w:tplc="5FCED812">
      <w:start w:val="1"/>
      <w:numFmt w:val="decimal"/>
      <w:lvlText w:val=""/>
      <w:lvlJc w:val="left"/>
    </w:lvl>
    <w:lvl w:ilvl="8" w:tplc="A9106D52">
      <w:start w:val="1"/>
      <w:numFmt w:val="decimal"/>
      <w:lvlText w:val=""/>
      <w:lvlJc w:val="left"/>
    </w:lvl>
  </w:abstractNum>
  <w:abstractNum w:abstractNumId="14" w15:restartNumberingAfterBreak="0">
    <w:nsid w:val="379CF7FA"/>
    <w:multiLevelType w:val="hybridMultilevel"/>
    <w:tmpl w:val="00000000"/>
    <w:lvl w:ilvl="0" w:tplc="A6406F48">
      <w:start w:val="1"/>
      <w:numFmt w:val="decimal"/>
      <w:pStyle w:val="AnnexFigure"/>
      <w:lvlText w:val="Figure %1"/>
      <w:lvlJc w:val="left"/>
      <w:pPr>
        <w:ind w:left="1701" w:hanging="1701"/>
      </w:pPr>
      <w:rPr>
        <w:rFonts w:ascii="Arial" w:eastAsia="Arial" w:hAnsi="Arial" w:cs="Arial"/>
        <w:b w:val="0"/>
        <w:i/>
        <w:sz w:val="22"/>
      </w:rPr>
    </w:lvl>
    <w:lvl w:ilvl="1" w:tplc="BBCAC236">
      <w:start w:val="1"/>
      <w:numFmt w:val="lowerLetter"/>
      <w:lvlText w:val="%2."/>
      <w:lvlJc w:val="left"/>
      <w:pPr>
        <w:ind w:left="1440" w:hanging="360"/>
      </w:pPr>
    </w:lvl>
    <w:lvl w:ilvl="2" w:tplc="49E8A46A">
      <w:start w:val="1"/>
      <w:numFmt w:val="lowerRoman"/>
      <w:lvlText w:val="%3."/>
      <w:lvlJc w:val="left"/>
      <w:pPr>
        <w:ind w:left="2160" w:hanging="180"/>
      </w:pPr>
    </w:lvl>
    <w:lvl w:ilvl="3" w:tplc="1974E2AC">
      <w:start w:val="1"/>
      <w:numFmt w:val="decimal"/>
      <w:lvlText w:val="%4."/>
      <w:lvlJc w:val="left"/>
      <w:pPr>
        <w:ind w:left="2880" w:hanging="360"/>
      </w:pPr>
    </w:lvl>
    <w:lvl w:ilvl="4" w:tplc="741CD362">
      <w:start w:val="1"/>
      <w:numFmt w:val="lowerLetter"/>
      <w:lvlText w:val="%5."/>
      <w:lvlJc w:val="left"/>
      <w:pPr>
        <w:ind w:left="3600" w:hanging="360"/>
      </w:pPr>
    </w:lvl>
    <w:lvl w:ilvl="5" w:tplc="EC808FB8">
      <w:start w:val="1"/>
      <w:numFmt w:val="lowerRoman"/>
      <w:lvlText w:val="%6."/>
      <w:lvlJc w:val="left"/>
      <w:pPr>
        <w:ind w:left="4320" w:hanging="180"/>
      </w:pPr>
    </w:lvl>
    <w:lvl w:ilvl="6" w:tplc="E8B63930">
      <w:start w:val="1"/>
      <w:numFmt w:val="decimal"/>
      <w:lvlText w:val="%7."/>
      <w:lvlJc w:val="left"/>
      <w:pPr>
        <w:ind w:left="5040" w:hanging="360"/>
      </w:pPr>
    </w:lvl>
    <w:lvl w:ilvl="7" w:tplc="31E699C2">
      <w:start w:val="1"/>
      <w:numFmt w:val="lowerLetter"/>
      <w:lvlText w:val="%8."/>
      <w:lvlJc w:val="left"/>
      <w:pPr>
        <w:ind w:left="5760" w:hanging="360"/>
      </w:pPr>
    </w:lvl>
    <w:lvl w:ilvl="8" w:tplc="2D846A68">
      <w:start w:val="1"/>
      <w:numFmt w:val="lowerRoman"/>
      <w:lvlText w:val="%9."/>
      <w:lvlJc w:val="left"/>
      <w:pPr>
        <w:ind w:left="6480" w:hanging="180"/>
      </w:pPr>
    </w:lvl>
  </w:abstractNum>
  <w:abstractNum w:abstractNumId="15" w15:restartNumberingAfterBreak="0">
    <w:nsid w:val="3C569022"/>
    <w:multiLevelType w:val="hybridMultilevel"/>
    <w:tmpl w:val="00000000"/>
    <w:lvl w:ilvl="0" w:tplc="38F46B8E">
      <w:start w:val="1"/>
      <w:numFmt w:val="decimal"/>
      <w:lvlText w:val="%1."/>
      <w:lvlJc w:val="left"/>
      <w:pPr>
        <w:ind w:left="760" w:hanging="360"/>
      </w:pPr>
    </w:lvl>
    <w:lvl w:ilvl="1" w:tplc="B3347F54">
      <w:start w:val="1"/>
      <w:numFmt w:val="decimal"/>
      <w:lvlText w:val=""/>
      <w:lvlJc w:val="left"/>
    </w:lvl>
    <w:lvl w:ilvl="2" w:tplc="4FFCD25A">
      <w:start w:val="1"/>
      <w:numFmt w:val="decimal"/>
      <w:lvlText w:val=""/>
      <w:lvlJc w:val="left"/>
    </w:lvl>
    <w:lvl w:ilvl="3" w:tplc="65502F98">
      <w:start w:val="1"/>
      <w:numFmt w:val="decimal"/>
      <w:lvlText w:val=""/>
      <w:lvlJc w:val="left"/>
    </w:lvl>
    <w:lvl w:ilvl="4" w:tplc="60EC9594">
      <w:start w:val="1"/>
      <w:numFmt w:val="decimal"/>
      <w:lvlText w:val=""/>
      <w:lvlJc w:val="left"/>
    </w:lvl>
    <w:lvl w:ilvl="5" w:tplc="D25A56A0">
      <w:start w:val="1"/>
      <w:numFmt w:val="decimal"/>
      <w:lvlText w:val=""/>
      <w:lvlJc w:val="left"/>
    </w:lvl>
    <w:lvl w:ilvl="6" w:tplc="C804FBCA">
      <w:start w:val="1"/>
      <w:numFmt w:val="decimal"/>
      <w:lvlText w:val=""/>
      <w:lvlJc w:val="left"/>
    </w:lvl>
    <w:lvl w:ilvl="7" w:tplc="1F66CE82">
      <w:start w:val="1"/>
      <w:numFmt w:val="decimal"/>
      <w:lvlText w:val=""/>
      <w:lvlJc w:val="left"/>
    </w:lvl>
    <w:lvl w:ilvl="8" w:tplc="EC3A19A8">
      <w:start w:val="1"/>
      <w:numFmt w:val="decimal"/>
      <w:lvlText w:val=""/>
      <w:lvlJc w:val="left"/>
    </w:lvl>
  </w:abstractNum>
  <w:abstractNum w:abstractNumId="16" w15:restartNumberingAfterBreak="0">
    <w:nsid w:val="3E15C84E"/>
    <w:multiLevelType w:val="multilevel"/>
    <w:tmpl w:val="00000000"/>
    <w:lvl w:ilvl="0">
      <w:start w:val="1"/>
      <w:numFmt w:val="decimal"/>
      <w:pStyle w:val="Appendix"/>
      <w:lvlText w:val="APPENDIX %1"/>
      <w:lvlJc w:val="left"/>
      <w:pPr>
        <w:ind w:left="1701" w:hanging="1701"/>
      </w:pPr>
      <w:rPr>
        <w:rFonts w:ascii="Calibri (Body)" w:eastAsia="Calibri (Body)" w:hAnsi="Calibri (Body)" w:cs="Calibri (Body)"/>
        <w:b/>
        <w:i w:val="0"/>
        <w:caps/>
        <w:color w:val="00558C"/>
        <w:sz w:val="28"/>
        <w:vertAlign w:val="baseline"/>
      </w:rPr>
    </w:lvl>
    <w:lvl w:ilvl="1">
      <w:start w:val="1"/>
      <w:numFmt w:val="decimal"/>
      <w:pStyle w:val="AppendixHead1"/>
      <w:lvlText w:val="%2."/>
      <w:lvlJc w:val="left"/>
      <w:pPr>
        <w:ind w:left="907" w:hanging="907"/>
      </w:pPr>
    </w:lvl>
    <w:lvl w:ilvl="2">
      <w:start w:val="1"/>
      <w:numFmt w:val="decimal"/>
      <w:lvlText w:val="%2.%3."/>
      <w:lvlJc w:val="left"/>
      <w:pPr>
        <w:ind w:left="1247" w:hanging="1247"/>
      </w:pPr>
    </w:lvl>
    <w:lvl w:ilvl="3">
      <w:start w:val="1"/>
      <w:numFmt w:val="decimal"/>
      <w:pStyle w:val="AppendixHead3"/>
      <w:lvlText w:val="%2.%3.%4."/>
      <w:lvlJc w:val="left"/>
      <w:pPr>
        <w:ind w:left="1588" w:hanging="1588"/>
      </w:pPr>
    </w:lvl>
    <w:lvl w:ilvl="4">
      <w:start w:val="1"/>
      <w:numFmt w:val="decimal"/>
      <w:lvlText w:val="%2.%3.%4.%5."/>
      <w:lvlJc w:val="left"/>
      <w:pPr>
        <w:ind w:left="1758" w:hanging="1758"/>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C2E6C3"/>
    <w:multiLevelType w:val="hybridMultilevel"/>
    <w:tmpl w:val="00000000"/>
    <w:lvl w:ilvl="0" w:tplc="DCE60178">
      <w:start w:val="1"/>
      <w:numFmt w:val="decimal"/>
      <w:pStyle w:val="ListNumber"/>
      <w:lvlText w:val="%1."/>
      <w:lvlJc w:val="left"/>
      <w:pPr>
        <w:ind w:left="360" w:hanging="360"/>
      </w:pPr>
    </w:lvl>
    <w:lvl w:ilvl="1" w:tplc="A57068AC">
      <w:start w:val="1"/>
      <w:numFmt w:val="decimal"/>
      <w:lvlText w:val=""/>
      <w:lvlJc w:val="left"/>
    </w:lvl>
    <w:lvl w:ilvl="2" w:tplc="EC90D78E">
      <w:start w:val="1"/>
      <w:numFmt w:val="decimal"/>
      <w:lvlText w:val=""/>
      <w:lvlJc w:val="left"/>
    </w:lvl>
    <w:lvl w:ilvl="3" w:tplc="0B56461E">
      <w:start w:val="1"/>
      <w:numFmt w:val="decimal"/>
      <w:lvlText w:val=""/>
      <w:lvlJc w:val="left"/>
    </w:lvl>
    <w:lvl w:ilvl="4" w:tplc="645E02E4">
      <w:start w:val="1"/>
      <w:numFmt w:val="decimal"/>
      <w:lvlText w:val=""/>
      <w:lvlJc w:val="left"/>
    </w:lvl>
    <w:lvl w:ilvl="5" w:tplc="3702CF78">
      <w:start w:val="1"/>
      <w:numFmt w:val="decimal"/>
      <w:lvlText w:val=""/>
      <w:lvlJc w:val="left"/>
    </w:lvl>
    <w:lvl w:ilvl="6" w:tplc="E51E4EEE">
      <w:start w:val="1"/>
      <w:numFmt w:val="decimal"/>
      <w:lvlText w:val=""/>
      <w:lvlJc w:val="left"/>
    </w:lvl>
    <w:lvl w:ilvl="7" w:tplc="5F20A9C4">
      <w:start w:val="1"/>
      <w:numFmt w:val="decimal"/>
      <w:lvlText w:val=""/>
      <w:lvlJc w:val="left"/>
    </w:lvl>
    <w:lvl w:ilvl="8" w:tplc="4042B7B2">
      <w:start w:val="1"/>
      <w:numFmt w:val="decimal"/>
      <w:lvlText w:val=""/>
      <w:lvlJc w:val="left"/>
    </w:lvl>
  </w:abstractNum>
  <w:abstractNum w:abstractNumId="18" w15:restartNumberingAfterBreak="0">
    <w:nsid w:val="43199411"/>
    <w:multiLevelType w:val="hybridMultilevel"/>
    <w:tmpl w:val="00000000"/>
    <w:lvl w:ilvl="0" w:tplc="911A1B60">
      <w:start w:val="1"/>
      <w:numFmt w:val="decimal"/>
      <w:lvlText w:val="%1."/>
      <w:lvlJc w:val="left"/>
      <w:pPr>
        <w:ind w:left="760" w:hanging="360"/>
      </w:pPr>
    </w:lvl>
    <w:lvl w:ilvl="1" w:tplc="901E4E74">
      <w:start w:val="1"/>
      <w:numFmt w:val="decimal"/>
      <w:lvlText w:val=""/>
      <w:lvlJc w:val="left"/>
    </w:lvl>
    <w:lvl w:ilvl="2" w:tplc="21C27722">
      <w:start w:val="1"/>
      <w:numFmt w:val="decimal"/>
      <w:lvlText w:val=""/>
      <w:lvlJc w:val="left"/>
    </w:lvl>
    <w:lvl w:ilvl="3" w:tplc="CF408AC6">
      <w:start w:val="1"/>
      <w:numFmt w:val="decimal"/>
      <w:lvlText w:val=""/>
      <w:lvlJc w:val="left"/>
    </w:lvl>
    <w:lvl w:ilvl="4" w:tplc="43D81156">
      <w:start w:val="1"/>
      <w:numFmt w:val="decimal"/>
      <w:lvlText w:val=""/>
      <w:lvlJc w:val="left"/>
    </w:lvl>
    <w:lvl w:ilvl="5" w:tplc="8FE0F3CE">
      <w:start w:val="1"/>
      <w:numFmt w:val="decimal"/>
      <w:lvlText w:val=""/>
      <w:lvlJc w:val="left"/>
    </w:lvl>
    <w:lvl w:ilvl="6" w:tplc="B2A4D814">
      <w:start w:val="1"/>
      <w:numFmt w:val="decimal"/>
      <w:lvlText w:val=""/>
      <w:lvlJc w:val="left"/>
    </w:lvl>
    <w:lvl w:ilvl="7" w:tplc="F12A9A1E">
      <w:start w:val="1"/>
      <w:numFmt w:val="decimal"/>
      <w:lvlText w:val=""/>
      <w:lvlJc w:val="left"/>
    </w:lvl>
    <w:lvl w:ilvl="8" w:tplc="12F24594">
      <w:start w:val="1"/>
      <w:numFmt w:val="decimal"/>
      <w:lvlText w:val=""/>
      <w:lvlJc w:val="left"/>
    </w:lvl>
  </w:abstractNum>
  <w:abstractNum w:abstractNumId="19" w15:restartNumberingAfterBreak="0">
    <w:nsid w:val="44962E2C"/>
    <w:multiLevelType w:val="hybridMultilevel"/>
    <w:tmpl w:val="00000000"/>
    <w:lvl w:ilvl="0" w:tplc="57FE0700">
      <w:start w:val="1"/>
      <w:numFmt w:val="decimal"/>
      <w:pStyle w:val="Tableinsetlist"/>
      <w:lvlText w:val=""/>
      <w:lvlJc w:val="left"/>
      <w:pPr>
        <w:ind w:left="397" w:hanging="284"/>
      </w:pPr>
      <w:rPr>
        <w:rFonts w:ascii="Symbol" w:eastAsia="Symbol" w:hAnsi="Symbol" w:cs="Symbol"/>
      </w:rPr>
    </w:lvl>
    <w:lvl w:ilvl="1" w:tplc="00C6F80C">
      <w:start w:val="1"/>
      <w:numFmt w:val="decimal"/>
      <w:lvlText w:val=""/>
      <w:lvlJc w:val="left"/>
    </w:lvl>
    <w:lvl w:ilvl="2" w:tplc="846209AC">
      <w:start w:val="1"/>
      <w:numFmt w:val="decimal"/>
      <w:lvlText w:val=""/>
      <w:lvlJc w:val="left"/>
    </w:lvl>
    <w:lvl w:ilvl="3" w:tplc="61D6E6BC">
      <w:start w:val="1"/>
      <w:numFmt w:val="decimal"/>
      <w:lvlText w:val=""/>
      <w:lvlJc w:val="left"/>
    </w:lvl>
    <w:lvl w:ilvl="4" w:tplc="46DCD174">
      <w:start w:val="1"/>
      <w:numFmt w:val="decimal"/>
      <w:lvlText w:val=""/>
      <w:lvlJc w:val="left"/>
    </w:lvl>
    <w:lvl w:ilvl="5" w:tplc="E0F80A6A">
      <w:start w:val="1"/>
      <w:numFmt w:val="decimal"/>
      <w:lvlText w:val=""/>
      <w:lvlJc w:val="left"/>
    </w:lvl>
    <w:lvl w:ilvl="6" w:tplc="C6AA1B66">
      <w:start w:val="1"/>
      <w:numFmt w:val="decimal"/>
      <w:lvlText w:val=""/>
      <w:lvlJc w:val="left"/>
    </w:lvl>
    <w:lvl w:ilvl="7" w:tplc="675009CE">
      <w:start w:val="1"/>
      <w:numFmt w:val="decimal"/>
      <w:lvlText w:val=""/>
      <w:lvlJc w:val="left"/>
    </w:lvl>
    <w:lvl w:ilvl="8" w:tplc="A59CE95A">
      <w:start w:val="1"/>
      <w:numFmt w:val="decimal"/>
      <w:lvlText w:val=""/>
      <w:lvlJc w:val="left"/>
    </w:lvl>
  </w:abstractNum>
  <w:abstractNum w:abstractNumId="20" w15:restartNumberingAfterBreak="0">
    <w:nsid w:val="44C15D9E"/>
    <w:multiLevelType w:val="hybridMultilevel"/>
    <w:tmpl w:val="00000000"/>
    <w:lvl w:ilvl="0" w:tplc="F3246A28">
      <w:start w:val="1"/>
      <w:numFmt w:val="decimal"/>
      <w:lvlText w:val="%1."/>
      <w:lvlJc w:val="left"/>
      <w:pPr>
        <w:ind w:left="760" w:hanging="360"/>
      </w:pPr>
    </w:lvl>
    <w:lvl w:ilvl="1" w:tplc="F62487F6">
      <w:start w:val="1"/>
      <w:numFmt w:val="decimal"/>
      <w:lvlText w:val=""/>
      <w:lvlJc w:val="left"/>
    </w:lvl>
    <w:lvl w:ilvl="2" w:tplc="810AF122">
      <w:start w:val="1"/>
      <w:numFmt w:val="decimal"/>
      <w:lvlText w:val=""/>
      <w:lvlJc w:val="left"/>
    </w:lvl>
    <w:lvl w:ilvl="3" w:tplc="56AEE84E">
      <w:start w:val="1"/>
      <w:numFmt w:val="decimal"/>
      <w:lvlText w:val=""/>
      <w:lvlJc w:val="left"/>
    </w:lvl>
    <w:lvl w:ilvl="4" w:tplc="7F88F864">
      <w:start w:val="1"/>
      <w:numFmt w:val="decimal"/>
      <w:lvlText w:val=""/>
      <w:lvlJc w:val="left"/>
    </w:lvl>
    <w:lvl w:ilvl="5" w:tplc="AB6CC364">
      <w:start w:val="1"/>
      <w:numFmt w:val="decimal"/>
      <w:lvlText w:val=""/>
      <w:lvlJc w:val="left"/>
    </w:lvl>
    <w:lvl w:ilvl="6" w:tplc="8342F35C">
      <w:start w:val="1"/>
      <w:numFmt w:val="decimal"/>
      <w:lvlText w:val=""/>
      <w:lvlJc w:val="left"/>
    </w:lvl>
    <w:lvl w:ilvl="7" w:tplc="990E16F8">
      <w:start w:val="1"/>
      <w:numFmt w:val="decimal"/>
      <w:lvlText w:val=""/>
      <w:lvlJc w:val="left"/>
    </w:lvl>
    <w:lvl w:ilvl="8" w:tplc="A59CD74E">
      <w:start w:val="1"/>
      <w:numFmt w:val="decimal"/>
      <w:lvlText w:val=""/>
      <w:lvlJc w:val="left"/>
    </w:lvl>
  </w:abstractNum>
  <w:abstractNum w:abstractNumId="21" w15:restartNumberingAfterBreak="0">
    <w:nsid w:val="4973F3A9"/>
    <w:multiLevelType w:val="hybridMultilevel"/>
    <w:tmpl w:val="00000000"/>
    <w:lvl w:ilvl="0" w:tplc="0F98BFAE">
      <w:start w:val="1"/>
      <w:numFmt w:val="decimal"/>
      <w:pStyle w:val="Bullet3"/>
      <w:lvlText w:val="o"/>
      <w:lvlJc w:val="left"/>
      <w:pPr>
        <w:ind w:left="1211" w:hanging="360"/>
      </w:pPr>
      <w:rPr>
        <w:rFonts w:ascii="Courier New" w:eastAsia="Courier New" w:hAnsi="Courier New" w:cs="Courier New"/>
      </w:rPr>
    </w:lvl>
    <w:lvl w:ilvl="1" w:tplc="110ECAE4">
      <w:start w:val="1"/>
      <w:numFmt w:val="decimal"/>
      <w:lvlText w:val=""/>
      <w:lvlJc w:val="left"/>
    </w:lvl>
    <w:lvl w:ilvl="2" w:tplc="249CC6AA">
      <w:start w:val="1"/>
      <w:numFmt w:val="decimal"/>
      <w:lvlText w:val=""/>
      <w:lvlJc w:val="left"/>
    </w:lvl>
    <w:lvl w:ilvl="3" w:tplc="19D42E7C">
      <w:start w:val="1"/>
      <w:numFmt w:val="decimal"/>
      <w:lvlText w:val=""/>
      <w:lvlJc w:val="left"/>
    </w:lvl>
    <w:lvl w:ilvl="4" w:tplc="9AECE2FA">
      <w:start w:val="1"/>
      <w:numFmt w:val="decimal"/>
      <w:lvlText w:val=""/>
      <w:lvlJc w:val="left"/>
    </w:lvl>
    <w:lvl w:ilvl="5" w:tplc="4A065C10">
      <w:start w:val="1"/>
      <w:numFmt w:val="decimal"/>
      <w:lvlText w:val=""/>
      <w:lvlJc w:val="left"/>
    </w:lvl>
    <w:lvl w:ilvl="6" w:tplc="341C610C">
      <w:start w:val="1"/>
      <w:numFmt w:val="decimal"/>
      <w:lvlText w:val=""/>
      <w:lvlJc w:val="left"/>
    </w:lvl>
    <w:lvl w:ilvl="7" w:tplc="A4560742">
      <w:start w:val="1"/>
      <w:numFmt w:val="decimal"/>
      <w:lvlText w:val=""/>
      <w:lvlJc w:val="left"/>
    </w:lvl>
    <w:lvl w:ilvl="8" w:tplc="C4CEB5CA">
      <w:start w:val="1"/>
      <w:numFmt w:val="decimal"/>
      <w:lvlText w:val=""/>
      <w:lvlJc w:val="left"/>
    </w:lvl>
  </w:abstractNum>
  <w:abstractNum w:abstractNumId="22" w15:restartNumberingAfterBreak="0">
    <w:nsid w:val="4A9A489F"/>
    <w:multiLevelType w:val="hybridMultilevel"/>
    <w:tmpl w:val="00000000"/>
    <w:lvl w:ilvl="0" w:tplc="35845248">
      <w:start w:val="1"/>
      <w:numFmt w:val="decimal"/>
      <w:lvlText w:val="%1."/>
      <w:lvlJc w:val="left"/>
      <w:pPr>
        <w:ind w:left="760" w:hanging="360"/>
      </w:pPr>
    </w:lvl>
    <w:lvl w:ilvl="1" w:tplc="073AB0D4">
      <w:start w:val="1"/>
      <w:numFmt w:val="decimal"/>
      <w:lvlText w:val=""/>
      <w:lvlJc w:val="left"/>
    </w:lvl>
    <w:lvl w:ilvl="2" w:tplc="575A8328">
      <w:start w:val="1"/>
      <w:numFmt w:val="decimal"/>
      <w:lvlText w:val=""/>
      <w:lvlJc w:val="left"/>
    </w:lvl>
    <w:lvl w:ilvl="3" w:tplc="1FE4EA74">
      <w:start w:val="1"/>
      <w:numFmt w:val="decimal"/>
      <w:lvlText w:val=""/>
      <w:lvlJc w:val="left"/>
    </w:lvl>
    <w:lvl w:ilvl="4" w:tplc="10865F3C">
      <w:start w:val="1"/>
      <w:numFmt w:val="decimal"/>
      <w:lvlText w:val=""/>
      <w:lvlJc w:val="left"/>
    </w:lvl>
    <w:lvl w:ilvl="5" w:tplc="E72E6DD0">
      <w:start w:val="1"/>
      <w:numFmt w:val="decimal"/>
      <w:lvlText w:val=""/>
      <w:lvlJc w:val="left"/>
    </w:lvl>
    <w:lvl w:ilvl="6" w:tplc="5A585274">
      <w:start w:val="1"/>
      <w:numFmt w:val="decimal"/>
      <w:lvlText w:val=""/>
      <w:lvlJc w:val="left"/>
    </w:lvl>
    <w:lvl w:ilvl="7" w:tplc="C4CE8E90">
      <w:start w:val="1"/>
      <w:numFmt w:val="decimal"/>
      <w:lvlText w:val=""/>
      <w:lvlJc w:val="left"/>
    </w:lvl>
    <w:lvl w:ilvl="8" w:tplc="A4A8745C">
      <w:start w:val="1"/>
      <w:numFmt w:val="decimal"/>
      <w:lvlText w:val=""/>
      <w:lvlJc w:val="left"/>
    </w:lvl>
  </w:abstractNum>
  <w:abstractNum w:abstractNumId="23" w15:restartNumberingAfterBreak="0">
    <w:nsid w:val="4BA09A4F"/>
    <w:multiLevelType w:val="hybridMultilevel"/>
    <w:tmpl w:val="00000000"/>
    <w:lvl w:ilvl="0" w:tplc="D666C5D6">
      <w:start w:val="1"/>
      <w:numFmt w:val="decimal"/>
      <w:pStyle w:val="InsetList"/>
      <w:lvlText w:val=""/>
      <w:lvlJc w:val="left"/>
      <w:pPr>
        <w:ind w:left="680" w:hanging="396"/>
      </w:pPr>
      <w:rPr>
        <w:rFonts w:ascii="Symbol" w:eastAsia="Symbol" w:hAnsi="Symbol" w:cs="Symbol"/>
      </w:rPr>
    </w:lvl>
    <w:lvl w:ilvl="1" w:tplc="517EAA22">
      <w:start w:val="1"/>
      <w:numFmt w:val="decimal"/>
      <w:lvlText w:val=""/>
      <w:lvlJc w:val="left"/>
    </w:lvl>
    <w:lvl w:ilvl="2" w:tplc="6EBC993C">
      <w:start w:val="1"/>
      <w:numFmt w:val="decimal"/>
      <w:lvlText w:val=""/>
      <w:lvlJc w:val="left"/>
    </w:lvl>
    <w:lvl w:ilvl="3" w:tplc="43163576">
      <w:start w:val="1"/>
      <w:numFmt w:val="decimal"/>
      <w:lvlText w:val=""/>
      <w:lvlJc w:val="left"/>
    </w:lvl>
    <w:lvl w:ilvl="4" w:tplc="49E40B4C">
      <w:start w:val="1"/>
      <w:numFmt w:val="decimal"/>
      <w:lvlText w:val=""/>
      <w:lvlJc w:val="left"/>
    </w:lvl>
    <w:lvl w:ilvl="5" w:tplc="DD6C21E8">
      <w:start w:val="1"/>
      <w:numFmt w:val="decimal"/>
      <w:lvlText w:val=""/>
      <w:lvlJc w:val="left"/>
    </w:lvl>
    <w:lvl w:ilvl="6" w:tplc="3B360E56">
      <w:start w:val="1"/>
      <w:numFmt w:val="decimal"/>
      <w:lvlText w:val=""/>
      <w:lvlJc w:val="left"/>
    </w:lvl>
    <w:lvl w:ilvl="7" w:tplc="3D92889C">
      <w:start w:val="1"/>
      <w:numFmt w:val="decimal"/>
      <w:lvlText w:val=""/>
      <w:lvlJc w:val="left"/>
    </w:lvl>
    <w:lvl w:ilvl="8" w:tplc="5A749E14">
      <w:start w:val="1"/>
      <w:numFmt w:val="decimal"/>
      <w:lvlText w:val=""/>
      <w:lvlJc w:val="left"/>
    </w:lvl>
  </w:abstractNum>
  <w:abstractNum w:abstractNumId="24" w15:restartNumberingAfterBreak="0">
    <w:nsid w:val="4C568283"/>
    <w:multiLevelType w:val="multilevel"/>
    <w:tmpl w:val="00000000"/>
    <w:lvl w:ilvl="0">
      <w:start w:val="1"/>
      <w:numFmt w:val="decimal"/>
      <w:pStyle w:val="AnnexFigureCaption"/>
      <w:lvlText w:val="Figure %1"/>
      <w:lvlJc w:val="left"/>
      <w:pPr>
        <w:ind w:left="992" w:hanging="992"/>
      </w:pPr>
      <w:rPr>
        <w:rFonts w:ascii="Calibri" w:eastAsia="Calibri" w:hAnsi="Calibri" w:cs="Calibri"/>
        <w:b w:val="0"/>
        <w:i/>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0D575B"/>
    <w:multiLevelType w:val="hybridMultilevel"/>
    <w:tmpl w:val="00000000"/>
    <w:lvl w:ilvl="0" w:tplc="0538761A">
      <w:start w:val="1"/>
      <w:numFmt w:val="decimal"/>
      <w:lvlText w:val="%1."/>
      <w:lvlJc w:val="left"/>
      <w:pPr>
        <w:ind w:left="760" w:hanging="360"/>
      </w:pPr>
    </w:lvl>
    <w:lvl w:ilvl="1" w:tplc="21C84E4A">
      <w:start w:val="1"/>
      <w:numFmt w:val="decimal"/>
      <w:lvlText w:val=""/>
      <w:lvlJc w:val="left"/>
    </w:lvl>
    <w:lvl w:ilvl="2" w:tplc="D6C49A2A">
      <w:start w:val="1"/>
      <w:numFmt w:val="decimal"/>
      <w:lvlText w:val=""/>
      <w:lvlJc w:val="left"/>
    </w:lvl>
    <w:lvl w:ilvl="3" w:tplc="A3101706">
      <w:start w:val="1"/>
      <w:numFmt w:val="decimal"/>
      <w:lvlText w:val=""/>
      <w:lvlJc w:val="left"/>
    </w:lvl>
    <w:lvl w:ilvl="4" w:tplc="830A85F8">
      <w:start w:val="1"/>
      <w:numFmt w:val="decimal"/>
      <w:lvlText w:val=""/>
      <w:lvlJc w:val="left"/>
    </w:lvl>
    <w:lvl w:ilvl="5" w:tplc="209C7732">
      <w:start w:val="1"/>
      <w:numFmt w:val="decimal"/>
      <w:lvlText w:val=""/>
      <w:lvlJc w:val="left"/>
    </w:lvl>
    <w:lvl w:ilvl="6" w:tplc="4EBABAEA">
      <w:start w:val="1"/>
      <w:numFmt w:val="decimal"/>
      <w:lvlText w:val=""/>
      <w:lvlJc w:val="left"/>
    </w:lvl>
    <w:lvl w:ilvl="7" w:tplc="30D4A432">
      <w:start w:val="1"/>
      <w:numFmt w:val="decimal"/>
      <w:lvlText w:val=""/>
      <w:lvlJc w:val="left"/>
    </w:lvl>
    <w:lvl w:ilvl="8" w:tplc="89BC58C0">
      <w:start w:val="1"/>
      <w:numFmt w:val="decimal"/>
      <w:lvlText w:val=""/>
      <w:lvlJc w:val="left"/>
    </w:lvl>
  </w:abstractNum>
  <w:abstractNum w:abstractNumId="26" w15:restartNumberingAfterBreak="0">
    <w:nsid w:val="52350C4A"/>
    <w:multiLevelType w:val="hybridMultilevel"/>
    <w:tmpl w:val="28BAD2DA"/>
    <w:lvl w:ilvl="0" w:tplc="0409000F">
      <w:start w:val="1"/>
      <w:numFmt w:val="decimal"/>
      <w:lvlText w:val="%1."/>
      <w:lvlJc w:val="left"/>
      <w:pPr>
        <w:ind w:left="760" w:hanging="360"/>
      </w:pPr>
    </w:lvl>
    <w:lvl w:ilvl="1" w:tplc="D458E7F2">
      <w:start w:val="1"/>
      <w:numFmt w:val="decimal"/>
      <w:lvlText w:val=""/>
      <w:lvlJc w:val="left"/>
    </w:lvl>
    <w:lvl w:ilvl="2" w:tplc="CAD8669E">
      <w:start w:val="1"/>
      <w:numFmt w:val="decimal"/>
      <w:lvlText w:val=""/>
      <w:lvlJc w:val="left"/>
    </w:lvl>
    <w:lvl w:ilvl="3" w:tplc="3BE2BA08">
      <w:start w:val="1"/>
      <w:numFmt w:val="decimal"/>
      <w:lvlText w:val=""/>
      <w:lvlJc w:val="left"/>
    </w:lvl>
    <w:lvl w:ilvl="4" w:tplc="389C3708">
      <w:start w:val="1"/>
      <w:numFmt w:val="decimal"/>
      <w:lvlText w:val=""/>
      <w:lvlJc w:val="left"/>
    </w:lvl>
    <w:lvl w:ilvl="5" w:tplc="A83A3030">
      <w:start w:val="1"/>
      <w:numFmt w:val="decimal"/>
      <w:lvlText w:val=""/>
      <w:lvlJc w:val="left"/>
    </w:lvl>
    <w:lvl w:ilvl="6" w:tplc="1B5E4996">
      <w:start w:val="1"/>
      <w:numFmt w:val="decimal"/>
      <w:lvlText w:val=""/>
      <w:lvlJc w:val="left"/>
    </w:lvl>
    <w:lvl w:ilvl="7" w:tplc="50C2AEC4">
      <w:start w:val="1"/>
      <w:numFmt w:val="decimal"/>
      <w:lvlText w:val=""/>
      <w:lvlJc w:val="left"/>
    </w:lvl>
    <w:lvl w:ilvl="8" w:tplc="190AEC02">
      <w:start w:val="1"/>
      <w:numFmt w:val="decimal"/>
      <w:lvlText w:val=""/>
      <w:lvlJc w:val="left"/>
    </w:lvl>
  </w:abstractNum>
  <w:abstractNum w:abstractNumId="27" w15:restartNumberingAfterBreak="0">
    <w:nsid w:val="52F89B53"/>
    <w:multiLevelType w:val="hybridMultilevel"/>
    <w:tmpl w:val="00000000"/>
    <w:lvl w:ilvl="0" w:tplc="0764CE80">
      <w:start w:val="1"/>
      <w:numFmt w:val="decimal"/>
      <w:lvlText w:val="%1."/>
      <w:lvlJc w:val="left"/>
      <w:pPr>
        <w:ind w:left="1200" w:hanging="400"/>
      </w:pPr>
    </w:lvl>
    <w:lvl w:ilvl="1" w:tplc="7EF4BEA4">
      <w:start w:val="1"/>
      <w:numFmt w:val="decimal"/>
      <w:lvlText w:val=""/>
      <w:lvlJc w:val="left"/>
    </w:lvl>
    <w:lvl w:ilvl="2" w:tplc="09C673A8">
      <w:start w:val="1"/>
      <w:numFmt w:val="decimal"/>
      <w:lvlText w:val=""/>
      <w:lvlJc w:val="left"/>
    </w:lvl>
    <w:lvl w:ilvl="3" w:tplc="816CB280">
      <w:start w:val="1"/>
      <w:numFmt w:val="decimal"/>
      <w:lvlText w:val=""/>
      <w:lvlJc w:val="left"/>
    </w:lvl>
    <w:lvl w:ilvl="4" w:tplc="5EB0FB0E">
      <w:start w:val="1"/>
      <w:numFmt w:val="decimal"/>
      <w:lvlText w:val=""/>
      <w:lvlJc w:val="left"/>
    </w:lvl>
    <w:lvl w:ilvl="5" w:tplc="DF66EF4C">
      <w:start w:val="1"/>
      <w:numFmt w:val="decimal"/>
      <w:lvlText w:val=""/>
      <w:lvlJc w:val="left"/>
    </w:lvl>
    <w:lvl w:ilvl="6" w:tplc="E7507A44">
      <w:start w:val="1"/>
      <w:numFmt w:val="decimal"/>
      <w:lvlText w:val=""/>
      <w:lvlJc w:val="left"/>
    </w:lvl>
    <w:lvl w:ilvl="7" w:tplc="DEE8133E">
      <w:start w:val="1"/>
      <w:numFmt w:val="decimal"/>
      <w:lvlText w:val=""/>
      <w:lvlJc w:val="left"/>
    </w:lvl>
    <w:lvl w:ilvl="8" w:tplc="82766FA4">
      <w:start w:val="1"/>
      <w:numFmt w:val="decimal"/>
      <w:lvlText w:val=""/>
      <w:lvlJc w:val="left"/>
    </w:lvl>
  </w:abstractNum>
  <w:abstractNum w:abstractNumId="28" w15:restartNumberingAfterBreak="0">
    <w:nsid w:val="54B4BC42"/>
    <w:multiLevelType w:val="hybridMultilevel"/>
    <w:tmpl w:val="00000000"/>
    <w:lvl w:ilvl="0" w:tplc="45843658">
      <w:start w:val="1"/>
      <w:numFmt w:val="bullet"/>
      <w:pStyle w:val="Bullet1"/>
      <w:lvlText w:val=""/>
      <w:lvlJc w:val="left"/>
      <w:pPr>
        <w:ind w:left="360" w:hanging="360"/>
      </w:pPr>
      <w:rPr>
        <w:rFonts w:ascii="Symbol" w:eastAsia="Symbol" w:hAnsi="Symbol" w:cs="Symbol"/>
        <w:color w:val="00558C"/>
      </w:rPr>
    </w:lvl>
    <w:lvl w:ilvl="1" w:tplc="2922501E">
      <w:start w:val="1"/>
      <w:numFmt w:val="decimal"/>
      <w:lvlText w:val=""/>
      <w:lvlJc w:val="left"/>
    </w:lvl>
    <w:lvl w:ilvl="2" w:tplc="F2BCAEC2">
      <w:start w:val="1"/>
      <w:numFmt w:val="decimal"/>
      <w:lvlText w:val=""/>
      <w:lvlJc w:val="left"/>
    </w:lvl>
    <w:lvl w:ilvl="3" w:tplc="C56E854E">
      <w:start w:val="1"/>
      <w:numFmt w:val="decimal"/>
      <w:lvlText w:val=""/>
      <w:lvlJc w:val="left"/>
    </w:lvl>
    <w:lvl w:ilvl="4" w:tplc="899C8F8E">
      <w:start w:val="1"/>
      <w:numFmt w:val="decimal"/>
      <w:lvlText w:val=""/>
      <w:lvlJc w:val="left"/>
    </w:lvl>
    <w:lvl w:ilvl="5" w:tplc="CB26F7E8">
      <w:start w:val="1"/>
      <w:numFmt w:val="decimal"/>
      <w:lvlText w:val=""/>
      <w:lvlJc w:val="left"/>
    </w:lvl>
    <w:lvl w:ilvl="6" w:tplc="016621D8">
      <w:start w:val="1"/>
      <w:numFmt w:val="decimal"/>
      <w:lvlText w:val=""/>
      <w:lvlJc w:val="left"/>
    </w:lvl>
    <w:lvl w:ilvl="7" w:tplc="AD4481E6">
      <w:start w:val="1"/>
      <w:numFmt w:val="decimal"/>
      <w:lvlText w:val=""/>
      <w:lvlJc w:val="left"/>
    </w:lvl>
    <w:lvl w:ilvl="8" w:tplc="CF207EBE">
      <w:start w:val="1"/>
      <w:numFmt w:val="decimal"/>
      <w:lvlText w:val=""/>
      <w:lvlJc w:val="left"/>
    </w:lvl>
  </w:abstractNum>
  <w:abstractNum w:abstractNumId="29" w15:restartNumberingAfterBreak="0">
    <w:nsid w:val="58AE671A"/>
    <w:multiLevelType w:val="multilevel"/>
    <w:tmpl w:val="D512B96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EF584B"/>
    <w:multiLevelType w:val="hybridMultilevel"/>
    <w:tmpl w:val="00000000"/>
    <w:lvl w:ilvl="0" w:tplc="F6801130">
      <w:start w:val="1"/>
      <w:numFmt w:val="decimal"/>
      <w:lvlText w:val="%1."/>
      <w:lvlJc w:val="left"/>
      <w:pPr>
        <w:ind w:left="760" w:hanging="360"/>
      </w:pPr>
    </w:lvl>
    <w:lvl w:ilvl="1" w:tplc="D458E7F2">
      <w:start w:val="1"/>
      <w:numFmt w:val="decimal"/>
      <w:lvlText w:val=""/>
      <w:lvlJc w:val="left"/>
    </w:lvl>
    <w:lvl w:ilvl="2" w:tplc="CAD8669E">
      <w:start w:val="1"/>
      <w:numFmt w:val="decimal"/>
      <w:lvlText w:val=""/>
      <w:lvlJc w:val="left"/>
    </w:lvl>
    <w:lvl w:ilvl="3" w:tplc="3BE2BA08">
      <w:start w:val="1"/>
      <w:numFmt w:val="decimal"/>
      <w:lvlText w:val=""/>
      <w:lvlJc w:val="left"/>
    </w:lvl>
    <w:lvl w:ilvl="4" w:tplc="389C3708">
      <w:start w:val="1"/>
      <w:numFmt w:val="decimal"/>
      <w:lvlText w:val=""/>
      <w:lvlJc w:val="left"/>
    </w:lvl>
    <w:lvl w:ilvl="5" w:tplc="A83A3030">
      <w:start w:val="1"/>
      <w:numFmt w:val="decimal"/>
      <w:lvlText w:val=""/>
      <w:lvlJc w:val="left"/>
    </w:lvl>
    <w:lvl w:ilvl="6" w:tplc="1B5E4996">
      <w:start w:val="1"/>
      <w:numFmt w:val="decimal"/>
      <w:lvlText w:val=""/>
      <w:lvlJc w:val="left"/>
    </w:lvl>
    <w:lvl w:ilvl="7" w:tplc="50C2AEC4">
      <w:start w:val="1"/>
      <w:numFmt w:val="decimal"/>
      <w:lvlText w:val=""/>
      <w:lvlJc w:val="left"/>
    </w:lvl>
    <w:lvl w:ilvl="8" w:tplc="190AEC02">
      <w:start w:val="1"/>
      <w:numFmt w:val="decimal"/>
      <w:lvlText w:val=""/>
      <w:lvlJc w:val="left"/>
    </w:lvl>
  </w:abstractNum>
  <w:abstractNum w:abstractNumId="31" w15:restartNumberingAfterBreak="0">
    <w:nsid w:val="5F7C7B93"/>
    <w:multiLevelType w:val="multilevel"/>
    <w:tmpl w:val="00000000"/>
    <w:lvl w:ilvl="0">
      <w:start w:val="1"/>
      <w:numFmt w:val="decimal"/>
      <w:pStyle w:val="AnnexTablecaption"/>
      <w:lvlText w:val="Table %1"/>
      <w:lvlJc w:val="left"/>
      <w:pPr>
        <w:ind w:left="992" w:hanging="992"/>
      </w:pPr>
      <w:rPr>
        <w:rFonts w:ascii="Calibri" w:eastAsia="Calibri" w:hAnsi="Calibri" w:cs="Calibri"/>
        <w:b w:val="0"/>
        <w:i/>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29793D0"/>
    <w:multiLevelType w:val="multilevel"/>
    <w:tmpl w:val="00000000"/>
    <w:lvl w:ilvl="0">
      <w:start w:val="1"/>
      <w:numFmt w:val="decimal"/>
      <w:pStyle w:val="AnnexHeading1"/>
      <w:lvlText w:val="%1"/>
      <w:lvlJc w:val="left"/>
      <w:pPr>
        <w:ind w:left="567" w:hanging="567"/>
      </w:pPr>
      <w:rPr>
        <w:rFonts w:ascii="Arial Bold" w:eastAsia="Arial Bold" w:hAnsi="Arial Bold" w:cs="Arial Bold"/>
        <w:b/>
        <w:i w:val="0"/>
        <w:sz w:val="24"/>
      </w:rPr>
    </w:lvl>
    <w:lvl w:ilvl="1">
      <w:start w:val="1"/>
      <w:numFmt w:val="decimal"/>
      <w:pStyle w:val="AnnexHeading2"/>
      <w:lvlText w:val="%1.%2"/>
      <w:lvlJc w:val="left"/>
      <w:pPr>
        <w:ind w:left="851" w:hanging="851"/>
      </w:pPr>
      <w:rPr>
        <w:rFonts w:ascii="Arial Bold" w:eastAsia="Arial Bold" w:hAnsi="Arial Bold" w:cs="Arial Bold"/>
        <w:b/>
        <w:i w:val="0"/>
        <w:sz w:val="22"/>
      </w:rPr>
    </w:lvl>
    <w:lvl w:ilvl="2">
      <w:start w:val="1"/>
      <w:numFmt w:val="decimal"/>
      <w:pStyle w:val="AnnexHeading3"/>
      <w:lvlText w:val="%2.%3.%1"/>
      <w:lvlJc w:val="left"/>
      <w:pPr>
        <w:ind w:left="992" w:hanging="992"/>
      </w:pPr>
      <w:rPr>
        <w:rFonts w:ascii="Arial" w:eastAsia="Arial" w:hAnsi="Arial" w:cs="Arial"/>
        <w:b w:val="0"/>
        <w:i w:val="0"/>
        <w:sz w:val="22"/>
      </w:rPr>
    </w:lvl>
    <w:lvl w:ilvl="3">
      <w:start w:val="1"/>
      <w:numFmt w:val="decimal"/>
      <w:pStyle w:val="AnnexHeading4"/>
      <w:lvlText w:val="%1.%2.%3.%4"/>
      <w:lvlJc w:val="left"/>
      <w:pPr>
        <w:ind w:left="1134" w:hanging="1134"/>
      </w:pPr>
      <w:rPr>
        <w:rFonts w:ascii="Arial" w:eastAsia="Arial" w:hAnsi="Arial" w:cs="Arial"/>
        <w:b w:val="0"/>
        <w:i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403D7E6"/>
    <w:multiLevelType w:val="hybridMultilevel"/>
    <w:tmpl w:val="00000000"/>
    <w:lvl w:ilvl="0" w:tplc="55F27680">
      <w:start w:val="1"/>
      <w:numFmt w:val="decimal"/>
      <w:pStyle w:val="Furtherreading"/>
      <w:lvlText w:val="[%1]"/>
      <w:lvlJc w:val="left"/>
      <w:pPr>
        <w:ind w:left="567" w:hanging="567"/>
      </w:pPr>
    </w:lvl>
    <w:lvl w:ilvl="1" w:tplc="AB205732">
      <w:start w:val="1"/>
      <w:numFmt w:val="lowerLetter"/>
      <w:lvlText w:val="%2)"/>
      <w:lvlJc w:val="left"/>
      <w:pPr>
        <w:ind w:left="720" w:hanging="360"/>
      </w:pPr>
    </w:lvl>
    <w:lvl w:ilvl="2" w:tplc="6F94DCF6">
      <w:start w:val="1"/>
      <w:numFmt w:val="lowerRoman"/>
      <w:lvlText w:val="%3)"/>
      <w:lvlJc w:val="left"/>
      <w:pPr>
        <w:ind w:left="1080" w:hanging="360"/>
      </w:pPr>
    </w:lvl>
    <w:lvl w:ilvl="3" w:tplc="459AAE0C">
      <w:start w:val="1"/>
      <w:numFmt w:val="decimal"/>
      <w:lvlText w:val="(%4)"/>
      <w:lvlJc w:val="left"/>
      <w:pPr>
        <w:ind w:left="1440" w:hanging="360"/>
      </w:pPr>
    </w:lvl>
    <w:lvl w:ilvl="4" w:tplc="8DB612E0">
      <w:start w:val="1"/>
      <w:numFmt w:val="lowerLetter"/>
      <w:lvlText w:val="(%5)"/>
      <w:lvlJc w:val="left"/>
      <w:pPr>
        <w:ind w:left="1800" w:hanging="360"/>
      </w:pPr>
    </w:lvl>
    <w:lvl w:ilvl="5" w:tplc="7D36E85C">
      <w:start w:val="1"/>
      <w:numFmt w:val="lowerRoman"/>
      <w:lvlText w:val="(%6)"/>
      <w:lvlJc w:val="left"/>
      <w:pPr>
        <w:ind w:left="2160" w:hanging="360"/>
      </w:pPr>
    </w:lvl>
    <w:lvl w:ilvl="6" w:tplc="A75C1C44">
      <w:start w:val="1"/>
      <w:numFmt w:val="decimal"/>
      <w:lvlText w:val="%7."/>
      <w:lvlJc w:val="left"/>
      <w:pPr>
        <w:ind w:left="2520" w:hanging="360"/>
      </w:pPr>
    </w:lvl>
    <w:lvl w:ilvl="7" w:tplc="D778D6F6">
      <w:start w:val="1"/>
      <w:numFmt w:val="lowerLetter"/>
      <w:lvlText w:val="%8."/>
      <w:lvlJc w:val="left"/>
      <w:pPr>
        <w:ind w:left="2880" w:hanging="360"/>
      </w:pPr>
    </w:lvl>
    <w:lvl w:ilvl="8" w:tplc="1308877C">
      <w:start w:val="1"/>
      <w:numFmt w:val="lowerRoman"/>
      <w:lvlText w:val="%9."/>
      <w:lvlJc w:val="left"/>
      <w:pPr>
        <w:ind w:left="3240" w:hanging="360"/>
      </w:pPr>
    </w:lvl>
  </w:abstractNum>
  <w:abstractNum w:abstractNumId="34" w15:restartNumberingAfterBreak="0">
    <w:nsid w:val="64F1C3F4"/>
    <w:multiLevelType w:val="hybridMultilevel"/>
    <w:tmpl w:val="00000000"/>
    <w:lvl w:ilvl="0" w:tplc="32B25DCA">
      <w:start w:val="1"/>
      <w:numFmt w:val="decimal"/>
      <w:pStyle w:val="Figure"/>
      <w:lvlText w:val="Figure %1"/>
      <w:lvlJc w:val="left"/>
      <w:pPr>
        <w:ind w:left="1134" w:hanging="1134"/>
      </w:pPr>
      <w:rPr>
        <w:rFonts w:ascii="Arial" w:eastAsia="Arial" w:hAnsi="Arial" w:cs="Arial"/>
        <w:b w:val="0"/>
        <w:i/>
        <w:sz w:val="22"/>
      </w:rPr>
    </w:lvl>
    <w:lvl w:ilvl="1" w:tplc="AC0CCEDE">
      <w:start w:val="1"/>
      <w:numFmt w:val="decimal"/>
      <w:lvlText w:val=""/>
      <w:lvlJc w:val="left"/>
    </w:lvl>
    <w:lvl w:ilvl="2" w:tplc="BFCC9D06">
      <w:start w:val="1"/>
      <w:numFmt w:val="decimal"/>
      <w:lvlText w:val=""/>
      <w:lvlJc w:val="left"/>
    </w:lvl>
    <w:lvl w:ilvl="3" w:tplc="68CCE050">
      <w:start w:val="1"/>
      <w:numFmt w:val="decimal"/>
      <w:lvlText w:val=""/>
      <w:lvlJc w:val="left"/>
    </w:lvl>
    <w:lvl w:ilvl="4" w:tplc="108C0D6A">
      <w:start w:val="1"/>
      <w:numFmt w:val="decimal"/>
      <w:lvlText w:val=""/>
      <w:lvlJc w:val="left"/>
    </w:lvl>
    <w:lvl w:ilvl="5" w:tplc="F4DAD86A">
      <w:start w:val="1"/>
      <w:numFmt w:val="decimal"/>
      <w:lvlText w:val=""/>
      <w:lvlJc w:val="left"/>
    </w:lvl>
    <w:lvl w:ilvl="6" w:tplc="D5E4306E">
      <w:start w:val="1"/>
      <w:numFmt w:val="decimal"/>
      <w:lvlText w:val=""/>
      <w:lvlJc w:val="left"/>
    </w:lvl>
    <w:lvl w:ilvl="7" w:tplc="5BAA1272">
      <w:start w:val="1"/>
      <w:numFmt w:val="decimal"/>
      <w:lvlText w:val=""/>
      <w:lvlJc w:val="left"/>
    </w:lvl>
    <w:lvl w:ilvl="8" w:tplc="0CAEBE16">
      <w:start w:val="1"/>
      <w:numFmt w:val="decimal"/>
      <w:lvlText w:val=""/>
      <w:lvlJc w:val="left"/>
    </w:lvl>
  </w:abstractNum>
  <w:abstractNum w:abstractNumId="35" w15:restartNumberingAfterBreak="0">
    <w:nsid w:val="65E5930B"/>
    <w:multiLevelType w:val="hybridMultilevel"/>
    <w:tmpl w:val="00000000"/>
    <w:lvl w:ilvl="0" w:tplc="5ED20D46">
      <w:start w:val="1"/>
      <w:numFmt w:val="decimal"/>
      <w:lvlText w:val="%1."/>
      <w:lvlJc w:val="left"/>
      <w:pPr>
        <w:ind w:left="760" w:hanging="360"/>
      </w:pPr>
    </w:lvl>
    <w:lvl w:ilvl="1" w:tplc="8E6098CE">
      <w:start w:val="1"/>
      <w:numFmt w:val="decimal"/>
      <w:lvlText w:val=""/>
      <w:lvlJc w:val="left"/>
    </w:lvl>
    <w:lvl w:ilvl="2" w:tplc="B426A89C">
      <w:start w:val="1"/>
      <w:numFmt w:val="decimal"/>
      <w:lvlText w:val=""/>
      <w:lvlJc w:val="left"/>
    </w:lvl>
    <w:lvl w:ilvl="3" w:tplc="00D6811A">
      <w:start w:val="1"/>
      <w:numFmt w:val="decimal"/>
      <w:lvlText w:val=""/>
      <w:lvlJc w:val="left"/>
    </w:lvl>
    <w:lvl w:ilvl="4" w:tplc="58F28EC0">
      <w:start w:val="1"/>
      <w:numFmt w:val="decimal"/>
      <w:lvlText w:val=""/>
      <w:lvlJc w:val="left"/>
    </w:lvl>
    <w:lvl w:ilvl="5" w:tplc="F7E0F428">
      <w:start w:val="1"/>
      <w:numFmt w:val="decimal"/>
      <w:lvlText w:val=""/>
      <w:lvlJc w:val="left"/>
    </w:lvl>
    <w:lvl w:ilvl="6" w:tplc="6164A572">
      <w:start w:val="1"/>
      <w:numFmt w:val="decimal"/>
      <w:lvlText w:val=""/>
      <w:lvlJc w:val="left"/>
    </w:lvl>
    <w:lvl w:ilvl="7" w:tplc="7DB88770">
      <w:start w:val="1"/>
      <w:numFmt w:val="decimal"/>
      <w:lvlText w:val=""/>
      <w:lvlJc w:val="left"/>
    </w:lvl>
    <w:lvl w:ilvl="8" w:tplc="3C3EA5B2">
      <w:start w:val="1"/>
      <w:numFmt w:val="decimal"/>
      <w:lvlText w:val=""/>
      <w:lvlJc w:val="left"/>
    </w:lvl>
  </w:abstractNum>
  <w:abstractNum w:abstractNumId="36" w15:restartNumberingAfterBreak="0">
    <w:nsid w:val="66DD98F8"/>
    <w:multiLevelType w:val="hybridMultilevel"/>
    <w:tmpl w:val="00000000"/>
    <w:lvl w:ilvl="0" w:tplc="9C38A8F2">
      <w:start w:val="1"/>
      <w:numFmt w:val="bullet"/>
      <w:pStyle w:val="Bullet2"/>
      <w:lvlText w:val=""/>
      <w:lvlJc w:val="left"/>
      <w:pPr>
        <w:ind w:left="851" w:hanging="426"/>
      </w:pPr>
      <w:rPr>
        <w:rFonts w:ascii="Symbol" w:eastAsia="Symbol" w:hAnsi="Symbol" w:cs="Symbol"/>
        <w:color w:val="B2C1ED"/>
      </w:rPr>
    </w:lvl>
    <w:lvl w:ilvl="1" w:tplc="D242ADA0">
      <w:start w:val="1"/>
      <w:numFmt w:val="decimal"/>
      <w:lvlText w:val=""/>
      <w:lvlJc w:val="left"/>
    </w:lvl>
    <w:lvl w:ilvl="2" w:tplc="7382C15C">
      <w:start w:val="1"/>
      <w:numFmt w:val="decimal"/>
      <w:lvlText w:val=""/>
      <w:lvlJc w:val="left"/>
    </w:lvl>
    <w:lvl w:ilvl="3" w:tplc="88489518">
      <w:start w:val="1"/>
      <w:numFmt w:val="decimal"/>
      <w:lvlText w:val=""/>
      <w:lvlJc w:val="left"/>
    </w:lvl>
    <w:lvl w:ilvl="4" w:tplc="68B45034">
      <w:start w:val="1"/>
      <w:numFmt w:val="decimal"/>
      <w:lvlText w:val=""/>
      <w:lvlJc w:val="left"/>
    </w:lvl>
    <w:lvl w:ilvl="5" w:tplc="44246512">
      <w:start w:val="1"/>
      <w:numFmt w:val="decimal"/>
      <w:lvlText w:val=""/>
      <w:lvlJc w:val="left"/>
    </w:lvl>
    <w:lvl w:ilvl="6" w:tplc="F22AE898">
      <w:start w:val="1"/>
      <w:numFmt w:val="decimal"/>
      <w:lvlText w:val=""/>
      <w:lvlJc w:val="left"/>
    </w:lvl>
    <w:lvl w:ilvl="7" w:tplc="B21202C8">
      <w:start w:val="1"/>
      <w:numFmt w:val="decimal"/>
      <w:lvlText w:val=""/>
      <w:lvlJc w:val="left"/>
    </w:lvl>
    <w:lvl w:ilvl="8" w:tplc="2132D072">
      <w:start w:val="1"/>
      <w:numFmt w:val="decimal"/>
      <w:lvlText w:val=""/>
      <w:lvlJc w:val="left"/>
    </w:lvl>
  </w:abstractNum>
  <w:abstractNum w:abstractNumId="37" w15:restartNumberingAfterBreak="0">
    <w:nsid w:val="6F8A81DD"/>
    <w:multiLevelType w:val="hybridMultilevel"/>
    <w:tmpl w:val="00000000"/>
    <w:lvl w:ilvl="0" w:tplc="8FC6392C">
      <w:start w:val="1"/>
      <w:numFmt w:val="decimal"/>
      <w:lvlText w:val="%1"/>
      <w:lvlJc w:val="left"/>
      <w:pPr>
        <w:ind w:left="567" w:hanging="567"/>
      </w:pPr>
      <w:rPr>
        <w:rFonts w:ascii="Calibri" w:eastAsia="Calibri" w:hAnsi="Calibri" w:cs="Calibri"/>
        <w:b w:val="0"/>
        <w:i w:val="0"/>
        <w:sz w:val="22"/>
      </w:rPr>
    </w:lvl>
    <w:lvl w:ilvl="1" w:tplc="D182E492">
      <w:start w:val="1"/>
      <w:numFmt w:val="lowerLetter"/>
      <w:pStyle w:val="Lista"/>
      <w:lvlText w:val="%2"/>
      <w:lvlJc w:val="left"/>
      <w:pPr>
        <w:ind w:left="1134" w:hanging="567"/>
      </w:pPr>
      <w:rPr>
        <w:rFonts w:ascii="Calibri" w:eastAsia="Calibri" w:hAnsi="Calibri" w:cs="Calibri"/>
        <w:b w:val="0"/>
        <w:i w:val="0"/>
        <w:sz w:val="22"/>
      </w:rPr>
    </w:lvl>
    <w:lvl w:ilvl="2" w:tplc="5D923F40">
      <w:start w:val="1"/>
      <w:numFmt w:val="lowerRoman"/>
      <w:pStyle w:val="Listi"/>
      <w:lvlText w:val="%3"/>
      <w:lvlJc w:val="left"/>
      <w:pPr>
        <w:ind w:left="2268" w:hanging="567"/>
      </w:pPr>
      <w:rPr>
        <w:rFonts w:ascii="Calibri" w:eastAsia="Calibri" w:hAnsi="Calibri" w:cs="Calibri"/>
        <w:b w:val="0"/>
        <w:i w:val="0"/>
        <w:sz w:val="20"/>
      </w:rPr>
    </w:lvl>
    <w:lvl w:ilvl="3" w:tplc="DC16E9C0">
      <w:start w:val="1"/>
      <w:numFmt w:val="decimal"/>
      <w:lvlText w:val="(%4)"/>
      <w:lvlJc w:val="left"/>
      <w:pPr>
        <w:ind w:left="2858" w:hanging="360"/>
      </w:pPr>
    </w:lvl>
    <w:lvl w:ilvl="4" w:tplc="1A64E3BA">
      <w:start w:val="1"/>
      <w:numFmt w:val="lowerLetter"/>
      <w:lvlText w:val="(%5)"/>
      <w:lvlJc w:val="left"/>
      <w:pPr>
        <w:ind w:left="3218" w:hanging="360"/>
      </w:pPr>
    </w:lvl>
    <w:lvl w:ilvl="5" w:tplc="F68A9F9C">
      <w:start w:val="1"/>
      <w:numFmt w:val="lowerRoman"/>
      <w:lvlText w:val="(%6)"/>
      <w:lvlJc w:val="left"/>
      <w:pPr>
        <w:ind w:left="3578" w:hanging="360"/>
      </w:pPr>
    </w:lvl>
    <w:lvl w:ilvl="6" w:tplc="B3F08024">
      <w:start w:val="1"/>
      <w:numFmt w:val="decimal"/>
      <w:lvlText w:val="%7."/>
      <w:lvlJc w:val="left"/>
      <w:pPr>
        <w:ind w:left="3938" w:hanging="360"/>
      </w:pPr>
    </w:lvl>
    <w:lvl w:ilvl="7" w:tplc="76D2B1CE">
      <w:start w:val="1"/>
      <w:numFmt w:val="lowerLetter"/>
      <w:lvlText w:val="%8."/>
      <w:lvlJc w:val="left"/>
      <w:pPr>
        <w:ind w:left="4298" w:hanging="360"/>
      </w:pPr>
    </w:lvl>
    <w:lvl w:ilvl="8" w:tplc="DC60F396">
      <w:start w:val="1"/>
      <w:numFmt w:val="lowerRoman"/>
      <w:lvlText w:val="%9."/>
      <w:lvlJc w:val="left"/>
      <w:pPr>
        <w:ind w:left="4658" w:hanging="360"/>
      </w:pPr>
    </w:lvl>
  </w:abstractNum>
  <w:abstractNum w:abstractNumId="38" w15:restartNumberingAfterBreak="0">
    <w:nsid w:val="73A0E7E1"/>
    <w:multiLevelType w:val="hybridMultilevel"/>
    <w:tmpl w:val="00000000"/>
    <w:lvl w:ilvl="0" w:tplc="31A4CDCC">
      <w:start w:val="1"/>
      <w:numFmt w:val="decimal"/>
      <w:lvlText w:val="%1."/>
      <w:lvlJc w:val="left"/>
      <w:pPr>
        <w:ind w:left="760" w:hanging="360"/>
      </w:pPr>
    </w:lvl>
    <w:lvl w:ilvl="1" w:tplc="AE3CCAD0">
      <w:start w:val="1"/>
      <w:numFmt w:val="decimal"/>
      <w:lvlText w:val=""/>
      <w:lvlJc w:val="left"/>
    </w:lvl>
    <w:lvl w:ilvl="2" w:tplc="0082B308">
      <w:start w:val="1"/>
      <w:numFmt w:val="decimal"/>
      <w:lvlText w:val=""/>
      <w:lvlJc w:val="left"/>
    </w:lvl>
    <w:lvl w:ilvl="3" w:tplc="B4E42860">
      <w:start w:val="1"/>
      <w:numFmt w:val="decimal"/>
      <w:lvlText w:val=""/>
      <w:lvlJc w:val="left"/>
    </w:lvl>
    <w:lvl w:ilvl="4" w:tplc="43FA4784">
      <w:start w:val="1"/>
      <w:numFmt w:val="decimal"/>
      <w:lvlText w:val=""/>
      <w:lvlJc w:val="left"/>
    </w:lvl>
    <w:lvl w:ilvl="5" w:tplc="F00A5300">
      <w:start w:val="1"/>
      <w:numFmt w:val="decimal"/>
      <w:lvlText w:val=""/>
      <w:lvlJc w:val="left"/>
    </w:lvl>
    <w:lvl w:ilvl="6" w:tplc="AEAA2000">
      <w:start w:val="1"/>
      <w:numFmt w:val="decimal"/>
      <w:lvlText w:val=""/>
      <w:lvlJc w:val="left"/>
    </w:lvl>
    <w:lvl w:ilvl="7" w:tplc="E2AA3146">
      <w:start w:val="1"/>
      <w:numFmt w:val="decimal"/>
      <w:lvlText w:val=""/>
      <w:lvlJc w:val="left"/>
    </w:lvl>
    <w:lvl w:ilvl="8" w:tplc="C47ECF04">
      <w:start w:val="1"/>
      <w:numFmt w:val="decimal"/>
      <w:lvlText w:val=""/>
      <w:lvlJc w:val="left"/>
    </w:lvl>
  </w:abstractNum>
  <w:abstractNum w:abstractNumId="39" w15:restartNumberingAfterBreak="0">
    <w:nsid w:val="749518A8"/>
    <w:multiLevelType w:val="hybridMultilevel"/>
    <w:tmpl w:val="00000000"/>
    <w:lvl w:ilvl="0" w:tplc="88B8A35C">
      <w:start w:val="1"/>
      <w:numFmt w:val="decimal"/>
      <w:lvlText w:val="%1."/>
      <w:lvlJc w:val="left"/>
      <w:pPr>
        <w:ind w:left="760" w:hanging="360"/>
      </w:pPr>
    </w:lvl>
    <w:lvl w:ilvl="1" w:tplc="67826404">
      <w:start w:val="1"/>
      <w:numFmt w:val="decimal"/>
      <w:lvlText w:val=""/>
      <w:lvlJc w:val="left"/>
    </w:lvl>
    <w:lvl w:ilvl="2" w:tplc="5DD2BFD0">
      <w:start w:val="1"/>
      <w:numFmt w:val="decimal"/>
      <w:lvlText w:val=""/>
      <w:lvlJc w:val="left"/>
    </w:lvl>
    <w:lvl w:ilvl="3" w:tplc="12303F94">
      <w:start w:val="1"/>
      <w:numFmt w:val="decimal"/>
      <w:lvlText w:val=""/>
      <w:lvlJc w:val="left"/>
    </w:lvl>
    <w:lvl w:ilvl="4" w:tplc="97DC3E9E">
      <w:start w:val="1"/>
      <w:numFmt w:val="decimal"/>
      <w:lvlText w:val=""/>
      <w:lvlJc w:val="left"/>
    </w:lvl>
    <w:lvl w:ilvl="5" w:tplc="B7443AD6">
      <w:start w:val="1"/>
      <w:numFmt w:val="decimal"/>
      <w:lvlText w:val=""/>
      <w:lvlJc w:val="left"/>
    </w:lvl>
    <w:lvl w:ilvl="6" w:tplc="976A4C9C">
      <w:start w:val="1"/>
      <w:numFmt w:val="decimal"/>
      <w:lvlText w:val=""/>
      <w:lvlJc w:val="left"/>
    </w:lvl>
    <w:lvl w:ilvl="7" w:tplc="5C524CE6">
      <w:start w:val="1"/>
      <w:numFmt w:val="decimal"/>
      <w:lvlText w:val=""/>
      <w:lvlJc w:val="left"/>
    </w:lvl>
    <w:lvl w:ilvl="8" w:tplc="89E6DAE4">
      <w:start w:val="1"/>
      <w:numFmt w:val="decimal"/>
      <w:lvlText w:val=""/>
      <w:lvlJc w:val="left"/>
    </w:lvl>
  </w:abstractNum>
  <w:abstractNum w:abstractNumId="40" w15:restartNumberingAfterBreak="0">
    <w:nsid w:val="77FEA79F"/>
    <w:multiLevelType w:val="hybridMultilevel"/>
    <w:tmpl w:val="00000000"/>
    <w:lvl w:ilvl="0" w:tplc="FC0E656E">
      <w:start w:val="1"/>
      <w:numFmt w:val="decimal"/>
      <w:lvlText w:val="%1."/>
      <w:lvlJc w:val="left"/>
      <w:pPr>
        <w:ind w:left="760" w:hanging="360"/>
      </w:pPr>
    </w:lvl>
    <w:lvl w:ilvl="1" w:tplc="861A0034">
      <w:start w:val="1"/>
      <w:numFmt w:val="decimal"/>
      <w:lvlText w:val=""/>
      <w:lvlJc w:val="left"/>
    </w:lvl>
    <w:lvl w:ilvl="2" w:tplc="3DEE20DE">
      <w:start w:val="1"/>
      <w:numFmt w:val="decimal"/>
      <w:lvlText w:val=""/>
      <w:lvlJc w:val="left"/>
    </w:lvl>
    <w:lvl w:ilvl="3" w:tplc="46DE2E60">
      <w:start w:val="1"/>
      <w:numFmt w:val="decimal"/>
      <w:lvlText w:val=""/>
      <w:lvlJc w:val="left"/>
    </w:lvl>
    <w:lvl w:ilvl="4" w:tplc="69E84A7A">
      <w:start w:val="1"/>
      <w:numFmt w:val="decimal"/>
      <w:lvlText w:val=""/>
      <w:lvlJc w:val="left"/>
    </w:lvl>
    <w:lvl w:ilvl="5" w:tplc="A48287C4">
      <w:start w:val="1"/>
      <w:numFmt w:val="decimal"/>
      <w:lvlText w:val=""/>
      <w:lvlJc w:val="left"/>
    </w:lvl>
    <w:lvl w:ilvl="6" w:tplc="CBF616DE">
      <w:start w:val="1"/>
      <w:numFmt w:val="decimal"/>
      <w:lvlText w:val=""/>
      <w:lvlJc w:val="left"/>
    </w:lvl>
    <w:lvl w:ilvl="7" w:tplc="9C36748C">
      <w:start w:val="1"/>
      <w:numFmt w:val="decimal"/>
      <w:lvlText w:val=""/>
      <w:lvlJc w:val="left"/>
    </w:lvl>
    <w:lvl w:ilvl="8" w:tplc="7FB0136E">
      <w:start w:val="1"/>
      <w:numFmt w:val="decimal"/>
      <w:lvlText w:val=""/>
      <w:lvlJc w:val="left"/>
    </w:lvl>
  </w:abstractNum>
  <w:abstractNum w:abstractNumId="41" w15:restartNumberingAfterBreak="0">
    <w:nsid w:val="79CF8EF5"/>
    <w:multiLevelType w:val="hybridMultilevel"/>
    <w:tmpl w:val="00000000"/>
    <w:lvl w:ilvl="0" w:tplc="680C2D8A">
      <w:start w:val="1"/>
      <w:numFmt w:val="decimal"/>
      <w:lvlText w:val="(%1)"/>
      <w:lvlJc w:val="left"/>
      <w:pPr>
        <w:ind w:left="360" w:hanging="360"/>
      </w:pPr>
      <w:rPr>
        <w:b w:val="0"/>
        <w:i w:val="0"/>
        <w:sz w:val="22"/>
      </w:rPr>
    </w:lvl>
    <w:lvl w:ilvl="1" w:tplc="77CC4440">
      <w:start w:val="1"/>
      <w:numFmt w:val="lowerLetter"/>
      <w:lvlText w:val="%2)"/>
      <w:lvlJc w:val="left"/>
      <w:pPr>
        <w:ind w:left="720" w:hanging="360"/>
      </w:pPr>
    </w:lvl>
    <w:lvl w:ilvl="2" w:tplc="C1B27CC2">
      <w:start w:val="1"/>
      <w:numFmt w:val="lowerRoman"/>
      <w:lvlText w:val="%3)"/>
      <w:lvlJc w:val="left"/>
      <w:pPr>
        <w:ind w:left="1080" w:hanging="360"/>
      </w:pPr>
    </w:lvl>
    <w:lvl w:ilvl="3" w:tplc="A192D206">
      <w:start w:val="1"/>
      <w:numFmt w:val="decimal"/>
      <w:lvlText w:val="(%4)"/>
      <w:lvlJc w:val="left"/>
      <w:pPr>
        <w:ind w:left="1440" w:hanging="360"/>
      </w:pPr>
    </w:lvl>
    <w:lvl w:ilvl="4" w:tplc="EF5A0F88">
      <w:start w:val="1"/>
      <w:numFmt w:val="lowerLetter"/>
      <w:lvlText w:val="(%5)"/>
      <w:lvlJc w:val="left"/>
      <w:pPr>
        <w:ind w:left="1800" w:hanging="360"/>
      </w:pPr>
    </w:lvl>
    <w:lvl w:ilvl="5" w:tplc="5198848C">
      <w:start w:val="1"/>
      <w:numFmt w:val="lowerRoman"/>
      <w:lvlText w:val="(%6)"/>
      <w:lvlJc w:val="left"/>
      <w:pPr>
        <w:ind w:left="2160" w:hanging="360"/>
      </w:pPr>
    </w:lvl>
    <w:lvl w:ilvl="6" w:tplc="5A0251D8">
      <w:start w:val="1"/>
      <w:numFmt w:val="decimal"/>
      <w:lvlText w:val="%7."/>
      <w:lvlJc w:val="left"/>
      <w:pPr>
        <w:ind w:left="2520" w:hanging="360"/>
      </w:pPr>
    </w:lvl>
    <w:lvl w:ilvl="7" w:tplc="376A5AF4">
      <w:start w:val="1"/>
      <w:numFmt w:val="lowerLetter"/>
      <w:lvlText w:val="%8."/>
      <w:lvlJc w:val="left"/>
      <w:pPr>
        <w:ind w:left="2880" w:hanging="360"/>
      </w:pPr>
    </w:lvl>
    <w:lvl w:ilvl="8" w:tplc="9B208484">
      <w:start w:val="1"/>
      <w:numFmt w:val="lowerRoman"/>
      <w:lvlText w:val="%9."/>
      <w:lvlJc w:val="left"/>
      <w:pPr>
        <w:ind w:left="3240" w:hanging="360"/>
      </w:pPr>
    </w:lvl>
  </w:abstractNum>
  <w:abstractNum w:abstractNumId="42" w15:restartNumberingAfterBreak="0">
    <w:nsid w:val="7ED46FCB"/>
    <w:multiLevelType w:val="hybridMultilevel"/>
    <w:tmpl w:val="00000000"/>
    <w:lvl w:ilvl="0" w:tplc="CE4CD98C">
      <w:start w:val="1"/>
      <w:numFmt w:val="decimal"/>
      <w:pStyle w:val="List1"/>
      <w:lvlText w:val="%1"/>
      <w:lvlJc w:val="left"/>
      <w:pPr>
        <w:ind w:left="567" w:hanging="567"/>
      </w:pPr>
      <w:rPr>
        <w:rFonts w:ascii="Calibri" w:eastAsia="Calibri" w:hAnsi="Calibri" w:cs="Calibri"/>
        <w:b w:val="0"/>
        <w:i w:val="0"/>
        <w:sz w:val="22"/>
      </w:rPr>
    </w:lvl>
    <w:lvl w:ilvl="1" w:tplc="5FC2EAF8">
      <w:start w:val="1"/>
      <w:numFmt w:val="lowerLetter"/>
      <w:pStyle w:val="List1indent1"/>
      <w:lvlText w:val="%2."/>
      <w:lvlJc w:val="left"/>
      <w:pPr>
        <w:ind w:left="1134" w:hanging="567"/>
      </w:pPr>
    </w:lvl>
    <w:lvl w:ilvl="2" w:tplc="C736D56A">
      <w:start w:val="1"/>
      <w:numFmt w:val="lowerRoman"/>
      <w:pStyle w:val="List1indent2"/>
      <w:lvlText w:val="%3."/>
      <w:lvlJc w:val="left"/>
      <w:pPr>
        <w:ind w:left="1701" w:hanging="567"/>
      </w:pPr>
    </w:lvl>
    <w:lvl w:ilvl="3" w:tplc="D9C61278">
      <w:start w:val="1"/>
      <w:numFmt w:val="decimal"/>
      <w:lvlText w:val="%4."/>
      <w:lvlJc w:val="left"/>
      <w:pPr>
        <w:ind w:left="2880" w:hanging="360"/>
      </w:pPr>
    </w:lvl>
    <w:lvl w:ilvl="4" w:tplc="011618DC">
      <w:start w:val="1"/>
      <w:numFmt w:val="lowerLetter"/>
      <w:lvlText w:val="%5."/>
      <w:lvlJc w:val="left"/>
      <w:pPr>
        <w:ind w:left="3600" w:hanging="360"/>
      </w:pPr>
    </w:lvl>
    <w:lvl w:ilvl="5" w:tplc="FAF632C2">
      <w:start w:val="1"/>
      <w:numFmt w:val="lowerRoman"/>
      <w:lvlText w:val="%6."/>
      <w:lvlJc w:val="left"/>
      <w:pPr>
        <w:ind w:left="4320" w:hanging="180"/>
      </w:pPr>
    </w:lvl>
    <w:lvl w:ilvl="6" w:tplc="85E2A5FC">
      <w:start w:val="1"/>
      <w:numFmt w:val="decimal"/>
      <w:lvlText w:val="%7."/>
      <w:lvlJc w:val="left"/>
      <w:pPr>
        <w:ind w:left="5040" w:hanging="360"/>
      </w:pPr>
    </w:lvl>
    <w:lvl w:ilvl="7" w:tplc="5B80C002">
      <w:start w:val="1"/>
      <w:numFmt w:val="lowerLetter"/>
      <w:lvlText w:val="%8."/>
      <w:lvlJc w:val="left"/>
      <w:pPr>
        <w:ind w:left="5760" w:hanging="360"/>
      </w:pPr>
    </w:lvl>
    <w:lvl w:ilvl="8" w:tplc="873A628E">
      <w:start w:val="1"/>
      <w:numFmt w:val="lowerRoman"/>
      <w:lvlText w:val="%9."/>
      <w:lvlJc w:val="left"/>
      <w:pPr>
        <w:ind w:left="6480" w:hanging="180"/>
      </w:pPr>
    </w:lvl>
  </w:abstractNum>
  <w:num w:numId="1">
    <w:abstractNumId w:val="17"/>
  </w:num>
  <w:num w:numId="2">
    <w:abstractNumId w:val="32"/>
  </w:num>
  <w:num w:numId="3">
    <w:abstractNumId w:val="9"/>
  </w:num>
  <w:num w:numId="4">
    <w:abstractNumId w:val="22"/>
  </w:num>
  <w:num w:numId="5">
    <w:abstractNumId w:val="23"/>
  </w:num>
  <w:num w:numId="6">
    <w:abstractNumId w:val="7"/>
  </w:num>
  <w:num w:numId="7">
    <w:abstractNumId w:val="25"/>
  </w:num>
  <w:num w:numId="8">
    <w:abstractNumId w:val="18"/>
  </w:num>
  <w:num w:numId="9">
    <w:abstractNumId w:val="16"/>
  </w:num>
  <w:num w:numId="10">
    <w:abstractNumId w:val="35"/>
  </w:num>
  <w:num w:numId="11">
    <w:abstractNumId w:val="1"/>
  </w:num>
  <w:num w:numId="12">
    <w:abstractNumId w:val="19"/>
  </w:num>
  <w:num w:numId="13">
    <w:abstractNumId w:val="12"/>
  </w:num>
  <w:num w:numId="14">
    <w:abstractNumId w:val="31"/>
  </w:num>
  <w:num w:numId="15">
    <w:abstractNumId w:val="24"/>
  </w:num>
  <w:num w:numId="16">
    <w:abstractNumId w:val="30"/>
  </w:num>
  <w:num w:numId="17">
    <w:abstractNumId w:val="11"/>
  </w:num>
  <w:num w:numId="18">
    <w:abstractNumId w:val="33"/>
  </w:num>
  <w:num w:numId="19">
    <w:abstractNumId w:val="6"/>
  </w:num>
  <w:num w:numId="20">
    <w:abstractNumId w:val="5"/>
  </w:num>
  <w:num w:numId="21">
    <w:abstractNumId w:val="42"/>
  </w:num>
  <w:num w:numId="22">
    <w:abstractNumId w:val="14"/>
  </w:num>
  <w:num w:numId="23">
    <w:abstractNumId w:val="28"/>
  </w:num>
  <w:num w:numId="24">
    <w:abstractNumId w:val="15"/>
  </w:num>
  <w:num w:numId="25">
    <w:abstractNumId w:val="3"/>
  </w:num>
  <w:num w:numId="26">
    <w:abstractNumId w:val="20"/>
  </w:num>
  <w:num w:numId="27">
    <w:abstractNumId w:val="4"/>
  </w:num>
  <w:num w:numId="28">
    <w:abstractNumId w:val="27"/>
  </w:num>
  <w:num w:numId="29">
    <w:abstractNumId w:val="41"/>
  </w:num>
  <w:num w:numId="30">
    <w:abstractNumId w:val="40"/>
  </w:num>
  <w:num w:numId="31">
    <w:abstractNumId w:val="34"/>
  </w:num>
  <w:num w:numId="32">
    <w:abstractNumId w:val="8"/>
  </w:num>
  <w:num w:numId="33">
    <w:abstractNumId w:val="37"/>
  </w:num>
  <w:num w:numId="34">
    <w:abstractNumId w:val="0"/>
  </w:num>
  <w:num w:numId="35">
    <w:abstractNumId w:val="38"/>
  </w:num>
  <w:num w:numId="36">
    <w:abstractNumId w:val="21"/>
  </w:num>
  <w:num w:numId="37">
    <w:abstractNumId w:val="2"/>
  </w:num>
  <w:num w:numId="38">
    <w:abstractNumId w:val="13"/>
  </w:num>
  <w:num w:numId="39">
    <w:abstractNumId w:val="39"/>
  </w:num>
  <w:num w:numId="40">
    <w:abstractNumId w:val="36"/>
  </w:num>
  <w:num w:numId="41">
    <w:abstractNumId w:val="29"/>
  </w:num>
  <w:num w:numId="42">
    <w:abstractNumId w:val="10"/>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oNotDisplayPageBoundaries/>
  <w:bordersDoNotSurroundHeader/>
  <w:bordersDoNotSurroundFooter/>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EyMTc2MzM3tTCzMDFQ0lEKTi0uzszPAykwqQUAaeXclSwAAAA="/>
  </w:docVars>
  <w:rsids>
    <w:rsidRoot w:val="007268BB"/>
    <w:rsid w:val="00054BC3"/>
    <w:rsid w:val="00084F46"/>
    <w:rsid w:val="00087904"/>
    <w:rsid w:val="000B6E84"/>
    <w:rsid w:val="000D36D3"/>
    <w:rsid w:val="000E1431"/>
    <w:rsid w:val="00127F4C"/>
    <w:rsid w:val="001302AB"/>
    <w:rsid w:val="001D0627"/>
    <w:rsid w:val="00246003"/>
    <w:rsid w:val="0025203A"/>
    <w:rsid w:val="00284172"/>
    <w:rsid w:val="00290AD6"/>
    <w:rsid w:val="002A4D0A"/>
    <w:rsid w:val="002B0A43"/>
    <w:rsid w:val="002F4402"/>
    <w:rsid w:val="00342575"/>
    <w:rsid w:val="003F2D69"/>
    <w:rsid w:val="003F4131"/>
    <w:rsid w:val="003F59AA"/>
    <w:rsid w:val="00416816"/>
    <w:rsid w:val="00435076"/>
    <w:rsid w:val="00464999"/>
    <w:rsid w:val="00471077"/>
    <w:rsid w:val="00490FB4"/>
    <w:rsid w:val="004B1F1F"/>
    <w:rsid w:val="004C1C3D"/>
    <w:rsid w:val="00516B2D"/>
    <w:rsid w:val="005324C2"/>
    <w:rsid w:val="00534617"/>
    <w:rsid w:val="0054010E"/>
    <w:rsid w:val="00565995"/>
    <w:rsid w:val="005774A5"/>
    <w:rsid w:val="005B6FCC"/>
    <w:rsid w:val="005C4244"/>
    <w:rsid w:val="00605D3C"/>
    <w:rsid w:val="006252EF"/>
    <w:rsid w:val="00671BBA"/>
    <w:rsid w:val="0069069F"/>
    <w:rsid w:val="006A5760"/>
    <w:rsid w:val="006B4051"/>
    <w:rsid w:val="006E70BB"/>
    <w:rsid w:val="006F7B43"/>
    <w:rsid w:val="007060E7"/>
    <w:rsid w:val="007268BB"/>
    <w:rsid w:val="00760526"/>
    <w:rsid w:val="00767818"/>
    <w:rsid w:val="00776EB2"/>
    <w:rsid w:val="007774A8"/>
    <w:rsid w:val="007836DD"/>
    <w:rsid w:val="00787F24"/>
    <w:rsid w:val="007D2E3B"/>
    <w:rsid w:val="00811222"/>
    <w:rsid w:val="00825726"/>
    <w:rsid w:val="00831C0E"/>
    <w:rsid w:val="00835056"/>
    <w:rsid w:val="00842890"/>
    <w:rsid w:val="00881C1C"/>
    <w:rsid w:val="008A778A"/>
    <w:rsid w:val="008E1628"/>
    <w:rsid w:val="008F509A"/>
    <w:rsid w:val="00904684"/>
    <w:rsid w:val="00937045"/>
    <w:rsid w:val="00972BFE"/>
    <w:rsid w:val="00991ABA"/>
    <w:rsid w:val="0099322B"/>
    <w:rsid w:val="009B12E6"/>
    <w:rsid w:val="00A67760"/>
    <w:rsid w:val="00A85F83"/>
    <w:rsid w:val="00AA5307"/>
    <w:rsid w:val="00AA546D"/>
    <w:rsid w:val="00AC6599"/>
    <w:rsid w:val="00AD68D2"/>
    <w:rsid w:val="00AE4493"/>
    <w:rsid w:val="00AF0282"/>
    <w:rsid w:val="00B0791A"/>
    <w:rsid w:val="00B119CF"/>
    <w:rsid w:val="00B1312F"/>
    <w:rsid w:val="00B26FD6"/>
    <w:rsid w:val="00B374B7"/>
    <w:rsid w:val="00B42225"/>
    <w:rsid w:val="00B43B0E"/>
    <w:rsid w:val="00B45E0D"/>
    <w:rsid w:val="00B6360A"/>
    <w:rsid w:val="00B6598C"/>
    <w:rsid w:val="00B825EF"/>
    <w:rsid w:val="00BC3B87"/>
    <w:rsid w:val="00BF241A"/>
    <w:rsid w:val="00C01267"/>
    <w:rsid w:val="00C347DE"/>
    <w:rsid w:val="00C41035"/>
    <w:rsid w:val="00C44C08"/>
    <w:rsid w:val="00C467FB"/>
    <w:rsid w:val="00C844CE"/>
    <w:rsid w:val="00CA59F7"/>
    <w:rsid w:val="00CB3FB0"/>
    <w:rsid w:val="00CB5894"/>
    <w:rsid w:val="00CD5A72"/>
    <w:rsid w:val="00D409D6"/>
    <w:rsid w:val="00D60705"/>
    <w:rsid w:val="00D765CC"/>
    <w:rsid w:val="00D76719"/>
    <w:rsid w:val="00D803C5"/>
    <w:rsid w:val="00D97CEB"/>
    <w:rsid w:val="00DA3928"/>
    <w:rsid w:val="00DD30D6"/>
    <w:rsid w:val="00DD4214"/>
    <w:rsid w:val="00DE45CD"/>
    <w:rsid w:val="00E169A8"/>
    <w:rsid w:val="00E20F37"/>
    <w:rsid w:val="00E40AD4"/>
    <w:rsid w:val="00E60A82"/>
    <w:rsid w:val="00E66879"/>
    <w:rsid w:val="00E86ADE"/>
    <w:rsid w:val="00E97756"/>
    <w:rsid w:val="00EC51AD"/>
    <w:rsid w:val="00EF208A"/>
    <w:rsid w:val="00F000A6"/>
    <w:rsid w:val="00F013A4"/>
    <w:rsid w:val="00F0450D"/>
    <w:rsid w:val="00F05E1D"/>
    <w:rsid w:val="00F124C4"/>
    <w:rsid w:val="00F24E11"/>
    <w:rsid w:val="00FA30F5"/>
    <w:rsid w:val="00FA6D44"/>
    <w:rsid w:val="00FD2C27"/>
    <w:rsid w:val="00FF73DF"/>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4A197"/>
  <w15:docId w15:val="{A424F1C0-B936-45F0-A184-E4D32E951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itle" w:uiPriority="10" w:qFormat="1"/>
    <w:lsdException w:name="Default Paragraph Font" w:semiHidden="1" w:uiPriority="1" w:unhideWhenUsed="1"/>
    <w:lsdException w:name="Body Text" w:uiPriority="0"/>
    <w:lsdException w:name="Subtitle" w:uiPriority="11" w:qFormat="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eastAsia="Calibri" w:cs="Calibri"/>
      <w:sz w:val="18"/>
    </w:rPr>
  </w:style>
  <w:style w:type="paragraph" w:styleId="Heading1">
    <w:name w:val="heading 1"/>
    <w:link w:val="Heading1Char"/>
    <w:qFormat/>
    <w:pPr>
      <w:keepNext/>
      <w:keepLines/>
      <w:spacing w:before="240" w:after="200" w:line="240" w:lineRule="atLeast"/>
      <w:outlineLvl w:val="0"/>
    </w:pPr>
    <w:rPr>
      <w:b/>
      <w:caps/>
      <w:color w:val="00558C"/>
      <w:sz w:val="28"/>
    </w:rPr>
  </w:style>
  <w:style w:type="paragraph" w:styleId="Heading2">
    <w:name w:val="heading 2"/>
    <w:basedOn w:val="Heading1"/>
    <w:link w:val="Heading2Char"/>
    <w:qFormat/>
    <w:pPr>
      <w:ind w:right="709"/>
      <w:outlineLvl w:val="1"/>
    </w:pPr>
    <w:rPr>
      <w:sz w:val="24"/>
    </w:rPr>
  </w:style>
  <w:style w:type="paragraph" w:styleId="Heading3">
    <w:name w:val="heading 3"/>
    <w:basedOn w:val="Heading2"/>
    <w:link w:val="Heading3Char"/>
    <w:qFormat/>
    <w:pPr>
      <w:spacing w:before="120" w:after="120"/>
      <w:ind w:right="851"/>
      <w:outlineLvl w:val="2"/>
    </w:pPr>
  </w:style>
  <w:style w:type="paragraph" w:styleId="Heading4">
    <w:name w:val="heading 4"/>
    <w:basedOn w:val="Heading3"/>
    <w:pPr>
      <w:ind w:right="992"/>
      <w:outlineLvl w:val="3"/>
    </w:pPr>
    <w:rPr>
      <w:sz w:val="22"/>
    </w:rPr>
  </w:style>
  <w:style w:type="paragraph" w:styleId="Heading5">
    <w:name w:val="heading 5"/>
    <w:basedOn w:val="Heading4"/>
    <w:pPr>
      <w:spacing w:before="200"/>
      <w:ind w:left="1701" w:hanging="1701"/>
      <w:outlineLvl w:val="4"/>
    </w:pPr>
  </w:style>
  <w:style w:type="paragraph" w:styleId="Heading6">
    <w:name w:val="heading 6"/>
    <w:basedOn w:val="Normal"/>
    <w:pPr>
      <w:keepNext/>
      <w:keepLines/>
      <w:spacing w:before="200"/>
      <w:outlineLvl w:val="5"/>
    </w:pPr>
    <w:rPr>
      <w:rFonts w:ascii="Cambria" w:eastAsia="Cambria" w:hAnsi="Cambria" w:cs="Cambria"/>
      <w:i/>
      <w:color w:val="243F60"/>
    </w:rPr>
  </w:style>
  <w:style w:type="paragraph" w:styleId="Heading7">
    <w:name w:val="heading 7"/>
    <w:basedOn w:val="Normal"/>
    <w:pPr>
      <w:keepNext/>
      <w:keepLines/>
      <w:spacing w:before="200"/>
      <w:outlineLvl w:val="6"/>
    </w:pPr>
    <w:rPr>
      <w:rFonts w:ascii="Cambria" w:eastAsia="Cambria" w:hAnsi="Cambria" w:cs="Cambria"/>
      <w:i/>
      <w:color w:val="404040"/>
    </w:rPr>
  </w:style>
  <w:style w:type="paragraph" w:styleId="Heading8">
    <w:name w:val="heading 8"/>
    <w:basedOn w:val="Normal"/>
    <w:pPr>
      <w:keepNext/>
      <w:keepLines/>
      <w:spacing w:before="200"/>
      <w:outlineLvl w:val="7"/>
    </w:pPr>
    <w:rPr>
      <w:rFonts w:ascii="Cambria" w:eastAsia="Cambria" w:hAnsi="Cambria" w:cs="Cambria"/>
      <w:color w:val="404040"/>
      <w:sz w:val="20"/>
    </w:rPr>
  </w:style>
  <w:style w:type="paragraph" w:styleId="Heading9">
    <w:name w:val="heading 9"/>
    <w:basedOn w:val="Normal"/>
    <w:pPr>
      <w:keepNext/>
      <w:keepLines/>
      <w:spacing w:before="200"/>
      <w:outlineLvl w:val="8"/>
    </w:pPr>
    <w:rPr>
      <w:rFonts w:ascii="Cambria" w:eastAsia="Cambria" w:hAnsi="Cambria" w:cs="Cambria"/>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pPr>
      <w:tabs>
        <w:tab w:val="right" w:pos="9781"/>
      </w:tabs>
      <w:spacing w:after="40" w:line="300" w:lineRule="atLeast"/>
      <w:ind w:left="425" w:right="425" w:hanging="425"/>
    </w:pPr>
    <w:rPr>
      <w:b/>
      <w:caps/>
      <w:color w:val="4F81BD"/>
      <w:sz w:val="22"/>
    </w:rPr>
  </w:style>
  <w:style w:type="paragraph" w:styleId="TOC2">
    <w:name w:val="toc 2"/>
    <w:basedOn w:val="Normal"/>
    <w:pPr>
      <w:tabs>
        <w:tab w:val="right" w:pos="9781"/>
      </w:tabs>
      <w:spacing w:after="40" w:line="300" w:lineRule="atLeast"/>
      <w:ind w:left="709" w:right="425" w:hanging="709"/>
    </w:pPr>
    <w:rPr>
      <w:color w:val="4F81BD"/>
      <w:sz w:val="22"/>
    </w:rPr>
  </w:style>
  <w:style w:type="paragraph" w:styleId="TOC3">
    <w:name w:val="toc 3"/>
    <w:basedOn w:val="Normal"/>
    <w:pPr>
      <w:tabs>
        <w:tab w:val="right" w:pos="9781"/>
      </w:tabs>
      <w:spacing w:after="60"/>
      <w:ind w:left="1134" w:hanging="709"/>
    </w:pPr>
    <w:rPr>
      <w:color w:val="00558C"/>
    </w:rPr>
  </w:style>
  <w:style w:type="paragraph" w:styleId="TOC4">
    <w:name w:val="toc 4"/>
    <w:basedOn w:val="Normal"/>
    <w:pPr>
      <w:tabs>
        <w:tab w:val="right" w:pos="9781"/>
        <w:tab w:val="right" w:pos="10195"/>
      </w:tabs>
      <w:ind w:left="1418" w:right="425" w:hanging="1418"/>
    </w:pPr>
    <w:rPr>
      <w:b/>
      <w:caps/>
      <w:color w:val="00558C"/>
      <w:sz w:val="22"/>
    </w:rPr>
  </w:style>
  <w:style w:type="paragraph" w:styleId="TOC5">
    <w:name w:val="toc 5"/>
    <w:basedOn w:val="Normal"/>
    <w:pPr>
      <w:tabs>
        <w:tab w:val="right" w:pos="9781"/>
        <w:tab w:val="right" w:pos="10206"/>
      </w:tabs>
      <w:spacing w:before="60" w:after="60" w:line="240" w:lineRule="auto"/>
      <w:ind w:left="1418" w:right="425" w:hanging="1418"/>
    </w:pPr>
    <w:rPr>
      <w:b/>
      <w:caps/>
      <w:color w:val="00558C"/>
      <w:sz w:val="22"/>
    </w:rPr>
  </w:style>
  <w:style w:type="paragraph" w:styleId="TOC6">
    <w:name w:val="toc 6"/>
    <w:basedOn w:val="Normal"/>
    <w:pPr>
      <w:spacing w:line="240" w:lineRule="auto"/>
      <w:ind w:left="960"/>
    </w:pPr>
    <w:rPr>
      <w:rFonts w:ascii="Arial" w:eastAsia="Arial" w:hAnsi="Arial" w:cs="Arial"/>
      <w:sz w:val="20"/>
    </w:rPr>
  </w:style>
  <w:style w:type="paragraph" w:styleId="TOC7">
    <w:name w:val="toc 7"/>
    <w:basedOn w:val="Normal"/>
    <w:pPr>
      <w:spacing w:line="240" w:lineRule="auto"/>
      <w:ind w:left="1200"/>
    </w:pPr>
    <w:rPr>
      <w:rFonts w:ascii="Arial" w:eastAsia="Arial" w:hAnsi="Arial" w:cs="Arial"/>
      <w:sz w:val="20"/>
    </w:rPr>
  </w:style>
  <w:style w:type="paragraph" w:styleId="TOC8">
    <w:name w:val="toc 8"/>
    <w:basedOn w:val="Normal"/>
    <w:pPr>
      <w:spacing w:line="240" w:lineRule="auto"/>
      <w:ind w:left="1440"/>
    </w:pPr>
    <w:rPr>
      <w:rFonts w:ascii="Arial" w:eastAsia="Arial" w:hAnsi="Arial" w:cs="Arial"/>
      <w:sz w:val="20"/>
    </w:rPr>
  </w:style>
  <w:style w:type="paragraph" w:styleId="TOC9">
    <w:name w:val="toc 9"/>
    <w:basedOn w:val="Normal"/>
    <w:pPr>
      <w:spacing w:line="240" w:lineRule="auto"/>
      <w:ind w:left="1680"/>
    </w:pPr>
    <w:rPr>
      <w:rFonts w:ascii="Arial" w:eastAsia="Arial" w:hAnsi="Arial" w:cs="Arial"/>
      <w:sz w:val="20"/>
    </w:rPr>
  </w:style>
  <w:style w:type="table" w:styleId="TableGrid">
    <w:name w:val="Table Grid"/>
    <w:basedOn w:val="TableNormal"/>
    <w:rPr>
      <w:rFonts w:eastAsia="Calibri" w:cs="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ldDefaultTableStyle">
    <w:name w:val="Old Default Table Style"/>
    <w:tblPr>
      <w:tblOverlap w:val="never"/>
      <w:tblCellMar>
        <w:top w:w="0" w:type="dxa"/>
        <w:left w:w="10" w:type="dxa"/>
        <w:bottom w:w="0" w:type="dxa"/>
        <w:right w:w="10" w:type="dxa"/>
      </w:tblCellMar>
    </w:tblPr>
  </w:style>
  <w:style w:type="character" w:customStyle="1" w:styleId="CommentReference1">
    <w:name w:val="Comment Reference1"/>
    <w:basedOn w:val="DefaultParagraphFont"/>
    <w:rPr>
      <w:sz w:val="16"/>
    </w:rPr>
  </w:style>
  <w:style w:type="character" w:customStyle="1" w:styleId="EndnoteReference1">
    <w:name w:val="Endnote Reference1"/>
    <w:basedOn w:val="DefaultParagraphFont"/>
    <w:rPr>
      <w:vertAlign w:val="superscript"/>
    </w:rPr>
  </w:style>
  <w:style w:type="character" w:styleId="FootnoteReference">
    <w:name w:val="footnote reference"/>
    <w:rPr>
      <w:rFonts w:ascii="Calibri" w:eastAsia="Calibri" w:hAnsi="Calibri" w:cs="Calibri"/>
      <w:sz w:val="20"/>
      <w:vertAlign w:val="superscript"/>
    </w:rPr>
  </w:style>
  <w:style w:type="paragraph" w:customStyle="1" w:styleId="Annex">
    <w:name w:val="Annex"/>
    <w:pPr>
      <w:numPr>
        <w:numId w:val="6"/>
      </w:numPr>
      <w:spacing w:after="360" w:line="276" w:lineRule="auto"/>
    </w:pPr>
    <w:rPr>
      <w:rFonts w:eastAsia="Calibri" w:cs="Calibri"/>
      <w:b/>
      <w:caps/>
      <w:color w:val="00558C"/>
      <w:sz w:val="28"/>
    </w:rPr>
  </w:style>
  <w:style w:type="paragraph" w:customStyle="1" w:styleId="AnnexFigure">
    <w:name w:val="Annex Figure"/>
    <w:basedOn w:val="Normal"/>
    <w:pPr>
      <w:numPr>
        <w:numId w:val="22"/>
      </w:numPr>
      <w:spacing w:before="120" w:after="120"/>
      <w:jc w:val="center"/>
    </w:pPr>
    <w:rPr>
      <w:i/>
    </w:rPr>
  </w:style>
  <w:style w:type="paragraph" w:customStyle="1" w:styleId="AnnexHeading1">
    <w:name w:val="Annex Heading 1"/>
    <w:basedOn w:val="Normal"/>
    <w:pPr>
      <w:numPr>
        <w:numId w:val="2"/>
      </w:numPr>
      <w:spacing w:before="120" w:after="120"/>
    </w:pPr>
    <w:rPr>
      <w:b/>
      <w:caps/>
      <w:sz w:val="24"/>
    </w:rPr>
  </w:style>
  <w:style w:type="paragraph" w:customStyle="1" w:styleId="AnnexHeading2">
    <w:name w:val="Annex Heading 2"/>
    <w:basedOn w:val="Normal"/>
    <w:pPr>
      <w:numPr>
        <w:ilvl w:val="1"/>
        <w:numId w:val="2"/>
      </w:numPr>
      <w:spacing w:before="120" w:after="120"/>
    </w:pPr>
    <w:rPr>
      <w:b/>
    </w:rPr>
  </w:style>
  <w:style w:type="paragraph" w:customStyle="1" w:styleId="AnnexHeading3">
    <w:name w:val="Annex Heading 3"/>
    <w:basedOn w:val="Normal"/>
    <w:pPr>
      <w:numPr>
        <w:ilvl w:val="2"/>
        <w:numId w:val="2"/>
      </w:numPr>
      <w:spacing w:before="120" w:after="120"/>
    </w:pPr>
  </w:style>
  <w:style w:type="paragraph" w:customStyle="1" w:styleId="AnnexHeading4">
    <w:name w:val="Annex Heading 4"/>
    <w:basedOn w:val="Normal"/>
    <w:pPr>
      <w:numPr>
        <w:ilvl w:val="3"/>
        <w:numId w:val="2"/>
      </w:numPr>
      <w:spacing w:before="120" w:after="120"/>
    </w:pPr>
  </w:style>
  <w:style w:type="paragraph" w:customStyle="1" w:styleId="AnnexTable">
    <w:name w:val="Annex Table"/>
    <w:basedOn w:val="Normal"/>
    <w:pPr>
      <w:numPr>
        <w:numId w:val="32"/>
      </w:numPr>
      <w:tabs>
        <w:tab w:val="left" w:pos="1418"/>
      </w:tabs>
      <w:spacing w:before="120" w:after="120"/>
      <w:jc w:val="center"/>
    </w:pPr>
    <w:rPr>
      <w:i/>
    </w:rPr>
  </w:style>
  <w:style w:type="paragraph" w:styleId="BodyText">
    <w:name w:val="Body Text"/>
    <w:basedOn w:val="Normal"/>
    <w:pPr>
      <w:spacing w:after="120"/>
      <w:jc w:val="both"/>
    </w:pPr>
    <w:rPr>
      <w:sz w:val="22"/>
    </w:rPr>
  </w:style>
  <w:style w:type="paragraph" w:customStyle="1" w:styleId="Bullet1">
    <w:name w:val="Bullet 1"/>
    <w:basedOn w:val="Normal"/>
    <w:pPr>
      <w:numPr>
        <w:numId w:val="23"/>
      </w:numPr>
      <w:spacing w:after="120"/>
      <w:ind w:left="992" w:hanging="425"/>
    </w:pPr>
    <w:rPr>
      <w:color w:val="000000"/>
      <w:sz w:val="22"/>
    </w:rPr>
  </w:style>
  <w:style w:type="paragraph" w:customStyle="1" w:styleId="Bullet1text">
    <w:name w:val="Bullet 1 text"/>
    <w:basedOn w:val="Normal"/>
    <w:pPr>
      <w:spacing w:after="120" w:line="240" w:lineRule="auto"/>
      <w:ind w:left="992"/>
      <w:jc w:val="both"/>
    </w:pPr>
    <w:rPr>
      <w:sz w:val="22"/>
    </w:rPr>
  </w:style>
  <w:style w:type="paragraph" w:customStyle="1" w:styleId="Bullet2">
    <w:name w:val="Bullet 2"/>
    <w:basedOn w:val="Normal"/>
    <w:pPr>
      <w:numPr>
        <w:numId w:val="40"/>
      </w:numPr>
      <w:spacing w:after="120"/>
      <w:ind w:left="1276" w:hanging="425"/>
    </w:pPr>
    <w:rPr>
      <w:color w:val="000000"/>
      <w:sz w:val="22"/>
    </w:rPr>
  </w:style>
  <w:style w:type="paragraph" w:customStyle="1" w:styleId="Bullet2text">
    <w:name w:val="Bullet 2 text"/>
    <w:basedOn w:val="Normal"/>
    <w:pPr>
      <w:spacing w:after="120" w:line="240" w:lineRule="auto"/>
      <w:ind w:left="1701" w:hanging="425"/>
      <w:jc w:val="both"/>
    </w:pPr>
    <w:rPr>
      <w:sz w:val="22"/>
    </w:rPr>
  </w:style>
  <w:style w:type="paragraph" w:customStyle="1" w:styleId="Bullet3">
    <w:name w:val="Bullet 3"/>
    <w:basedOn w:val="Normal"/>
    <w:pPr>
      <w:numPr>
        <w:numId w:val="36"/>
      </w:numPr>
      <w:spacing w:after="120" w:line="240" w:lineRule="auto"/>
      <w:ind w:left="1701" w:hanging="425"/>
    </w:pPr>
    <w:rPr>
      <w:sz w:val="20"/>
    </w:rPr>
  </w:style>
  <w:style w:type="paragraph" w:customStyle="1" w:styleId="Bullet3text">
    <w:name w:val="Bullet 3 text"/>
    <w:basedOn w:val="Normal"/>
    <w:pPr>
      <w:spacing w:after="120" w:line="240" w:lineRule="auto"/>
      <w:ind w:left="1701"/>
    </w:pPr>
    <w:rPr>
      <w:sz w:val="20"/>
    </w:rPr>
  </w:style>
  <w:style w:type="paragraph" w:customStyle="1" w:styleId="Figure">
    <w:name w:val="Figure_#"/>
    <w:basedOn w:val="Normal"/>
    <w:pPr>
      <w:numPr>
        <w:numId w:val="31"/>
      </w:numPr>
      <w:spacing w:before="120" w:after="120"/>
      <w:jc w:val="center"/>
    </w:pPr>
    <w:rPr>
      <w:i/>
    </w:rPr>
  </w:style>
  <w:style w:type="paragraph" w:styleId="Footer">
    <w:name w:val="footer"/>
    <w:pPr>
      <w:spacing w:line="240" w:lineRule="exact"/>
    </w:pPr>
    <w:rPr>
      <w:rFonts w:eastAsia="Calibri" w:cs="Calibri"/>
    </w:rPr>
  </w:style>
  <w:style w:type="paragraph" w:styleId="Header">
    <w:name w:val="header"/>
    <w:pPr>
      <w:spacing w:line="240" w:lineRule="exact"/>
    </w:pPr>
    <w:rPr>
      <w:rFonts w:eastAsia="Calibri" w:cs="Calibri"/>
    </w:rPr>
  </w:style>
  <w:style w:type="character" w:styleId="Hyperlink">
    <w:name w:val="Hyperlink"/>
    <w:basedOn w:val="DefaultParagraphFont"/>
    <w:rPr>
      <w:color w:val="4F81BD"/>
      <w:u w:val="single"/>
    </w:rPr>
  </w:style>
  <w:style w:type="paragraph" w:customStyle="1" w:styleId="List1">
    <w:name w:val="List 1"/>
    <w:basedOn w:val="Normal"/>
    <w:pPr>
      <w:numPr>
        <w:numId w:val="21"/>
      </w:numPr>
      <w:spacing w:after="120" w:line="240" w:lineRule="auto"/>
      <w:jc w:val="both"/>
    </w:pPr>
    <w:rPr>
      <w:sz w:val="22"/>
    </w:rPr>
  </w:style>
  <w:style w:type="paragraph" w:customStyle="1" w:styleId="List1indent2">
    <w:name w:val="List 1 indent 2"/>
    <w:basedOn w:val="Normal"/>
    <w:pPr>
      <w:widowControl w:val="0"/>
      <w:numPr>
        <w:ilvl w:val="2"/>
        <w:numId w:val="21"/>
      </w:numPr>
      <w:spacing w:after="120"/>
      <w:jc w:val="both"/>
    </w:pPr>
    <w:rPr>
      <w:sz w:val="20"/>
    </w:rPr>
  </w:style>
  <w:style w:type="paragraph" w:customStyle="1" w:styleId="List1indent2text">
    <w:name w:val="List 1 indent 2 text"/>
    <w:basedOn w:val="Normal"/>
    <w:pPr>
      <w:spacing w:after="60"/>
      <w:ind w:left="1701"/>
      <w:jc w:val="both"/>
    </w:pPr>
    <w:rPr>
      <w:sz w:val="20"/>
    </w:rPr>
  </w:style>
  <w:style w:type="paragraph" w:customStyle="1" w:styleId="List1indenttext">
    <w:name w:val="List 1 indent text"/>
    <w:basedOn w:val="Normal"/>
    <w:pPr>
      <w:spacing w:after="120"/>
      <w:ind w:left="1134"/>
      <w:jc w:val="both"/>
    </w:pPr>
  </w:style>
  <w:style w:type="paragraph" w:customStyle="1" w:styleId="List1text">
    <w:name w:val="List 1 text"/>
    <w:basedOn w:val="Normal"/>
    <w:pPr>
      <w:spacing w:after="120" w:line="240" w:lineRule="auto"/>
      <w:ind w:left="567"/>
      <w:jc w:val="both"/>
    </w:pPr>
    <w:rPr>
      <w:sz w:val="22"/>
    </w:rPr>
  </w:style>
  <w:style w:type="character" w:styleId="PageNumber">
    <w:name w:val="page number"/>
    <w:rPr>
      <w:rFonts w:ascii="Calibri" w:eastAsia="Calibri" w:hAnsi="Calibri" w:cs="Calibri"/>
      <w:sz w:val="15"/>
    </w:rPr>
  </w:style>
  <w:style w:type="paragraph" w:styleId="TableofFigures">
    <w:name w:val="table of figures"/>
    <w:basedOn w:val="Normal"/>
    <w:pPr>
      <w:tabs>
        <w:tab w:val="right" w:pos="9781"/>
      </w:tabs>
      <w:spacing w:after="60"/>
      <w:ind w:left="1276" w:right="425" w:hanging="1276"/>
    </w:pPr>
    <w:rPr>
      <w:i/>
      <w:color w:val="00558C"/>
      <w:sz w:val="22"/>
    </w:rPr>
  </w:style>
  <w:style w:type="paragraph" w:customStyle="1" w:styleId="Table">
    <w:name w:val="Table_#"/>
    <w:basedOn w:val="Normal"/>
    <w:pPr>
      <w:numPr>
        <w:numId w:val="27"/>
      </w:numPr>
      <w:spacing w:before="120" w:after="120"/>
      <w:jc w:val="center"/>
    </w:pPr>
    <w:rPr>
      <w:i/>
    </w:rPr>
  </w:style>
  <w:style w:type="paragraph" w:styleId="BodyTextIndent">
    <w:name w:val="Body Text Indent"/>
    <w:basedOn w:val="Normal"/>
    <w:pPr>
      <w:spacing w:after="120"/>
      <w:ind w:left="567"/>
    </w:pPr>
    <w:rPr>
      <w:rFonts w:ascii="Arial" w:eastAsia="Arial" w:hAnsi="Arial" w:cs="Arial"/>
    </w:rPr>
  </w:style>
  <w:style w:type="paragraph" w:styleId="BodyTextIndent2">
    <w:name w:val="Body Text Indent 2"/>
    <w:basedOn w:val="Normal"/>
    <w:pPr>
      <w:spacing w:after="120"/>
      <w:ind w:left="1134"/>
      <w:jc w:val="both"/>
    </w:pPr>
    <w:rPr>
      <w:rFonts w:ascii="Arial" w:eastAsia="Arial" w:hAnsi="Arial" w:cs="Arial"/>
    </w:rPr>
  </w:style>
  <w:style w:type="paragraph" w:styleId="FootnoteText">
    <w:name w:val="footnote text"/>
    <w:basedOn w:val="Normal"/>
    <w:pPr>
      <w:tabs>
        <w:tab w:val="left" w:pos="425"/>
      </w:tabs>
      <w:spacing w:line="240" w:lineRule="auto"/>
      <w:ind w:left="425" w:hanging="425"/>
    </w:pPr>
    <w:rPr>
      <w:vertAlign w:val="superscript"/>
    </w:rPr>
  </w:style>
  <w:style w:type="paragraph" w:styleId="Subtitle">
    <w:name w:val="Subtitle"/>
    <w:basedOn w:val="Normal"/>
    <w:qFormat/>
    <w:pPr>
      <w:spacing w:after="60"/>
      <w:jc w:val="center"/>
      <w:outlineLvl w:val="1"/>
    </w:pPr>
    <w:rPr>
      <w:rFonts w:ascii="Arial" w:eastAsia="Arial" w:hAnsi="Arial" w:cs="Arial"/>
    </w:rPr>
  </w:style>
  <w:style w:type="paragraph" w:styleId="Title">
    <w:name w:val="Title"/>
    <w:basedOn w:val="Normal"/>
    <w:qFormat/>
    <w:pPr>
      <w:spacing w:before="180" w:after="240" w:line="240" w:lineRule="auto"/>
      <w:jc w:val="center"/>
      <w:outlineLvl w:val="0"/>
    </w:pPr>
    <w:rPr>
      <w:rFonts w:ascii="Arial Bold" w:eastAsia="Arial Bold" w:hAnsi="Arial Bold" w:cs="Arial Bold"/>
      <w:b/>
      <w:caps/>
      <w:color w:val="00558C"/>
      <w:sz w:val="28"/>
    </w:rPr>
  </w:style>
  <w:style w:type="paragraph" w:customStyle="1" w:styleId="List1indent1">
    <w:name w:val="List 1 indent 1"/>
    <w:basedOn w:val="Normal"/>
    <w:pPr>
      <w:numPr>
        <w:ilvl w:val="1"/>
        <w:numId w:val="21"/>
      </w:numPr>
      <w:spacing w:after="120"/>
      <w:jc w:val="both"/>
    </w:pPr>
  </w:style>
  <w:style w:type="paragraph" w:customStyle="1" w:styleId="List1indent1text">
    <w:name w:val="List 1 indent 1 text"/>
    <w:basedOn w:val="Normal"/>
    <w:pPr>
      <w:spacing w:after="120"/>
      <w:ind w:left="1134"/>
      <w:jc w:val="both"/>
    </w:pPr>
  </w:style>
  <w:style w:type="paragraph" w:customStyle="1" w:styleId="References">
    <w:name w:val="References"/>
    <w:basedOn w:val="Normal"/>
    <w:pPr>
      <w:spacing w:after="120"/>
      <w:ind w:left="567" w:hanging="567"/>
    </w:pPr>
  </w:style>
  <w:style w:type="paragraph" w:customStyle="1" w:styleId="AppendixHeading1">
    <w:name w:val="Appendix Heading 1"/>
    <w:basedOn w:val="Normal"/>
    <w:pPr>
      <w:numPr>
        <w:numId w:val="19"/>
      </w:numPr>
      <w:spacing w:before="120" w:after="120"/>
    </w:pPr>
    <w:rPr>
      <w:b/>
      <w:caps/>
      <w:sz w:val="24"/>
    </w:rPr>
  </w:style>
  <w:style w:type="paragraph" w:customStyle="1" w:styleId="AppendixHeading2">
    <w:name w:val="Appendix Heading 2"/>
    <w:basedOn w:val="Normal"/>
    <w:pPr>
      <w:numPr>
        <w:ilvl w:val="1"/>
        <w:numId w:val="19"/>
      </w:numPr>
      <w:spacing w:before="120" w:after="120"/>
    </w:pPr>
    <w:rPr>
      <w:b/>
    </w:rPr>
  </w:style>
  <w:style w:type="paragraph" w:customStyle="1" w:styleId="AppendixHeading3">
    <w:name w:val="Appendix Heading 3"/>
    <w:basedOn w:val="Normal"/>
    <w:pPr>
      <w:numPr>
        <w:ilvl w:val="2"/>
        <w:numId w:val="19"/>
      </w:numPr>
      <w:spacing w:before="120" w:after="120"/>
    </w:pPr>
  </w:style>
  <w:style w:type="paragraph" w:customStyle="1" w:styleId="AppendixHeading4">
    <w:name w:val="Appendix Heading 4"/>
    <w:basedOn w:val="Normal"/>
    <w:pPr>
      <w:numPr>
        <w:ilvl w:val="3"/>
        <w:numId w:val="19"/>
      </w:numPr>
      <w:spacing w:before="120" w:after="120"/>
    </w:pPr>
  </w:style>
  <w:style w:type="paragraph" w:customStyle="1" w:styleId="equation">
    <w:name w:val="equation"/>
    <w:basedOn w:val="Normal"/>
    <w:pPr>
      <w:keepNext/>
      <w:tabs>
        <w:tab w:val="left" w:pos="142"/>
      </w:tabs>
      <w:spacing w:after="120"/>
      <w:ind w:left="1276" w:hanging="1276"/>
      <w:jc w:val="right"/>
    </w:pPr>
  </w:style>
  <w:style w:type="paragraph" w:customStyle="1" w:styleId="Appendix">
    <w:name w:val="Appendix"/>
    <w:pPr>
      <w:numPr>
        <w:numId w:val="9"/>
      </w:numPr>
      <w:spacing w:before="120" w:after="240"/>
    </w:pPr>
    <w:rPr>
      <w:rFonts w:ascii="Cambria" w:eastAsia="Cambria" w:hAnsi="Cambria" w:cs="Cambria"/>
      <w:b/>
      <w:caps/>
      <w:color w:val="00558C"/>
      <w:sz w:val="28"/>
    </w:rPr>
  </w:style>
  <w:style w:type="paragraph" w:styleId="BalloonText">
    <w:name w:val="Balloon Text"/>
    <w:basedOn w:val="Normal"/>
    <w:pPr>
      <w:spacing w:line="240" w:lineRule="auto"/>
    </w:pPr>
    <w:rPr>
      <w:rFonts w:ascii="Tahoma" w:eastAsia="Tahoma" w:hAnsi="Tahoma" w:cs="Tahoma"/>
      <w:sz w:val="16"/>
    </w:rPr>
  </w:style>
  <w:style w:type="paragraph" w:styleId="ListParagraph">
    <w:name w:val="List Paragraph"/>
    <w:basedOn w:val="Normal"/>
    <w:pPr>
      <w:ind w:left="720"/>
      <w:contextualSpacing/>
    </w:pPr>
  </w:style>
  <w:style w:type="character" w:styleId="CommentReference">
    <w:name w:val="annotation reference"/>
    <w:basedOn w:val="DefaultParagraphFont"/>
    <w:rPr>
      <w:sz w:val="18"/>
    </w:rPr>
  </w:style>
  <w:style w:type="paragraph" w:styleId="CommentText">
    <w:name w:val="annotation text"/>
    <w:basedOn w:val="Normal"/>
    <w:pPr>
      <w:spacing w:line="240" w:lineRule="auto"/>
    </w:pPr>
    <w:rPr>
      <w:sz w:val="24"/>
    </w:rPr>
  </w:style>
  <w:style w:type="paragraph" w:styleId="CommentSubject">
    <w:name w:val="annotation subject"/>
    <w:basedOn w:val="CommentText"/>
    <w:rPr>
      <w:b/>
    </w:rPr>
  </w:style>
  <w:style w:type="paragraph" w:customStyle="1" w:styleId="Documenttype">
    <w:name w:val="Document type"/>
    <w:basedOn w:val="Normal"/>
    <w:pPr>
      <w:spacing w:line="500" w:lineRule="exact"/>
      <w:ind w:left="907" w:right="907"/>
    </w:pPr>
    <w:rPr>
      <w:b/>
      <w:caps/>
      <w:color w:val="FFFFFF"/>
      <w:sz w:val="50"/>
    </w:rPr>
  </w:style>
  <w:style w:type="paragraph" w:styleId="List">
    <w:name w:val="List"/>
    <w:basedOn w:val="Normal"/>
    <w:pPr>
      <w:ind w:left="360" w:hanging="360"/>
      <w:contextualSpacing/>
    </w:pPr>
    <w:rPr>
      <w:sz w:val="22"/>
    </w:rPr>
  </w:style>
  <w:style w:type="paragraph" w:customStyle="1" w:styleId="Heading1separationline">
    <w:name w:val="Heading 1 separation line"/>
    <w:basedOn w:val="Normal"/>
    <w:pPr>
      <w:pBdr>
        <w:bottom w:val="single" w:sz="8" w:space="1" w:color="4F81BD"/>
      </w:pBdr>
      <w:spacing w:after="120" w:line="90" w:lineRule="exact"/>
      <w:ind w:right="8789"/>
    </w:pPr>
    <w:rPr>
      <w:color w:val="000000"/>
      <w:sz w:val="22"/>
    </w:rPr>
  </w:style>
  <w:style w:type="paragraph" w:customStyle="1" w:styleId="Heading2separationline">
    <w:name w:val="Heading 2 separation line"/>
    <w:basedOn w:val="Normal"/>
    <w:pPr>
      <w:pBdr>
        <w:bottom w:val="single" w:sz="4" w:space="1" w:color="575756"/>
      </w:pBdr>
      <w:spacing w:after="60" w:line="110" w:lineRule="exact"/>
      <w:ind w:right="8787"/>
    </w:pPr>
    <w:rPr>
      <w:color w:val="000000"/>
      <w:sz w:val="22"/>
    </w:rPr>
  </w:style>
  <w:style w:type="paragraph" w:customStyle="1" w:styleId="PageNumber1">
    <w:name w:val="Page Number1"/>
    <w:basedOn w:val="Normal"/>
    <w:pPr>
      <w:spacing w:line="180" w:lineRule="exact"/>
      <w:jc w:val="right"/>
    </w:pPr>
    <w:rPr>
      <w:color w:val="4F81BD"/>
    </w:rPr>
  </w:style>
  <w:style w:type="paragraph" w:customStyle="1" w:styleId="Editionnumber">
    <w:name w:val="Edition number"/>
    <w:basedOn w:val="Normal"/>
    <w:rPr>
      <w:b/>
      <w:color w:val="4F81BD"/>
      <w:sz w:val="50"/>
    </w:rPr>
  </w:style>
  <w:style w:type="paragraph" w:customStyle="1" w:styleId="Editionnumber-footer">
    <w:name w:val="Edition number - footer"/>
    <w:basedOn w:val="Footer"/>
    <w:pPr>
      <w:spacing w:before="40" w:line="180" w:lineRule="exact"/>
    </w:pPr>
    <w:rPr>
      <w:b/>
      <w:color w:val="4F81BD"/>
      <w:sz w:val="15"/>
    </w:rPr>
  </w:style>
  <w:style w:type="paragraph" w:customStyle="1" w:styleId="Contents">
    <w:name w:val="Contents"/>
    <w:basedOn w:val="Header"/>
    <w:pPr>
      <w:pBdr>
        <w:bottom w:val="single" w:sz="8" w:space="12" w:color="4F81BD"/>
      </w:pBdr>
      <w:spacing w:before="100" w:line="560" w:lineRule="exact"/>
    </w:pPr>
    <w:rPr>
      <w:b/>
      <w:caps/>
      <w:color w:val="C0504D"/>
      <w:sz w:val="56"/>
    </w:rPr>
  </w:style>
  <w:style w:type="paragraph" w:styleId="ListNumber3">
    <w:name w:val="List Number 3"/>
    <w:basedOn w:val="Normal"/>
    <w:pPr>
      <w:contextualSpacing/>
    </w:pPr>
  </w:style>
  <w:style w:type="paragraph" w:customStyle="1" w:styleId="Tabletext">
    <w:name w:val="Table text"/>
    <w:basedOn w:val="Normal"/>
    <w:pPr>
      <w:spacing w:before="60" w:after="60"/>
      <w:ind w:left="113" w:right="113"/>
    </w:pPr>
    <w:rPr>
      <w:color w:val="000000"/>
      <w:sz w:val="20"/>
    </w:rPr>
  </w:style>
  <w:style w:type="paragraph" w:customStyle="1" w:styleId="Doicumentrevisiontabletitle">
    <w:name w:val="Doicument revision table title"/>
    <w:basedOn w:val="Tabletext"/>
    <w:qFormat/>
    <w:rPr>
      <w:b/>
      <w:color w:val="00558C"/>
    </w:rPr>
  </w:style>
  <w:style w:type="table" w:styleId="MediumShading1">
    <w:name w:val="Medium Shading 1"/>
    <w:basedOn w:val="TableNormal"/>
    <w:rPr>
      <w:rFonts w:eastAsia="Calibri" w:cs="Calibri"/>
      <w:sz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line="240" w:lineRule="auto"/>
      </w:pPr>
      <w:rPr>
        <w:b/>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cPr>
    </w:tblStylePr>
    <w:tblStylePr w:type="lastRow">
      <w:pPr>
        <w:spacing w:before="0" w:after="0" w:line="240" w:lineRule="auto"/>
      </w:pPr>
      <w:rPr>
        <w:b/>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rPr>
    </w:tblStylePr>
    <w:tblStylePr w:type="lastCol">
      <w:rPr>
        <w:b/>
      </w:rPr>
    </w:tblStylePr>
    <w:tblStylePr w:type="band1Vert">
      <w:tblPr/>
      <w:tcPr>
        <w:shd w:val="clear" w:color="auto" w:fill="C0C0C0"/>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F2DBDB"/>
      </w:tcPr>
    </w:tblStylePr>
  </w:style>
  <w:style w:type="paragraph" w:styleId="Caption">
    <w:name w:val="caption"/>
    <w:basedOn w:val="Normal"/>
    <w:rPr>
      <w:b/>
      <w:i/>
      <w:color w:val="575756"/>
      <w:sz w:val="22"/>
      <w:u w:val="single"/>
    </w:rPr>
  </w:style>
  <w:style w:type="paragraph" w:customStyle="1" w:styleId="Listatext">
    <w:name w:val="List a text"/>
    <w:basedOn w:val="Normal"/>
    <w:pPr>
      <w:spacing w:after="120"/>
      <w:ind w:left="1134"/>
    </w:pPr>
    <w:rPr>
      <w:sz w:val="22"/>
    </w:rPr>
  </w:style>
  <w:style w:type="paragraph" w:customStyle="1" w:styleId="AppendixHead2">
    <w:name w:val="Appendix Head 2"/>
    <w:basedOn w:val="Appendix"/>
    <w:pPr>
      <w:spacing w:after="120"/>
    </w:pPr>
    <w:rPr>
      <w:rFonts w:ascii="Calibri" w:eastAsia="Calibri" w:hAnsi="Calibri" w:cs="Calibri"/>
      <w:sz w:val="24"/>
    </w:rPr>
  </w:style>
  <w:style w:type="paragraph" w:customStyle="1" w:styleId="AppendixHead3">
    <w:name w:val="Appendix Head 3"/>
    <w:basedOn w:val="Normal"/>
    <w:pPr>
      <w:numPr>
        <w:ilvl w:val="3"/>
        <w:numId w:val="9"/>
      </w:numPr>
      <w:spacing w:before="120" w:after="120" w:line="240" w:lineRule="auto"/>
    </w:pPr>
    <w:rPr>
      <w:b/>
      <w:color w:val="00558C"/>
      <w:sz w:val="24"/>
    </w:rPr>
  </w:style>
  <w:style w:type="paragraph" w:customStyle="1" w:styleId="AppendixHead4">
    <w:name w:val="Appendix Head 4"/>
    <w:basedOn w:val="AppendixHead3"/>
    <w:rPr>
      <w:sz w:val="22"/>
    </w:rPr>
  </w:style>
  <w:style w:type="paragraph" w:customStyle="1" w:styleId="AppendixHead5">
    <w:name w:val="Appendix Head 5"/>
    <w:basedOn w:val="AppendixHead4"/>
    <w:pPr>
      <w:ind w:left="1701" w:hanging="1701"/>
    </w:pPr>
    <w:rPr>
      <w:b w:val="0"/>
    </w:rPr>
  </w:style>
  <w:style w:type="paragraph" w:customStyle="1" w:styleId="AnnexHead2">
    <w:name w:val="Annex Head 2"/>
    <w:basedOn w:val="Annex"/>
    <w:pPr>
      <w:spacing w:before="120" w:after="120" w:line="240" w:lineRule="auto"/>
    </w:pPr>
    <w:rPr>
      <w:sz w:val="24"/>
    </w:rPr>
  </w:style>
  <w:style w:type="paragraph" w:customStyle="1" w:styleId="AnnexHead3">
    <w:name w:val="Annex Head 3"/>
    <w:basedOn w:val="AnnexHead2"/>
  </w:style>
  <w:style w:type="paragraph" w:customStyle="1" w:styleId="AnnexHead4">
    <w:name w:val="Annex Head 4"/>
    <w:basedOn w:val="AnnexHead3"/>
    <w:rPr>
      <w:sz w:val="22"/>
    </w:rPr>
  </w:style>
  <w:style w:type="paragraph" w:customStyle="1" w:styleId="AnnexHead5">
    <w:name w:val="Annex Head 5"/>
    <w:basedOn w:val="Normal"/>
    <w:pPr>
      <w:numPr>
        <w:ilvl w:val="4"/>
        <w:numId w:val="6"/>
      </w:numPr>
      <w:spacing w:before="120" w:after="120" w:line="240" w:lineRule="auto"/>
      <w:ind w:left="1701" w:hanging="1701"/>
    </w:pPr>
    <w:rPr>
      <w:color w:val="00558C"/>
      <w:sz w:val="22"/>
    </w:rPr>
  </w:style>
  <w:style w:type="paragraph" w:styleId="BodyTextIndent3">
    <w:name w:val="Body Text Indent 3"/>
    <w:basedOn w:val="Normal"/>
    <w:pPr>
      <w:spacing w:after="120"/>
      <w:ind w:left="360"/>
    </w:pPr>
    <w:rPr>
      <w:sz w:val="16"/>
    </w:rPr>
  </w:style>
  <w:style w:type="paragraph" w:customStyle="1" w:styleId="InsetList">
    <w:name w:val="Inset List"/>
    <w:basedOn w:val="Normal"/>
    <w:pPr>
      <w:numPr>
        <w:numId w:val="5"/>
      </w:numPr>
      <w:spacing w:after="120"/>
      <w:jc w:val="both"/>
    </w:pPr>
    <w:rPr>
      <w:sz w:val="22"/>
    </w:rPr>
  </w:style>
  <w:style w:type="paragraph" w:customStyle="1" w:styleId="ListofFigures">
    <w:name w:val="List of Figures"/>
    <w:basedOn w:val="Normal"/>
    <w:pPr>
      <w:spacing w:after="240" w:line="480" w:lineRule="atLeast"/>
    </w:pPr>
    <w:rPr>
      <w:b/>
      <w:color w:val="C0504D"/>
      <w:sz w:val="40"/>
    </w:rPr>
  </w:style>
  <w:style w:type="paragraph" w:customStyle="1" w:styleId="Tablecaption">
    <w:name w:val="Table caption"/>
    <w:basedOn w:val="Caption"/>
    <w:qFormat/>
    <w:pPr>
      <w:tabs>
        <w:tab w:val="left" w:pos="851"/>
      </w:tabs>
      <w:spacing w:before="240" w:after="240"/>
      <w:jc w:val="center"/>
    </w:pPr>
    <w:rPr>
      <w:b w:val="0"/>
    </w:rPr>
  </w:style>
  <w:style w:type="paragraph" w:styleId="ListNumber">
    <w:name w:val="List Number"/>
    <w:basedOn w:val="Normal"/>
    <w:pPr>
      <w:numPr>
        <w:numId w:val="1"/>
      </w:numPr>
      <w:contextualSpacing/>
    </w:p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pPr>
      <w:numPr>
        <w:ilvl w:val="1"/>
        <w:numId w:val="33"/>
      </w:numPr>
      <w:spacing w:after="120" w:line="240" w:lineRule="auto"/>
      <w:jc w:val="both"/>
    </w:pPr>
    <w:rPr>
      <w:sz w:val="22"/>
    </w:rPr>
  </w:style>
  <w:style w:type="paragraph" w:customStyle="1" w:styleId="Listi">
    <w:name w:val="List i"/>
    <w:basedOn w:val="Listitext"/>
    <w:pPr>
      <w:numPr>
        <w:ilvl w:val="2"/>
        <w:numId w:val="33"/>
      </w:numPr>
      <w:ind w:left="1701" w:hanging="425"/>
    </w:pPr>
  </w:style>
  <w:style w:type="paragraph" w:customStyle="1" w:styleId="Listitext">
    <w:name w:val="List i text"/>
    <w:basedOn w:val="Normal"/>
    <w:pPr>
      <w:ind w:left="2268" w:hanging="567"/>
    </w:pPr>
    <w:rPr>
      <w:sz w:val="20"/>
    </w:rPr>
  </w:style>
  <w:style w:type="paragraph" w:styleId="DocumentMap">
    <w:name w:val="Document Map"/>
    <w:basedOn w:val="Normal"/>
    <w:pPr>
      <w:shd w:val="clear" w:color="auto" w:fill="000080"/>
      <w:spacing w:line="240" w:lineRule="auto"/>
    </w:pPr>
    <w:rPr>
      <w:rFonts w:ascii="Tahoma" w:eastAsia="Tahoma" w:hAnsi="Tahoma" w:cs="Tahoma"/>
      <w:sz w:val="20"/>
    </w:rPr>
  </w:style>
  <w:style w:type="character" w:styleId="FollowedHyperlink">
    <w:name w:val="FollowedHyperlink"/>
    <w:rPr>
      <w:color w:val="800080"/>
      <w:u w:val="single"/>
    </w:rPr>
  </w:style>
  <w:style w:type="paragraph" w:styleId="NormalWeb">
    <w:name w:val="Normal (Web)"/>
    <w:basedOn w:val="Normal"/>
    <w:qFormat/>
    <w:pPr>
      <w:spacing w:line="240" w:lineRule="auto"/>
    </w:pPr>
    <w:rPr>
      <w:rFonts w:ascii="Arial" w:eastAsia="Arial" w:hAnsi="Arial" w:cs="Arial"/>
      <w:sz w:val="22"/>
    </w:rPr>
  </w:style>
  <w:style w:type="paragraph" w:customStyle="1" w:styleId="TableofTables">
    <w:name w:val="Table of Tables"/>
    <w:basedOn w:val="TableofFigures"/>
    <w:pPr>
      <w:tabs>
        <w:tab w:val="left" w:pos="1134"/>
      </w:tabs>
    </w:pPr>
  </w:style>
  <w:style w:type="character" w:styleId="Emphasis">
    <w:name w:val="Emphasis"/>
    <w:qFormat/>
    <w:rPr>
      <w:i/>
    </w:rPr>
  </w:style>
  <w:style w:type="character" w:styleId="HTMLCite">
    <w:name w:val="HTML Cite"/>
    <w:rPr>
      <w:i/>
    </w:rPr>
  </w:style>
  <w:style w:type="paragraph" w:customStyle="1" w:styleId="Default">
    <w:name w:val="Default"/>
    <w:rPr>
      <w:rFonts w:ascii="Arial" w:eastAsia="Arial" w:hAnsi="Arial" w:cs="Arial"/>
      <w:color w:val="000000"/>
      <w:sz w:val="24"/>
    </w:rPr>
  </w:style>
  <w:style w:type="table" w:customStyle="1" w:styleId="TableGrid1">
    <w:name w:val="Table Grid1"/>
    <w:basedOn w:val="TableNormal"/>
    <w:rPr>
      <w:rFonts w:eastAsia="Calibri" w:cs="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pPr>
      <w:spacing w:before="480" w:line="276" w:lineRule="auto"/>
      <w:outlineLvl w:val="9"/>
    </w:pPr>
    <w:rPr>
      <w:color w:val="365F91"/>
    </w:rPr>
  </w:style>
  <w:style w:type="paragraph" w:customStyle="1" w:styleId="Tableinsetlist">
    <w:name w:val="Table inset list"/>
    <w:basedOn w:val="InsetList"/>
    <w:pPr>
      <w:numPr>
        <w:numId w:val="12"/>
      </w:numPr>
      <w:spacing w:before="120"/>
      <w:contextualSpacing/>
    </w:pPr>
    <w:rPr>
      <w:sz w:val="20"/>
    </w:rPr>
  </w:style>
  <w:style w:type="paragraph" w:customStyle="1" w:styleId="Textedesaisie">
    <w:name w:val="Texte de saisie"/>
    <w:basedOn w:val="Normal"/>
    <w:rPr>
      <w:color w:val="000000"/>
      <w:sz w:val="22"/>
    </w:rPr>
  </w:style>
  <w:style w:type="paragraph" w:customStyle="1" w:styleId="AnnexTablecaption">
    <w:name w:val="Annex Table caption"/>
    <w:basedOn w:val="BodyText"/>
    <w:pPr>
      <w:numPr>
        <w:numId w:val="14"/>
      </w:numPr>
      <w:jc w:val="center"/>
    </w:pPr>
    <w:rPr>
      <w:i/>
      <w:color w:val="00558C"/>
    </w:rPr>
  </w:style>
  <w:style w:type="paragraph" w:customStyle="1" w:styleId="Figurecaption">
    <w:name w:val="Figure caption"/>
    <w:basedOn w:val="Caption"/>
    <w:qFormat/>
    <w:pPr>
      <w:spacing w:before="240" w:after="240"/>
      <w:jc w:val="center"/>
    </w:pPr>
    <w:rPr>
      <w:b w:val="0"/>
    </w:rPr>
  </w:style>
  <w:style w:type="paragraph" w:styleId="NoSpacing">
    <w:name w:val="No Spacing"/>
    <w:rPr>
      <w:rFonts w:eastAsia="Calibri" w:cs="Calibri"/>
      <w:sz w:val="18"/>
    </w:rPr>
  </w:style>
  <w:style w:type="paragraph" w:customStyle="1" w:styleId="Abbreviations">
    <w:name w:val="Abbreviations"/>
    <w:basedOn w:val="Normal"/>
    <w:pPr>
      <w:spacing w:after="60"/>
      <w:ind w:left="1418" w:hanging="1418"/>
    </w:pPr>
    <w:rPr>
      <w:sz w:val="22"/>
    </w:rPr>
  </w:style>
  <w:style w:type="paragraph" w:customStyle="1" w:styleId="Tableheading">
    <w:name w:val="Table heading"/>
    <w:basedOn w:val="Normal"/>
    <w:pPr>
      <w:spacing w:before="60" w:after="60"/>
      <w:ind w:left="113" w:right="113"/>
      <w:jc w:val="center"/>
    </w:pPr>
    <w:rPr>
      <w:b/>
      <w:color w:val="00558C"/>
      <w:sz w:val="20"/>
    </w:rPr>
  </w:style>
  <w:style w:type="paragraph" w:customStyle="1" w:styleId="Footerlandscape">
    <w:name w:val="Footer landscape"/>
    <w:basedOn w:val="Normal"/>
    <w:pPr>
      <w:pBdr>
        <w:top w:val="single" w:sz="4" w:space="1" w:color="auto"/>
      </w:pBdr>
      <w:tabs>
        <w:tab w:val="right" w:pos="15309"/>
      </w:tabs>
    </w:pPr>
    <w:rPr>
      <w:b/>
      <w:color w:val="00558C"/>
      <w:sz w:val="15"/>
    </w:rPr>
  </w:style>
  <w:style w:type="paragraph" w:customStyle="1" w:styleId="Documentnumber">
    <w:name w:val="Document number"/>
    <w:basedOn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color w:val="00558C"/>
      <w:sz w:val="15"/>
    </w:rPr>
  </w:style>
  <w:style w:type="paragraph" w:customStyle="1" w:styleId="Documentname">
    <w:name w:val="Document name"/>
    <w:basedOn w:val="Documenttype"/>
    <w:pPr>
      <w:ind w:left="0" w:right="0"/>
    </w:pPr>
    <w:rPr>
      <w:b w:val="0"/>
      <w:color w:val="00558C"/>
    </w:rPr>
  </w:style>
  <w:style w:type="character" w:styleId="PlaceholderText">
    <w:name w:val="Placeholder Text"/>
    <w:basedOn w:val="DefaultParagraphFont"/>
    <w:rPr>
      <w:color w:val="808080"/>
    </w:rPr>
  </w:style>
  <w:style w:type="paragraph" w:customStyle="1" w:styleId="Style1">
    <w:name w:val="Style1"/>
    <w:basedOn w:val="Tableheading"/>
  </w:style>
  <w:style w:type="paragraph" w:customStyle="1" w:styleId="Style2">
    <w:name w:val="Style2"/>
    <w:basedOn w:val="TOC3"/>
    <w:pPr>
      <w:tabs>
        <w:tab w:val="left" w:pos="1985"/>
        <w:tab w:val="right" w:pos="10195"/>
      </w:tabs>
    </w:pPr>
    <w:rPr>
      <w:sz w:val="24"/>
    </w:rPr>
  </w:style>
  <w:style w:type="paragraph" w:customStyle="1" w:styleId="Headingseparationline-landscape">
    <w:name w:val="Heading separation line - landscape"/>
    <w:basedOn w:val="Heading1separationline"/>
    <w:pPr>
      <w:ind w:right="14317"/>
    </w:pPr>
  </w:style>
  <w:style w:type="paragraph" w:styleId="Revision">
    <w:name w:val="Revision"/>
    <w:rPr>
      <w:rFonts w:eastAsia="Calibri" w:cs="Calibri"/>
      <w:sz w:val="18"/>
    </w:rPr>
  </w:style>
  <w:style w:type="paragraph" w:customStyle="1" w:styleId="Referencetext">
    <w:name w:val="Reference text"/>
    <w:basedOn w:val="Normal"/>
    <w:pPr>
      <w:tabs>
        <w:tab w:val="left" w:pos="567"/>
      </w:tabs>
      <w:spacing w:after="120" w:line="240" w:lineRule="auto"/>
      <w:ind w:left="1134" w:hanging="567"/>
    </w:pPr>
    <w:rPr>
      <w:sz w:val="22"/>
    </w:rPr>
  </w:style>
  <w:style w:type="paragraph" w:customStyle="1" w:styleId="preface6">
    <w:name w:val="preface 6"/>
    <w:basedOn w:val="Heading6"/>
    <w:pPr>
      <w:keepNext w:val="0"/>
      <w:spacing w:before="120" w:line="240" w:lineRule="auto"/>
      <w:ind w:left="1151" w:hanging="431"/>
      <w:jc w:val="both"/>
    </w:pPr>
    <w:rPr>
      <w:rFonts w:ascii="Times New Roman" w:eastAsia="Times New Roman" w:hAnsi="Times New Roman" w:cs="Times New Roman"/>
      <w:color w:val="auto"/>
      <w:sz w:val="24"/>
    </w:rPr>
  </w:style>
  <w:style w:type="paragraph" w:customStyle="1" w:styleId="MRN">
    <w:name w:val="MRN"/>
    <w:basedOn w:val="Normal"/>
    <w:rPr>
      <w:b/>
      <w:color w:val="00558C"/>
      <w:sz w:val="28"/>
    </w:rPr>
  </w:style>
  <w:style w:type="paragraph" w:customStyle="1" w:styleId="Revokes">
    <w:name w:val="Revokes"/>
    <w:basedOn w:val="Documentdate"/>
    <w:rPr>
      <w:i/>
    </w:rPr>
  </w:style>
  <w:style w:type="paragraph" w:customStyle="1" w:styleId="Reference">
    <w:name w:val="Reference"/>
    <w:basedOn w:val="Normal"/>
    <w:pPr>
      <w:spacing w:before="120" w:after="60" w:line="240" w:lineRule="auto"/>
      <w:jc w:val="both"/>
    </w:pPr>
    <w:rPr>
      <w:sz w:val="22"/>
    </w:rPr>
  </w:style>
  <w:style w:type="paragraph" w:customStyle="1" w:styleId="equation0">
    <w:name w:val="equation_0"/>
    <w:basedOn w:val="Normal"/>
    <w:pPr>
      <w:keepNext/>
      <w:tabs>
        <w:tab w:val="left" w:pos="142"/>
      </w:tabs>
      <w:spacing w:after="120"/>
      <w:ind w:left="1276" w:hanging="1276"/>
      <w:jc w:val="right"/>
    </w:pPr>
  </w:style>
  <w:style w:type="paragraph" w:customStyle="1" w:styleId="Furtherreading">
    <w:name w:val="Further reading"/>
    <w:basedOn w:val="BodyText"/>
    <w:pPr>
      <w:numPr>
        <w:numId w:val="18"/>
      </w:numPr>
      <w:spacing w:before="60"/>
    </w:p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pPr>
      <w:numPr>
        <w:numId w:val="15"/>
      </w:numPr>
      <w:jc w:val="center"/>
    </w:pPr>
    <w:rPr>
      <w:i/>
      <w:color w:val="00558C"/>
    </w:rPr>
  </w:style>
  <w:style w:type="paragraph" w:styleId="Index1">
    <w:name w:val="index 1"/>
    <w:basedOn w:val="Normal"/>
    <w:pPr>
      <w:spacing w:line="240" w:lineRule="auto"/>
      <w:ind w:left="180" w:hanging="180"/>
    </w:pPr>
  </w:style>
  <w:style w:type="paragraph" w:customStyle="1" w:styleId="AppendixHead1">
    <w:name w:val="Appendix Head 1"/>
    <w:basedOn w:val="Normal"/>
    <w:pPr>
      <w:numPr>
        <w:ilvl w:val="1"/>
        <w:numId w:val="9"/>
      </w:numPr>
      <w:spacing w:before="120" w:after="120" w:line="240" w:lineRule="auto"/>
    </w:pPr>
    <w:rPr>
      <w:b/>
      <w:caps/>
      <w:color w:val="00558C"/>
      <w:sz w:val="28"/>
    </w:rPr>
  </w:style>
  <w:style w:type="paragraph" w:customStyle="1" w:styleId="EmphasisParagraph">
    <w:name w:val="Emphasis Paragraph"/>
    <w:basedOn w:val="BodyText"/>
    <w:qFormat/>
    <w:pPr>
      <w:ind w:left="425" w:right="709"/>
    </w:pPr>
    <w:rPr>
      <w:i/>
    </w:rPr>
  </w:style>
  <w:style w:type="paragraph" w:customStyle="1" w:styleId="Quotationparagraph">
    <w:name w:val="Quotation paragraph"/>
    <w:basedOn w:val="BodyText"/>
    <w:pPr>
      <w:ind w:left="567" w:right="707"/>
    </w:pPr>
  </w:style>
  <w:style w:type="paragraph" w:customStyle="1" w:styleId="a">
    <w:name w:val="바탕글"/>
    <w:basedOn w:val="Normal"/>
    <w:pPr>
      <w:widowControl w:val="0"/>
      <w:spacing w:line="384" w:lineRule="auto"/>
      <w:jc w:val="both"/>
    </w:pPr>
    <w:rPr>
      <w:rFonts w:ascii="함초롬바탕" w:eastAsia="함초롬바탕" w:hAnsi="함초롬바탕" w:cs="함초롬바탕"/>
      <w:color w:val="000000"/>
      <w:sz w:val="20"/>
    </w:rPr>
  </w:style>
  <w:style w:type="paragraph" w:customStyle="1" w:styleId="TableList">
    <w:name w:val="Table List"/>
    <w:basedOn w:val="Normal"/>
    <w:pPr>
      <w:ind w:left="300" w:hanging="300"/>
    </w:pPr>
    <w:rPr>
      <w:sz w:val="20"/>
    </w:rPr>
  </w:style>
  <w:style w:type="character" w:customStyle="1" w:styleId="GivenName">
    <w:name w:val="Given Name"/>
    <w:basedOn w:val="DefaultParagraphFont"/>
    <w:rPr>
      <w:shd w:val="clear" w:color="auto" w:fill="D0FCE2"/>
    </w:rPr>
  </w:style>
  <w:style w:type="character" w:customStyle="1" w:styleId="FamilyName">
    <w:name w:val="Family Name"/>
    <w:basedOn w:val="DefaultParagraphFont"/>
    <w:rPr>
      <w:shd w:val="clear" w:color="auto" w:fill="88F4BE"/>
    </w:rPr>
  </w:style>
  <w:style w:type="paragraph" w:customStyle="1" w:styleId="List8">
    <w:name w:val="List 8"/>
    <w:basedOn w:val="Normal"/>
    <w:pPr>
      <w:spacing w:line="360" w:lineRule="auto"/>
      <w:ind w:left="1980" w:hanging="400"/>
    </w:pPr>
    <w:rPr>
      <w:sz w:val="22"/>
    </w:rPr>
  </w:style>
  <w:style w:type="character" w:customStyle="1" w:styleId="Cross-reference">
    <w:name w:val="Cross-reference"/>
    <w:basedOn w:val="DefaultParagraphFont"/>
    <w:rPr>
      <w:shd w:val="clear" w:color="auto" w:fill="FFE3C9"/>
    </w:rPr>
  </w:style>
  <w:style w:type="character" w:customStyle="1" w:styleId="Postcode">
    <w:name w:val="Postcode"/>
    <w:basedOn w:val="DefaultParagraphFont"/>
    <w:rPr>
      <w:shd w:val="clear" w:color="auto" w:fill="BEBEBE"/>
    </w:rPr>
  </w:style>
  <w:style w:type="paragraph" w:customStyle="1" w:styleId="Authors">
    <w:name w:val="Authors"/>
    <w:basedOn w:val="Normal"/>
    <w:pPr>
      <w:spacing w:before="360" w:after="120" w:line="283" w:lineRule="auto"/>
    </w:pPr>
    <w:rPr>
      <w:sz w:val="28"/>
    </w:rPr>
  </w:style>
  <w:style w:type="character" w:customStyle="1" w:styleId="GrantID">
    <w:name w:val="Grant ID"/>
    <w:basedOn w:val="DefaultParagraphFont"/>
    <w:rPr>
      <w:shd w:val="clear" w:color="auto" w:fill="DDA5FF"/>
    </w:rPr>
  </w:style>
  <w:style w:type="paragraph" w:customStyle="1" w:styleId="Annotation">
    <w:name w:val="Annotation"/>
    <w:basedOn w:val="Normal"/>
    <w:pPr>
      <w:spacing w:after="160" w:line="360" w:lineRule="auto"/>
      <w:ind w:left="400"/>
    </w:pPr>
    <w:rPr>
      <w:sz w:val="22"/>
    </w:rPr>
  </w:style>
  <w:style w:type="paragraph" w:customStyle="1" w:styleId="Note">
    <w:name w:val="Note"/>
    <w:basedOn w:val="Normal"/>
    <w:pPr>
      <w:shd w:val="clear" w:color="auto" w:fill="EDF0FF"/>
      <w:spacing w:line="432" w:lineRule="auto"/>
    </w:pPr>
    <w:rPr>
      <w:sz w:val="20"/>
      <w:shd w:val="clear" w:color="auto" w:fill="EDF0FF"/>
    </w:rPr>
  </w:style>
  <w:style w:type="paragraph" w:customStyle="1" w:styleId="Copyright">
    <w:name w:val="Copyright"/>
    <w:basedOn w:val="Normal"/>
    <w:pPr>
      <w:shd w:val="clear" w:color="auto" w:fill="E9F9FF"/>
    </w:pPr>
    <w:rPr>
      <w:shd w:val="clear" w:color="auto" w:fill="E9F9FF"/>
    </w:rPr>
  </w:style>
  <w:style w:type="paragraph" w:customStyle="1" w:styleId="Formula">
    <w:name w:val="Formula"/>
    <w:basedOn w:val="Normal"/>
    <w:pPr>
      <w:shd w:val="clear" w:color="auto" w:fill="FFF5ED"/>
      <w:spacing w:before="120" w:after="120" w:line="360" w:lineRule="auto"/>
    </w:pPr>
    <w:rPr>
      <w:sz w:val="22"/>
      <w:shd w:val="clear" w:color="auto" w:fill="FFF5ED"/>
    </w:rPr>
  </w:style>
  <w:style w:type="paragraph" w:customStyle="1" w:styleId="Abstract">
    <w:name w:val="Abstract"/>
    <w:basedOn w:val="Normal"/>
    <w:pPr>
      <w:spacing w:after="160" w:line="360" w:lineRule="auto"/>
      <w:ind w:left="1440" w:right="1440"/>
      <w:jc w:val="both"/>
    </w:pPr>
    <w:rPr>
      <w:sz w:val="22"/>
    </w:rPr>
  </w:style>
  <w:style w:type="character" w:customStyle="1" w:styleId="Label">
    <w:name w:val="Label"/>
    <w:basedOn w:val="DefaultParagraphFont"/>
    <w:rPr>
      <w:shd w:val="clear" w:color="auto" w:fill="FFC391"/>
      <w:vertAlign w:val="baseline"/>
    </w:rPr>
  </w:style>
  <w:style w:type="paragraph" w:customStyle="1" w:styleId="Keywords">
    <w:name w:val="Keywords"/>
    <w:basedOn w:val="Normal"/>
    <w:pPr>
      <w:spacing w:line="396" w:lineRule="auto"/>
      <w:ind w:left="1000"/>
    </w:pPr>
    <w:rPr>
      <w:sz w:val="20"/>
    </w:rPr>
  </w:style>
  <w:style w:type="character" w:customStyle="1" w:styleId="Organization">
    <w:name w:val="Organization"/>
    <w:basedOn w:val="DefaultParagraphFont"/>
    <w:rPr>
      <w:shd w:val="clear" w:color="auto" w:fill="D1FFB5"/>
    </w:rPr>
  </w:style>
  <w:style w:type="paragraph" w:styleId="List2">
    <w:name w:val="List 2"/>
    <w:basedOn w:val="Normal"/>
    <w:pPr>
      <w:spacing w:line="360" w:lineRule="auto"/>
      <w:ind w:left="800" w:hanging="400"/>
      <w:jc w:val="both"/>
    </w:pPr>
    <w:rPr>
      <w:sz w:val="22"/>
    </w:rPr>
  </w:style>
  <w:style w:type="character" w:customStyle="1" w:styleId="GlossaryTerm">
    <w:name w:val="Glossary Term"/>
    <w:basedOn w:val="DefaultParagraphFont"/>
    <w:rPr>
      <w:shd w:val="clear" w:color="auto" w:fill="FFCFD7"/>
    </w:rPr>
  </w:style>
  <w:style w:type="paragraph" w:customStyle="1" w:styleId="EndnoteText1">
    <w:name w:val="Endnote Text1"/>
    <w:basedOn w:val="Normal"/>
  </w:style>
  <w:style w:type="paragraph" w:styleId="BlockText">
    <w:name w:val="Block Text"/>
    <w:basedOn w:val="Normal"/>
    <w:pPr>
      <w:spacing w:after="160" w:line="360" w:lineRule="auto"/>
      <w:ind w:left="1200"/>
    </w:pPr>
    <w:rPr>
      <w:sz w:val="22"/>
    </w:rPr>
  </w:style>
  <w:style w:type="character" w:customStyle="1" w:styleId="ArticleTitle">
    <w:name w:val="Article Title"/>
    <w:basedOn w:val="DefaultParagraphFont"/>
    <w:qFormat/>
    <w:rPr>
      <w:shd w:val="clear" w:color="auto" w:fill="E9F9FF"/>
    </w:rPr>
  </w:style>
  <w:style w:type="character" w:customStyle="1" w:styleId="City">
    <w:name w:val="City"/>
    <w:basedOn w:val="DefaultParagraphFont"/>
    <w:rPr>
      <w:shd w:val="clear" w:color="auto" w:fill="D7D7D7"/>
    </w:rPr>
  </w:style>
  <w:style w:type="character" w:customStyle="1" w:styleId="Region">
    <w:name w:val="Region"/>
    <w:basedOn w:val="DefaultParagraphFont"/>
    <w:rPr>
      <w:shd w:val="clear" w:color="auto" w:fill="D8E9EE"/>
    </w:rPr>
  </w:style>
  <w:style w:type="paragraph" w:customStyle="1" w:styleId="Correspondence">
    <w:name w:val="Correspondence"/>
    <w:basedOn w:val="Normal"/>
    <w:pPr>
      <w:shd w:val="clear" w:color="auto" w:fill="F3F7F9"/>
      <w:spacing w:before="240" w:after="120" w:line="396" w:lineRule="auto"/>
      <w:ind w:left="400" w:hanging="400"/>
    </w:pPr>
    <w:rPr>
      <w:sz w:val="20"/>
      <w:shd w:val="clear" w:color="auto" w:fill="F3F7F9"/>
    </w:rPr>
  </w:style>
  <w:style w:type="character" w:customStyle="1" w:styleId="DatabaseLink">
    <w:name w:val="Database Link"/>
    <w:basedOn w:val="DefaultParagraphFont"/>
    <w:rPr>
      <w:shd w:val="clear" w:color="auto" w:fill="AFBEFF"/>
    </w:rPr>
  </w:style>
  <w:style w:type="paragraph" w:styleId="List4">
    <w:name w:val="List 4"/>
    <w:basedOn w:val="Normal"/>
    <w:pPr>
      <w:spacing w:line="360" w:lineRule="auto"/>
      <w:ind w:left="1600" w:hanging="400"/>
    </w:pPr>
    <w:rPr>
      <w:sz w:val="22"/>
    </w:rPr>
  </w:style>
  <w:style w:type="paragraph" w:customStyle="1" w:styleId="AbstractSubheading">
    <w:name w:val="Abstract Subheading"/>
    <w:basedOn w:val="Normal"/>
    <w:pPr>
      <w:numPr>
        <w:ilvl w:val="8"/>
      </w:numPr>
      <w:ind w:left="1440"/>
      <w:outlineLvl w:val="8"/>
    </w:pPr>
    <w:rPr>
      <w:sz w:val="22"/>
    </w:rPr>
  </w:style>
  <w:style w:type="paragraph" w:customStyle="1" w:styleId="QuotationSource">
    <w:name w:val="Quotation Source"/>
    <w:basedOn w:val="Normal"/>
    <w:pPr>
      <w:spacing w:after="170" w:line="360" w:lineRule="auto"/>
      <w:ind w:left="1200"/>
      <w:jc w:val="right"/>
    </w:pPr>
    <w:rPr>
      <w:sz w:val="22"/>
    </w:rPr>
  </w:style>
  <w:style w:type="paragraph" w:customStyle="1" w:styleId="Glossary">
    <w:name w:val="Glossary"/>
    <w:basedOn w:val="Normal"/>
    <w:pPr>
      <w:shd w:val="clear" w:color="auto" w:fill="FFEDF0"/>
      <w:spacing w:before="120" w:after="120" w:line="432" w:lineRule="auto"/>
    </w:pPr>
    <w:rPr>
      <w:sz w:val="20"/>
      <w:shd w:val="clear" w:color="auto" w:fill="FFEDF0"/>
    </w:rPr>
  </w:style>
  <w:style w:type="paragraph" w:customStyle="1" w:styleId="List7">
    <w:name w:val="List 7"/>
    <w:basedOn w:val="Normal"/>
    <w:pPr>
      <w:spacing w:line="360" w:lineRule="auto"/>
      <w:ind w:left="1920" w:hanging="400"/>
    </w:pPr>
    <w:rPr>
      <w:sz w:val="22"/>
    </w:rPr>
  </w:style>
  <w:style w:type="character" w:customStyle="1" w:styleId="Country">
    <w:name w:val="Country"/>
    <w:basedOn w:val="DefaultParagraphFont"/>
    <w:rPr>
      <w:shd w:val="clear" w:color="auto" w:fill="97C5D1"/>
    </w:rPr>
  </w:style>
  <w:style w:type="paragraph" w:customStyle="1" w:styleId="Acknowledgements">
    <w:name w:val="Acknowledgements"/>
    <w:basedOn w:val="Normal"/>
    <w:pPr>
      <w:shd w:val="clear" w:color="auto" w:fill="F9EDFF"/>
      <w:spacing w:after="160" w:line="396" w:lineRule="auto"/>
      <w:jc w:val="both"/>
    </w:pPr>
    <w:rPr>
      <w:sz w:val="20"/>
      <w:shd w:val="clear" w:color="auto" w:fill="F9EDFF"/>
    </w:rPr>
  </w:style>
  <w:style w:type="character" w:customStyle="1" w:styleId="PageNumbers">
    <w:name w:val="Page Numbers"/>
    <w:basedOn w:val="DefaultParagraphFont"/>
    <w:rPr>
      <w:shd w:val="clear" w:color="auto" w:fill="FFEDF0"/>
    </w:rPr>
  </w:style>
  <w:style w:type="paragraph" w:styleId="NormalIndent">
    <w:name w:val="Normal Indent"/>
    <w:basedOn w:val="Normal"/>
    <w:qFormat/>
    <w:pPr>
      <w:ind w:firstLine="480"/>
    </w:pPr>
    <w:rPr>
      <w:sz w:val="22"/>
    </w:rPr>
  </w:style>
  <w:style w:type="paragraph" w:customStyle="1" w:styleId="Affiliation">
    <w:name w:val="Affiliation"/>
    <w:basedOn w:val="Normal"/>
    <w:pPr>
      <w:shd w:val="clear" w:color="auto" w:fill="F4FFED"/>
      <w:spacing w:before="240" w:after="120" w:line="396" w:lineRule="auto"/>
      <w:ind w:left="400" w:hanging="400"/>
    </w:pPr>
    <w:rPr>
      <w:sz w:val="20"/>
      <w:shd w:val="clear" w:color="auto" w:fill="F4FFED"/>
    </w:rPr>
  </w:style>
  <w:style w:type="character" w:customStyle="1" w:styleId="VolumeNumber">
    <w:name w:val="Volume Number"/>
    <w:basedOn w:val="DefaultParagraphFont"/>
    <w:rPr>
      <w:shd w:val="clear" w:color="auto" w:fill="EDF0FF"/>
    </w:rPr>
  </w:style>
  <w:style w:type="character" w:customStyle="1" w:styleId="GeneSequence">
    <w:name w:val="Gene Sequence"/>
    <w:basedOn w:val="DefaultParagraphFont"/>
    <w:rPr>
      <w:shd w:val="clear" w:color="auto" w:fill="FFCDF2"/>
    </w:rPr>
  </w:style>
  <w:style w:type="character" w:customStyle="1" w:styleId="IssueNumber">
    <w:name w:val="Issue Number"/>
    <w:basedOn w:val="DefaultParagraphFont"/>
    <w:rPr>
      <w:shd w:val="clear" w:color="auto" w:fill="CDD5FF"/>
    </w:rPr>
  </w:style>
  <w:style w:type="character" w:customStyle="1" w:styleId="Edition">
    <w:name w:val="Edition"/>
    <w:basedOn w:val="DefaultParagraphFont"/>
    <w:rPr>
      <w:shd w:val="clear" w:color="auto" w:fill="FFF6A4"/>
    </w:rPr>
  </w:style>
  <w:style w:type="paragraph" w:customStyle="1" w:styleId="Biography">
    <w:name w:val="Biography"/>
    <w:basedOn w:val="Normal"/>
    <w:pPr>
      <w:shd w:val="clear" w:color="auto" w:fill="EEFEF4"/>
      <w:spacing w:after="160" w:line="396" w:lineRule="auto"/>
    </w:pPr>
    <w:rPr>
      <w:sz w:val="20"/>
      <w:shd w:val="clear" w:color="auto" w:fill="EEFEF4"/>
    </w:rPr>
  </w:style>
  <w:style w:type="paragraph" w:styleId="List3">
    <w:name w:val="List 3"/>
    <w:basedOn w:val="Normal"/>
    <w:pPr>
      <w:spacing w:line="360" w:lineRule="auto"/>
      <w:ind w:left="1200" w:hanging="400"/>
      <w:jc w:val="both"/>
    </w:pPr>
    <w:rPr>
      <w:sz w:val="22"/>
    </w:rPr>
  </w:style>
  <w:style w:type="character" w:customStyle="1" w:styleId="Conference">
    <w:name w:val="Conference"/>
    <w:basedOn w:val="DefaultParagraphFont"/>
    <w:rPr>
      <w:shd w:val="clear" w:color="auto" w:fill="FFAFBC"/>
    </w:rPr>
  </w:style>
  <w:style w:type="paragraph" w:customStyle="1" w:styleId="Surtitle">
    <w:name w:val="Surtitle"/>
    <w:basedOn w:val="Normal"/>
    <w:qFormat/>
    <w:pPr>
      <w:spacing w:after="160" w:line="208" w:lineRule="auto"/>
    </w:pPr>
    <w:rPr>
      <w:sz w:val="38"/>
    </w:rPr>
  </w:style>
  <w:style w:type="paragraph" w:customStyle="1" w:styleId="TableHeadSpan">
    <w:name w:val="Table Head Span"/>
    <w:basedOn w:val="Normal"/>
    <w:pPr>
      <w:shd w:val="clear" w:color="auto" w:fill="FFEDFA"/>
    </w:pPr>
    <w:rPr>
      <w:shd w:val="clear" w:color="auto" w:fill="FFEDFA"/>
    </w:rPr>
  </w:style>
  <w:style w:type="character" w:customStyle="1" w:styleId="Miscellaneous">
    <w:name w:val="Miscellaneous"/>
    <w:basedOn w:val="DefaultParagraphFont"/>
    <w:rPr>
      <w:shd w:val="clear" w:color="auto" w:fill="F0F0F0"/>
    </w:rPr>
  </w:style>
  <w:style w:type="paragraph" w:customStyle="1" w:styleId="List6">
    <w:name w:val="List 6"/>
    <w:basedOn w:val="Normal"/>
    <w:pPr>
      <w:spacing w:line="360" w:lineRule="auto"/>
      <w:ind w:left="1860" w:hanging="400"/>
    </w:pPr>
    <w:rPr>
      <w:sz w:val="22"/>
    </w:rPr>
  </w:style>
  <w:style w:type="character" w:customStyle="1" w:styleId="Heading">
    <w:name w:val="Heading:"/>
    <w:basedOn w:val="DefaultParagraphFont"/>
    <w:rPr>
      <w:color w:val="5B89C1"/>
    </w:rPr>
  </w:style>
  <w:style w:type="character" w:customStyle="1" w:styleId="Source">
    <w:name w:val="Source"/>
    <w:basedOn w:val="DefaultParagraphFont"/>
    <w:rPr>
      <w:shd w:val="clear" w:color="auto" w:fill="C1EDFF"/>
    </w:rPr>
  </w:style>
  <w:style w:type="character" w:customStyle="1" w:styleId="NameScientific">
    <w:name w:val="Name Scientific"/>
    <w:basedOn w:val="DefaultParagraphFont"/>
    <w:rPr>
      <w:shd w:val="clear" w:color="auto" w:fill="91E0FF"/>
    </w:rPr>
  </w:style>
  <w:style w:type="paragraph" w:customStyle="1" w:styleId="Statement">
    <w:name w:val="Statement"/>
    <w:basedOn w:val="Normal"/>
    <w:pPr>
      <w:ind w:left="900"/>
    </w:pPr>
    <w:rPr>
      <w:sz w:val="22"/>
    </w:rPr>
  </w:style>
  <w:style w:type="paragraph" w:customStyle="1" w:styleId="TableHead">
    <w:name w:val="Table Head"/>
    <w:basedOn w:val="Normal"/>
    <w:pPr>
      <w:shd w:val="clear" w:color="auto" w:fill="FFEDFA"/>
    </w:pPr>
    <w:rPr>
      <w:sz w:val="20"/>
      <w:shd w:val="clear" w:color="auto" w:fill="FFEDFA"/>
    </w:rPr>
  </w:style>
  <w:style w:type="paragraph" w:customStyle="1" w:styleId="Quotation">
    <w:name w:val="Quotation"/>
    <w:basedOn w:val="Normal"/>
    <w:pPr>
      <w:spacing w:after="160" w:line="360" w:lineRule="auto"/>
      <w:ind w:left="1200" w:right="1200"/>
      <w:jc w:val="both"/>
    </w:pPr>
    <w:rPr>
      <w:sz w:val="22"/>
    </w:rPr>
  </w:style>
  <w:style w:type="paragraph" w:customStyle="1" w:styleId="TableNote">
    <w:name w:val="Table Note"/>
    <w:basedOn w:val="Normal"/>
  </w:style>
  <w:style w:type="character" w:customStyle="1" w:styleId="Year">
    <w:name w:val="Year"/>
    <w:basedOn w:val="DefaultParagraphFont"/>
    <w:rPr>
      <w:shd w:val="clear" w:color="auto" w:fill="FFF9C9"/>
    </w:rPr>
  </w:style>
  <w:style w:type="paragraph" w:customStyle="1" w:styleId="TableBody">
    <w:name w:val="Table Body"/>
    <w:basedOn w:val="Normal"/>
    <w:pPr>
      <w:spacing w:after="160" w:line="396" w:lineRule="auto"/>
    </w:pPr>
    <w:rPr>
      <w:sz w:val="20"/>
    </w:rPr>
  </w:style>
  <w:style w:type="character" w:customStyle="1" w:styleId="Location">
    <w:name w:val="Location"/>
    <w:basedOn w:val="DefaultParagraphFont"/>
    <w:rPr>
      <w:shd w:val="clear" w:color="auto" w:fill="F9EDFF"/>
    </w:rPr>
  </w:style>
  <w:style w:type="paragraph" w:customStyle="1" w:styleId="ChapterNumber">
    <w:name w:val="Chapter Number"/>
    <w:basedOn w:val="Normal"/>
  </w:style>
  <w:style w:type="paragraph" w:styleId="List5">
    <w:name w:val="List 5"/>
    <w:basedOn w:val="Normal"/>
    <w:pPr>
      <w:spacing w:line="360" w:lineRule="auto"/>
      <w:ind w:left="1800" w:hanging="400"/>
    </w:pPr>
    <w:rPr>
      <w:sz w:val="22"/>
    </w:rPr>
  </w:style>
  <w:style w:type="paragraph" w:customStyle="1" w:styleId="CommentText0">
    <w:name w:val="Comment Text_0"/>
    <w:basedOn w:val="Normal"/>
    <w:rPr>
      <w:sz w:val="20"/>
    </w:rPr>
  </w:style>
  <w:style w:type="character" w:customStyle="1" w:styleId="Publisher">
    <w:name w:val="Publisher"/>
    <w:basedOn w:val="DefaultParagraphFont"/>
    <w:rPr>
      <w:shd w:val="clear" w:color="auto" w:fill="F2DDFF"/>
    </w:rPr>
  </w:style>
  <w:style w:type="paragraph" w:customStyle="1" w:styleId="List9">
    <w:name w:val="List 9"/>
    <w:basedOn w:val="Normal"/>
    <w:pPr>
      <w:ind w:left="1200" w:hanging="600"/>
      <w:jc w:val="both"/>
    </w:pPr>
    <w:rPr>
      <w:rFonts w:ascii="Times New Roman" w:eastAsia="Times New Roman" w:hAnsi="Times New Roman" w:cs="Times New Roman"/>
      <w:sz w:val="22"/>
    </w:rPr>
  </w:style>
  <w:style w:type="character" w:customStyle="1" w:styleId="Heading2Char">
    <w:name w:val="Heading 2 Char"/>
    <w:basedOn w:val="DefaultParagraphFont"/>
    <w:link w:val="Heading2"/>
    <w:rsid w:val="00084F46"/>
    <w:rPr>
      <w:b/>
      <w:caps/>
      <w:color w:val="00558C"/>
      <w:sz w:val="24"/>
    </w:rPr>
  </w:style>
  <w:style w:type="character" w:customStyle="1" w:styleId="Heading1Char">
    <w:name w:val="Heading 1 Char"/>
    <w:basedOn w:val="DefaultParagraphFont"/>
    <w:link w:val="Heading1"/>
    <w:rsid w:val="00084F46"/>
    <w:rPr>
      <w:b/>
      <w:caps/>
      <w:color w:val="00558C"/>
      <w:sz w:val="28"/>
    </w:rPr>
  </w:style>
  <w:style w:type="character" w:customStyle="1" w:styleId="Heading3Char">
    <w:name w:val="Heading 3 Char"/>
    <w:basedOn w:val="DefaultParagraphFont"/>
    <w:link w:val="Heading3"/>
    <w:rsid w:val="00B1312F"/>
    <w:rPr>
      <w:b/>
      <w:caps/>
      <w:color w:val="00558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mo.org/en/MediaCentre/MeetingSummaries/MSC/Pages/MSC-98th-session.aspx" TargetMode="Externa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yperlink" Target="http://www.imo.org/en/About/strategy/Pages/default.aspx"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53EF90-8248-4181-B94E-3B40EF92F8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F2DC45-31C2-4549-8C74-720C6896A2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63203F-D636-4CC0-A850-46066430F6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3188</Words>
  <Characters>18173</Characters>
  <Application>Microsoft Office Word</Application>
  <DocSecurity>0</DocSecurity>
  <Lines>151</Lines>
  <Paragraphs>42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lastModifiedBy>Jaime Alvarez</cp:lastModifiedBy>
  <cp:revision>8</cp:revision>
  <cp:lastPrinted>2022-02-08T07:28:00Z</cp:lastPrinted>
  <dcterms:created xsi:type="dcterms:W3CDTF">2022-02-08T07:25:00Z</dcterms:created>
  <dcterms:modified xsi:type="dcterms:W3CDTF">2022-02-11T16:28:00Z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ceptedDate">
    <vt:lpwstr/>
  </property>
  <property fmtid="{D5CDD505-2E9C-101B-9397-08002B2CF9AE}" pid="3" name="ContentTypeId">
    <vt:lpwstr>0x010100FB4C6AB7F4ADAA4ABC48D93214FE8FD2</vt:lpwstr>
  </property>
  <property fmtid="{D5CDD505-2E9C-101B-9397-08002B2CF9AE}" pid="4" name="DOI">
    <vt:lpwstr/>
  </property>
  <property fmtid="{D5CDD505-2E9C-101B-9397-08002B2CF9AE}" pid="5" name="epub">
    <vt:lpwstr/>
  </property>
  <property fmtid="{D5CDD505-2E9C-101B-9397-08002B2CF9AE}" pid="6" name="JournalID">
    <vt:lpwstr/>
  </property>
  <property fmtid="{D5CDD505-2E9C-101B-9397-08002B2CF9AE}" pid="7" name="Merops -Original extension">
    <vt:lpwstr>docx</vt:lpwstr>
  </property>
  <property fmtid="{D5CDD505-2E9C-101B-9397-08002B2CF9AE}" pid="8" name="Merops change count">
    <vt:lpwstr>31</vt:lpwstr>
  </property>
  <property fmtid="{D5CDD505-2E9C-101B-9397-08002B2CF9AE}" pid="9" name="Merops client version">
    <vt:lpwstr>*</vt:lpwstr>
  </property>
  <property fmtid="{D5CDD505-2E9C-101B-9397-08002B2CF9AE}" pid="10" name="Merops comment count">
    <vt:lpwstr>0</vt:lpwstr>
  </property>
  <property fmtid="{D5CDD505-2E9C-101B-9397-08002B2CF9AE}" pid="11" name="Merops DOI links count">
    <vt:lpwstr>0</vt:lpwstr>
  </property>
  <property fmtid="{D5CDD505-2E9C-101B-9397-08002B2CF9AE}" pid="12" name="Merops email addresses count">
    <vt:lpwstr>0</vt:lpwstr>
  </property>
  <property fmtid="{D5CDD505-2E9C-101B-9397-08002B2CF9AE}" pid="13" name="Merops figures count">
    <vt:lpwstr>3</vt:lpwstr>
  </property>
  <property fmtid="{D5CDD505-2E9C-101B-9397-08002B2CF9AE}" pid="14" name="Merops footnotes/endnotes count">
    <vt:lpwstr>3</vt:lpwstr>
  </property>
  <property fmtid="{D5CDD505-2E9C-101B-9397-08002B2CF9AE}" pid="15" name="Merops graphics count">
    <vt:lpwstr>5</vt:lpwstr>
  </property>
  <property fmtid="{D5CDD505-2E9C-101B-9397-08002B2CF9AE}" pid="16" name="Merops input file path">
    <vt:lpwstr>*</vt:lpwstr>
  </property>
  <property fmtid="{D5CDD505-2E9C-101B-9397-08002B2CF9AE}" pid="17" name="Merops intra-document links count">
    <vt:lpwstr>0</vt:lpwstr>
  </property>
  <property fmtid="{D5CDD505-2E9C-101B-9397-08002B2CF9AE}" pid="18" name="Merops processed date">
    <vt:lpwstr>2021/12/17 05:45:11 AM</vt:lpwstr>
  </property>
  <property fmtid="{D5CDD505-2E9C-101B-9397-08002B2CF9AE}" pid="19" name="Merops PubMed links count">
    <vt:lpwstr>0</vt:lpwstr>
  </property>
  <property fmtid="{D5CDD505-2E9C-101B-9397-08002B2CF9AE}" pid="20" name="Merops references count">
    <vt:lpwstr>6</vt:lpwstr>
  </property>
  <property fmtid="{D5CDD505-2E9C-101B-9397-08002B2CF9AE}" pid="21" name="Merops Scopus links count">
    <vt:lpwstr>0</vt:lpwstr>
  </property>
  <property fmtid="{D5CDD505-2E9C-101B-9397-08002B2CF9AE}" pid="22" name="Merops server path">
    <vt:lpwstr>*</vt:lpwstr>
  </property>
  <property fmtid="{D5CDD505-2E9C-101B-9397-08002B2CF9AE}" pid="23" name="Merops Standard Set">
    <vt:lpwstr>*</vt:lpwstr>
  </property>
  <property fmtid="{D5CDD505-2E9C-101B-9397-08002B2CF9AE}" pid="24" name="Merops Standard Set modified">
    <vt:lpwstr>*</vt:lpwstr>
  </property>
  <property fmtid="{D5CDD505-2E9C-101B-9397-08002B2CF9AE}" pid="25" name="Merops tables count">
    <vt:lpwstr>3</vt:lpwstr>
  </property>
  <property fmtid="{D5CDD505-2E9C-101B-9397-08002B2CF9AE}" pid="26" name="Merops word count">
    <vt:lpwstr>3198</vt:lpwstr>
  </property>
  <property fmtid="{D5CDD505-2E9C-101B-9397-08002B2CF9AE}" pid="27" name="Merops WorldCat links count">
    <vt:lpwstr>0</vt:lpwstr>
  </property>
  <property fmtid="{D5CDD505-2E9C-101B-9397-08002B2CF9AE}" pid="28" name="ppub">
    <vt:lpwstr/>
  </property>
  <property fmtid="{D5CDD505-2E9C-101B-9397-08002B2CF9AE}" pid="29" name="Publisher">
    <vt:lpwstr/>
  </property>
  <property fmtid="{D5CDD505-2E9C-101B-9397-08002B2CF9AE}" pid="30" name="Publisher-location">
    <vt:lpwstr/>
  </property>
  <property fmtid="{D5CDD505-2E9C-101B-9397-08002B2CF9AE}" pid="31" name="ReceivedDate">
    <vt:lpwstr/>
  </property>
  <property fmtid="{D5CDD505-2E9C-101B-9397-08002B2CF9AE}" pid="32" name="Reference citation style">
    <vt:lpwstr/>
  </property>
  <property fmtid="{D5CDD505-2E9C-101B-9397-08002B2CF9AE}" pid="33" name="Source">
    <vt:lpwstr/>
  </property>
  <property fmtid="{D5CDD505-2E9C-101B-9397-08002B2CF9AE}" pid="34" name="Source-abbreviated">
    <vt:lpwstr/>
  </property>
  <property fmtid="{D5CDD505-2E9C-101B-9397-08002B2CF9AE}" pid="35" name="Source-short">
    <vt:lpwstr/>
  </property>
  <property fmtid="{D5CDD505-2E9C-101B-9397-08002B2CF9AE}" pid="36" name="Subject">
    <vt:lpwstr/>
  </property>
</Properties>
</file>