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A820D2" w14:textId="77777777" w:rsidR="008354EB" w:rsidRPr="00DB5A5E" w:rsidRDefault="00E85AD7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  <w:bookmarkStart w:id="0" w:name="Title_2"/>
      <w:r w:rsidRPr="00DB5A5E">
        <w:rPr>
          <w:noProof/>
          <w:lang w:val="sv-SE" w:eastAsia="sv-SE"/>
        </w:rPr>
        <w:drawing>
          <wp:anchor distT="0" distB="0" distL="114300" distR="114300" simplePos="0" relativeHeight="251658240" behindDoc="1" locked="0" layoutInCell="1" allowOverlap="1" wp14:anchorId="6D478EAD" wp14:editId="6D39715D">
            <wp:simplePos x="0" y="0"/>
            <wp:positionH relativeFrom="margin">
              <wp:posOffset>-339090</wp:posOffset>
            </wp:positionH>
            <wp:positionV relativeFrom="paragraph">
              <wp:posOffset>-320675</wp:posOffset>
            </wp:positionV>
            <wp:extent cx="6888480" cy="5480050"/>
            <wp:effectExtent l="38100" t="38100" r="45720" b="44450"/>
            <wp:wrapNone/>
            <wp:docPr id="297960435" name="Picture 297960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960435" name="Picture 297960435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3" r="315" b="703"/>
                    <a:stretch/>
                  </pic:blipFill>
                  <pic:spPr bwMode="auto">
                    <a:xfrm>
                      <a:off x="0" y="0"/>
                      <a:ext cx="6893665" cy="5484175"/>
                    </a:xfrm>
                    <a:prstGeom prst="rect">
                      <a:avLst/>
                    </a:prstGeom>
                    <a:ln w="28575" cap="flat" cmpd="sng" algn="ctr">
                      <a:solidFill>
                        <a:srgbClr val="00558C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FFE7A3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78663FC3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05A91D18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3CDE1EF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C615ADA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DE72C8B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38A4B80C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22357F40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795F7A63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5EE71462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6205ED82" w14:textId="77777777" w:rsidR="00BD2777" w:rsidRPr="00DB5A5E" w:rsidRDefault="00BD2777" w:rsidP="00230055">
      <w:pPr>
        <w:pStyle w:val="Documentname"/>
        <w:spacing w:line="216" w:lineRule="auto"/>
        <w:ind w:right="2942"/>
        <w:rPr>
          <w:b/>
          <w:bCs/>
          <w:sz w:val="56"/>
          <w:szCs w:val="56"/>
        </w:rPr>
      </w:pPr>
    </w:p>
    <w:p w14:paraId="18758260" w14:textId="77777777" w:rsidR="00BD2777" w:rsidRPr="00DB5A5E" w:rsidRDefault="00B0406C" w:rsidP="00BD2777">
      <w:pPr>
        <w:pStyle w:val="Documentname"/>
        <w:spacing w:line="216" w:lineRule="auto"/>
        <w:ind w:left="-284" w:right="2942"/>
        <w:rPr>
          <w:b/>
          <w:bCs/>
          <w:sz w:val="56"/>
          <w:szCs w:val="56"/>
        </w:rPr>
      </w:pPr>
      <w:r w:rsidRPr="00DB5A5E">
        <w:rPr>
          <w:b/>
          <w:bCs/>
          <w:noProof/>
          <w:sz w:val="56"/>
          <w:szCs w:val="56"/>
          <w:lang w:val="sv-SE" w:eastAsia="sv-SE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4FBEF9FD" wp14:editId="6C894CD4">
                <wp:simplePos x="0" y="0"/>
                <wp:positionH relativeFrom="margin">
                  <wp:posOffset>-373380</wp:posOffset>
                </wp:positionH>
                <wp:positionV relativeFrom="paragraph">
                  <wp:posOffset>992505</wp:posOffset>
                </wp:positionV>
                <wp:extent cx="6951980" cy="3633470"/>
                <wp:effectExtent l="0" t="0" r="1270" b="5080"/>
                <wp:wrapSquare wrapText="bothSides"/>
                <wp:docPr id="217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1980" cy="3633470"/>
                        </a:xfrm>
                        <a:prstGeom prst="rect">
                          <a:avLst/>
                        </a:prstGeom>
                        <a:solidFill>
                          <a:srgbClr val="00558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2B7077" w14:textId="77777777" w:rsidR="00E47384" w:rsidRPr="00DB5A5E" w:rsidRDefault="00E47384" w:rsidP="009B7DCC">
                            <w:pPr>
                              <w:pStyle w:val="Titleofthepaper"/>
                              <w:rPr>
                                <w:noProof w:val="0"/>
                                <w:color w:val="FFFFFF" w:themeColor="background1"/>
                                <w:lang w:val="en-GB"/>
                              </w:rPr>
                            </w:pPr>
                          </w:p>
                          <w:p w14:paraId="5D866EBA" w14:textId="77777777" w:rsidR="00E47384" w:rsidRPr="00DB5A5E" w:rsidRDefault="00E47384" w:rsidP="00F43DB4">
                            <w:pPr>
                              <w:pStyle w:val="Documentname"/>
                              <w:spacing w:before="480" w:line="240" w:lineRule="auto"/>
                              <w:ind w:left="284" w:right="4122"/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DB5A5E"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mass task force </w:t>
                            </w:r>
                          </w:p>
                          <w:p w14:paraId="0952CC2F" w14:textId="026CD242" w:rsidR="00E47384" w:rsidRPr="00DB5A5E" w:rsidRDefault="003C5BBA" w:rsidP="00AE4444">
                            <w:pPr>
                              <w:pStyle w:val="Documentname"/>
                              <w:tabs>
                                <w:tab w:val="left" w:pos="6804"/>
                              </w:tabs>
                              <w:spacing w:line="216" w:lineRule="auto"/>
                              <w:ind w:left="284" w:right="3272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3C5BBA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possible MASS related work items for the IALA committees</w:t>
                            </w:r>
                            <w:r w:rsidR="00E47384" w:rsidRPr="00DB5A5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</w:p>
                          <w:p w14:paraId="486FEF28" w14:textId="77777777" w:rsidR="00E47384" w:rsidRPr="00DB5A5E" w:rsidRDefault="00E47384" w:rsidP="00F43DB4">
                            <w:pPr>
                              <w:pStyle w:val="Documentname"/>
                              <w:spacing w:before="240" w:line="216" w:lineRule="auto"/>
                              <w:ind w:left="284" w:right="3731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  <w:p w14:paraId="0936A155" w14:textId="1F9E9F3E" w:rsidR="00E47384" w:rsidRPr="00DB5A5E" w:rsidRDefault="00E47384" w:rsidP="00F43DB4">
                            <w:pPr>
                              <w:pStyle w:val="Documentname"/>
                              <w:spacing w:before="480" w:line="216" w:lineRule="auto"/>
                              <w:ind w:left="284" w:right="3731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September</w:t>
                            </w:r>
                            <w:r w:rsidRPr="00DB5A5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2024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BEF9FD" id="_x0000_t202" coordsize="21600,21600" o:spt="202" path="m,l,21600r21600,l21600,xe">
                <v:stroke joinstyle="miter"/>
                <v:path gradientshapeok="t" o:connecttype="rect"/>
              </v:shapetype>
              <v:shape id="Text Box 217" o:spid="_x0000_s1026" type="#_x0000_t202" style="position:absolute;left:0;text-align:left;margin-left:-29.4pt;margin-top:78.15pt;width:547.4pt;height:286.1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" fillcolor="#00558c" stroked="f">
                <v:textbox>
                  <w:txbxContent>
                    <w:p w14:paraId="402B7077" w14:textId="77777777" w:rsidR="00E47384" w:rsidRPr="00DB5A5E" w:rsidRDefault="00E47384" w:rsidP="009B7DCC">
                      <w:pPr>
                        <w:pStyle w:val="Titleofthepaper"/>
                        <w:rPr>
                          <w:noProof w:val="0"/>
                          <w:color w:val="FFFFFF" w:themeColor="background1"/>
                          <w:lang w:val="en-GB"/>
                        </w:rPr>
                      </w:pPr>
                    </w:p>
                    <w:p w14:paraId="5D866EBA" w14:textId="77777777" w:rsidR="00E47384" w:rsidRPr="00DB5A5E" w:rsidRDefault="00E47384" w:rsidP="00F43DB4">
                      <w:pPr>
                        <w:pStyle w:val="Documentname"/>
                        <w:spacing w:before="480" w:line="240" w:lineRule="auto"/>
                        <w:ind w:left="284" w:right="4122"/>
                        <w:rPr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DB5A5E">
                        <w:rPr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 xml:space="preserve">mass task force </w:t>
                      </w:r>
                    </w:p>
                    <w:p w14:paraId="0952CC2F" w14:textId="026CD242" w:rsidR="00E47384" w:rsidRPr="00DB5A5E" w:rsidRDefault="003C5BBA" w:rsidP="00AE4444">
                      <w:pPr>
                        <w:pStyle w:val="Documentname"/>
                        <w:tabs>
                          <w:tab w:val="left" w:pos="6804"/>
                        </w:tabs>
                        <w:spacing w:line="216" w:lineRule="auto"/>
                        <w:ind w:left="284" w:right="3272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3C5BBA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possible MASS related work items for the IALA committees</w:t>
                      </w:r>
                      <w:r w:rsidR="00E47384" w:rsidRPr="00DB5A5E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</w:p>
                    <w:p w14:paraId="486FEF28" w14:textId="77777777" w:rsidR="00E47384" w:rsidRPr="00DB5A5E" w:rsidRDefault="00E47384" w:rsidP="00F43DB4">
                      <w:pPr>
                        <w:pStyle w:val="Documentname"/>
                        <w:spacing w:before="240" w:line="216" w:lineRule="auto"/>
                        <w:ind w:left="284" w:right="3731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  <w:p w14:paraId="0936A155" w14:textId="1F9E9F3E" w:rsidR="00E47384" w:rsidRPr="00DB5A5E" w:rsidRDefault="00E47384" w:rsidP="00F43DB4">
                      <w:pPr>
                        <w:pStyle w:val="Documentname"/>
                        <w:spacing w:before="480" w:line="216" w:lineRule="auto"/>
                        <w:ind w:left="284" w:right="3731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September</w:t>
                      </w:r>
                      <w:r w:rsidRPr="00DB5A5E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 xml:space="preserve"> 2024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245F2" w:rsidRPr="00DB5A5E">
        <w:rPr>
          <w:noProof/>
          <w:lang w:val="sv-SE" w:eastAsia="sv-SE"/>
        </w:rPr>
        <w:drawing>
          <wp:anchor distT="0" distB="0" distL="114300" distR="114300" simplePos="0" relativeHeight="251658242" behindDoc="0" locked="0" layoutInCell="1" allowOverlap="1" wp14:anchorId="6A554CC3" wp14:editId="656EB678">
            <wp:simplePos x="0" y="0"/>
            <wp:positionH relativeFrom="margin">
              <wp:align>right</wp:align>
            </wp:positionH>
            <wp:positionV relativeFrom="paragraph">
              <wp:posOffset>3460395</wp:posOffset>
            </wp:positionV>
            <wp:extent cx="648335" cy="633095"/>
            <wp:effectExtent l="0" t="0" r="0" b="0"/>
            <wp:wrapNone/>
            <wp:docPr id="628" name="Picture 628" descr="P8#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" name="Picture 628" descr="P8#y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p w14:paraId="6F1750CC" w14:textId="77777777" w:rsidR="00F3746A" w:rsidRPr="00DB5A5E" w:rsidRDefault="00F3746A">
      <w:pPr>
        <w:jc w:val="left"/>
        <w:sectPr w:rsidR="00F3746A" w:rsidRPr="00DB5A5E" w:rsidSect="00176A62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 w:code="9"/>
          <w:pgMar w:top="709" w:right="1080" w:bottom="1440" w:left="1080" w:header="454" w:footer="313" w:gutter="0"/>
          <w:cols w:space="720"/>
          <w:titlePg/>
          <w:docGrid w:linePitch="326"/>
        </w:sectPr>
      </w:pPr>
    </w:p>
    <w:sdt>
      <w:sdtPr>
        <w:rPr>
          <w:b w:val="0"/>
          <w:caps w:val="0"/>
          <w:color w:val="auto"/>
          <w:sz w:val="22"/>
        </w:rPr>
        <w:id w:val="-69577030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3ED68868" w14:textId="1145F383" w:rsidR="00732AAF" w:rsidRDefault="00E8575A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r w:rsidRPr="00DB5A5E">
            <w:fldChar w:fldCharType="begin"/>
          </w:r>
          <w:r w:rsidRPr="00DB5A5E">
            <w:instrText xml:space="preserve"> TOC \o "1-3" \h \z \u </w:instrText>
          </w:r>
          <w:r w:rsidRPr="00DB5A5E">
            <w:fldChar w:fldCharType="separate"/>
          </w:r>
          <w:hyperlink w:anchor="_Toc177488123" w:history="1">
            <w:r w:rsidR="00732AAF" w:rsidRPr="00FA24EE">
              <w:rPr>
                <w:rStyle w:val="Hyperlink"/>
                <w:noProof/>
              </w:rPr>
              <w:t>1</w:t>
            </w:r>
            <w:r w:rsidR="00732AAF"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Purpose and scope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_Toc177488123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473BDAD8" w14:textId="00B398B0" w:rsidR="00732AAF" w:rsidRDefault="00732AAF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4" w:history="1">
            <w:r w:rsidRPr="00FA24EE">
              <w:rPr>
                <w:rStyle w:val="Hyperlink"/>
                <w:noProof/>
              </w:rPr>
              <w:t>1.1</w:t>
            </w:r>
            <w:r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Purpose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475ADF" w14:textId="6FD82ED1" w:rsidR="00732AAF" w:rsidRDefault="00732AAF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5" w:history="1">
            <w:r w:rsidRPr="00FA24EE">
              <w:rPr>
                <w:rStyle w:val="Hyperlink"/>
                <w:noProof/>
              </w:rPr>
              <w:t>1.2</w:t>
            </w:r>
            <w:r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Scope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760502" w14:textId="5AB8DF8D" w:rsidR="00732AAF" w:rsidRDefault="00732AAF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26" w:history="1">
            <w:r w:rsidRPr="00FA24EE">
              <w:rPr>
                <w:rStyle w:val="Hyperlink"/>
                <w:noProof/>
              </w:rPr>
              <w:t>2</w:t>
            </w:r>
            <w:r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Background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AB226D" w14:textId="5B639D39" w:rsidR="00732AAF" w:rsidRDefault="00732AAF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7" w:history="1">
            <w:r w:rsidRPr="00FA24EE">
              <w:rPr>
                <w:rStyle w:val="Hyperlink"/>
                <w:noProof/>
              </w:rPr>
              <w:t>2.1</w:t>
            </w:r>
            <w:r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Recent MASS review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547D73" w14:textId="7473F1EF" w:rsidR="00732AAF" w:rsidRDefault="00732AAF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28" w:history="1">
            <w:r w:rsidRPr="00FA24EE">
              <w:rPr>
                <w:rStyle w:val="Hyperlink"/>
                <w:noProof/>
              </w:rPr>
              <w:t>3</w:t>
            </w:r>
            <w:r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Next steps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85D740D" w14:textId="0DAF3067" w:rsidR="00732AAF" w:rsidRDefault="00732AAF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9" w:history="1">
            <w:r w:rsidRPr="00FA24EE">
              <w:rPr>
                <w:rStyle w:val="Hyperlink"/>
                <w:noProof/>
              </w:rPr>
              <w:t>3.1</w:t>
            </w:r>
            <w:r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Committee work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39F74F" w14:textId="551F2926" w:rsidR="00732AAF" w:rsidRDefault="00732AAF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30" w:history="1">
            <w:r w:rsidRPr="00FA24EE">
              <w:rPr>
                <w:rStyle w:val="Hyperlink"/>
                <w:noProof/>
              </w:rPr>
              <w:t>4</w:t>
            </w:r>
            <w:r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Pr="00FA24EE">
              <w:rPr>
                <w:rStyle w:val="Hyperlink"/>
                <w:noProof/>
              </w:rPr>
              <w:t>References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D14A59" w14:textId="5C13F5BC" w:rsidR="00732AAF" w:rsidRDefault="00732AAF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31" w:history="1">
            <w:r w:rsidRPr="00FA24EE">
              <w:rPr>
                <w:rStyle w:val="Hyperlink"/>
                <w:noProof/>
              </w:rPr>
              <w:t>appendix A – record of initial scoping review relevant documents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_Toc177488131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B824C0" w14:textId="0E1DF819" w:rsidR="0049575D" w:rsidRPr="00534E76" w:rsidRDefault="00E8575A" w:rsidP="00434BC7">
          <w:pPr>
            <w:rPr>
              <w:bCs/>
            </w:rPr>
            <w:sectPr w:rsidR="0049575D" w:rsidRPr="00534E76" w:rsidSect="00176A62">
              <w:headerReference w:type="even" r:id="rId17"/>
              <w:headerReference w:type="default" r:id="rId18"/>
              <w:footerReference w:type="default" r:id="rId19"/>
              <w:headerReference w:type="first" r:id="rId20"/>
              <w:footerReference w:type="first" r:id="rId21"/>
              <w:pgSz w:w="11906" w:h="16838" w:code="9"/>
              <w:pgMar w:top="3299" w:right="1080" w:bottom="1440" w:left="1080" w:header="454" w:footer="313" w:gutter="0"/>
              <w:cols w:space="720"/>
              <w:docGrid w:linePitch="326"/>
            </w:sectPr>
          </w:pPr>
          <w:r w:rsidRPr="00DB5A5E">
            <w:rPr>
              <w:b/>
              <w:bCs/>
            </w:rPr>
            <w:fldChar w:fldCharType="end"/>
          </w:r>
        </w:p>
      </w:sdtContent>
    </w:sdt>
    <w:p w14:paraId="7B55BDF8" w14:textId="77777777" w:rsidR="00732AAF" w:rsidRDefault="00732AAF">
      <w:pPr>
        <w:jc w:val="left"/>
        <w:rPr>
          <w:rFonts w:cs="Times New Roman"/>
          <w:b/>
          <w:caps/>
          <w:color w:val="00558C"/>
          <w:szCs w:val="20"/>
        </w:rPr>
      </w:pPr>
      <w:bookmarkStart w:id="1" w:name="_Toc177488123"/>
      <w:r>
        <w:br w:type="page"/>
      </w:r>
    </w:p>
    <w:p w14:paraId="2085FF38" w14:textId="6DA8AF30" w:rsidR="0052777A" w:rsidRPr="00DB5A5E" w:rsidRDefault="00434BC7" w:rsidP="0052777A">
      <w:pPr>
        <w:pStyle w:val="Heading1"/>
        <w:rPr>
          <w:noProof w:val="0"/>
          <w:lang w:val="en-GB"/>
        </w:rPr>
      </w:pPr>
      <w:r>
        <w:rPr>
          <w:noProof w:val="0"/>
          <w:lang w:val="en-GB"/>
        </w:rPr>
        <w:lastRenderedPageBreak/>
        <w:t>P</w:t>
      </w:r>
      <w:r w:rsidR="0052777A" w:rsidRPr="00DB5A5E">
        <w:rPr>
          <w:noProof w:val="0"/>
          <w:lang w:val="en-GB"/>
        </w:rPr>
        <w:t>urpose</w:t>
      </w:r>
      <w:r w:rsidR="00AE05AC" w:rsidRPr="00DB5A5E">
        <w:rPr>
          <w:noProof w:val="0"/>
          <w:lang w:val="en-GB"/>
        </w:rPr>
        <w:t xml:space="preserve"> and </w:t>
      </w:r>
      <w:r>
        <w:rPr>
          <w:noProof w:val="0"/>
          <w:lang w:val="en-GB"/>
        </w:rPr>
        <w:t>scope</w:t>
      </w:r>
      <w:bookmarkEnd w:id="1"/>
    </w:p>
    <w:p w14:paraId="4F9CD63E" w14:textId="77777777" w:rsidR="00AE05AC" w:rsidRPr="00DB5A5E" w:rsidRDefault="00AE05AC" w:rsidP="00AE05AC">
      <w:pPr>
        <w:pStyle w:val="Heading2"/>
      </w:pPr>
      <w:bookmarkStart w:id="2" w:name="_Toc177488124"/>
      <w:r w:rsidRPr="00DB5A5E">
        <w:t>Purpose</w:t>
      </w:r>
      <w:bookmarkEnd w:id="2"/>
    </w:p>
    <w:p w14:paraId="4ED3ECA1" w14:textId="77777777" w:rsidR="00D17B25" w:rsidRPr="002E0BED" w:rsidRDefault="00D17B25" w:rsidP="00D17B25">
      <w:pPr>
        <w:pStyle w:val="BodyText"/>
      </w:pPr>
      <w:r w:rsidRPr="002E0BED">
        <w:t>The purpose of this document is to:</w:t>
      </w:r>
    </w:p>
    <w:p w14:paraId="3329A9BE" w14:textId="23BE577C" w:rsidR="00D17B25" w:rsidRPr="002E0BED" w:rsidRDefault="007249DF" w:rsidP="00D17B25">
      <w:pPr>
        <w:pStyle w:val="Bullet1"/>
        <w:ind w:left="720"/>
      </w:pPr>
      <w:r>
        <w:t xml:space="preserve">Based on the Del2 - </w:t>
      </w:r>
      <w:r w:rsidR="005D0896">
        <w:t>P</w:t>
      </w:r>
      <w:r w:rsidR="005D0896" w:rsidRPr="005D0896">
        <w:t>ublications review scoping report</w:t>
      </w:r>
      <w:r w:rsidR="00865DC8">
        <w:t>,</w:t>
      </w:r>
      <w:r w:rsidR="005D0896" w:rsidRPr="005D0896">
        <w:t xml:space="preserve"> </w:t>
      </w:r>
      <w:r w:rsidR="00865DC8">
        <w:t>i</w:t>
      </w:r>
      <w:r w:rsidR="00D17B25" w:rsidRPr="002E0BED">
        <w:t xml:space="preserve">dentify </w:t>
      </w:r>
      <w:r w:rsidR="00ED6248" w:rsidRPr="00ED6248">
        <w:t>possible MASS related work items for the IALA committees</w:t>
      </w:r>
      <w:r w:rsidR="00D17B25" w:rsidRPr="002E0BED">
        <w:t xml:space="preserve"> that require revision</w:t>
      </w:r>
      <w:r w:rsidR="003A1F4F">
        <w:t xml:space="preserve"> </w:t>
      </w:r>
      <w:r w:rsidR="00D17B25" w:rsidRPr="002E0BED">
        <w:t>to accommodate the advent of MASS</w:t>
      </w:r>
      <w:r w:rsidR="002A2DFD">
        <w:t>.</w:t>
      </w:r>
    </w:p>
    <w:p w14:paraId="60619BEA" w14:textId="4100BF6A" w:rsidR="002A2DFD" w:rsidRDefault="00D17B25" w:rsidP="00D17B25">
      <w:pPr>
        <w:pStyle w:val="Bullet1"/>
        <w:ind w:left="720"/>
      </w:pPr>
      <w:r w:rsidRPr="002E0BED">
        <w:t xml:space="preserve">Identify new </w:t>
      </w:r>
      <w:r w:rsidR="003A1F4F">
        <w:t>tasks</w:t>
      </w:r>
      <w:r w:rsidRPr="002E0BED">
        <w:t xml:space="preserve"> that may be required to address the advent of MASS insofar as they are not adequately or fully addressed in other </w:t>
      </w:r>
      <w:r w:rsidR="003A1F4F">
        <w:t>tasks identified in the work plan 2023-2027</w:t>
      </w:r>
      <w:r w:rsidRPr="002E0BED">
        <w:t>.</w:t>
      </w:r>
    </w:p>
    <w:p w14:paraId="1BA73B33" w14:textId="77777777" w:rsidR="00C75B26" w:rsidRPr="002A2DFD" w:rsidRDefault="00D17B25" w:rsidP="00D17B25">
      <w:pPr>
        <w:pStyle w:val="Bullet1"/>
        <w:ind w:left="720"/>
      </w:pPr>
      <w:r w:rsidRPr="002E0BED">
        <w:t>Assist IALA and its Committees to adopt work programme tasks to facilitate IALA documentation related to Marine Aids to Navigation, including VTS</w:t>
      </w:r>
      <w:r w:rsidR="002E0BED">
        <w:t xml:space="preserve"> to </w:t>
      </w:r>
      <w:r w:rsidRPr="002E0BED">
        <w:t>reflect the advent of MASS.</w:t>
      </w:r>
    </w:p>
    <w:p w14:paraId="7996C92C" w14:textId="77777777" w:rsidR="00AE05AC" w:rsidRPr="00DB5A5E" w:rsidRDefault="00FD30A1" w:rsidP="004D36F5">
      <w:pPr>
        <w:pStyle w:val="Heading2"/>
      </w:pPr>
      <w:bookmarkStart w:id="3" w:name="_Toc177488125"/>
      <w:r w:rsidRPr="00DB5A5E">
        <w:t>Scope</w:t>
      </w:r>
      <w:bookmarkEnd w:id="3"/>
    </w:p>
    <w:p w14:paraId="28B09F49" w14:textId="0C77EB75" w:rsidR="00922300" w:rsidRDefault="00BC1057" w:rsidP="00922300">
      <w:pPr>
        <w:pStyle w:val="BodyText"/>
      </w:pPr>
      <w:r w:rsidRPr="00DB5A5E">
        <w:t xml:space="preserve">This report is an initial </w:t>
      </w:r>
      <w:r w:rsidR="00D27BA3" w:rsidRPr="00D27BA3">
        <w:t>report on possible MASS related work items for the IALA committees</w:t>
      </w:r>
      <w:r w:rsidR="00D7498D">
        <w:t xml:space="preserve"> to determine where </w:t>
      </w:r>
      <w:r w:rsidR="00D27BA3">
        <w:t>existing tasks included in the work plan 2023-2024</w:t>
      </w:r>
      <w:r w:rsidR="00D7498D">
        <w:t xml:space="preserve"> may require update or modification </w:t>
      </w:r>
      <w:r w:rsidR="002C3117">
        <w:t xml:space="preserve">or the proposal to create new tasks </w:t>
      </w:r>
      <w:r w:rsidR="00D7498D">
        <w:t>to inco</w:t>
      </w:r>
      <w:r w:rsidR="00FD2868">
        <w:t>rporate the requirements and challenges of AtoN</w:t>
      </w:r>
      <w:r w:rsidR="00503250">
        <w:t xml:space="preserve"> and VTS</w:t>
      </w:r>
      <w:r w:rsidR="00FD2868">
        <w:t xml:space="preserve"> provision for MASS</w:t>
      </w:r>
      <w:r w:rsidR="00D5536E">
        <w:t xml:space="preserve">. </w:t>
      </w:r>
    </w:p>
    <w:p w14:paraId="359CFD1B" w14:textId="77777777" w:rsidR="0052777A" w:rsidRPr="00DB5A5E" w:rsidRDefault="00434BC7" w:rsidP="00D87B91">
      <w:pPr>
        <w:pStyle w:val="Heading1"/>
        <w:rPr>
          <w:noProof w:val="0"/>
          <w:lang w:val="en-GB"/>
        </w:rPr>
      </w:pPr>
      <w:bookmarkStart w:id="4" w:name="_Toc177488126"/>
      <w:r>
        <w:rPr>
          <w:noProof w:val="0"/>
          <w:lang w:val="en-GB"/>
        </w:rPr>
        <w:t>B</w:t>
      </w:r>
      <w:r w:rsidR="00D87B91" w:rsidRPr="00DB5A5E">
        <w:rPr>
          <w:noProof w:val="0"/>
          <w:lang w:val="en-GB"/>
        </w:rPr>
        <w:t>ackground</w:t>
      </w:r>
      <w:bookmarkEnd w:id="4"/>
    </w:p>
    <w:p w14:paraId="62A6D17E" w14:textId="77777777" w:rsidR="00746536" w:rsidRDefault="00D002E5" w:rsidP="00BA3D91">
      <w:pPr>
        <w:pStyle w:val="Heading2"/>
      </w:pPr>
      <w:bookmarkStart w:id="5" w:name="_Toc177488127"/>
      <w:r>
        <w:t>Recent MASS review</w:t>
      </w:r>
      <w:bookmarkEnd w:id="5"/>
    </w:p>
    <w:p w14:paraId="34BFC310" w14:textId="314B85FE" w:rsidR="00D002E5" w:rsidRDefault="00D002E5" w:rsidP="00D002E5">
      <w:pPr>
        <w:pStyle w:val="BodyText"/>
      </w:pPr>
      <w:r w:rsidRPr="00DB5A5E">
        <w:t xml:space="preserve">This report </w:t>
      </w:r>
      <w:r>
        <w:t>is a resulting action</w:t>
      </w:r>
      <w:r w:rsidRPr="00DB5A5E">
        <w:t xml:space="preserve"> from the publication of the IALA report </w:t>
      </w:r>
      <w:bookmarkStart w:id="6" w:name="_Hlk161956197"/>
      <w:r w:rsidRPr="00DB5A5E">
        <w:rPr>
          <w:i/>
          <w:iCs/>
        </w:rPr>
        <w:t xml:space="preserve">The Future of Maritime Autonomous </w:t>
      </w:r>
      <w:r w:rsidRPr="00DB5A5E">
        <w:rPr>
          <w:i/>
          <w:iCs/>
        </w:rPr>
        <w:t>Surface Ships (MASS) - Future Scenarios Regarding the Development and Evolution of Mass</w:t>
      </w:r>
      <w:r w:rsidRPr="00DB5A5E">
        <w:t xml:space="preserve"> </w:t>
      </w:r>
      <w:r w:rsidRPr="00DB5A5E">
        <w:fldChar w:fldCharType="begin"/>
      </w:r>
      <w:r w:rsidRPr="00DB5A5E">
        <w:instrText xml:space="preserve"> REF _Ref161956240 \r \h </w:instrText>
      </w:r>
      <w:r w:rsidRPr="00DB5A5E">
        <w:fldChar w:fldCharType="separate"/>
      </w:r>
      <w:r w:rsidR="009D2BFE">
        <w:t>[1]</w:t>
      </w:r>
      <w:r w:rsidRPr="00DB5A5E">
        <w:fldChar w:fldCharType="end"/>
      </w:r>
      <w:r w:rsidR="002C3117">
        <w:t xml:space="preserve"> and the </w:t>
      </w:r>
      <w:r w:rsidR="002C3117" w:rsidRPr="002C3117">
        <w:rPr>
          <w:i/>
          <w:iCs/>
        </w:rPr>
        <w:t>Publications review scoping report</w:t>
      </w:r>
      <w:r w:rsidRPr="00DB5A5E">
        <w:t>.</w:t>
      </w:r>
      <w:r>
        <w:t xml:space="preserve"> Th</w:t>
      </w:r>
      <w:r w:rsidR="002B173D">
        <w:t xml:space="preserve">e </w:t>
      </w:r>
      <w:r w:rsidR="00C21B94" w:rsidRPr="00C21B94">
        <w:t>report on possible MASS related work items for the IALA committees</w:t>
      </w:r>
      <w:r>
        <w:t xml:space="preserve"> aims to guide </w:t>
      </w:r>
      <w:r w:rsidR="00C21B94">
        <w:t xml:space="preserve">Committee </w:t>
      </w:r>
      <w:r w:rsidR="00EA4C29">
        <w:t xml:space="preserve">and Working Group (vice) Chairs and </w:t>
      </w:r>
      <w:r>
        <w:t xml:space="preserve">IALA members in consideration of MASS related </w:t>
      </w:r>
      <w:r w:rsidR="00EA4C29">
        <w:t>tasks</w:t>
      </w:r>
      <w:r>
        <w:t xml:space="preserve"> and this report sets out a plan of action to help the committees review the existing IALA guidance</w:t>
      </w:r>
      <w:r w:rsidR="002B173D">
        <w:t xml:space="preserve"> in the light of the information contained within the MASS report</w:t>
      </w:r>
      <w:r w:rsidR="00EA4C29">
        <w:t xml:space="preserve"> and the </w:t>
      </w:r>
      <w:r w:rsidR="0088736A" w:rsidRPr="0088736A">
        <w:t>report on possible MASS related work items for the IALA committees</w:t>
      </w:r>
      <w:r w:rsidR="002B173D">
        <w:t>.</w:t>
      </w:r>
    </w:p>
    <w:p w14:paraId="2604D6EE" w14:textId="65E33011" w:rsidR="0088736A" w:rsidRDefault="0088736A" w:rsidP="0088736A">
      <w:pPr>
        <w:pStyle w:val="Heading1"/>
        <w:rPr>
          <w:noProof w:val="0"/>
          <w:lang w:val="en-GB"/>
        </w:rPr>
      </w:pPr>
      <w:r>
        <w:rPr>
          <w:noProof w:val="0"/>
          <w:lang w:val="en-GB"/>
        </w:rPr>
        <w:t>methodology</w:t>
      </w:r>
    </w:p>
    <w:p w14:paraId="0A90D419" w14:textId="77777777" w:rsidR="00EF5EC1" w:rsidRDefault="0088736A" w:rsidP="0088736A">
      <w:r>
        <w:t xml:space="preserve">The report </w:t>
      </w:r>
      <w:r w:rsidR="0066669D">
        <w:t xml:space="preserve">is based on the findings </w:t>
      </w:r>
      <w:r w:rsidR="00622F0F">
        <w:t xml:space="preserve">of the </w:t>
      </w:r>
      <w:r w:rsidR="00622F0F">
        <w:t xml:space="preserve">MASS </w:t>
      </w:r>
      <w:r w:rsidR="00622F0F">
        <w:t xml:space="preserve">scoping exercise (Del2) </w:t>
      </w:r>
      <w:r w:rsidR="00622F0F">
        <w:t>report</w:t>
      </w:r>
      <w:r w:rsidR="00622F0F">
        <w:t xml:space="preserve"> where all the Re</w:t>
      </w:r>
      <w:r w:rsidR="00AA6AA5">
        <w:t xml:space="preserve">commendations and Guidelines are listed in the scheme below </w:t>
      </w:r>
      <w:r w:rsidR="00FE060F">
        <w:t xml:space="preserve">linked </w:t>
      </w:r>
      <w:r w:rsidR="00AA6AA5">
        <w:t xml:space="preserve">with </w:t>
      </w:r>
      <w:r w:rsidR="00865461">
        <w:t>the proposed task number assigned.</w:t>
      </w:r>
      <w:r w:rsidR="00FE060F">
        <w:t xml:space="preserve"> </w:t>
      </w:r>
    </w:p>
    <w:p w14:paraId="0411F091" w14:textId="54931644" w:rsidR="00EF5EC1" w:rsidRDefault="00FE060F" w:rsidP="0088736A">
      <w:r>
        <w:t xml:space="preserve">Through the </w:t>
      </w:r>
      <w:r w:rsidR="00C222EE">
        <w:t>task number, the committee is proposed to discuss</w:t>
      </w:r>
      <w:r w:rsidR="00180271">
        <w:t xml:space="preserve"> and work on the implication of MASS advent </w:t>
      </w:r>
      <w:r w:rsidR="00EF5EC1">
        <w:t xml:space="preserve">to this </w:t>
      </w:r>
      <w:r w:rsidR="00BB6022">
        <w:t xml:space="preserve">specific </w:t>
      </w:r>
      <w:r w:rsidR="00EF5EC1">
        <w:t>task.</w:t>
      </w:r>
    </w:p>
    <w:p w14:paraId="5DDA2A26" w14:textId="7DD15570" w:rsidR="00BB6022" w:rsidRDefault="00BB6022" w:rsidP="0088736A">
      <w:r>
        <w:t xml:space="preserve">In the case where a </w:t>
      </w:r>
      <w:r>
        <w:t>Recommendation and</w:t>
      </w:r>
      <w:r>
        <w:t>/or</w:t>
      </w:r>
      <w:r>
        <w:t xml:space="preserve"> Guideline</w:t>
      </w:r>
      <w:r>
        <w:t xml:space="preserve"> </w:t>
      </w:r>
      <w:r w:rsidR="006D4149">
        <w:t>identified in the Del2 - Publications</w:t>
      </w:r>
      <w:r w:rsidR="006D4149" w:rsidRPr="006D4149">
        <w:t xml:space="preserve"> review scoping report</w:t>
      </w:r>
      <w:r w:rsidR="006D4149">
        <w:t xml:space="preserve"> is not assigned to a task and is deemed not </w:t>
      </w:r>
      <w:r w:rsidR="008A30E2">
        <w:t>covered by the task assigned</w:t>
      </w:r>
      <w:r w:rsidR="000604CE">
        <w:t>, u</w:t>
      </w:r>
      <w:r w:rsidR="008A30E2">
        <w:t xml:space="preserve">pon the discretion of the </w:t>
      </w:r>
      <w:r w:rsidR="008A30E2">
        <w:t>Committee and Working Group (vice) Chairs</w:t>
      </w:r>
      <w:r w:rsidR="008A30E2">
        <w:t xml:space="preserve">, </w:t>
      </w:r>
      <w:r w:rsidR="00101045">
        <w:t>a task can be created to this effect.</w:t>
      </w:r>
    </w:p>
    <w:p w14:paraId="1829E00B" w14:textId="77777777" w:rsidR="003C5BBA" w:rsidRDefault="003C5BBA" w:rsidP="0088736A"/>
    <w:p w14:paraId="4C000A63" w14:textId="77777777" w:rsidR="003C5BBA" w:rsidRDefault="003C5BBA" w:rsidP="0088736A"/>
    <w:p w14:paraId="39170396" w14:textId="77777777" w:rsidR="003C5BBA" w:rsidRDefault="003C5BBA" w:rsidP="0088736A"/>
    <w:p w14:paraId="0FB8E0A4" w14:textId="77777777" w:rsidR="003C5BBA" w:rsidRDefault="003C5BBA" w:rsidP="003C5BBA"/>
    <w:p w14:paraId="760A717D" w14:textId="09B0B343" w:rsidR="003C5BBA" w:rsidRPr="003C5BBA" w:rsidRDefault="003C5BBA" w:rsidP="003C5BBA">
      <w:pPr>
        <w:tabs>
          <w:tab w:val="left" w:pos="3892"/>
        </w:tabs>
      </w:pPr>
      <w:r>
        <w:tab/>
      </w:r>
    </w:p>
    <w:p w14:paraId="183980B6" w14:textId="389B4E48" w:rsidR="003C5BBA" w:rsidRDefault="003C5BBA" w:rsidP="0088736A">
      <w:r w:rsidRPr="003C5BBA">
        <w:lastRenderedPageBreak/>
        <w:drawing>
          <wp:inline distT="0" distB="0" distL="0" distR="0" wp14:anchorId="1EA97CF5" wp14:editId="32EB8E79">
            <wp:extent cx="6486853" cy="6836735"/>
            <wp:effectExtent l="0" t="0" r="9525" b="2540"/>
            <wp:docPr id="17329033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903374" name=""/>
                    <pic:cNvPicPr/>
                  </pic:nvPicPr>
                  <pic:blipFill rotWithShape="1">
                    <a:blip r:embed="rId22"/>
                    <a:srcRect l="9102"/>
                    <a:stretch/>
                  </pic:blipFill>
                  <pic:spPr bwMode="auto">
                    <a:xfrm>
                      <a:off x="0" y="0"/>
                      <a:ext cx="6498145" cy="6848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E80087" w14:textId="66DAC1A4" w:rsidR="0088736A" w:rsidRDefault="0088736A" w:rsidP="000604CE"/>
    <w:p w14:paraId="29805B6A" w14:textId="5FCDAE7C" w:rsidR="000604CE" w:rsidRDefault="0045181D" w:rsidP="000604CE">
      <w:r>
        <w:object w:dxaOrig="1473" w:dyaOrig="971" w14:anchorId="39E509B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73.65pt;height:48.65pt" o:ole="">
            <v:imagedata r:id="rId23" o:title=""/>
          </v:shape>
          <o:OLEObject Type="Embed" ProgID="Package" ShapeID="_x0000_i1027" DrawAspect="Icon" ObjectID="_1788102327" r:id="rId24"/>
        </w:object>
      </w:r>
    </w:p>
    <w:p w14:paraId="1A20F4EF" w14:textId="77777777" w:rsidR="00B0383C" w:rsidRDefault="00B0383C" w:rsidP="00B0383C">
      <w:pPr>
        <w:pStyle w:val="Heading1"/>
        <w:rPr>
          <w:noProof w:val="0"/>
          <w:lang w:val="en-GB"/>
        </w:rPr>
      </w:pPr>
      <w:bookmarkStart w:id="7" w:name="_Toc177488128"/>
      <w:bookmarkEnd w:id="6"/>
      <w:r w:rsidRPr="00DB5A5E">
        <w:rPr>
          <w:noProof w:val="0"/>
          <w:lang w:val="en-GB"/>
        </w:rPr>
        <w:t>Next steps</w:t>
      </w:r>
      <w:bookmarkEnd w:id="7"/>
    </w:p>
    <w:p w14:paraId="7D612C61" w14:textId="77777777" w:rsidR="00653B40" w:rsidRDefault="00653B40" w:rsidP="00513A2E">
      <w:pPr>
        <w:pStyle w:val="Heading2"/>
      </w:pPr>
      <w:bookmarkStart w:id="8" w:name="_Toc177488129"/>
      <w:r>
        <w:t xml:space="preserve">Committee </w:t>
      </w:r>
      <w:r w:rsidR="00513A2E">
        <w:t>work</w:t>
      </w:r>
      <w:bookmarkEnd w:id="8"/>
    </w:p>
    <w:p w14:paraId="13F08C99" w14:textId="29E89E9E" w:rsidR="00874B00" w:rsidRDefault="00056F04" w:rsidP="00F632D9">
      <w:pPr>
        <w:pStyle w:val="BodyText"/>
      </w:pPr>
      <w:r>
        <w:t>T</w:t>
      </w:r>
      <w:r w:rsidR="004D45A8">
        <w:t>he IALA committee</w:t>
      </w:r>
      <w:r w:rsidR="00673115">
        <w:rPr>
          <w:rFonts w:eastAsiaTheme="minorEastAsia" w:hint="eastAsia"/>
          <w:lang w:eastAsia="ko-KR"/>
        </w:rPr>
        <w:t>s</w:t>
      </w:r>
      <w:r w:rsidR="004D45A8">
        <w:t xml:space="preserve"> </w:t>
      </w:r>
      <w:r w:rsidR="00673115">
        <w:rPr>
          <w:rFonts w:eastAsiaTheme="minorEastAsia" w:hint="eastAsia"/>
          <w:lang w:eastAsia="ko-KR"/>
        </w:rPr>
        <w:t>should</w:t>
      </w:r>
      <w:r w:rsidR="00D546FC">
        <w:t xml:space="preserve"> </w:t>
      </w:r>
      <w:r w:rsidR="00F22413">
        <w:rPr>
          <w:rFonts w:eastAsiaTheme="minorEastAsia"/>
          <w:lang w:eastAsia="ko-KR"/>
        </w:rPr>
        <w:t>incorporate</w:t>
      </w:r>
      <w:r w:rsidR="00F22413">
        <w:rPr>
          <w:rFonts w:eastAsiaTheme="minorEastAsia" w:hint="eastAsia"/>
          <w:lang w:eastAsia="ko-KR"/>
        </w:rPr>
        <w:t xml:space="preserve"> review of the relevant </w:t>
      </w:r>
      <w:r w:rsidR="003C5BBA">
        <w:rPr>
          <w:rFonts w:eastAsiaTheme="minorEastAsia"/>
          <w:lang w:eastAsia="ko-KR"/>
        </w:rPr>
        <w:t>tasks</w:t>
      </w:r>
      <w:r w:rsidR="00F22413">
        <w:rPr>
          <w:rFonts w:eastAsiaTheme="minorEastAsia" w:hint="eastAsia"/>
          <w:lang w:eastAsia="ko-KR"/>
        </w:rPr>
        <w:t xml:space="preserve"> in their work programme </w:t>
      </w:r>
      <w:r w:rsidR="00D546FC">
        <w:t xml:space="preserve">ensuring that the reviews include at </w:t>
      </w:r>
      <w:r w:rsidR="00C90A60">
        <w:t>least</w:t>
      </w:r>
      <w:r w:rsidR="00D546FC">
        <w:t xml:space="preserve"> the following:</w:t>
      </w:r>
    </w:p>
    <w:p w14:paraId="0E4E957D" w14:textId="77777777" w:rsidR="008B6CE7" w:rsidRPr="00DB5A5E" w:rsidRDefault="008B6CE7" w:rsidP="00F632D9">
      <w:pPr>
        <w:pStyle w:val="Bullet1"/>
        <w:tabs>
          <w:tab w:val="num" w:pos="1080"/>
        </w:tabs>
        <w:ind w:left="1080"/>
      </w:pPr>
      <w:r w:rsidRPr="00DB5A5E">
        <w:lastRenderedPageBreak/>
        <w:t xml:space="preserve">Check </w:t>
      </w:r>
      <w:r w:rsidR="00653B40">
        <w:t xml:space="preserve">of </w:t>
      </w:r>
      <w:r w:rsidRPr="00DB5A5E">
        <w:t>references throughout the document</w:t>
      </w:r>
      <w:r w:rsidR="00DB663A" w:rsidRPr="00DB5A5E">
        <w:t xml:space="preserve"> for u</w:t>
      </w:r>
      <w:r w:rsidR="00F37C30" w:rsidRPr="00DB5A5E">
        <w:t>p</w:t>
      </w:r>
      <w:r w:rsidR="00DB663A" w:rsidRPr="00DB5A5E">
        <w:t>dates and implications of</w:t>
      </w:r>
      <w:r w:rsidR="00BE2EAE" w:rsidRPr="00DB5A5E">
        <w:t xml:space="preserve"> any changes</w:t>
      </w:r>
      <w:r w:rsidR="00C90A60">
        <w:t>.</w:t>
      </w:r>
    </w:p>
    <w:p w14:paraId="77C98FF5" w14:textId="77777777" w:rsidR="00BE2EAE" w:rsidRPr="00DB5A5E" w:rsidRDefault="00653B40" w:rsidP="00F632D9">
      <w:pPr>
        <w:pStyle w:val="Bullet1"/>
        <w:tabs>
          <w:tab w:val="num" w:pos="1080"/>
        </w:tabs>
        <w:ind w:left="1080"/>
      </w:pPr>
      <w:r w:rsidRPr="00DB5A5E">
        <w:t>Identif</w:t>
      </w:r>
      <w:r>
        <w:t>ication of</w:t>
      </w:r>
      <w:r w:rsidR="00BE2EAE" w:rsidRPr="00DB5A5E">
        <w:t xml:space="preserve"> cross committee references</w:t>
      </w:r>
      <w:r w:rsidR="008E40A6" w:rsidRPr="00DB5A5E">
        <w:t xml:space="preserve"> and liaison requirements</w:t>
      </w:r>
      <w:r w:rsidR="00C90A60">
        <w:t>.</w:t>
      </w:r>
    </w:p>
    <w:p w14:paraId="0AA4A903" w14:textId="77777777" w:rsidR="00513A2E" w:rsidRDefault="008E40A6" w:rsidP="00F632D9">
      <w:pPr>
        <w:pStyle w:val="Bullet1"/>
        <w:tabs>
          <w:tab w:val="num" w:pos="1080"/>
        </w:tabs>
        <w:ind w:left="1080"/>
      </w:pPr>
      <w:r w:rsidRPr="00DB5A5E">
        <w:t>Propos</w:t>
      </w:r>
      <w:r w:rsidR="00653B40">
        <w:t>al of</w:t>
      </w:r>
      <w:r w:rsidRPr="00DB5A5E">
        <w:t xml:space="preserve"> additional content and/or modification of existing</w:t>
      </w:r>
      <w:r w:rsidR="00C90A60">
        <w:t xml:space="preserve"> content</w:t>
      </w:r>
      <w:r w:rsidR="008D31F5">
        <w:rPr>
          <w:rFonts w:eastAsiaTheme="minorEastAsia" w:hint="eastAsia"/>
          <w:lang w:eastAsia="ko-KR"/>
        </w:rPr>
        <w:t>.</w:t>
      </w:r>
    </w:p>
    <w:p w14:paraId="69F48711" w14:textId="77777777" w:rsidR="001E04F2" w:rsidRPr="00DB5A5E" w:rsidRDefault="001E04F2" w:rsidP="001E04F2">
      <w:pPr>
        <w:pStyle w:val="Heading1"/>
        <w:rPr>
          <w:noProof w:val="0"/>
          <w:lang w:val="en-GB"/>
        </w:rPr>
      </w:pPr>
      <w:bookmarkStart w:id="9" w:name="_Toc177488130"/>
      <w:r w:rsidRPr="00DB5A5E">
        <w:rPr>
          <w:noProof w:val="0"/>
          <w:lang w:val="en-GB"/>
        </w:rPr>
        <w:t>References</w:t>
      </w:r>
      <w:bookmarkEnd w:id="9"/>
    </w:p>
    <w:p w14:paraId="64EE931B" w14:textId="77777777" w:rsidR="00DF0EE3" w:rsidRDefault="00BB28C6" w:rsidP="00BB28C6">
      <w:pPr>
        <w:pStyle w:val="Reference"/>
      </w:pPr>
      <w:bookmarkStart w:id="10" w:name="_Ref161956240"/>
      <w:r w:rsidRPr="00DB5A5E">
        <w:t>IALA. (202</w:t>
      </w:r>
      <w:r w:rsidR="008D31F5">
        <w:rPr>
          <w:rFonts w:eastAsiaTheme="minorEastAsia" w:hint="eastAsia"/>
          <w:lang w:eastAsia="ko-KR"/>
        </w:rPr>
        <w:t>3</w:t>
      </w:r>
      <w:r w:rsidRPr="00DB5A5E">
        <w:t xml:space="preserve">) The Future of Maritime Autonomous Surface Ships (MASS) - Future Scenarios Regarding the Development and Evolution of </w:t>
      </w:r>
      <w:bookmarkEnd w:id="10"/>
      <w:r w:rsidR="008D31F5" w:rsidRPr="00DB5A5E">
        <w:t>M</w:t>
      </w:r>
      <w:r w:rsidR="008D31F5">
        <w:rPr>
          <w:rFonts w:eastAsiaTheme="minorEastAsia" w:hint="eastAsia"/>
          <w:lang w:eastAsia="ko-KR"/>
        </w:rPr>
        <w:t>ASS</w:t>
      </w:r>
    </w:p>
    <w:p w14:paraId="2F8E5D48" w14:textId="77777777" w:rsidR="005C7965" w:rsidRPr="00DB5A5E" w:rsidRDefault="00DF0EE3" w:rsidP="00BB28C6">
      <w:pPr>
        <w:pStyle w:val="Reference"/>
      </w:pPr>
      <w:bookmarkStart w:id="11" w:name="_Ref162252225"/>
      <w:r>
        <w:t xml:space="preserve">IALA. (2024) </w:t>
      </w:r>
      <w:r w:rsidR="00E85FB7">
        <w:t xml:space="preserve">Developments with Autonomous ships (Working draft) </w:t>
      </w:r>
      <w:hyperlink r:id="rId25" w:history="1">
        <w:r w:rsidR="00E85FB7" w:rsidRPr="007438C6">
          <w:rPr>
            <w:rStyle w:val="Hyperlink"/>
          </w:rPr>
          <w:t>https://www.iala-aism.org/content/uploads/2022/02/Possible-case-studies-Operations-and-Trials-of-Autonomous-Ships-24-Jan-22.pdf</w:t>
        </w:r>
      </w:hyperlink>
      <w:r w:rsidR="00E85FB7">
        <w:t xml:space="preserve"> Accessed 25/03/2024</w:t>
      </w:r>
      <w:bookmarkEnd w:id="11"/>
      <w:r w:rsidR="005C7965" w:rsidRPr="00DB5A5E">
        <w:br w:type="page"/>
      </w:r>
    </w:p>
    <w:p w14:paraId="039D7145" w14:textId="7A806449" w:rsidR="005C7965" w:rsidRPr="00DB5A5E" w:rsidRDefault="000D7C9E" w:rsidP="000D7C9E">
      <w:pPr>
        <w:pStyle w:val="Session"/>
        <w:framePr w:wrap="around"/>
      </w:pPr>
      <w:bookmarkStart w:id="12" w:name="_Toc177488131"/>
      <w:r w:rsidRPr="00DB5A5E">
        <w:lastRenderedPageBreak/>
        <w:t xml:space="preserve">appendix </w:t>
      </w:r>
      <w:r w:rsidR="00FD1863">
        <w:t xml:space="preserve">A </w:t>
      </w:r>
      <w:r w:rsidRPr="00DB5A5E">
        <w:t>– record of initial scoping review</w:t>
      </w:r>
      <w:r w:rsidR="00133239">
        <w:t xml:space="preserve"> </w:t>
      </w:r>
      <w:r w:rsidR="00611489">
        <w:t>relevant documents</w:t>
      </w:r>
      <w:bookmarkEnd w:id="12"/>
    </w:p>
    <w:p w14:paraId="4A0F1CF0" w14:textId="77777777" w:rsidR="00C700AB" w:rsidRDefault="00611489">
      <w:pPr>
        <w:jc w:val="left"/>
        <w:sectPr w:rsidR="00C700AB" w:rsidSect="00176A62">
          <w:headerReference w:type="even" r:id="rId26"/>
          <w:headerReference w:type="default" r:id="rId27"/>
          <w:headerReference w:type="first" r:id="rId28"/>
          <w:footerReference w:type="first" r:id="rId29"/>
          <w:type w:val="continuous"/>
          <w:pgSz w:w="11906" w:h="16838" w:code="9"/>
          <w:pgMar w:top="1276" w:right="1080" w:bottom="1440" w:left="1080" w:header="454" w:footer="313" w:gutter="0"/>
          <w:cols w:space="720"/>
          <w:docGrid w:linePitch="326"/>
        </w:sectPr>
      </w:pPr>
      <w:r>
        <w:br w:type="page"/>
      </w:r>
    </w:p>
    <w:p w14:paraId="40D5F7DB" w14:textId="77777777" w:rsidR="00611489" w:rsidRDefault="00611489" w:rsidP="00C700AB">
      <w:pPr>
        <w:ind w:left="-709"/>
        <w:jc w:val="left"/>
        <w:rPr>
          <w:rFonts w:cs="Times New Roman"/>
          <w:b/>
          <w:caps/>
          <w:noProof/>
          <w:color w:val="00558C"/>
          <w:szCs w:val="20"/>
          <w:lang w:val="en-US"/>
        </w:rPr>
      </w:pPr>
    </w:p>
    <w:tbl>
      <w:tblPr>
        <w:tblStyle w:val="TableGrid"/>
        <w:tblW w:w="10632" w:type="dxa"/>
        <w:tblInd w:w="-431" w:type="dxa"/>
        <w:tblLook w:val="04A0" w:firstRow="1" w:lastRow="0" w:firstColumn="1" w:lastColumn="0" w:noHBand="0" w:noVBand="1"/>
      </w:tblPr>
      <w:tblGrid>
        <w:gridCol w:w="1883"/>
        <w:gridCol w:w="1104"/>
        <w:gridCol w:w="809"/>
        <w:gridCol w:w="454"/>
        <w:gridCol w:w="4540"/>
        <w:gridCol w:w="850"/>
        <w:gridCol w:w="992"/>
      </w:tblGrid>
      <w:tr w:rsidR="00C700AB" w:rsidRPr="00C9425B" w14:paraId="0822B526" w14:textId="77777777" w:rsidTr="00C700AB">
        <w:trPr>
          <w:trHeight w:val="564"/>
          <w:tblHeader/>
        </w:trPr>
        <w:tc>
          <w:tcPr>
            <w:tcW w:w="1883" w:type="dxa"/>
            <w:shd w:val="clear" w:color="auto" w:fill="00558C"/>
            <w:vAlign w:val="center"/>
            <w:hideMark/>
          </w:tcPr>
          <w:p w14:paraId="6B927023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Type</w:t>
            </w:r>
          </w:p>
        </w:tc>
        <w:tc>
          <w:tcPr>
            <w:tcW w:w="1104" w:type="dxa"/>
            <w:shd w:val="clear" w:color="auto" w:fill="00558C"/>
            <w:vAlign w:val="center"/>
            <w:hideMark/>
          </w:tcPr>
          <w:p w14:paraId="6BE4D7E9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Compliance</w:t>
            </w:r>
          </w:p>
        </w:tc>
        <w:tc>
          <w:tcPr>
            <w:tcW w:w="809" w:type="dxa"/>
            <w:shd w:val="clear" w:color="auto" w:fill="00558C"/>
            <w:vAlign w:val="center"/>
            <w:hideMark/>
          </w:tcPr>
          <w:p w14:paraId="453C06BF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Number</w:t>
            </w:r>
          </w:p>
        </w:tc>
        <w:tc>
          <w:tcPr>
            <w:tcW w:w="454" w:type="dxa"/>
            <w:shd w:val="clear" w:color="auto" w:fill="00558C"/>
            <w:vAlign w:val="center"/>
            <w:hideMark/>
          </w:tcPr>
          <w:p w14:paraId="2ADBA607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Ed.</w:t>
            </w:r>
          </w:p>
        </w:tc>
        <w:tc>
          <w:tcPr>
            <w:tcW w:w="4540" w:type="dxa"/>
            <w:shd w:val="clear" w:color="auto" w:fill="00558C"/>
            <w:vAlign w:val="center"/>
            <w:hideMark/>
          </w:tcPr>
          <w:p w14:paraId="477D2FD0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Name</w:t>
            </w:r>
          </w:p>
        </w:tc>
        <w:tc>
          <w:tcPr>
            <w:tcW w:w="850" w:type="dxa"/>
            <w:shd w:val="clear" w:color="auto" w:fill="00558C"/>
            <w:vAlign w:val="center"/>
            <w:hideMark/>
          </w:tcPr>
          <w:p w14:paraId="28A00D2A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Parent.</w:t>
            </w:r>
          </w:p>
        </w:tc>
        <w:tc>
          <w:tcPr>
            <w:tcW w:w="992" w:type="dxa"/>
            <w:shd w:val="clear" w:color="auto" w:fill="00558C"/>
            <w:vAlign w:val="center"/>
            <w:hideMark/>
          </w:tcPr>
          <w:p w14:paraId="1F25CC7E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Committee</w:t>
            </w:r>
          </w:p>
        </w:tc>
      </w:tr>
      <w:tr w:rsidR="00C700AB" w:rsidRPr="00C9425B" w14:paraId="2388EB2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68C2F3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3AFB7A7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5C94FC6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R0138</w:t>
            </w:r>
          </w:p>
        </w:tc>
        <w:tc>
          <w:tcPr>
            <w:tcW w:w="454" w:type="dxa"/>
            <w:vAlign w:val="center"/>
            <w:hideMark/>
          </w:tcPr>
          <w:p w14:paraId="5AA3832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4DEAA46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GIS and Simulation by Aids to Navigation Authorities</w:t>
            </w:r>
          </w:p>
        </w:tc>
        <w:tc>
          <w:tcPr>
            <w:tcW w:w="850" w:type="dxa"/>
            <w:vAlign w:val="center"/>
            <w:hideMark/>
          </w:tcPr>
          <w:p w14:paraId="3DB15F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58AA97A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6CAFC40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6B269A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158BD26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3013B61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R0143</w:t>
            </w:r>
          </w:p>
        </w:tc>
        <w:tc>
          <w:tcPr>
            <w:tcW w:w="454" w:type="dxa"/>
            <w:vAlign w:val="center"/>
            <w:hideMark/>
          </w:tcPr>
          <w:p w14:paraId="7F3DC08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F0F3CD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Virtual Aids to Navigation</w:t>
            </w:r>
          </w:p>
        </w:tc>
        <w:tc>
          <w:tcPr>
            <w:tcW w:w="850" w:type="dxa"/>
            <w:vAlign w:val="center"/>
            <w:hideMark/>
          </w:tcPr>
          <w:p w14:paraId="069E5A5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3FC07F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2A5BBEC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43C1BC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103B8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6B9B5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454" w:type="dxa"/>
            <w:vAlign w:val="center"/>
            <w:hideMark/>
          </w:tcPr>
          <w:p w14:paraId="0D87021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F676CF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Risk Management for Marine Aids to Navigation</w:t>
            </w:r>
          </w:p>
        </w:tc>
        <w:tc>
          <w:tcPr>
            <w:tcW w:w="850" w:type="dxa"/>
            <w:vAlign w:val="center"/>
            <w:hideMark/>
          </w:tcPr>
          <w:p w14:paraId="0DCC265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6BE671B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766B22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270E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1450D18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7B81C82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R1002:fr</w:t>
            </w:r>
          </w:p>
        </w:tc>
        <w:tc>
          <w:tcPr>
            <w:tcW w:w="454" w:type="dxa"/>
            <w:vAlign w:val="center"/>
            <w:hideMark/>
          </w:tcPr>
          <w:p w14:paraId="3CE88A4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400CFD30" w14:textId="77777777" w:rsidR="00C700AB" w:rsidRPr="00C9425B" w:rsidRDefault="00C700AB" w:rsidP="00264058">
            <w:pPr>
              <w:jc w:val="left"/>
              <w:rPr>
                <w:sz w:val="16"/>
                <w:szCs w:val="16"/>
                <w:lang w:val="fr-FR"/>
              </w:rPr>
            </w:pPr>
            <w:r w:rsidRPr="00C9425B">
              <w:rPr>
                <w:sz w:val="16"/>
                <w:szCs w:val="16"/>
                <w:lang w:val="fr-FR"/>
              </w:rPr>
              <w:t>Gestion des risques pour les aides à la navigation maritimes</w:t>
            </w:r>
          </w:p>
        </w:tc>
        <w:tc>
          <w:tcPr>
            <w:tcW w:w="850" w:type="dxa"/>
            <w:vAlign w:val="center"/>
            <w:hideMark/>
          </w:tcPr>
          <w:p w14:paraId="4D59F3E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EEEBA1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BA3FB1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9CDE7F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B4918E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2E4CD0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454" w:type="dxa"/>
            <w:vAlign w:val="center"/>
            <w:hideMark/>
          </w:tcPr>
          <w:p w14:paraId="53D73C4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3310FD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Involvement of Maritime Authorities in Marine Spatial Planning</w:t>
            </w:r>
          </w:p>
        </w:tc>
        <w:tc>
          <w:tcPr>
            <w:tcW w:w="850" w:type="dxa"/>
            <w:vAlign w:val="center"/>
            <w:hideMark/>
          </w:tcPr>
          <w:p w14:paraId="0C38A77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747D07D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B9EFA4D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CE3E96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E7D3A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153D21C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R1019</w:t>
            </w:r>
          </w:p>
        </w:tc>
        <w:tc>
          <w:tcPr>
            <w:tcW w:w="454" w:type="dxa"/>
            <w:vAlign w:val="center"/>
            <w:hideMark/>
          </w:tcPr>
          <w:p w14:paraId="654572E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34552CA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Maritime Services in the context of e-Navigation in the domain of IALA</w:t>
            </w:r>
          </w:p>
        </w:tc>
        <w:tc>
          <w:tcPr>
            <w:tcW w:w="850" w:type="dxa"/>
            <w:vAlign w:val="center"/>
            <w:hideMark/>
          </w:tcPr>
          <w:p w14:paraId="429EF9B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67DF467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4AE3B0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CF5493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0906BC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62893E9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454" w:type="dxa"/>
            <w:vAlign w:val="center"/>
            <w:hideMark/>
          </w:tcPr>
          <w:p w14:paraId="4633C0F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4A7E727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Cyber security for the IALA domain</w:t>
            </w:r>
          </w:p>
        </w:tc>
        <w:tc>
          <w:tcPr>
            <w:tcW w:w="850" w:type="dxa"/>
            <w:vAlign w:val="center"/>
            <w:hideMark/>
          </w:tcPr>
          <w:p w14:paraId="6FFAE61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759376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1634B59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1AB37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A6399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A0E131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G1018</w:t>
            </w:r>
          </w:p>
        </w:tc>
        <w:tc>
          <w:tcPr>
            <w:tcW w:w="454" w:type="dxa"/>
            <w:vAlign w:val="center"/>
            <w:hideMark/>
          </w:tcPr>
          <w:p w14:paraId="28FF705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4.0</w:t>
            </w:r>
          </w:p>
        </w:tc>
        <w:tc>
          <w:tcPr>
            <w:tcW w:w="4540" w:type="dxa"/>
            <w:vAlign w:val="center"/>
            <w:hideMark/>
          </w:tcPr>
          <w:p w14:paraId="6A856D4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Risk Management</w:t>
            </w:r>
          </w:p>
        </w:tc>
        <w:tc>
          <w:tcPr>
            <w:tcW w:w="850" w:type="dxa"/>
            <w:vAlign w:val="center"/>
            <w:hideMark/>
          </w:tcPr>
          <w:p w14:paraId="1BBF2FE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992" w:type="dxa"/>
            <w:vAlign w:val="center"/>
            <w:hideMark/>
          </w:tcPr>
          <w:p w14:paraId="109DF10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AA3CD3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F2855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976262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4A2FFD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G1033</w:t>
            </w:r>
          </w:p>
        </w:tc>
        <w:tc>
          <w:tcPr>
            <w:tcW w:w="454" w:type="dxa"/>
            <w:vAlign w:val="center"/>
            <w:hideMark/>
          </w:tcPr>
          <w:p w14:paraId="0C3D81C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2EA831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aids to navigation for different classes of vessels, including high speed craft</w:t>
            </w:r>
          </w:p>
        </w:tc>
        <w:tc>
          <w:tcPr>
            <w:tcW w:w="850" w:type="dxa"/>
            <w:vAlign w:val="center"/>
            <w:hideMark/>
          </w:tcPr>
          <w:p w14:paraId="058FC59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779AD9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6449053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905AF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A3BAA6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E0458C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G1054</w:t>
            </w:r>
          </w:p>
        </w:tc>
        <w:tc>
          <w:tcPr>
            <w:tcW w:w="454" w:type="dxa"/>
            <w:vAlign w:val="center"/>
            <w:hideMark/>
          </w:tcPr>
          <w:p w14:paraId="67CEA8C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E2DB6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Preparing for a Voluntary IMO Audit on Aids to Navigation Service Delivery</w:t>
            </w:r>
          </w:p>
        </w:tc>
        <w:tc>
          <w:tcPr>
            <w:tcW w:w="850" w:type="dxa"/>
            <w:vAlign w:val="center"/>
            <w:hideMark/>
          </w:tcPr>
          <w:p w14:paraId="3AAC2AC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R1021</w:t>
            </w:r>
          </w:p>
        </w:tc>
        <w:tc>
          <w:tcPr>
            <w:tcW w:w="992" w:type="dxa"/>
            <w:vAlign w:val="center"/>
            <w:hideMark/>
          </w:tcPr>
          <w:p w14:paraId="79F26C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4ABB113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0597EB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45F491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683AE9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G1058</w:t>
            </w:r>
          </w:p>
        </w:tc>
        <w:tc>
          <w:tcPr>
            <w:tcW w:w="454" w:type="dxa"/>
            <w:vAlign w:val="center"/>
            <w:hideMark/>
          </w:tcPr>
          <w:p w14:paraId="74CD38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3.0</w:t>
            </w:r>
          </w:p>
        </w:tc>
        <w:tc>
          <w:tcPr>
            <w:tcW w:w="4540" w:type="dxa"/>
            <w:vAlign w:val="center"/>
            <w:hideMark/>
          </w:tcPr>
          <w:p w14:paraId="00009DA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Simulation as a Tool for Waterway Design and Aids to Navigation Planning</w:t>
            </w:r>
          </w:p>
        </w:tc>
        <w:tc>
          <w:tcPr>
            <w:tcW w:w="850" w:type="dxa"/>
            <w:vAlign w:val="center"/>
            <w:hideMark/>
          </w:tcPr>
          <w:p w14:paraId="32ACA3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R0138</w:t>
            </w:r>
          </w:p>
        </w:tc>
        <w:tc>
          <w:tcPr>
            <w:tcW w:w="992" w:type="dxa"/>
            <w:vAlign w:val="center"/>
            <w:hideMark/>
          </w:tcPr>
          <w:p w14:paraId="241B69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5049AAF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058F872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E41A54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676EB67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G1078</w:t>
            </w:r>
          </w:p>
        </w:tc>
        <w:tc>
          <w:tcPr>
            <w:tcW w:w="454" w:type="dxa"/>
            <w:vAlign w:val="center"/>
            <w:hideMark/>
          </w:tcPr>
          <w:p w14:paraId="1D5BB2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61E170F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Use of AtoN in the Design of Fairways</w:t>
            </w:r>
          </w:p>
        </w:tc>
        <w:tc>
          <w:tcPr>
            <w:tcW w:w="850" w:type="dxa"/>
            <w:vAlign w:val="center"/>
            <w:hideMark/>
          </w:tcPr>
          <w:p w14:paraId="20B73B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R1001</w:t>
            </w:r>
          </w:p>
        </w:tc>
        <w:tc>
          <w:tcPr>
            <w:tcW w:w="992" w:type="dxa"/>
            <w:vAlign w:val="center"/>
            <w:hideMark/>
          </w:tcPr>
          <w:p w14:paraId="305F3A3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0F4CCF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531D00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5305884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6493A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G1079</w:t>
            </w:r>
          </w:p>
        </w:tc>
        <w:tc>
          <w:tcPr>
            <w:tcW w:w="454" w:type="dxa"/>
            <w:vAlign w:val="center"/>
            <w:hideMark/>
          </w:tcPr>
          <w:p w14:paraId="124D514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3B34772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Establishing and Conducting User Consultancy by Aids to Navigation Authorities</w:t>
            </w:r>
          </w:p>
        </w:tc>
        <w:tc>
          <w:tcPr>
            <w:tcW w:w="850" w:type="dxa"/>
            <w:vAlign w:val="center"/>
            <w:hideMark/>
          </w:tcPr>
          <w:p w14:paraId="66CAC80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0C68F1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52EF8A6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A6773D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DD32E8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9ADF3A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G1081</w:t>
            </w:r>
          </w:p>
        </w:tc>
        <w:tc>
          <w:tcPr>
            <w:tcW w:w="454" w:type="dxa"/>
            <w:vAlign w:val="center"/>
            <w:hideMark/>
          </w:tcPr>
          <w:p w14:paraId="4169F18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18631B3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Virtual AtoN</w:t>
            </w:r>
          </w:p>
        </w:tc>
        <w:tc>
          <w:tcPr>
            <w:tcW w:w="850" w:type="dxa"/>
            <w:vAlign w:val="center"/>
            <w:hideMark/>
          </w:tcPr>
          <w:p w14:paraId="2D18B52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R1043</w:t>
            </w:r>
          </w:p>
        </w:tc>
        <w:tc>
          <w:tcPr>
            <w:tcW w:w="992" w:type="dxa"/>
            <w:vAlign w:val="center"/>
            <w:hideMark/>
          </w:tcPr>
          <w:p w14:paraId="27EB33C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50412C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6059C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5043245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AD6A1D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G1104</w:t>
            </w:r>
          </w:p>
        </w:tc>
        <w:tc>
          <w:tcPr>
            <w:tcW w:w="454" w:type="dxa"/>
            <w:vAlign w:val="center"/>
            <w:hideMark/>
          </w:tcPr>
          <w:p w14:paraId="570B3BF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65099A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application of maritime surface picture for analysis in risk assessment and the provision of Aids to Navigation</w:t>
            </w:r>
          </w:p>
        </w:tc>
        <w:tc>
          <w:tcPr>
            <w:tcW w:w="850" w:type="dxa"/>
            <w:vAlign w:val="center"/>
            <w:hideMark/>
          </w:tcPr>
          <w:p w14:paraId="3C828D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992" w:type="dxa"/>
            <w:vAlign w:val="center"/>
            <w:hideMark/>
          </w:tcPr>
          <w:p w14:paraId="778B45D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17A4AAA7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851B19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117B2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536D38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G1105</w:t>
            </w:r>
          </w:p>
        </w:tc>
        <w:tc>
          <w:tcPr>
            <w:tcW w:w="454" w:type="dxa"/>
            <w:vAlign w:val="center"/>
            <w:hideMark/>
          </w:tcPr>
          <w:p w14:paraId="135DE8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14A3523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Shore-side Portrayal Ensuring Harmonization with e-Navigation Related Information</w:t>
            </w:r>
          </w:p>
        </w:tc>
        <w:tc>
          <w:tcPr>
            <w:tcW w:w="850" w:type="dxa"/>
            <w:vAlign w:val="center"/>
            <w:hideMark/>
          </w:tcPr>
          <w:p w14:paraId="5895CA9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R0148</w:t>
            </w:r>
          </w:p>
        </w:tc>
        <w:tc>
          <w:tcPr>
            <w:tcW w:w="992" w:type="dxa"/>
            <w:vAlign w:val="center"/>
            <w:hideMark/>
          </w:tcPr>
          <w:p w14:paraId="0589EF0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1F9781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33395D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0D085CC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4DB376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G1121</w:t>
            </w:r>
          </w:p>
        </w:tc>
        <w:tc>
          <w:tcPr>
            <w:tcW w:w="454" w:type="dxa"/>
            <w:vAlign w:val="center"/>
            <w:hideMark/>
          </w:tcPr>
          <w:p w14:paraId="38EA05D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04F01B7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Navigational Safety within Marine Spatial Planning</w:t>
            </w:r>
          </w:p>
        </w:tc>
        <w:tc>
          <w:tcPr>
            <w:tcW w:w="850" w:type="dxa"/>
            <w:vAlign w:val="center"/>
            <w:hideMark/>
          </w:tcPr>
          <w:p w14:paraId="0A5AB42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54BEAC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48ED1CA7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A7FF45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9CDE1C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A5C96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G1159</w:t>
            </w:r>
          </w:p>
        </w:tc>
        <w:tc>
          <w:tcPr>
            <w:tcW w:w="454" w:type="dxa"/>
            <w:vAlign w:val="center"/>
            <w:hideMark/>
          </w:tcPr>
          <w:p w14:paraId="2CF7E78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noWrap/>
            <w:vAlign w:val="center"/>
            <w:hideMark/>
          </w:tcPr>
          <w:p w14:paraId="3D79C5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Ship Reporting from a shore-based perspective</w:t>
            </w:r>
          </w:p>
        </w:tc>
        <w:tc>
          <w:tcPr>
            <w:tcW w:w="850" w:type="dxa"/>
            <w:noWrap/>
            <w:vAlign w:val="center"/>
            <w:hideMark/>
          </w:tcPr>
          <w:p w14:paraId="039557C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R1023</w:t>
            </w:r>
          </w:p>
        </w:tc>
        <w:tc>
          <w:tcPr>
            <w:tcW w:w="992" w:type="dxa"/>
            <w:vAlign w:val="center"/>
            <w:hideMark/>
          </w:tcPr>
          <w:p w14:paraId="135542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74C203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B71190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4CD9B34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56C06CA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454" w:type="dxa"/>
            <w:vAlign w:val="center"/>
            <w:hideMark/>
          </w:tcPr>
          <w:p w14:paraId="2F165C0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07D4517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Architecture for Shore-based Infrastructure 'fit for e-Navigation'</w:t>
            </w:r>
          </w:p>
        </w:tc>
        <w:tc>
          <w:tcPr>
            <w:tcW w:w="850" w:type="dxa"/>
            <w:vAlign w:val="center"/>
            <w:hideMark/>
          </w:tcPr>
          <w:p w14:paraId="7745A6B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S1060</w:t>
            </w:r>
          </w:p>
        </w:tc>
        <w:tc>
          <w:tcPr>
            <w:tcW w:w="992" w:type="dxa"/>
            <w:vAlign w:val="center"/>
            <w:hideMark/>
          </w:tcPr>
          <w:p w14:paraId="461A3AB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07C8ECE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E7D3A6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653703B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0A95A1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R0144</w:t>
            </w:r>
          </w:p>
        </w:tc>
        <w:tc>
          <w:tcPr>
            <w:tcW w:w="454" w:type="dxa"/>
            <w:vAlign w:val="center"/>
            <w:hideMark/>
          </w:tcPr>
          <w:p w14:paraId="2971C7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D0EDBB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Harmonized implementation of Application Specific Messages (ASM)</w:t>
            </w:r>
          </w:p>
        </w:tc>
        <w:tc>
          <w:tcPr>
            <w:tcW w:w="850" w:type="dxa"/>
            <w:vAlign w:val="center"/>
            <w:hideMark/>
          </w:tcPr>
          <w:p w14:paraId="0E0F931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068A6EC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120225E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23582F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19EDC27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149A0A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G1095</w:t>
            </w:r>
          </w:p>
        </w:tc>
        <w:tc>
          <w:tcPr>
            <w:tcW w:w="454" w:type="dxa"/>
            <w:vAlign w:val="center"/>
            <w:hideMark/>
          </w:tcPr>
          <w:p w14:paraId="10A3F4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CEFDB1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Harmonised implementation of Application-Specific Messages (ASMs)</w:t>
            </w:r>
          </w:p>
        </w:tc>
        <w:tc>
          <w:tcPr>
            <w:tcW w:w="850" w:type="dxa"/>
            <w:vAlign w:val="center"/>
            <w:hideMark/>
          </w:tcPr>
          <w:p w14:paraId="18B597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R0144</w:t>
            </w:r>
          </w:p>
        </w:tc>
        <w:tc>
          <w:tcPr>
            <w:tcW w:w="992" w:type="dxa"/>
            <w:vAlign w:val="center"/>
            <w:hideMark/>
          </w:tcPr>
          <w:p w14:paraId="098A198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77143845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7753BA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lastRenderedPageBreak/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77D5D1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4F6A024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G1113</w:t>
            </w:r>
          </w:p>
        </w:tc>
        <w:tc>
          <w:tcPr>
            <w:tcW w:w="454" w:type="dxa"/>
            <w:vAlign w:val="center"/>
            <w:hideMark/>
          </w:tcPr>
          <w:p w14:paraId="30E5D7A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C8ED93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Design and Implementation Principles for Harmonized System Architectures of Shore-based Infrastructure</w:t>
            </w:r>
          </w:p>
        </w:tc>
        <w:tc>
          <w:tcPr>
            <w:tcW w:w="850" w:type="dxa"/>
            <w:vAlign w:val="center"/>
            <w:hideMark/>
          </w:tcPr>
          <w:p w14:paraId="0F2EF72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992" w:type="dxa"/>
            <w:vAlign w:val="center"/>
            <w:hideMark/>
          </w:tcPr>
          <w:p w14:paraId="17CB8E0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302A77FD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DBFA2D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1BD6914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19051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G1114</w:t>
            </w:r>
          </w:p>
        </w:tc>
        <w:tc>
          <w:tcPr>
            <w:tcW w:w="454" w:type="dxa"/>
            <w:vAlign w:val="center"/>
            <w:hideMark/>
          </w:tcPr>
          <w:p w14:paraId="6882F82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0377D1F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 Technical Specification for the Common Shore-based System Architecture (CSSA)</w:t>
            </w:r>
          </w:p>
        </w:tc>
        <w:tc>
          <w:tcPr>
            <w:tcW w:w="850" w:type="dxa"/>
            <w:vAlign w:val="center"/>
            <w:hideMark/>
          </w:tcPr>
          <w:p w14:paraId="26BF58C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992" w:type="dxa"/>
            <w:vAlign w:val="center"/>
            <w:hideMark/>
          </w:tcPr>
          <w:p w14:paraId="15BDDF4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228EDC6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849E14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55530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6028C29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R1017</w:t>
            </w:r>
          </w:p>
        </w:tc>
        <w:tc>
          <w:tcPr>
            <w:tcW w:w="454" w:type="dxa"/>
            <w:vAlign w:val="center"/>
            <w:hideMark/>
          </w:tcPr>
          <w:p w14:paraId="16BE15A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1551E96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Resilient Position Navigation and Timing (PNT)</w:t>
            </w:r>
          </w:p>
        </w:tc>
        <w:tc>
          <w:tcPr>
            <w:tcW w:w="850" w:type="dxa"/>
            <w:vAlign w:val="center"/>
            <w:hideMark/>
          </w:tcPr>
          <w:p w14:paraId="027516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S1030</w:t>
            </w:r>
          </w:p>
        </w:tc>
        <w:tc>
          <w:tcPr>
            <w:tcW w:w="992" w:type="dxa"/>
            <w:vAlign w:val="center"/>
            <w:hideMark/>
          </w:tcPr>
          <w:p w14:paraId="60EDEC4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7E48CDE0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DA94BA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2C749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726A60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G1178</w:t>
            </w:r>
          </w:p>
        </w:tc>
        <w:tc>
          <w:tcPr>
            <w:tcW w:w="454" w:type="dxa"/>
            <w:vAlign w:val="center"/>
            <w:hideMark/>
          </w:tcPr>
          <w:p w14:paraId="7608FDA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51F8373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An introduction to the artificial intelligence (AI) from an IALA perspective</w:t>
            </w:r>
          </w:p>
        </w:tc>
        <w:tc>
          <w:tcPr>
            <w:tcW w:w="850" w:type="dxa"/>
            <w:vAlign w:val="center"/>
            <w:hideMark/>
          </w:tcPr>
          <w:p w14:paraId="3A6A94A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992" w:type="dxa"/>
            <w:vAlign w:val="center"/>
            <w:hideMark/>
          </w:tcPr>
          <w:p w14:paraId="25D52D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65A22AD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A0F14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F8870C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705A7AF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G1179</w:t>
            </w:r>
          </w:p>
        </w:tc>
        <w:tc>
          <w:tcPr>
            <w:tcW w:w="454" w:type="dxa"/>
            <w:vAlign w:val="center"/>
            <w:hideMark/>
          </w:tcPr>
          <w:p w14:paraId="5A2C7AA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76A043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An introduction to the internet of things (IoT) from an IALA perspective</w:t>
            </w:r>
          </w:p>
        </w:tc>
        <w:tc>
          <w:tcPr>
            <w:tcW w:w="850" w:type="dxa"/>
            <w:vAlign w:val="center"/>
            <w:hideMark/>
          </w:tcPr>
          <w:p w14:paraId="393006D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992" w:type="dxa"/>
            <w:vAlign w:val="center"/>
            <w:hideMark/>
          </w:tcPr>
          <w:p w14:paraId="02828E8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6312F639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951EEC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742C22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7202FC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G1180</w:t>
            </w:r>
          </w:p>
        </w:tc>
        <w:tc>
          <w:tcPr>
            <w:tcW w:w="454" w:type="dxa"/>
            <w:vAlign w:val="center"/>
            <w:hideMark/>
          </w:tcPr>
          <w:p w14:paraId="08D5FA2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13EB67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Resilient Position, navigation and timing (PNT)</w:t>
            </w:r>
          </w:p>
        </w:tc>
        <w:tc>
          <w:tcPr>
            <w:tcW w:w="850" w:type="dxa"/>
            <w:vAlign w:val="center"/>
            <w:hideMark/>
          </w:tcPr>
          <w:p w14:paraId="48DFAA6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R1017</w:t>
            </w:r>
          </w:p>
        </w:tc>
        <w:tc>
          <w:tcPr>
            <w:tcW w:w="992" w:type="dxa"/>
            <w:vAlign w:val="center"/>
            <w:hideMark/>
          </w:tcPr>
          <w:p w14:paraId="4799670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38A37648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97CD1C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487CC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18B4A09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454" w:type="dxa"/>
            <w:vAlign w:val="center"/>
            <w:hideMark/>
          </w:tcPr>
          <w:p w14:paraId="6482017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3.2</w:t>
            </w:r>
          </w:p>
        </w:tc>
        <w:tc>
          <w:tcPr>
            <w:tcW w:w="4540" w:type="dxa"/>
            <w:vAlign w:val="center"/>
            <w:hideMark/>
          </w:tcPr>
          <w:p w14:paraId="6A803EE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operations</w:t>
            </w:r>
          </w:p>
        </w:tc>
        <w:tc>
          <w:tcPr>
            <w:tcW w:w="850" w:type="dxa"/>
            <w:vAlign w:val="center"/>
            <w:hideMark/>
          </w:tcPr>
          <w:p w14:paraId="54F9EE9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S1040</w:t>
            </w:r>
          </w:p>
        </w:tc>
        <w:tc>
          <w:tcPr>
            <w:tcW w:w="992" w:type="dxa"/>
            <w:vAlign w:val="center"/>
            <w:hideMark/>
          </w:tcPr>
          <w:p w14:paraId="134427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361D8D13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1FD776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3DB978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A518E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454" w:type="dxa"/>
            <w:vAlign w:val="center"/>
            <w:hideMark/>
          </w:tcPr>
          <w:p w14:paraId="65D7B0D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5.0</w:t>
            </w:r>
          </w:p>
        </w:tc>
        <w:tc>
          <w:tcPr>
            <w:tcW w:w="4540" w:type="dxa"/>
            <w:vAlign w:val="center"/>
            <w:hideMark/>
          </w:tcPr>
          <w:p w14:paraId="1EA8D3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Operational and Technical Performance Requirement for VTS Equipment</w:t>
            </w:r>
          </w:p>
        </w:tc>
        <w:tc>
          <w:tcPr>
            <w:tcW w:w="850" w:type="dxa"/>
            <w:vAlign w:val="center"/>
            <w:hideMark/>
          </w:tcPr>
          <w:p w14:paraId="4DD0087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S1040</w:t>
            </w:r>
          </w:p>
        </w:tc>
        <w:tc>
          <w:tcPr>
            <w:tcW w:w="992" w:type="dxa"/>
            <w:vAlign w:val="center"/>
            <w:hideMark/>
          </w:tcPr>
          <w:p w14:paraId="40E1EBB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51B8C39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6B9DC7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434B441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97F895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R0145</w:t>
            </w:r>
          </w:p>
        </w:tc>
        <w:tc>
          <w:tcPr>
            <w:tcW w:w="454" w:type="dxa"/>
            <w:vAlign w:val="center"/>
            <w:hideMark/>
          </w:tcPr>
          <w:p w14:paraId="6CC55C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6A8B978A" w14:textId="77777777" w:rsidR="00C700AB" w:rsidRPr="00C9425B" w:rsidRDefault="00C700AB" w:rsidP="00264058">
            <w:pPr>
              <w:jc w:val="left"/>
              <w:rPr>
                <w:sz w:val="16"/>
                <w:szCs w:val="16"/>
                <w:lang w:val="fr-FR"/>
              </w:rPr>
            </w:pPr>
            <w:r w:rsidRPr="00C9425B">
              <w:rPr>
                <w:sz w:val="16"/>
                <w:szCs w:val="16"/>
                <w:lang w:val="fr-FR"/>
              </w:rPr>
              <w:t>Inter-VTS Exchange Format Service</w:t>
            </w:r>
          </w:p>
        </w:tc>
        <w:tc>
          <w:tcPr>
            <w:tcW w:w="850" w:type="dxa"/>
            <w:vAlign w:val="center"/>
            <w:hideMark/>
          </w:tcPr>
          <w:p w14:paraId="08416B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50B52E2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1CE8CAA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83388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C0326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0FF5AB6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G1027</w:t>
            </w:r>
          </w:p>
        </w:tc>
        <w:tc>
          <w:tcPr>
            <w:tcW w:w="454" w:type="dxa"/>
            <w:vAlign w:val="center"/>
            <w:hideMark/>
          </w:tcPr>
          <w:p w14:paraId="5EBE13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1.2</w:t>
            </w:r>
          </w:p>
        </w:tc>
        <w:tc>
          <w:tcPr>
            <w:tcW w:w="4540" w:type="dxa"/>
            <w:vAlign w:val="center"/>
            <w:hideMark/>
          </w:tcPr>
          <w:p w14:paraId="3CF516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Simulation in VTS Training</w:t>
            </w:r>
          </w:p>
        </w:tc>
        <w:tc>
          <w:tcPr>
            <w:tcW w:w="850" w:type="dxa"/>
            <w:vAlign w:val="center"/>
            <w:hideMark/>
          </w:tcPr>
          <w:p w14:paraId="216E0D3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R0103</w:t>
            </w:r>
          </w:p>
        </w:tc>
        <w:tc>
          <w:tcPr>
            <w:tcW w:w="992" w:type="dxa"/>
            <w:vAlign w:val="center"/>
            <w:hideMark/>
          </w:tcPr>
          <w:p w14:paraId="15FCC3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FA7231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9B25A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A4AB72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F618B5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G1070</w:t>
            </w:r>
          </w:p>
        </w:tc>
        <w:tc>
          <w:tcPr>
            <w:tcW w:w="454" w:type="dxa"/>
            <w:vAlign w:val="center"/>
            <w:hideMark/>
          </w:tcPr>
          <w:p w14:paraId="3C2B749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6A2421C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role in managing Restricted or Limited Access Areas</w:t>
            </w:r>
          </w:p>
        </w:tc>
        <w:tc>
          <w:tcPr>
            <w:tcW w:w="850" w:type="dxa"/>
            <w:vAlign w:val="center"/>
            <w:hideMark/>
          </w:tcPr>
          <w:p w14:paraId="07311B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020908E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6B7F049B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9F90F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2E401C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20245E7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G1089</w:t>
            </w:r>
          </w:p>
        </w:tc>
        <w:tc>
          <w:tcPr>
            <w:tcW w:w="454" w:type="dxa"/>
            <w:vAlign w:val="center"/>
            <w:hideMark/>
          </w:tcPr>
          <w:p w14:paraId="2E4815A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1E728FA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VTS services (INS, TOS &amp; NAS)</w:t>
            </w:r>
          </w:p>
        </w:tc>
        <w:tc>
          <w:tcPr>
            <w:tcW w:w="850" w:type="dxa"/>
            <w:vAlign w:val="center"/>
            <w:hideMark/>
          </w:tcPr>
          <w:p w14:paraId="2BFD4B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2F40FE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8E7579E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02E0AC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004EAC7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653A3B3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G1102</w:t>
            </w:r>
          </w:p>
        </w:tc>
        <w:tc>
          <w:tcPr>
            <w:tcW w:w="454" w:type="dxa"/>
            <w:vAlign w:val="center"/>
            <w:hideMark/>
          </w:tcPr>
          <w:p w14:paraId="05FEF82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2183DDA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Interaction with Allied or Other Services</w:t>
            </w:r>
          </w:p>
        </w:tc>
        <w:tc>
          <w:tcPr>
            <w:tcW w:w="850" w:type="dxa"/>
            <w:vAlign w:val="center"/>
            <w:hideMark/>
          </w:tcPr>
          <w:p w14:paraId="5ADBC4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3C12663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11DF1D86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E191ED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4C1F5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0FF9DAB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G1110</w:t>
            </w:r>
          </w:p>
        </w:tc>
        <w:tc>
          <w:tcPr>
            <w:tcW w:w="454" w:type="dxa"/>
            <w:vAlign w:val="center"/>
            <w:hideMark/>
          </w:tcPr>
          <w:p w14:paraId="7F4775A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379F1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Decision Support Tools for VTS Personnel</w:t>
            </w:r>
          </w:p>
        </w:tc>
        <w:tc>
          <w:tcPr>
            <w:tcW w:w="850" w:type="dxa"/>
            <w:vAlign w:val="center"/>
            <w:hideMark/>
          </w:tcPr>
          <w:p w14:paraId="2841B0D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7B29E9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44C123D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77C6A5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B0811C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F9DC88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G1115</w:t>
            </w:r>
          </w:p>
        </w:tc>
        <w:tc>
          <w:tcPr>
            <w:tcW w:w="454" w:type="dxa"/>
            <w:vAlign w:val="center"/>
            <w:hideMark/>
          </w:tcPr>
          <w:p w14:paraId="2323558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1D94545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Preparing for an IMO Member State Audit Scheme (IMSAS) on VTS</w:t>
            </w:r>
          </w:p>
        </w:tc>
        <w:tc>
          <w:tcPr>
            <w:tcW w:w="850" w:type="dxa"/>
            <w:vAlign w:val="center"/>
            <w:hideMark/>
          </w:tcPr>
          <w:p w14:paraId="5E74479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R1013</w:t>
            </w:r>
          </w:p>
        </w:tc>
        <w:tc>
          <w:tcPr>
            <w:tcW w:w="992" w:type="dxa"/>
            <w:vAlign w:val="center"/>
            <w:hideMark/>
          </w:tcPr>
          <w:p w14:paraId="2DEBA90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6E042AFB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0892A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93614F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ACE5E4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G1130</w:t>
            </w:r>
          </w:p>
        </w:tc>
        <w:tc>
          <w:tcPr>
            <w:tcW w:w="454" w:type="dxa"/>
            <w:vAlign w:val="center"/>
            <w:hideMark/>
          </w:tcPr>
          <w:p w14:paraId="3A04C0B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6362C37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Technical aspects of information exchange between VTS and allied or other services</w:t>
            </w:r>
          </w:p>
        </w:tc>
        <w:tc>
          <w:tcPr>
            <w:tcW w:w="850" w:type="dxa"/>
            <w:vAlign w:val="center"/>
            <w:hideMark/>
          </w:tcPr>
          <w:p w14:paraId="5EF0830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4BE0114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759100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0F1DCF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9B7AED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26BBAB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G1141</w:t>
            </w:r>
          </w:p>
        </w:tc>
        <w:tc>
          <w:tcPr>
            <w:tcW w:w="454" w:type="dxa"/>
            <w:vAlign w:val="center"/>
            <w:hideMark/>
          </w:tcPr>
          <w:p w14:paraId="08C153F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7BBDE7E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Operational procedures for delivering VTS</w:t>
            </w:r>
          </w:p>
        </w:tc>
        <w:tc>
          <w:tcPr>
            <w:tcW w:w="850" w:type="dxa"/>
            <w:vAlign w:val="center"/>
            <w:hideMark/>
          </w:tcPr>
          <w:p w14:paraId="3F76F20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512F86F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08D6961C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EC826F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F8BD6C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2BC671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G1150</w:t>
            </w:r>
          </w:p>
        </w:tc>
        <w:tc>
          <w:tcPr>
            <w:tcW w:w="454" w:type="dxa"/>
            <w:vAlign w:val="center"/>
            <w:hideMark/>
          </w:tcPr>
          <w:p w14:paraId="00CBB78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3.0</w:t>
            </w:r>
          </w:p>
        </w:tc>
        <w:tc>
          <w:tcPr>
            <w:tcW w:w="4540" w:type="dxa"/>
            <w:vAlign w:val="center"/>
            <w:hideMark/>
          </w:tcPr>
          <w:p w14:paraId="224B4A5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 xml:space="preserve">Establishing, </w:t>
            </w:r>
            <w:r w:rsidR="00FD714C" w:rsidRPr="00C9425B">
              <w:rPr>
                <w:sz w:val="16"/>
                <w:szCs w:val="16"/>
              </w:rPr>
              <w:t>planning,</w:t>
            </w:r>
            <w:r w:rsidRPr="00C9425B">
              <w:rPr>
                <w:sz w:val="16"/>
                <w:szCs w:val="16"/>
              </w:rPr>
              <w:t xml:space="preserve"> and implementing a VTS</w:t>
            </w:r>
          </w:p>
        </w:tc>
        <w:tc>
          <w:tcPr>
            <w:tcW w:w="850" w:type="dxa"/>
            <w:vAlign w:val="center"/>
            <w:hideMark/>
          </w:tcPr>
          <w:p w14:paraId="3D6EF4B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R0119</w:t>
            </w:r>
          </w:p>
        </w:tc>
        <w:tc>
          <w:tcPr>
            <w:tcW w:w="992" w:type="dxa"/>
            <w:vAlign w:val="center"/>
            <w:hideMark/>
          </w:tcPr>
          <w:p w14:paraId="64AE2B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78E4818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49603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8FC6E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4738513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G1160</w:t>
            </w:r>
          </w:p>
        </w:tc>
        <w:tc>
          <w:tcPr>
            <w:tcW w:w="454" w:type="dxa"/>
            <w:vAlign w:val="center"/>
            <w:hideMark/>
          </w:tcPr>
          <w:p w14:paraId="5691748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noWrap/>
            <w:vAlign w:val="center"/>
            <w:hideMark/>
          </w:tcPr>
          <w:p w14:paraId="252FC04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Competencies for planning and implementing a VTS</w:t>
            </w:r>
          </w:p>
        </w:tc>
        <w:tc>
          <w:tcPr>
            <w:tcW w:w="850" w:type="dxa"/>
            <w:noWrap/>
            <w:vAlign w:val="center"/>
            <w:hideMark/>
          </w:tcPr>
          <w:p w14:paraId="33EF17F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R0119</w:t>
            </w:r>
          </w:p>
        </w:tc>
        <w:tc>
          <w:tcPr>
            <w:tcW w:w="992" w:type="dxa"/>
            <w:vAlign w:val="center"/>
            <w:hideMark/>
          </w:tcPr>
          <w:p w14:paraId="76781C5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</w:tbl>
    <w:p w14:paraId="714B3545" w14:textId="77777777" w:rsidR="00732C74" w:rsidRPr="001D4907" w:rsidRDefault="00732C74" w:rsidP="00A72AA6">
      <w:pPr>
        <w:pStyle w:val="Heading1"/>
        <w:numPr>
          <w:ilvl w:val="0"/>
          <w:numId w:val="0"/>
        </w:numPr>
      </w:pPr>
    </w:p>
    <w:sectPr w:rsidR="00732C74" w:rsidRPr="001D4907" w:rsidSect="00176A62">
      <w:pgSz w:w="11906" w:h="16838" w:code="9"/>
      <w:pgMar w:top="1276" w:right="1080" w:bottom="1440" w:left="1080" w:header="454" w:footer="31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DAC60C" w14:textId="77777777" w:rsidR="00945525" w:rsidRPr="00DB5A5E" w:rsidRDefault="00945525" w:rsidP="00EA6416">
      <w:r w:rsidRPr="00DB5A5E">
        <w:separator/>
      </w:r>
    </w:p>
    <w:p w14:paraId="36ECAA61" w14:textId="77777777" w:rsidR="00945525" w:rsidRPr="00DB5A5E" w:rsidRDefault="00945525" w:rsidP="00EA6416"/>
  </w:endnote>
  <w:endnote w:type="continuationSeparator" w:id="0">
    <w:p w14:paraId="3178DF6D" w14:textId="77777777" w:rsidR="00945525" w:rsidRPr="00DB5A5E" w:rsidRDefault="00945525" w:rsidP="00EA6416">
      <w:r w:rsidRPr="00DB5A5E">
        <w:continuationSeparator/>
      </w:r>
    </w:p>
    <w:p w14:paraId="05201E82" w14:textId="77777777" w:rsidR="00945525" w:rsidRPr="00DB5A5E" w:rsidRDefault="00945525" w:rsidP="00EA6416"/>
  </w:endnote>
  <w:endnote w:type="continuationNotice" w:id="1">
    <w:p w14:paraId="5DBECFE5" w14:textId="77777777" w:rsidR="00945525" w:rsidRPr="00DB5A5E" w:rsidRDefault="0094552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함초롬바탕">
    <w:altName w:val="Malgun Gothic"/>
    <w:charset w:val="81"/>
    <w:family w:val="roman"/>
    <w:pitch w:val="variable"/>
    <w:sig w:usb0="00000000" w:usb1="19DFFFFF" w:usb2="001BFDD7" w:usb3="00000000" w:csb0="001F007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NanumGothic">
    <w:charset w:val="81"/>
    <w:family w:val="auto"/>
    <w:pitch w:val="variable"/>
    <w:sig w:usb0="80000003" w:usb1="09D7FCEB" w:usb2="00000010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196C39" w14:textId="77777777" w:rsidR="00E47384" w:rsidRPr="00DB5A5E" w:rsidRDefault="00E47384" w:rsidP="00EA6416">
    <w:pPr>
      <w:pStyle w:val="Footer"/>
      <w:rPr>
        <w:lang w:val="en-GB"/>
      </w:rPr>
    </w:pPr>
  </w:p>
  <w:p w14:paraId="6259AE55" w14:textId="77777777" w:rsidR="00E47384" w:rsidRPr="00DB5A5E" w:rsidRDefault="00E47384" w:rsidP="00F3746A">
    <w:pPr>
      <w:pStyle w:val="Footerportrait"/>
      <w:rPr>
        <w:noProof w:val="0"/>
        <w:lang w:val="en-GB"/>
      </w:rPr>
    </w:pPr>
  </w:p>
  <w:p w14:paraId="2581D4BD" w14:textId="77777777" w:rsidR="00E47384" w:rsidRPr="00DB5A5E" w:rsidRDefault="00E47384" w:rsidP="00F3746A">
    <w:pPr>
      <w:pStyle w:val="Footerportrait"/>
      <w:rPr>
        <w:noProof w:val="0"/>
        <w:lang w:val="en-GB"/>
      </w:rPr>
    </w:pPr>
    <w:r w:rsidRPr="00DB5A5E">
      <w:rPr>
        <w:noProof w:val="0"/>
        <w:lang w:val="en-GB"/>
      </w:rPr>
      <w:t>Proceedings of the 20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IALA Conference 30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May – 2</w:t>
    </w:r>
    <w:r w:rsidRPr="00DB5A5E">
      <w:rPr>
        <w:noProof w:val="0"/>
        <w:vertAlign w:val="superscript"/>
        <w:lang w:val="en-GB"/>
      </w:rPr>
      <w:t>nd</w:t>
    </w:r>
    <w:r w:rsidRPr="00DB5A5E">
      <w:rPr>
        <w:noProof w:val="0"/>
        <w:lang w:val="en-GB"/>
      </w:rPr>
      <w:t xml:space="preserve"> June 2023, Rio de Janeiro, Brazil</w:t>
    </w:r>
    <w:r w:rsidRPr="00DB5A5E">
      <w:rPr>
        <w:noProof w:val="0"/>
        <w:lang w:val="en-GB"/>
      </w:rPr>
      <w:tab/>
      <w:t xml:space="preserve">P </w:t>
    </w:r>
    <w:r w:rsidRPr="00DB5A5E">
      <w:rPr>
        <w:rStyle w:val="PageNumber"/>
        <w:noProof w:val="0"/>
        <w:szCs w:val="15"/>
        <w:lang w:val="en-GB"/>
      </w:rPr>
      <w:fldChar w:fldCharType="begin"/>
    </w:r>
    <w:r w:rsidRPr="00DB5A5E">
      <w:rPr>
        <w:rStyle w:val="PageNumber"/>
        <w:noProof w:val="0"/>
        <w:szCs w:val="15"/>
        <w:lang w:val="en-GB"/>
      </w:rPr>
      <w:instrText xml:space="preserve">PAGE  </w:instrText>
    </w:r>
    <w:r w:rsidRPr="00DB5A5E">
      <w:rPr>
        <w:rStyle w:val="PageNumber"/>
        <w:noProof w:val="0"/>
        <w:szCs w:val="15"/>
        <w:lang w:val="en-GB"/>
      </w:rPr>
      <w:fldChar w:fldCharType="separate"/>
    </w:r>
    <w:r w:rsidRPr="00DB5A5E">
      <w:rPr>
        <w:rStyle w:val="PageNumber"/>
        <w:noProof w:val="0"/>
        <w:szCs w:val="15"/>
        <w:lang w:val="en-GB"/>
      </w:rPr>
      <w:t>2</w:t>
    </w:r>
    <w:r w:rsidRPr="00DB5A5E">
      <w:rPr>
        <w:rStyle w:val="PageNumber"/>
        <w:noProof w:val="0"/>
        <w:szCs w:val="15"/>
        <w:lang w:val="en-GB"/>
      </w:rPr>
      <w:fldChar w:fldCharType="end"/>
    </w:r>
  </w:p>
  <w:p w14:paraId="00CB12AF" w14:textId="77777777" w:rsidR="00E47384" w:rsidRPr="00DB5A5E" w:rsidRDefault="00E47384" w:rsidP="00EA641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50E506" w14:textId="77777777" w:rsidR="00E47384" w:rsidRPr="00FD714C" w:rsidRDefault="00E47384" w:rsidP="00F3746A">
    <w:pPr>
      <w:ind w:left="-284"/>
      <w:rPr>
        <w:sz w:val="18"/>
        <w:szCs w:val="18"/>
        <w:lang w:val="fr-FR"/>
      </w:rPr>
    </w:pPr>
    <w:r w:rsidRPr="00DB5A5E">
      <w:rPr>
        <w:noProof/>
        <w:color w:val="00558C"/>
        <w:lang w:val="sv-SE" w:eastAsia="sv-S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87B0A49" wp14:editId="33466218">
              <wp:simplePos x="0" y="0"/>
              <wp:positionH relativeFrom="page">
                <wp:posOffset>209550</wp:posOffset>
              </wp:positionH>
              <wp:positionV relativeFrom="page">
                <wp:posOffset>9639300</wp:posOffset>
              </wp:positionV>
              <wp:extent cx="7134225" cy="27214"/>
              <wp:effectExtent l="0" t="0" r="28575" b="3048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34225" cy="27214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E59A871" id="Straight Connector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" from="16.5pt,759pt" to="578.25pt,76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" strokecolor="#4472c4 [3204]" strokeweight="1pt">
              <v:stroke joinstyle="miter"/>
              <w10:wrap anchorx="page" anchory="page"/>
            </v:line>
          </w:pict>
        </mc:Fallback>
      </mc:AlternateContent>
    </w:r>
    <w:r w:rsidRPr="00FD714C">
      <w:rPr>
        <w:sz w:val="18"/>
        <w:szCs w:val="18"/>
        <w:lang w:val="fr-FR"/>
      </w:rPr>
      <w:t>10, rue des Gaudines – 78100 Saint Germain en Laye, France</w:t>
    </w:r>
  </w:p>
  <w:p w14:paraId="326EE974" w14:textId="77777777" w:rsidR="00E47384" w:rsidRPr="00FD714C" w:rsidRDefault="00E47384" w:rsidP="00F3746A">
    <w:pPr>
      <w:ind w:left="-284"/>
      <w:rPr>
        <w:sz w:val="18"/>
        <w:szCs w:val="18"/>
        <w:lang w:val="fr-FR"/>
      </w:rPr>
    </w:pPr>
    <w:r w:rsidRPr="00FD714C">
      <w:rPr>
        <w:sz w:val="18"/>
        <w:szCs w:val="18"/>
        <w:lang w:val="fr-FR"/>
      </w:rPr>
      <w:t>Tél. +33 (0)1 34 51 70 01 – contact@iala-aism.org</w:t>
    </w:r>
  </w:p>
  <w:p w14:paraId="63FECB8C" w14:textId="77777777" w:rsidR="00E47384" w:rsidRPr="00FD714C" w:rsidRDefault="00E47384" w:rsidP="00F3746A">
    <w:pPr>
      <w:ind w:left="-284"/>
      <w:rPr>
        <w:b/>
        <w:bCs/>
        <w:color w:val="00558C"/>
        <w:sz w:val="18"/>
        <w:szCs w:val="18"/>
        <w:lang w:val="fr-FR"/>
      </w:rPr>
    </w:pPr>
    <w:r w:rsidRPr="00FD714C">
      <w:rPr>
        <w:b/>
        <w:bCs/>
        <w:color w:val="00558C"/>
        <w:sz w:val="18"/>
        <w:szCs w:val="18"/>
        <w:lang w:val="fr-FR"/>
      </w:rPr>
      <w:t>www.iala-aism.org</w:t>
    </w:r>
  </w:p>
  <w:p w14:paraId="40D3B3D8" w14:textId="77777777" w:rsidR="00E47384" w:rsidRPr="00DB5A5E" w:rsidRDefault="00E47384" w:rsidP="00F3746A">
    <w:pPr>
      <w:ind w:left="-284"/>
      <w:rPr>
        <w:color w:val="00558C"/>
        <w:sz w:val="18"/>
        <w:szCs w:val="18"/>
      </w:rPr>
    </w:pPr>
    <w:r w:rsidRPr="00DB5A5E">
      <w:rPr>
        <w:color w:val="00558C"/>
        <w:sz w:val="18"/>
        <w:szCs w:val="18"/>
      </w:rPr>
      <w:t>International Association of Marine Aids to Navigation and Lighthouse Authorities</w:t>
    </w:r>
  </w:p>
  <w:p w14:paraId="14A73439" w14:textId="77777777" w:rsidR="00E47384" w:rsidRPr="00DB5A5E" w:rsidRDefault="00E47384" w:rsidP="00F3746A">
    <w:pPr>
      <w:ind w:left="-284"/>
      <w:rPr>
        <w:color w:val="00558C"/>
      </w:rPr>
    </w:pPr>
    <w:r w:rsidRPr="00DB5A5E">
      <w:rPr>
        <w:color w:val="00558C"/>
        <w:sz w:val="18"/>
        <w:szCs w:val="18"/>
      </w:rPr>
      <w:t>Association Internationale de Signalisation Maritime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40BEF" w14:textId="77777777" w:rsidR="00E47384" w:rsidRPr="00DB5A5E" w:rsidRDefault="00E47384" w:rsidP="00F3746A">
    <w:pPr>
      <w:pStyle w:val="Footerportrait"/>
      <w:rPr>
        <w:noProof w:val="0"/>
        <w:lang w:val="en-GB"/>
      </w:rPr>
    </w:pPr>
  </w:p>
  <w:p w14:paraId="716A92A8" w14:textId="5A0D3DFF" w:rsidR="00E47384" w:rsidRPr="00DB5A5E" w:rsidRDefault="003C5BBA" w:rsidP="00F3746A">
    <w:pPr>
      <w:pStyle w:val="Footerportrait"/>
      <w:rPr>
        <w:rStyle w:val="PageNumber"/>
        <w:noProof w:val="0"/>
        <w:szCs w:val="15"/>
        <w:lang w:val="en-GB"/>
      </w:rPr>
    </w:pPr>
    <w:r>
      <w:rPr>
        <w:lang w:val="en-GB"/>
      </w:rPr>
      <w:t>P</w:t>
    </w:r>
    <w:r w:rsidRPr="00ED6248">
      <w:t>ossible MASS related work items for the IALA committees</w:t>
    </w:r>
    <w:r w:rsidR="00E47384" w:rsidRPr="003C5BBA">
      <w:rPr>
        <w:noProof w:val="0"/>
        <w:lang w:val="en-GB"/>
      </w:rPr>
      <w:t xml:space="preserve"> </w:t>
    </w:r>
    <w:r w:rsidR="00E47384" w:rsidRPr="003C5BBA">
      <w:rPr>
        <w:noProof w:val="0"/>
        <w:lang w:val="en-GB"/>
      </w:rPr>
      <w:t xml:space="preserve">September </w:t>
    </w:r>
    <w:r w:rsidR="00E47384" w:rsidRPr="003C5BBA">
      <w:rPr>
        <w:noProof w:val="0"/>
        <w:lang w:val="en-GB"/>
      </w:rPr>
      <w:t>2024</w:t>
    </w:r>
    <w:r w:rsidR="00E47384" w:rsidRPr="00DB5A5E">
      <w:rPr>
        <w:noProof w:val="0"/>
        <w:lang w:val="en-GB"/>
      </w:rPr>
      <w:tab/>
      <w:t xml:space="preserve">P </w:t>
    </w:r>
    <w:r w:rsidR="00E47384" w:rsidRPr="00DB5A5E">
      <w:rPr>
        <w:rStyle w:val="PageNumber"/>
        <w:noProof w:val="0"/>
        <w:szCs w:val="15"/>
        <w:lang w:val="en-GB"/>
      </w:rPr>
      <w:fldChar w:fldCharType="begin"/>
    </w:r>
    <w:r w:rsidR="00E47384" w:rsidRPr="00DB5A5E">
      <w:rPr>
        <w:rStyle w:val="PageNumber"/>
        <w:noProof w:val="0"/>
        <w:szCs w:val="15"/>
        <w:lang w:val="en-GB"/>
      </w:rPr>
      <w:instrText xml:space="preserve">PAGE  </w:instrText>
    </w:r>
    <w:r w:rsidR="00E47384" w:rsidRPr="00DB5A5E">
      <w:rPr>
        <w:rStyle w:val="PageNumber"/>
        <w:noProof w:val="0"/>
        <w:szCs w:val="15"/>
        <w:lang w:val="en-GB"/>
      </w:rPr>
      <w:fldChar w:fldCharType="separate"/>
    </w:r>
    <w:r w:rsidR="00BB10E5">
      <w:rPr>
        <w:rStyle w:val="PageNumber"/>
        <w:szCs w:val="15"/>
        <w:lang w:val="en-GB"/>
      </w:rPr>
      <w:t>24</w:t>
    </w:r>
    <w:r w:rsidR="00E47384" w:rsidRPr="00DB5A5E">
      <w:rPr>
        <w:rStyle w:val="PageNumber"/>
        <w:noProof w:val="0"/>
        <w:szCs w:val="15"/>
        <w:lang w:val="en-GB"/>
      </w:rPr>
      <w:fldChar w:fldCharType="end"/>
    </w:r>
  </w:p>
  <w:p w14:paraId="20893823" w14:textId="77777777" w:rsidR="00E47384" w:rsidRPr="00DB5A5E" w:rsidRDefault="00E47384" w:rsidP="00F3746A">
    <w:pPr>
      <w:pStyle w:val="Footerportrait"/>
      <w:rPr>
        <w:noProof w:val="0"/>
        <w:lang w:val="en-GB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0902B" w14:textId="77777777" w:rsidR="00E47384" w:rsidRPr="00DB5A5E" w:rsidRDefault="00E47384" w:rsidP="007F650D">
    <w:pPr>
      <w:pStyle w:val="Footer"/>
      <w:rPr>
        <w:lang w:val="en-GB"/>
      </w:rPr>
    </w:pPr>
  </w:p>
  <w:p w14:paraId="7AD7A87F" w14:textId="77777777" w:rsidR="00E47384" w:rsidRPr="00DB5A5E" w:rsidRDefault="00E47384" w:rsidP="007F650D">
    <w:pPr>
      <w:pStyle w:val="Footerportrait"/>
      <w:rPr>
        <w:noProof w:val="0"/>
        <w:lang w:val="en-GB"/>
      </w:rPr>
    </w:pPr>
  </w:p>
  <w:p w14:paraId="3E67F91D" w14:textId="77777777" w:rsidR="00E47384" w:rsidRPr="00DB5A5E" w:rsidRDefault="00E47384" w:rsidP="007F650D">
    <w:pPr>
      <w:pStyle w:val="Footerportrait"/>
      <w:rPr>
        <w:noProof w:val="0"/>
        <w:lang w:val="en-GB"/>
      </w:rPr>
    </w:pPr>
    <w:r w:rsidRPr="00DB5A5E">
      <w:rPr>
        <w:noProof w:val="0"/>
        <w:lang w:val="en-GB"/>
      </w:rPr>
      <w:t>Proceedings of the 20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IALA Conference 30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May – 2</w:t>
    </w:r>
    <w:r w:rsidRPr="00DB5A5E">
      <w:rPr>
        <w:noProof w:val="0"/>
        <w:vertAlign w:val="superscript"/>
        <w:lang w:val="en-GB"/>
      </w:rPr>
      <w:t>nd</w:t>
    </w:r>
    <w:r w:rsidRPr="00DB5A5E">
      <w:rPr>
        <w:noProof w:val="0"/>
        <w:lang w:val="en-GB"/>
      </w:rPr>
      <w:t xml:space="preserve"> June 2023, Rio de Janeiro, Brazil, Volume 5</w:t>
    </w:r>
    <w:r w:rsidRPr="00DB5A5E">
      <w:rPr>
        <w:noProof w:val="0"/>
        <w:lang w:val="en-GB"/>
      </w:rPr>
      <w:tab/>
      <w:t xml:space="preserve">P </w:t>
    </w:r>
    <w:r w:rsidRPr="00DB5A5E">
      <w:rPr>
        <w:rStyle w:val="PageNumber"/>
        <w:noProof w:val="0"/>
        <w:szCs w:val="15"/>
        <w:lang w:val="en-GB"/>
      </w:rPr>
      <w:fldChar w:fldCharType="begin"/>
    </w:r>
    <w:r w:rsidRPr="00DB5A5E">
      <w:rPr>
        <w:rStyle w:val="PageNumber"/>
        <w:noProof w:val="0"/>
        <w:szCs w:val="15"/>
        <w:lang w:val="en-GB"/>
      </w:rPr>
      <w:instrText xml:space="preserve">PAGE  </w:instrText>
    </w:r>
    <w:r w:rsidRPr="00DB5A5E">
      <w:rPr>
        <w:rStyle w:val="PageNumber"/>
        <w:noProof w:val="0"/>
        <w:szCs w:val="15"/>
        <w:lang w:val="en-GB"/>
      </w:rPr>
      <w:fldChar w:fldCharType="separate"/>
    </w:r>
    <w:r w:rsidRPr="00DB5A5E">
      <w:rPr>
        <w:rStyle w:val="PageNumber"/>
        <w:noProof w:val="0"/>
        <w:szCs w:val="15"/>
        <w:lang w:val="en-GB"/>
      </w:rPr>
      <w:t>3</w:t>
    </w:r>
    <w:r w:rsidRPr="00DB5A5E">
      <w:rPr>
        <w:rStyle w:val="PageNumber"/>
        <w:noProof w:val="0"/>
        <w:szCs w:val="15"/>
        <w:lang w:val="en-GB"/>
      </w:rPr>
      <w:fldChar w:fldCharType="end"/>
    </w:r>
  </w:p>
  <w:p w14:paraId="35CC9372" w14:textId="77777777" w:rsidR="00E47384" w:rsidRPr="00DB5A5E" w:rsidRDefault="00E47384" w:rsidP="007F650D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33B4A6" w14:textId="77777777" w:rsidR="00E47384" w:rsidRPr="00DB5A5E" w:rsidRDefault="00E47384" w:rsidP="00EA6416">
    <w:pPr>
      <w:pStyle w:val="Footer"/>
      <w:rPr>
        <w:lang w:val="en-GB"/>
      </w:rPr>
    </w:pPr>
    <w:r w:rsidRPr="00DB5A5E">
      <w:rPr>
        <w:lang w:val="en-GB"/>
      </w:rPr>
      <w:t>XXX-</w:t>
    </w:r>
    <w:r w:rsidRPr="00DB5A5E">
      <w:rPr>
        <w:rStyle w:val="PageNumber"/>
        <w:lang w:val="en-GB"/>
      </w:rPr>
      <w:fldChar w:fldCharType="begin"/>
    </w:r>
    <w:r w:rsidRPr="00DB5A5E">
      <w:rPr>
        <w:rStyle w:val="PageNumber"/>
        <w:lang w:val="en-GB"/>
      </w:rPr>
      <w:instrText xml:space="preserve"> PAGE </w:instrText>
    </w:r>
    <w:r w:rsidRPr="00DB5A5E">
      <w:rPr>
        <w:rStyle w:val="PageNumber"/>
        <w:lang w:val="en-GB"/>
      </w:rPr>
      <w:fldChar w:fldCharType="separate"/>
    </w:r>
    <w:r w:rsidRPr="00DB5A5E">
      <w:rPr>
        <w:rStyle w:val="PageNumber"/>
        <w:lang w:val="en-GB"/>
      </w:rPr>
      <w:t>1</w:t>
    </w:r>
    <w:r w:rsidRPr="00DB5A5E">
      <w:rPr>
        <w:rStyle w:val="PageNumber"/>
        <w:lang w:val="en-GB"/>
      </w:rPr>
      <w:fldChar w:fldCharType="end"/>
    </w:r>
  </w:p>
  <w:p w14:paraId="46A6220A" w14:textId="77777777" w:rsidR="00E47384" w:rsidRPr="00DB5A5E" w:rsidRDefault="00E47384" w:rsidP="00EA641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8741EE" w14:textId="77777777" w:rsidR="00945525" w:rsidRPr="00DB5A5E" w:rsidRDefault="00945525" w:rsidP="00EA6416">
      <w:r w:rsidRPr="00DB5A5E">
        <w:separator/>
      </w:r>
    </w:p>
    <w:p w14:paraId="44F9123D" w14:textId="77777777" w:rsidR="00945525" w:rsidRPr="00DB5A5E" w:rsidRDefault="00945525" w:rsidP="00EA6416"/>
  </w:footnote>
  <w:footnote w:type="continuationSeparator" w:id="0">
    <w:p w14:paraId="2F2F674F" w14:textId="77777777" w:rsidR="00945525" w:rsidRPr="00DB5A5E" w:rsidRDefault="00945525" w:rsidP="00EA6416">
      <w:r w:rsidRPr="00DB5A5E">
        <w:continuationSeparator/>
      </w:r>
    </w:p>
    <w:p w14:paraId="489B1159" w14:textId="77777777" w:rsidR="00945525" w:rsidRPr="00DB5A5E" w:rsidRDefault="00945525" w:rsidP="00EA6416"/>
  </w:footnote>
  <w:footnote w:type="continuationNotice" w:id="1">
    <w:p w14:paraId="037FCD19" w14:textId="77777777" w:rsidR="00945525" w:rsidRPr="00DB5A5E" w:rsidRDefault="0094552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72A4A8" w14:textId="77777777" w:rsidR="00E47384" w:rsidRPr="00DB5A5E" w:rsidRDefault="00E47384" w:rsidP="00EA6416">
    <w:pPr>
      <w:pStyle w:val="Footer"/>
      <w:rPr>
        <w:b/>
        <w:bCs/>
        <w:lang w:val="en-GB"/>
      </w:rPr>
    </w:pPr>
    <w:r w:rsidRPr="00DB5A5E">
      <w:rPr>
        <w:noProof/>
        <w:lang w:val="sv-SE" w:eastAsia="sv-SE"/>
      </w:rPr>
      <w:drawing>
        <wp:anchor distT="0" distB="0" distL="114300" distR="114300" simplePos="0" relativeHeight="251658245" behindDoc="1" locked="0" layoutInCell="1" allowOverlap="1" wp14:anchorId="3EF804F1" wp14:editId="4BE26CF7">
          <wp:simplePos x="0" y="0"/>
          <wp:positionH relativeFrom="page">
            <wp:posOffset>6565085</wp:posOffset>
          </wp:positionH>
          <wp:positionV relativeFrom="page">
            <wp:posOffset>-32657</wp:posOffset>
          </wp:positionV>
          <wp:extent cx="979714" cy="979714"/>
          <wp:effectExtent l="0" t="0" r="0" b="0"/>
          <wp:wrapNone/>
          <wp:docPr id="1589531411" name="Picture 15895314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4863" cy="9848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52387C4" w14:textId="77777777" w:rsidR="00E47384" w:rsidRPr="00DB5A5E" w:rsidRDefault="00E47384" w:rsidP="007F650D">
    <w:pPr>
      <w:pStyle w:val="Header"/>
      <w:tabs>
        <w:tab w:val="clear" w:pos="9072"/>
        <w:tab w:val="right" w:pos="9746"/>
      </w:tabs>
      <w:rPr>
        <w:lang w:val="en-GB"/>
      </w:rPr>
    </w:pPr>
    <w:r w:rsidRPr="00DB5A5E">
      <w:rPr>
        <w:lang w:val="en-GB"/>
      </w:rPr>
      <w:tab/>
    </w:r>
    <w:r w:rsidRPr="00DB5A5E">
      <w:rPr>
        <w:lang w:val="en-GB"/>
      </w:rPr>
      <w:tab/>
    </w:r>
  </w:p>
  <w:p w14:paraId="0F1C2FAA" w14:textId="77777777" w:rsidR="00E47384" w:rsidRPr="00DB5A5E" w:rsidRDefault="00E47384" w:rsidP="007F650D">
    <w:pPr>
      <w:pStyle w:val="Header"/>
      <w:jc w:val="right"/>
      <w:rPr>
        <w:lang w:val="en-GB"/>
      </w:rPr>
    </w:pPr>
  </w:p>
  <w:p w14:paraId="475D4ED8" w14:textId="77777777" w:rsidR="00E47384" w:rsidRPr="00DB5A5E" w:rsidRDefault="00E47384" w:rsidP="00F3746A">
    <w:pPr>
      <w:pStyle w:val="Header"/>
      <w:rPr>
        <w:lang w:val="en-GB"/>
      </w:rPr>
    </w:pPr>
  </w:p>
  <w:p w14:paraId="61A69640" w14:textId="77777777" w:rsidR="00E47384" w:rsidRPr="00DB5A5E" w:rsidRDefault="00E47384" w:rsidP="00F3746A">
    <w:pPr>
      <w:pStyle w:val="Header"/>
      <w:rPr>
        <w:lang w:val="en-GB"/>
      </w:rPr>
    </w:pPr>
  </w:p>
  <w:p w14:paraId="4EDEF0A9" w14:textId="77777777" w:rsidR="00E47384" w:rsidRPr="00DB5A5E" w:rsidRDefault="00E47384" w:rsidP="00F3746A">
    <w:pPr>
      <w:pStyle w:val="Header"/>
      <w:rPr>
        <w:lang w:val="en-GB"/>
      </w:rPr>
    </w:pPr>
  </w:p>
  <w:p w14:paraId="59C3744F" w14:textId="77777777" w:rsidR="00E47384" w:rsidRPr="00DB5A5E" w:rsidRDefault="00E47384" w:rsidP="00F3746A">
    <w:pPr>
      <w:pStyle w:val="Contents"/>
    </w:pPr>
    <w:r w:rsidRPr="00DB5A5E">
      <w:t>contents</w:t>
    </w:r>
  </w:p>
  <w:p w14:paraId="3A51F0A3" w14:textId="77777777" w:rsidR="00E47384" w:rsidRPr="00DB5A5E" w:rsidRDefault="00E47384" w:rsidP="00EA641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3380E4" w14:textId="77777777" w:rsidR="00E47384" w:rsidRPr="00DB5A5E" w:rsidRDefault="00E47384" w:rsidP="00F815F4">
    <w:pPr>
      <w:jc w:val="center"/>
    </w:pPr>
  </w:p>
  <w:p w14:paraId="70E488E6" w14:textId="77777777" w:rsidR="00E47384" w:rsidRPr="00DB5A5E" w:rsidRDefault="00E47384" w:rsidP="00EA641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1E5D16" w14:textId="77777777" w:rsidR="00E47384" w:rsidRPr="00DB5A5E" w:rsidRDefault="00E47384">
    <w:pPr>
      <w:pStyle w:val="Header"/>
      <w:rPr>
        <w:lang w:val="en-GB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BE2473" w14:textId="77777777" w:rsidR="00E47384" w:rsidRPr="00DB5A5E" w:rsidRDefault="00E47384">
    <w:pPr>
      <w:pStyle w:val="Header"/>
      <w:rPr>
        <w:lang w:val="en-GB"/>
      </w:rPr>
    </w:pPr>
  </w:p>
  <w:p w14:paraId="788950E0" w14:textId="77777777" w:rsidR="00E47384" w:rsidRPr="00DB5A5E" w:rsidRDefault="00E47384">
    <w:pPr>
      <w:pStyle w:val="Header"/>
      <w:rPr>
        <w:lang w:val="en-GB"/>
      </w:rPr>
    </w:pPr>
  </w:p>
  <w:p w14:paraId="46F0A061" w14:textId="77777777" w:rsidR="00E47384" w:rsidRPr="00DB5A5E" w:rsidRDefault="00E47384">
    <w:pPr>
      <w:pStyle w:val="Header"/>
      <w:rPr>
        <w:lang w:val="en-GB"/>
      </w:rPr>
    </w:pPr>
  </w:p>
  <w:p w14:paraId="18457E96" w14:textId="77777777" w:rsidR="00E47384" w:rsidRPr="00DB5A5E" w:rsidRDefault="00E47384">
    <w:pPr>
      <w:pStyle w:val="Header"/>
      <w:rPr>
        <w:lang w:val="en-GB"/>
      </w:rPr>
    </w:pPr>
  </w:p>
  <w:p w14:paraId="3D15EFB3" w14:textId="77777777" w:rsidR="00E47384" w:rsidRPr="00DB5A5E" w:rsidRDefault="00E47384">
    <w:pPr>
      <w:pStyle w:val="Header"/>
      <w:rPr>
        <w:lang w:val="en-GB"/>
      </w:rPr>
    </w:pPr>
  </w:p>
  <w:p w14:paraId="0D996A24" w14:textId="77777777" w:rsidR="00E47384" w:rsidRPr="00DB5A5E" w:rsidRDefault="00E47384">
    <w:pPr>
      <w:pStyle w:val="Header"/>
      <w:rPr>
        <w:lang w:val="en-GB"/>
      </w:rPr>
    </w:pPr>
  </w:p>
  <w:p w14:paraId="51899ED3" w14:textId="77777777" w:rsidR="00E47384" w:rsidRPr="00DB5A5E" w:rsidRDefault="00E47384" w:rsidP="005C50FB">
    <w:pPr>
      <w:pStyle w:val="Contents"/>
    </w:pPr>
    <w:r w:rsidRPr="00DB5A5E">
      <w:t>CONTENTS</w:t>
    </w:r>
  </w:p>
  <w:p w14:paraId="279EE3E3" w14:textId="77777777" w:rsidR="00E47384" w:rsidRPr="00DB5A5E" w:rsidRDefault="00E47384">
    <w:pPr>
      <w:pStyle w:val="Header"/>
      <w:rPr>
        <w:lang w:val="en-GB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6C0D8B" w14:textId="77777777" w:rsidR="00E47384" w:rsidRPr="00DB5A5E" w:rsidRDefault="00E47384" w:rsidP="00F815F4">
    <w:pPr>
      <w:jc w:val="center"/>
    </w:pPr>
    <w:r w:rsidRPr="00DB5A5E">
      <w:rPr>
        <w:noProof/>
        <w:lang w:val="sv-SE" w:eastAsia="sv-SE"/>
      </w:rPr>
      <w:drawing>
        <wp:anchor distT="0" distB="0" distL="114300" distR="114300" simplePos="0" relativeHeight="251658240" behindDoc="1" locked="0" layoutInCell="1" allowOverlap="1" wp14:anchorId="2E2E08D0" wp14:editId="3714E217">
          <wp:simplePos x="0" y="0"/>
          <wp:positionH relativeFrom="page">
            <wp:posOffset>6825342</wp:posOffset>
          </wp:positionH>
          <wp:positionV relativeFrom="page">
            <wp:posOffset>26398</wp:posOffset>
          </wp:positionV>
          <wp:extent cx="720000" cy="720000"/>
          <wp:effectExtent l="0" t="0" r="4445" b="4445"/>
          <wp:wrapNone/>
          <wp:docPr id="233882146" name="Picture 233882146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505C19" w14:textId="77777777" w:rsidR="00E47384" w:rsidRPr="00DB5A5E" w:rsidRDefault="00E47384" w:rsidP="007F650D">
    <w:pPr>
      <w:pStyle w:val="Header"/>
      <w:tabs>
        <w:tab w:val="right" w:pos="10205"/>
      </w:tabs>
      <w:rPr>
        <w:lang w:val="en-GB"/>
      </w:rPr>
    </w:pPr>
  </w:p>
  <w:p w14:paraId="5DE9F350" w14:textId="77777777" w:rsidR="00E47384" w:rsidRPr="00DB5A5E" w:rsidRDefault="00E47384" w:rsidP="007F650D">
    <w:pPr>
      <w:pStyle w:val="Header"/>
      <w:rPr>
        <w:lang w:val="en-GB"/>
      </w:rPr>
    </w:pPr>
  </w:p>
  <w:p w14:paraId="732821CC" w14:textId="77777777" w:rsidR="00E47384" w:rsidRPr="00DB5A5E" w:rsidRDefault="00E47384" w:rsidP="007F650D">
    <w:pPr>
      <w:pStyle w:val="Header"/>
      <w:rPr>
        <w:lang w:val="en-GB"/>
      </w:rPr>
    </w:pPr>
  </w:p>
  <w:p w14:paraId="65A571DD" w14:textId="77777777" w:rsidR="00E47384" w:rsidRPr="00DB5A5E" w:rsidRDefault="00E47384" w:rsidP="007F650D">
    <w:pPr>
      <w:pStyle w:val="Header"/>
      <w:rPr>
        <w:lang w:val="en-GB"/>
      </w:rPr>
    </w:pPr>
  </w:p>
  <w:p w14:paraId="170E14B6" w14:textId="77777777" w:rsidR="00E47384" w:rsidRPr="00DB5A5E" w:rsidRDefault="00E47384" w:rsidP="007F650D">
    <w:pPr>
      <w:pStyle w:val="Header"/>
      <w:rPr>
        <w:lang w:val="en-GB"/>
      </w:rPr>
    </w:pPr>
  </w:p>
  <w:p w14:paraId="123D5366" w14:textId="77777777" w:rsidR="00E47384" w:rsidRPr="00DB5A5E" w:rsidRDefault="00E47384" w:rsidP="007F650D">
    <w:pPr>
      <w:pStyle w:val="Contents"/>
    </w:pPr>
    <w:r w:rsidRPr="00DB5A5E">
      <w:t>foreword</w:t>
    </w:r>
  </w:p>
  <w:p w14:paraId="55B53C41" w14:textId="77777777" w:rsidR="00E47384" w:rsidRPr="00DB5A5E" w:rsidRDefault="00E47384" w:rsidP="007F650D"/>
  <w:p w14:paraId="24D57F67" w14:textId="77777777" w:rsidR="00E47384" w:rsidRPr="00DB5A5E" w:rsidRDefault="00E47384" w:rsidP="00EA6416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8BD055" w14:textId="77777777" w:rsidR="00E47384" w:rsidRPr="00DB5A5E" w:rsidRDefault="00E47384">
    <w:pPr>
      <w:pStyle w:val="Header"/>
      <w:rPr>
        <w:lang w:val="en-GB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A0CBEC" w14:textId="77777777" w:rsidR="00E47384" w:rsidRPr="00DB5A5E" w:rsidRDefault="00E47384" w:rsidP="00EA6416">
    <w:pPr>
      <w:pStyle w:val="Footer"/>
      <w:rPr>
        <w:i/>
        <w:lang w:val="en-GB"/>
      </w:rPr>
    </w:pPr>
    <w:r w:rsidRPr="00DB5A5E">
      <w:rPr>
        <w:noProof/>
        <w:lang w:val="sv-SE" w:eastAsia="sv-SE"/>
      </w:rPr>
      <w:drawing>
        <wp:anchor distT="0" distB="0" distL="114300" distR="114300" simplePos="0" relativeHeight="251658244" behindDoc="0" locked="0" layoutInCell="1" allowOverlap="1" wp14:anchorId="37324D9E" wp14:editId="1FD88842">
          <wp:simplePos x="0" y="0"/>
          <wp:positionH relativeFrom="column">
            <wp:posOffset>5542314</wp:posOffset>
          </wp:positionH>
          <wp:positionV relativeFrom="paragraph">
            <wp:posOffset>-121920</wp:posOffset>
          </wp:positionV>
          <wp:extent cx="591820" cy="577850"/>
          <wp:effectExtent l="0" t="0" r="0" b="0"/>
          <wp:wrapNone/>
          <wp:docPr id="1516060047" name="Picture 1516060047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, company nam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BBE3C4" w14:textId="77777777" w:rsidR="00E47384" w:rsidRPr="00DB5A5E" w:rsidRDefault="00E47384" w:rsidP="00EA6416">
    <w:pPr>
      <w:pStyle w:val="Footer"/>
      <w:rPr>
        <w:lang w:val="en-GB"/>
      </w:rPr>
    </w:pPr>
  </w:p>
  <w:p w14:paraId="461DB789" w14:textId="77777777" w:rsidR="00E47384" w:rsidRPr="00DB5A5E" w:rsidRDefault="00E47384" w:rsidP="00EA6416">
    <w:pPr>
      <w:pStyle w:val="Footer"/>
      <w:rPr>
        <w:lang w:val="en-GB"/>
      </w:rPr>
    </w:pPr>
  </w:p>
  <w:p w14:paraId="7D16DABB" w14:textId="77777777" w:rsidR="00E47384" w:rsidRPr="00DB5A5E" w:rsidRDefault="00E47384" w:rsidP="00EA6416">
    <w:pPr>
      <w:pStyle w:val="Footer"/>
      <w:rPr>
        <w:lang w:val="en-GB"/>
      </w:rPr>
    </w:pPr>
    <w:r w:rsidRPr="00DB5A5E">
      <w:rPr>
        <w:lang w:val="en-GB"/>
      </w:rPr>
      <w:t>____________________________________________________________________________________________________________</w:t>
    </w:r>
  </w:p>
  <w:p w14:paraId="70D24193" w14:textId="77777777" w:rsidR="00E47384" w:rsidRPr="00DB5A5E" w:rsidRDefault="00E47384" w:rsidP="00EA6416"/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1C7585" w14:textId="77777777" w:rsidR="00E47384" w:rsidRPr="00DB5A5E" w:rsidRDefault="00E47384" w:rsidP="00F815F4">
    <w:pPr>
      <w:jc w:val="center"/>
    </w:pPr>
    <w:r w:rsidRPr="00DB5A5E">
      <w:rPr>
        <w:noProof/>
        <w:lang w:val="sv-SE" w:eastAsia="sv-SE"/>
      </w:rPr>
      <w:drawing>
        <wp:anchor distT="0" distB="0" distL="114300" distR="114300" simplePos="0" relativeHeight="251658242" behindDoc="0" locked="0" layoutInCell="1" allowOverlap="1" wp14:anchorId="50F007FE" wp14:editId="236F8812">
          <wp:simplePos x="0" y="0"/>
          <wp:positionH relativeFrom="column">
            <wp:posOffset>89702</wp:posOffset>
          </wp:positionH>
          <wp:positionV relativeFrom="paragraph">
            <wp:posOffset>6350</wp:posOffset>
          </wp:positionV>
          <wp:extent cx="952500" cy="511342"/>
          <wp:effectExtent l="0" t="0" r="0" b="3175"/>
          <wp:wrapNone/>
          <wp:docPr id="385436528" name="Picture 385436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113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5A5E">
      <w:rPr>
        <w:noProof/>
        <w:lang w:val="sv-SE" w:eastAsia="sv-SE"/>
      </w:rPr>
      <w:drawing>
        <wp:anchor distT="0" distB="0" distL="114300" distR="114300" simplePos="0" relativeHeight="251658243" behindDoc="0" locked="0" layoutInCell="1" allowOverlap="1" wp14:anchorId="08C3EA7E" wp14:editId="5F078FFB">
          <wp:simplePos x="0" y="0"/>
          <wp:positionH relativeFrom="column">
            <wp:posOffset>5479520</wp:posOffset>
          </wp:positionH>
          <wp:positionV relativeFrom="paragraph">
            <wp:posOffset>-121920</wp:posOffset>
          </wp:positionV>
          <wp:extent cx="591820" cy="577850"/>
          <wp:effectExtent l="0" t="0" r="0" b="0"/>
          <wp:wrapNone/>
          <wp:docPr id="722765481" name="Picture 7227654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5A5E">
      <w:t>Proceedings of the 20th IALA Conference 2023</w:t>
    </w:r>
  </w:p>
  <w:p w14:paraId="3CD56F98" w14:textId="77777777" w:rsidR="00E47384" w:rsidRPr="00F632D9" w:rsidRDefault="00E47384" w:rsidP="00F815F4">
    <w:pPr>
      <w:jc w:val="center"/>
      <w:rPr>
        <w:lang w:val="pt-PT"/>
      </w:rPr>
    </w:pPr>
    <w:r w:rsidRPr="00F632D9">
      <w:rPr>
        <w:lang w:val="pt-PT"/>
      </w:rPr>
      <w:t>Rio de Janeiro, Brazil 27 May – 3 June 2023</w:t>
    </w:r>
  </w:p>
  <w:p w14:paraId="6326F2DB" w14:textId="77777777" w:rsidR="00E47384" w:rsidRPr="00DB5A5E" w:rsidRDefault="00E47384" w:rsidP="00F815F4">
    <w:pPr>
      <w:jc w:val="center"/>
    </w:pPr>
    <w:r w:rsidRPr="00DB5A5E">
      <w:t>Paper No. XXX (to be assigned by the IALA secretariat)</w:t>
    </w:r>
  </w:p>
  <w:p w14:paraId="683FB730" w14:textId="77777777" w:rsidR="00E47384" w:rsidRPr="00DB5A5E" w:rsidRDefault="00E47384" w:rsidP="00EA641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5744377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554BF1A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1946062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4EA16C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BFA875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1C7370"/>
    <w:lvl w:ilvl="0">
      <w:start w:val="1"/>
      <w:numFmt w:val="decimal"/>
      <w:pStyle w:val="Reference"/>
      <w:lvlText w:val="[%1]"/>
      <w:lvlJc w:val="left"/>
      <w:pPr>
        <w:tabs>
          <w:tab w:val="num" w:pos="360"/>
        </w:tabs>
        <w:ind w:left="357" w:hanging="357"/>
      </w:pPr>
    </w:lvl>
  </w:abstractNum>
  <w:abstractNum w:abstractNumId="6" w15:restartNumberingAfterBreak="0">
    <w:nsid w:val="FFFFFF82"/>
    <w:multiLevelType w:val="singleLevel"/>
    <w:tmpl w:val="91DE9FD2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B80B0D6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CB89B3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7802BD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934C23"/>
    <w:multiLevelType w:val="hybridMultilevel"/>
    <w:tmpl w:val="074E7F96"/>
    <w:lvl w:ilvl="0" w:tplc="659C8522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HAns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643BEB"/>
    <w:multiLevelType w:val="hybridMultilevel"/>
    <w:tmpl w:val="BD1A1A76"/>
    <w:lvl w:ilvl="0" w:tplc="409AD3D4">
      <w:start w:val="1"/>
      <w:numFmt w:val="bullet"/>
      <w:lvlText w:val=""/>
      <w:lvlJc w:val="left"/>
      <w:pPr>
        <w:ind w:left="768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2" w15:restartNumberingAfterBreak="0">
    <w:nsid w:val="0E503D4E"/>
    <w:multiLevelType w:val="multilevel"/>
    <w:tmpl w:val="10B2DE6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1137221E"/>
    <w:multiLevelType w:val="hybridMultilevel"/>
    <w:tmpl w:val="FFAC163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FB7F4C"/>
    <w:multiLevelType w:val="hybridMultilevel"/>
    <w:tmpl w:val="CB06403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4385193"/>
    <w:multiLevelType w:val="hybridMultilevel"/>
    <w:tmpl w:val="897C017A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ABF5300"/>
    <w:multiLevelType w:val="hybridMultilevel"/>
    <w:tmpl w:val="BEDCB1DA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B49031F"/>
    <w:multiLevelType w:val="hybridMultilevel"/>
    <w:tmpl w:val="3B22F0D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A74A99"/>
    <w:multiLevelType w:val="hybridMultilevel"/>
    <w:tmpl w:val="4BA8ED1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E7E01D9"/>
    <w:multiLevelType w:val="hybridMultilevel"/>
    <w:tmpl w:val="047EAC10"/>
    <w:lvl w:ilvl="0" w:tplc="75665914">
      <w:start w:val="1"/>
      <w:numFmt w:val="decimal"/>
      <w:pStyle w:val="Referencelist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EB53EDD"/>
    <w:multiLevelType w:val="hybridMultilevel"/>
    <w:tmpl w:val="B9C446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4656D54"/>
    <w:multiLevelType w:val="hybridMultilevel"/>
    <w:tmpl w:val="15722F72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2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3" w15:restartNumberingAfterBreak="0">
    <w:nsid w:val="2CF61B71"/>
    <w:multiLevelType w:val="hybridMultilevel"/>
    <w:tmpl w:val="1F205E2E"/>
    <w:lvl w:ilvl="0" w:tplc="7B26D6E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5" w:hanging="360"/>
      </w:pPr>
    </w:lvl>
    <w:lvl w:ilvl="2" w:tplc="0C0A001B" w:tentative="1">
      <w:start w:val="1"/>
      <w:numFmt w:val="lowerRoman"/>
      <w:lvlText w:val="%3."/>
      <w:lvlJc w:val="right"/>
      <w:pPr>
        <w:ind w:left="2505" w:hanging="180"/>
      </w:pPr>
    </w:lvl>
    <w:lvl w:ilvl="3" w:tplc="0C0A000F" w:tentative="1">
      <w:start w:val="1"/>
      <w:numFmt w:val="decimal"/>
      <w:lvlText w:val="%4."/>
      <w:lvlJc w:val="left"/>
      <w:pPr>
        <w:ind w:left="3225" w:hanging="360"/>
      </w:pPr>
    </w:lvl>
    <w:lvl w:ilvl="4" w:tplc="0C0A0019" w:tentative="1">
      <w:start w:val="1"/>
      <w:numFmt w:val="lowerLetter"/>
      <w:lvlText w:val="%5."/>
      <w:lvlJc w:val="left"/>
      <w:pPr>
        <w:ind w:left="3945" w:hanging="360"/>
      </w:pPr>
    </w:lvl>
    <w:lvl w:ilvl="5" w:tplc="0C0A001B" w:tentative="1">
      <w:start w:val="1"/>
      <w:numFmt w:val="lowerRoman"/>
      <w:lvlText w:val="%6."/>
      <w:lvlJc w:val="right"/>
      <w:pPr>
        <w:ind w:left="4665" w:hanging="180"/>
      </w:pPr>
    </w:lvl>
    <w:lvl w:ilvl="6" w:tplc="0C0A000F" w:tentative="1">
      <w:start w:val="1"/>
      <w:numFmt w:val="decimal"/>
      <w:lvlText w:val="%7."/>
      <w:lvlJc w:val="left"/>
      <w:pPr>
        <w:ind w:left="5385" w:hanging="360"/>
      </w:pPr>
    </w:lvl>
    <w:lvl w:ilvl="7" w:tplc="0C0A0019" w:tentative="1">
      <w:start w:val="1"/>
      <w:numFmt w:val="lowerLetter"/>
      <w:lvlText w:val="%8."/>
      <w:lvlJc w:val="left"/>
      <w:pPr>
        <w:ind w:left="6105" w:hanging="360"/>
      </w:pPr>
    </w:lvl>
    <w:lvl w:ilvl="8" w:tplc="0C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2FB56058"/>
    <w:multiLevelType w:val="hybridMultilevel"/>
    <w:tmpl w:val="E682C2FA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>
      <w:start w:val="1"/>
      <w:numFmt w:val="lowerLetter"/>
      <w:lvlText w:val="%2."/>
      <w:lvlJc w:val="left"/>
      <w:pPr>
        <w:ind w:left="1440" w:hanging="360"/>
      </w:pPr>
    </w:lvl>
    <w:lvl w:ilvl="2" w:tplc="1809001B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FE06146"/>
    <w:multiLevelType w:val="multilevel"/>
    <w:tmpl w:val="A7EA6554"/>
    <w:lvl w:ilvl="0">
      <w:start w:val="1"/>
      <w:numFmt w:val="decimal"/>
      <w:pStyle w:val="Heading1"/>
      <w:lvlText w:val="%1"/>
      <w:lvlJc w:val="left"/>
      <w:pPr>
        <w:tabs>
          <w:tab w:val="num" w:pos="855"/>
        </w:tabs>
        <w:ind w:left="510" w:hanging="510"/>
      </w:pPr>
      <w:rPr>
        <w:rFonts w:hint="default"/>
        <w:sz w:val="22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3">
      <w:start w:val="1"/>
      <w:numFmt w:val="decimal"/>
      <w:pStyle w:val="Heading4a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 w15:restartNumberingAfterBreak="0">
    <w:nsid w:val="35566406"/>
    <w:multiLevelType w:val="hybridMultilevel"/>
    <w:tmpl w:val="7814F786"/>
    <w:lvl w:ilvl="0" w:tplc="1F5445E2">
      <w:start w:val="5"/>
      <w:numFmt w:val="bullet"/>
      <w:lvlText w:val="•"/>
      <w:lvlJc w:val="left"/>
      <w:pPr>
        <w:ind w:left="930" w:hanging="570"/>
      </w:pPr>
      <w:rPr>
        <w:rFonts w:ascii="Calibri" w:eastAsia="MS Mincho" w:hAnsi="Calibri" w:cs="Calibr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685554E"/>
    <w:multiLevelType w:val="hybridMultilevel"/>
    <w:tmpl w:val="9DECFAFC"/>
    <w:lvl w:ilvl="0" w:tplc="1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8F062F"/>
    <w:multiLevelType w:val="multilevel"/>
    <w:tmpl w:val="4544CE7E"/>
    <w:lvl w:ilvl="0">
      <w:start w:val="1"/>
      <w:numFmt w:val="decimal"/>
      <w:lvlText w:val="%1"/>
      <w:lvlJc w:val="left"/>
      <w:pPr>
        <w:tabs>
          <w:tab w:val="num" w:pos="855"/>
        </w:tabs>
        <w:ind w:left="510" w:hanging="51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5"/>
        </w:tabs>
        <w:ind w:left="855" w:hanging="855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 w15:restartNumberingAfterBreak="0">
    <w:nsid w:val="3CCD4061"/>
    <w:multiLevelType w:val="hybridMultilevel"/>
    <w:tmpl w:val="1A86DD36"/>
    <w:lvl w:ilvl="0" w:tplc="409AD3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E45253C"/>
    <w:multiLevelType w:val="hybridMultilevel"/>
    <w:tmpl w:val="6D48F7E6"/>
    <w:lvl w:ilvl="0" w:tplc="FFFFFFFF">
      <w:start w:val="1"/>
      <w:numFmt w:val="decimal"/>
      <w:lvlText w:val="%1."/>
      <w:lvlJc w:val="left"/>
      <w:pPr>
        <w:ind w:left="770" w:hanging="360"/>
      </w:pPr>
    </w:lvl>
    <w:lvl w:ilvl="1" w:tplc="FFFFFFFF" w:tentative="1">
      <w:start w:val="1"/>
      <w:numFmt w:val="lowerLetter"/>
      <w:lvlText w:val="%2."/>
      <w:lvlJc w:val="left"/>
      <w:pPr>
        <w:ind w:left="1490" w:hanging="360"/>
      </w:pPr>
    </w:lvl>
    <w:lvl w:ilvl="2" w:tplc="FFFFFFFF" w:tentative="1">
      <w:start w:val="1"/>
      <w:numFmt w:val="lowerRoman"/>
      <w:lvlText w:val="%3."/>
      <w:lvlJc w:val="right"/>
      <w:pPr>
        <w:ind w:left="2210" w:hanging="180"/>
      </w:p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31" w15:restartNumberingAfterBreak="0">
    <w:nsid w:val="40566971"/>
    <w:multiLevelType w:val="hybridMultilevel"/>
    <w:tmpl w:val="A4B687B2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43751ACD"/>
    <w:multiLevelType w:val="multilevel"/>
    <w:tmpl w:val="07B06DB2"/>
    <w:lvl w:ilvl="0">
      <w:start w:val="1"/>
      <w:numFmt w:val="decimal"/>
      <w:pStyle w:val="AnnexHead1"/>
      <w:lvlText w:val="%1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nnexHead2"/>
      <w:lvlText w:val="%1.%2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pStyle w:val="AnnexHead3"/>
      <w:lvlText w:val="%1.%2.%3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4"/>
      <w:lvlText w:val="%1.%2.%3.%4"/>
      <w:lvlJc w:val="left"/>
      <w:pPr>
        <w:tabs>
          <w:tab w:val="num" w:pos="1132"/>
        </w:tabs>
        <w:ind w:left="1132" w:hanging="1132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416"/>
        </w:tabs>
        <w:ind w:left="1416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"/>
        </w:tabs>
        <w:ind w:left="115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"/>
        </w:tabs>
        <w:ind w:left="129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"/>
        </w:tabs>
        <w:ind w:left="143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2"/>
        </w:tabs>
        <w:ind w:left="1582" w:hanging="1584"/>
      </w:pPr>
      <w:rPr>
        <w:rFonts w:hint="default"/>
      </w:rPr>
    </w:lvl>
  </w:abstractNum>
  <w:abstractNum w:abstractNumId="33" w15:restartNumberingAfterBreak="0">
    <w:nsid w:val="444C4B91"/>
    <w:multiLevelType w:val="hybridMultilevel"/>
    <w:tmpl w:val="609841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8D554E7"/>
    <w:multiLevelType w:val="hybridMultilevel"/>
    <w:tmpl w:val="6F7ED8FE"/>
    <w:styleLink w:val="ArticleSection1"/>
    <w:lvl w:ilvl="0" w:tplc="5A2A8644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00558C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C21BD3"/>
    <w:multiLevelType w:val="hybridMultilevel"/>
    <w:tmpl w:val="3748111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4E9F6FF1"/>
    <w:multiLevelType w:val="hybridMultilevel"/>
    <w:tmpl w:val="73305AFA"/>
    <w:lvl w:ilvl="0" w:tplc="7794C5F6">
      <w:start w:val="1"/>
      <w:numFmt w:val="decimal"/>
      <w:lvlText w:val="(%1)"/>
      <w:lvlJc w:val="left"/>
      <w:pPr>
        <w:ind w:left="128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007" w:hanging="360"/>
      </w:pPr>
    </w:lvl>
    <w:lvl w:ilvl="2" w:tplc="0416001B" w:tentative="1">
      <w:start w:val="1"/>
      <w:numFmt w:val="lowerRoman"/>
      <w:lvlText w:val="%3."/>
      <w:lvlJc w:val="right"/>
      <w:pPr>
        <w:ind w:left="2727" w:hanging="180"/>
      </w:pPr>
    </w:lvl>
    <w:lvl w:ilvl="3" w:tplc="0416000F" w:tentative="1">
      <w:start w:val="1"/>
      <w:numFmt w:val="decimal"/>
      <w:lvlText w:val="%4."/>
      <w:lvlJc w:val="left"/>
      <w:pPr>
        <w:ind w:left="3447" w:hanging="360"/>
      </w:pPr>
    </w:lvl>
    <w:lvl w:ilvl="4" w:tplc="04160019" w:tentative="1">
      <w:start w:val="1"/>
      <w:numFmt w:val="lowerLetter"/>
      <w:lvlText w:val="%5."/>
      <w:lvlJc w:val="left"/>
      <w:pPr>
        <w:ind w:left="4167" w:hanging="360"/>
      </w:pPr>
    </w:lvl>
    <w:lvl w:ilvl="5" w:tplc="0416001B" w:tentative="1">
      <w:start w:val="1"/>
      <w:numFmt w:val="lowerRoman"/>
      <w:lvlText w:val="%6."/>
      <w:lvlJc w:val="right"/>
      <w:pPr>
        <w:ind w:left="4887" w:hanging="180"/>
      </w:pPr>
    </w:lvl>
    <w:lvl w:ilvl="6" w:tplc="0416000F" w:tentative="1">
      <w:start w:val="1"/>
      <w:numFmt w:val="decimal"/>
      <w:lvlText w:val="%7."/>
      <w:lvlJc w:val="left"/>
      <w:pPr>
        <w:ind w:left="5607" w:hanging="360"/>
      </w:pPr>
    </w:lvl>
    <w:lvl w:ilvl="7" w:tplc="04160019" w:tentative="1">
      <w:start w:val="1"/>
      <w:numFmt w:val="lowerLetter"/>
      <w:lvlText w:val="%8."/>
      <w:lvlJc w:val="left"/>
      <w:pPr>
        <w:ind w:left="6327" w:hanging="360"/>
      </w:pPr>
    </w:lvl>
    <w:lvl w:ilvl="8" w:tplc="041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B1922CC"/>
    <w:multiLevelType w:val="hybridMultilevel"/>
    <w:tmpl w:val="82D826E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40" w15:restartNumberingAfterBreak="0">
    <w:nsid w:val="63BA1EE5"/>
    <w:multiLevelType w:val="multilevel"/>
    <w:tmpl w:val="C7E88AD4"/>
    <w:styleLink w:val="WWNum1"/>
    <w:lvl w:ilvl="0">
      <w:start w:val="1"/>
      <w:numFmt w:val="decimal"/>
      <w:lvlText w:val="%1"/>
      <w:lvlJc w:val="left"/>
      <w:pPr>
        <w:ind w:left="510" w:hanging="510"/>
      </w:pPr>
    </w:lvl>
    <w:lvl w:ilvl="1">
      <w:start w:val="1"/>
      <w:numFmt w:val="decimal"/>
      <w:lvlText w:val="%1.%2"/>
      <w:lvlJc w:val="left"/>
      <w:pPr>
        <w:ind w:left="855" w:hanging="855"/>
      </w:pPr>
    </w:lvl>
    <w:lvl w:ilvl="2">
      <w:start w:val="1"/>
      <w:numFmt w:val="decimal"/>
      <w:lvlText w:val="%1.%2.%3"/>
      <w:lvlJc w:val="left"/>
      <w:pPr>
        <w:ind w:left="855" w:hanging="855"/>
      </w:pPr>
    </w:lvl>
    <w:lvl w:ilvl="3">
      <w:start w:val="1"/>
      <w:numFmt w:val="decimal"/>
      <w:lvlText w:val="%1.%2.%3.%4"/>
      <w:lvlJc w:val="left"/>
      <w:pPr>
        <w:ind w:left="855" w:hanging="855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1" w15:restartNumberingAfterBreak="0">
    <w:nsid w:val="64100568"/>
    <w:multiLevelType w:val="hybridMultilevel"/>
    <w:tmpl w:val="1900599A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82C264B"/>
    <w:multiLevelType w:val="hybridMultilevel"/>
    <w:tmpl w:val="95E8891A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43" w15:restartNumberingAfterBreak="0">
    <w:nsid w:val="6A813604"/>
    <w:multiLevelType w:val="multilevel"/>
    <w:tmpl w:val="D76CC1A6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6E697E6E"/>
    <w:multiLevelType w:val="hybridMultilevel"/>
    <w:tmpl w:val="758A9010"/>
    <w:lvl w:ilvl="0" w:tplc="9F78658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6E8C513C"/>
    <w:multiLevelType w:val="hybridMultilevel"/>
    <w:tmpl w:val="3C8418C4"/>
    <w:lvl w:ilvl="0" w:tplc="409AD3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F7C40FE"/>
    <w:multiLevelType w:val="hybridMultilevel"/>
    <w:tmpl w:val="26D29C22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0844465"/>
    <w:multiLevelType w:val="hybridMultilevel"/>
    <w:tmpl w:val="8D78963C"/>
    <w:lvl w:ilvl="0" w:tplc="EA80F0E0">
      <w:start w:val="1"/>
      <w:numFmt w:val="decimal"/>
      <w:lvlText w:val="%1."/>
      <w:lvlJc w:val="left"/>
      <w:pPr>
        <w:ind w:left="1080" w:hanging="360"/>
      </w:pPr>
      <w:rPr>
        <w:i w:val="0"/>
        <w:iCs w:val="0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B2A4AB1"/>
    <w:multiLevelType w:val="multilevel"/>
    <w:tmpl w:val="EAC67520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 w16cid:durableId="1154493970">
    <w:abstractNumId w:val="28"/>
  </w:num>
  <w:num w:numId="2" w16cid:durableId="1149441439">
    <w:abstractNumId w:val="9"/>
  </w:num>
  <w:num w:numId="3" w16cid:durableId="2064795482">
    <w:abstractNumId w:val="7"/>
  </w:num>
  <w:num w:numId="4" w16cid:durableId="1806696865">
    <w:abstractNumId w:val="6"/>
  </w:num>
  <w:num w:numId="5" w16cid:durableId="793256363">
    <w:abstractNumId w:val="4"/>
  </w:num>
  <w:num w:numId="6" w16cid:durableId="464736269">
    <w:abstractNumId w:val="8"/>
  </w:num>
  <w:num w:numId="7" w16cid:durableId="1067919549">
    <w:abstractNumId w:val="3"/>
  </w:num>
  <w:num w:numId="8" w16cid:durableId="13772009">
    <w:abstractNumId w:val="2"/>
  </w:num>
  <w:num w:numId="9" w16cid:durableId="1748335371">
    <w:abstractNumId w:val="1"/>
  </w:num>
  <w:num w:numId="10" w16cid:durableId="1260872467">
    <w:abstractNumId w:val="0"/>
  </w:num>
  <w:num w:numId="11" w16cid:durableId="244463081">
    <w:abstractNumId w:val="5"/>
  </w:num>
  <w:num w:numId="12" w16cid:durableId="12615346">
    <w:abstractNumId w:val="22"/>
  </w:num>
  <w:num w:numId="13" w16cid:durableId="386026175">
    <w:abstractNumId w:val="19"/>
  </w:num>
  <w:num w:numId="14" w16cid:durableId="701982083">
    <w:abstractNumId w:val="34"/>
  </w:num>
  <w:num w:numId="15" w16cid:durableId="1429889869">
    <w:abstractNumId w:val="19"/>
    <w:lvlOverride w:ilvl="0">
      <w:startOverride w:val="1"/>
    </w:lvlOverride>
  </w:num>
  <w:num w:numId="16" w16cid:durableId="1140928125">
    <w:abstractNumId w:val="40"/>
  </w:num>
  <w:num w:numId="17" w16cid:durableId="1634092778">
    <w:abstractNumId w:val="43"/>
  </w:num>
  <w:num w:numId="18" w16cid:durableId="1628851797">
    <w:abstractNumId w:val="39"/>
  </w:num>
  <w:num w:numId="19" w16cid:durableId="768085939">
    <w:abstractNumId w:val="37"/>
  </w:num>
  <w:num w:numId="20" w16cid:durableId="78855320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019986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98416341">
    <w:abstractNumId w:val="48"/>
  </w:num>
  <w:num w:numId="23" w16cid:durableId="1262224958">
    <w:abstractNumId w:val="33"/>
  </w:num>
  <w:num w:numId="24" w16cid:durableId="91921835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037316250">
    <w:abstractNumId w:val="36"/>
  </w:num>
  <w:num w:numId="26" w16cid:durableId="15030061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7428450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278373984">
    <w:abstractNumId w:val="41"/>
  </w:num>
  <w:num w:numId="29" w16cid:durableId="133302572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9520068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49337567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42720117">
    <w:abstractNumId w:val="23"/>
  </w:num>
  <w:num w:numId="33" w16cid:durableId="5270160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027371690">
    <w:abstractNumId w:val="19"/>
    <w:lvlOverride w:ilvl="0">
      <w:startOverride w:val="1"/>
    </w:lvlOverride>
  </w:num>
  <w:num w:numId="35" w16cid:durableId="1337031648">
    <w:abstractNumId w:val="44"/>
  </w:num>
  <w:num w:numId="36" w16cid:durableId="170146592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692540409">
    <w:abstractNumId w:val="19"/>
    <w:lvlOverride w:ilvl="0">
      <w:startOverride w:val="1"/>
    </w:lvlOverride>
  </w:num>
  <w:num w:numId="38" w16cid:durableId="183522197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777359973">
    <w:abstractNumId w:val="24"/>
  </w:num>
  <w:num w:numId="40" w16cid:durableId="549731622">
    <w:abstractNumId w:val="12"/>
  </w:num>
  <w:num w:numId="41" w16cid:durableId="2053264829">
    <w:abstractNumId w:val="15"/>
  </w:num>
  <w:num w:numId="42" w16cid:durableId="1403064922">
    <w:abstractNumId w:val="46"/>
  </w:num>
  <w:num w:numId="43" w16cid:durableId="1985043514">
    <w:abstractNumId w:val="13"/>
  </w:num>
  <w:num w:numId="44" w16cid:durableId="1802769619">
    <w:abstractNumId w:val="27"/>
  </w:num>
  <w:num w:numId="45" w16cid:durableId="109335853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396518095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47" w16cid:durableId="64650316">
    <w:abstractNumId w:val="10"/>
  </w:num>
  <w:num w:numId="48" w16cid:durableId="437339682">
    <w:abstractNumId w:val="34"/>
  </w:num>
  <w:num w:numId="49" w16cid:durableId="1892500634">
    <w:abstractNumId w:val="31"/>
  </w:num>
  <w:num w:numId="50" w16cid:durableId="1441950738">
    <w:abstractNumId w:val="17"/>
  </w:num>
  <w:num w:numId="51" w16cid:durableId="485781918">
    <w:abstractNumId w:val="30"/>
  </w:num>
  <w:num w:numId="52" w16cid:durableId="573126264">
    <w:abstractNumId w:val="26"/>
  </w:num>
  <w:num w:numId="53" w16cid:durableId="1698770750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54" w16cid:durableId="1739458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55" w16cid:durableId="610820607">
    <w:abstractNumId w:val="38"/>
  </w:num>
  <w:num w:numId="56" w16cid:durableId="241062188">
    <w:abstractNumId w:val="42"/>
  </w:num>
  <w:num w:numId="57" w16cid:durableId="415715624">
    <w:abstractNumId w:val="34"/>
  </w:num>
  <w:num w:numId="58" w16cid:durableId="513692470">
    <w:abstractNumId w:val="18"/>
  </w:num>
  <w:num w:numId="59" w16cid:durableId="1423720734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0" w16cid:durableId="140872783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1" w16cid:durableId="1700937207">
    <w:abstractNumId w:val="47"/>
  </w:num>
  <w:num w:numId="62" w16cid:durableId="877081404">
    <w:abstractNumId w:val="21"/>
  </w:num>
  <w:num w:numId="63" w16cid:durableId="1432239333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4" w16cid:durableId="4892229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5" w16cid:durableId="1350447783">
    <w:abstractNumId w:val="35"/>
  </w:num>
  <w:num w:numId="66" w16cid:durableId="82354457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7" w16cid:durableId="174352876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8" w16cid:durableId="59050533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9" w16cid:durableId="670641514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0" w16cid:durableId="1853059216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1" w16cid:durableId="879392806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2" w16cid:durableId="485828114">
    <w:abstractNumId w:val="25"/>
  </w:num>
  <w:num w:numId="73" w16cid:durableId="1912499340">
    <w:abstractNumId w:val="25"/>
  </w:num>
  <w:num w:numId="74" w16cid:durableId="2058704537">
    <w:abstractNumId w:val="25"/>
  </w:num>
  <w:num w:numId="75" w16cid:durableId="241260674">
    <w:abstractNumId w:val="25"/>
  </w:num>
  <w:num w:numId="76" w16cid:durableId="1901356878">
    <w:abstractNumId w:val="25"/>
  </w:num>
  <w:num w:numId="77" w16cid:durableId="942418811">
    <w:abstractNumId w:val="25"/>
  </w:num>
  <w:num w:numId="78" w16cid:durableId="1162820177">
    <w:abstractNumId w:val="25"/>
  </w:num>
  <w:num w:numId="79" w16cid:durableId="1433404206">
    <w:abstractNumId w:val="25"/>
  </w:num>
  <w:num w:numId="80" w16cid:durableId="1202593752">
    <w:abstractNumId w:val="25"/>
  </w:num>
  <w:num w:numId="81" w16cid:durableId="502087743">
    <w:abstractNumId w:val="25"/>
  </w:num>
  <w:num w:numId="82" w16cid:durableId="601495281">
    <w:abstractNumId w:val="25"/>
  </w:num>
  <w:num w:numId="83" w16cid:durableId="2081705720">
    <w:abstractNumId w:val="25"/>
  </w:num>
  <w:num w:numId="84" w16cid:durableId="108820079">
    <w:abstractNumId w:val="25"/>
  </w:num>
  <w:num w:numId="85" w16cid:durableId="1944334826">
    <w:abstractNumId w:val="25"/>
  </w:num>
  <w:num w:numId="86" w16cid:durableId="855580998">
    <w:abstractNumId w:val="25"/>
  </w:num>
  <w:num w:numId="87" w16cid:durableId="1092774852">
    <w:abstractNumId w:val="25"/>
  </w:num>
  <w:num w:numId="88" w16cid:durableId="1766536210">
    <w:abstractNumId w:val="25"/>
  </w:num>
  <w:num w:numId="89" w16cid:durableId="1826117286">
    <w:abstractNumId w:val="25"/>
  </w:num>
  <w:num w:numId="90" w16cid:durableId="1728454261">
    <w:abstractNumId w:val="25"/>
  </w:num>
  <w:num w:numId="91" w16cid:durableId="502161520">
    <w:abstractNumId w:val="25"/>
  </w:num>
  <w:num w:numId="92" w16cid:durableId="1481997020">
    <w:abstractNumId w:val="25"/>
  </w:num>
  <w:num w:numId="93" w16cid:durableId="277106462">
    <w:abstractNumId w:val="25"/>
  </w:num>
  <w:num w:numId="94" w16cid:durableId="2137478887">
    <w:abstractNumId w:val="25"/>
  </w:num>
  <w:num w:numId="95" w16cid:durableId="856699741">
    <w:abstractNumId w:val="25"/>
  </w:num>
  <w:num w:numId="96" w16cid:durableId="1398934562">
    <w:abstractNumId w:val="32"/>
  </w:num>
  <w:num w:numId="97" w16cid:durableId="867569527">
    <w:abstractNumId w:val="16"/>
  </w:num>
  <w:num w:numId="98" w16cid:durableId="1493137625">
    <w:abstractNumId w:val="45"/>
  </w:num>
  <w:num w:numId="99" w16cid:durableId="99909446">
    <w:abstractNumId w:val="25"/>
  </w:num>
  <w:num w:numId="100" w16cid:durableId="767313899">
    <w:abstractNumId w:val="25"/>
  </w:num>
  <w:num w:numId="101" w16cid:durableId="296103960">
    <w:abstractNumId w:val="29"/>
  </w:num>
  <w:num w:numId="102" w16cid:durableId="603996016">
    <w:abstractNumId w:val="11"/>
  </w:num>
  <w:num w:numId="103" w16cid:durableId="693770321">
    <w:abstractNumId w:val="14"/>
  </w:num>
  <w:num w:numId="104" w16cid:durableId="174852211">
    <w:abstractNumId w:val="14"/>
  </w:num>
  <w:num w:numId="105" w16cid:durableId="353700287">
    <w:abstractNumId w:val="20"/>
  </w:num>
  <w:num w:numId="106" w16cid:durableId="433405360">
    <w:abstractNumId w:val="25"/>
  </w:num>
  <w:num w:numId="107" w16cid:durableId="1658148758">
    <w:abstractNumId w:val="25"/>
  </w:num>
  <w:num w:numId="108" w16cid:durableId="1610697409">
    <w:abstractNumId w:val="25"/>
  </w:num>
  <w:num w:numId="109" w16cid:durableId="916551123">
    <w:abstractNumId w:val="25"/>
  </w:num>
  <w:num w:numId="110" w16cid:durableId="1214200159">
    <w:abstractNumId w:val="25"/>
  </w:num>
  <w:num w:numId="111" w16cid:durableId="96416152">
    <w:abstractNumId w:val="25"/>
  </w:num>
  <w:num w:numId="112" w16cid:durableId="704722189">
    <w:abstractNumId w:val="25"/>
  </w:num>
  <w:num w:numId="113" w16cid:durableId="1841890543">
    <w:abstractNumId w:val="25"/>
  </w:num>
  <w:numIdMacAtCleanup w:val="1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proofState w:spelling="clean" w:grammar="clean"/>
  <w:attachedTemplate r:id="rId1"/>
  <w:stylePaneFormatFilter w:val="3E24" w:allStyles="0" w:customStyles="0" w:latentStyles="1" w:stylesInUse="0" w:headingStyles="1" w:numberingStyles="0" w:tableStyles="0" w:directFormattingOnRuns="0" w:directFormattingOnParagraphs="1" w:directFormattingOnNumbering="1" w:directFormattingOnTables="1" w:clearFormatting="1" w:top3HeadingStyles="1" w:visibleStyles="0" w:alternateStyleNames="0"/>
  <w:stylePaneSortMethod w:val="0003"/>
  <w:doNotTrackFormatting/>
  <w:defaultTabStop w:val="567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0" fill="f" fillcolor="white" stroke="f">
      <v:fill color="white" on="f"/>
      <v:stroke on="f"/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DGwNDIzsjA1tDC0NDdQ0lEKTi0uzszPAykwrwUAiJHvzCwAAAA="/>
  </w:docVars>
  <w:rsids>
    <w:rsidRoot w:val="008D4882"/>
    <w:rsid w:val="00001DE8"/>
    <w:rsid w:val="00001E58"/>
    <w:rsid w:val="00002143"/>
    <w:rsid w:val="00002776"/>
    <w:rsid w:val="000031C2"/>
    <w:rsid w:val="00004879"/>
    <w:rsid w:val="00005218"/>
    <w:rsid w:val="00006CB0"/>
    <w:rsid w:val="0001043A"/>
    <w:rsid w:val="000113FA"/>
    <w:rsid w:val="00011ED9"/>
    <w:rsid w:val="00012485"/>
    <w:rsid w:val="0001285D"/>
    <w:rsid w:val="00012C5D"/>
    <w:rsid w:val="0001544D"/>
    <w:rsid w:val="00015D6E"/>
    <w:rsid w:val="00017DF5"/>
    <w:rsid w:val="00023642"/>
    <w:rsid w:val="00023791"/>
    <w:rsid w:val="00026D13"/>
    <w:rsid w:val="000273D6"/>
    <w:rsid w:val="00027D98"/>
    <w:rsid w:val="00027DC1"/>
    <w:rsid w:val="00030932"/>
    <w:rsid w:val="00030A2B"/>
    <w:rsid w:val="00032FBF"/>
    <w:rsid w:val="00034902"/>
    <w:rsid w:val="0003653F"/>
    <w:rsid w:val="00036EAD"/>
    <w:rsid w:val="00036F94"/>
    <w:rsid w:val="000370AA"/>
    <w:rsid w:val="000405E8"/>
    <w:rsid w:val="000407B0"/>
    <w:rsid w:val="000416CA"/>
    <w:rsid w:val="00042ADB"/>
    <w:rsid w:val="00043136"/>
    <w:rsid w:val="0004387B"/>
    <w:rsid w:val="00044390"/>
    <w:rsid w:val="00045685"/>
    <w:rsid w:val="00046B6C"/>
    <w:rsid w:val="00051D1A"/>
    <w:rsid w:val="00052A66"/>
    <w:rsid w:val="00052DC2"/>
    <w:rsid w:val="00055FFB"/>
    <w:rsid w:val="00056F04"/>
    <w:rsid w:val="00057AB8"/>
    <w:rsid w:val="000604CE"/>
    <w:rsid w:val="00060CB7"/>
    <w:rsid w:val="00061177"/>
    <w:rsid w:val="0006266E"/>
    <w:rsid w:val="00063478"/>
    <w:rsid w:val="0006462E"/>
    <w:rsid w:val="00064BCB"/>
    <w:rsid w:val="000650C2"/>
    <w:rsid w:val="0006517A"/>
    <w:rsid w:val="00065AF5"/>
    <w:rsid w:val="00065B3B"/>
    <w:rsid w:val="00065DBF"/>
    <w:rsid w:val="00066241"/>
    <w:rsid w:val="000663A6"/>
    <w:rsid w:val="000703ED"/>
    <w:rsid w:val="000717D1"/>
    <w:rsid w:val="00071BBE"/>
    <w:rsid w:val="00072CE2"/>
    <w:rsid w:val="00072E5E"/>
    <w:rsid w:val="000733F3"/>
    <w:rsid w:val="0007519D"/>
    <w:rsid w:val="000754A3"/>
    <w:rsid w:val="00080113"/>
    <w:rsid w:val="000806A4"/>
    <w:rsid w:val="00082A2C"/>
    <w:rsid w:val="000863A5"/>
    <w:rsid w:val="00086E70"/>
    <w:rsid w:val="0008786E"/>
    <w:rsid w:val="00093C8D"/>
    <w:rsid w:val="000943B1"/>
    <w:rsid w:val="00095DE1"/>
    <w:rsid w:val="00096462"/>
    <w:rsid w:val="000A01C9"/>
    <w:rsid w:val="000A144C"/>
    <w:rsid w:val="000A1E85"/>
    <w:rsid w:val="000A281A"/>
    <w:rsid w:val="000A32F6"/>
    <w:rsid w:val="000A3447"/>
    <w:rsid w:val="000A352B"/>
    <w:rsid w:val="000A389E"/>
    <w:rsid w:val="000A4404"/>
    <w:rsid w:val="000A5C13"/>
    <w:rsid w:val="000A6894"/>
    <w:rsid w:val="000A7154"/>
    <w:rsid w:val="000A74A7"/>
    <w:rsid w:val="000B001D"/>
    <w:rsid w:val="000B1DBD"/>
    <w:rsid w:val="000B2F13"/>
    <w:rsid w:val="000B337D"/>
    <w:rsid w:val="000B3477"/>
    <w:rsid w:val="000B39AB"/>
    <w:rsid w:val="000B3B08"/>
    <w:rsid w:val="000B4B35"/>
    <w:rsid w:val="000B5660"/>
    <w:rsid w:val="000B56BC"/>
    <w:rsid w:val="000B64C5"/>
    <w:rsid w:val="000C0151"/>
    <w:rsid w:val="000C0B98"/>
    <w:rsid w:val="000C3471"/>
    <w:rsid w:val="000C566B"/>
    <w:rsid w:val="000C6C21"/>
    <w:rsid w:val="000C7183"/>
    <w:rsid w:val="000C7977"/>
    <w:rsid w:val="000D1750"/>
    <w:rsid w:val="000D1946"/>
    <w:rsid w:val="000D2405"/>
    <w:rsid w:val="000D3800"/>
    <w:rsid w:val="000D5200"/>
    <w:rsid w:val="000D605E"/>
    <w:rsid w:val="000D63F9"/>
    <w:rsid w:val="000D69F0"/>
    <w:rsid w:val="000D6BAC"/>
    <w:rsid w:val="000D6C6F"/>
    <w:rsid w:val="000D7A31"/>
    <w:rsid w:val="000D7B11"/>
    <w:rsid w:val="000D7C9E"/>
    <w:rsid w:val="000E171E"/>
    <w:rsid w:val="000E2FBE"/>
    <w:rsid w:val="000E56BC"/>
    <w:rsid w:val="000E7A26"/>
    <w:rsid w:val="000E7D9F"/>
    <w:rsid w:val="000F23DF"/>
    <w:rsid w:val="000F268D"/>
    <w:rsid w:val="000F3AE8"/>
    <w:rsid w:val="000F57ED"/>
    <w:rsid w:val="000F6AC2"/>
    <w:rsid w:val="000F7172"/>
    <w:rsid w:val="000F7C52"/>
    <w:rsid w:val="00101045"/>
    <w:rsid w:val="001020EB"/>
    <w:rsid w:val="001024EE"/>
    <w:rsid w:val="00105186"/>
    <w:rsid w:val="001051FE"/>
    <w:rsid w:val="00106832"/>
    <w:rsid w:val="00107F70"/>
    <w:rsid w:val="00110419"/>
    <w:rsid w:val="00110BC6"/>
    <w:rsid w:val="00110D26"/>
    <w:rsid w:val="00111D59"/>
    <w:rsid w:val="00112001"/>
    <w:rsid w:val="00113061"/>
    <w:rsid w:val="0011354F"/>
    <w:rsid w:val="0011508C"/>
    <w:rsid w:val="00116392"/>
    <w:rsid w:val="00116774"/>
    <w:rsid w:val="00116994"/>
    <w:rsid w:val="0011741F"/>
    <w:rsid w:val="00117E11"/>
    <w:rsid w:val="00120512"/>
    <w:rsid w:val="00120E3E"/>
    <w:rsid w:val="001229D5"/>
    <w:rsid w:val="00123736"/>
    <w:rsid w:val="00124509"/>
    <w:rsid w:val="00125E44"/>
    <w:rsid w:val="00126419"/>
    <w:rsid w:val="00127827"/>
    <w:rsid w:val="0012798E"/>
    <w:rsid w:val="001305F6"/>
    <w:rsid w:val="00131352"/>
    <w:rsid w:val="00132AC9"/>
    <w:rsid w:val="00132FFB"/>
    <w:rsid w:val="00133239"/>
    <w:rsid w:val="0013350E"/>
    <w:rsid w:val="00133DCA"/>
    <w:rsid w:val="00134A58"/>
    <w:rsid w:val="00135BFB"/>
    <w:rsid w:val="001369A8"/>
    <w:rsid w:val="00137F4B"/>
    <w:rsid w:val="00140565"/>
    <w:rsid w:val="00141312"/>
    <w:rsid w:val="00141BB0"/>
    <w:rsid w:val="001424AC"/>
    <w:rsid w:val="001429D1"/>
    <w:rsid w:val="00142EDE"/>
    <w:rsid w:val="00143ADF"/>
    <w:rsid w:val="00144F33"/>
    <w:rsid w:val="0015078C"/>
    <w:rsid w:val="001512F6"/>
    <w:rsid w:val="0015193B"/>
    <w:rsid w:val="00151B0E"/>
    <w:rsid w:val="0015248F"/>
    <w:rsid w:val="001538FB"/>
    <w:rsid w:val="00153B0B"/>
    <w:rsid w:val="001541E1"/>
    <w:rsid w:val="00155D7C"/>
    <w:rsid w:val="00156008"/>
    <w:rsid w:val="001574B7"/>
    <w:rsid w:val="00160259"/>
    <w:rsid w:val="001603A3"/>
    <w:rsid w:val="00160BC4"/>
    <w:rsid w:val="00161F6F"/>
    <w:rsid w:val="00162F48"/>
    <w:rsid w:val="00163E40"/>
    <w:rsid w:val="00163F37"/>
    <w:rsid w:val="00164FA5"/>
    <w:rsid w:val="001652B1"/>
    <w:rsid w:val="00165A14"/>
    <w:rsid w:val="00165BE2"/>
    <w:rsid w:val="00167C52"/>
    <w:rsid w:val="00167CDF"/>
    <w:rsid w:val="001708BB"/>
    <w:rsid w:val="00170A8F"/>
    <w:rsid w:val="0017241A"/>
    <w:rsid w:val="0017366D"/>
    <w:rsid w:val="00174636"/>
    <w:rsid w:val="00175307"/>
    <w:rsid w:val="00175BB2"/>
    <w:rsid w:val="00175D61"/>
    <w:rsid w:val="00175F88"/>
    <w:rsid w:val="0017623F"/>
    <w:rsid w:val="00176A62"/>
    <w:rsid w:val="00180271"/>
    <w:rsid w:val="001806F3"/>
    <w:rsid w:val="00184510"/>
    <w:rsid w:val="00186336"/>
    <w:rsid w:val="001872E8"/>
    <w:rsid w:val="001875DA"/>
    <w:rsid w:val="00190E21"/>
    <w:rsid w:val="00191120"/>
    <w:rsid w:val="00191630"/>
    <w:rsid w:val="0019260E"/>
    <w:rsid w:val="001936C0"/>
    <w:rsid w:val="00196368"/>
    <w:rsid w:val="00197DE0"/>
    <w:rsid w:val="001A09D6"/>
    <w:rsid w:val="001A1681"/>
    <w:rsid w:val="001A2D94"/>
    <w:rsid w:val="001A4CB1"/>
    <w:rsid w:val="001A630D"/>
    <w:rsid w:val="001A73F6"/>
    <w:rsid w:val="001B1197"/>
    <w:rsid w:val="001B254D"/>
    <w:rsid w:val="001B4248"/>
    <w:rsid w:val="001B43F7"/>
    <w:rsid w:val="001B4918"/>
    <w:rsid w:val="001C3847"/>
    <w:rsid w:val="001C5EB0"/>
    <w:rsid w:val="001D18BA"/>
    <w:rsid w:val="001D4692"/>
    <w:rsid w:val="001D4877"/>
    <w:rsid w:val="001D4907"/>
    <w:rsid w:val="001D5EE8"/>
    <w:rsid w:val="001D5F62"/>
    <w:rsid w:val="001D6B46"/>
    <w:rsid w:val="001E04F2"/>
    <w:rsid w:val="001E16EA"/>
    <w:rsid w:val="001E19C1"/>
    <w:rsid w:val="001E2696"/>
    <w:rsid w:val="001E3496"/>
    <w:rsid w:val="001E4771"/>
    <w:rsid w:val="001E5BA6"/>
    <w:rsid w:val="001E6654"/>
    <w:rsid w:val="001E6A2D"/>
    <w:rsid w:val="001F1E90"/>
    <w:rsid w:val="001F2EFA"/>
    <w:rsid w:val="001F3172"/>
    <w:rsid w:val="001F3623"/>
    <w:rsid w:val="001F4802"/>
    <w:rsid w:val="001F4C3D"/>
    <w:rsid w:val="001F4E5E"/>
    <w:rsid w:val="001F57B9"/>
    <w:rsid w:val="001F5CEF"/>
    <w:rsid w:val="001F5EAF"/>
    <w:rsid w:val="001F6464"/>
    <w:rsid w:val="001F6693"/>
    <w:rsid w:val="001F6BDF"/>
    <w:rsid w:val="001F7A8B"/>
    <w:rsid w:val="00200222"/>
    <w:rsid w:val="00201948"/>
    <w:rsid w:val="00203893"/>
    <w:rsid w:val="00203A1D"/>
    <w:rsid w:val="0020496A"/>
    <w:rsid w:val="002054DC"/>
    <w:rsid w:val="00205755"/>
    <w:rsid w:val="00205A45"/>
    <w:rsid w:val="00205BFE"/>
    <w:rsid w:val="0020626E"/>
    <w:rsid w:val="00206B17"/>
    <w:rsid w:val="0020725C"/>
    <w:rsid w:val="00207D7A"/>
    <w:rsid w:val="002103C0"/>
    <w:rsid w:val="00210BFF"/>
    <w:rsid w:val="00210C4F"/>
    <w:rsid w:val="00211325"/>
    <w:rsid w:val="002125F1"/>
    <w:rsid w:val="00212FE9"/>
    <w:rsid w:val="00215696"/>
    <w:rsid w:val="00216CBB"/>
    <w:rsid w:val="00217397"/>
    <w:rsid w:val="00217507"/>
    <w:rsid w:val="00217792"/>
    <w:rsid w:val="002200A1"/>
    <w:rsid w:val="00221598"/>
    <w:rsid w:val="00222715"/>
    <w:rsid w:val="00225CD3"/>
    <w:rsid w:val="00226479"/>
    <w:rsid w:val="00230055"/>
    <w:rsid w:val="00231233"/>
    <w:rsid w:val="00231B98"/>
    <w:rsid w:val="002323FE"/>
    <w:rsid w:val="002331FE"/>
    <w:rsid w:val="00234442"/>
    <w:rsid w:val="00234C67"/>
    <w:rsid w:val="0023578A"/>
    <w:rsid w:val="00235B0B"/>
    <w:rsid w:val="00237973"/>
    <w:rsid w:val="00240AC2"/>
    <w:rsid w:val="00240E82"/>
    <w:rsid w:val="00241284"/>
    <w:rsid w:val="0024182F"/>
    <w:rsid w:val="0024205E"/>
    <w:rsid w:val="00243A47"/>
    <w:rsid w:val="0024479C"/>
    <w:rsid w:val="00245403"/>
    <w:rsid w:val="0024718D"/>
    <w:rsid w:val="002508E7"/>
    <w:rsid w:val="002513B7"/>
    <w:rsid w:val="00251847"/>
    <w:rsid w:val="0025185F"/>
    <w:rsid w:val="002528CC"/>
    <w:rsid w:val="00254572"/>
    <w:rsid w:val="00255D96"/>
    <w:rsid w:val="0025654D"/>
    <w:rsid w:val="002568AA"/>
    <w:rsid w:val="00257EE6"/>
    <w:rsid w:val="00260D0D"/>
    <w:rsid w:val="00261776"/>
    <w:rsid w:val="00261D77"/>
    <w:rsid w:val="00264058"/>
    <w:rsid w:val="002645DB"/>
    <w:rsid w:val="00266028"/>
    <w:rsid w:val="00267015"/>
    <w:rsid w:val="00270A67"/>
    <w:rsid w:val="0027121A"/>
    <w:rsid w:val="00275B0B"/>
    <w:rsid w:val="0028002A"/>
    <w:rsid w:val="00283625"/>
    <w:rsid w:val="00284780"/>
    <w:rsid w:val="00286F7B"/>
    <w:rsid w:val="002876CD"/>
    <w:rsid w:val="00290774"/>
    <w:rsid w:val="00290E10"/>
    <w:rsid w:val="002913A9"/>
    <w:rsid w:val="002916A5"/>
    <w:rsid w:val="00291A64"/>
    <w:rsid w:val="002938CF"/>
    <w:rsid w:val="0029549F"/>
    <w:rsid w:val="00295CB4"/>
    <w:rsid w:val="002963DB"/>
    <w:rsid w:val="0029649A"/>
    <w:rsid w:val="00296683"/>
    <w:rsid w:val="00297575"/>
    <w:rsid w:val="002A1F8F"/>
    <w:rsid w:val="002A2DFD"/>
    <w:rsid w:val="002A693C"/>
    <w:rsid w:val="002A7AB8"/>
    <w:rsid w:val="002B0375"/>
    <w:rsid w:val="002B173D"/>
    <w:rsid w:val="002B2AE7"/>
    <w:rsid w:val="002B3287"/>
    <w:rsid w:val="002B32B6"/>
    <w:rsid w:val="002B3825"/>
    <w:rsid w:val="002B3978"/>
    <w:rsid w:val="002B3C97"/>
    <w:rsid w:val="002B50F2"/>
    <w:rsid w:val="002B51B7"/>
    <w:rsid w:val="002B7421"/>
    <w:rsid w:val="002B75F8"/>
    <w:rsid w:val="002C02A6"/>
    <w:rsid w:val="002C03B0"/>
    <w:rsid w:val="002C198B"/>
    <w:rsid w:val="002C2145"/>
    <w:rsid w:val="002C223C"/>
    <w:rsid w:val="002C2CC9"/>
    <w:rsid w:val="002C30B8"/>
    <w:rsid w:val="002C3117"/>
    <w:rsid w:val="002C5BD3"/>
    <w:rsid w:val="002C659A"/>
    <w:rsid w:val="002C678C"/>
    <w:rsid w:val="002C6DF1"/>
    <w:rsid w:val="002D0A74"/>
    <w:rsid w:val="002D19ED"/>
    <w:rsid w:val="002D221B"/>
    <w:rsid w:val="002D3E20"/>
    <w:rsid w:val="002D4091"/>
    <w:rsid w:val="002D538E"/>
    <w:rsid w:val="002D7E27"/>
    <w:rsid w:val="002E0021"/>
    <w:rsid w:val="002E0958"/>
    <w:rsid w:val="002E0BED"/>
    <w:rsid w:val="002E1B67"/>
    <w:rsid w:val="002E2D1F"/>
    <w:rsid w:val="002E351B"/>
    <w:rsid w:val="002E3969"/>
    <w:rsid w:val="002F00D9"/>
    <w:rsid w:val="002F02A1"/>
    <w:rsid w:val="002F091A"/>
    <w:rsid w:val="002F1476"/>
    <w:rsid w:val="002F28B0"/>
    <w:rsid w:val="002F2F7E"/>
    <w:rsid w:val="002F4642"/>
    <w:rsid w:val="002F53E4"/>
    <w:rsid w:val="002F5756"/>
    <w:rsid w:val="002F597A"/>
    <w:rsid w:val="002F6F4D"/>
    <w:rsid w:val="00300275"/>
    <w:rsid w:val="00300659"/>
    <w:rsid w:val="00300769"/>
    <w:rsid w:val="00301606"/>
    <w:rsid w:val="0030169D"/>
    <w:rsid w:val="0030174B"/>
    <w:rsid w:val="00302252"/>
    <w:rsid w:val="0030251D"/>
    <w:rsid w:val="00302650"/>
    <w:rsid w:val="00305B4B"/>
    <w:rsid w:val="0030633F"/>
    <w:rsid w:val="003072D0"/>
    <w:rsid w:val="00307942"/>
    <w:rsid w:val="0031104E"/>
    <w:rsid w:val="00312724"/>
    <w:rsid w:val="0031292D"/>
    <w:rsid w:val="0031353E"/>
    <w:rsid w:val="00313E7C"/>
    <w:rsid w:val="00316334"/>
    <w:rsid w:val="00320FFE"/>
    <w:rsid w:val="00322C87"/>
    <w:rsid w:val="00323483"/>
    <w:rsid w:val="00325C1C"/>
    <w:rsid w:val="003269EE"/>
    <w:rsid w:val="00330643"/>
    <w:rsid w:val="003311BD"/>
    <w:rsid w:val="003312F1"/>
    <w:rsid w:val="00332570"/>
    <w:rsid w:val="00332A61"/>
    <w:rsid w:val="00334CDA"/>
    <w:rsid w:val="0033515D"/>
    <w:rsid w:val="00335883"/>
    <w:rsid w:val="003367C2"/>
    <w:rsid w:val="00337380"/>
    <w:rsid w:val="0033749E"/>
    <w:rsid w:val="003379DC"/>
    <w:rsid w:val="003409D3"/>
    <w:rsid w:val="00340D8E"/>
    <w:rsid w:val="003437DD"/>
    <w:rsid w:val="003438F5"/>
    <w:rsid w:val="00344191"/>
    <w:rsid w:val="003447EC"/>
    <w:rsid w:val="0034571D"/>
    <w:rsid w:val="0034643D"/>
    <w:rsid w:val="003476CC"/>
    <w:rsid w:val="00347FBE"/>
    <w:rsid w:val="0035085C"/>
    <w:rsid w:val="0035213B"/>
    <w:rsid w:val="00353994"/>
    <w:rsid w:val="00353E99"/>
    <w:rsid w:val="003569C8"/>
    <w:rsid w:val="00357B21"/>
    <w:rsid w:val="00357EE2"/>
    <w:rsid w:val="003608D8"/>
    <w:rsid w:val="0036376C"/>
    <w:rsid w:val="00366695"/>
    <w:rsid w:val="003667B1"/>
    <w:rsid w:val="003668C9"/>
    <w:rsid w:val="00367CC3"/>
    <w:rsid w:val="00371943"/>
    <w:rsid w:val="00372F11"/>
    <w:rsid w:val="00373D11"/>
    <w:rsid w:val="00373DD4"/>
    <w:rsid w:val="00375611"/>
    <w:rsid w:val="00376E46"/>
    <w:rsid w:val="0038010D"/>
    <w:rsid w:val="003808E2"/>
    <w:rsid w:val="0038123C"/>
    <w:rsid w:val="0038236C"/>
    <w:rsid w:val="003823D9"/>
    <w:rsid w:val="0038367C"/>
    <w:rsid w:val="00385329"/>
    <w:rsid w:val="0038634A"/>
    <w:rsid w:val="0038765E"/>
    <w:rsid w:val="00387861"/>
    <w:rsid w:val="003905B2"/>
    <w:rsid w:val="003905E2"/>
    <w:rsid w:val="0039071C"/>
    <w:rsid w:val="00390A55"/>
    <w:rsid w:val="00391075"/>
    <w:rsid w:val="0039112D"/>
    <w:rsid w:val="00391424"/>
    <w:rsid w:val="00391AC5"/>
    <w:rsid w:val="003931C0"/>
    <w:rsid w:val="00393D37"/>
    <w:rsid w:val="003959CC"/>
    <w:rsid w:val="00395B21"/>
    <w:rsid w:val="00396034"/>
    <w:rsid w:val="00396D16"/>
    <w:rsid w:val="003A0409"/>
    <w:rsid w:val="003A1F4F"/>
    <w:rsid w:val="003A297E"/>
    <w:rsid w:val="003A2984"/>
    <w:rsid w:val="003A4C0B"/>
    <w:rsid w:val="003A5D21"/>
    <w:rsid w:val="003A6A7B"/>
    <w:rsid w:val="003A7634"/>
    <w:rsid w:val="003B08A7"/>
    <w:rsid w:val="003B169D"/>
    <w:rsid w:val="003B2206"/>
    <w:rsid w:val="003B23F8"/>
    <w:rsid w:val="003B3D0D"/>
    <w:rsid w:val="003B574F"/>
    <w:rsid w:val="003B6034"/>
    <w:rsid w:val="003B62A1"/>
    <w:rsid w:val="003B73C3"/>
    <w:rsid w:val="003B7DA5"/>
    <w:rsid w:val="003C14A0"/>
    <w:rsid w:val="003C2F0D"/>
    <w:rsid w:val="003C3D25"/>
    <w:rsid w:val="003C5BBA"/>
    <w:rsid w:val="003C5C74"/>
    <w:rsid w:val="003C6695"/>
    <w:rsid w:val="003C6BF9"/>
    <w:rsid w:val="003C6FF5"/>
    <w:rsid w:val="003D041B"/>
    <w:rsid w:val="003D0C70"/>
    <w:rsid w:val="003D0CD8"/>
    <w:rsid w:val="003D1CCA"/>
    <w:rsid w:val="003D1E4F"/>
    <w:rsid w:val="003D2484"/>
    <w:rsid w:val="003D29F6"/>
    <w:rsid w:val="003D350F"/>
    <w:rsid w:val="003D525B"/>
    <w:rsid w:val="003D7644"/>
    <w:rsid w:val="003D7A69"/>
    <w:rsid w:val="003E04AC"/>
    <w:rsid w:val="003E17DC"/>
    <w:rsid w:val="003E2B57"/>
    <w:rsid w:val="003E4F6F"/>
    <w:rsid w:val="003E6FED"/>
    <w:rsid w:val="003E70B0"/>
    <w:rsid w:val="003E764E"/>
    <w:rsid w:val="003E78C7"/>
    <w:rsid w:val="003F0BF3"/>
    <w:rsid w:val="003F244E"/>
    <w:rsid w:val="003F3B25"/>
    <w:rsid w:val="004003A7"/>
    <w:rsid w:val="00400A1F"/>
    <w:rsid w:val="004018A2"/>
    <w:rsid w:val="00402B33"/>
    <w:rsid w:val="00402C03"/>
    <w:rsid w:val="0040324B"/>
    <w:rsid w:val="004047B0"/>
    <w:rsid w:val="004065FF"/>
    <w:rsid w:val="004067F8"/>
    <w:rsid w:val="00407A9E"/>
    <w:rsid w:val="0041015B"/>
    <w:rsid w:val="004101B0"/>
    <w:rsid w:val="0041067F"/>
    <w:rsid w:val="00411EA4"/>
    <w:rsid w:val="00412325"/>
    <w:rsid w:val="00412569"/>
    <w:rsid w:val="004139D9"/>
    <w:rsid w:val="00413B28"/>
    <w:rsid w:val="00413DA6"/>
    <w:rsid w:val="00414BF5"/>
    <w:rsid w:val="00415111"/>
    <w:rsid w:val="00416694"/>
    <w:rsid w:val="004172BF"/>
    <w:rsid w:val="00421A6F"/>
    <w:rsid w:val="00423D9D"/>
    <w:rsid w:val="004244CF"/>
    <w:rsid w:val="0042580B"/>
    <w:rsid w:val="00426122"/>
    <w:rsid w:val="0042681C"/>
    <w:rsid w:val="00426C67"/>
    <w:rsid w:val="004279EB"/>
    <w:rsid w:val="0043038C"/>
    <w:rsid w:val="00431704"/>
    <w:rsid w:val="00432AE5"/>
    <w:rsid w:val="004334AC"/>
    <w:rsid w:val="00434BC7"/>
    <w:rsid w:val="00435A61"/>
    <w:rsid w:val="0043623B"/>
    <w:rsid w:val="004362B4"/>
    <w:rsid w:val="00436BCD"/>
    <w:rsid w:val="00436E6D"/>
    <w:rsid w:val="00440F40"/>
    <w:rsid w:val="00442CE0"/>
    <w:rsid w:val="00445730"/>
    <w:rsid w:val="0044597C"/>
    <w:rsid w:val="00450857"/>
    <w:rsid w:val="00451237"/>
    <w:rsid w:val="0045181D"/>
    <w:rsid w:val="00452FAA"/>
    <w:rsid w:val="0045372F"/>
    <w:rsid w:val="004556B3"/>
    <w:rsid w:val="00457117"/>
    <w:rsid w:val="0046037C"/>
    <w:rsid w:val="00460859"/>
    <w:rsid w:val="00460A55"/>
    <w:rsid w:val="00460E8D"/>
    <w:rsid w:val="0046186A"/>
    <w:rsid w:val="00462130"/>
    <w:rsid w:val="00462E7F"/>
    <w:rsid w:val="00463341"/>
    <w:rsid w:val="004637FD"/>
    <w:rsid w:val="00464EAC"/>
    <w:rsid w:val="00465EA1"/>
    <w:rsid w:val="004660C3"/>
    <w:rsid w:val="00466B8A"/>
    <w:rsid w:val="00471319"/>
    <w:rsid w:val="004729E0"/>
    <w:rsid w:val="00473535"/>
    <w:rsid w:val="00474EE9"/>
    <w:rsid w:val="004762B3"/>
    <w:rsid w:val="004769CF"/>
    <w:rsid w:val="00477989"/>
    <w:rsid w:val="00480016"/>
    <w:rsid w:val="00480057"/>
    <w:rsid w:val="0048081A"/>
    <w:rsid w:val="00480BEF"/>
    <w:rsid w:val="00481258"/>
    <w:rsid w:val="00481819"/>
    <w:rsid w:val="0048312F"/>
    <w:rsid w:val="00483B83"/>
    <w:rsid w:val="004843A9"/>
    <w:rsid w:val="004859F1"/>
    <w:rsid w:val="00487323"/>
    <w:rsid w:val="00487EED"/>
    <w:rsid w:val="0049202A"/>
    <w:rsid w:val="00493EF6"/>
    <w:rsid w:val="00494D0A"/>
    <w:rsid w:val="00494DBB"/>
    <w:rsid w:val="0049575D"/>
    <w:rsid w:val="00497480"/>
    <w:rsid w:val="00497ED6"/>
    <w:rsid w:val="004A483F"/>
    <w:rsid w:val="004A5731"/>
    <w:rsid w:val="004B0034"/>
    <w:rsid w:val="004B09B7"/>
    <w:rsid w:val="004B0E6D"/>
    <w:rsid w:val="004B111D"/>
    <w:rsid w:val="004B1C05"/>
    <w:rsid w:val="004B393F"/>
    <w:rsid w:val="004B39D0"/>
    <w:rsid w:val="004B4A04"/>
    <w:rsid w:val="004B635B"/>
    <w:rsid w:val="004B6CF9"/>
    <w:rsid w:val="004B6D46"/>
    <w:rsid w:val="004B7B4D"/>
    <w:rsid w:val="004B7BB4"/>
    <w:rsid w:val="004C2153"/>
    <w:rsid w:val="004C2BFC"/>
    <w:rsid w:val="004C3F2C"/>
    <w:rsid w:val="004C62C9"/>
    <w:rsid w:val="004C7B0F"/>
    <w:rsid w:val="004D0DFD"/>
    <w:rsid w:val="004D0FBA"/>
    <w:rsid w:val="004D18B2"/>
    <w:rsid w:val="004D32AC"/>
    <w:rsid w:val="004D36F5"/>
    <w:rsid w:val="004D45A8"/>
    <w:rsid w:val="004D4AAB"/>
    <w:rsid w:val="004D5A02"/>
    <w:rsid w:val="004D605A"/>
    <w:rsid w:val="004D7526"/>
    <w:rsid w:val="004D7888"/>
    <w:rsid w:val="004D796A"/>
    <w:rsid w:val="004E02B4"/>
    <w:rsid w:val="004E04A9"/>
    <w:rsid w:val="004E136D"/>
    <w:rsid w:val="004E29F4"/>
    <w:rsid w:val="004E2DE0"/>
    <w:rsid w:val="004E3218"/>
    <w:rsid w:val="004E3445"/>
    <w:rsid w:val="004E477E"/>
    <w:rsid w:val="004E507E"/>
    <w:rsid w:val="004E6807"/>
    <w:rsid w:val="004F0425"/>
    <w:rsid w:val="004F0546"/>
    <w:rsid w:val="004F0AD0"/>
    <w:rsid w:val="004F12B7"/>
    <w:rsid w:val="004F36F9"/>
    <w:rsid w:val="004F54A2"/>
    <w:rsid w:val="004F55B9"/>
    <w:rsid w:val="004F59D2"/>
    <w:rsid w:val="004F67FF"/>
    <w:rsid w:val="00500A26"/>
    <w:rsid w:val="00503250"/>
    <w:rsid w:val="00504D52"/>
    <w:rsid w:val="00505142"/>
    <w:rsid w:val="00505311"/>
    <w:rsid w:val="00505E75"/>
    <w:rsid w:val="00505FE8"/>
    <w:rsid w:val="00511BBA"/>
    <w:rsid w:val="00511DC4"/>
    <w:rsid w:val="005120CB"/>
    <w:rsid w:val="00513A2E"/>
    <w:rsid w:val="00514DF8"/>
    <w:rsid w:val="00515D74"/>
    <w:rsid w:val="005163AA"/>
    <w:rsid w:val="00516E4F"/>
    <w:rsid w:val="00517362"/>
    <w:rsid w:val="00520EBD"/>
    <w:rsid w:val="00520F99"/>
    <w:rsid w:val="00521EDD"/>
    <w:rsid w:val="00522AB4"/>
    <w:rsid w:val="00524A64"/>
    <w:rsid w:val="005259C9"/>
    <w:rsid w:val="00525FB8"/>
    <w:rsid w:val="00526793"/>
    <w:rsid w:val="00527101"/>
    <w:rsid w:val="0052777A"/>
    <w:rsid w:val="00527BC8"/>
    <w:rsid w:val="0053143A"/>
    <w:rsid w:val="00531633"/>
    <w:rsid w:val="00531846"/>
    <w:rsid w:val="0053196F"/>
    <w:rsid w:val="00533B08"/>
    <w:rsid w:val="005346FE"/>
    <w:rsid w:val="00534E76"/>
    <w:rsid w:val="00537545"/>
    <w:rsid w:val="00540B54"/>
    <w:rsid w:val="0054138A"/>
    <w:rsid w:val="00542B33"/>
    <w:rsid w:val="005436FD"/>
    <w:rsid w:val="00543702"/>
    <w:rsid w:val="00546B66"/>
    <w:rsid w:val="00546D78"/>
    <w:rsid w:val="00550B4B"/>
    <w:rsid w:val="00550BEF"/>
    <w:rsid w:val="0055268E"/>
    <w:rsid w:val="00552ACF"/>
    <w:rsid w:val="005536CC"/>
    <w:rsid w:val="00554AB9"/>
    <w:rsid w:val="00555DC9"/>
    <w:rsid w:val="00555F1B"/>
    <w:rsid w:val="00557D95"/>
    <w:rsid w:val="005635F7"/>
    <w:rsid w:val="0056404D"/>
    <w:rsid w:val="00566F41"/>
    <w:rsid w:val="00567FA4"/>
    <w:rsid w:val="00570E2B"/>
    <w:rsid w:val="0057104A"/>
    <w:rsid w:val="00572749"/>
    <w:rsid w:val="00573636"/>
    <w:rsid w:val="00573C8C"/>
    <w:rsid w:val="00575FD2"/>
    <w:rsid w:val="00576327"/>
    <w:rsid w:val="005773B1"/>
    <w:rsid w:val="00577CC2"/>
    <w:rsid w:val="005804E4"/>
    <w:rsid w:val="005807E4"/>
    <w:rsid w:val="00584629"/>
    <w:rsid w:val="00585BEE"/>
    <w:rsid w:val="00587B00"/>
    <w:rsid w:val="005902C8"/>
    <w:rsid w:val="00592E6A"/>
    <w:rsid w:val="0059317A"/>
    <w:rsid w:val="00593D29"/>
    <w:rsid w:val="00593EE0"/>
    <w:rsid w:val="00594FC4"/>
    <w:rsid w:val="005951B0"/>
    <w:rsid w:val="00595F3E"/>
    <w:rsid w:val="0059621E"/>
    <w:rsid w:val="005A0B7F"/>
    <w:rsid w:val="005A1145"/>
    <w:rsid w:val="005A2A22"/>
    <w:rsid w:val="005A2AF7"/>
    <w:rsid w:val="005A4336"/>
    <w:rsid w:val="005A5069"/>
    <w:rsid w:val="005A7F38"/>
    <w:rsid w:val="005A7FCE"/>
    <w:rsid w:val="005B1307"/>
    <w:rsid w:val="005B2059"/>
    <w:rsid w:val="005B23E6"/>
    <w:rsid w:val="005B283E"/>
    <w:rsid w:val="005B32C5"/>
    <w:rsid w:val="005B3EEB"/>
    <w:rsid w:val="005B45E7"/>
    <w:rsid w:val="005B52F4"/>
    <w:rsid w:val="005B61C9"/>
    <w:rsid w:val="005B6DE5"/>
    <w:rsid w:val="005C0A92"/>
    <w:rsid w:val="005C1C59"/>
    <w:rsid w:val="005C32F1"/>
    <w:rsid w:val="005C3483"/>
    <w:rsid w:val="005C35DF"/>
    <w:rsid w:val="005C4FDA"/>
    <w:rsid w:val="005C50FB"/>
    <w:rsid w:val="005C5A7C"/>
    <w:rsid w:val="005C5CC0"/>
    <w:rsid w:val="005C63E2"/>
    <w:rsid w:val="005C6715"/>
    <w:rsid w:val="005C73B2"/>
    <w:rsid w:val="005C7965"/>
    <w:rsid w:val="005D0896"/>
    <w:rsid w:val="005D1AE7"/>
    <w:rsid w:val="005D5EAC"/>
    <w:rsid w:val="005D6F99"/>
    <w:rsid w:val="005E02AB"/>
    <w:rsid w:val="005E0730"/>
    <w:rsid w:val="005E091D"/>
    <w:rsid w:val="005E1907"/>
    <w:rsid w:val="005E1D18"/>
    <w:rsid w:val="005E2118"/>
    <w:rsid w:val="005E333F"/>
    <w:rsid w:val="005E3473"/>
    <w:rsid w:val="005E3DE1"/>
    <w:rsid w:val="005E3F29"/>
    <w:rsid w:val="005E4985"/>
    <w:rsid w:val="005E55BC"/>
    <w:rsid w:val="005E63C1"/>
    <w:rsid w:val="005E77A8"/>
    <w:rsid w:val="005F0CD1"/>
    <w:rsid w:val="005F1A5C"/>
    <w:rsid w:val="005F258B"/>
    <w:rsid w:val="005F29D1"/>
    <w:rsid w:val="005F4DB1"/>
    <w:rsid w:val="005F5206"/>
    <w:rsid w:val="005F5345"/>
    <w:rsid w:val="005F5E58"/>
    <w:rsid w:val="005F6F1F"/>
    <w:rsid w:val="005F7404"/>
    <w:rsid w:val="006026A9"/>
    <w:rsid w:val="00602F63"/>
    <w:rsid w:val="00604A72"/>
    <w:rsid w:val="00605872"/>
    <w:rsid w:val="006065C9"/>
    <w:rsid w:val="00607459"/>
    <w:rsid w:val="00607639"/>
    <w:rsid w:val="00607D80"/>
    <w:rsid w:val="006109C2"/>
    <w:rsid w:val="00610F4A"/>
    <w:rsid w:val="00611489"/>
    <w:rsid w:val="00612D50"/>
    <w:rsid w:val="00613998"/>
    <w:rsid w:val="0061434B"/>
    <w:rsid w:val="00615018"/>
    <w:rsid w:val="006172D9"/>
    <w:rsid w:val="00617B89"/>
    <w:rsid w:val="00617FD5"/>
    <w:rsid w:val="006209BC"/>
    <w:rsid w:val="00622F0F"/>
    <w:rsid w:val="00623D42"/>
    <w:rsid w:val="0062548A"/>
    <w:rsid w:val="0062602A"/>
    <w:rsid w:val="0062683E"/>
    <w:rsid w:val="0063197B"/>
    <w:rsid w:val="006332CC"/>
    <w:rsid w:val="006350FA"/>
    <w:rsid w:val="006359E6"/>
    <w:rsid w:val="0063614D"/>
    <w:rsid w:val="00636D98"/>
    <w:rsid w:val="0063733C"/>
    <w:rsid w:val="006377C6"/>
    <w:rsid w:val="00641074"/>
    <w:rsid w:val="00641E1E"/>
    <w:rsid w:val="006428A1"/>
    <w:rsid w:val="006445DC"/>
    <w:rsid w:val="00644946"/>
    <w:rsid w:val="00644AE5"/>
    <w:rsid w:val="00650B8D"/>
    <w:rsid w:val="00650E96"/>
    <w:rsid w:val="0065225C"/>
    <w:rsid w:val="00652709"/>
    <w:rsid w:val="0065371C"/>
    <w:rsid w:val="00653B40"/>
    <w:rsid w:val="00654957"/>
    <w:rsid w:val="00654D96"/>
    <w:rsid w:val="00654E9A"/>
    <w:rsid w:val="006567D8"/>
    <w:rsid w:val="00656F6A"/>
    <w:rsid w:val="00657027"/>
    <w:rsid w:val="00657D62"/>
    <w:rsid w:val="00662591"/>
    <w:rsid w:val="00662903"/>
    <w:rsid w:val="006632AB"/>
    <w:rsid w:val="006635C0"/>
    <w:rsid w:val="00664C63"/>
    <w:rsid w:val="006650EA"/>
    <w:rsid w:val="00665DB2"/>
    <w:rsid w:val="006664D8"/>
    <w:rsid w:val="0066669D"/>
    <w:rsid w:val="00667D03"/>
    <w:rsid w:val="0067017E"/>
    <w:rsid w:val="00670975"/>
    <w:rsid w:val="00671177"/>
    <w:rsid w:val="00673115"/>
    <w:rsid w:val="00673D0A"/>
    <w:rsid w:val="00674137"/>
    <w:rsid w:val="006742D8"/>
    <w:rsid w:val="00674A33"/>
    <w:rsid w:val="0067565F"/>
    <w:rsid w:val="00675C60"/>
    <w:rsid w:val="00675FF6"/>
    <w:rsid w:val="00677435"/>
    <w:rsid w:val="006802ED"/>
    <w:rsid w:val="0068033D"/>
    <w:rsid w:val="006805BD"/>
    <w:rsid w:val="00680BD1"/>
    <w:rsid w:val="00681F34"/>
    <w:rsid w:val="00683A88"/>
    <w:rsid w:val="00685FF6"/>
    <w:rsid w:val="00686FE5"/>
    <w:rsid w:val="006904F7"/>
    <w:rsid w:val="00690CA3"/>
    <w:rsid w:val="00691016"/>
    <w:rsid w:val="00691DB2"/>
    <w:rsid w:val="0069206B"/>
    <w:rsid w:val="00692BFC"/>
    <w:rsid w:val="00693BEE"/>
    <w:rsid w:val="006944D0"/>
    <w:rsid w:val="006949FF"/>
    <w:rsid w:val="006955F5"/>
    <w:rsid w:val="00695CAC"/>
    <w:rsid w:val="00695D70"/>
    <w:rsid w:val="00695E7B"/>
    <w:rsid w:val="00696771"/>
    <w:rsid w:val="00697887"/>
    <w:rsid w:val="006A093D"/>
    <w:rsid w:val="006A1D0B"/>
    <w:rsid w:val="006A305B"/>
    <w:rsid w:val="006A3D20"/>
    <w:rsid w:val="006B009D"/>
    <w:rsid w:val="006B15D2"/>
    <w:rsid w:val="006B2E39"/>
    <w:rsid w:val="006B3BC9"/>
    <w:rsid w:val="006B5862"/>
    <w:rsid w:val="006B76A1"/>
    <w:rsid w:val="006B79ED"/>
    <w:rsid w:val="006B7B22"/>
    <w:rsid w:val="006C01B7"/>
    <w:rsid w:val="006C0256"/>
    <w:rsid w:val="006C2903"/>
    <w:rsid w:val="006C2A34"/>
    <w:rsid w:val="006C2CEA"/>
    <w:rsid w:val="006C3542"/>
    <w:rsid w:val="006C3BDC"/>
    <w:rsid w:val="006C5567"/>
    <w:rsid w:val="006C7F11"/>
    <w:rsid w:val="006D0008"/>
    <w:rsid w:val="006D4149"/>
    <w:rsid w:val="006D4826"/>
    <w:rsid w:val="006D5BA1"/>
    <w:rsid w:val="006D6C74"/>
    <w:rsid w:val="006E053B"/>
    <w:rsid w:val="006E12FD"/>
    <w:rsid w:val="006E1975"/>
    <w:rsid w:val="006E227F"/>
    <w:rsid w:val="006E3BBF"/>
    <w:rsid w:val="006E510E"/>
    <w:rsid w:val="006E5E92"/>
    <w:rsid w:val="006E6116"/>
    <w:rsid w:val="006E679C"/>
    <w:rsid w:val="006E6914"/>
    <w:rsid w:val="006E6E8A"/>
    <w:rsid w:val="006F0334"/>
    <w:rsid w:val="006F25A3"/>
    <w:rsid w:val="006F2D93"/>
    <w:rsid w:val="006F2EA3"/>
    <w:rsid w:val="006F3641"/>
    <w:rsid w:val="006F4488"/>
    <w:rsid w:val="006F4692"/>
    <w:rsid w:val="006F5044"/>
    <w:rsid w:val="006F58EB"/>
    <w:rsid w:val="006F6C9B"/>
    <w:rsid w:val="006F7CE5"/>
    <w:rsid w:val="006F7DB0"/>
    <w:rsid w:val="007008DC"/>
    <w:rsid w:val="0070170E"/>
    <w:rsid w:val="007022A3"/>
    <w:rsid w:val="007034FF"/>
    <w:rsid w:val="00703598"/>
    <w:rsid w:val="00703694"/>
    <w:rsid w:val="00703EC7"/>
    <w:rsid w:val="00704CCC"/>
    <w:rsid w:val="007052B6"/>
    <w:rsid w:val="007061A4"/>
    <w:rsid w:val="007061C2"/>
    <w:rsid w:val="007064B4"/>
    <w:rsid w:val="00707250"/>
    <w:rsid w:val="007072BE"/>
    <w:rsid w:val="0071014E"/>
    <w:rsid w:val="00710D4D"/>
    <w:rsid w:val="007116A7"/>
    <w:rsid w:val="00712B6B"/>
    <w:rsid w:val="00712C0A"/>
    <w:rsid w:val="00713F5F"/>
    <w:rsid w:val="00715D61"/>
    <w:rsid w:val="00715F5D"/>
    <w:rsid w:val="00716A3A"/>
    <w:rsid w:val="00716D7B"/>
    <w:rsid w:val="00717C36"/>
    <w:rsid w:val="00720609"/>
    <w:rsid w:val="007225BD"/>
    <w:rsid w:val="00722949"/>
    <w:rsid w:val="00723B1B"/>
    <w:rsid w:val="00723F70"/>
    <w:rsid w:val="00724572"/>
    <w:rsid w:val="007249DF"/>
    <w:rsid w:val="007250AD"/>
    <w:rsid w:val="00726C20"/>
    <w:rsid w:val="0073030F"/>
    <w:rsid w:val="00730FF9"/>
    <w:rsid w:val="00731996"/>
    <w:rsid w:val="00732AAF"/>
    <w:rsid w:val="00732C74"/>
    <w:rsid w:val="007330D5"/>
    <w:rsid w:val="0073374B"/>
    <w:rsid w:val="0073411B"/>
    <w:rsid w:val="00734C8C"/>
    <w:rsid w:val="00735236"/>
    <w:rsid w:val="00735901"/>
    <w:rsid w:val="00735CB9"/>
    <w:rsid w:val="007360D7"/>
    <w:rsid w:val="0073694A"/>
    <w:rsid w:val="00736C13"/>
    <w:rsid w:val="00737643"/>
    <w:rsid w:val="00740A95"/>
    <w:rsid w:val="00740AC3"/>
    <w:rsid w:val="00742E6B"/>
    <w:rsid w:val="00743170"/>
    <w:rsid w:val="00744377"/>
    <w:rsid w:val="00744BA6"/>
    <w:rsid w:val="00744D4F"/>
    <w:rsid w:val="00746536"/>
    <w:rsid w:val="00746D63"/>
    <w:rsid w:val="00747517"/>
    <w:rsid w:val="00750118"/>
    <w:rsid w:val="0075188D"/>
    <w:rsid w:val="00752376"/>
    <w:rsid w:val="0075272E"/>
    <w:rsid w:val="00753253"/>
    <w:rsid w:val="00753C3E"/>
    <w:rsid w:val="00756644"/>
    <w:rsid w:val="00757253"/>
    <w:rsid w:val="0076045D"/>
    <w:rsid w:val="00760E06"/>
    <w:rsid w:val="00761EEB"/>
    <w:rsid w:val="007637CB"/>
    <w:rsid w:val="00763D8E"/>
    <w:rsid w:val="007654DB"/>
    <w:rsid w:val="007659FD"/>
    <w:rsid w:val="00765E84"/>
    <w:rsid w:val="00766E2C"/>
    <w:rsid w:val="007675D9"/>
    <w:rsid w:val="00767E59"/>
    <w:rsid w:val="007710B3"/>
    <w:rsid w:val="00772E80"/>
    <w:rsid w:val="007761FD"/>
    <w:rsid w:val="00776A65"/>
    <w:rsid w:val="00777385"/>
    <w:rsid w:val="007778D3"/>
    <w:rsid w:val="007807C1"/>
    <w:rsid w:val="00782886"/>
    <w:rsid w:val="00783F0B"/>
    <w:rsid w:val="007849F5"/>
    <w:rsid w:val="00786153"/>
    <w:rsid w:val="00786383"/>
    <w:rsid w:val="00786541"/>
    <w:rsid w:val="00787624"/>
    <w:rsid w:val="00787AC0"/>
    <w:rsid w:val="00790E19"/>
    <w:rsid w:val="00791A4F"/>
    <w:rsid w:val="007921FD"/>
    <w:rsid w:val="00792446"/>
    <w:rsid w:val="007934DF"/>
    <w:rsid w:val="00793D51"/>
    <w:rsid w:val="0079543A"/>
    <w:rsid w:val="007967FB"/>
    <w:rsid w:val="007A1272"/>
    <w:rsid w:val="007A1771"/>
    <w:rsid w:val="007A2419"/>
    <w:rsid w:val="007A314E"/>
    <w:rsid w:val="007A407D"/>
    <w:rsid w:val="007A5B50"/>
    <w:rsid w:val="007A6879"/>
    <w:rsid w:val="007A6B73"/>
    <w:rsid w:val="007A72E3"/>
    <w:rsid w:val="007A7755"/>
    <w:rsid w:val="007B07D3"/>
    <w:rsid w:val="007B0E31"/>
    <w:rsid w:val="007B0FCE"/>
    <w:rsid w:val="007B109E"/>
    <w:rsid w:val="007B1375"/>
    <w:rsid w:val="007B43D7"/>
    <w:rsid w:val="007B6394"/>
    <w:rsid w:val="007B63D7"/>
    <w:rsid w:val="007B76BE"/>
    <w:rsid w:val="007B78CC"/>
    <w:rsid w:val="007B79DF"/>
    <w:rsid w:val="007C0777"/>
    <w:rsid w:val="007C149F"/>
    <w:rsid w:val="007C15FC"/>
    <w:rsid w:val="007C2B33"/>
    <w:rsid w:val="007C2EA9"/>
    <w:rsid w:val="007C5A2D"/>
    <w:rsid w:val="007D4818"/>
    <w:rsid w:val="007D5413"/>
    <w:rsid w:val="007D5550"/>
    <w:rsid w:val="007D626D"/>
    <w:rsid w:val="007D78AE"/>
    <w:rsid w:val="007D7D6D"/>
    <w:rsid w:val="007E0442"/>
    <w:rsid w:val="007E056F"/>
    <w:rsid w:val="007E17DB"/>
    <w:rsid w:val="007E2F42"/>
    <w:rsid w:val="007E3394"/>
    <w:rsid w:val="007E346D"/>
    <w:rsid w:val="007E417A"/>
    <w:rsid w:val="007E554E"/>
    <w:rsid w:val="007E5BC6"/>
    <w:rsid w:val="007E6B59"/>
    <w:rsid w:val="007E7858"/>
    <w:rsid w:val="007E7AF5"/>
    <w:rsid w:val="007F0604"/>
    <w:rsid w:val="007F11DE"/>
    <w:rsid w:val="007F2DD0"/>
    <w:rsid w:val="007F378C"/>
    <w:rsid w:val="007F4686"/>
    <w:rsid w:val="007F5D16"/>
    <w:rsid w:val="007F650D"/>
    <w:rsid w:val="007F6523"/>
    <w:rsid w:val="007F66D1"/>
    <w:rsid w:val="007F708C"/>
    <w:rsid w:val="00801D9C"/>
    <w:rsid w:val="00801DB8"/>
    <w:rsid w:val="00802FE8"/>
    <w:rsid w:val="00804E1B"/>
    <w:rsid w:val="00804F51"/>
    <w:rsid w:val="00806718"/>
    <w:rsid w:val="008071C7"/>
    <w:rsid w:val="00807EDA"/>
    <w:rsid w:val="00807FF3"/>
    <w:rsid w:val="00811C9E"/>
    <w:rsid w:val="008121AC"/>
    <w:rsid w:val="00815D85"/>
    <w:rsid w:val="008207A9"/>
    <w:rsid w:val="00820EAE"/>
    <w:rsid w:val="00820EE1"/>
    <w:rsid w:val="00821574"/>
    <w:rsid w:val="00822A91"/>
    <w:rsid w:val="0082359B"/>
    <w:rsid w:val="00823E41"/>
    <w:rsid w:val="00823F67"/>
    <w:rsid w:val="008251F7"/>
    <w:rsid w:val="00826D9F"/>
    <w:rsid w:val="008307A1"/>
    <w:rsid w:val="00831143"/>
    <w:rsid w:val="008312C9"/>
    <w:rsid w:val="008313F7"/>
    <w:rsid w:val="00831ECE"/>
    <w:rsid w:val="0083287F"/>
    <w:rsid w:val="00833331"/>
    <w:rsid w:val="00833ADC"/>
    <w:rsid w:val="00834451"/>
    <w:rsid w:val="00834DC0"/>
    <w:rsid w:val="00835049"/>
    <w:rsid w:val="008352D0"/>
    <w:rsid w:val="008354EB"/>
    <w:rsid w:val="00835A25"/>
    <w:rsid w:val="00836886"/>
    <w:rsid w:val="00837228"/>
    <w:rsid w:val="00840BCF"/>
    <w:rsid w:val="008419AB"/>
    <w:rsid w:val="008459C8"/>
    <w:rsid w:val="008462CD"/>
    <w:rsid w:val="00846834"/>
    <w:rsid w:val="00846D7D"/>
    <w:rsid w:val="008478E6"/>
    <w:rsid w:val="00847A8C"/>
    <w:rsid w:val="008503E6"/>
    <w:rsid w:val="00850419"/>
    <w:rsid w:val="00850435"/>
    <w:rsid w:val="00850B37"/>
    <w:rsid w:val="008536DF"/>
    <w:rsid w:val="0085421D"/>
    <w:rsid w:val="008548C2"/>
    <w:rsid w:val="00854FFF"/>
    <w:rsid w:val="00855DB8"/>
    <w:rsid w:val="0085663A"/>
    <w:rsid w:val="0085664A"/>
    <w:rsid w:val="00860337"/>
    <w:rsid w:val="008610C6"/>
    <w:rsid w:val="008620E9"/>
    <w:rsid w:val="0086276A"/>
    <w:rsid w:val="00862E1B"/>
    <w:rsid w:val="008638B1"/>
    <w:rsid w:val="008640B1"/>
    <w:rsid w:val="00865343"/>
    <w:rsid w:val="00865461"/>
    <w:rsid w:val="00865B25"/>
    <w:rsid w:val="00865DC8"/>
    <w:rsid w:val="0086605F"/>
    <w:rsid w:val="00870C5B"/>
    <w:rsid w:val="00870CB3"/>
    <w:rsid w:val="00870F2B"/>
    <w:rsid w:val="00872BD7"/>
    <w:rsid w:val="00874B00"/>
    <w:rsid w:val="00876333"/>
    <w:rsid w:val="008768B3"/>
    <w:rsid w:val="0087706E"/>
    <w:rsid w:val="008770B6"/>
    <w:rsid w:val="00880EFE"/>
    <w:rsid w:val="008819B5"/>
    <w:rsid w:val="008830CB"/>
    <w:rsid w:val="008834FE"/>
    <w:rsid w:val="00883590"/>
    <w:rsid w:val="008841D0"/>
    <w:rsid w:val="00884D18"/>
    <w:rsid w:val="008858EF"/>
    <w:rsid w:val="00885DB0"/>
    <w:rsid w:val="00886B86"/>
    <w:rsid w:val="0088716B"/>
    <w:rsid w:val="0088736A"/>
    <w:rsid w:val="008877EA"/>
    <w:rsid w:val="00890549"/>
    <w:rsid w:val="0089097E"/>
    <w:rsid w:val="008917F0"/>
    <w:rsid w:val="0089222B"/>
    <w:rsid w:val="008925C0"/>
    <w:rsid w:val="0089311C"/>
    <w:rsid w:val="008968BA"/>
    <w:rsid w:val="00896FC8"/>
    <w:rsid w:val="008A1024"/>
    <w:rsid w:val="008A20EE"/>
    <w:rsid w:val="008A2450"/>
    <w:rsid w:val="008A283D"/>
    <w:rsid w:val="008A294B"/>
    <w:rsid w:val="008A30E2"/>
    <w:rsid w:val="008A58D0"/>
    <w:rsid w:val="008A5D2F"/>
    <w:rsid w:val="008A6191"/>
    <w:rsid w:val="008B00F7"/>
    <w:rsid w:val="008B0AA4"/>
    <w:rsid w:val="008B0D41"/>
    <w:rsid w:val="008B0D58"/>
    <w:rsid w:val="008B1269"/>
    <w:rsid w:val="008B35DA"/>
    <w:rsid w:val="008B4214"/>
    <w:rsid w:val="008B4FA0"/>
    <w:rsid w:val="008B6CE7"/>
    <w:rsid w:val="008B7272"/>
    <w:rsid w:val="008B738A"/>
    <w:rsid w:val="008C1382"/>
    <w:rsid w:val="008C57D4"/>
    <w:rsid w:val="008C63E4"/>
    <w:rsid w:val="008C6B0A"/>
    <w:rsid w:val="008D04CE"/>
    <w:rsid w:val="008D0709"/>
    <w:rsid w:val="008D31F5"/>
    <w:rsid w:val="008D3207"/>
    <w:rsid w:val="008D38BB"/>
    <w:rsid w:val="008D4882"/>
    <w:rsid w:val="008E0825"/>
    <w:rsid w:val="008E1968"/>
    <w:rsid w:val="008E1C82"/>
    <w:rsid w:val="008E1ED3"/>
    <w:rsid w:val="008E2088"/>
    <w:rsid w:val="008E2645"/>
    <w:rsid w:val="008E2E44"/>
    <w:rsid w:val="008E310A"/>
    <w:rsid w:val="008E32DD"/>
    <w:rsid w:val="008E40A6"/>
    <w:rsid w:val="008E5AC7"/>
    <w:rsid w:val="008E610E"/>
    <w:rsid w:val="008E677E"/>
    <w:rsid w:val="008E7BD4"/>
    <w:rsid w:val="008E7C08"/>
    <w:rsid w:val="008F0A8B"/>
    <w:rsid w:val="008F1213"/>
    <w:rsid w:val="008F121E"/>
    <w:rsid w:val="008F2A57"/>
    <w:rsid w:val="008F3889"/>
    <w:rsid w:val="008F44EE"/>
    <w:rsid w:val="008F53B3"/>
    <w:rsid w:val="008F6238"/>
    <w:rsid w:val="008F74C3"/>
    <w:rsid w:val="009000E4"/>
    <w:rsid w:val="00901813"/>
    <w:rsid w:val="00901E17"/>
    <w:rsid w:val="00902210"/>
    <w:rsid w:val="009025FC"/>
    <w:rsid w:val="0090394B"/>
    <w:rsid w:val="00903AFC"/>
    <w:rsid w:val="00904263"/>
    <w:rsid w:val="00904B6D"/>
    <w:rsid w:val="00905624"/>
    <w:rsid w:val="00906B05"/>
    <w:rsid w:val="00906D70"/>
    <w:rsid w:val="00907D37"/>
    <w:rsid w:val="00911CDC"/>
    <w:rsid w:val="00911DB6"/>
    <w:rsid w:val="00911FFE"/>
    <w:rsid w:val="0091293E"/>
    <w:rsid w:val="0091304F"/>
    <w:rsid w:val="00913DA6"/>
    <w:rsid w:val="00914D83"/>
    <w:rsid w:val="00914F2E"/>
    <w:rsid w:val="00915D10"/>
    <w:rsid w:val="00916330"/>
    <w:rsid w:val="009164F0"/>
    <w:rsid w:val="00920369"/>
    <w:rsid w:val="009206A6"/>
    <w:rsid w:val="00920E3C"/>
    <w:rsid w:val="00920EC0"/>
    <w:rsid w:val="0092116C"/>
    <w:rsid w:val="00922300"/>
    <w:rsid w:val="009225D4"/>
    <w:rsid w:val="009243A4"/>
    <w:rsid w:val="00925BE3"/>
    <w:rsid w:val="00926C3C"/>
    <w:rsid w:val="00926F3D"/>
    <w:rsid w:val="00927BE2"/>
    <w:rsid w:val="009302D7"/>
    <w:rsid w:val="00930BD4"/>
    <w:rsid w:val="0093170F"/>
    <w:rsid w:val="00931B9A"/>
    <w:rsid w:val="00931FBB"/>
    <w:rsid w:val="00933EDD"/>
    <w:rsid w:val="009358B7"/>
    <w:rsid w:val="00935D18"/>
    <w:rsid w:val="00937708"/>
    <w:rsid w:val="009379BE"/>
    <w:rsid w:val="00937BDE"/>
    <w:rsid w:val="00941212"/>
    <w:rsid w:val="009427CA"/>
    <w:rsid w:val="00945525"/>
    <w:rsid w:val="009455CD"/>
    <w:rsid w:val="00950AF1"/>
    <w:rsid w:val="00950BF7"/>
    <w:rsid w:val="009517E5"/>
    <w:rsid w:val="00951BAF"/>
    <w:rsid w:val="00951CB6"/>
    <w:rsid w:val="00952868"/>
    <w:rsid w:val="009530B9"/>
    <w:rsid w:val="00953343"/>
    <w:rsid w:val="0095389D"/>
    <w:rsid w:val="00955891"/>
    <w:rsid w:val="009600C0"/>
    <w:rsid w:val="00960CDD"/>
    <w:rsid w:val="00960F38"/>
    <w:rsid w:val="00962A10"/>
    <w:rsid w:val="00963492"/>
    <w:rsid w:val="00963678"/>
    <w:rsid w:val="00963C55"/>
    <w:rsid w:val="009649A9"/>
    <w:rsid w:val="00964A44"/>
    <w:rsid w:val="00965782"/>
    <w:rsid w:val="0096791D"/>
    <w:rsid w:val="00970014"/>
    <w:rsid w:val="0097032B"/>
    <w:rsid w:val="0097638C"/>
    <w:rsid w:val="009771F0"/>
    <w:rsid w:val="00980F54"/>
    <w:rsid w:val="00981DC7"/>
    <w:rsid w:val="0098283C"/>
    <w:rsid w:val="00982968"/>
    <w:rsid w:val="00982D7B"/>
    <w:rsid w:val="0098412C"/>
    <w:rsid w:val="00985AA1"/>
    <w:rsid w:val="009860DE"/>
    <w:rsid w:val="009862D6"/>
    <w:rsid w:val="0099035C"/>
    <w:rsid w:val="0099067A"/>
    <w:rsid w:val="009910A0"/>
    <w:rsid w:val="00991DE9"/>
    <w:rsid w:val="009922C8"/>
    <w:rsid w:val="00992848"/>
    <w:rsid w:val="00992D83"/>
    <w:rsid w:val="009936BB"/>
    <w:rsid w:val="009943EB"/>
    <w:rsid w:val="00994FED"/>
    <w:rsid w:val="009957AE"/>
    <w:rsid w:val="00996253"/>
    <w:rsid w:val="00996DC7"/>
    <w:rsid w:val="00997A69"/>
    <w:rsid w:val="00997AD8"/>
    <w:rsid w:val="00997C6A"/>
    <w:rsid w:val="009A066B"/>
    <w:rsid w:val="009A0CCE"/>
    <w:rsid w:val="009A35F4"/>
    <w:rsid w:val="009A3A8C"/>
    <w:rsid w:val="009A5BE1"/>
    <w:rsid w:val="009A71C9"/>
    <w:rsid w:val="009A7432"/>
    <w:rsid w:val="009B0BAF"/>
    <w:rsid w:val="009B228C"/>
    <w:rsid w:val="009B2DF8"/>
    <w:rsid w:val="009B340B"/>
    <w:rsid w:val="009B35E3"/>
    <w:rsid w:val="009B4D62"/>
    <w:rsid w:val="009B6155"/>
    <w:rsid w:val="009B63E3"/>
    <w:rsid w:val="009B7765"/>
    <w:rsid w:val="009B7AC4"/>
    <w:rsid w:val="009B7B15"/>
    <w:rsid w:val="009B7DCC"/>
    <w:rsid w:val="009C4288"/>
    <w:rsid w:val="009C5AAD"/>
    <w:rsid w:val="009C5D2C"/>
    <w:rsid w:val="009D0719"/>
    <w:rsid w:val="009D1236"/>
    <w:rsid w:val="009D1B40"/>
    <w:rsid w:val="009D2BFE"/>
    <w:rsid w:val="009D34F3"/>
    <w:rsid w:val="009D37A4"/>
    <w:rsid w:val="009D3D00"/>
    <w:rsid w:val="009D4B02"/>
    <w:rsid w:val="009D585E"/>
    <w:rsid w:val="009D778B"/>
    <w:rsid w:val="009E0158"/>
    <w:rsid w:val="009E0AA3"/>
    <w:rsid w:val="009E0CCA"/>
    <w:rsid w:val="009E0EA4"/>
    <w:rsid w:val="009E222E"/>
    <w:rsid w:val="009E27B4"/>
    <w:rsid w:val="009E29CB"/>
    <w:rsid w:val="009E3416"/>
    <w:rsid w:val="009E3601"/>
    <w:rsid w:val="009E3A99"/>
    <w:rsid w:val="009E3DBB"/>
    <w:rsid w:val="009E435E"/>
    <w:rsid w:val="009E4F4E"/>
    <w:rsid w:val="009E74C3"/>
    <w:rsid w:val="009E7C39"/>
    <w:rsid w:val="009F0396"/>
    <w:rsid w:val="009F0637"/>
    <w:rsid w:val="009F0BCC"/>
    <w:rsid w:val="009F1C94"/>
    <w:rsid w:val="009F2F8D"/>
    <w:rsid w:val="009F559A"/>
    <w:rsid w:val="009F61BF"/>
    <w:rsid w:val="009F6D47"/>
    <w:rsid w:val="00A047F7"/>
    <w:rsid w:val="00A05143"/>
    <w:rsid w:val="00A07744"/>
    <w:rsid w:val="00A112D1"/>
    <w:rsid w:val="00A12BE1"/>
    <w:rsid w:val="00A13CE4"/>
    <w:rsid w:val="00A14283"/>
    <w:rsid w:val="00A14506"/>
    <w:rsid w:val="00A14CE6"/>
    <w:rsid w:val="00A15A9B"/>
    <w:rsid w:val="00A160E4"/>
    <w:rsid w:val="00A1729B"/>
    <w:rsid w:val="00A1733F"/>
    <w:rsid w:val="00A21011"/>
    <w:rsid w:val="00A228C3"/>
    <w:rsid w:val="00A22FD6"/>
    <w:rsid w:val="00A242D0"/>
    <w:rsid w:val="00A25822"/>
    <w:rsid w:val="00A25EF4"/>
    <w:rsid w:val="00A277E6"/>
    <w:rsid w:val="00A27A2A"/>
    <w:rsid w:val="00A27B91"/>
    <w:rsid w:val="00A30C67"/>
    <w:rsid w:val="00A31DEE"/>
    <w:rsid w:val="00A32B17"/>
    <w:rsid w:val="00A32F81"/>
    <w:rsid w:val="00A33355"/>
    <w:rsid w:val="00A33BA1"/>
    <w:rsid w:val="00A347E1"/>
    <w:rsid w:val="00A34818"/>
    <w:rsid w:val="00A35001"/>
    <w:rsid w:val="00A35D6C"/>
    <w:rsid w:val="00A35E78"/>
    <w:rsid w:val="00A36153"/>
    <w:rsid w:val="00A36DC9"/>
    <w:rsid w:val="00A37A62"/>
    <w:rsid w:val="00A37C59"/>
    <w:rsid w:val="00A401DD"/>
    <w:rsid w:val="00A41911"/>
    <w:rsid w:val="00A419E6"/>
    <w:rsid w:val="00A41D22"/>
    <w:rsid w:val="00A42485"/>
    <w:rsid w:val="00A42BDD"/>
    <w:rsid w:val="00A43EA8"/>
    <w:rsid w:val="00A44744"/>
    <w:rsid w:val="00A447FA"/>
    <w:rsid w:val="00A457C5"/>
    <w:rsid w:val="00A4680B"/>
    <w:rsid w:val="00A46979"/>
    <w:rsid w:val="00A46C74"/>
    <w:rsid w:val="00A4725A"/>
    <w:rsid w:val="00A47C1A"/>
    <w:rsid w:val="00A5117D"/>
    <w:rsid w:val="00A530E6"/>
    <w:rsid w:val="00A531D7"/>
    <w:rsid w:val="00A54AB5"/>
    <w:rsid w:val="00A55CC9"/>
    <w:rsid w:val="00A55CFD"/>
    <w:rsid w:val="00A561CE"/>
    <w:rsid w:val="00A56433"/>
    <w:rsid w:val="00A56513"/>
    <w:rsid w:val="00A56D53"/>
    <w:rsid w:val="00A60020"/>
    <w:rsid w:val="00A6143A"/>
    <w:rsid w:val="00A61C04"/>
    <w:rsid w:val="00A62C8A"/>
    <w:rsid w:val="00A631CF"/>
    <w:rsid w:val="00A6471D"/>
    <w:rsid w:val="00A65FE2"/>
    <w:rsid w:val="00A660E2"/>
    <w:rsid w:val="00A672B9"/>
    <w:rsid w:val="00A67566"/>
    <w:rsid w:val="00A706B4"/>
    <w:rsid w:val="00A70B4B"/>
    <w:rsid w:val="00A71690"/>
    <w:rsid w:val="00A718FF"/>
    <w:rsid w:val="00A724D4"/>
    <w:rsid w:val="00A7288E"/>
    <w:rsid w:val="00A72AA6"/>
    <w:rsid w:val="00A72DB8"/>
    <w:rsid w:val="00A73120"/>
    <w:rsid w:val="00A73E94"/>
    <w:rsid w:val="00A756F3"/>
    <w:rsid w:val="00A759DB"/>
    <w:rsid w:val="00A75A55"/>
    <w:rsid w:val="00A76109"/>
    <w:rsid w:val="00A76AD3"/>
    <w:rsid w:val="00A77325"/>
    <w:rsid w:val="00A77868"/>
    <w:rsid w:val="00A802B0"/>
    <w:rsid w:val="00A83DE1"/>
    <w:rsid w:val="00A84057"/>
    <w:rsid w:val="00A84917"/>
    <w:rsid w:val="00A84978"/>
    <w:rsid w:val="00A84DC1"/>
    <w:rsid w:val="00A8581A"/>
    <w:rsid w:val="00A860D6"/>
    <w:rsid w:val="00A865BF"/>
    <w:rsid w:val="00A86717"/>
    <w:rsid w:val="00A8680E"/>
    <w:rsid w:val="00A87225"/>
    <w:rsid w:val="00A87FB5"/>
    <w:rsid w:val="00A902DC"/>
    <w:rsid w:val="00A90DDD"/>
    <w:rsid w:val="00A92279"/>
    <w:rsid w:val="00A93442"/>
    <w:rsid w:val="00A93879"/>
    <w:rsid w:val="00A94084"/>
    <w:rsid w:val="00A94B85"/>
    <w:rsid w:val="00A95E40"/>
    <w:rsid w:val="00A96B7D"/>
    <w:rsid w:val="00AA025A"/>
    <w:rsid w:val="00AA135D"/>
    <w:rsid w:val="00AA165F"/>
    <w:rsid w:val="00AA3332"/>
    <w:rsid w:val="00AA3B90"/>
    <w:rsid w:val="00AA4A85"/>
    <w:rsid w:val="00AA67D2"/>
    <w:rsid w:val="00AA6912"/>
    <w:rsid w:val="00AA6AA5"/>
    <w:rsid w:val="00AA76CF"/>
    <w:rsid w:val="00AB036F"/>
    <w:rsid w:val="00AB3114"/>
    <w:rsid w:val="00AB3BBD"/>
    <w:rsid w:val="00AB6C35"/>
    <w:rsid w:val="00AC0237"/>
    <w:rsid w:val="00AC12A7"/>
    <w:rsid w:val="00AC1A4E"/>
    <w:rsid w:val="00AC3215"/>
    <w:rsid w:val="00AC349B"/>
    <w:rsid w:val="00AC5630"/>
    <w:rsid w:val="00AC700E"/>
    <w:rsid w:val="00AC784F"/>
    <w:rsid w:val="00AD0693"/>
    <w:rsid w:val="00AD25A9"/>
    <w:rsid w:val="00AD2AA7"/>
    <w:rsid w:val="00AD3535"/>
    <w:rsid w:val="00AD50FD"/>
    <w:rsid w:val="00AE0311"/>
    <w:rsid w:val="00AE05AC"/>
    <w:rsid w:val="00AE15E7"/>
    <w:rsid w:val="00AE22A0"/>
    <w:rsid w:val="00AE2802"/>
    <w:rsid w:val="00AE333B"/>
    <w:rsid w:val="00AE34B7"/>
    <w:rsid w:val="00AE3C38"/>
    <w:rsid w:val="00AE4111"/>
    <w:rsid w:val="00AE4444"/>
    <w:rsid w:val="00AE45C2"/>
    <w:rsid w:val="00AE498D"/>
    <w:rsid w:val="00AE7626"/>
    <w:rsid w:val="00AF0758"/>
    <w:rsid w:val="00AF1A69"/>
    <w:rsid w:val="00AF500D"/>
    <w:rsid w:val="00AF5D6B"/>
    <w:rsid w:val="00AF696A"/>
    <w:rsid w:val="00B004DF"/>
    <w:rsid w:val="00B00D37"/>
    <w:rsid w:val="00B00FEC"/>
    <w:rsid w:val="00B02520"/>
    <w:rsid w:val="00B0383C"/>
    <w:rsid w:val="00B0406C"/>
    <w:rsid w:val="00B040D7"/>
    <w:rsid w:val="00B05A88"/>
    <w:rsid w:val="00B05E82"/>
    <w:rsid w:val="00B0680B"/>
    <w:rsid w:val="00B075DA"/>
    <w:rsid w:val="00B108B5"/>
    <w:rsid w:val="00B116B0"/>
    <w:rsid w:val="00B11CB2"/>
    <w:rsid w:val="00B127BD"/>
    <w:rsid w:val="00B130B1"/>
    <w:rsid w:val="00B13AD4"/>
    <w:rsid w:val="00B1690A"/>
    <w:rsid w:val="00B17CA7"/>
    <w:rsid w:val="00B20704"/>
    <w:rsid w:val="00B209DA"/>
    <w:rsid w:val="00B20D41"/>
    <w:rsid w:val="00B2134D"/>
    <w:rsid w:val="00B218C5"/>
    <w:rsid w:val="00B219AC"/>
    <w:rsid w:val="00B22C0F"/>
    <w:rsid w:val="00B23316"/>
    <w:rsid w:val="00B2659B"/>
    <w:rsid w:val="00B266A2"/>
    <w:rsid w:val="00B27A73"/>
    <w:rsid w:val="00B300A4"/>
    <w:rsid w:val="00B30DA3"/>
    <w:rsid w:val="00B33C0D"/>
    <w:rsid w:val="00B34054"/>
    <w:rsid w:val="00B352CF"/>
    <w:rsid w:val="00B371F2"/>
    <w:rsid w:val="00B374CC"/>
    <w:rsid w:val="00B3779E"/>
    <w:rsid w:val="00B42107"/>
    <w:rsid w:val="00B4249B"/>
    <w:rsid w:val="00B43ACB"/>
    <w:rsid w:val="00B45170"/>
    <w:rsid w:val="00B46C22"/>
    <w:rsid w:val="00B5003C"/>
    <w:rsid w:val="00B50083"/>
    <w:rsid w:val="00B511E7"/>
    <w:rsid w:val="00B54B8F"/>
    <w:rsid w:val="00B55A76"/>
    <w:rsid w:val="00B55F0B"/>
    <w:rsid w:val="00B57220"/>
    <w:rsid w:val="00B600DB"/>
    <w:rsid w:val="00B60DE2"/>
    <w:rsid w:val="00B61A03"/>
    <w:rsid w:val="00B62155"/>
    <w:rsid w:val="00B63FBC"/>
    <w:rsid w:val="00B64514"/>
    <w:rsid w:val="00B64ED7"/>
    <w:rsid w:val="00B663B9"/>
    <w:rsid w:val="00B66E26"/>
    <w:rsid w:val="00B70288"/>
    <w:rsid w:val="00B703CF"/>
    <w:rsid w:val="00B70A3E"/>
    <w:rsid w:val="00B70F33"/>
    <w:rsid w:val="00B72DB2"/>
    <w:rsid w:val="00B73FC5"/>
    <w:rsid w:val="00B7668A"/>
    <w:rsid w:val="00B76D84"/>
    <w:rsid w:val="00B7770A"/>
    <w:rsid w:val="00B80046"/>
    <w:rsid w:val="00B80470"/>
    <w:rsid w:val="00B8113A"/>
    <w:rsid w:val="00B811AB"/>
    <w:rsid w:val="00B819BC"/>
    <w:rsid w:val="00B82CE3"/>
    <w:rsid w:val="00B83831"/>
    <w:rsid w:val="00B85378"/>
    <w:rsid w:val="00B854FB"/>
    <w:rsid w:val="00B86661"/>
    <w:rsid w:val="00B93BAF"/>
    <w:rsid w:val="00B93F85"/>
    <w:rsid w:val="00B94203"/>
    <w:rsid w:val="00B94D5F"/>
    <w:rsid w:val="00B94DC8"/>
    <w:rsid w:val="00B963B9"/>
    <w:rsid w:val="00B96542"/>
    <w:rsid w:val="00B9735B"/>
    <w:rsid w:val="00B9771D"/>
    <w:rsid w:val="00B979D1"/>
    <w:rsid w:val="00BA1748"/>
    <w:rsid w:val="00BA1B0A"/>
    <w:rsid w:val="00BA1B78"/>
    <w:rsid w:val="00BA2068"/>
    <w:rsid w:val="00BA37F1"/>
    <w:rsid w:val="00BA3D91"/>
    <w:rsid w:val="00BA5932"/>
    <w:rsid w:val="00BA5BAF"/>
    <w:rsid w:val="00BA5DFA"/>
    <w:rsid w:val="00BA723E"/>
    <w:rsid w:val="00BA7340"/>
    <w:rsid w:val="00BB10E5"/>
    <w:rsid w:val="00BB20E9"/>
    <w:rsid w:val="00BB28C6"/>
    <w:rsid w:val="00BB348C"/>
    <w:rsid w:val="00BB3938"/>
    <w:rsid w:val="00BB3C80"/>
    <w:rsid w:val="00BB4047"/>
    <w:rsid w:val="00BB40A5"/>
    <w:rsid w:val="00BB41CF"/>
    <w:rsid w:val="00BB5060"/>
    <w:rsid w:val="00BB5BF7"/>
    <w:rsid w:val="00BB6022"/>
    <w:rsid w:val="00BB6355"/>
    <w:rsid w:val="00BC03ED"/>
    <w:rsid w:val="00BC0EF7"/>
    <w:rsid w:val="00BC1057"/>
    <w:rsid w:val="00BC21B6"/>
    <w:rsid w:val="00BC31EB"/>
    <w:rsid w:val="00BC4487"/>
    <w:rsid w:val="00BC4B18"/>
    <w:rsid w:val="00BC4EC3"/>
    <w:rsid w:val="00BC5ECC"/>
    <w:rsid w:val="00BD022A"/>
    <w:rsid w:val="00BD2777"/>
    <w:rsid w:val="00BD3E05"/>
    <w:rsid w:val="00BD4818"/>
    <w:rsid w:val="00BD4B32"/>
    <w:rsid w:val="00BD6EF3"/>
    <w:rsid w:val="00BD7663"/>
    <w:rsid w:val="00BE04E4"/>
    <w:rsid w:val="00BE11B7"/>
    <w:rsid w:val="00BE1EEF"/>
    <w:rsid w:val="00BE2EAE"/>
    <w:rsid w:val="00BE3464"/>
    <w:rsid w:val="00BE3799"/>
    <w:rsid w:val="00BE3DD2"/>
    <w:rsid w:val="00BE427E"/>
    <w:rsid w:val="00BE4913"/>
    <w:rsid w:val="00BE491B"/>
    <w:rsid w:val="00BE4B07"/>
    <w:rsid w:val="00BE52E2"/>
    <w:rsid w:val="00BE65EB"/>
    <w:rsid w:val="00BE669B"/>
    <w:rsid w:val="00BE66E7"/>
    <w:rsid w:val="00BF07B9"/>
    <w:rsid w:val="00BF2B9D"/>
    <w:rsid w:val="00BF3F75"/>
    <w:rsid w:val="00BF6DA2"/>
    <w:rsid w:val="00BF7AE8"/>
    <w:rsid w:val="00C00FCA"/>
    <w:rsid w:val="00C01783"/>
    <w:rsid w:val="00C01915"/>
    <w:rsid w:val="00C01E34"/>
    <w:rsid w:val="00C0284B"/>
    <w:rsid w:val="00C0387D"/>
    <w:rsid w:val="00C03E94"/>
    <w:rsid w:val="00C0415F"/>
    <w:rsid w:val="00C05157"/>
    <w:rsid w:val="00C0662B"/>
    <w:rsid w:val="00C069FD"/>
    <w:rsid w:val="00C06FD3"/>
    <w:rsid w:val="00C073DB"/>
    <w:rsid w:val="00C079A2"/>
    <w:rsid w:val="00C079D1"/>
    <w:rsid w:val="00C07DC0"/>
    <w:rsid w:val="00C07DEB"/>
    <w:rsid w:val="00C10B67"/>
    <w:rsid w:val="00C10F31"/>
    <w:rsid w:val="00C11C7B"/>
    <w:rsid w:val="00C13138"/>
    <w:rsid w:val="00C13F31"/>
    <w:rsid w:val="00C160D0"/>
    <w:rsid w:val="00C1627D"/>
    <w:rsid w:val="00C164EC"/>
    <w:rsid w:val="00C16E63"/>
    <w:rsid w:val="00C175C9"/>
    <w:rsid w:val="00C17EE9"/>
    <w:rsid w:val="00C209B0"/>
    <w:rsid w:val="00C21A43"/>
    <w:rsid w:val="00C21B94"/>
    <w:rsid w:val="00C21C70"/>
    <w:rsid w:val="00C22070"/>
    <w:rsid w:val="00C222EE"/>
    <w:rsid w:val="00C22C0E"/>
    <w:rsid w:val="00C234F8"/>
    <w:rsid w:val="00C25DA6"/>
    <w:rsid w:val="00C263E6"/>
    <w:rsid w:val="00C268A1"/>
    <w:rsid w:val="00C26952"/>
    <w:rsid w:val="00C31FBE"/>
    <w:rsid w:val="00C3219D"/>
    <w:rsid w:val="00C323FC"/>
    <w:rsid w:val="00C3579C"/>
    <w:rsid w:val="00C35885"/>
    <w:rsid w:val="00C36171"/>
    <w:rsid w:val="00C36A58"/>
    <w:rsid w:val="00C371E0"/>
    <w:rsid w:val="00C37A95"/>
    <w:rsid w:val="00C37C99"/>
    <w:rsid w:val="00C40544"/>
    <w:rsid w:val="00C41092"/>
    <w:rsid w:val="00C4194F"/>
    <w:rsid w:val="00C43891"/>
    <w:rsid w:val="00C46240"/>
    <w:rsid w:val="00C46736"/>
    <w:rsid w:val="00C46D17"/>
    <w:rsid w:val="00C47505"/>
    <w:rsid w:val="00C4763A"/>
    <w:rsid w:val="00C50A4E"/>
    <w:rsid w:val="00C5165C"/>
    <w:rsid w:val="00C5255E"/>
    <w:rsid w:val="00C532D1"/>
    <w:rsid w:val="00C53F2D"/>
    <w:rsid w:val="00C53FBF"/>
    <w:rsid w:val="00C554F5"/>
    <w:rsid w:val="00C55592"/>
    <w:rsid w:val="00C567D4"/>
    <w:rsid w:val="00C570A4"/>
    <w:rsid w:val="00C57564"/>
    <w:rsid w:val="00C606C5"/>
    <w:rsid w:val="00C625DB"/>
    <w:rsid w:val="00C637DF"/>
    <w:rsid w:val="00C64D4E"/>
    <w:rsid w:val="00C65030"/>
    <w:rsid w:val="00C65D70"/>
    <w:rsid w:val="00C65E91"/>
    <w:rsid w:val="00C67C45"/>
    <w:rsid w:val="00C700AB"/>
    <w:rsid w:val="00C70157"/>
    <w:rsid w:val="00C70A48"/>
    <w:rsid w:val="00C70CB2"/>
    <w:rsid w:val="00C71448"/>
    <w:rsid w:val="00C71A6C"/>
    <w:rsid w:val="00C7282B"/>
    <w:rsid w:val="00C74CE4"/>
    <w:rsid w:val="00C75B26"/>
    <w:rsid w:val="00C80E1A"/>
    <w:rsid w:val="00C81518"/>
    <w:rsid w:val="00C81815"/>
    <w:rsid w:val="00C81DB6"/>
    <w:rsid w:val="00C81FBA"/>
    <w:rsid w:val="00C82F73"/>
    <w:rsid w:val="00C8333D"/>
    <w:rsid w:val="00C83A38"/>
    <w:rsid w:val="00C83D37"/>
    <w:rsid w:val="00C84029"/>
    <w:rsid w:val="00C84DAE"/>
    <w:rsid w:val="00C84EC3"/>
    <w:rsid w:val="00C87B0E"/>
    <w:rsid w:val="00C90A60"/>
    <w:rsid w:val="00C90C70"/>
    <w:rsid w:val="00C90F5E"/>
    <w:rsid w:val="00C91BE4"/>
    <w:rsid w:val="00C92DAB"/>
    <w:rsid w:val="00C92FEE"/>
    <w:rsid w:val="00C936CE"/>
    <w:rsid w:val="00C9530F"/>
    <w:rsid w:val="00C959E0"/>
    <w:rsid w:val="00C95AD3"/>
    <w:rsid w:val="00C97137"/>
    <w:rsid w:val="00C97484"/>
    <w:rsid w:val="00CA0B95"/>
    <w:rsid w:val="00CA1344"/>
    <w:rsid w:val="00CA2213"/>
    <w:rsid w:val="00CA2A6E"/>
    <w:rsid w:val="00CA2D79"/>
    <w:rsid w:val="00CA33A4"/>
    <w:rsid w:val="00CA5A61"/>
    <w:rsid w:val="00CA675B"/>
    <w:rsid w:val="00CA7327"/>
    <w:rsid w:val="00CB0B51"/>
    <w:rsid w:val="00CB1885"/>
    <w:rsid w:val="00CB3C8B"/>
    <w:rsid w:val="00CB427A"/>
    <w:rsid w:val="00CB4759"/>
    <w:rsid w:val="00CB51B4"/>
    <w:rsid w:val="00CB5CD6"/>
    <w:rsid w:val="00CB706C"/>
    <w:rsid w:val="00CC0384"/>
    <w:rsid w:val="00CC0580"/>
    <w:rsid w:val="00CC0A93"/>
    <w:rsid w:val="00CC1BB5"/>
    <w:rsid w:val="00CC28FF"/>
    <w:rsid w:val="00CC3683"/>
    <w:rsid w:val="00CC3883"/>
    <w:rsid w:val="00CC4F90"/>
    <w:rsid w:val="00CC6B57"/>
    <w:rsid w:val="00CC7DB0"/>
    <w:rsid w:val="00CD0DC5"/>
    <w:rsid w:val="00CD11E5"/>
    <w:rsid w:val="00CD39E0"/>
    <w:rsid w:val="00CD3D6B"/>
    <w:rsid w:val="00CD3E75"/>
    <w:rsid w:val="00CD3EB4"/>
    <w:rsid w:val="00CD69FA"/>
    <w:rsid w:val="00CD6A03"/>
    <w:rsid w:val="00CD6B22"/>
    <w:rsid w:val="00CD6E01"/>
    <w:rsid w:val="00CD71FD"/>
    <w:rsid w:val="00CD7B6B"/>
    <w:rsid w:val="00CD7E80"/>
    <w:rsid w:val="00CE11D5"/>
    <w:rsid w:val="00CE1646"/>
    <w:rsid w:val="00CE1665"/>
    <w:rsid w:val="00CE1D96"/>
    <w:rsid w:val="00CE1E1A"/>
    <w:rsid w:val="00CE1FAB"/>
    <w:rsid w:val="00CE2805"/>
    <w:rsid w:val="00CE4559"/>
    <w:rsid w:val="00CE4643"/>
    <w:rsid w:val="00CE4B02"/>
    <w:rsid w:val="00CE4D0C"/>
    <w:rsid w:val="00CE7182"/>
    <w:rsid w:val="00CE7731"/>
    <w:rsid w:val="00CF1CAF"/>
    <w:rsid w:val="00CF2AAF"/>
    <w:rsid w:val="00CF30F7"/>
    <w:rsid w:val="00CF3EDE"/>
    <w:rsid w:val="00CF4514"/>
    <w:rsid w:val="00CF56C3"/>
    <w:rsid w:val="00CF5B74"/>
    <w:rsid w:val="00CF5D81"/>
    <w:rsid w:val="00CF6591"/>
    <w:rsid w:val="00D002E5"/>
    <w:rsid w:val="00D01EAD"/>
    <w:rsid w:val="00D0203B"/>
    <w:rsid w:val="00D0247F"/>
    <w:rsid w:val="00D02BC4"/>
    <w:rsid w:val="00D02E7B"/>
    <w:rsid w:val="00D04247"/>
    <w:rsid w:val="00D04A72"/>
    <w:rsid w:val="00D05AF0"/>
    <w:rsid w:val="00D05BFE"/>
    <w:rsid w:val="00D072E2"/>
    <w:rsid w:val="00D073F8"/>
    <w:rsid w:val="00D0796D"/>
    <w:rsid w:val="00D1042D"/>
    <w:rsid w:val="00D10F79"/>
    <w:rsid w:val="00D1120F"/>
    <w:rsid w:val="00D115D9"/>
    <w:rsid w:val="00D11742"/>
    <w:rsid w:val="00D12338"/>
    <w:rsid w:val="00D141D9"/>
    <w:rsid w:val="00D14626"/>
    <w:rsid w:val="00D146E3"/>
    <w:rsid w:val="00D149AD"/>
    <w:rsid w:val="00D14D28"/>
    <w:rsid w:val="00D150CD"/>
    <w:rsid w:val="00D155F1"/>
    <w:rsid w:val="00D17440"/>
    <w:rsid w:val="00D17B25"/>
    <w:rsid w:val="00D20771"/>
    <w:rsid w:val="00D21325"/>
    <w:rsid w:val="00D23651"/>
    <w:rsid w:val="00D240A6"/>
    <w:rsid w:val="00D24734"/>
    <w:rsid w:val="00D259DB"/>
    <w:rsid w:val="00D25AD9"/>
    <w:rsid w:val="00D26374"/>
    <w:rsid w:val="00D26CA8"/>
    <w:rsid w:val="00D26DDE"/>
    <w:rsid w:val="00D279DB"/>
    <w:rsid w:val="00D27BA3"/>
    <w:rsid w:val="00D27C05"/>
    <w:rsid w:val="00D312B2"/>
    <w:rsid w:val="00D31E45"/>
    <w:rsid w:val="00D333C8"/>
    <w:rsid w:val="00D335ED"/>
    <w:rsid w:val="00D33B06"/>
    <w:rsid w:val="00D34ADD"/>
    <w:rsid w:val="00D350F3"/>
    <w:rsid w:val="00D3599A"/>
    <w:rsid w:val="00D4012C"/>
    <w:rsid w:val="00D43394"/>
    <w:rsid w:val="00D4552B"/>
    <w:rsid w:val="00D46467"/>
    <w:rsid w:val="00D47280"/>
    <w:rsid w:val="00D47D12"/>
    <w:rsid w:val="00D5079B"/>
    <w:rsid w:val="00D514C2"/>
    <w:rsid w:val="00D5165C"/>
    <w:rsid w:val="00D52EBD"/>
    <w:rsid w:val="00D533D9"/>
    <w:rsid w:val="00D546FC"/>
    <w:rsid w:val="00D54D9D"/>
    <w:rsid w:val="00D5536E"/>
    <w:rsid w:val="00D5717A"/>
    <w:rsid w:val="00D57D37"/>
    <w:rsid w:val="00D57E1E"/>
    <w:rsid w:val="00D60208"/>
    <w:rsid w:val="00D67846"/>
    <w:rsid w:val="00D709C6"/>
    <w:rsid w:val="00D73676"/>
    <w:rsid w:val="00D7498D"/>
    <w:rsid w:val="00D75BA7"/>
    <w:rsid w:val="00D75E73"/>
    <w:rsid w:val="00D7611D"/>
    <w:rsid w:val="00D7764E"/>
    <w:rsid w:val="00D77791"/>
    <w:rsid w:val="00D81D82"/>
    <w:rsid w:val="00D8311F"/>
    <w:rsid w:val="00D838EE"/>
    <w:rsid w:val="00D84B53"/>
    <w:rsid w:val="00D84EEC"/>
    <w:rsid w:val="00D861BD"/>
    <w:rsid w:val="00D87B91"/>
    <w:rsid w:val="00D93088"/>
    <w:rsid w:val="00D9328D"/>
    <w:rsid w:val="00D932DF"/>
    <w:rsid w:val="00D9429E"/>
    <w:rsid w:val="00D94409"/>
    <w:rsid w:val="00D94651"/>
    <w:rsid w:val="00D95009"/>
    <w:rsid w:val="00D95B5C"/>
    <w:rsid w:val="00D960D3"/>
    <w:rsid w:val="00DA06EF"/>
    <w:rsid w:val="00DA093B"/>
    <w:rsid w:val="00DA1BA1"/>
    <w:rsid w:val="00DA24E1"/>
    <w:rsid w:val="00DA41C4"/>
    <w:rsid w:val="00DA69F0"/>
    <w:rsid w:val="00DA7069"/>
    <w:rsid w:val="00DB0061"/>
    <w:rsid w:val="00DB1133"/>
    <w:rsid w:val="00DB20CA"/>
    <w:rsid w:val="00DB26C8"/>
    <w:rsid w:val="00DB2B48"/>
    <w:rsid w:val="00DB38F4"/>
    <w:rsid w:val="00DB410A"/>
    <w:rsid w:val="00DB4351"/>
    <w:rsid w:val="00DB474B"/>
    <w:rsid w:val="00DB5A5E"/>
    <w:rsid w:val="00DB6006"/>
    <w:rsid w:val="00DB606F"/>
    <w:rsid w:val="00DB6454"/>
    <w:rsid w:val="00DB663A"/>
    <w:rsid w:val="00DB691F"/>
    <w:rsid w:val="00DB6929"/>
    <w:rsid w:val="00DB6EAA"/>
    <w:rsid w:val="00DB791C"/>
    <w:rsid w:val="00DC0CC2"/>
    <w:rsid w:val="00DC10AF"/>
    <w:rsid w:val="00DC1171"/>
    <w:rsid w:val="00DC17F3"/>
    <w:rsid w:val="00DC2B39"/>
    <w:rsid w:val="00DC307C"/>
    <w:rsid w:val="00DC4392"/>
    <w:rsid w:val="00DC4EF9"/>
    <w:rsid w:val="00DC52CC"/>
    <w:rsid w:val="00DC5F35"/>
    <w:rsid w:val="00DC6FF1"/>
    <w:rsid w:val="00DD0AD7"/>
    <w:rsid w:val="00DD0C0C"/>
    <w:rsid w:val="00DD1958"/>
    <w:rsid w:val="00DD1972"/>
    <w:rsid w:val="00DD19B5"/>
    <w:rsid w:val="00DD3ADA"/>
    <w:rsid w:val="00DD6799"/>
    <w:rsid w:val="00DD71AE"/>
    <w:rsid w:val="00DE127D"/>
    <w:rsid w:val="00DE1B13"/>
    <w:rsid w:val="00DE233A"/>
    <w:rsid w:val="00DE373F"/>
    <w:rsid w:val="00DE3EDB"/>
    <w:rsid w:val="00DE5331"/>
    <w:rsid w:val="00DE5F10"/>
    <w:rsid w:val="00DE67B7"/>
    <w:rsid w:val="00DE6DF5"/>
    <w:rsid w:val="00DF043F"/>
    <w:rsid w:val="00DF0667"/>
    <w:rsid w:val="00DF0D70"/>
    <w:rsid w:val="00DF0EE3"/>
    <w:rsid w:val="00DF1A16"/>
    <w:rsid w:val="00DF273D"/>
    <w:rsid w:val="00DF44DF"/>
    <w:rsid w:val="00DF46E4"/>
    <w:rsid w:val="00DF5FD6"/>
    <w:rsid w:val="00DF6835"/>
    <w:rsid w:val="00DF68AB"/>
    <w:rsid w:val="00DF76DD"/>
    <w:rsid w:val="00DF7E60"/>
    <w:rsid w:val="00E00758"/>
    <w:rsid w:val="00E010F2"/>
    <w:rsid w:val="00E01E08"/>
    <w:rsid w:val="00E054D3"/>
    <w:rsid w:val="00E07129"/>
    <w:rsid w:val="00E071FC"/>
    <w:rsid w:val="00E101A4"/>
    <w:rsid w:val="00E103CA"/>
    <w:rsid w:val="00E12269"/>
    <w:rsid w:val="00E122FB"/>
    <w:rsid w:val="00E1273A"/>
    <w:rsid w:val="00E128CB"/>
    <w:rsid w:val="00E12E56"/>
    <w:rsid w:val="00E16F09"/>
    <w:rsid w:val="00E175DD"/>
    <w:rsid w:val="00E179F1"/>
    <w:rsid w:val="00E2022A"/>
    <w:rsid w:val="00E20286"/>
    <w:rsid w:val="00E20797"/>
    <w:rsid w:val="00E20937"/>
    <w:rsid w:val="00E20C25"/>
    <w:rsid w:val="00E21C53"/>
    <w:rsid w:val="00E22413"/>
    <w:rsid w:val="00E2290A"/>
    <w:rsid w:val="00E245BF"/>
    <w:rsid w:val="00E2594A"/>
    <w:rsid w:val="00E26A05"/>
    <w:rsid w:val="00E32190"/>
    <w:rsid w:val="00E3273C"/>
    <w:rsid w:val="00E33D37"/>
    <w:rsid w:val="00E34591"/>
    <w:rsid w:val="00E34CDC"/>
    <w:rsid w:val="00E36191"/>
    <w:rsid w:val="00E369EA"/>
    <w:rsid w:val="00E378A9"/>
    <w:rsid w:val="00E37EA1"/>
    <w:rsid w:val="00E41110"/>
    <w:rsid w:val="00E4112B"/>
    <w:rsid w:val="00E44CF4"/>
    <w:rsid w:val="00E45116"/>
    <w:rsid w:val="00E455FD"/>
    <w:rsid w:val="00E45CAB"/>
    <w:rsid w:val="00E4615A"/>
    <w:rsid w:val="00E47384"/>
    <w:rsid w:val="00E473E1"/>
    <w:rsid w:val="00E47597"/>
    <w:rsid w:val="00E47A4F"/>
    <w:rsid w:val="00E520D6"/>
    <w:rsid w:val="00E541B8"/>
    <w:rsid w:val="00E574AA"/>
    <w:rsid w:val="00E57C22"/>
    <w:rsid w:val="00E62C68"/>
    <w:rsid w:val="00E62D13"/>
    <w:rsid w:val="00E63065"/>
    <w:rsid w:val="00E63DEA"/>
    <w:rsid w:val="00E64E00"/>
    <w:rsid w:val="00E653C0"/>
    <w:rsid w:val="00E65936"/>
    <w:rsid w:val="00E6728A"/>
    <w:rsid w:val="00E67E25"/>
    <w:rsid w:val="00E70B2D"/>
    <w:rsid w:val="00E70F60"/>
    <w:rsid w:val="00E71606"/>
    <w:rsid w:val="00E74541"/>
    <w:rsid w:val="00E748BC"/>
    <w:rsid w:val="00E753B5"/>
    <w:rsid w:val="00E76CE7"/>
    <w:rsid w:val="00E76D2B"/>
    <w:rsid w:val="00E779A0"/>
    <w:rsid w:val="00E77C68"/>
    <w:rsid w:val="00E826F9"/>
    <w:rsid w:val="00E828F0"/>
    <w:rsid w:val="00E82EB1"/>
    <w:rsid w:val="00E84C1F"/>
    <w:rsid w:val="00E8575A"/>
    <w:rsid w:val="00E85AD7"/>
    <w:rsid w:val="00E85B83"/>
    <w:rsid w:val="00E85E75"/>
    <w:rsid w:val="00E85FB7"/>
    <w:rsid w:val="00E86460"/>
    <w:rsid w:val="00E86AE5"/>
    <w:rsid w:val="00E86CDE"/>
    <w:rsid w:val="00E87865"/>
    <w:rsid w:val="00E87ED8"/>
    <w:rsid w:val="00E91055"/>
    <w:rsid w:val="00E91130"/>
    <w:rsid w:val="00E93619"/>
    <w:rsid w:val="00E9445F"/>
    <w:rsid w:val="00E9494C"/>
    <w:rsid w:val="00E95861"/>
    <w:rsid w:val="00E95B07"/>
    <w:rsid w:val="00E96785"/>
    <w:rsid w:val="00EA0263"/>
    <w:rsid w:val="00EA172F"/>
    <w:rsid w:val="00EA23D5"/>
    <w:rsid w:val="00EA23F7"/>
    <w:rsid w:val="00EA31B8"/>
    <w:rsid w:val="00EA436D"/>
    <w:rsid w:val="00EA4C29"/>
    <w:rsid w:val="00EA55F1"/>
    <w:rsid w:val="00EA62B0"/>
    <w:rsid w:val="00EA6416"/>
    <w:rsid w:val="00EA7675"/>
    <w:rsid w:val="00EB082B"/>
    <w:rsid w:val="00EB0D78"/>
    <w:rsid w:val="00EB29DA"/>
    <w:rsid w:val="00EB3CCD"/>
    <w:rsid w:val="00EB3EEB"/>
    <w:rsid w:val="00EB511A"/>
    <w:rsid w:val="00EB571E"/>
    <w:rsid w:val="00EB62C6"/>
    <w:rsid w:val="00EB62CD"/>
    <w:rsid w:val="00EC2F1D"/>
    <w:rsid w:val="00EC357F"/>
    <w:rsid w:val="00EC5E43"/>
    <w:rsid w:val="00EC62B5"/>
    <w:rsid w:val="00EC70DC"/>
    <w:rsid w:val="00EC797C"/>
    <w:rsid w:val="00ED06DC"/>
    <w:rsid w:val="00ED0E84"/>
    <w:rsid w:val="00ED1407"/>
    <w:rsid w:val="00ED15D7"/>
    <w:rsid w:val="00ED2543"/>
    <w:rsid w:val="00ED27A6"/>
    <w:rsid w:val="00ED29DE"/>
    <w:rsid w:val="00ED3B69"/>
    <w:rsid w:val="00ED3EDE"/>
    <w:rsid w:val="00ED50D6"/>
    <w:rsid w:val="00ED5E39"/>
    <w:rsid w:val="00ED5EDE"/>
    <w:rsid w:val="00ED607A"/>
    <w:rsid w:val="00ED6248"/>
    <w:rsid w:val="00ED674A"/>
    <w:rsid w:val="00ED7010"/>
    <w:rsid w:val="00EF1FE1"/>
    <w:rsid w:val="00EF20BE"/>
    <w:rsid w:val="00EF2370"/>
    <w:rsid w:val="00EF2941"/>
    <w:rsid w:val="00EF3BEA"/>
    <w:rsid w:val="00EF5B40"/>
    <w:rsid w:val="00EF5EC1"/>
    <w:rsid w:val="00EF6132"/>
    <w:rsid w:val="00EF6CF0"/>
    <w:rsid w:val="00EF6E80"/>
    <w:rsid w:val="00F00C58"/>
    <w:rsid w:val="00F01867"/>
    <w:rsid w:val="00F03844"/>
    <w:rsid w:val="00F04C2F"/>
    <w:rsid w:val="00F05C08"/>
    <w:rsid w:val="00F06399"/>
    <w:rsid w:val="00F06B81"/>
    <w:rsid w:val="00F07366"/>
    <w:rsid w:val="00F07773"/>
    <w:rsid w:val="00F07F22"/>
    <w:rsid w:val="00F10696"/>
    <w:rsid w:val="00F11FD6"/>
    <w:rsid w:val="00F126FB"/>
    <w:rsid w:val="00F12C49"/>
    <w:rsid w:val="00F13233"/>
    <w:rsid w:val="00F13481"/>
    <w:rsid w:val="00F14362"/>
    <w:rsid w:val="00F14724"/>
    <w:rsid w:val="00F16D93"/>
    <w:rsid w:val="00F16EBA"/>
    <w:rsid w:val="00F174EC"/>
    <w:rsid w:val="00F178AE"/>
    <w:rsid w:val="00F17FFA"/>
    <w:rsid w:val="00F20215"/>
    <w:rsid w:val="00F20405"/>
    <w:rsid w:val="00F20C5A"/>
    <w:rsid w:val="00F217DA"/>
    <w:rsid w:val="00F22413"/>
    <w:rsid w:val="00F22742"/>
    <w:rsid w:val="00F245F2"/>
    <w:rsid w:val="00F2626C"/>
    <w:rsid w:val="00F26D85"/>
    <w:rsid w:val="00F308C4"/>
    <w:rsid w:val="00F309EF"/>
    <w:rsid w:val="00F3112A"/>
    <w:rsid w:val="00F3233F"/>
    <w:rsid w:val="00F33070"/>
    <w:rsid w:val="00F33414"/>
    <w:rsid w:val="00F33A89"/>
    <w:rsid w:val="00F3418B"/>
    <w:rsid w:val="00F3746A"/>
    <w:rsid w:val="00F376AC"/>
    <w:rsid w:val="00F37C30"/>
    <w:rsid w:val="00F421C2"/>
    <w:rsid w:val="00F429D3"/>
    <w:rsid w:val="00F43382"/>
    <w:rsid w:val="00F43DB4"/>
    <w:rsid w:val="00F43E3B"/>
    <w:rsid w:val="00F4422E"/>
    <w:rsid w:val="00F44BF0"/>
    <w:rsid w:val="00F4504C"/>
    <w:rsid w:val="00F45B77"/>
    <w:rsid w:val="00F4779A"/>
    <w:rsid w:val="00F47BA4"/>
    <w:rsid w:val="00F50253"/>
    <w:rsid w:val="00F513F3"/>
    <w:rsid w:val="00F51D79"/>
    <w:rsid w:val="00F5255D"/>
    <w:rsid w:val="00F558BA"/>
    <w:rsid w:val="00F56119"/>
    <w:rsid w:val="00F56145"/>
    <w:rsid w:val="00F5631D"/>
    <w:rsid w:val="00F570D5"/>
    <w:rsid w:val="00F571F6"/>
    <w:rsid w:val="00F5774E"/>
    <w:rsid w:val="00F62B73"/>
    <w:rsid w:val="00F632D9"/>
    <w:rsid w:val="00F63AA6"/>
    <w:rsid w:val="00F63ED3"/>
    <w:rsid w:val="00F64436"/>
    <w:rsid w:val="00F647B4"/>
    <w:rsid w:val="00F65C4E"/>
    <w:rsid w:val="00F663E0"/>
    <w:rsid w:val="00F70361"/>
    <w:rsid w:val="00F72BDB"/>
    <w:rsid w:val="00F7348D"/>
    <w:rsid w:val="00F74BAF"/>
    <w:rsid w:val="00F753E9"/>
    <w:rsid w:val="00F7614B"/>
    <w:rsid w:val="00F7646D"/>
    <w:rsid w:val="00F76633"/>
    <w:rsid w:val="00F76767"/>
    <w:rsid w:val="00F77270"/>
    <w:rsid w:val="00F815F4"/>
    <w:rsid w:val="00F81D01"/>
    <w:rsid w:val="00F821A2"/>
    <w:rsid w:val="00F8260C"/>
    <w:rsid w:val="00F835DD"/>
    <w:rsid w:val="00F84A8B"/>
    <w:rsid w:val="00F84E42"/>
    <w:rsid w:val="00F90F48"/>
    <w:rsid w:val="00F92B35"/>
    <w:rsid w:val="00F94D78"/>
    <w:rsid w:val="00F956CF"/>
    <w:rsid w:val="00F957C4"/>
    <w:rsid w:val="00F96785"/>
    <w:rsid w:val="00F9709B"/>
    <w:rsid w:val="00F971B6"/>
    <w:rsid w:val="00F975B4"/>
    <w:rsid w:val="00FA00C2"/>
    <w:rsid w:val="00FA0188"/>
    <w:rsid w:val="00FA08A0"/>
    <w:rsid w:val="00FA28EC"/>
    <w:rsid w:val="00FA3030"/>
    <w:rsid w:val="00FA4232"/>
    <w:rsid w:val="00FA50AE"/>
    <w:rsid w:val="00FB0370"/>
    <w:rsid w:val="00FB0985"/>
    <w:rsid w:val="00FB1B20"/>
    <w:rsid w:val="00FB1F79"/>
    <w:rsid w:val="00FB3561"/>
    <w:rsid w:val="00FB36AC"/>
    <w:rsid w:val="00FB3B1F"/>
    <w:rsid w:val="00FB3CDC"/>
    <w:rsid w:val="00FB4DEC"/>
    <w:rsid w:val="00FB4EAD"/>
    <w:rsid w:val="00FB5AE5"/>
    <w:rsid w:val="00FB605F"/>
    <w:rsid w:val="00FB6C6A"/>
    <w:rsid w:val="00FB6D59"/>
    <w:rsid w:val="00FB72AC"/>
    <w:rsid w:val="00FB7320"/>
    <w:rsid w:val="00FB7F43"/>
    <w:rsid w:val="00FC050D"/>
    <w:rsid w:val="00FC0781"/>
    <w:rsid w:val="00FC1395"/>
    <w:rsid w:val="00FC1647"/>
    <w:rsid w:val="00FC3A14"/>
    <w:rsid w:val="00FC4CF9"/>
    <w:rsid w:val="00FC6E1D"/>
    <w:rsid w:val="00FD0487"/>
    <w:rsid w:val="00FD0675"/>
    <w:rsid w:val="00FD0D8B"/>
    <w:rsid w:val="00FD1863"/>
    <w:rsid w:val="00FD2868"/>
    <w:rsid w:val="00FD30A1"/>
    <w:rsid w:val="00FD3298"/>
    <w:rsid w:val="00FD3486"/>
    <w:rsid w:val="00FD3856"/>
    <w:rsid w:val="00FD486F"/>
    <w:rsid w:val="00FD633A"/>
    <w:rsid w:val="00FD6B41"/>
    <w:rsid w:val="00FD714C"/>
    <w:rsid w:val="00FE060F"/>
    <w:rsid w:val="00FE0F3B"/>
    <w:rsid w:val="00FE24A4"/>
    <w:rsid w:val="00FE3247"/>
    <w:rsid w:val="00FE4FBF"/>
    <w:rsid w:val="00FE555E"/>
    <w:rsid w:val="00FE5B4B"/>
    <w:rsid w:val="00FE6105"/>
    <w:rsid w:val="00FE7272"/>
    <w:rsid w:val="00FE79A3"/>
    <w:rsid w:val="00FE7D13"/>
    <w:rsid w:val="00FF22E9"/>
    <w:rsid w:val="00FF2F6B"/>
    <w:rsid w:val="00FF328E"/>
    <w:rsid w:val="00FF4726"/>
    <w:rsid w:val="00FF50C7"/>
    <w:rsid w:val="00FF6307"/>
    <w:rsid w:val="00FF640A"/>
    <w:rsid w:val="00FF7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  <v:textbox inset="5.85pt,.7pt,5.85pt,.7pt"/>
    </o:shapedefaults>
    <o:shapelayout v:ext="edit">
      <o:idmap v:ext="edit" data="2"/>
    </o:shapelayout>
  </w:shapeDefaults>
  <w:decimalSymbol w:val="."/>
  <w:listSeparator w:val=","/>
  <w14:docId w14:val="3BAD1900"/>
  <w15:chartTrackingRefBased/>
  <w15:docId w15:val="{AE250E55-F79F-451A-BCD8-21F9B55C7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index 1" w:uiPriority="9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footnote reference" w:uiPriority="99"/>
    <w:lsdException w:name="Title" w:qFormat="1"/>
    <w:lsdException w:name="Body Text" w:qFormat="1"/>
    <w:lsdException w:name="Hyperlink" w:uiPriority="99"/>
    <w:lsdException w:name="Strong" w:qFormat="1"/>
    <w:lsdException w:name="Emphasis" w:uiPriority="20" w:qFormat="1"/>
    <w:lsdException w:name="Plain Text" w:uiPriority="99"/>
    <w:lsdException w:name="Normal (Web)" w:uiPriority="99"/>
    <w:lsdException w:name="HTML Keyboard" w:semiHidden="1" w:unhideWhenUsed="1"/>
    <w:lsdException w:name="HTML Preformatted" w:uiPriority="99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753E9"/>
    <w:pPr>
      <w:jc w:val="both"/>
    </w:pPr>
    <w:rPr>
      <w:rFonts w:asciiTheme="minorHAnsi" w:hAnsiTheme="minorHAnsi" w:cstheme="minorHAnsi"/>
      <w:sz w:val="22"/>
      <w:szCs w:val="22"/>
      <w:lang w:val="en-GB" w:eastAsia="en-US"/>
    </w:rPr>
  </w:style>
  <w:style w:type="paragraph" w:styleId="Heading1">
    <w:name w:val="heading 1"/>
    <w:next w:val="Normal"/>
    <w:link w:val="Heading1Char"/>
    <w:qFormat/>
    <w:rsid w:val="00555DC9"/>
    <w:pPr>
      <w:keepNext/>
      <w:numPr>
        <w:numId w:val="72"/>
      </w:numPr>
      <w:tabs>
        <w:tab w:val="left" w:pos="567"/>
      </w:tabs>
      <w:spacing w:before="240" w:after="120"/>
      <w:outlineLvl w:val="0"/>
    </w:pPr>
    <w:rPr>
      <w:rFonts w:asciiTheme="minorHAnsi" w:hAnsiTheme="minorHAnsi"/>
      <w:b/>
      <w:caps/>
      <w:noProof/>
      <w:color w:val="00558C"/>
      <w:sz w:val="22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D67846"/>
    <w:pPr>
      <w:keepNext/>
      <w:numPr>
        <w:ilvl w:val="1"/>
        <w:numId w:val="72"/>
      </w:numPr>
      <w:tabs>
        <w:tab w:val="left" w:pos="567"/>
      </w:tabs>
      <w:spacing w:before="120" w:after="120"/>
      <w:outlineLvl w:val="1"/>
    </w:pPr>
    <w:rPr>
      <w:b/>
      <w:color w:val="00558C"/>
    </w:rPr>
  </w:style>
  <w:style w:type="paragraph" w:styleId="Heading3">
    <w:name w:val="heading 3"/>
    <w:basedOn w:val="Normal"/>
    <w:next w:val="BodyText"/>
    <w:link w:val="Heading3Char"/>
    <w:qFormat/>
    <w:rsid w:val="00C16E63"/>
    <w:pPr>
      <w:keepNext/>
      <w:numPr>
        <w:ilvl w:val="2"/>
        <w:numId w:val="72"/>
      </w:numPr>
      <w:spacing w:before="120" w:after="240"/>
      <w:outlineLvl w:val="2"/>
    </w:pPr>
    <w:rPr>
      <w:i/>
      <w:color w:val="00558C"/>
    </w:rPr>
  </w:style>
  <w:style w:type="paragraph" w:styleId="Heading4">
    <w:name w:val="heading 4"/>
    <w:basedOn w:val="Normal"/>
    <w:next w:val="Normal"/>
    <w:link w:val="Heading4Char"/>
    <w:rsid w:val="008E310A"/>
    <w:pPr>
      <w:keepNext/>
      <w:spacing w:before="240" w:after="60"/>
      <w:outlineLvl w:val="3"/>
    </w:pPr>
    <w:rPr>
      <w:rFonts w:ascii="Arial" w:hAnsi="Arial"/>
    </w:rPr>
  </w:style>
  <w:style w:type="paragraph" w:styleId="Heading5">
    <w:name w:val="heading 5"/>
    <w:basedOn w:val="Normal"/>
    <w:next w:val="Normal"/>
    <w:link w:val="Heading5Char"/>
    <w:pPr>
      <w:spacing w:before="240" w:after="60"/>
      <w:outlineLvl w:val="4"/>
    </w:pPr>
  </w:style>
  <w:style w:type="paragraph" w:styleId="Heading6">
    <w:name w:val="heading 6"/>
    <w:basedOn w:val="Normal"/>
    <w:next w:val="Normal"/>
    <w:link w:val="Heading6Char"/>
    <w:pPr>
      <w:spacing w:before="240" w:after="60"/>
      <w:outlineLvl w:val="5"/>
    </w:pPr>
    <w:rPr>
      <w:i/>
    </w:rPr>
  </w:style>
  <w:style w:type="paragraph" w:styleId="Heading7">
    <w:name w:val="heading 7"/>
    <w:basedOn w:val="Normal"/>
    <w:next w:val="Normal"/>
    <w:link w:val="Heading7Char"/>
    <w:pPr>
      <w:spacing w:before="240" w:after="60"/>
      <w:outlineLvl w:val="6"/>
    </w:pPr>
    <w:rPr>
      <w:rFonts w:ascii="Arial" w:hAnsi="Arial"/>
      <w:sz w:val="20"/>
    </w:rPr>
  </w:style>
  <w:style w:type="paragraph" w:styleId="Heading8">
    <w:name w:val="heading 8"/>
    <w:basedOn w:val="Normal"/>
    <w:next w:val="Normal"/>
    <w:link w:val="Heading8Char"/>
    <w:pPr>
      <w:spacing w:before="240" w:after="60"/>
      <w:outlineLvl w:val="7"/>
    </w:pPr>
    <w:rPr>
      <w:rFonts w:ascii="Arial" w:hAnsi="Arial"/>
      <w:i/>
      <w:sz w:val="20"/>
    </w:rPr>
  </w:style>
  <w:style w:type="paragraph" w:styleId="Heading9">
    <w:name w:val="heading 9"/>
    <w:basedOn w:val="Normal"/>
    <w:next w:val="Normal"/>
    <w:link w:val="Heading9Char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itleofthepaper">
    <w:name w:val="Title of the paper"/>
    <w:pPr>
      <w:jc w:val="center"/>
    </w:pPr>
    <w:rPr>
      <w:rFonts w:ascii="Arial" w:hAnsi="Arial"/>
      <w:b/>
      <w:noProof/>
      <w:sz w:val="28"/>
      <w:lang w:eastAsia="en-US"/>
    </w:rPr>
  </w:style>
  <w:style w:type="paragraph" w:customStyle="1" w:styleId="Authorname">
    <w:name w:val="Author name"/>
    <w:qFormat/>
    <w:rsid w:val="00931B9A"/>
    <w:pPr>
      <w:spacing w:before="240"/>
      <w:jc w:val="center"/>
    </w:pPr>
    <w:rPr>
      <w:b/>
      <w:color w:val="00558C"/>
      <w:sz w:val="24"/>
      <w:lang w:eastAsia="en-US"/>
    </w:rPr>
  </w:style>
  <w:style w:type="paragraph" w:customStyle="1" w:styleId="AuthorAffilliation">
    <w:name w:val="Author Affilliation"/>
    <w:qFormat/>
    <w:rsid w:val="00931B9A"/>
    <w:pPr>
      <w:jc w:val="center"/>
    </w:pPr>
    <w:rPr>
      <w:rFonts w:asciiTheme="minorHAnsi" w:hAnsiTheme="minorHAnsi" w:cstheme="minorHAnsi"/>
      <w:noProof/>
      <w:color w:val="00558C"/>
      <w:sz w:val="22"/>
      <w:szCs w:val="22"/>
      <w:lang w:eastAsia="en-US"/>
    </w:rPr>
  </w:style>
  <w:style w:type="paragraph" w:customStyle="1" w:styleId="HeaderAbs">
    <w:name w:val="Header (Abs."/>
    <w:aliases w:val="Ref.,Ack.)"/>
    <w:basedOn w:val="Heading1"/>
    <w:pPr>
      <w:numPr>
        <w:numId w:val="0"/>
      </w:numPr>
    </w:pPr>
    <w:rPr>
      <w:noProof w:val="0"/>
    </w:rPr>
  </w:style>
  <w:style w:type="paragraph" w:customStyle="1" w:styleId="Reference">
    <w:name w:val="Reference"/>
    <w:basedOn w:val="Normal"/>
    <w:pPr>
      <w:numPr>
        <w:numId w:val="11"/>
      </w:numPr>
      <w:spacing w:after="240"/>
      <w:jc w:val="left"/>
    </w:pPr>
  </w:style>
  <w:style w:type="paragraph" w:styleId="Header">
    <w:name w:val="header"/>
    <w:basedOn w:val="Normal"/>
    <w:link w:val="HeaderChar"/>
    <w:pPr>
      <w:tabs>
        <w:tab w:val="center" w:pos="4153"/>
        <w:tab w:val="right" w:pos="9072"/>
      </w:tabs>
    </w:pPr>
    <w:rPr>
      <w:sz w:val="18"/>
      <w:lang w:val="en-US"/>
    </w:rPr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sz w:val="18"/>
      <w:lang w:val="en-US"/>
    </w:rPr>
  </w:style>
  <w:style w:type="paragraph" w:styleId="Caption">
    <w:name w:val="caption"/>
    <w:basedOn w:val="Normal"/>
    <w:next w:val="Normal"/>
    <w:link w:val="CaptionChar"/>
    <w:qFormat/>
    <w:pPr>
      <w:spacing w:before="120" w:after="120"/>
      <w:jc w:val="center"/>
    </w:pPr>
    <w:rPr>
      <w:lang w:val="en-US"/>
    </w:rPr>
  </w:style>
  <w:style w:type="character" w:styleId="Hyperlink">
    <w:name w:val="Hyperlink"/>
    <w:basedOn w:val="DefaultParagraphFont"/>
    <w:uiPriority w:val="99"/>
    <w:rPr>
      <w:color w:val="0000FF"/>
      <w:u w:val="single"/>
    </w:rPr>
  </w:style>
  <w:style w:type="character" w:styleId="PageNumber">
    <w:name w:val="page number"/>
    <w:basedOn w:val="DefaultParagraphFont"/>
  </w:style>
  <w:style w:type="character" w:styleId="FollowedHyperlink">
    <w:name w:val="FollowedHyperlink"/>
    <w:basedOn w:val="DefaultParagraphFont"/>
    <w:rPr>
      <w:color w:val="800080"/>
      <w:u w:val="single"/>
    </w:rPr>
  </w:style>
  <w:style w:type="character" w:styleId="LineNumber">
    <w:name w:val="line number"/>
    <w:basedOn w:val="DefaultParagraphFont"/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qFormat/>
    <w:pPr>
      <w:spacing w:after="120"/>
    </w:pPr>
  </w:style>
  <w:style w:type="paragraph" w:styleId="BodyText2">
    <w:name w:val="Body Text 2"/>
    <w:basedOn w:val="Normal"/>
    <w:link w:val="BodyText2Char"/>
    <w:pPr>
      <w:spacing w:after="120" w:line="480" w:lineRule="auto"/>
    </w:pPr>
  </w:style>
  <w:style w:type="paragraph" w:styleId="BodyText3">
    <w:name w:val="Body Text 3"/>
    <w:basedOn w:val="Normal"/>
    <w:link w:val="BodyText3Char"/>
    <w:pPr>
      <w:spacing w:after="120"/>
    </w:pPr>
    <w:rPr>
      <w:sz w:val="16"/>
    </w:rPr>
  </w:style>
  <w:style w:type="paragraph" w:styleId="BodyTextFirstIndent">
    <w:name w:val="Body Text First Indent"/>
    <w:basedOn w:val="BodyText"/>
    <w:link w:val="BodyTextFirstIndentChar"/>
    <w:pPr>
      <w:ind w:firstLine="210"/>
    </w:pPr>
  </w:style>
  <w:style w:type="paragraph" w:styleId="BodyTextIndent">
    <w:name w:val="Body Text Indent"/>
    <w:basedOn w:val="Normal"/>
    <w:link w:val="BodyTextIndentChar"/>
    <w:pPr>
      <w:spacing w:after="120"/>
      <w:ind w:left="283"/>
    </w:pPr>
  </w:style>
  <w:style w:type="paragraph" w:styleId="BodyTextFirstIndent2">
    <w:name w:val="Body Text First Indent 2"/>
    <w:basedOn w:val="BodyTextIndent"/>
    <w:link w:val="BodyTextFirstIndent2Char"/>
    <w:pPr>
      <w:ind w:firstLine="210"/>
    </w:pPr>
  </w:style>
  <w:style w:type="paragraph" w:styleId="BodyTextIndent2">
    <w:name w:val="Body Text Indent 2"/>
    <w:basedOn w:val="Normal"/>
    <w:link w:val="BodyTextIndent2Char"/>
    <w:pPr>
      <w:spacing w:after="120" w:line="480" w:lineRule="auto"/>
      <w:ind w:left="283"/>
    </w:pPr>
  </w:style>
  <w:style w:type="paragraph" w:styleId="BodyTextIndent3">
    <w:name w:val="Body Text Indent 3"/>
    <w:basedOn w:val="Normal"/>
    <w:link w:val="BodyTextIndent3Char"/>
    <w:pPr>
      <w:spacing w:after="120"/>
      <w:ind w:left="283"/>
    </w:pPr>
    <w:rPr>
      <w:sz w:val="16"/>
    </w:rPr>
  </w:style>
  <w:style w:type="paragraph" w:styleId="Closing">
    <w:name w:val="Closing"/>
    <w:basedOn w:val="Normal"/>
    <w:link w:val="ClosingChar"/>
    <w:pPr>
      <w:ind w:left="4252"/>
    </w:pPr>
  </w:style>
  <w:style w:type="paragraph" w:styleId="CommentText">
    <w:name w:val="annotation text"/>
    <w:basedOn w:val="Normal"/>
    <w:link w:val="CommentTextChar"/>
    <w:semiHidden/>
    <w:rPr>
      <w:sz w:val="20"/>
    </w:rPr>
  </w:style>
  <w:style w:type="paragraph" w:styleId="Date">
    <w:name w:val="Date"/>
    <w:basedOn w:val="Normal"/>
    <w:next w:val="Normal"/>
    <w:link w:val="DateChar"/>
  </w:style>
  <w:style w:type="paragraph" w:styleId="DocumentMap">
    <w:name w:val="Document Map"/>
    <w:basedOn w:val="Normal"/>
    <w:link w:val="DocumentMapChar"/>
    <w:semiHidden/>
    <w:pPr>
      <w:shd w:val="clear" w:color="auto" w:fill="000080"/>
    </w:pPr>
    <w:rPr>
      <w:rFonts w:ascii="Tahoma" w:hAnsi="Tahoma"/>
    </w:rPr>
  </w:style>
  <w:style w:type="paragraph" w:styleId="EndnoteText">
    <w:name w:val="endnote text"/>
    <w:basedOn w:val="Normal"/>
    <w:link w:val="EndnoteTextChar"/>
    <w:semiHidden/>
    <w:rPr>
      <w:sz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ascii="Arial" w:hAnsi="Arial"/>
    </w:rPr>
  </w:style>
  <w:style w:type="paragraph" w:styleId="EnvelopeReturn">
    <w:name w:val="envelope return"/>
    <w:basedOn w:val="Normal"/>
    <w:rPr>
      <w:rFonts w:ascii="Arial" w:hAnsi="Arial"/>
      <w:sz w:val="20"/>
    </w:rPr>
  </w:style>
  <w:style w:type="paragraph" w:styleId="FootnoteText">
    <w:name w:val="footnote text"/>
    <w:basedOn w:val="Normal"/>
    <w:link w:val="FootnoteTextChar"/>
    <w:rPr>
      <w:sz w:val="20"/>
    </w:rPr>
  </w:style>
  <w:style w:type="paragraph" w:styleId="Index1">
    <w:name w:val="index 1"/>
    <w:basedOn w:val="Normal"/>
    <w:next w:val="Normal"/>
    <w:autoRedefine/>
    <w:uiPriority w:val="99"/>
    <w:semiHidden/>
    <w:pPr>
      <w:ind w:left="240" w:hanging="240"/>
    </w:pPr>
  </w:style>
  <w:style w:type="paragraph" w:styleId="Index2">
    <w:name w:val="index 2"/>
    <w:basedOn w:val="Normal"/>
    <w:next w:val="Normal"/>
    <w:autoRedefine/>
    <w:semiHidden/>
    <w:pPr>
      <w:ind w:left="480" w:hanging="240"/>
    </w:pPr>
  </w:style>
  <w:style w:type="paragraph" w:styleId="Index3">
    <w:name w:val="index 3"/>
    <w:basedOn w:val="Normal"/>
    <w:next w:val="Normal"/>
    <w:autoRedefine/>
    <w:semiHidden/>
    <w:pPr>
      <w:ind w:left="720" w:hanging="240"/>
    </w:pPr>
  </w:style>
  <w:style w:type="paragraph" w:styleId="Index4">
    <w:name w:val="index 4"/>
    <w:basedOn w:val="Normal"/>
    <w:next w:val="Normal"/>
    <w:autoRedefine/>
    <w:semiHidden/>
    <w:pPr>
      <w:ind w:left="960" w:hanging="240"/>
    </w:pPr>
  </w:style>
  <w:style w:type="paragraph" w:styleId="Index5">
    <w:name w:val="index 5"/>
    <w:basedOn w:val="Normal"/>
    <w:next w:val="Normal"/>
    <w:autoRedefine/>
    <w:semiHidden/>
    <w:pPr>
      <w:ind w:left="1200" w:hanging="240"/>
    </w:pPr>
  </w:style>
  <w:style w:type="paragraph" w:styleId="Index6">
    <w:name w:val="index 6"/>
    <w:basedOn w:val="Normal"/>
    <w:next w:val="Normal"/>
    <w:autoRedefine/>
    <w:semiHidden/>
    <w:pPr>
      <w:ind w:left="1440" w:hanging="240"/>
    </w:pPr>
  </w:style>
  <w:style w:type="paragraph" w:styleId="Index7">
    <w:name w:val="index 7"/>
    <w:basedOn w:val="Normal"/>
    <w:next w:val="Normal"/>
    <w:autoRedefine/>
    <w:semiHidden/>
    <w:pPr>
      <w:ind w:left="1680" w:hanging="240"/>
    </w:pPr>
  </w:style>
  <w:style w:type="paragraph" w:styleId="Index8">
    <w:name w:val="index 8"/>
    <w:basedOn w:val="Normal"/>
    <w:next w:val="Normal"/>
    <w:autoRedefine/>
    <w:semiHidden/>
    <w:pPr>
      <w:ind w:left="1920" w:hanging="240"/>
    </w:pPr>
  </w:style>
  <w:style w:type="paragraph" w:styleId="Index9">
    <w:name w:val="index 9"/>
    <w:basedOn w:val="Normal"/>
    <w:next w:val="Normal"/>
    <w:autoRedefine/>
    <w:semiHidden/>
    <w:pPr>
      <w:ind w:left="2160" w:hanging="240"/>
    </w:pPr>
  </w:style>
  <w:style w:type="paragraph" w:styleId="IndexHeading">
    <w:name w:val="index heading"/>
    <w:basedOn w:val="Normal"/>
    <w:next w:val="Index1"/>
    <w:semiHidden/>
    <w:rPr>
      <w:rFonts w:ascii="Arial" w:hAnsi="Arial"/>
      <w:b/>
    </w:rPr>
  </w:style>
  <w:style w:type="paragraph" w:styleId="List">
    <w:name w:val="List"/>
    <w:basedOn w:val="Normal"/>
    <w:pPr>
      <w:ind w:left="283" w:hanging="283"/>
    </w:pPr>
  </w:style>
  <w:style w:type="paragraph" w:styleId="List2">
    <w:name w:val="List 2"/>
    <w:basedOn w:val="Normal"/>
    <w:pPr>
      <w:ind w:left="566" w:hanging="283"/>
    </w:pPr>
  </w:style>
  <w:style w:type="paragraph" w:styleId="List3">
    <w:name w:val="List 3"/>
    <w:basedOn w:val="Normal"/>
    <w:pPr>
      <w:ind w:left="849" w:hanging="283"/>
    </w:pPr>
  </w:style>
  <w:style w:type="paragraph" w:styleId="List4">
    <w:name w:val="List 4"/>
    <w:basedOn w:val="Normal"/>
    <w:pPr>
      <w:ind w:left="1132" w:hanging="283"/>
    </w:pPr>
  </w:style>
  <w:style w:type="paragraph" w:styleId="List5">
    <w:name w:val="List 5"/>
    <w:basedOn w:val="Normal"/>
    <w:pPr>
      <w:ind w:left="1415" w:hanging="283"/>
    </w:pPr>
  </w:style>
  <w:style w:type="paragraph" w:styleId="ListBullet">
    <w:name w:val="List Bullet"/>
    <w:basedOn w:val="Normal"/>
    <w:autoRedefine/>
    <w:pPr>
      <w:numPr>
        <w:numId w:val="2"/>
      </w:numPr>
    </w:pPr>
  </w:style>
  <w:style w:type="paragraph" w:styleId="ListBullet2">
    <w:name w:val="List Bullet 2"/>
    <w:basedOn w:val="Normal"/>
    <w:autoRedefine/>
    <w:pPr>
      <w:numPr>
        <w:numId w:val="3"/>
      </w:numPr>
    </w:pPr>
  </w:style>
  <w:style w:type="paragraph" w:styleId="ListBullet3">
    <w:name w:val="List Bullet 3"/>
    <w:basedOn w:val="Normal"/>
    <w:autoRedefine/>
    <w:pPr>
      <w:numPr>
        <w:numId w:val="4"/>
      </w:numPr>
    </w:pPr>
  </w:style>
  <w:style w:type="paragraph" w:styleId="ListBullet4">
    <w:name w:val="List Bullet 4"/>
    <w:basedOn w:val="Normal"/>
    <w:autoRedefine/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283"/>
    </w:pPr>
  </w:style>
  <w:style w:type="paragraph" w:styleId="ListContinue2">
    <w:name w:val="List Continue 2"/>
    <w:basedOn w:val="Normal"/>
    <w:pPr>
      <w:spacing w:after="120"/>
      <w:ind w:left="566"/>
    </w:pPr>
  </w:style>
  <w:style w:type="paragraph" w:styleId="ListContinue3">
    <w:name w:val="List Continue 3"/>
    <w:basedOn w:val="Normal"/>
    <w:pPr>
      <w:spacing w:after="120"/>
      <w:ind w:left="849"/>
    </w:pPr>
  </w:style>
  <w:style w:type="paragraph" w:styleId="ListContinue4">
    <w:name w:val="List Continue 4"/>
    <w:basedOn w:val="Normal"/>
    <w:pPr>
      <w:spacing w:after="120"/>
      <w:ind w:left="1132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link w:val="MacroTextChar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/>
      <w:lang w:val="en-GB" w:eastAsia="en-US"/>
    </w:rPr>
  </w:style>
  <w:style w:type="paragraph" w:styleId="MessageHeader">
    <w:name w:val="Message Header"/>
    <w:basedOn w:val="Normal"/>
    <w:link w:val="MessageHeaderChar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  <w:link w:val="NoteHeadingChar"/>
  </w:style>
  <w:style w:type="paragraph" w:styleId="PlainText">
    <w:name w:val="Plain Text"/>
    <w:basedOn w:val="Normal"/>
    <w:link w:val="PlainTextChar"/>
    <w:uiPriority w:val="99"/>
    <w:rPr>
      <w:rFonts w:ascii="Courier New" w:hAnsi="Courier New"/>
      <w:sz w:val="20"/>
    </w:rPr>
  </w:style>
  <w:style w:type="paragraph" w:styleId="Salutation">
    <w:name w:val="Salutation"/>
    <w:basedOn w:val="Normal"/>
    <w:next w:val="Normal"/>
    <w:link w:val="SalutationChar"/>
  </w:style>
  <w:style w:type="paragraph" w:styleId="Signature">
    <w:name w:val="Signature"/>
    <w:basedOn w:val="Normal"/>
    <w:link w:val="SignatureChar"/>
    <w:pPr>
      <w:ind w:left="4252"/>
    </w:pPr>
  </w:style>
  <w:style w:type="paragraph" w:styleId="Subtitle">
    <w:name w:val="Subtitle"/>
    <w:basedOn w:val="Normal"/>
    <w:link w:val="SubtitleChar"/>
    <w:pPr>
      <w:spacing w:after="60"/>
      <w:jc w:val="center"/>
      <w:outlineLvl w:val="1"/>
    </w:pPr>
    <w:rPr>
      <w:rFonts w:ascii="Arial" w:hAnsi="Arial"/>
    </w:rPr>
  </w:style>
  <w:style w:type="paragraph" w:styleId="TableofAuthorities">
    <w:name w:val="table of authorities"/>
    <w:basedOn w:val="Normal"/>
    <w:next w:val="Normal"/>
    <w:semiHidden/>
    <w:pPr>
      <w:ind w:left="240" w:hanging="240"/>
    </w:pPr>
  </w:style>
  <w:style w:type="paragraph" w:styleId="TableofFigures">
    <w:name w:val="table of figures"/>
    <w:basedOn w:val="Normal"/>
    <w:next w:val="Normal"/>
    <w:semiHidden/>
    <w:pPr>
      <w:ind w:left="480" w:hanging="480"/>
    </w:pPr>
  </w:style>
  <w:style w:type="paragraph" w:styleId="Title">
    <w:name w:val="Title"/>
    <w:basedOn w:val="Normal"/>
    <w:next w:val="Author"/>
    <w:link w:val="TitleChar"/>
    <w:qFormat/>
    <w:rsid w:val="0097638C"/>
    <w:pPr>
      <w:pageBreakBefore/>
      <w:spacing w:before="240" w:after="60"/>
      <w:jc w:val="center"/>
      <w:outlineLvl w:val="0"/>
    </w:pPr>
    <w:rPr>
      <w:rFonts w:ascii="Arial" w:hAnsi="Arial"/>
      <w:b/>
      <w:color w:val="00558C"/>
      <w:kern w:val="28"/>
      <w:sz w:val="24"/>
    </w:rPr>
  </w:style>
  <w:style w:type="paragraph" w:styleId="TOAHeading">
    <w:name w:val="toa heading"/>
    <w:basedOn w:val="Normal"/>
    <w:next w:val="Normal"/>
    <w:semiHidden/>
    <w:pPr>
      <w:spacing w:before="120"/>
    </w:pPr>
    <w:rPr>
      <w:rFonts w:ascii="Arial" w:hAnsi="Arial"/>
      <w:b/>
    </w:rPr>
  </w:style>
  <w:style w:type="paragraph" w:styleId="TOC1">
    <w:name w:val="toc 1"/>
    <w:basedOn w:val="Normal"/>
    <w:next w:val="Normal"/>
    <w:autoRedefine/>
    <w:uiPriority w:val="39"/>
    <w:rsid w:val="00AC349B"/>
    <w:pPr>
      <w:tabs>
        <w:tab w:val="left" w:pos="480"/>
        <w:tab w:val="right" w:leader="dot" w:pos="9736"/>
      </w:tabs>
      <w:spacing w:after="120"/>
    </w:pPr>
    <w:rPr>
      <w:b/>
      <w:caps/>
      <w:color w:val="00558C"/>
      <w:sz w:val="24"/>
    </w:rPr>
  </w:style>
  <w:style w:type="paragraph" w:styleId="TOC2">
    <w:name w:val="toc 2"/>
    <w:basedOn w:val="Normal"/>
    <w:next w:val="Normal"/>
    <w:autoRedefine/>
    <w:uiPriority w:val="39"/>
    <w:rsid w:val="00982D7B"/>
    <w:pPr>
      <w:spacing w:after="120"/>
    </w:pPr>
    <w:rPr>
      <w:color w:val="00558C"/>
    </w:rPr>
  </w:style>
  <w:style w:type="paragraph" w:styleId="TOC3">
    <w:name w:val="toc 3"/>
    <w:basedOn w:val="Normal"/>
    <w:next w:val="Normal"/>
    <w:autoRedefine/>
    <w:uiPriority w:val="39"/>
    <w:pPr>
      <w:ind w:left="480"/>
    </w:pPr>
  </w:style>
  <w:style w:type="paragraph" w:styleId="TOC4">
    <w:name w:val="toc 4"/>
    <w:basedOn w:val="Normal"/>
    <w:next w:val="Normal"/>
    <w:autoRedefine/>
    <w:uiPriority w:val="39"/>
    <w:pPr>
      <w:ind w:left="720"/>
    </w:pPr>
  </w:style>
  <w:style w:type="paragraph" w:styleId="TOC5">
    <w:name w:val="toc 5"/>
    <w:basedOn w:val="Normal"/>
    <w:next w:val="Normal"/>
    <w:autoRedefine/>
    <w:uiPriority w:val="39"/>
    <w:pPr>
      <w:ind w:left="960"/>
    </w:pPr>
  </w:style>
  <w:style w:type="paragraph" w:styleId="TOC6">
    <w:name w:val="toc 6"/>
    <w:basedOn w:val="Normal"/>
    <w:next w:val="Normal"/>
    <w:autoRedefine/>
    <w:uiPriority w:val="39"/>
    <w:pPr>
      <w:ind w:left="1200"/>
    </w:pPr>
  </w:style>
  <w:style w:type="paragraph" w:styleId="TOC7">
    <w:name w:val="toc 7"/>
    <w:basedOn w:val="Normal"/>
    <w:next w:val="Normal"/>
    <w:autoRedefine/>
    <w:uiPriority w:val="39"/>
    <w:pPr>
      <w:ind w:left="1440"/>
    </w:pPr>
  </w:style>
  <w:style w:type="paragraph" w:styleId="TOC8">
    <w:name w:val="toc 8"/>
    <w:basedOn w:val="Normal"/>
    <w:next w:val="Normal"/>
    <w:autoRedefine/>
    <w:uiPriority w:val="39"/>
    <w:pPr>
      <w:ind w:left="1680"/>
    </w:pPr>
  </w:style>
  <w:style w:type="paragraph" w:styleId="TOC9">
    <w:name w:val="toc 9"/>
    <w:basedOn w:val="Normal"/>
    <w:next w:val="Normal"/>
    <w:autoRedefine/>
    <w:uiPriority w:val="39"/>
    <w:pPr>
      <w:ind w:left="1920"/>
    </w:pPr>
  </w:style>
  <w:style w:type="paragraph" w:customStyle="1" w:styleId="References">
    <w:name w:val="References"/>
    <w:basedOn w:val="Normal"/>
    <w:pPr>
      <w:spacing w:before="40" w:line="200" w:lineRule="atLeast"/>
      <w:ind w:left="426" w:hanging="426"/>
    </w:pPr>
    <w:rPr>
      <w:sz w:val="18"/>
    </w:rPr>
  </w:style>
  <w:style w:type="character" w:styleId="CommentReference">
    <w:name w:val="annotation reference"/>
    <w:basedOn w:val="DefaultParagraphFont"/>
    <w:semiHidden/>
    <w:rPr>
      <w:sz w:val="16"/>
    </w:rPr>
  </w:style>
  <w:style w:type="paragraph" w:customStyle="1" w:styleId="Equation">
    <w:name w:val="Equation"/>
    <w:basedOn w:val="Normal"/>
    <w:next w:val="Normal"/>
    <w:qFormat/>
    <w:pPr>
      <w:spacing w:before="120" w:after="120" w:line="260" w:lineRule="atLeast"/>
    </w:pPr>
  </w:style>
  <w:style w:type="paragraph" w:customStyle="1" w:styleId="FigureCaption">
    <w:name w:val="Figure_Caption"/>
    <w:basedOn w:val="Normal"/>
    <w:qFormat/>
    <w:pPr>
      <w:spacing w:before="120" w:after="120"/>
      <w:jc w:val="center"/>
    </w:pPr>
    <w:rPr>
      <w:iCs/>
      <w:sz w:val="20"/>
      <w:szCs w:val="24"/>
    </w:rPr>
  </w:style>
  <w:style w:type="paragraph" w:customStyle="1" w:styleId="TableCaption">
    <w:name w:val="Table_Caption"/>
    <w:basedOn w:val="Normal"/>
    <w:pPr>
      <w:keepNext/>
      <w:spacing w:before="240" w:after="120"/>
      <w:jc w:val="center"/>
    </w:pPr>
    <w:rPr>
      <w:sz w:val="20"/>
      <w:szCs w:val="24"/>
    </w:rPr>
  </w:style>
  <w:style w:type="character" w:customStyle="1" w:styleId="CharChar">
    <w:name w:val="Char Char"/>
    <w:basedOn w:val="DefaultParagraphFont"/>
    <w:qFormat/>
    <w:rPr>
      <w:sz w:val="24"/>
      <w:lang w:val="en-US" w:eastAsia="en-US" w:bidi="ar-SA"/>
    </w:rPr>
  </w:style>
  <w:style w:type="character" w:styleId="Emphasis">
    <w:name w:val="Emphasis"/>
    <w:basedOn w:val="DefaultParagraphFont"/>
    <w:uiPriority w:val="20"/>
    <w:qFormat/>
    <w:rsid w:val="0048312F"/>
    <w:rPr>
      <w:b/>
      <w:bCs/>
      <w:i w:val="0"/>
      <w:iCs w:val="0"/>
    </w:rPr>
  </w:style>
  <w:style w:type="paragraph" w:styleId="BalloonText">
    <w:name w:val="Balloon Text"/>
    <w:basedOn w:val="Normal"/>
    <w:link w:val="BalloonTextChar"/>
    <w:rsid w:val="00A9387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93879"/>
    <w:rPr>
      <w:rFonts w:ascii="Tahoma" w:hAnsi="Tahoma" w:cs="Tahoma"/>
      <w:sz w:val="16"/>
      <w:szCs w:val="16"/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8D04CE"/>
    <w:rPr>
      <w:b/>
      <w:bCs/>
    </w:rPr>
  </w:style>
  <w:style w:type="character" w:customStyle="1" w:styleId="CommentTextChar">
    <w:name w:val="Comment Text Char"/>
    <w:basedOn w:val="DefaultParagraphFont"/>
    <w:link w:val="CommentText"/>
    <w:semiHidden/>
    <w:rsid w:val="008D04CE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8D04CE"/>
    <w:rPr>
      <w:lang w:val="en-GB"/>
    </w:rPr>
  </w:style>
  <w:style w:type="paragraph" w:customStyle="1" w:styleId="Bullet1">
    <w:name w:val="Bullet 1"/>
    <w:basedOn w:val="Normal"/>
    <w:qFormat/>
    <w:rsid w:val="00F17FFA"/>
    <w:pPr>
      <w:numPr>
        <w:numId w:val="14"/>
      </w:numPr>
      <w:spacing w:after="120" w:line="216" w:lineRule="atLeast"/>
      <w:jc w:val="left"/>
    </w:pPr>
    <w:rPr>
      <w:rFonts w:ascii="Calibri" w:eastAsia="Calibri" w:hAnsi="Calibri"/>
      <w:color w:val="000000"/>
    </w:rPr>
  </w:style>
  <w:style w:type="numbering" w:styleId="ArticleSection">
    <w:name w:val="Outline List 3"/>
    <w:basedOn w:val="NoList"/>
    <w:rsid w:val="002C678C"/>
    <w:pPr>
      <w:numPr>
        <w:numId w:val="12"/>
      </w:numPr>
    </w:pPr>
  </w:style>
  <w:style w:type="paragraph" w:customStyle="1" w:styleId="Referencelist">
    <w:name w:val="Reference list"/>
    <w:basedOn w:val="Normal"/>
    <w:qFormat/>
    <w:rsid w:val="00F815F4"/>
    <w:pPr>
      <w:numPr>
        <w:numId w:val="13"/>
      </w:numPr>
      <w:spacing w:after="120"/>
    </w:pPr>
    <w:rPr>
      <w:rFonts w:ascii="Calibri" w:hAnsi="Calibri"/>
    </w:rPr>
  </w:style>
  <w:style w:type="paragraph" w:customStyle="1" w:styleId="Quotationparagraph">
    <w:name w:val="Quotation paragraph"/>
    <w:basedOn w:val="BodyText"/>
    <w:link w:val="QuotationparagraphChar"/>
    <w:qFormat/>
    <w:rsid w:val="002C678C"/>
    <w:pPr>
      <w:suppressAutoHyphens/>
      <w:spacing w:line="216" w:lineRule="atLeast"/>
      <w:ind w:left="567" w:right="707"/>
    </w:pPr>
    <w:rPr>
      <w:rFonts w:ascii="Calibri" w:eastAsia="Calibri" w:hAnsi="Calibri"/>
    </w:rPr>
  </w:style>
  <w:style w:type="character" w:customStyle="1" w:styleId="QuotationparagraphChar">
    <w:name w:val="Quotation paragraph Char"/>
    <w:link w:val="Quotationparagraph"/>
    <w:rsid w:val="002C678C"/>
    <w:rPr>
      <w:rFonts w:ascii="Calibri" w:eastAsia="Calibri" w:hAnsi="Calibri"/>
      <w:sz w:val="22"/>
      <w:szCs w:val="22"/>
      <w:lang w:val="en-GB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C678C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7F06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lang w:val="en-US"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F0604"/>
    <w:rPr>
      <w:rFonts w:ascii="Courier New" w:hAnsi="Courier New" w:cs="Courier New"/>
    </w:rPr>
  </w:style>
  <w:style w:type="character" w:customStyle="1" w:styleId="y2iqfc">
    <w:name w:val="y2iqfc"/>
    <w:basedOn w:val="DefaultParagraphFont"/>
    <w:rsid w:val="007F0604"/>
  </w:style>
  <w:style w:type="paragraph" w:styleId="Revision">
    <w:name w:val="Revision"/>
    <w:hidden/>
    <w:uiPriority w:val="99"/>
    <w:semiHidden/>
    <w:rsid w:val="006C2903"/>
    <w:rPr>
      <w:sz w:val="24"/>
      <w:lang w:val="en-GB" w:eastAsia="en-US"/>
    </w:rPr>
  </w:style>
  <w:style w:type="character" w:styleId="HTMLCode">
    <w:name w:val="HTML Code"/>
    <w:basedOn w:val="DefaultParagraphFont"/>
    <w:rsid w:val="0063197B"/>
    <w:rPr>
      <w:rFonts w:ascii="Consolas" w:hAnsi="Consolas"/>
      <w:sz w:val="20"/>
      <w:szCs w:val="20"/>
    </w:rPr>
  </w:style>
  <w:style w:type="paragraph" w:customStyle="1" w:styleId="HeaderAbsRefAckBodyCalibriAfter6pt">
    <w:name w:val="Header (Abs.Ref.Ack.) + +Body (Calibri) After:  6 pt"/>
    <w:basedOn w:val="HeaderAbs"/>
    <w:next w:val="BodyText"/>
    <w:qFormat/>
    <w:rsid w:val="00CE1D96"/>
    <w:rPr>
      <w:bCs/>
    </w:rPr>
  </w:style>
  <w:style w:type="character" w:styleId="IntenseReference">
    <w:name w:val="Intense Reference"/>
    <w:basedOn w:val="DefaultParagraphFont"/>
    <w:uiPriority w:val="32"/>
    <w:rsid w:val="00EA6416"/>
    <w:rPr>
      <w:b/>
      <w:bCs/>
      <w:smallCaps/>
      <w:color w:val="4472C4" w:themeColor="accent1"/>
      <w:spacing w:val="5"/>
    </w:rPr>
  </w:style>
  <w:style w:type="character" w:styleId="SubtleReference">
    <w:name w:val="Subtle Reference"/>
    <w:basedOn w:val="DefaultParagraphFont"/>
    <w:uiPriority w:val="31"/>
    <w:rsid w:val="00F815F4"/>
    <w:rPr>
      <w:smallCaps/>
      <w:color w:val="5A5A5A" w:themeColor="text1" w:themeTint="A5"/>
    </w:rPr>
  </w:style>
  <w:style w:type="character" w:styleId="SubtleEmphasis">
    <w:name w:val="Subtle Emphasis"/>
    <w:basedOn w:val="DefaultParagraphFont"/>
    <w:uiPriority w:val="19"/>
    <w:qFormat/>
    <w:rsid w:val="00F815F4"/>
    <w:rPr>
      <w:i/>
      <w:iCs/>
      <w:color w:val="404040" w:themeColor="text1" w:themeTint="BF"/>
    </w:rPr>
  </w:style>
  <w:style w:type="character" w:styleId="Strong">
    <w:name w:val="Strong"/>
    <w:basedOn w:val="DefaultParagraphFont"/>
    <w:qFormat/>
    <w:rsid w:val="00F815F4"/>
    <w:rPr>
      <w:b/>
      <w:bCs/>
    </w:rPr>
  </w:style>
  <w:style w:type="paragraph" w:styleId="ListParagraph">
    <w:name w:val="List Paragraph"/>
    <w:basedOn w:val="Normal"/>
    <w:uiPriority w:val="34"/>
    <w:qFormat/>
    <w:rsid w:val="00F815F4"/>
    <w:pPr>
      <w:ind w:left="720"/>
      <w:contextualSpacing/>
    </w:pPr>
  </w:style>
  <w:style w:type="character" w:customStyle="1" w:styleId="HeaderChar">
    <w:name w:val="Header Char"/>
    <w:link w:val="Header"/>
    <w:rsid w:val="00494D0A"/>
    <w:rPr>
      <w:rFonts w:asciiTheme="minorHAnsi" w:hAnsiTheme="minorHAnsi" w:cstheme="minorHAnsi"/>
      <w:sz w:val="18"/>
      <w:szCs w:val="22"/>
      <w:lang w:eastAsia="en-US"/>
    </w:rPr>
  </w:style>
  <w:style w:type="table" w:styleId="TableGrid">
    <w:name w:val="Table Grid"/>
    <w:basedOn w:val="TableNormal"/>
    <w:uiPriority w:val="39"/>
    <w:qFormat/>
    <w:rsid w:val="00E71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rsid w:val="00996DC7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6065C9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val="da-DK" w:eastAsia="en-US"/>
    </w:rPr>
  </w:style>
  <w:style w:type="paragraph" w:customStyle="1" w:styleId="Documentname">
    <w:name w:val="Document name"/>
    <w:basedOn w:val="Normal"/>
    <w:rsid w:val="008354EB"/>
    <w:pPr>
      <w:spacing w:line="500" w:lineRule="exact"/>
      <w:jc w:val="left"/>
    </w:pPr>
    <w:rPr>
      <w:rFonts w:eastAsiaTheme="minorHAnsi" w:cstheme="minorBidi"/>
      <w:caps/>
      <w:color w:val="00558C"/>
      <w:sz w:val="50"/>
      <w:szCs w:val="50"/>
    </w:rPr>
  </w:style>
  <w:style w:type="paragraph" w:customStyle="1" w:styleId="Contents">
    <w:name w:val="Contents"/>
    <w:basedOn w:val="Header"/>
    <w:rsid w:val="005C50FB"/>
    <w:pPr>
      <w:pBdr>
        <w:bottom w:val="single" w:sz="8" w:space="12" w:color="4472C4" w:themeColor="accent1"/>
      </w:pBdr>
      <w:tabs>
        <w:tab w:val="clear" w:pos="4153"/>
        <w:tab w:val="clear" w:pos="9072"/>
      </w:tabs>
      <w:spacing w:before="100" w:line="560" w:lineRule="exact"/>
      <w:jc w:val="left"/>
    </w:pPr>
    <w:rPr>
      <w:rFonts w:eastAsiaTheme="minorHAnsi" w:cstheme="minorBidi"/>
      <w:b/>
      <w:caps/>
      <w:color w:val="009FE5"/>
      <w:sz w:val="56"/>
      <w:szCs w:val="56"/>
      <w:lang w:val="en-GB"/>
    </w:rPr>
  </w:style>
  <w:style w:type="paragraph" w:customStyle="1" w:styleId="Footerportrait">
    <w:name w:val="Footer portrait"/>
    <w:basedOn w:val="Normal"/>
    <w:rsid w:val="00F3746A"/>
    <w:pPr>
      <w:pBdr>
        <w:top w:val="single" w:sz="4" w:space="1" w:color="auto"/>
      </w:pBdr>
      <w:tabs>
        <w:tab w:val="right" w:pos="10206"/>
      </w:tabs>
      <w:spacing w:line="216" w:lineRule="atLeast"/>
      <w:jc w:val="left"/>
    </w:pPr>
    <w:rPr>
      <w:rFonts w:eastAsiaTheme="minorHAnsi" w:cstheme="minorBidi"/>
      <w:b/>
      <w:noProof/>
      <w:color w:val="00558C"/>
      <w:sz w:val="15"/>
      <w:lang w:val="en-US"/>
    </w:rPr>
  </w:style>
  <w:style w:type="character" w:customStyle="1" w:styleId="Heading1Char">
    <w:name w:val="Heading 1 Char"/>
    <w:basedOn w:val="DefaultParagraphFont"/>
    <w:link w:val="Heading1"/>
    <w:rsid w:val="00555DC9"/>
    <w:rPr>
      <w:rFonts w:asciiTheme="minorHAnsi" w:hAnsiTheme="minorHAnsi"/>
      <w:b/>
      <w:caps/>
      <w:noProof/>
      <w:color w:val="00558C"/>
      <w:sz w:val="22"/>
      <w:lang w:eastAsia="en-US"/>
    </w:rPr>
  </w:style>
  <w:style w:type="character" w:customStyle="1" w:styleId="Heading2Char">
    <w:name w:val="Heading 2 Char"/>
    <w:basedOn w:val="DefaultParagraphFont"/>
    <w:link w:val="Heading2"/>
    <w:rsid w:val="00D67846"/>
    <w:rPr>
      <w:rFonts w:asciiTheme="minorHAnsi" w:hAnsiTheme="minorHAnsi" w:cstheme="minorHAnsi"/>
      <w:b/>
      <w:color w:val="00558C"/>
      <w:sz w:val="22"/>
      <w:szCs w:val="22"/>
      <w:lang w:val="en-GB" w:eastAsia="en-US"/>
    </w:rPr>
  </w:style>
  <w:style w:type="character" w:customStyle="1" w:styleId="BodyTextChar">
    <w:name w:val="Body Text Char"/>
    <w:basedOn w:val="DefaultParagraphFont"/>
    <w:link w:val="BodyText"/>
    <w:rsid w:val="00A77325"/>
    <w:rPr>
      <w:rFonts w:asciiTheme="minorHAnsi" w:hAnsiTheme="minorHAnsi" w:cstheme="minorHAnsi"/>
      <w:sz w:val="22"/>
      <w:szCs w:val="22"/>
      <w:lang w:val="en-GB" w:eastAsia="en-US"/>
    </w:rPr>
  </w:style>
  <w:style w:type="paragraph" w:customStyle="1" w:styleId="Session">
    <w:name w:val="Session"/>
    <w:basedOn w:val="Title"/>
    <w:next w:val="Title"/>
    <w:link w:val="SessionChar"/>
    <w:qFormat/>
    <w:rsid w:val="00F05C08"/>
    <w:pPr>
      <w:framePr w:wrap="around" w:hAnchor="margin" w:xAlign="center" w:yAlign="center"/>
      <w:spacing w:before="100" w:beforeAutospacing="1"/>
    </w:pPr>
    <w:rPr>
      <w:caps/>
      <w:sz w:val="40"/>
    </w:rPr>
  </w:style>
  <w:style w:type="character" w:customStyle="1" w:styleId="TitleChar">
    <w:name w:val="Title Char"/>
    <w:basedOn w:val="DefaultParagraphFont"/>
    <w:link w:val="Title"/>
    <w:rsid w:val="0097638C"/>
    <w:rPr>
      <w:rFonts w:ascii="Arial" w:hAnsi="Arial" w:cstheme="minorHAnsi"/>
      <w:b/>
      <w:color w:val="00558C"/>
      <w:kern w:val="28"/>
      <w:sz w:val="24"/>
      <w:szCs w:val="22"/>
      <w:lang w:val="en-GB" w:eastAsia="en-US"/>
    </w:rPr>
  </w:style>
  <w:style w:type="character" w:customStyle="1" w:styleId="SessionChar">
    <w:name w:val="Session Char"/>
    <w:basedOn w:val="TitleChar"/>
    <w:link w:val="Session"/>
    <w:rsid w:val="00F05C08"/>
    <w:rPr>
      <w:rFonts w:ascii="Arial" w:hAnsi="Arial" w:cstheme="minorHAnsi"/>
      <w:b/>
      <w:caps/>
      <w:color w:val="00558C"/>
      <w:kern w:val="28"/>
      <w:sz w:val="40"/>
      <w:szCs w:val="22"/>
      <w:lang w:val="en-GB" w:eastAsia="en-US"/>
    </w:rPr>
  </w:style>
  <w:style w:type="paragraph" w:customStyle="1" w:styleId="Author">
    <w:name w:val="Author"/>
    <w:basedOn w:val="BodyText"/>
    <w:link w:val="AuthorChar"/>
    <w:qFormat/>
    <w:rsid w:val="005F7404"/>
    <w:pPr>
      <w:spacing w:before="120" w:after="0"/>
      <w:contextualSpacing/>
      <w:jc w:val="left"/>
    </w:pPr>
  </w:style>
  <w:style w:type="character" w:customStyle="1" w:styleId="AuthorChar">
    <w:name w:val="Author Char"/>
    <w:basedOn w:val="BodyTextChar"/>
    <w:link w:val="Author"/>
    <w:rsid w:val="005F7404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E4615A"/>
    <w:rPr>
      <w:color w:val="605E5C"/>
      <w:shd w:val="clear" w:color="auto" w:fill="E1DFDD"/>
    </w:rPr>
  </w:style>
  <w:style w:type="paragraph" w:customStyle="1" w:styleId="Affiliationetc">
    <w:name w:val="Affiliation etc"/>
    <w:basedOn w:val="Normal"/>
    <w:link w:val="AffiliationetcChar"/>
    <w:qFormat/>
    <w:rsid w:val="003B08A7"/>
    <w:pPr>
      <w:spacing w:before="120" w:line="276" w:lineRule="auto"/>
    </w:pPr>
    <w:rPr>
      <w:rFonts w:ascii="Calibri" w:eastAsiaTheme="minorEastAsia" w:hAnsi="Calibri" w:cs="Calibri"/>
      <w:kern w:val="2"/>
      <w:sz w:val="24"/>
      <w:lang w:eastAsia="ko-KR"/>
    </w:rPr>
  </w:style>
  <w:style w:type="character" w:customStyle="1" w:styleId="AffiliationetcChar">
    <w:name w:val="Affiliation etc Char"/>
    <w:basedOn w:val="DefaultParagraphFont"/>
    <w:link w:val="Affiliationetc"/>
    <w:rsid w:val="003B08A7"/>
    <w:rPr>
      <w:rFonts w:ascii="Calibri" w:eastAsiaTheme="minorEastAsia" w:hAnsi="Calibri" w:cs="Calibri"/>
      <w:kern w:val="2"/>
      <w:sz w:val="24"/>
      <w:szCs w:val="22"/>
      <w:lang w:val="en-GB"/>
    </w:rPr>
  </w:style>
  <w:style w:type="table" w:customStyle="1" w:styleId="TableGrid1">
    <w:name w:val="Table Grid1"/>
    <w:basedOn w:val="TableNormal"/>
    <w:next w:val="TableGrid"/>
    <w:uiPriority w:val="39"/>
    <w:rsid w:val="006026A9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7A7755"/>
    <w:rPr>
      <w:rFonts w:asciiTheme="minorHAnsi" w:eastAsiaTheme="minorEastAsia" w:hAnsiTheme="minorHAnsi" w:cstheme="minorBidi"/>
      <w:kern w:val="2"/>
      <w:sz w:val="21"/>
      <w:szCs w:val="22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3A297E"/>
    <w:rPr>
      <w:rFonts w:asciiTheme="minorHAnsi" w:eastAsiaTheme="minorEastAsia" w:hAnsiTheme="minorHAnsi" w:cstheme="minorBidi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4-Accent5">
    <w:name w:val="List Table 4 Accent 5"/>
    <w:basedOn w:val="TableNormal"/>
    <w:uiPriority w:val="49"/>
    <w:rsid w:val="00E95B07"/>
    <w:rPr>
      <w:rFonts w:eastAsia="Times New Roman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Textbody">
    <w:name w:val="Text body"/>
    <w:basedOn w:val="Normal"/>
    <w:rsid w:val="00C05157"/>
    <w:pPr>
      <w:suppressAutoHyphens/>
      <w:autoSpaceDN w:val="0"/>
      <w:spacing w:after="120"/>
      <w:textAlignment w:val="baseline"/>
    </w:pPr>
    <w:rPr>
      <w:rFonts w:ascii="Calibri" w:eastAsia="Calibri" w:hAnsi="Calibri" w:cs="Calibri"/>
      <w:kern w:val="3"/>
    </w:rPr>
  </w:style>
  <w:style w:type="paragraph" w:customStyle="1" w:styleId="Standard">
    <w:name w:val="Standard"/>
    <w:rsid w:val="00205A45"/>
    <w:pPr>
      <w:suppressAutoHyphens/>
      <w:autoSpaceDN w:val="0"/>
      <w:jc w:val="both"/>
      <w:textAlignment w:val="baseline"/>
    </w:pPr>
    <w:rPr>
      <w:rFonts w:ascii="Calibri" w:eastAsia="Calibri" w:hAnsi="Calibri" w:cs="Calibri"/>
      <w:kern w:val="3"/>
      <w:sz w:val="22"/>
      <w:szCs w:val="22"/>
      <w:lang w:val="en-GB" w:eastAsia="en-US"/>
    </w:rPr>
  </w:style>
  <w:style w:type="numbering" w:customStyle="1" w:styleId="WWNum1">
    <w:name w:val="WWNum1"/>
    <w:basedOn w:val="NoList"/>
    <w:rsid w:val="00205A45"/>
    <w:pPr>
      <w:numPr>
        <w:numId w:val="16"/>
      </w:numPr>
    </w:pPr>
  </w:style>
  <w:style w:type="numbering" w:customStyle="1" w:styleId="WWNum22">
    <w:name w:val="WWNum22"/>
    <w:basedOn w:val="NoList"/>
    <w:rsid w:val="00205A45"/>
    <w:pPr>
      <w:numPr>
        <w:numId w:val="17"/>
      </w:numPr>
    </w:pPr>
  </w:style>
  <w:style w:type="paragraph" w:styleId="Bibliography">
    <w:name w:val="Bibliography"/>
    <w:basedOn w:val="Normal"/>
    <w:next w:val="Normal"/>
    <w:uiPriority w:val="37"/>
    <w:unhideWhenUsed/>
    <w:rsid w:val="00CE2805"/>
  </w:style>
  <w:style w:type="table" w:customStyle="1" w:styleId="TableGrid4">
    <w:name w:val="Table Grid4"/>
    <w:basedOn w:val="TableNormal"/>
    <w:next w:val="TableGrid"/>
    <w:rsid w:val="00CE280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rsid w:val="001F5EAF"/>
    <w:pPr>
      <w:jc w:val="both"/>
    </w:pPr>
    <w:rPr>
      <w:rFonts w:asciiTheme="minorHAnsi" w:eastAsiaTheme="minorHAnsi" w:hAnsiTheme="minorHAnsi" w:cstheme="minorBidi"/>
      <w:sz w:val="22"/>
      <w:szCs w:val="22"/>
      <w:lang w:val="it-IT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rsid w:val="00691DB2"/>
    <w:rPr>
      <w:rFonts w:asciiTheme="minorHAnsi" w:eastAsiaTheme="minorHAnsi" w:hAnsiTheme="minorHAnsi" w:cstheme="minorBidi"/>
      <w:sz w:val="22"/>
      <w:szCs w:val="22"/>
      <w:lang w:val="pt-B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rsid w:val="00C70A4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ption1">
    <w:name w:val="Caption1"/>
    <w:basedOn w:val="Normal"/>
    <w:next w:val="Normal"/>
    <w:rsid w:val="00296683"/>
    <w:pPr>
      <w:spacing w:before="120" w:after="120"/>
      <w:jc w:val="center"/>
    </w:pPr>
    <w:rPr>
      <w:rFonts w:eastAsia="Times New Roman"/>
      <w:lang w:val="en-US"/>
    </w:rPr>
  </w:style>
  <w:style w:type="table" w:customStyle="1" w:styleId="TableGrid8">
    <w:name w:val="Table Grid8"/>
    <w:basedOn w:val="TableNormal"/>
    <w:next w:val="TableGrid"/>
    <w:rsid w:val="00F3233F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itternetztabelle6farbig1">
    <w:name w:val="Gitternetztabelle 6 farbig1"/>
    <w:basedOn w:val="TableNormal"/>
    <w:uiPriority w:val="51"/>
    <w:rsid w:val="00654957"/>
    <w:rPr>
      <w:rFonts w:eastAsia="Times New Roman"/>
      <w:color w:val="000000" w:themeColor="text1"/>
      <w:lang w:val="de-DE" w:eastAsia="de-D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Grid9">
    <w:name w:val="Table Grid9"/>
    <w:basedOn w:val="TableNormal"/>
    <w:next w:val="TableGrid"/>
    <w:rsid w:val="003D29F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바탕글"/>
    <w:basedOn w:val="Normal"/>
    <w:rsid w:val="008312C9"/>
    <w:pPr>
      <w:widowControl w:val="0"/>
      <w:wordWrap w:val="0"/>
      <w:autoSpaceDE w:val="0"/>
      <w:autoSpaceDN w:val="0"/>
      <w:spacing w:line="384" w:lineRule="auto"/>
      <w:textAlignment w:val="baseline"/>
    </w:pPr>
    <w:rPr>
      <w:rFonts w:ascii="함초롬바탕" w:eastAsia="Gulim" w:hAnsi="Gulim" w:cs="Gulim"/>
      <w:color w:val="000000"/>
      <w:sz w:val="20"/>
      <w:szCs w:val="20"/>
      <w:lang w:val="en-US" w:eastAsia="ko-KR"/>
    </w:rPr>
  </w:style>
  <w:style w:type="table" w:customStyle="1" w:styleId="TableGrid10">
    <w:name w:val="Table Grid10"/>
    <w:basedOn w:val="TableNormal"/>
    <w:next w:val="TableGrid"/>
    <w:rsid w:val="003C6FF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rsid w:val="007A407D"/>
    <w:rPr>
      <w:rFonts w:eastAsia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DB474B"/>
  </w:style>
  <w:style w:type="character" w:styleId="PlaceholderText">
    <w:name w:val="Placeholder Text"/>
    <w:basedOn w:val="DefaultParagraphFont"/>
    <w:uiPriority w:val="99"/>
    <w:semiHidden/>
    <w:rsid w:val="00DB474B"/>
    <w:rPr>
      <w:color w:val="808080"/>
    </w:rPr>
  </w:style>
  <w:style w:type="table" w:customStyle="1" w:styleId="TableGrid12">
    <w:name w:val="Table Grid12"/>
    <w:basedOn w:val="TableNormal"/>
    <w:next w:val="TableGrid"/>
    <w:rsid w:val="00DB474B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basedOn w:val="DefaultParagraphFont"/>
    <w:uiPriority w:val="99"/>
    <w:rsid w:val="00120512"/>
    <w:rPr>
      <w:vertAlign w:val="superscript"/>
    </w:rPr>
  </w:style>
  <w:style w:type="paragraph" w:customStyle="1" w:styleId="21">
    <w:name w:val="正文首行缩进 21"/>
    <w:basedOn w:val="BodyTextIndent"/>
    <w:qFormat/>
    <w:rsid w:val="00291A64"/>
    <w:pPr>
      <w:autoSpaceDE w:val="0"/>
      <w:autoSpaceDN w:val="0"/>
      <w:spacing w:before="100" w:beforeAutospacing="1"/>
      <w:jc w:val="left"/>
    </w:pPr>
    <w:rPr>
      <w:rFonts w:ascii="SimSun" w:eastAsia="SimSun" w:hAnsi="SimSun" w:cs="SimSun"/>
    </w:rPr>
  </w:style>
  <w:style w:type="paragraph" w:customStyle="1" w:styleId="a0">
    <w:name w:val="报告正文"/>
    <w:basedOn w:val="Normal"/>
    <w:qFormat/>
    <w:rsid w:val="00291A64"/>
    <w:pPr>
      <w:spacing w:line="360" w:lineRule="auto"/>
      <w:ind w:firstLineChars="200" w:firstLine="200"/>
    </w:pPr>
    <w:rPr>
      <w:rFonts w:eastAsia="Times New Roman"/>
      <w:sz w:val="28"/>
    </w:rPr>
  </w:style>
  <w:style w:type="numbering" w:customStyle="1" w:styleId="NoList2">
    <w:name w:val="No List2"/>
    <w:next w:val="NoList"/>
    <w:uiPriority w:val="99"/>
    <w:semiHidden/>
    <w:unhideWhenUsed/>
    <w:rsid w:val="00904263"/>
  </w:style>
  <w:style w:type="paragraph" w:customStyle="1" w:styleId="Figure0">
    <w:name w:val="Figure"/>
    <w:basedOn w:val="Caption"/>
    <w:link w:val="FigureChar"/>
    <w:qFormat/>
    <w:rsid w:val="00904263"/>
    <w:pPr>
      <w:keepNext/>
      <w:spacing w:before="240" w:after="0"/>
    </w:pPr>
    <w:rPr>
      <w:rFonts w:eastAsia="Times New Roman"/>
    </w:rPr>
  </w:style>
  <w:style w:type="table" w:customStyle="1" w:styleId="TableGrid13">
    <w:name w:val="Table Grid13"/>
    <w:basedOn w:val="TableNormal"/>
    <w:next w:val="TableGrid"/>
    <w:uiPriority w:val="59"/>
    <w:rsid w:val="00904263"/>
    <w:pPr>
      <w:keepNext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er">
    <w:name w:val="Table Header"/>
    <w:basedOn w:val="Normal"/>
    <w:link w:val="TableHeaderChar"/>
    <w:qFormat/>
    <w:rsid w:val="00904263"/>
    <w:pPr>
      <w:keepNext/>
      <w:jc w:val="left"/>
    </w:pPr>
    <w:rPr>
      <w:rFonts w:eastAsia="Times New Roman"/>
    </w:rPr>
  </w:style>
  <w:style w:type="character" w:customStyle="1" w:styleId="TableHeaderChar">
    <w:name w:val="Table Header Char"/>
    <w:basedOn w:val="DefaultParagraphFont"/>
    <w:link w:val="TableHeader"/>
    <w:rsid w:val="00904263"/>
    <w:rPr>
      <w:rFonts w:asciiTheme="minorHAnsi" w:eastAsia="Times New Roman" w:hAnsiTheme="minorHAnsi" w:cstheme="minorHAnsi"/>
      <w:sz w:val="22"/>
      <w:szCs w:val="22"/>
      <w:lang w:val="en-GB" w:eastAsia="en-US"/>
    </w:rPr>
  </w:style>
  <w:style w:type="character" w:customStyle="1" w:styleId="FigureChar">
    <w:name w:val="Figure Char"/>
    <w:basedOn w:val="DefaultParagraphFont"/>
    <w:link w:val="Figure0"/>
    <w:rsid w:val="00904263"/>
    <w:rPr>
      <w:rFonts w:asciiTheme="minorHAnsi" w:eastAsia="Times New Roman" w:hAnsiTheme="minorHAnsi" w:cstheme="minorHAnsi"/>
      <w:sz w:val="22"/>
      <w:szCs w:val="22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904263"/>
    <w:rPr>
      <w:rFonts w:asciiTheme="minorHAnsi" w:hAnsiTheme="minorHAnsi" w:cstheme="minorHAnsi"/>
      <w:szCs w:val="22"/>
      <w:lang w:val="en-GB" w:eastAsia="en-US"/>
    </w:rPr>
  </w:style>
  <w:style w:type="character" w:customStyle="1" w:styleId="rynqvb">
    <w:name w:val="rynqvb"/>
    <w:basedOn w:val="DefaultParagraphFont"/>
    <w:rsid w:val="00566F41"/>
  </w:style>
  <w:style w:type="numbering" w:customStyle="1" w:styleId="NoList3">
    <w:name w:val="No List3"/>
    <w:next w:val="NoList"/>
    <w:uiPriority w:val="99"/>
    <w:semiHidden/>
    <w:unhideWhenUsed/>
    <w:rsid w:val="00C554F5"/>
  </w:style>
  <w:style w:type="paragraph" w:customStyle="1" w:styleId="Figure">
    <w:name w:val="Figure_#"/>
    <w:basedOn w:val="Normal"/>
    <w:next w:val="Normal"/>
    <w:qFormat/>
    <w:rsid w:val="00C554F5"/>
    <w:pPr>
      <w:numPr>
        <w:numId w:val="18"/>
      </w:numPr>
      <w:spacing w:before="120" w:after="360"/>
      <w:jc w:val="center"/>
    </w:pPr>
    <w:rPr>
      <w:rFonts w:ascii="Arial" w:eastAsia="Calibri" w:hAnsi="Arial" w:cs="Calibri"/>
      <w:i/>
      <w:szCs w:val="20"/>
      <w:lang w:eastAsia="en-GB"/>
    </w:rPr>
  </w:style>
  <w:style w:type="paragraph" w:customStyle="1" w:styleId="Table">
    <w:name w:val="Table_#"/>
    <w:basedOn w:val="Normal"/>
    <w:next w:val="Normal"/>
    <w:qFormat/>
    <w:rsid w:val="00C554F5"/>
    <w:pPr>
      <w:keepNext/>
      <w:numPr>
        <w:numId w:val="19"/>
      </w:numPr>
      <w:spacing w:before="120" w:after="120"/>
      <w:jc w:val="center"/>
    </w:pPr>
    <w:rPr>
      <w:rFonts w:ascii="Arial" w:eastAsia="Calibri" w:hAnsi="Arial" w:cs="Calibri"/>
      <w:i/>
      <w:szCs w:val="20"/>
      <w:lang w:eastAsia="en-GB"/>
    </w:rPr>
  </w:style>
  <w:style w:type="table" w:customStyle="1" w:styleId="TableGrid14">
    <w:name w:val="Table Grid14"/>
    <w:basedOn w:val="TableNormal"/>
    <w:next w:val="TableGrid"/>
    <w:uiPriority w:val="59"/>
    <w:rsid w:val="00C554F5"/>
    <w:rPr>
      <w:rFonts w:ascii="Calibri" w:eastAsia="Calibri" w:hAnsi="Calibri"/>
      <w:lang w:val="en-GB" w:eastAsia="en-GB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4">
    <w:name w:val="No List4"/>
    <w:next w:val="NoList"/>
    <w:uiPriority w:val="99"/>
    <w:semiHidden/>
    <w:unhideWhenUsed/>
    <w:rsid w:val="00AC0237"/>
  </w:style>
  <w:style w:type="character" w:customStyle="1" w:styleId="Heading3Char">
    <w:name w:val="Heading 3 Char"/>
    <w:basedOn w:val="DefaultParagraphFont"/>
    <w:link w:val="Heading3"/>
    <w:rsid w:val="00AC0237"/>
    <w:rPr>
      <w:rFonts w:asciiTheme="minorHAnsi" w:hAnsiTheme="minorHAnsi" w:cstheme="minorHAnsi"/>
      <w:i/>
      <w:color w:val="00558C"/>
      <w:sz w:val="22"/>
      <w:szCs w:val="22"/>
      <w:lang w:val="en-GB" w:eastAsia="en-US"/>
    </w:rPr>
  </w:style>
  <w:style w:type="character" w:customStyle="1" w:styleId="Heading4Char">
    <w:name w:val="Heading 4 Char"/>
    <w:basedOn w:val="DefaultParagraphFont"/>
    <w:link w:val="Heading4"/>
    <w:rsid w:val="00AC0237"/>
    <w:rPr>
      <w:rFonts w:ascii="Arial" w:hAnsi="Arial" w:cstheme="minorHAnsi"/>
      <w:sz w:val="22"/>
      <w:szCs w:val="22"/>
      <w:lang w:val="en-GB" w:eastAsia="en-US"/>
    </w:rPr>
  </w:style>
  <w:style w:type="character" w:customStyle="1" w:styleId="Heading5Char">
    <w:name w:val="Heading 5 Char"/>
    <w:basedOn w:val="DefaultParagraphFont"/>
    <w:link w:val="Heading5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Heading6Char">
    <w:name w:val="Heading 6 Char"/>
    <w:basedOn w:val="DefaultParagraphFont"/>
    <w:link w:val="Heading6"/>
    <w:rsid w:val="00AC0237"/>
    <w:rPr>
      <w:rFonts w:asciiTheme="minorHAnsi" w:hAnsiTheme="minorHAnsi" w:cstheme="minorHAnsi"/>
      <w:i/>
      <w:sz w:val="22"/>
      <w:szCs w:val="22"/>
      <w:lang w:val="en-GB" w:eastAsia="en-US"/>
    </w:rPr>
  </w:style>
  <w:style w:type="character" w:customStyle="1" w:styleId="Heading7Char">
    <w:name w:val="Heading 7 Char"/>
    <w:basedOn w:val="DefaultParagraphFont"/>
    <w:link w:val="Heading7"/>
    <w:rsid w:val="00AC0237"/>
    <w:rPr>
      <w:rFonts w:ascii="Arial" w:hAnsi="Arial" w:cstheme="minorHAnsi"/>
      <w:szCs w:val="22"/>
      <w:lang w:val="en-GB" w:eastAsia="en-US"/>
    </w:rPr>
  </w:style>
  <w:style w:type="character" w:customStyle="1" w:styleId="Heading8Char">
    <w:name w:val="Heading 8 Char"/>
    <w:basedOn w:val="DefaultParagraphFont"/>
    <w:link w:val="Heading8"/>
    <w:rsid w:val="00AC0237"/>
    <w:rPr>
      <w:rFonts w:ascii="Arial" w:hAnsi="Arial" w:cstheme="minorHAnsi"/>
      <w:i/>
      <w:szCs w:val="22"/>
      <w:lang w:val="en-GB" w:eastAsia="en-US"/>
    </w:rPr>
  </w:style>
  <w:style w:type="character" w:customStyle="1" w:styleId="Heading9Char">
    <w:name w:val="Heading 9 Char"/>
    <w:basedOn w:val="DefaultParagraphFont"/>
    <w:link w:val="Heading9"/>
    <w:rsid w:val="00AC0237"/>
    <w:rPr>
      <w:rFonts w:ascii="Arial" w:hAnsi="Arial" w:cstheme="minorHAnsi"/>
      <w:b/>
      <w:i/>
      <w:sz w:val="18"/>
      <w:szCs w:val="22"/>
      <w:lang w:val="en-GB" w:eastAsia="en-US"/>
    </w:rPr>
  </w:style>
  <w:style w:type="character" w:customStyle="1" w:styleId="FooterChar">
    <w:name w:val="Footer Char"/>
    <w:basedOn w:val="DefaultParagraphFont"/>
    <w:link w:val="Footer"/>
    <w:rsid w:val="00AC0237"/>
    <w:rPr>
      <w:rFonts w:asciiTheme="minorHAnsi" w:hAnsiTheme="minorHAnsi" w:cstheme="minorHAnsi"/>
      <w:sz w:val="18"/>
      <w:szCs w:val="22"/>
      <w:lang w:eastAsia="en-US"/>
    </w:rPr>
  </w:style>
  <w:style w:type="character" w:customStyle="1" w:styleId="BodyText2Char">
    <w:name w:val="Body Text 2 Char"/>
    <w:basedOn w:val="DefaultParagraphFont"/>
    <w:link w:val="BodyTex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3Char">
    <w:name w:val="Body Text 3 Char"/>
    <w:basedOn w:val="DefaultParagraphFont"/>
    <w:link w:val="BodyText3"/>
    <w:rsid w:val="00AC0237"/>
    <w:rPr>
      <w:rFonts w:asciiTheme="minorHAnsi" w:hAnsiTheme="minorHAnsi" w:cstheme="minorHAnsi"/>
      <w:sz w:val="16"/>
      <w:szCs w:val="22"/>
      <w:lang w:val="en-GB" w:eastAsia="en-US"/>
    </w:rPr>
  </w:style>
  <w:style w:type="character" w:customStyle="1" w:styleId="BodyTextFirstIndentChar">
    <w:name w:val="Body Text First Indent Char"/>
    <w:basedOn w:val="BodyTextChar"/>
    <w:link w:val="BodyTextFirstIndent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Char">
    <w:name w:val="Body Text Indent Char"/>
    <w:basedOn w:val="DefaultParagraphFont"/>
    <w:link w:val="BodyTextIndent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FirstIndent2Char">
    <w:name w:val="Body Text First Indent 2 Char"/>
    <w:basedOn w:val="BodyTextIndentChar"/>
    <w:link w:val="BodyTextFirstInden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2Char">
    <w:name w:val="Body Text Indent 2 Char"/>
    <w:basedOn w:val="DefaultParagraphFont"/>
    <w:link w:val="BodyTextInden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3Char">
    <w:name w:val="Body Text Indent 3 Char"/>
    <w:basedOn w:val="DefaultParagraphFont"/>
    <w:link w:val="BodyTextIndent3"/>
    <w:rsid w:val="00AC0237"/>
    <w:rPr>
      <w:rFonts w:asciiTheme="minorHAnsi" w:hAnsiTheme="minorHAnsi" w:cstheme="minorHAnsi"/>
      <w:sz w:val="16"/>
      <w:szCs w:val="22"/>
      <w:lang w:val="en-GB" w:eastAsia="en-US"/>
    </w:rPr>
  </w:style>
  <w:style w:type="character" w:customStyle="1" w:styleId="ClosingChar">
    <w:name w:val="Closing Char"/>
    <w:basedOn w:val="DefaultParagraphFont"/>
    <w:link w:val="Closing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DateChar">
    <w:name w:val="Date Char"/>
    <w:basedOn w:val="DefaultParagraphFont"/>
    <w:link w:val="Date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DocumentMapChar">
    <w:name w:val="Document Map Char"/>
    <w:basedOn w:val="DefaultParagraphFont"/>
    <w:link w:val="DocumentMap"/>
    <w:semiHidden/>
    <w:rsid w:val="00AC0237"/>
    <w:rPr>
      <w:rFonts w:ascii="Tahoma" w:hAnsi="Tahoma" w:cstheme="minorHAnsi"/>
      <w:sz w:val="22"/>
      <w:szCs w:val="22"/>
      <w:shd w:val="clear" w:color="auto" w:fill="000080"/>
      <w:lang w:val="en-GB"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AC0237"/>
    <w:rPr>
      <w:rFonts w:asciiTheme="minorHAnsi" w:hAnsiTheme="minorHAnsi" w:cstheme="minorHAnsi"/>
      <w:szCs w:val="22"/>
      <w:lang w:val="en-GB"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AC0237"/>
    <w:rPr>
      <w:rFonts w:ascii="Courier New" w:hAnsi="Courier New"/>
      <w:lang w:val="en-GB" w:eastAsia="en-US"/>
    </w:rPr>
  </w:style>
  <w:style w:type="character" w:customStyle="1" w:styleId="MessageHeaderChar">
    <w:name w:val="Message Header Char"/>
    <w:basedOn w:val="DefaultParagraphFont"/>
    <w:link w:val="MessageHeader"/>
    <w:rsid w:val="00AC0237"/>
    <w:rPr>
      <w:rFonts w:ascii="Arial" w:hAnsi="Arial" w:cstheme="minorHAnsi"/>
      <w:sz w:val="22"/>
      <w:szCs w:val="22"/>
      <w:shd w:val="pct20" w:color="auto" w:fill="auto"/>
      <w:lang w:val="en-GB" w:eastAsia="en-US"/>
    </w:rPr>
  </w:style>
  <w:style w:type="character" w:customStyle="1" w:styleId="NoteHeadingChar">
    <w:name w:val="Note Heading Char"/>
    <w:basedOn w:val="DefaultParagraphFont"/>
    <w:link w:val="NoteHeading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AC0237"/>
    <w:rPr>
      <w:rFonts w:ascii="Courier New" w:hAnsi="Courier New" w:cstheme="minorHAnsi"/>
      <w:szCs w:val="22"/>
      <w:lang w:val="en-GB" w:eastAsia="en-US"/>
    </w:rPr>
  </w:style>
  <w:style w:type="character" w:customStyle="1" w:styleId="SalutationChar">
    <w:name w:val="Salutation Char"/>
    <w:basedOn w:val="DefaultParagraphFont"/>
    <w:link w:val="Salutation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SignatureChar">
    <w:name w:val="Signature Char"/>
    <w:basedOn w:val="DefaultParagraphFont"/>
    <w:link w:val="Signature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SubtitleChar">
    <w:name w:val="Subtitle Char"/>
    <w:basedOn w:val="DefaultParagraphFont"/>
    <w:link w:val="Subtitle"/>
    <w:rsid w:val="00AC0237"/>
    <w:rPr>
      <w:rFonts w:ascii="Arial" w:hAnsi="Arial" w:cstheme="minorHAnsi"/>
      <w:sz w:val="22"/>
      <w:szCs w:val="22"/>
      <w:lang w:val="en-GB" w:eastAsia="en-US"/>
    </w:rPr>
  </w:style>
  <w:style w:type="numbering" w:customStyle="1" w:styleId="ArticleSection1">
    <w:name w:val="Article / Section1"/>
    <w:basedOn w:val="NoList"/>
    <w:next w:val="ArticleSection"/>
    <w:rsid w:val="00AC0237"/>
    <w:pPr>
      <w:numPr>
        <w:numId w:val="14"/>
      </w:numPr>
    </w:pPr>
  </w:style>
  <w:style w:type="paragraph" w:customStyle="1" w:styleId="Textedesaisie">
    <w:name w:val="Texte de saisie"/>
    <w:basedOn w:val="Normal"/>
    <w:uiPriority w:val="99"/>
    <w:qFormat/>
    <w:rsid w:val="00AC0237"/>
    <w:pPr>
      <w:tabs>
        <w:tab w:val="left" w:pos="3686"/>
      </w:tabs>
      <w:spacing w:line="216" w:lineRule="atLeast"/>
      <w:jc w:val="left"/>
    </w:pPr>
    <w:rPr>
      <w:rFonts w:eastAsiaTheme="minorEastAsia" w:cstheme="minorBidi"/>
      <w:color w:val="4472C4" w:themeColor="accent1"/>
      <w:sz w:val="18"/>
      <w:szCs w:val="18"/>
      <w:lang w:val="en-US"/>
    </w:rPr>
  </w:style>
  <w:style w:type="paragraph" w:customStyle="1" w:styleId="Tabelleneintrge">
    <w:name w:val="Tabelleneinträge"/>
    <w:basedOn w:val="Normal"/>
    <w:rsid w:val="00AC0237"/>
    <w:pPr>
      <w:tabs>
        <w:tab w:val="center" w:pos="4536"/>
        <w:tab w:val="right" w:pos="9072"/>
      </w:tabs>
      <w:spacing w:before="40" w:after="40"/>
    </w:pPr>
    <w:rPr>
      <w:rFonts w:ascii="Arial" w:eastAsia="Times New Roman" w:hAnsi="Arial" w:cs="Times New Roman"/>
      <w:sz w:val="18"/>
      <w:szCs w:val="20"/>
      <w:lang w:val="de-DE" w:eastAsia="de-DE"/>
    </w:rPr>
  </w:style>
  <w:style w:type="table" w:customStyle="1" w:styleId="TableGrid15">
    <w:name w:val="Table Grid15"/>
    <w:basedOn w:val="TableNormal"/>
    <w:next w:val="TableGrid"/>
    <w:rsid w:val="00AC0237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AC0237"/>
    <w:rPr>
      <w:rFonts w:ascii="Calibri" w:eastAsia="Times New Roman" w:hAnsi="Calibri"/>
      <w:sz w:val="22"/>
      <w:szCs w:val="22"/>
      <w:lang w:val="de-DE" w:eastAsia="de-DE"/>
    </w:rPr>
  </w:style>
  <w:style w:type="character" w:customStyle="1" w:styleId="NoSpacingChar">
    <w:name w:val="No Spacing Char"/>
    <w:link w:val="NoSpacing"/>
    <w:uiPriority w:val="1"/>
    <w:rsid w:val="00AC0237"/>
    <w:rPr>
      <w:rFonts w:ascii="Calibri" w:eastAsia="Times New Roman" w:hAnsi="Calibri"/>
      <w:sz w:val="22"/>
      <w:szCs w:val="22"/>
      <w:lang w:val="de-DE" w:eastAsia="de-DE"/>
    </w:rPr>
  </w:style>
  <w:style w:type="table" w:styleId="GridTable1Light">
    <w:name w:val="Grid Table 1 Light"/>
    <w:basedOn w:val="TableNormal"/>
    <w:uiPriority w:val="46"/>
    <w:rsid w:val="00AC0237"/>
    <w:rPr>
      <w:rFonts w:eastAsia="Times New Roman"/>
      <w:lang w:val="en-GB" w:eastAsia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Caracteresdenotaderodap">
    <w:name w:val="Caracteres de nota de rodapé"/>
    <w:rsid w:val="00A21011"/>
  </w:style>
  <w:style w:type="paragraph" w:customStyle="1" w:styleId="Header1">
    <w:name w:val="Header1"/>
    <w:basedOn w:val="Normal"/>
    <w:rsid w:val="004101B0"/>
    <w:pPr>
      <w:tabs>
        <w:tab w:val="center" w:pos="4153"/>
        <w:tab w:val="right" w:pos="9072"/>
      </w:tabs>
    </w:pPr>
    <w:rPr>
      <w:rFonts w:eastAsia="Times New Roman"/>
      <w:sz w:val="18"/>
      <w:lang w:val="en-US"/>
    </w:rPr>
  </w:style>
  <w:style w:type="paragraph" w:customStyle="1" w:styleId="a1">
    <w:name w:val="표제목"/>
    <w:uiPriority w:val="5"/>
    <w:rsid w:val="004101B0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line="336" w:lineRule="auto"/>
      <w:textAlignment w:val="baseline"/>
    </w:pPr>
    <w:rPr>
      <w:rFonts w:ascii="NanumGothic" w:eastAsia="NanumGothic"/>
      <w:b/>
      <w:color w:val="000000"/>
      <w:spacing w:val="-10"/>
      <w:w w:val="93"/>
      <w:shd w:val="clear" w:color="000000" w:fill="auto"/>
    </w:rPr>
  </w:style>
  <w:style w:type="table" w:customStyle="1" w:styleId="TableGrid16">
    <w:name w:val="Table Grid16"/>
    <w:basedOn w:val="TableNormal"/>
    <w:next w:val="TableGrid"/>
    <w:rsid w:val="00E85B83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7">
    <w:name w:val="Table Grid17"/>
    <w:basedOn w:val="TableNormal"/>
    <w:next w:val="TableGrid"/>
    <w:uiPriority w:val="39"/>
    <w:rsid w:val="009E0EA4"/>
    <w:rPr>
      <w:rFonts w:asciiTheme="minorHAnsi" w:eastAsiaTheme="minorHAnsi" w:hAnsiTheme="minorHAnsi" w:cstheme="minorBidi"/>
      <w:sz w:val="22"/>
      <w:szCs w:val="22"/>
      <w:lang w:val="pt-B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bjective">
    <w:name w:val="Objective"/>
    <w:basedOn w:val="Normal"/>
    <w:next w:val="BodyText"/>
    <w:rsid w:val="00ED27A6"/>
    <w:pPr>
      <w:spacing w:before="240" w:after="220" w:line="220" w:lineRule="atLeast"/>
      <w:jc w:val="left"/>
    </w:pPr>
    <w:rPr>
      <w:rFonts w:ascii="Cambria" w:eastAsia="Times New Roman" w:hAnsi="Cambria" w:cs="Times New Roman"/>
      <w:lang w:val="en-IE" w:eastAsia="en-IE"/>
    </w:rPr>
  </w:style>
  <w:style w:type="character" w:customStyle="1" w:styleId="fontstyle01">
    <w:name w:val="fontstyle01"/>
    <w:basedOn w:val="DefaultParagraphFont"/>
    <w:rsid w:val="00ED27A6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customStyle="1" w:styleId="Nopaper">
    <w:name w:val="No paper"/>
    <w:basedOn w:val="BodyText"/>
    <w:link w:val="NopaperChar"/>
    <w:qFormat/>
    <w:rsid w:val="00EA7675"/>
    <w:pPr>
      <w:spacing w:before="120"/>
    </w:pPr>
    <w:rPr>
      <w:i/>
      <w:lang w:val="en-US"/>
    </w:rPr>
  </w:style>
  <w:style w:type="paragraph" w:styleId="E-mailSignature">
    <w:name w:val="E-mail Signature"/>
    <w:basedOn w:val="Normal"/>
    <w:link w:val="E-mailSignatureChar"/>
    <w:rsid w:val="003B169D"/>
  </w:style>
  <w:style w:type="character" w:customStyle="1" w:styleId="NopaperChar">
    <w:name w:val="No paper Char"/>
    <w:basedOn w:val="BodyTextChar"/>
    <w:link w:val="Nopaper"/>
    <w:rsid w:val="00EA7675"/>
    <w:rPr>
      <w:rFonts w:asciiTheme="minorHAnsi" w:hAnsiTheme="minorHAnsi" w:cstheme="minorHAnsi"/>
      <w:i/>
      <w:sz w:val="22"/>
      <w:szCs w:val="22"/>
      <w:lang w:val="en-GB" w:eastAsia="en-US"/>
    </w:rPr>
  </w:style>
  <w:style w:type="character" w:customStyle="1" w:styleId="E-mailSignatureChar">
    <w:name w:val="E-mail Signature Char"/>
    <w:basedOn w:val="DefaultParagraphFont"/>
    <w:link w:val="E-mailSignature"/>
    <w:rsid w:val="003B169D"/>
    <w:rPr>
      <w:rFonts w:asciiTheme="minorHAnsi" w:hAnsiTheme="minorHAnsi" w:cstheme="minorHAnsi"/>
      <w:sz w:val="22"/>
      <w:szCs w:val="22"/>
      <w:lang w:val="en-GB" w:eastAsia="en-US"/>
    </w:rPr>
  </w:style>
  <w:style w:type="paragraph" w:styleId="HTMLAddress">
    <w:name w:val="HTML Address"/>
    <w:basedOn w:val="Normal"/>
    <w:link w:val="HTMLAddressChar"/>
    <w:rsid w:val="003B169D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3B169D"/>
    <w:rPr>
      <w:rFonts w:asciiTheme="minorHAnsi" w:hAnsiTheme="minorHAnsi" w:cstheme="minorHAnsi"/>
      <w:i/>
      <w:iCs/>
      <w:sz w:val="22"/>
      <w:szCs w:val="22"/>
      <w:lang w:val="en-GB" w:eastAsia="en-US"/>
    </w:rPr>
  </w:style>
  <w:style w:type="paragraph" w:styleId="IntenseQuote">
    <w:name w:val="Intense Quote"/>
    <w:basedOn w:val="Normal"/>
    <w:next w:val="Normal"/>
    <w:link w:val="IntenseQuoteChar"/>
    <w:uiPriority w:val="30"/>
    <w:rsid w:val="003B169D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169D"/>
    <w:rPr>
      <w:rFonts w:asciiTheme="minorHAnsi" w:hAnsiTheme="minorHAnsi" w:cstheme="minorHAnsi"/>
      <w:i/>
      <w:iCs/>
      <w:color w:val="4472C4" w:themeColor="accent1"/>
      <w:sz w:val="22"/>
      <w:szCs w:val="22"/>
      <w:lang w:val="en-GB" w:eastAsia="en-US"/>
    </w:rPr>
  </w:style>
  <w:style w:type="paragraph" w:styleId="Quote">
    <w:name w:val="Quote"/>
    <w:basedOn w:val="Normal"/>
    <w:next w:val="Normal"/>
    <w:link w:val="QuoteChar"/>
    <w:uiPriority w:val="29"/>
    <w:rsid w:val="003B169D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B169D"/>
    <w:rPr>
      <w:rFonts w:asciiTheme="minorHAnsi" w:hAnsiTheme="minorHAnsi" w:cstheme="minorHAnsi"/>
      <w:i/>
      <w:iCs/>
      <w:color w:val="404040" w:themeColor="text1" w:themeTint="BF"/>
      <w:sz w:val="22"/>
      <w:szCs w:val="22"/>
      <w:lang w:val="en-GB"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3B169D"/>
    <w:pPr>
      <w:keepLines/>
      <w:numPr>
        <w:numId w:val="0"/>
      </w:numPr>
      <w:tabs>
        <w:tab w:val="clear" w:pos="567"/>
      </w:tabs>
      <w:spacing w:after="0"/>
      <w:jc w:val="both"/>
      <w:outlineLvl w:val="9"/>
    </w:pPr>
    <w:rPr>
      <w:rFonts w:asciiTheme="majorHAnsi" w:eastAsiaTheme="majorEastAsia" w:hAnsiTheme="majorHAnsi" w:cstheme="majorBidi"/>
      <w:b w:val="0"/>
      <w:caps w:val="0"/>
      <w:noProof w:val="0"/>
      <w:color w:val="2F5496" w:themeColor="accent1" w:themeShade="BF"/>
      <w:sz w:val="32"/>
      <w:szCs w:val="32"/>
      <w:lang w:val="en-GB"/>
    </w:rPr>
  </w:style>
  <w:style w:type="paragraph" w:customStyle="1" w:styleId="Tableheading">
    <w:name w:val="Table heading"/>
    <w:basedOn w:val="Caption"/>
    <w:link w:val="TableheadingChar"/>
    <w:qFormat/>
    <w:rsid w:val="00F570D5"/>
    <w:pPr>
      <w:jc w:val="left"/>
    </w:pPr>
  </w:style>
  <w:style w:type="character" w:customStyle="1" w:styleId="CaptionChar">
    <w:name w:val="Caption Char"/>
    <w:basedOn w:val="DefaultParagraphFont"/>
    <w:link w:val="Caption"/>
    <w:rsid w:val="00F570D5"/>
    <w:rPr>
      <w:rFonts w:asciiTheme="minorHAnsi" w:hAnsiTheme="minorHAnsi" w:cstheme="minorHAnsi"/>
      <w:sz w:val="22"/>
      <w:szCs w:val="22"/>
      <w:lang w:eastAsia="en-US"/>
    </w:rPr>
  </w:style>
  <w:style w:type="character" w:customStyle="1" w:styleId="TableheadingChar">
    <w:name w:val="Table heading Char"/>
    <w:basedOn w:val="CaptionChar"/>
    <w:link w:val="Tableheading"/>
    <w:rsid w:val="00F570D5"/>
    <w:rPr>
      <w:rFonts w:asciiTheme="minorHAnsi" w:hAnsiTheme="minorHAnsi" w:cstheme="minorHAnsi"/>
      <w:sz w:val="22"/>
      <w:szCs w:val="22"/>
      <w:lang w:eastAsia="en-US"/>
    </w:rPr>
  </w:style>
  <w:style w:type="paragraph" w:customStyle="1" w:styleId="Heading4a">
    <w:name w:val="Heading 4a"/>
    <w:basedOn w:val="Heading3"/>
    <w:next w:val="BodyText"/>
    <w:link w:val="Heading4aChar"/>
    <w:qFormat/>
    <w:rsid w:val="005E77A8"/>
    <w:pPr>
      <w:numPr>
        <w:ilvl w:val="3"/>
      </w:numPr>
    </w:pPr>
    <w:rPr>
      <w:bCs/>
      <w:iCs/>
    </w:rPr>
  </w:style>
  <w:style w:type="character" w:customStyle="1" w:styleId="Heading4aChar">
    <w:name w:val="Heading 4a Char"/>
    <w:basedOn w:val="Heading3Char"/>
    <w:link w:val="Heading4a"/>
    <w:rsid w:val="005E77A8"/>
    <w:rPr>
      <w:rFonts w:asciiTheme="minorHAnsi" w:hAnsiTheme="minorHAnsi" w:cstheme="minorHAnsi"/>
      <w:bCs/>
      <w:i/>
      <w:iCs/>
      <w:color w:val="00558C"/>
      <w:sz w:val="22"/>
      <w:szCs w:val="22"/>
      <w:lang w:val="en-GB" w:eastAsia="en-US"/>
    </w:rPr>
  </w:style>
  <w:style w:type="paragraph" w:customStyle="1" w:styleId="AnnexHead1">
    <w:name w:val="Annex Head 1"/>
    <w:basedOn w:val="Normal"/>
    <w:next w:val="Normal"/>
    <w:rsid w:val="00FF708B"/>
    <w:pPr>
      <w:numPr>
        <w:numId w:val="96"/>
      </w:numPr>
      <w:tabs>
        <w:tab w:val="clear" w:pos="849"/>
      </w:tabs>
      <w:spacing w:before="240" w:after="240"/>
      <w:ind w:left="567" w:hanging="567"/>
      <w:jc w:val="left"/>
    </w:pPr>
    <w:rPr>
      <w:rFonts w:ascii="Arial" w:eastAsia="Times New Roman" w:hAnsi="Arial" w:cs="Times New Roman"/>
      <w:b/>
      <w:caps/>
      <w:sz w:val="24"/>
      <w:szCs w:val="24"/>
    </w:rPr>
  </w:style>
  <w:style w:type="paragraph" w:customStyle="1" w:styleId="AnnexHead2">
    <w:name w:val="Annex Head 2"/>
    <w:basedOn w:val="Normal"/>
    <w:next w:val="Normal"/>
    <w:rsid w:val="00FF708B"/>
    <w:pPr>
      <w:numPr>
        <w:ilvl w:val="1"/>
        <w:numId w:val="96"/>
      </w:numPr>
      <w:spacing w:before="120" w:after="120"/>
      <w:jc w:val="left"/>
    </w:pPr>
    <w:rPr>
      <w:rFonts w:ascii="Arial" w:eastAsia="Times New Roman" w:hAnsi="Arial" w:cs="Times New Roman"/>
      <w:b/>
      <w:sz w:val="24"/>
      <w:szCs w:val="24"/>
    </w:rPr>
  </w:style>
  <w:style w:type="paragraph" w:customStyle="1" w:styleId="AnnexHead3">
    <w:name w:val="Annex Head 3"/>
    <w:basedOn w:val="Normal"/>
    <w:next w:val="Normal"/>
    <w:rsid w:val="00FF708B"/>
    <w:pPr>
      <w:numPr>
        <w:ilvl w:val="2"/>
        <w:numId w:val="96"/>
      </w:numPr>
      <w:spacing w:before="60" w:after="60"/>
      <w:jc w:val="left"/>
    </w:pPr>
    <w:rPr>
      <w:rFonts w:ascii="Arial" w:eastAsia="Times New Roman" w:hAnsi="Arial" w:cs="Times New Roman"/>
      <w:b/>
      <w:szCs w:val="24"/>
    </w:rPr>
  </w:style>
  <w:style w:type="paragraph" w:customStyle="1" w:styleId="AnnexHead4">
    <w:name w:val="Annex Head 4"/>
    <w:basedOn w:val="Normal"/>
    <w:next w:val="Normal"/>
    <w:rsid w:val="00FF708B"/>
    <w:pPr>
      <w:numPr>
        <w:ilvl w:val="3"/>
        <w:numId w:val="96"/>
      </w:numPr>
      <w:spacing w:after="120"/>
      <w:jc w:val="left"/>
    </w:pPr>
    <w:rPr>
      <w:rFonts w:ascii="Arial" w:eastAsia="Times New Roman" w:hAnsi="Arial" w:cs="Times New Roman"/>
      <w:szCs w:val="24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E01E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53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9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83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3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7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6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header" Target="header4.xml"/><Relationship Id="rId26" Type="http://schemas.openxmlformats.org/officeDocument/2006/relationships/header" Target="header6.xml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5" Type="http://schemas.openxmlformats.org/officeDocument/2006/relationships/hyperlink" Target="https://www.iala-aism.org/content/uploads/2022/02/Possible-case-studies-Operations-and-Trials-of-Autonomous-Ships-24-Jan-22.pdf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oleObject" Target="embeddings/oleObject1.bin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image" Target="media/image5.emf"/><Relationship Id="rId28" Type="http://schemas.openxmlformats.org/officeDocument/2006/relationships/header" Target="header8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4.png"/><Relationship Id="rId27" Type="http://schemas.openxmlformats.org/officeDocument/2006/relationships/header" Target="header7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kgergeta\Local%20Settings\Temporary%20Internet%20Files\Content.IE5\GF9F2MBD\DBV2006%20Full%20Paper%20template%20Ver%200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>
  <b:Source>
    <b:Tag>IMO16</b:Tag>
    <b:SourceType>Report</b:SourceType>
    <b:Guid>{79383D91-2ED9-4F94-BEAE-505796A3D13C}</b:Guid>
    <b:Author>
      <b:Author>
        <b:Corporate>IMO</b:Corporate>
      </b:Author>
    </b:Author>
    <b:Title>MEASURES TO ENHANCE MARITIME SECURITY, The Guidelines on cybersecurity on board ships. MSC 96/4/1.</b:Title>
    <b:Year>2016</b:Year>
    <b:RefOrder>1</b:RefOrder>
  </b:Source>
  <b:Source>
    <b:Tag>Dep16</b:Tag>
    <b:SourceType>Report</b:SourceType>
    <b:Guid>{35474C11-D87E-4F81-AA6D-E4307B8AF835}</b:Guid>
    <b:Author>
      <b:Author>
        <b:Corporate>Department For Transport</b:Corporate>
      </b:Author>
    </b:Author>
    <b:Title>Code of Practice: Cyber Security for Ports and Port Systems</b:Title>
    <b:Year>2016</b:Year>
    <b:RefOrder>2</b:RefOrder>
  </b:Source>
  <b:Source>
    <b:Tag>IMO17</b:Tag>
    <b:SourceType>Report</b:SourceType>
    <b:Guid>{7EB35BF7-69D2-4F9F-ACAA-563EE8EA85A4}</b:Guid>
    <b:Author>
      <b:Author>
        <b:Corporate>IMO</b:Corporate>
      </b:Author>
    </b:Author>
    <b:Title>MARITIME CYBER RISK MANAGEMENT IN SAFETY MANAGEMENT SYSTEMS. MSC.428(98)</b:Title>
    <b:Year>2017</b:Year>
    <b:RefOrder>3</b:RefOrder>
  </b:Source>
  <b:Source>
    <b:Tag>BIM20</b:Tag>
    <b:SourceType>Report</b:SourceType>
    <b:Guid>{D27B855C-5A5D-44FD-8459-A6096CE8DEA1}</b:Guid>
    <b:Author>
      <b:Author>
        <b:Corporate>BIMCO</b:Corporate>
      </b:Author>
    </b:Author>
    <b:Title>The Guidelines on Cyber Security Onboard Ships, Version 4.0</b:Title>
    <b:Year>2020</b:Year>
    <b:RefOrder>4</b:RefOrder>
  </b:Source>
  <b:Source>
    <b:Tag>IEC21</b:Tag>
    <b:SourceType>Report</b:SourceType>
    <b:Guid>{0F11FD9C-EF8C-4180-A847-5BADC516145F}</b:Guid>
    <b:Author>
      <b:Author>
        <b:Corporate>IEC</b:Corporate>
      </b:Author>
    </b:Author>
    <b:Title>Maritime navigation and radiocommunication equipment and systems - Cybersecurity - General requirements, methods of testing and required test results. IEC 63154:2021</b:Title>
    <b:Year>2021</b:Year>
    <b:RefOrder>5</b:RefOrder>
  </b:Source>
  <b:Source>
    <b:Tag>OSQ22</b:Tag>
    <b:SourceType>InternetSite</b:SourceType>
    <b:Guid>{4A466E3D-34A9-436B-B07F-3342DB561502}</b:Guid>
    <b:Author>
      <b:Author>
        <b:Corporate>OSQZSS</b:Corporate>
      </b:Author>
    </b:Author>
    <b:Title>Software-Defined GPS Signal Simulator</b:Title>
    <b:InternetSiteTitle>Github</b:InternetSiteTitle>
    <b:Year>2022</b:Year>
    <b:Month>October</b:Month>
    <b:Day>14th</b:Day>
    <b:URL>https://github.com/osqzss/gps-sdr-sim</b:URL>
    <b:ProductionCompany>Github</b:ProductionCompany>
    <b:RefOrder>6</b:RefOrder>
  </b:Source>
  <b:Source>
    <b:Tag>Tre20</b:Tag>
    <b:SourceType>InternetSite</b:SourceType>
    <b:Guid>{8EA0228E-B935-48E9-AA69-F363604EC64F}</b:Guid>
    <b:Author>
      <b:Author>
        <b:Corporate>TrendMicro</b:Corporate>
      </b:Author>
    </b:Author>
    <b:Title>Toolkit for research purposes in AIS</b:Title>
    <b:ProductionCompany>Github</b:ProductionCompany>
    <b:Year>2020</b:Year>
    <b:Month>August</b:Month>
    <b:Day>20th</b:Day>
    <b:URL>https://github.com/trendmicro/ais</b:URL>
    <b:RefOrder>7</b:RefOrder>
  </b:Source>
  <b:Source>
    <b:Tag>Gar181</b:Tag>
    <b:SourceType>ConferenceProceedings</b:SourceType>
    <b:Guid>{08469670-33B1-4E14-8B7E-A4ABC1A6FE72}</b:Guid>
    <b:Author>
      <b:Author>
        <b:NameList>
          <b:Person>
            <b:Last>Wimpenny</b:Last>
            <b:First>Gareth</b:First>
          </b:Person>
          <b:Person>
            <b:Last>Šafář</b:Last>
            <b:First>Jan</b:First>
          </b:Person>
          <b:Person>
            <b:Last>Grant</b:Last>
            <b:First>Alan</b:First>
          </b:Person>
        </b:NameList>
      </b:Author>
    </b:Author>
    <b:Title>Public Key Authentication for AIS and the VHF Data Exchange System (VDES)</b:Title>
    <b:Year>2018</b:Year>
    <b:ConferenceName>ION GNSS+</b:ConferenceName>
    <b:City>Florida, USA</b:City>
    <b:RefOrder>8</b:RefOrder>
  </b:Source>
  <b:Source>
    <b:Tag>Wim22</b:Tag>
    <b:SourceType>JournalArticle</b:SourceType>
    <b:Guid>{B2FBDB48-A33A-453D-8FD4-87D2561B1BE6}</b:Guid>
    <b:Title>Securing the Automatic Identification System (AIS): Using public key cryptography to prevent spoofing whilst retaining backwards compatibility</b:Title>
    <b:Year>2022</b:Year>
    <b:Author>
      <b:Author>
        <b:NameList>
          <b:Person>
            <b:Last>Wimpenny</b:Last>
            <b:First>Gareth</b:First>
          </b:Person>
          <b:Person>
            <b:Last>Šafář</b:Last>
            <b:First>Jan</b:First>
          </b:Person>
          <b:Person>
            <b:Last>Grant</b:Last>
            <b:First>Alan</b:First>
          </b:Person>
          <b:Person>
            <b:Last>Bransby</b:Last>
            <b:First>Martin.</b:First>
          </b:Person>
        </b:NameList>
      </b:Author>
    </b:Author>
    <b:JournalName>Journal of Navigation</b:JournalName>
    <b:Pages>333-345</b:Pages>
    <b:Volume>75</b:Volume>
    <b:RefOrder>9</b:RefOrder>
  </b:Source>
  <b:Source>
    <b:Tag>GWi17</b:Tag>
    <b:SourceType>ConferenceProceedings</b:SourceType>
    <b:Guid>{9C8038B7-537F-4023-8AE8-0E9905226920}</b:Guid>
    <b:Title>Cyber-Security and a Potential Role for the Maritime Cloud</b:Title>
    <b:Year>2017</b:Year>
    <b:City>Portland, Oregon, USA</b:City>
    <b:Author>
      <b:Author>
        <b:NameList>
          <b:Person>
            <b:Last>Wimpenny</b:Last>
            <b:First>G.</b:First>
          </b:Person>
          <b:Person>
            <b:Last>Šafář</b:Last>
            <b:First>J.</b:First>
          </b:Person>
          <b:Person>
            <b:Last>Grant</b:Last>
            <b:First>A.</b:First>
          </b:Person>
          <b:Person>
            <b:Last>Bransby</b:Last>
            <b:First>M.</b:First>
          </b:Person>
          <b:Person>
            <b:Last>Ward</b:Last>
            <b:First>N.</b:First>
          </b:Person>
        </b:NameList>
      </b:Author>
    </b:Author>
    <b:ConferenceName>ION GNSS+</b:ConferenceName>
    <b:RefOrder>10</b:RefOrder>
  </b:Source>
  <b:Source>
    <b:Tag>Mar</b:Tag>
    <b:SourceType>InternetSite</b:SourceType>
    <b:Guid>{B5F54F08-CBEA-4E9A-BA2B-2856F074B86A}</b:Guid>
    <b:Title>Maritime Identity Registry</b:Title>
    <b:Author>
      <b:Author>
        <b:Corporate>Maritime Connectivity Platform</b:Corporate>
      </b:Author>
    </b:Author>
    <b:URL>https://maritimeconnectivity.net/mcp-documents/#MIR</b:URL>
    <b:RefOrder>11</b:RefOrder>
  </b:Source>
</b:Sources>
</file>

<file path=customXml/itemProps1.xml><?xml version="1.0" encoding="utf-8"?>
<ds:datastoreItem xmlns:ds="http://schemas.openxmlformats.org/officeDocument/2006/customXml" ds:itemID="{74B32D7B-68F6-427D-8CBB-10245B8949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5FDC2FB-9500-44B6-A7BA-95BA7070BAA6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3.xml><?xml version="1.0" encoding="utf-8"?>
<ds:datastoreItem xmlns:ds="http://schemas.openxmlformats.org/officeDocument/2006/customXml" ds:itemID="{C3656318-0EE2-412C-AE7F-2060B4C2E02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C33549C-2366-4A14-8250-70A0E8216B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DBV2006 Full Paper template Ver 0</Template>
  <TotalTime>235</TotalTime>
  <Pages>8</Pages>
  <Words>1101</Words>
  <Characters>6984</Characters>
  <Application>Microsoft Office Word</Application>
  <DocSecurity>0</DocSecurity>
  <Lines>58</Lines>
  <Paragraphs>16</Paragraphs>
  <ScaleCrop>false</ScaleCrop>
  <HeadingPairs>
    <vt:vector size="6" baseType="variant">
      <vt:variant>
        <vt:lpstr>Rubrik</vt:lpstr>
      </vt:variant>
      <vt:variant>
        <vt:i4>1</vt:i4>
      </vt:variant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/>
      <vt:lpstr/>
      <vt:lpstr>Conference Full Paper template</vt:lpstr>
    </vt:vector>
  </TitlesOfParts>
  <Company/>
  <LinksUpToDate>false</LinksUpToDate>
  <CharactersWithSpaces>8069</CharactersWithSpaces>
  <SharedDoc>false</SharedDoc>
  <HLinks>
    <vt:vector size="6" baseType="variant">
      <vt:variant>
        <vt:i4>5505053</vt:i4>
      </vt:variant>
      <vt:variant>
        <vt:i4>21</vt:i4>
      </vt:variant>
      <vt:variant>
        <vt:i4>0</vt:i4>
      </vt:variant>
      <vt:variant>
        <vt:i4>5</vt:i4>
      </vt:variant>
      <vt:variant>
        <vt:lpwstr>http://icnfa2011.international-aset.com/OpenConf/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Sarah Robinson</dc:creator>
  <cp:lastModifiedBy>Jaime Alvarez</cp:lastModifiedBy>
  <cp:revision>49</cp:revision>
  <cp:lastPrinted>2023-05-26T16:21:00Z</cp:lastPrinted>
  <dcterms:created xsi:type="dcterms:W3CDTF">2024-09-15T07:08:00Z</dcterms:created>
  <dcterms:modified xsi:type="dcterms:W3CDTF">2024-09-17T16:18:00Z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ContentTypeId">
    <vt:lpwstr>0x010100FB4C6AB7F4ADAA4ABC48D93214FE8FD2</vt:lpwstr>
  </property>
  <property fmtid="{D5CDD505-2E9C-101B-9397-08002B2CF9AE}" pid="5" name="MediaServiceImageTags">
    <vt:lpwstr/>
  </property>
</Properties>
</file>