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40729" w14:textId="6EDB57CC" w:rsidR="003978F1" w:rsidRPr="00864E08" w:rsidRDefault="00691C22" w:rsidP="009447C4">
      <w:pPr>
        <w:pStyle w:val="Heading1"/>
        <w:jc w:val="both"/>
        <w:rPr>
          <w:rFonts w:asciiTheme="minorHAnsi" w:hAnsiTheme="minorHAnsi"/>
          <w:sz w:val="24"/>
          <w:szCs w:val="24"/>
        </w:rPr>
      </w:pPr>
      <w:bookmarkStart w:id="0" w:name="_GoBack"/>
      <w:bookmarkEnd w:id="0"/>
      <w:r w:rsidRPr="00864E08">
        <w:rPr>
          <w:rFonts w:asciiTheme="minorHAnsi" w:hAnsiTheme="minorHAnsi"/>
          <w:sz w:val="24"/>
          <w:szCs w:val="24"/>
        </w:rPr>
        <w:t>Report of the 94</w:t>
      </w:r>
      <w:r w:rsidR="0017737B" w:rsidRPr="00864E08">
        <w:rPr>
          <w:rFonts w:asciiTheme="minorHAnsi" w:hAnsiTheme="minorHAnsi"/>
          <w:sz w:val="24"/>
          <w:szCs w:val="24"/>
        </w:rPr>
        <w:t>th</w:t>
      </w:r>
      <w:r w:rsidRPr="00864E08">
        <w:rPr>
          <w:rFonts w:asciiTheme="minorHAnsi" w:hAnsiTheme="minorHAnsi"/>
          <w:sz w:val="24"/>
          <w:szCs w:val="24"/>
        </w:rPr>
        <w:t xml:space="preserve"> session</w:t>
      </w:r>
      <w:r w:rsidR="003978F1" w:rsidRPr="00864E08">
        <w:rPr>
          <w:rFonts w:asciiTheme="minorHAnsi" w:hAnsiTheme="minorHAnsi"/>
          <w:sz w:val="24"/>
          <w:szCs w:val="24"/>
        </w:rPr>
        <w:t xml:space="preserve"> of the IMO </w:t>
      </w:r>
      <w:r w:rsidRPr="00864E08">
        <w:rPr>
          <w:rFonts w:asciiTheme="minorHAnsi" w:hAnsiTheme="minorHAnsi"/>
          <w:sz w:val="24"/>
          <w:szCs w:val="24"/>
        </w:rPr>
        <w:t>Maritime Safety Committee</w:t>
      </w:r>
    </w:p>
    <w:p w14:paraId="2E637188" w14:textId="77777777" w:rsidR="00E36B3B" w:rsidRPr="00864E08" w:rsidRDefault="00E36B3B" w:rsidP="009447C4">
      <w:pPr>
        <w:jc w:val="both"/>
        <w:rPr>
          <w:sz w:val="24"/>
          <w:szCs w:val="24"/>
        </w:rPr>
      </w:pPr>
    </w:p>
    <w:p w14:paraId="38074CBE" w14:textId="366EBAF0" w:rsidR="00841199" w:rsidRPr="00864E08" w:rsidRDefault="009259DA" w:rsidP="009447C4">
      <w:pPr>
        <w:jc w:val="both"/>
        <w:rPr>
          <w:sz w:val="24"/>
          <w:szCs w:val="24"/>
        </w:rPr>
      </w:pPr>
      <w:r w:rsidRPr="00864E08">
        <w:rPr>
          <w:sz w:val="24"/>
          <w:szCs w:val="24"/>
        </w:rPr>
        <w:t xml:space="preserve">The </w:t>
      </w:r>
      <w:r w:rsidR="00BE16E5" w:rsidRPr="00864E08">
        <w:rPr>
          <w:sz w:val="24"/>
          <w:szCs w:val="24"/>
        </w:rPr>
        <w:t>94</w:t>
      </w:r>
      <w:r w:rsidR="0017737B" w:rsidRPr="00864E08">
        <w:rPr>
          <w:sz w:val="24"/>
          <w:szCs w:val="24"/>
        </w:rPr>
        <w:t>th</w:t>
      </w:r>
      <w:r w:rsidR="00BE16E5" w:rsidRPr="00864E08">
        <w:rPr>
          <w:sz w:val="24"/>
          <w:szCs w:val="24"/>
        </w:rPr>
        <w:t xml:space="preserve"> session of the IMO Maritime Safety Committee (MSC) was held at the IMO headquarters in London, between Monday </w:t>
      </w:r>
      <w:r w:rsidR="0017737B" w:rsidRPr="00864E08">
        <w:rPr>
          <w:sz w:val="24"/>
          <w:szCs w:val="24"/>
        </w:rPr>
        <w:t>17 to Friday 21 November, 2014.</w:t>
      </w:r>
      <w:r w:rsidR="00EF7F5F" w:rsidRPr="00864E08">
        <w:rPr>
          <w:sz w:val="24"/>
          <w:szCs w:val="24"/>
        </w:rPr>
        <w:t>IALA was represented by the</w:t>
      </w:r>
      <w:r w:rsidR="00841199" w:rsidRPr="00864E08">
        <w:rPr>
          <w:sz w:val="24"/>
          <w:szCs w:val="24"/>
        </w:rPr>
        <w:t xml:space="preserve"> Secretary-Genera</w:t>
      </w:r>
      <w:r w:rsidR="00D01D95" w:rsidRPr="00864E08">
        <w:rPr>
          <w:sz w:val="24"/>
          <w:szCs w:val="24"/>
        </w:rPr>
        <w:t>l,</w:t>
      </w:r>
      <w:r w:rsidR="00841199" w:rsidRPr="00864E08">
        <w:rPr>
          <w:sz w:val="24"/>
          <w:szCs w:val="24"/>
        </w:rPr>
        <w:t xml:space="preserve"> Dr Nick Ward</w:t>
      </w:r>
      <w:r w:rsidR="0098047F" w:rsidRPr="00864E08">
        <w:rPr>
          <w:sz w:val="24"/>
          <w:szCs w:val="24"/>
        </w:rPr>
        <w:t xml:space="preserve"> of the GLAs RRNAV</w:t>
      </w:r>
      <w:r w:rsidR="00BA52CC" w:rsidRPr="00864E08">
        <w:rPr>
          <w:sz w:val="24"/>
          <w:szCs w:val="24"/>
        </w:rPr>
        <w:t>,</w:t>
      </w:r>
      <w:r w:rsidR="00D01D95" w:rsidRPr="00864E08">
        <w:rPr>
          <w:sz w:val="24"/>
          <w:szCs w:val="24"/>
        </w:rPr>
        <w:t xml:space="preserve"> Mr Omar Frits </w:t>
      </w:r>
      <w:r w:rsidR="007B1CE6">
        <w:rPr>
          <w:sz w:val="24"/>
          <w:szCs w:val="24"/>
        </w:rPr>
        <w:t>Eriksson</w:t>
      </w:r>
      <w:r w:rsidR="007B1CE6" w:rsidRPr="00864E08">
        <w:rPr>
          <w:sz w:val="24"/>
          <w:szCs w:val="24"/>
        </w:rPr>
        <w:t xml:space="preserve"> </w:t>
      </w:r>
      <w:r w:rsidR="00D01D95" w:rsidRPr="00864E08">
        <w:rPr>
          <w:sz w:val="24"/>
          <w:szCs w:val="24"/>
        </w:rPr>
        <w:t>of the D</w:t>
      </w:r>
      <w:r w:rsidR="007B1CE6">
        <w:rPr>
          <w:sz w:val="24"/>
          <w:szCs w:val="24"/>
        </w:rPr>
        <w:t xml:space="preserve">anish </w:t>
      </w:r>
      <w:r w:rsidR="00D01D95" w:rsidRPr="00864E08">
        <w:rPr>
          <w:sz w:val="24"/>
          <w:szCs w:val="24"/>
        </w:rPr>
        <w:t>M</w:t>
      </w:r>
      <w:r w:rsidR="007B1CE6">
        <w:rPr>
          <w:sz w:val="24"/>
          <w:szCs w:val="24"/>
        </w:rPr>
        <w:t xml:space="preserve">aritime </w:t>
      </w:r>
      <w:r w:rsidR="00D01D95" w:rsidRPr="00864E08">
        <w:rPr>
          <w:sz w:val="24"/>
          <w:szCs w:val="24"/>
        </w:rPr>
        <w:t>A</w:t>
      </w:r>
      <w:r w:rsidR="007B1CE6">
        <w:rPr>
          <w:sz w:val="24"/>
          <w:szCs w:val="24"/>
        </w:rPr>
        <w:t>uthority</w:t>
      </w:r>
      <w:r w:rsidR="00D01D95" w:rsidRPr="00864E08">
        <w:rPr>
          <w:sz w:val="24"/>
          <w:szCs w:val="24"/>
        </w:rPr>
        <w:t xml:space="preserve">, </w:t>
      </w:r>
      <w:r w:rsidR="00D01D95" w:rsidRPr="00F661EA">
        <w:rPr>
          <w:sz w:val="24"/>
          <w:szCs w:val="24"/>
        </w:rPr>
        <w:t>Mr</w:t>
      </w:r>
      <w:r w:rsidR="00D01D95" w:rsidRPr="00864E08">
        <w:rPr>
          <w:b/>
          <w:i/>
          <w:sz w:val="24"/>
          <w:szCs w:val="24"/>
        </w:rPr>
        <w:t xml:space="preserve"> </w:t>
      </w:r>
      <w:r w:rsidR="009B360C" w:rsidRPr="00F661EA">
        <w:rPr>
          <w:sz w:val="24"/>
          <w:szCs w:val="24"/>
        </w:rPr>
        <w:t>Cho</w:t>
      </w:r>
      <w:r w:rsidR="009B360C" w:rsidRPr="00864E08">
        <w:rPr>
          <w:sz w:val="24"/>
          <w:szCs w:val="24"/>
        </w:rPr>
        <w:t xml:space="preserve"> </w:t>
      </w:r>
      <w:r w:rsidR="00126EDA">
        <w:rPr>
          <w:sz w:val="24"/>
          <w:szCs w:val="24"/>
        </w:rPr>
        <w:t xml:space="preserve">of the </w:t>
      </w:r>
      <w:r w:rsidR="009B360C" w:rsidRPr="00864E08">
        <w:rPr>
          <w:sz w:val="24"/>
          <w:szCs w:val="24"/>
        </w:rPr>
        <w:t xml:space="preserve">IALA </w:t>
      </w:r>
      <w:r w:rsidR="00126EDA">
        <w:rPr>
          <w:sz w:val="24"/>
          <w:szCs w:val="24"/>
        </w:rPr>
        <w:t>Secretariat</w:t>
      </w:r>
      <w:r w:rsidR="00B15AA3" w:rsidRPr="00864E08">
        <w:rPr>
          <w:sz w:val="24"/>
          <w:szCs w:val="24"/>
        </w:rPr>
        <w:t>, a</w:t>
      </w:r>
      <w:r w:rsidR="00BD63B0" w:rsidRPr="00864E08">
        <w:rPr>
          <w:sz w:val="24"/>
          <w:szCs w:val="24"/>
        </w:rPr>
        <w:t>nd Mr Anders Brodje of the S</w:t>
      </w:r>
      <w:r w:rsidR="007B1CE6">
        <w:rPr>
          <w:sz w:val="24"/>
          <w:szCs w:val="24"/>
        </w:rPr>
        <w:t xml:space="preserve">wedish </w:t>
      </w:r>
      <w:r w:rsidR="00BD63B0" w:rsidRPr="00864E08">
        <w:rPr>
          <w:sz w:val="24"/>
          <w:szCs w:val="24"/>
        </w:rPr>
        <w:t>M</w:t>
      </w:r>
      <w:r w:rsidR="007B1CE6">
        <w:rPr>
          <w:sz w:val="24"/>
          <w:szCs w:val="24"/>
        </w:rPr>
        <w:t xml:space="preserve">aritime </w:t>
      </w:r>
      <w:r w:rsidR="00BD63B0" w:rsidRPr="00864E08">
        <w:rPr>
          <w:sz w:val="24"/>
          <w:szCs w:val="24"/>
        </w:rPr>
        <w:t>A</w:t>
      </w:r>
      <w:r w:rsidR="007B1CE6">
        <w:rPr>
          <w:sz w:val="24"/>
          <w:szCs w:val="24"/>
        </w:rPr>
        <w:t>dministration</w:t>
      </w:r>
      <w:r w:rsidR="00BD63B0" w:rsidRPr="00864E08">
        <w:rPr>
          <w:sz w:val="24"/>
          <w:szCs w:val="24"/>
        </w:rPr>
        <w:t>.</w:t>
      </w:r>
    </w:p>
    <w:p w14:paraId="0B17E2CD" w14:textId="77777777" w:rsidR="00841199" w:rsidRPr="00864E08" w:rsidRDefault="00841199" w:rsidP="009447C4">
      <w:pPr>
        <w:jc w:val="both"/>
        <w:rPr>
          <w:sz w:val="24"/>
          <w:szCs w:val="24"/>
        </w:rPr>
      </w:pPr>
    </w:p>
    <w:p w14:paraId="2E649AC8" w14:textId="4A2CFF42" w:rsidR="00841199" w:rsidRPr="00864E08" w:rsidRDefault="004F2861" w:rsidP="009447C4">
      <w:pPr>
        <w:jc w:val="both"/>
        <w:rPr>
          <w:sz w:val="24"/>
          <w:szCs w:val="24"/>
        </w:rPr>
      </w:pPr>
      <w:r w:rsidRPr="00864E08">
        <w:rPr>
          <w:sz w:val="24"/>
          <w:szCs w:val="24"/>
        </w:rPr>
        <w:t>O</w:t>
      </w:r>
      <w:r w:rsidR="00DF0B83" w:rsidRPr="00864E08">
        <w:rPr>
          <w:sz w:val="24"/>
          <w:szCs w:val="24"/>
        </w:rPr>
        <w:t xml:space="preserve">f the </w:t>
      </w:r>
      <w:r w:rsidR="00FF4902" w:rsidRPr="00864E08">
        <w:rPr>
          <w:sz w:val="24"/>
          <w:szCs w:val="24"/>
        </w:rPr>
        <w:t>many agenda items to be discussed</w:t>
      </w:r>
      <w:r w:rsidR="00DF0B83" w:rsidRPr="00864E08">
        <w:rPr>
          <w:sz w:val="24"/>
          <w:szCs w:val="24"/>
        </w:rPr>
        <w:t xml:space="preserve"> during this session of the MSC, IALA had a particular interes</w:t>
      </w:r>
      <w:r w:rsidR="00CD7EE2" w:rsidRPr="00864E08">
        <w:rPr>
          <w:sz w:val="24"/>
          <w:szCs w:val="24"/>
        </w:rPr>
        <w:t>t</w:t>
      </w:r>
      <w:r w:rsidR="00DF0B83" w:rsidRPr="00864E08">
        <w:rPr>
          <w:sz w:val="24"/>
          <w:szCs w:val="24"/>
        </w:rPr>
        <w:t xml:space="preserve"> in the topic of e-Navigation</w:t>
      </w:r>
      <w:r w:rsidR="00EF2CBD" w:rsidRPr="00864E08">
        <w:rPr>
          <w:sz w:val="24"/>
          <w:szCs w:val="24"/>
        </w:rPr>
        <w:t xml:space="preserve">. </w:t>
      </w:r>
      <w:r w:rsidR="009806AB" w:rsidRPr="00864E08">
        <w:rPr>
          <w:sz w:val="24"/>
          <w:szCs w:val="24"/>
        </w:rPr>
        <w:t xml:space="preserve">Other matters which were closely </w:t>
      </w:r>
      <w:r w:rsidR="00FF4902" w:rsidRPr="00864E08">
        <w:rPr>
          <w:sz w:val="24"/>
          <w:szCs w:val="24"/>
        </w:rPr>
        <w:t>monitored</w:t>
      </w:r>
      <w:r w:rsidR="009806AB" w:rsidRPr="00864E08">
        <w:rPr>
          <w:sz w:val="24"/>
          <w:szCs w:val="24"/>
        </w:rPr>
        <w:t xml:space="preserve"> by the team </w:t>
      </w:r>
      <w:r w:rsidR="00A44E7D" w:rsidRPr="00864E08">
        <w:rPr>
          <w:sz w:val="24"/>
          <w:szCs w:val="24"/>
        </w:rPr>
        <w:t xml:space="preserve">included </w:t>
      </w:r>
      <w:r w:rsidR="005F74E6" w:rsidRPr="00864E08">
        <w:rPr>
          <w:sz w:val="24"/>
          <w:szCs w:val="24"/>
        </w:rPr>
        <w:t xml:space="preserve">the </w:t>
      </w:r>
      <w:r w:rsidR="00A44E7D" w:rsidRPr="00864E08">
        <w:rPr>
          <w:sz w:val="24"/>
          <w:szCs w:val="24"/>
        </w:rPr>
        <w:t xml:space="preserve">review and modernisation of </w:t>
      </w:r>
      <w:r w:rsidR="001F2D1E" w:rsidRPr="00864E08">
        <w:rPr>
          <w:sz w:val="24"/>
          <w:szCs w:val="24"/>
        </w:rPr>
        <w:t xml:space="preserve">GMDSS, </w:t>
      </w:r>
      <w:r w:rsidR="00AA2060" w:rsidRPr="00864E08">
        <w:rPr>
          <w:sz w:val="24"/>
          <w:szCs w:val="24"/>
        </w:rPr>
        <w:t xml:space="preserve">LRIT, </w:t>
      </w:r>
      <w:r w:rsidR="001F2D1E" w:rsidRPr="00864E08">
        <w:rPr>
          <w:sz w:val="24"/>
          <w:szCs w:val="24"/>
        </w:rPr>
        <w:t>maritime safety in</w:t>
      </w:r>
      <w:r w:rsidR="00A44E7D" w:rsidRPr="00864E08">
        <w:rPr>
          <w:sz w:val="24"/>
          <w:szCs w:val="24"/>
        </w:rPr>
        <w:t>formation, the use of AIS, and the Polar Code</w:t>
      </w:r>
      <w:r w:rsidR="001F2D1E" w:rsidRPr="00864E08">
        <w:rPr>
          <w:sz w:val="24"/>
          <w:szCs w:val="24"/>
        </w:rPr>
        <w:t>.</w:t>
      </w:r>
    </w:p>
    <w:p w14:paraId="6492A8FF" w14:textId="77777777" w:rsidR="00725612" w:rsidRPr="00864E08" w:rsidRDefault="00725612" w:rsidP="009447C4">
      <w:pPr>
        <w:jc w:val="both"/>
        <w:rPr>
          <w:sz w:val="24"/>
          <w:szCs w:val="24"/>
        </w:rPr>
      </w:pPr>
    </w:p>
    <w:p w14:paraId="6C43C2C5" w14:textId="0D2C4DFB" w:rsidR="00387118" w:rsidRPr="00864E08" w:rsidRDefault="009E52E5" w:rsidP="009447C4">
      <w:pPr>
        <w:jc w:val="both"/>
        <w:rPr>
          <w:sz w:val="24"/>
          <w:szCs w:val="24"/>
        </w:rPr>
      </w:pPr>
      <w:r w:rsidRPr="00864E08">
        <w:rPr>
          <w:sz w:val="24"/>
          <w:szCs w:val="24"/>
        </w:rPr>
        <w:t xml:space="preserve">Following some more general remarks of the Chairman of the Committee, </w:t>
      </w:r>
      <w:r w:rsidR="005054E2" w:rsidRPr="00864E08">
        <w:rPr>
          <w:b/>
          <w:sz w:val="24"/>
          <w:szCs w:val="24"/>
        </w:rPr>
        <w:t xml:space="preserve">Mr </w:t>
      </w:r>
      <w:r w:rsidR="004E4624">
        <w:t xml:space="preserve">Christian </w:t>
      </w:r>
      <w:proofErr w:type="spellStart"/>
      <w:proofErr w:type="gramStart"/>
      <w:r w:rsidR="004E4624">
        <w:t>Breinholt</w:t>
      </w:r>
      <w:proofErr w:type="spellEnd"/>
      <w:r w:rsidR="004E4624">
        <w:t xml:space="preserve"> </w:t>
      </w:r>
      <w:r w:rsidR="005054E2" w:rsidRPr="00864E08">
        <w:rPr>
          <w:b/>
          <w:sz w:val="24"/>
          <w:szCs w:val="24"/>
        </w:rPr>
        <w:t xml:space="preserve"> of</w:t>
      </w:r>
      <w:proofErr w:type="gramEnd"/>
      <w:r w:rsidR="005054E2" w:rsidRPr="00864E08">
        <w:rPr>
          <w:b/>
          <w:sz w:val="24"/>
          <w:szCs w:val="24"/>
        </w:rPr>
        <w:t xml:space="preserve"> Denmark</w:t>
      </w:r>
      <w:r w:rsidRPr="00864E08">
        <w:rPr>
          <w:b/>
          <w:sz w:val="24"/>
          <w:szCs w:val="24"/>
        </w:rPr>
        <w:t xml:space="preserve">, and Mr </w:t>
      </w:r>
      <w:r w:rsidR="007B1CE6">
        <w:rPr>
          <w:sz w:val="24"/>
          <w:szCs w:val="24"/>
        </w:rPr>
        <w:t xml:space="preserve"> A. </w:t>
      </w:r>
      <w:proofErr w:type="spellStart"/>
      <w:r w:rsidR="007B1CE6">
        <w:rPr>
          <w:b/>
          <w:sz w:val="24"/>
          <w:szCs w:val="24"/>
        </w:rPr>
        <w:t>Winbow</w:t>
      </w:r>
      <w:proofErr w:type="spellEnd"/>
      <w:r w:rsidR="007B1CE6" w:rsidRPr="00864E08">
        <w:rPr>
          <w:sz w:val="24"/>
          <w:szCs w:val="24"/>
        </w:rPr>
        <w:t xml:space="preserve"> </w:t>
      </w:r>
      <w:r w:rsidR="00F71344" w:rsidRPr="00864E08">
        <w:rPr>
          <w:sz w:val="24"/>
          <w:szCs w:val="24"/>
        </w:rPr>
        <w:t>of the IMO,</w:t>
      </w:r>
      <w:r w:rsidRPr="00864E08">
        <w:rPr>
          <w:sz w:val="24"/>
          <w:szCs w:val="24"/>
        </w:rPr>
        <w:t xml:space="preserve"> </w:t>
      </w:r>
      <w:r w:rsidR="00F71344" w:rsidRPr="00864E08">
        <w:rPr>
          <w:sz w:val="24"/>
          <w:szCs w:val="24"/>
        </w:rPr>
        <w:t xml:space="preserve">the IMO Secretary General, </w:t>
      </w:r>
      <w:r w:rsidR="00725612" w:rsidRPr="00864E08">
        <w:rPr>
          <w:sz w:val="24"/>
          <w:szCs w:val="24"/>
        </w:rPr>
        <w:t xml:space="preserve">Mr Koji </w:t>
      </w:r>
      <w:proofErr w:type="spellStart"/>
      <w:r w:rsidR="00725612" w:rsidRPr="00864E08">
        <w:rPr>
          <w:sz w:val="24"/>
          <w:szCs w:val="24"/>
        </w:rPr>
        <w:t>Sekimizu</w:t>
      </w:r>
      <w:proofErr w:type="spellEnd"/>
      <w:r w:rsidR="00725612" w:rsidRPr="00864E08">
        <w:rPr>
          <w:sz w:val="24"/>
          <w:szCs w:val="24"/>
        </w:rPr>
        <w:t>,</w:t>
      </w:r>
      <w:r w:rsidR="00F71344" w:rsidRPr="00864E08">
        <w:rPr>
          <w:sz w:val="24"/>
          <w:szCs w:val="24"/>
        </w:rPr>
        <w:t xml:space="preserve"> made his opening address to the meeting.</w:t>
      </w:r>
      <w:r w:rsidR="00725612" w:rsidRPr="00864E08">
        <w:rPr>
          <w:sz w:val="24"/>
          <w:szCs w:val="24"/>
        </w:rPr>
        <w:t xml:space="preserve"> </w:t>
      </w:r>
      <w:r w:rsidR="00476EDC" w:rsidRPr="00864E08">
        <w:rPr>
          <w:sz w:val="24"/>
          <w:szCs w:val="24"/>
        </w:rPr>
        <w:t xml:space="preserve">Mr </w:t>
      </w:r>
      <w:proofErr w:type="spellStart"/>
      <w:r w:rsidR="00476EDC" w:rsidRPr="00864E08">
        <w:rPr>
          <w:sz w:val="24"/>
          <w:szCs w:val="24"/>
        </w:rPr>
        <w:t>Sekimizu</w:t>
      </w:r>
      <w:proofErr w:type="spellEnd"/>
      <w:r w:rsidR="00476EDC" w:rsidRPr="00864E08">
        <w:rPr>
          <w:sz w:val="24"/>
          <w:szCs w:val="24"/>
        </w:rPr>
        <w:t xml:space="preserve"> </w:t>
      </w:r>
      <w:r w:rsidR="00EA3723" w:rsidRPr="00864E08">
        <w:rPr>
          <w:sz w:val="24"/>
          <w:szCs w:val="24"/>
        </w:rPr>
        <w:t>pointed to the very important work of the Committee, touching upon som</w:t>
      </w:r>
      <w:r w:rsidR="007B1CE6">
        <w:rPr>
          <w:sz w:val="24"/>
          <w:szCs w:val="24"/>
        </w:rPr>
        <w:t>e</w:t>
      </w:r>
      <w:r w:rsidR="00EA3723" w:rsidRPr="00864E08">
        <w:rPr>
          <w:sz w:val="24"/>
          <w:szCs w:val="24"/>
        </w:rPr>
        <w:t xml:space="preserve"> of the major areas for discussion and decisio</w:t>
      </w:r>
      <w:r w:rsidR="006A15EB" w:rsidRPr="00864E08">
        <w:rPr>
          <w:sz w:val="24"/>
          <w:szCs w:val="24"/>
        </w:rPr>
        <w:t xml:space="preserve">n by the Committee. Toward the end of Mr </w:t>
      </w:r>
      <w:proofErr w:type="spellStart"/>
      <w:r w:rsidR="006A15EB" w:rsidRPr="00864E08">
        <w:rPr>
          <w:sz w:val="24"/>
          <w:szCs w:val="24"/>
        </w:rPr>
        <w:t>Sekimizu’s</w:t>
      </w:r>
      <w:proofErr w:type="spellEnd"/>
      <w:r w:rsidR="006A15EB" w:rsidRPr="00864E08">
        <w:rPr>
          <w:sz w:val="24"/>
          <w:szCs w:val="24"/>
        </w:rPr>
        <w:t xml:space="preserve"> opening address, </w:t>
      </w:r>
      <w:r w:rsidR="00BD54CD" w:rsidRPr="00864E08">
        <w:rPr>
          <w:sz w:val="24"/>
          <w:szCs w:val="24"/>
        </w:rPr>
        <w:t>the Secretary General in particularly highlighted the topic of e-Navigation and its future developments</w:t>
      </w:r>
      <w:r w:rsidR="0020565A" w:rsidRPr="00864E08">
        <w:rPr>
          <w:sz w:val="24"/>
          <w:szCs w:val="24"/>
        </w:rPr>
        <w:t xml:space="preserve">. </w:t>
      </w:r>
      <w:r w:rsidR="00C64EE8" w:rsidRPr="00864E08">
        <w:rPr>
          <w:rFonts w:eastAsiaTheme="minorEastAsia"/>
          <w:sz w:val="24"/>
          <w:szCs w:val="24"/>
        </w:rPr>
        <w:t xml:space="preserve">In particular the Secretary General stressed how special </w:t>
      </w:r>
      <w:r w:rsidR="008C40D2" w:rsidRPr="00864E08">
        <w:rPr>
          <w:rFonts w:eastAsiaTheme="minorEastAsia"/>
          <w:sz w:val="24"/>
          <w:szCs w:val="24"/>
        </w:rPr>
        <w:t xml:space="preserve">resources in this domain and the historical legacy within </w:t>
      </w:r>
      <w:r w:rsidR="00C64EE8" w:rsidRPr="00864E08">
        <w:rPr>
          <w:rFonts w:eastAsiaTheme="minorEastAsia"/>
          <w:sz w:val="24"/>
          <w:szCs w:val="24"/>
        </w:rPr>
        <w:t xml:space="preserve">the IMO </w:t>
      </w:r>
      <w:r w:rsidR="007B1CE6">
        <w:rPr>
          <w:rFonts w:eastAsiaTheme="minorEastAsia"/>
          <w:sz w:val="24"/>
          <w:szCs w:val="24"/>
        </w:rPr>
        <w:t xml:space="preserve">required IMO </w:t>
      </w:r>
      <w:r w:rsidR="00C64EE8" w:rsidRPr="00864E08">
        <w:rPr>
          <w:rFonts w:eastAsiaTheme="minorEastAsia"/>
          <w:sz w:val="24"/>
          <w:szCs w:val="24"/>
        </w:rPr>
        <w:t xml:space="preserve">to lead </w:t>
      </w:r>
      <w:r w:rsidR="007B1CE6">
        <w:rPr>
          <w:rFonts w:eastAsiaTheme="minorEastAsia"/>
          <w:sz w:val="24"/>
          <w:szCs w:val="24"/>
        </w:rPr>
        <w:t xml:space="preserve">in </w:t>
      </w:r>
      <w:r w:rsidR="00C64EE8" w:rsidRPr="00864E08">
        <w:rPr>
          <w:rFonts w:eastAsiaTheme="minorEastAsia"/>
          <w:sz w:val="24"/>
          <w:szCs w:val="24"/>
        </w:rPr>
        <w:t>this area</w:t>
      </w:r>
      <w:r w:rsidR="008C40D2" w:rsidRPr="00864E08">
        <w:rPr>
          <w:rFonts w:eastAsiaTheme="minorEastAsia"/>
          <w:sz w:val="24"/>
          <w:szCs w:val="24"/>
        </w:rPr>
        <w:t xml:space="preserve">. </w:t>
      </w:r>
      <w:r w:rsidR="00C64EE8" w:rsidRPr="00864E08">
        <w:rPr>
          <w:rFonts w:eastAsiaTheme="minorEastAsia"/>
          <w:sz w:val="24"/>
          <w:szCs w:val="24"/>
        </w:rPr>
        <w:t>T</w:t>
      </w:r>
      <w:r w:rsidR="002B5329" w:rsidRPr="00864E08">
        <w:rPr>
          <w:rFonts w:eastAsiaTheme="minorEastAsia"/>
          <w:sz w:val="24"/>
          <w:szCs w:val="24"/>
        </w:rPr>
        <w:t>he Secretary General</w:t>
      </w:r>
      <w:r w:rsidR="001C3F6B" w:rsidRPr="00864E08">
        <w:rPr>
          <w:rFonts w:eastAsiaTheme="minorEastAsia"/>
          <w:sz w:val="24"/>
          <w:szCs w:val="24"/>
        </w:rPr>
        <w:t xml:space="preserve"> requested the MSC to move into</w:t>
      </w:r>
      <w:r w:rsidR="008C40D2" w:rsidRPr="00864E08">
        <w:rPr>
          <w:rFonts w:eastAsiaTheme="minorEastAsia"/>
          <w:sz w:val="24"/>
          <w:szCs w:val="24"/>
        </w:rPr>
        <w:t xml:space="preserve"> an implementation phase</w:t>
      </w:r>
      <w:r w:rsidR="001C3F6B" w:rsidRPr="00864E08">
        <w:rPr>
          <w:rFonts w:eastAsiaTheme="minorEastAsia"/>
          <w:sz w:val="24"/>
          <w:szCs w:val="24"/>
        </w:rPr>
        <w:t xml:space="preserve"> with the adoption of the e-Navigation Strategy Implementation Plan </w:t>
      </w:r>
      <w:r w:rsidR="00C52CD6" w:rsidRPr="00864E08">
        <w:rPr>
          <w:rFonts w:eastAsiaTheme="minorEastAsia"/>
          <w:sz w:val="24"/>
          <w:szCs w:val="24"/>
        </w:rPr>
        <w:t xml:space="preserve">(SIP) </w:t>
      </w:r>
      <w:r w:rsidR="00EE0686" w:rsidRPr="00864E08">
        <w:rPr>
          <w:rFonts w:eastAsiaTheme="minorEastAsia"/>
          <w:sz w:val="24"/>
          <w:szCs w:val="24"/>
        </w:rPr>
        <w:t>as forwarded by the NCSR-1</w:t>
      </w:r>
      <w:r w:rsidR="008C40D2" w:rsidRPr="00864E08">
        <w:rPr>
          <w:rFonts w:eastAsiaTheme="minorEastAsia"/>
          <w:sz w:val="24"/>
          <w:szCs w:val="24"/>
        </w:rPr>
        <w:t xml:space="preserve">. </w:t>
      </w:r>
      <w:r w:rsidR="00EE0686" w:rsidRPr="00864E08">
        <w:rPr>
          <w:rFonts w:eastAsiaTheme="minorEastAsia"/>
          <w:sz w:val="24"/>
          <w:szCs w:val="24"/>
        </w:rPr>
        <w:t xml:space="preserve">The Secretary General </w:t>
      </w:r>
      <w:r w:rsidR="008C40D2" w:rsidRPr="00864E08">
        <w:rPr>
          <w:rFonts w:eastAsiaTheme="minorEastAsia"/>
          <w:sz w:val="24"/>
          <w:szCs w:val="24"/>
        </w:rPr>
        <w:t>also referred to other domai</w:t>
      </w:r>
      <w:r w:rsidR="00EE0686" w:rsidRPr="00864E08">
        <w:rPr>
          <w:rFonts w:eastAsiaTheme="minorEastAsia"/>
          <w:sz w:val="24"/>
          <w:szCs w:val="24"/>
        </w:rPr>
        <w:t xml:space="preserve">ns where ICT is </w:t>
      </w:r>
      <w:r w:rsidR="005A6847" w:rsidRPr="00864E08">
        <w:rPr>
          <w:rFonts w:eastAsiaTheme="minorEastAsia"/>
          <w:sz w:val="24"/>
          <w:szCs w:val="24"/>
        </w:rPr>
        <w:t>playing a greater role by the day, stressing</w:t>
      </w:r>
      <w:r w:rsidR="008C40D2" w:rsidRPr="00864E08">
        <w:rPr>
          <w:rFonts w:eastAsiaTheme="minorEastAsia"/>
          <w:sz w:val="24"/>
          <w:szCs w:val="24"/>
        </w:rPr>
        <w:t xml:space="preserve"> how the world has moved on since the first ideas of e-Nav</w:t>
      </w:r>
      <w:r w:rsidR="005A6847" w:rsidRPr="00864E08">
        <w:rPr>
          <w:rFonts w:eastAsiaTheme="minorEastAsia"/>
          <w:sz w:val="24"/>
          <w:szCs w:val="24"/>
        </w:rPr>
        <w:t>igation</w:t>
      </w:r>
      <w:r w:rsidR="00254383" w:rsidRPr="00864E08">
        <w:rPr>
          <w:rFonts w:eastAsiaTheme="minorEastAsia"/>
          <w:sz w:val="24"/>
          <w:szCs w:val="24"/>
        </w:rPr>
        <w:t xml:space="preserve"> w</w:t>
      </w:r>
      <w:r w:rsidR="007B1CE6">
        <w:rPr>
          <w:rFonts w:eastAsiaTheme="minorEastAsia"/>
          <w:sz w:val="24"/>
          <w:szCs w:val="24"/>
        </w:rPr>
        <w:t>ere</w:t>
      </w:r>
      <w:r w:rsidR="00254383" w:rsidRPr="00864E08">
        <w:rPr>
          <w:rFonts w:eastAsiaTheme="minorEastAsia"/>
          <w:sz w:val="24"/>
          <w:szCs w:val="24"/>
        </w:rPr>
        <w:t xml:space="preserve"> established. </w:t>
      </w:r>
      <w:r w:rsidR="00C675A5" w:rsidRPr="00864E08">
        <w:rPr>
          <w:rFonts w:eastAsiaTheme="minorEastAsia"/>
          <w:sz w:val="24"/>
          <w:szCs w:val="24"/>
        </w:rPr>
        <w:t xml:space="preserve">The Secretary General further stressed the risk of the development of </w:t>
      </w:r>
      <w:r w:rsidR="007B1CE6">
        <w:rPr>
          <w:rFonts w:eastAsiaTheme="minorEastAsia"/>
          <w:sz w:val="24"/>
          <w:szCs w:val="24"/>
        </w:rPr>
        <w:t xml:space="preserve">un-harmonised </w:t>
      </w:r>
      <w:r w:rsidR="00C675A5" w:rsidRPr="00864E08">
        <w:rPr>
          <w:rFonts w:eastAsiaTheme="minorEastAsia"/>
          <w:sz w:val="24"/>
          <w:szCs w:val="24"/>
        </w:rPr>
        <w:t xml:space="preserve">regional solutions in this domain, where </w:t>
      </w:r>
      <w:r w:rsidR="00943B4E" w:rsidRPr="00864E08">
        <w:rPr>
          <w:rFonts w:eastAsiaTheme="minorEastAsia"/>
          <w:sz w:val="24"/>
          <w:szCs w:val="24"/>
        </w:rPr>
        <w:t xml:space="preserve">several </w:t>
      </w:r>
      <w:r w:rsidR="00D2231D" w:rsidRPr="00864E08">
        <w:rPr>
          <w:rFonts w:eastAsiaTheme="minorEastAsia"/>
          <w:sz w:val="24"/>
          <w:szCs w:val="24"/>
        </w:rPr>
        <w:t>initiatives</w:t>
      </w:r>
      <w:r w:rsidR="00943B4E" w:rsidRPr="00864E08">
        <w:rPr>
          <w:rFonts w:eastAsiaTheme="minorEastAsia"/>
          <w:sz w:val="24"/>
          <w:szCs w:val="24"/>
        </w:rPr>
        <w:t xml:space="preserve"> are already seen around the globe. </w:t>
      </w:r>
      <w:r w:rsidR="00254383" w:rsidRPr="00864E08">
        <w:rPr>
          <w:rFonts w:eastAsiaTheme="minorEastAsia"/>
          <w:sz w:val="24"/>
          <w:szCs w:val="24"/>
        </w:rPr>
        <w:t xml:space="preserve">The Secretary General </w:t>
      </w:r>
      <w:r w:rsidR="008C40D2" w:rsidRPr="00864E08">
        <w:rPr>
          <w:rFonts w:eastAsiaTheme="minorEastAsia"/>
          <w:sz w:val="24"/>
          <w:szCs w:val="24"/>
        </w:rPr>
        <w:t>hoped the Comm</w:t>
      </w:r>
      <w:r w:rsidR="00254383" w:rsidRPr="00864E08">
        <w:rPr>
          <w:rFonts w:eastAsiaTheme="minorEastAsia"/>
          <w:sz w:val="24"/>
          <w:szCs w:val="24"/>
        </w:rPr>
        <w:t>ittee</w:t>
      </w:r>
      <w:r w:rsidR="008C40D2" w:rsidRPr="00864E08">
        <w:rPr>
          <w:rFonts w:eastAsiaTheme="minorEastAsia"/>
          <w:sz w:val="24"/>
          <w:szCs w:val="24"/>
        </w:rPr>
        <w:t xml:space="preserve"> would have a fruitful</w:t>
      </w:r>
      <w:r w:rsidR="00254383" w:rsidRPr="00864E08">
        <w:rPr>
          <w:rFonts w:eastAsiaTheme="minorEastAsia"/>
          <w:sz w:val="24"/>
          <w:szCs w:val="24"/>
        </w:rPr>
        <w:t xml:space="preserve"> discussion on the matter and that the Committee would ensure </w:t>
      </w:r>
      <w:r w:rsidR="00EF3906" w:rsidRPr="00864E08">
        <w:rPr>
          <w:rFonts w:eastAsiaTheme="minorEastAsia"/>
          <w:sz w:val="24"/>
          <w:szCs w:val="24"/>
        </w:rPr>
        <w:t xml:space="preserve">the IMO would stay in a coordinating role </w:t>
      </w:r>
      <w:r w:rsidR="007B1CE6">
        <w:rPr>
          <w:rFonts w:eastAsiaTheme="minorEastAsia"/>
          <w:sz w:val="24"/>
          <w:szCs w:val="24"/>
        </w:rPr>
        <w:t>for</w:t>
      </w:r>
      <w:r w:rsidR="007B1CE6" w:rsidRPr="00864E08">
        <w:rPr>
          <w:rFonts w:eastAsiaTheme="minorEastAsia"/>
          <w:sz w:val="24"/>
          <w:szCs w:val="24"/>
        </w:rPr>
        <w:t xml:space="preserve"> </w:t>
      </w:r>
      <w:r w:rsidR="00EF3906" w:rsidRPr="00864E08">
        <w:rPr>
          <w:rFonts w:eastAsiaTheme="minorEastAsia"/>
          <w:sz w:val="24"/>
          <w:szCs w:val="24"/>
        </w:rPr>
        <w:t>the</w:t>
      </w:r>
      <w:r w:rsidR="008C40D2" w:rsidRPr="00864E08">
        <w:rPr>
          <w:rFonts w:eastAsiaTheme="minorEastAsia"/>
          <w:sz w:val="24"/>
          <w:szCs w:val="24"/>
        </w:rPr>
        <w:t xml:space="preserve"> development</w:t>
      </w:r>
      <w:r w:rsidR="00EF3906" w:rsidRPr="00864E08">
        <w:rPr>
          <w:rFonts w:eastAsiaTheme="minorEastAsia"/>
          <w:sz w:val="24"/>
          <w:szCs w:val="24"/>
        </w:rPr>
        <w:t xml:space="preserve"> of e-Navigation</w:t>
      </w:r>
      <w:r w:rsidR="008C40D2" w:rsidRPr="00864E08">
        <w:rPr>
          <w:rFonts w:eastAsiaTheme="minorEastAsia"/>
          <w:sz w:val="24"/>
          <w:szCs w:val="24"/>
        </w:rPr>
        <w:t>.</w:t>
      </w:r>
    </w:p>
    <w:p w14:paraId="24D44FAB" w14:textId="5A4681E6" w:rsidR="003E7368" w:rsidRPr="00864E08" w:rsidRDefault="003E7368" w:rsidP="009447C4">
      <w:pPr>
        <w:jc w:val="both"/>
        <w:rPr>
          <w:sz w:val="24"/>
          <w:szCs w:val="24"/>
        </w:rPr>
      </w:pPr>
    </w:p>
    <w:p w14:paraId="263FA876" w14:textId="7C4833D4" w:rsidR="00F83C05" w:rsidRPr="00864E08" w:rsidRDefault="00107F28" w:rsidP="009447C4">
      <w:pPr>
        <w:spacing w:line="240" w:lineRule="auto"/>
        <w:jc w:val="both"/>
        <w:rPr>
          <w:rFonts w:eastAsiaTheme="minorEastAsia"/>
          <w:sz w:val="24"/>
          <w:szCs w:val="24"/>
        </w:rPr>
      </w:pPr>
      <w:r w:rsidRPr="00864E08">
        <w:rPr>
          <w:sz w:val="24"/>
          <w:szCs w:val="24"/>
        </w:rPr>
        <w:t>With the very pressing agenda of the Committee,</w:t>
      </w:r>
      <w:r w:rsidR="000704FF" w:rsidRPr="00864E08">
        <w:rPr>
          <w:sz w:val="24"/>
          <w:szCs w:val="24"/>
        </w:rPr>
        <w:t xml:space="preserve"> </w:t>
      </w:r>
      <w:r w:rsidRPr="00864E08">
        <w:rPr>
          <w:sz w:val="24"/>
          <w:szCs w:val="24"/>
        </w:rPr>
        <w:t xml:space="preserve">the Committee moved </w:t>
      </w:r>
      <w:r w:rsidR="00604F29" w:rsidRPr="00864E08">
        <w:rPr>
          <w:sz w:val="24"/>
          <w:szCs w:val="24"/>
        </w:rPr>
        <w:t xml:space="preserve">somewhat back and forth </w:t>
      </w:r>
      <w:r w:rsidRPr="00864E08">
        <w:rPr>
          <w:sz w:val="24"/>
          <w:szCs w:val="24"/>
        </w:rPr>
        <w:t>between agenda items</w:t>
      </w:r>
      <w:r w:rsidR="004E4624">
        <w:rPr>
          <w:sz w:val="24"/>
          <w:szCs w:val="24"/>
        </w:rPr>
        <w:t>,</w:t>
      </w:r>
      <w:r w:rsidR="00604F29" w:rsidRPr="00864E08">
        <w:rPr>
          <w:sz w:val="24"/>
          <w:szCs w:val="24"/>
        </w:rPr>
        <w:t xml:space="preserve"> depending on time available. </w:t>
      </w:r>
      <w:r w:rsidR="00F83C05" w:rsidRPr="00864E08">
        <w:rPr>
          <w:rFonts w:eastAsiaTheme="minorEastAsia"/>
          <w:sz w:val="24"/>
          <w:szCs w:val="24"/>
        </w:rPr>
        <w:t xml:space="preserve">The Chairman </w:t>
      </w:r>
      <w:r w:rsidR="00315971" w:rsidRPr="00864E08">
        <w:rPr>
          <w:rFonts w:eastAsiaTheme="minorEastAsia"/>
          <w:sz w:val="24"/>
          <w:szCs w:val="24"/>
        </w:rPr>
        <w:t>reminded the C</w:t>
      </w:r>
      <w:r w:rsidR="007B162E" w:rsidRPr="00864E08">
        <w:rPr>
          <w:rFonts w:eastAsiaTheme="minorEastAsia"/>
          <w:sz w:val="24"/>
          <w:szCs w:val="24"/>
        </w:rPr>
        <w:t>ommittee of</w:t>
      </w:r>
      <w:r w:rsidR="00F83C05" w:rsidRPr="00864E08">
        <w:rPr>
          <w:rFonts w:eastAsiaTheme="minorEastAsia"/>
          <w:sz w:val="24"/>
          <w:szCs w:val="24"/>
        </w:rPr>
        <w:t xml:space="preserve"> the importance of handling policy de</w:t>
      </w:r>
      <w:r w:rsidR="000704FF" w:rsidRPr="00864E08">
        <w:rPr>
          <w:rFonts w:eastAsiaTheme="minorEastAsia"/>
          <w:sz w:val="24"/>
          <w:szCs w:val="24"/>
        </w:rPr>
        <w:t xml:space="preserve">cisions rather than specific technical </w:t>
      </w:r>
      <w:r w:rsidR="00E47941" w:rsidRPr="00864E08">
        <w:rPr>
          <w:rFonts w:eastAsiaTheme="minorEastAsia"/>
          <w:sz w:val="24"/>
          <w:szCs w:val="24"/>
        </w:rPr>
        <w:t>issues</w:t>
      </w:r>
      <w:r w:rsidR="007B162E" w:rsidRPr="00864E08">
        <w:rPr>
          <w:rFonts w:eastAsiaTheme="minorEastAsia"/>
          <w:sz w:val="24"/>
          <w:szCs w:val="24"/>
        </w:rPr>
        <w:t xml:space="preserve"> in the Committee</w:t>
      </w:r>
      <w:r w:rsidR="00F83C05" w:rsidRPr="00864E08">
        <w:rPr>
          <w:rFonts w:eastAsiaTheme="minorEastAsia"/>
          <w:sz w:val="24"/>
          <w:szCs w:val="24"/>
        </w:rPr>
        <w:t>.</w:t>
      </w:r>
      <w:r w:rsidR="000704FF" w:rsidRPr="00864E08">
        <w:rPr>
          <w:rFonts w:eastAsiaTheme="minorEastAsia"/>
          <w:sz w:val="24"/>
          <w:szCs w:val="24"/>
        </w:rPr>
        <w:t xml:space="preserve"> </w:t>
      </w:r>
      <w:r w:rsidR="00420665" w:rsidRPr="00864E08">
        <w:rPr>
          <w:rFonts w:eastAsiaTheme="minorEastAsia"/>
          <w:sz w:val="24"/>
          <w:szCs w:val="24"/>
        </w:rPr>
        <w:t xml:space="preserve">By the end of </w:t>
      </w:r>
      <w:r w:rsidR="00FB5542" w:rsidRPr="00864E08">
        <w:rPr>
          <w:rFonts w:eastAsiaTheme="minorEastAsia"/>
          <w:sz w:val="24"/>
          <w:szCs w:val="24"/>
        </w:rPr>
        <w:t>Thursday</w:t>
      </w:r>
      <w:r w:rsidR="0025261E" w:rsidRPr="00864E08">
        <w:rPr>
          <w:rFonts w:eastAsiaTheme="minorEastAsia"/>
          <w:sz w:val="24"/>
          <w:szCs w:val="24"/>
        </w:rPr>
        <w:t xml:space="preserve"> afternoon, the </w:t>
      </w:r>
      <w:r w:rsidR="00F661EA">
        <w:rPr>
          <w:rFonts w:eastAsiaTheme="minorEastAsia"/>
          <w:sz w:val="24"/>
          <w:szCs w:val="24"/>
        </w:rPr>
        <w:t xml:space="preserve">MSC </w:t>
      </w:r>
      <w:r w:rsidR="0025261E" w:rsidRPr="00864E08">
        <w:rPr>
          <w:rFonts w:eastAsiaTheme="minorEastAsia"/>
          <w:sz w:val="24"/>
          <w:szCs w:val="24"/>
        </w:rPr>
        <w:t>Chairman</w:t>
      </w:r>
      <w:r w:rsidR="005F217C" w:rsidRPr="00864E08">
        <w:rPr>
          <w:rFonts w:eastAsiaTheme="minorEastAsia"/>
          <w:sz w:val="24"/>
          <w:szCs w:val="24"/>
        </w:rPr>
        <w:t>,</w:t>
      </w:r>
      <w:r w:rsidR="0025261E" w:rsidRPr="00864E08">
        <w:rPr>
          <w:rFonts w:eastAsiaTheme="minorEastAsia"/>
          <w:sz w:val="24"/>
          <w:szCs w:val="24"/>
        </w:rPr>
        <w:t xml:space="preserve"> </w:t>
      </w:r>
      <w:r w:rsidR="007B1CE6">
        <w:rPr>
          <w:rFonts w:eastAsiaTheme="minorEastAsia"/>
          <w:sz w:val="24"/>
          <w:szCs w:val="24"/>
        </w:rPr>
        <w:t>and</w:t>
      </w:r>
      <w:r w:rsidR="0025261E" w:rsidRPr="00864E08">
        <w:rPr>
          <w:rFonts w:eastAsiaTheme="minorEastAsia"/>
          <w:sz w:val="24"/>
          <w:szCs w:val="24"/>
        </w:rPr>
        <w:t xml:space="preserve"> the </w:t>
      </w:r>
      <w:r w:rsidR="007B1CE6">
        <w:rPr>
          <w:rFonts w:eastAsiaTheme="minorEastAsia"/>
          <w:sz w:val="24"/>
          <w:szCs w:val="24"/>
        </w:rPr>
        <w:t>V</w:t>
      </w:r>
      <w:r w:rsidR="007B1CE6" w:rsidRPr="00864E08">
        <w:rPr>
          <w:rFonts w:eastAsiaTheme="minorEastAsia"/>
          <w:sz w:val="24"/>
          <w:szCs w:val="24"/>
        </w:rPr>
        <w:t xml:space="preserve">ice </w:t>
      </w:r>
      <w:r w:rsidR="0025261E" w:rsidRPr="00864E08">
        <w:rPr>
          <w:rFonts w:eastAsiaTheme="minorEastAsia"/>
          <w:sz w:val="24"/>
          <w:szCs w:val="24"/>
        </w:rPr>
        <w:t>Chairman Captain Segar</w:t>
      </w:r>
      <w:r w:rsidR="005F217C" w:rsidRPr="00864E08">
        <w:rPr>
          <w:rFonts w:eastAsiaTheme="minorEastAsia"/>
          <w:sz w:val="24"/>
          <w:szCs w:val="24"/>
        </w:rPr>
        <w:t>, Singapore, were re</w:t>
      </w:r>
      <w:r w:rsidR="007B1CE6">
        <w:rPr>
          <w:rFonts w:eastAsiaTheme="minorEastAsia"/>
          <w:sz w:val="24"/>
          <w:szCs w:val="24"/>
        </w:rPr>
        <w:t>-</w:t>
      </w:r>
      <w:r w:rsidR="005F217C" w:rsidRPr="00864E08">
        <w:rPr>
          <w:rFonts w:eastAsiaTheme="minorEastAsia"/>
          <w:sz w:val="24"/>
          <w:szCs w:val="24"/>
        </w:rPr>
        <w:t xml:space="preserve">elected </w:t>
      </w:r>
      <w:r w:rsidR="007B1CE6">
        <w:rPr>
          <w:rFonts w:eastAsiaTheme="minorEastAsia"/>
          <w:sz w:val="24"/>
          <w:szCs w:val="24"/>
        </w:rPr>
        <w:t>to</w:t>
      </w:r>
      <w:r w:rsidR="007B1CE6" w:rsidRPr="00864E08">
        <w:rPr>
          <w:rFonts w:eastAsiaTheme="minorEastAsia"/>
          <w:sz w:val="24"/>
          <w:szCs w:val="24"/>
        </w:rPr>
        <w:t xml:space="preserve"> </w:t>
      </w:r>
      <w:r w:rsidR="005F217C" w:rsidRPr="00864E08">
        <w:rPr>
          <w:rFonts w:eastAsiaTheme="minorEastAsia"/>
          <w:sz w:val="24"/>
          <w:szCs w:val="24"/>
        </w:rPr>
        <w:t>their positions.</w:t>
      </w:r>
    </w:p>
    <w:p w14:paraId="1AFA2BB4" w14:textId="4765C4E7" w:rsidR="00F46B49" w:rsidRPr="00864E08" w:rsidRDefault="00F46B49" w:rsidP="009447C4">
      <w:pPr>
        <w:jc w:val="both"/>
        <w:rPr>
          <w:sz w:val="24"/>
          <w:szCs w:val="24"/>
        </w:rPr>
      </w:pPr>
    </w:p>
    <w:p w14:paraId="25860C67" w14:textId="77C22AF5" w:rsidR="00D92454" w:rsidRPr="00864E08" w:rsidRDefault="00631403" w:rsidP="009447C4">
      <w:pPr>
        <w:pStyle w:val="Heading2"/>
        <w:jc w:val="both"/>
        <w:rPr>
          <w:rFonts w:asciiTheme="minorHAnsi" w:hAnsiTheme="minorHAnsi"/>
          <w:sz w:val="24"/>
          <w:szCs w:val="24"/>
        </w:rPr>
      </w:pPr>
      <w:r w:rsidRPr="00864E08">
        <w:rPr>
          <w:rFonts w:asciiTheme="minorHAnsi" w:hAnsiTheme="minorHAnsi"/>
          <w:sz w:val="24"/>
          <w:szCs w:val="24"/>
        </w:rPr>
        <w:t xml:space="preserve">Developments on </w:t>
      </w:r>
      <w:r w:rsidR="00D92454" w:rsidRPr="00864E08">
        <w:rPr>
          <w:rFonts w:asciiTheme="minorHAnsi" w:hAnsiTheme="minorHAnsi"/>
          <w:sz w:val="24"/>
          <w:szCs w:val="24"/>
        </w:rPr>
        <w:t>e-Navigation</w:t>
      </w:r>
    </w:p>
    <w:p w14:paraId="28492A67" w14:textId="34CD309D" w:rsidR="00C541E1" w:rsidRPr="00864E08" w:rsidRDefault="006E6559" w:rsidP="009447C4">
      <w:pPr>
        <w:spacing w:line="240" w:lineRule="auto"/>
        <w:jc w:val="both"/>
        <w:rPr>
          <w:sz w:val="24"/>
          <w:szCs w:val="24"/>
        </w:rPr>
      </w:pPr>
      <w:r w:rsidRPr="00864E08">
        <w:rPr>
          <w:sz w:val="24"/>
          <w:szCs w:val="24"/>
        </w:rPr>
        <w:t xml:space="preserve">Under </w:t>
      </w:r>
      <w:r w:rsidR="00D5120D" w:rsidRPr="00864E08">
        <w:rPr>
          <w:sz w:val="24"/>
          <w:szCs w:val="24"/>
        </w:rPr>
        <w:t>agenda</w:t>
      </w:r>
      <w:r w:rsidRPr="00864E08">
        <w:rPr>
          <w:sz w:val="24"/>
          <w:szCs w:val="24"/>
        </w:rPr>
        <w:t xml:space="preserve"> item 94/4, the Committee approved the e-</w:t>
      </w:r>
      <w:r w:rsidR="007B1CE6">
        <w:rPr>
          <w:sz w:val="24"/>
          <w:szCs w:val="24"/>
        </w:rPr>
        <w:t>N</w:t>
      </w:r>
      <w:r w:rsidRPr="00864E08">
        <w:rPr>
          <w:sz w:val="24"/>
          <w:szCs w:val="24"/>
        </w:rPr>
        <w:t>avigation S</w:t>
      </w:r>
      <w:r w:rsidR="00DB01C0" w:rsidRPr="00864E08">
        <w:rPr>
          <w:sz w:val="24"/>
          <w:szCs w:val="24"/>
        </w:rPr>
        <w:t xml:space="preserve">IP, thereby providing the </w:t>
      </w:r>
      <w:r w:rsidR="00014F7D" w:rsidRPr="00864E08">
        <w:rPr>
          <w:sz w:val="24"/>
          <w:szCs w:val="24"/>
        </w:rPr>
        <w:t xml:space="preserve">basis </w:t>
      </w:r>
      <w:r w:rsidR="004E4624">
        <w:rPr>
          <w:sz w:val="24"/>
          <w:szCs w:val="24"/>
        </w:rPr>
        <w:t>of</w:t>
      </w:r>
      <w:r w:rsidR="00014F7D" w:rsidRPr="00864E08">
        <w:rPr>
          <w:sz w:val="24"/>
          <w:szCs w:val="24"/>
        </w:rPr>
        <w:t xml:space="preserve"> a framework for the </w:t>
      </w:r>
      <w:r w:rsidR="001C7A65" w:rsidRPr="00864E08">
        <w:rPr>
          <w:sz w:val="24"/>
          <w:szCs w:val="24"/>
        </w:rPr>
        <w:t>necessary</w:t>
      </w:r>
      <w:r w:rsidR="00014F7D" w:rsidRPr="00864E08">
        <w:rPr>
          <w:sz w:val="24"/>
          <w:szCs w:val="24"/>
        </w:rPr>
        <w:t xml:space="preserve"> </w:t>
      </w:r>
      <w:r w:rsidR="00773E79" w:rsidRPr="00864E08">
        <w:rPr>
          <w:sz w:val="24"/>
          <w:szCs w:val="24"/>
        </w:rPr>
        <w:t xml:space="preserve">coordinated </w:t>
      </w:r>
      <w:r w:rsidR="00DB01C0" w:rsidRPr="00864E08">
        <w:rPr>
          <w:sz w:val="24"/>
          <w:szCs w:val="24"/>
        </w:rPr>
        <w:t>development of the identified e-</w:t>
      </w:r>
      <w:r w:rsidR="007B1CE6">
        <w:rPr>
          <w:sz w:val="24"/>
          <w:szCs w:val="24"/>
        </w:rPr>
        <w:t>N</w:t>
      </w:r>
      <w:r w:rsidR="00DB01C0" w:rsidRPr="00864E08">
        <w:rPr>
          <w:sz w:val="24"/>
          <w:szCs w:val="24"/>
        </w:rPr>
        <w:t xml:space="preserve">avigation solutions, as presented in the </w:t>
      </w:r>
      <w:r w:rsidR="00C541E1" w:rsidRPr="00864E08">
        <w:rPr>
          <w:sz w:val="24"/>
          <w:szCs w:val="24"/>
        </w:rPr>
        <w:t>SIP</w:t>
      </w:r>
      <w:r w:rsidR="007B1CE6">
        <w:rPr>
          <w:sz w:val="24"/>
          <w:szCs w:val="24"/>
        </w:rPr>
        <w:t>, namely</w:t>
      </w:r>
      <w:r w:rsidR="00C541E1" w:rsidRPr="00864E08">
        <w:rPr>
          <w:sz w:val="24"/>
          <w:szCs w:val="24"/>
        </w:rPr>
        <w:t xml:space="preserve">: </w:t>
      </w:r>
    </w:p>
    <w:p w14:paraId="213A2513" w14:textId="77777777" w:rsidR="00C541E1" w:rsidRPr="00864E08" w:rsidRDefault="00C541E1" w:rsidP="009447C4">
      <w:pPr>
        <w:spacing w:line="240" w:lineRule="auto"/>
        <w:jc w:val="both"/>
        <w:rPr>
          <w:sz w:val="24"/>
          <w:szCs w:val="24"/>
        </w:rPr>
      </w:pPr>
    </w:p>
    <w:p w14:paraId="1BE250F6" w14:textId="5526B075" w:rsidR="00C541E1" w:rsidRPr="00864E08" w:rsidRDefault="00C541E1" w:rsidP="009447C4">
      <w:pPr>
        <w:pStyle w:val="ListParagraph"/>
        <w:numPr>
          <w:ilvl w:val="0"/>
          <w:numId w:val="3"/>
        </w:numPr>
        <w:spacing w:line="240" w:lineRule="auto"/>
        <w:jc w:val="both"/>
        <w:rPr>
          <w:rFonts w:eastAsiaTheme="minorEastAsia"/>
          <w:sz w:val="24"/>
          <w:szCs w:val="24"/>
        </w:rPr>
      </w:pPr>
      <w:r w:rsidRPr="00864E08">
        <w:rPr>
          <w:rFonts w:eastAsiaTheme="minorEastAsia"/>
          <w:sz w:val="24"/>
          <w:szCs w:val="24"/>
        </w:rPr>
        <w:t xml:space="preserve">improved, </w:t>
      </w:r>
      <w:r w:rsidR="001C7A65" w:rsidRPr="00864E08">
        <w:rPr>
          <w:rFonts w:eastAsiaTheme="minorEastAsia"/>
          <w:sz w:val="24"/>
          <w:szCs w:val="24"/>
        </w:rPr>
        <w:t>harmonised</w:t>
      </w:r>
      <w:r w:rsidRPr="00864E08">
        <w:rPr>
          <w:rFonts w:eastAsiaTheme="minorEastAsia"/>
          <w:sz w:val="24"/>
          <w:szCs w:val="24"/>
        </w:rPr>
        <w:t xml:space="preserve"> and user-friendly bridge design;</w:t>
      </w:r>
    </w:p>
    <w:p w14:paraId="54489C6C" w14:textId="34307DEF" w:rsidR="00C541E1" w:rsidRPr="00864E08" w:rsidRDefault="00C541E1" w:rsidP="009447C4">
      <w:pPr>
        <w:pStyle w:val="ListParagraph"/>
        <w:numPr>
          <w:ilvl w:val="0"/>
          <w:numId w:val="3"/>
        </w:numPr>
        <w:spacing w:line="240" w:lineRule="auto"/>
        <w:jc w:val="both"/>
        <w:rPr>
          <w:rFonts w:eastAsiaTheme="minorEastAsia"/>
          <w:sz w:val="24"/>
          <w:szCs w:val="24"/>
        </w:rPr>
      </w:pPr>
      <w:r w:rsidRPr="00864E08">
        <w:rPr>
          <w:rFonts w:eastAsiaTheme="minorEastAsia"/>
          <w:sz w:val="24"/>
          <w:szCs w:val="24"/>
        </w:rPr>
        <w:lastRenderedPageBreak/>
        <w:t xml:space="preserve">means for </w:t>
      </w:r>
      <w:r w:rsidR="001C7A65" w:rsidRPr="00864E08">
        <w:rPr>
          <w:rFonts w:eastAsiaTheme="minorEastAsia"/>
          <w:sz w:val="24"/>
          <w:szCs w:val="24"/>
        </w:rPr>
        <w:t>standardised</w:t>
      </w:r>
      <w:r w:rsidRPr="00864E08">
        <w:rPr>
          <w:rFonts w:eastAsiaTheme="minorEastAsia"/>
          <w:sz w:val="24"/>
          <w:szCs w:val="24"/>
        </w:rPr>
        <w:t xml:space="preserve"> and automated reporting;</w:t>
      </w:r>
    </w:p>
    <w:p w14:paraId="00A5B7C6" w14:textId="15FD1542" w:rsidR="00C541E1" w:rsidRPr="00864E08" w:rsidRDefault="00C541E1" w:rsidP="009447C4">
      <w:pPr>
        <w:pStyle w:val="ListParagraph"/>
        <w:numPr>
          <w:ilvl w:val="0"/>
          <w:numId w:val="3"/>
        </w:numPr>
        <w:spacing w:line="240" w:lineRule="auto"/>
        <w:jc w:val="both"/>
        <w:rPr>
          <w:rFonts w:eastAsiaTheme="minorEastAsia"/>
          <w:sz w:val="24"/>
          <w:szCs w:val="24"/>
        </w:rPr>
      </w:pPr>
      <w:r w:rsidRPr="00864E08">
        <w:rPr>
          <w:rFonts w:eastAsiaTheme="minorEastAsia"/>
          <w:sz w:val="24"/>
          <w:szCs w:val="24"/>
        </w:rPr>
        <w:t>improved reliability, resilience and integrity of bridge equipment and navigation information;</w:t>
      </w:r>
    </w:p>
    <w:p w14:paraId="7087E6EA" w14:textId="29255527" w:rsidR="00C541E1" w:rsidRPr="00864E08" w:rsidRDefault="00C541E1" w:rsidP="009447C4">
      <w:pPr>
        <w:pStyle w:val="ListParagraph"/>
        <w:numPr>
          <w:ilvl w:val="0"/>
          <w:numId w:val="3"/>
        </w:numPr>
        <w:spacing w:line="240" w:lineRule="auto"/>
        <w:jc w:val="both"/>
        <w:rPr>
          <w:rFonts w:eastAsiaTheme="minorEastAsia"/>
          <w:sz w:val="24"/>
          <w:szCs w:val="24"/>
        </w:rPr>
      </w:pPr>
      <w:r w:rsidRPr="00864E08">
        <w:rPr>
          <w:rFonts w:eastAsiaTheme="minorEastAsia"/>
          <w:sz w:val="24"/>
          <w:szCs w:val="24"/>
        </w:rPr>
        <w:t>integration and presentation of available information in graphical displays received via communication equipment; and</w:t>
      </w:r>
    </w:p>
    <w:p w14:paraId="1245A29A" w14:textId="1FA2DA2E" w:rsidR="00C541E1" w:rsidRPr="00864E08" w:rsidRDefault="00C541E1" w:rsidP="009447C4">
      <w:pPr>
        <w:pStyle w:val="ListParagraph"/>
        <w:numPr>
          <w:ilvl w:val="0"/>
          <w:numId w:val="3"/>
        </w:numPr>
        <w:spacing w:line="240" w:lineRule="auto"/>
        <w:jc w:val="both"/>
        <w:rPr>
          <w:rFonts w:eastAsiaTheme="minorEastAsia"/>
          <w:sz w:val="24"/>
          <w:szCs w:val="24"/>
        </w:rPr>
      </w:pPr>
      <w:proofErr w:type="gramStart"/>
      <w:r w:rsidRPr="00864E08">
        <w:rPr>
          <w:rFonts w:eastAsiaTheme="minorEastAsia"/>
          <w:sz w:val="24"/>
          <w:szCs w:val="24"/>
        </w:rPr>
        <w:t>improved</w:t>
      </w:r>
      <w:proofErr w:type="gramEnd"/>
      <w:r w:rsidRPr="00864E08">
        <w:rPr>
          <w:rFonts w:eastAsiaTheme="minorEastAsia"/>
          <w:sz w:val="24"/>
          <w:szCs w:val="24"/>
        </w:rPr>
        <w:t xml:space="preserve"> communication of </w:t>
      </w:r>
      <w:r w:rsidR="007B1CE6">
        <w:rPr>
          <w:rFonts w:eastAsiaTheme="minorEastAsia"/>
          <w:sz w:val="24"/>
          <w:szCs w:val="24"/>
        </w:rPr>
        <w:t>V</w:t>
      </w:r>
      <w:r w:rsidRPr="00864E08">
        <w:rPr>
          <w:rFonts w:eastAsiaTheme="minorEastAsia"/>
          <w:sz w:val="24"/>
          <w:szCs w:val="24"/>
        </w:rPr>
        <w:t xml:space="preserve">essel </w:t>
      </w:r>
      <w:r w:rsidR="007B1CE6">
        <w:rPr>
          <w:rFonts w:eastAsiaTheme="minorEastAsia"/>
          <w:sz w:val="24"/>
          <w:szCs w:val="24"/>
        </w:rPr>
        <w:t>T</w:t>
      </w:r>
      <w:r w:rsidRPr="00864E08">
        <w:rPr>
          <w:rFonts w:eastAsiaTheme="minorEastAsia"/>
          <w:sz w:val="24"/>
          <w:szCs w:val="24"/>
        </w:rPr>
        <w:t xml:space="preserve">raffic </w:t>
      </w:r>
      <w:r w:rsidR="007B1CE6">
        <w:rPr>
          <w:rFonts w:eastAsiaTheme="minorEastAsia"/>
          <w:sz w:val="24"/>
          <w:szCs w:val="24"/>
        </w:rPr>
        <w:t>S</w:t>
      </w:r>
      <w:r w:rsidRPr="00864E08">
        <w:rPr>
          <w:rFonts w:eastAsiaTheme="minorEastAsia"/>
          <w:sz w:val="24"/>
          <w:szCs w:val="24"/>
        </w:rPr>
        <w:t>ervices (VTS) Service Portfolio (not limited to VTS stations).</w:t>
      </w:r>
    </w:p>
    <w:p w14:paraId="2A9F8C0F" w14:textId="77777777" w:rsidR="00C541E1" w:rsidRPr="00864E08" w:rsidRDefault="00C541E1" w:rsidP="009447C4">
      <w:pPr>
        <w:spacing w:line="240" w:lineRule="auto"/>
        <w:jc w:val="both"/>
        <w:rPr>
          <w:rFonts w:eastAsiaTheme="minorEastAsia"/>
          <w:sz w:val="24"/>
          <w:szCs w:val="24"/>
        </w:rPr>
      </w:pPr>
    </w:p>
    <w:p w14:paraId="34D3BE4A" w14:textId="3276C4DF" w:rsidR="00847548" w:rsidRPr="00864E08" w:rsidRDefault="004E4624" w:rsidP="009447C4">
      <w:pPr>
        <w:spacing w:line="240" w:lineRule="auto"/>
        <w:jc w:val="both"/>
        <w:rPr>
          <w:rFonts w:eastAsiaTheme="minorEastAsia"/>
          <w:i/>
          <w:sz w:val="24"/>
          <w:szCs w:val="24"/>
        </w:rPr>
      </w:pPr>
      <w:r>
        <w:rPr>
          <w:rFonts w:eastAsiaTheme="minorEastAsia"/>
          <w:sz w:val="24"/>
          <w:szCs w:val="24"/>
        </w:rPr>
        <w:t>As</w:t>
      </w:r>
      <w:r w:rsidR="00D5120D" w:rsidRPr="00864E08">
        <w:rPr>
          <w:rFonts w:eastAsiaTheme="minorEastAsia"/>
          <w:sz w:val="24"/>
          <w:szCs w:val="24"/>
        </w:rPr>
        <w:t xml:space="preserve"> part of </w:t>
      </w:r>
      <w:r>
        <w:rPr>
          <w:rFonts w:eastAsiaTheme="minorEastAsia"/>
          <w:sz w:val="24"/>
          <w:szCs w:val="24"/>
        </w:rPr>
        <w:t>and</w:t>
      </w:r>
      <w:r w:rsidR="00D5120D" w:rsidRPr="00864E08">
        <w:rPr>
          <w:rFonts w:eastAsiaTheme="minorEastAsia"/>
          <w:sz w:val="24"/>
          <w:szCs w:val="24"/>
        </w:rPr>
        <w:t xml:space="preserve"> complementing the </w:t>
      </w:r>
      <w:r w:rsidR="00080ADD" w:rsidRPr="00864E08">
        <w:rPr>
          <w:rFonts w:eastAsiaTheme="minorEastAsia"/>
          <w:sz w:val="24"/>
          <w:szCs w:val="24"/>
        </w:rPr>
        <w:t xml:space="preserve">e-navigation SIP, the Guideline </w:t>
      </w:r>
      <w:proofErr w:type="gramStart"/>
      <w:r w:rsidR="00080ADD" w:rsidRPr="00864E08">
        <w:rPr>
          <w:rFonts w:eastAsiaTheme="minorEastAsia"/>
          <w:sz w:val="24"/>
          <w:szCs w:val="24"/>
        </w:rPr>
        <w:t xml:space="preserve">on </w:t>
      </w:r>
      <w:r w:rsidR="00407E91" w:rsidRPr="00864E08">
        <w:rPr>
          <w:rFonts w:eastAsiaTheme="minorEastAsia"/>
          <w:sz w:val="24"/>
          <w:szCs w:val="24"/>
        </w:rPr>
        <w:t>”</w:t>
      </w:r>
      <w:proofErr w:type="gramEnd"/>
      <w:r w:rsidR="001C7A65" w:rsidRPr="00864E08">
        <w:rPr>
          <w:rFonts w:eastAsiaTheme="minorEastAsia"/>
          <w:sz w:val="24"/>
          <w:szCs w:val="24"/>
        </w:rPr>
        <w:t>Harmonisation</w:t>
      </w:r>
      <w:r w:rsidR="00080ADD" w:rsidRPr="00864E08">
        <w:rPr>
          <w:rFonts w:eastAsiaTheme="minorEastAsia"/>
          <w:sz w:val="24"/>
          <w:szCs w:val="24"/>
        </w:rPr>
        <w:t xml:space="preserve"> o</w:t>
      </w:r>
      <w:r w:rsidR="007B1CE6">
        <w:rPr>
          <w:rFonts w:eastAsiaTheme="minorEastAsia"/>
          <w:sz w:val="24"/>
          <w:szCs w:val="24"/>
        </w:rPr>
        <w:t>f</w:t>
      </w:r>
      <w:r w:rsidR="00080ADD" w:rsidRPr="00864E08">
        <w:rPr>
          <w:rFonts w:eastAsiaTheme="minorEastAsia"/>
          <w:sz w:val="24"/>
          <w:szCs w:val="24"/>
        </w:rPr>
        <w:t xml:space="preserve"> test</w:t>
      </w:r>
      <w:r w:rsidR="007B1CE6">
        <w:rPr>
          <w:rFonts w:eastAsiaTheme="minorEastAsia"/>
          <w:sz w:val="24"/>
          <w:szCs w:val="24"/>
        </w:rPr>
        <w:t xml:space="preserve"> </w:t>
      </w:r>
      <w:r w:rsidR="00080ADD" w:rsidRPr="00864E08">
        <w:rPr>
          <w:rFonts w:eastAsiaTheme="minorEastAsia"/>
          <w:sz w:val="24"/>
          <w:szCs w:val="24"/>
        </w:rPr>
        <w:t>bed</w:t>
      </w:r>
      <w:r w:rsidR="007B1CE6">
        <w:rPr>
          <w:rFonts w:eastAsiaTheme="minorEastAsia"/>
          <w:sz w:val="24"/>
          <w:szCs w:val="24"/>
        </w:rPr>
        <w:t>s</w:t>
      </w:r>
      <w:r w:rsidR="00080ADD" w:rsidRPr="00864E08">
        <w:rPr>
          <w:rFonts w:eastAsiaTheme="minorEastAsia"/>
          <w:sz w:val="24"/>
          <w:szCs w:val="24"/>
        </w:rPr>
        <w:t xml:space="preserve"> reporting</w:t>
      </w:r>
      <w:r w:rsidR="00407E91" w:rsidRPr="00864E08">
        <w:rPr>
          <w:rFonts w:eastAsiaTheme="minorEastAsia"/>
          <w:sz w:val="24"/>
          <w:szCs w:val="24"/>
        </w:rPr>
        <w:t>”</w:t>
      </w:r>
      <w:r w:rsidR="00080ADD" w:rsidRPr="00864E08">
        <w:rPr>
          <w:rFonts w:eastAsiaTheme="minorEastAsia"/>
          <w:sz w:val="24"/>
          <w:szCs w:val="24"/>
        </w:rPr>
        <w:t xml:space="preserve"> w</w:t>
      </w:r>
      <w:r w:rsidR="00E90683" w:rsidRPr="00864E08">
        <w:rPr>
          <w:rFonts w:eastAsiaTheme="minorEastAsia"/>
          <w:sz w:val="24"/>
          <w:szCs w:val="24"/>
        </w:rPr>
        <w:t xml:space="preserve">as approved by the </w:t>
      </w:r>
      <w:r w:rsidR="001C7A65" w:rsidRPr="00864E08">
        <w:rPr>
          <w:rFonts w:eastAsiaTheme="minorEastAsia"/>
          <w:sz w:val="24"/>
          <w:szCs w:val="24"/>
        </w:rPr>
        <w:t>Committee</w:t>
      </w:r>
      <w:r w:rsidR="00E90683" w:rsidRPr="00864E08">
        <w:rPr>
          <w:rFonts w:eastAsiaTheme="minorEastAsia"/>
          <w:sz w:val="24"/>
          <w:szCs w:val="24"/>
        </w:rPr>
        <w:t>. Since the</w:t>
      </w:r>
      <w:r w:rsidR="00080ADD" w:rsidRPr="00864E08">
        <w:rPr>
          <w:rFonts w:eastAsiaTheme="minorEastAsia"/>
          <w:sz w:val="24"/>
          <w:szCs w:val="24"/>
        </w:rPr>
        <w:t xml:space="preserve"> Guideline </w:t>
      </w:r>
      <w:r w:rsidR="00A47F90">
        <w:rPr>
          <w:rFonts w:eastAsiaTheme="minorEastAsia"/>
          <w:sz w:val="24"/>
          <w:szCs w:val="24"/>
        </w:rPr>
        <w:t>was</w:t>
      </w:r>
      <w:r w:rsidR="00E90683" w:rsidRPr="00864E08">
        <w:rPr>
          <w:rFonts w:eastAsiaTheme="minorEastAsia"/>
          <w:sz w:val="24"/>
          <w:szCs w:val="24"/>
        </w:rPr>
        <w:t xml:space="preserve"> developed within the IALA ENAV Co</w:t>
      </w:r>
      <w:r w:rsidR="00407E91" w:rsidRPr="00864E08">
        <w:rPr>
          <w:rFonts w:eastAsiaTheme="minorEastAsia"/>
          <w:sz w:val="24"/>
          <w:szCs w:val="24"/>
        </w:rPr>
        <w:t>mmittee, this was of particular interest to IALA</w:t>
      </w:r>
      <w:r w:rsidR="00A07970" w:rsidRPr="00864E08">
        <w:rPr>
          <w:rFonts w:eastAsiaTheme="minorEastAsia"/>
          <w:sz w:val="24"/>
          <w:szCs w:val="24"/>
        </w:rPr>
        <w:t xml:space="preserve"> and a success for the work </w:t>
      </w:r>
      <w:r>
        <w:rPr>
          <w:rFonts w:eastAsiaTheme="minorEastAsia"/>
          <w:sz w:val="24"/>
          <w:szCs w:val="24"/>
        </w:rPr>
        <w:t xml:space="preserve">of </w:t>
      </w:r>
      <w:r w:rsidR="00A07970" w:rsidRPr="00864E08">
        <w:rPr>
          <w:rFonts w:eastAsiaTheme="minorEastAsia"/>
          <w:sz w:val="24"/>
          <w:szCs w:val="24"/>
        </w:rPr>
        <w:t xml:space="preserve">the organisation and its members. </w:t>
      </w:r>
    </w:p>
    <w:p w14:paraId="28E18A6F" w14:textId="77777777" w:rsidR="00B90CB0" w:rsidRPr="00864E08" w:rsidRDefault="00B90CB0" w:rsidP="009447C4">
      <w:pPr>
        <w:spacing w:line="240" w:lineRule="auto"/>
        <w:jc w:val="both"/>
        <w:rPr>
          <w:rFonts w:eastAsiaTheme="minorEastAsia"/>
          <w:sz w:val="24"/>
          <w:szCs w:val="24"/>
        </w:rPr>
      </w:pPr>
    </w:p>
    <w:p w14:paraId="7C48C884" w14:textId="712F06D1" w:rsidR="006A1892" w:rsidRPr="00864E08" w:rsidRDefault="00FD2A5C" w:rsidP="00A02DAD">
      <w:pPr>
        <w:spacing w:line="240" w:lineRule="auto"/>
        <w:jc w:val="both"/>
        <w:rPr>
          <w:rFonts w:eastAsiaTheme="minorEastAsia"/>
          <w:color w:val="00B050"/>
          <w:sz w:val="24"/>
          <w:szCs w:val="24"/>
        </w:rPr>
      </w:pPr>
      <w:r w:rsidRPr="00864E08">
        <w:rPr>
          <w:rFonts w:eastAsiaTheme="minorEastAsia"/>
          <w:sz w:val="24"/>
          <w:szCs w:val="24"/>
        </w:rPr>
        <w:t xml:space="preserve">A further discussion on the </w:t>
      </w:r>
      <w:r w:rsidR="00A47F90">
        <w:rPr>
          <w:rFonts w:eastAsiaTheme="minorEastAsia"/>
          <w:sz w:val="24"/>
          <w:szCs w:val="24"/>
        </w:rPr>
        <w:t>development</w:t>
      </w:r>
      <w:r w:rsidR="00A47F90" w:rsidRPr="00864E08">
        <w:rPr>
          <w:rFonts w:eastAsiaTheme="minorEastAsia"/>
          <w:sz w:val="24"/>
          <w:szCs w:val="24"/>
        </w:rPr>
        <w:t xml:space="preserve"> </w:t>
      </w:r>
      <w:r w:rsidRPr="00864E08">
        <w:rPr>
          <w:rFonts w:eastAsiaTheme="minorEastAsia"/>
          <w:sz w:val="24"/>
          <w:szCs w:val="24"/>
        </w:rPr>
        <w:t>of e-</w:t>
      </w:r>
      <w:r w:rsidR="00A47F90">
        <w:rPr>
          <w:rFonts w:eastAsiaTheme="minorEastAsia"/>
          <w:sz w:val="24"/>
          <w:szCs w:val="24"/>
        </w:rPr>
        <w:t>N</w:t>
      </w:r>
      <w:r w:rsidR="00B85E04" w:rsidRPr="00864E08">
        <w:rPr>
          <w:rFonts w:eastAsiaTheme="minorEastAsia"/>
          <w:sz w:val="24"/>
          <w:szCs w:val="24"/>
        </w:rPr>
        <w:t xml:space="preserve">avigation followed </w:t>
      </w:r>
      <w:r w:rsidR="001C7A65" w:rsidRPr="00864E08">
        <w:rPr>
          <w:rFonts w:eastAsiaTheme="minorEastAsia"/>
          <w:sz w:val="24"/>
          <w:szCs w:val="24"/>
        </w:rPr>
        <w:t>later</w:t>
      </w:r>
      <w:r w:rsidR="00B85E04" w:rsidRPr="00864E08">
        <w:rPr>
          <w:rFonts w:eastAsiaTheme="minorEastAsia"/>
          <w:sz w:val="24"/>
          <w:szCs w:val="24"/>
        </w:rPr>
        <w:t xml:space="preserve"> in the week, as a result of the intervention </w:t>
      </w:r>
      <w:r w:rsidR="009447C4" w:rsidRPr="00864E08">
        <w:rPr>
          <w:rFonts w:eastAsiaTheme="minorEastAsia"/>
          <w:sz w:val="24"/>
          <w:szCs w:val="24"/>
        </w:rPr>
        <w:t xml:space="preserve">(MSC </w:t>
      </w:r>
      <w:r w:rsidR="002A7015" w:rsidRPr="00864E08">
        <w:rPr>
          <w:rFonts w:eastAsiaTheme="minorEastAsia"/>
          <w:sz w:val="24"/>
          <w:szCs w:val="24"/>
        </w:rPr>
        <w:t xml:space="preserve">94/18/8) </w:t>
      </w:r>
      <w:r w:rsidR="00064779" w:rsidRPr="00864E08">
        <w:rPr>
          <w:rFonts w:eastAsiaTheme="minorEastAsia"/>
          <w:sz w:val="24"/>
          <w:szCs w:val="24"/>
        </w:rPr>
        <w:t>submitted b</w:t>
      </w:r>
      <w:r w:rsidR="00064779" w:rsidRPr="00864E08">
        <w:rPr>
          <w:rFonts w:eastAsiaTheme="minorEastAsia"/>
          <w:color w:val="000000" w:themeColor="text1"/>
          <w:sz w:val="24"/>
          <w:szCs w:val="24"/>
        </w:rPr>
        <w:t xml:space="preserve">y Australia and co-sponsored by </w:t>
      </w:r>
      <w:r w:rsidR="00A02DAD" w:rsidRPr="00864E08">
        <w:rPr>
          <w:rFonts w:eastAsiaTheme="minorEastAsia"/>
          <w:color w:val="000000" w:themeColor="text1"/>
          <w:sz w:val="24"/>
          <w:szCs w:val="24"/>
        </w:rPr>
        <w:t xml:space="preserve">Denmark, Germany, the Netherlands, Norway, the Republic of Korea, Sweden, IHO, IALA, ICS, BIMCO, CIRM, InterManager and the Nautical Institute. </w:t>
      </w:r>
      <w:r w:rsidR="00B85E04" w:rsidRPr="00864E08">
        <w:rPr>
          <w:rFonts w:eastAsiaTheme="minorEastAsia"/>
          <w:sz w:val="24"/>
          <w:szCs w:val="24"/>
        </w:rPr>
        <w:t xml:space="preserve">Introduced by Mr Nick Lemon of AMSA, the intervention </w:t>
      </w:r>
      <w:r w:rsidR="005B1D18" w:rsidRPr="00864E08">
        <w:rPr>
          <w:rFonts w:eastAsiaTheme="minorEastAsia"/>
          <w:sz w:val="24"/>
          <w:szCs w:val="24"/>
        </w:rPr>
        <w:t xml:space="preserve">was submitted with the aim </w:t>
      </w:r>
      <w:r w:rsidR="003674FE" w:rsidRPr="00864E08">
        <w:rPr>
          <w:rFonts w:eastAsiaTheme="minorEastAsia"/>
          <w:sz w:val="24"/>
          <w:szCs w:val="24"/>
        </w:rPr>
        <w:t xml:space="preserve">of ensuring the IMO properly </w:t>
      </w:r>
      <w:r w:rsidR="00C16300" w:rsidRPr="00864E08">
        <w:rPr>
          <w:rFonts w:eastAsiaTheme="minorEastAsia"/>
          <w:sz w:val="24"/>
          <w:szCs w:val="24"/>
        </w:rPr>
        <w:t>consider</w:t>
      </w:r>
      <w:r w:rsidR="004E4624">
        <w:rPr>
          <w:rFonts w:eastAsiaTheme="minorEastAsia"/>
          <w:sz w:val="24"/>
          <w:szCs w:val="24"/>
        </w:rPr>
        <w:t>ed</w:t>
      </w:r>
      <w:r w:rsidR="00C16300" w:rsidRPr="00864E08">
        <w:rPr>
          <w:rFonts w:eastAsiaTheme="minorEastAsia"/>
          <w:sz w:val="24"/>
          <w:szCs w:val="24"/>
        </w:rPr>
        <w:t xml:space="preserve"> how it should continue to lead the implementation of e-</w:t>
      </w:r>
      <w:r w:rsidR="00A47F90">
        <w:rPr>
          <w:rFonts w:eastAsiaTheme="minorEastAsia"/>
          <w:sz w:val="24"/>
          <w:szCs w:val="24"/>
        </w:rPr>
        <w:t>N</w:t>
      </w:r>
      <w:r w:rsidR="00C16300" w:rsidRPr="00864E08">
        <w:rPr>
          <w:rFonts w:eastAsiaTheme="minorEastAsia"/>
          <w:sz w:val="24"/>
          <w:szCs w:val="24"/>
        </w:rPr>
        <w:t xml:space="preserve">avigation. </w:t>
      </w:r>
      <w:r w:rsidR="00A47F90">
        <w:rPr>
          <w:rFonts w:eastAsiaTheme="minorEastAsia"/>
          <w:sz w:val="24"/>
          <w:szCs w:val="24"/>
        </w:rPr>
        <w:t xml:space="preserve">In response, </w:t>
      </w:r>
      <w:proofErr w:type="gramStart"/>
      <w:r w:rsidR="003635F9" w:rsidRPr="00864E08">
        <w:rPr>
          <w:rFonts w:eastAsiaTheme="minorEastAsia"/>
          <w:sz w:val="24"/>
          <w:szCs w:val="24"/>
        </w:rPr>
        <w:t>Singapore</w:t>
      </w:r>
      <w:r w:rsidR="00A47F90">
        <w:rPr>
          <w:rFonts w:eastAsiaTheme="minorEastAsia"/>
          <w:sz w:val="24"/>
          <w:szCs w:val="24"/>
        </w:rPr>
        <w:t xml:space="preserve"> </w:t>
      </w:r>
      <w:r w:rsidR="003635F9" w:rsidRPr="00864E08">
        <w:rPr>
          <w:rFonts w:eastAsiaTheme="minorEastAsia"/>
          <w:sz w:val="24"/>
          <w:szCs w:val="24"/>
        </w:rPr>
        <w:t xml:space="preserve"> </w:t>
      </w:r>
      <w:r w:rsidR="00F77659" w:rsidRPr="00864E08">
        <w:rPr>
          <w:rFonts w:eastAsiaTheme="minorEastAsia"/>
          <w:sz w:val="24"/>
          <w:szCs w:val="24"/>
        </w:rPr>
        <w:t>was</w:t>
      </w:r>
      <w:proofErr w:type="gramEnd"/>
      <w:r w:rsidR="00F77659" w:rsidRPr="00864E08">
        <w:rPr>
          <w:rFonts w:eastAsiaTheme="minorEastAsia"/>
          <w:sz w:val="24"/>
          <w:szCs w:val="24"/>
        </w:rPr>
        <w:t xml:space="preserve"> </w:t>
      </w:r>
      <w:r w:rsidR="003635F9" w:rsidRPr="00864E08">
        <w:rPr>
          <w:rFonts w:eastAsiaTheme="minorEastAsia"/>
          <w:sz w:val="24"/>
          <w:szCs w:val="24"/>
        </w:rPr>
        <w:t>f</w:t>
      </w:r>
      <w:r w:rsidR="00872FB4" w:rsidRPr="00864E08">
        <w:rPr>
          <w:rFonts w:eastAsiaTheme="minorEastAsia"/>
          <w:sz w:val="24"/>
          <w:szCs w:val="24"/>
        </w:rPr>
        <w:t xml:space="preserve">irst among </w:t>
      </w:r>
      <w:r w:rsidR="003635F9" w:rsidRPr="00864E08">
        <w:rPr>
          <w:rFonts w:eastAsiaTheme="minorEastAsia"/>
          <w:sz w:val="24"/>
          <w:szCs w:val="24"/>
        </w:rPr>
        <w:t>member</w:t>
      </w:r>
      <w:r w:rsidR="00872FB4" w:rsidRPr="00864E08">
        <w:rPr>
          <w:rFonts w:eastAsiaTheme="minorEastAsia"/>
          <w:sz w:val="24"/>
          <w:szCs w:val="24"/>
        </w:rPr>
        <w:t xml:space="preserve"> states and organisations </w:t>
      </w:r>
      <w:r w:rsidR="003635F9" w:rsidRPr="00864E08">
        <w:rPr>
          <w:rFonts w:eastAsiaTheme="minorEastAsia"/>
          <w:sz w:val="24"/>
          <w:szCs w:val="24"/>
        </w:rPr>
        <w:t>to</w:t>
      </w:r>
      <w:r w:rsidR="00F77659" w:rsidRPr="00864E08">
        <w:rPr>
          <w:rFonts w:eastAsiaTheme="minorEastAsia"/>
          <w:sz w:val="24"/>
          <w:szCs w:val="24"/>
        </w:rPr>
        <w:t xml:space="preserve"> respond to</w:t>
      </w:r>
      <w:r w:rsidR="003635F9" w:rsidRPr="00864E08">
        <w:rPr>
          <w:rFonts w:eastAsiaTheme="minorEastAsia"/>
          <w:sz w:val="24"/>
          <w:szCs w:val="24"/>
        </w:rPr>
        <w:t xml:space="preserve"> </w:t>
      </w:r>
      <w:r w:rsidR="00872FB4" w:rsidRPr="00864E08">
        <w:rPr>
          <w:rFonts w:eastAsiaTheme="minorEastAsia"/>
          <w:sz w:val="24"/>
          <w:szCs w:val="24"/>
        </w:rPr>
        <w:t>the</w:t>
      </w:r>
      <w:r w:rsidR="00F77659" w:rsidRPr="00864E08">
        <w:rPr>
          <w:rFonts w:eastAsiaTheme="minorEastAsia"/>
          <w:sz w:val="24"/>
          <w:szCs w:val="24"/>
        </w:rPr>
        <w:t xml:space="preserve"> intervention, </w:t>
      </w:r>
      <w:r w:rsidR="00E4425B" w:rsidRPr="00864E08">
        <w:rPr>
          <w:rFonts w:eastAsiaTheme="minorEastAsia"/>
          <w:sz w:val="24"/>
          <w:szCs w:val="24"/>
        </w:rPr>
        <w:t>thank</w:t>
      </w:r>
      <w:r w:rsidR="00CF5514" w:rsidRPr="00864E08">
        <w:rPr>
          <w:rFonts w:eastAsiaTheme="minorEastAsia"/>
          <w:sz w:val="24"/>
          <w:szCs w:val="24"/>
        </w:rPr>
        <w:t>ing Australia and the co-sponsors for the su</w:t>
      </w:r>
      <w:r w:rsidR="00423660" w:rsidRPr="00864E08">
        <w:rPr>
          <w:rFonts w:eastAsiaTheme="minorEastAsia"/>
          <w:sz w:val="24"/>
          <w:szCs w:val="24"/>
        </w:rPr>
        <w:t>b</w:t>
      </w:r>
      <w:r w:rsidR="00CF5514" w:rsidRPr="00864E08">
        <w:rPr>
          <w:rFonts w:eastAsiaTheme="minorEastAsia"/>
          <w:sz w:val="24"/>
          <w:szCs w:val="24"/>
        </w:rPr>
        <w:t>mitted document. Singapore</w:t>
      </w:r>
      <w:r w:rsidR="006538D3" w:rsidRPr="00864E08">
        <w:rPr>
          <w:rFonts w:eastAsiaTheme="minorEastAsia"/>
          <w:sz w:val="24"/>
          <w:szCs w:val="24"/>
        </w:rPr>
        <w:t xml:space="preserve">, </w:t>
      </w:r>
      <w:r w:rsidR="00CC5C91" w:rsidRPr="00864E08">
        <w:rPr>
          <w:rFonts w:eastAsiaTheme="minorEastAsia"/>
          <w:sz w:val="24"/>
          <w:szCs w:val="24"/>
        </w:rPr>
        <w:t xml:space="preserve">fully </w:t>
      </w:r>
      <w:r w:rsidR="006538D3" w:rsidRPr="00864E08">
        <w:rPr>
          <w:rFonts w:eastAsiaTheme="minorEastAsia"/>
          <w:sz w:val="24"/>
          <w:szCs w:val="24"/>
        </w:rPr>
        <w:t xml:space="preserve">in line with the </w:t>
      </w:r>
      <w:r w:rsidR="00FA529A" w:rsidRPr="00864E08">
        <w:rPr>
          <w:rFonts w:eastAsiaTheme="minorEastAsia"/>
          <w:sz w:val="24"/>
          <w:szCs w:val="24"/>
        </w:rPr>
        <w:t>intervention by Australia et al.,</w:t>
      </w:r>
      <w:r w:rsidR="00CF5514" w:rsidRPr="00864E08">
        <w:rPr>
          <w:rFonts w:eastAsiaTheme="minorEastAsia"/>
          <w:sz w:val="24"/>
          <w:szCs w:val="24"/>
        </w:rPr>
        <w:t xml:space="preserve"> </w:t>
      </w:r>
      <w:r w:rsidR="002D688E" w:rsidRPr="00864E08">
        <w:rPr>
          <w:rFonts w:eastAsiaTheme="minorEastAsia"/>
          <w:sz w:val="24"/>
          <w:szCs w:val="24"/>
        </w:rPr>
        <w:t>stressed the</w:t>
      </w:r>
      <w:r w:rsidR="005449DD" w:rsidRPr="00864E08">
        <w:rPr>
          <w:rFonts w:eastAsiaTheme="minorEastAsia"/>
          <w:sz w:val="24"/>
          <w:szCs w:val="24"/>
        </w:rPr>
        <w:t xml:space="preserve"> importance o</w:t>
      </w:r>
      <w:r w:rsidR="005449DD" w:rsidRPr="00864E08">
        <w:rPr>
          <w:rFonts w:eastAsiaTheme="minorEastAsia"/>
          <w:color w:val="000000" w:themeColor="text1"/>
          <w:sz w:val="24"/>
          <w:szCs w:val="24"/>
        </w:rPr>
        <w:t>f</w:t>
      </w:r>
      <w:r w:rsidR="00F25B13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27176D" w:rsidRPr="00864E08">
        <w:rPr>
          <w:rFonts w:eastAsiaTheme="minorEastAsia"/>
          <w:color w:val="000000" w:themeColor="text1"/>
          <w:sz w:val="24"/>
          <w:szCs w:val="24"/>
        </w:rPr>
        <w:t xml:space="preserve">IMO 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>maintain</w:t>
      </w:r>
      <w:r w:rsidR="0027176D" w:rsidRPr="00864E08">
        <w:rPr>
          <w:rFonts w:eastAsiaTheme="minorEastAsia"/>
          <w:color w:val="000000" w:themeColor="text1"/>
          <w:sz w:val="24"/>
          <w:szCs w:val="24"/>
        </w:rPr>
        <w:t>ing its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 xml:space="preserve"> lead in </w:t>
      </w:r>
      <w:r w:rsidR="0027176D" w:rsidRPr="00864E08">
        <w:rPr>
          <w:rFonts w:eastAsiaTheme="minorEastAsia"/>
          <w:color w:val="000000" w:themeColor="text1"/>
          <w:sz w:val="24"/>
          <w:szCs w:val="24"/>
        </w:rPr>
        <w:t xml:space="preserve">the harmonised development of 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>e-</w:t>
      </w:r>
      <w:r w:rsidR="00A47F90">
        <w:rPr>
          <w:rFonts w:eastAsiaTheme="minorEastAsia"/>
          <w:color w:val="000000" w:themeColor="text1"/>
          <w:sz w:val="24"/>
          <w:szCs w:val="24"/>
        </w:rPr>
        <w:t>N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>avigation solutions worldwide</w:t>
      </w:r>
      <w:r w:rsidR="0027176D" w:rsidRPr="00864E08">
        <w:rPr>
          <w:rFonts w:eastAsiaTheme="minorEastAsia"/>
          <w:color w:val="000000" w:themeColor="text1"/>
          <w:sz w:val="24"/>
          <w:szCs w:val="24"/>
        </w:rPr>
        <w:t>.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 xml:space="preserve"> However,</w:t>
      </w:r>
      <w:r w:rsidR="00203DF7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3E1845" w:rsidRPr="00864E08">
        <w:rPr>
          <w:rFonts w:eastAsiaTheme="minorEastAsia"/>
          <w:color w:val="000000" w:themeColor="text1"/>
          <w:sz w:val="24"/>
          <w:szCs w:val="24"/>
        </w:rPr>
        <w:t>S</w:t>
      </w:r>
      <w:r w:rsidR="00203DF7" w:rsidRPr="00864E08">
        <w:rPr>
          <w:rFonts w:eastAsiaTheme="minorEastAsia"/>
          <w:color w:val="000000" w:themeColor="text1"/>
          <w:sz w:val="24"/>
          <w:szCs w:val="24"/>
        </w:rPr>
        <w:t>ingapore</w:t>
      </w:r>
      <w:r w:rsidR="00082100" w:rsidRPr="00864E08">
        <w:rPr>
          <w:rFonts w:eastAsiaTheme="minorEastAsia"/>
          <w:color w:val="000000" w:themeColor="text1"/>
          <w:sz w:val="24"/>
          <w:szCs w:val="24"/>
        </w:rPr>
        <w:t xml:space="preserve"> also concluded that some of the</w:t>
      </w:r>
      <w:r w:rsidR="00FC45F6" w:rsidRPr="00864E08">
        <w:rPr>
          <w:rFonts w:eastAsiaTheme="minorEastAsia"/>
          <w:color w:val="000000" w:themeColor="text1"/>
          <w:sz w:val="24"/>
          <w:szCs w:val="24"/>
        </w:rPr>
        <w:t xml:space="preserve"> 18 tasks listed in the SIP were nearly completed or</w:t>
      </w:r>
      <w:r w:rsidR="006D6260" w:rsidRPr="00864E08">
        <w:rPr>
          <w:rFonts w:eastAsiaTheme="minorEastAsia"/>
          <w:color w:val="000000" w:themeColor="text1"/>
          <w:sz w:val="24"/>
          <w:szCs w:val="24"/>
        </w:rPr>
        <w:t>,</w:t>
      </w:r>
      <w:r w:rsidR="00FC45F6" w:rsidRPr="00864E08">
        <w:rPr>
          <w:rFonts w:eastAsiaTheme="minorEastAsia"/>
          <w:color w:val="000000" w:themeColor="text1"/>
          <w:sz w:val="24"/>
          <w:szCs w:val="24"/>
        </w:rPr>
        <w:t xml:space="preserve"> as in the</w:t>
      </w:r>
      <w:r w:rsidR="00260F55" w:rsidRPr="00864E08">
        <w:rPr>
          <w:rFonts w:eastAsiaTheme="minorEastAsia"/>
          <w:color w:val="000000" w:themeColor="text1"/>
          <w:sz w:val="24"/>
          <w:szCs w:val="24"/>
        </w:rPr>
        <w:t xml:space="preserve"> case of the Guideline on </w:t>
      </w:r>
      <w:r w:rsidR="00A47F90">
        <w:rPr>
          <w:rFonts w:eastAsiaTheme="minorEastAsia"/>
          <w:color w:val="000000" w:themeColor="text1"/>
          <w:sz w:val="24"/>
          <w:szCs w:val="24"/>
        </w:rPr>
        <w:t>h</w:t>
      </w:r>
      <w:r w:rsidR="00260F55" w:rsidRPr="00864E08">
        <w:rPr>
          <w:rFonts w:eastAsiaTheme="minorEastAsia"/>
          <w:color w:val="000000" w:themeColor="text1"/>
          <w:sz w:val="24"/>
          <w:szCs w:val="24"/>
        </w:rPr>
        <w:t>armon</w:t>
      </w:r>
      <w:r w:rsidR="00FC45F6" w:rsidRPr="00864E08">
        <w:rPr>
          <w:rFonts w:eastAsiaTheme="minorEastAsia"/>
          <w:color w:val="000000" w:themeColor="text1"/>
          <w:sz w:val="24"/>
          <w:szCs w:val="24"/>
        </w:rPr>
        <w:t xml:space="preserve">ised </w:t>
      </w:r>
      <w:r w:rsidR="00260F55" w:rsidRPr="00864E08">
        <w:rPr>
          <w:rFonts w:eastAsiaTheme="minorEastAsia"/>
          <w:color w:val="000000" w:themeColor="text1"/>
          <w:sz w:val="24"/>
          <w:szCs w:val="24"/>
        </w:rPr>
        <w:t>test</w:t>
      </w:r>
      <w:r w:rsidR="00A47F90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260F55" w:rsidRPr="00864E08">
        <w:rPr>
          <w:rFonts w:eastAsiaTheme="minorEastAsia"/>
          <w:color w:val="000000" w:themeColor="text1"/>
          <w:sz w:val="24"/>
          <w:szCs w:val="24"/>
        </w:rPr>
        <w:t>bed</w:t>
      </w:r>
      <w:r w:rsidR="00A47F90">
        <w:rPr>
          <w:rFonts w:eastAsiaTheme="minorEastAsia"/>
          <w:color w:val="000000" w:themeColor="text1"/>
          <w:sz w:val="24"/>
          <w:szCs w:val="24"/>
        </w:rPr>
        <w:t>s</w:t>
      </w:r>
      <w:r w:rsidR="00260F55" w:rsidRPr="00864E08">
        <w:rPr>
          <w:rFonts w:eastAsiaTheme="minorEastAsia"/>
          <w:color w:val="000000" w:themeColor="text1"/>
          <w:sz w:val="24"/>
          <w:szCs w:val="24"/>
        </w:rPr>
        <w:t xml:space="preserve"> reporting, already comple</w:t>
      </w:r>
      <w:r w:rsidR="004562E3" w:rsidRPr="00864E08">
        <w:rPr>
          <w:rFonts w:eastAsiaTheme="minorEastAsia"/>
          <w:color w:val="000000" w:themeColor="text1"/>
          <w:sz w:val="24"/>
          <w:szCs w:val="24"/>
        </w:rPr>
        <w:t>ted. Thus, Singapore proposed a detailed</w:t>
      </w:r>
      <w:r w:rsidR="00260F55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4562E3" w:rsidRPr="00864E08">
        <w:rPr>
          <w:rFonts w:eastAsiaTheme="minorEastAsia"/>
          <w:color w:val="000000" w:themeColor="text1"/>
          <w:sz w:val="24"/>
          <w:szCs w:val="24"/>
        </w:rPr>
        <w:t>review</w:t>
      </w:r>
      <w:r w:rsidR="00260F55" w:rsidRPr="00864E08">
        <w:rPr>
          <w:rFonts w:eastAsiaTheme="minorEastAsia"/>
          <w:color w:val="000000" w:themeColor="text1"/>
          <w:sz w:val="24"/>
          <w:szCs w:val="24"/>
        </w:rPr>
        <w:t xml:space="preserve"> of the task</w:t>
      </w:r>
      <w:r w:rsidR="004562E3" w:rsidRPr="00864E08">
        <w:rPr>
          <w:rFonts w:eastAsiaTheme="minorEastAsia"/>
          <w:color w:val="000000" w:themeColor="text1"/>
          <w:sz w:val="24"/>
          <w:szCs w:val="24"/>
        </w:rPr>
        <w:t>s with the purpose of fu</w:t>
      </w:r>
      <w:r w:rsidR="00E9195B" w:rsidRPr="00864E08">
        <w:rPr>
          <w:rFonts w:eastAsiaTheme="minorEastAsia"/>
          <w:color w:val="000000" w:themeColor="text1"/>
          <w:sz w:val="24"/>
          <w:szCs w:val="24"/>
        </w:rPr>
        <w:t>r</w:t>
      </w:r>
      <w:r w:rsidR="004562E3" w:rsidRPr="00864E08">
        <w:rPr>
          <w:rFonts w:eastAsiaTheme="minorEastAsia"/>
          <w:color w:val="000000" w:themeColor="text1"/>
          <w:sz w:val="24"/>
          <w:szCs w:val="24"/>
        </w:rPr>
        <w:t>ther reducing the number</w:t>
      </w:r>
      <w:r w:rsidR="00A47F90">
        <w:rPr>
          <w:rFonts w:eastAsiaTheme="minorEastAsia"/>
          <w:color w:val="000000" w:themeColor="text1"/>
          <w:sz w:val="24"/>
          <w:szCs w:val="24"/>
        </w:rPr>
        <w:t>,</w:t>
      </w:r>
      <w:r w:rsidR="004562E3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52406F" w:rsidRPr="00864E08">
        <w:rPr>
          <w:rFonts w:eastAsiaTheme="minorEastAsia"/>
          <w:color w:val="000000" w:themeColor="text1"/>
          <w:sz w:val="24"/>
          <w:szCs w:val="24"/>
        </w:rPr>
        <w:t>and that those tasks remainin</w:t>
      </w:r>
      <w:r w:rsidR="008E11AF" w:rsidRPr="00864E08">
        <w:rPr>
          <w:rFonts w:eastAsiaTheme="minorEastAsia"/>
          <w:color w:val="000000" w:themeColor="text1"/>
          <w:sz w:val="24"/>
          <w:szCs w:val="24"/>
        </w:rPr>
        <w:t xml:space="preserve">g be prepared in SMART terms as required </w:t>
      </w:r>
      <w:r w:rsidR="00C7758B" w:rsidRPr="00864E08">
        <w:rPr>
          <w:rFonts w:eastAsiaTheme="minorEastAsia"/>
          <w:color w:val="000000" w:themeColor="text1"/>
          <w:sz w:val="24"/>
          <w:szCs w:val="24"/>
        </w:rPr>
        <w:t xml:space="preserve">by </w:t>
      </w:r>
      <w:r w:rsidR="00A47F90">
        <w:rPr>
          <w:rFonts w:eastAsiaTheme="minorEastAsia"/>
          <w:color w:val="000000" w:themeColor="text1"/>
          <w:sz w:val="24"/>
          <w:szCs w:val="24"/>
        </w:rPr>
        <w:t>A</w:t>
      </w:r>
      <w:r w:rsidR="00C7758B" w:rsidRPr="00864E08">
        <w:rPr>
          <w:rFonts w:eastAsiaTheme="minorEastAsia"/>
          <w:color w:val="000000" w:themeColor="text1"/>
          <w:sz w:val="24"/>
          <w:szCs w:val="24"/>
        </w:rPr>
        <w:t xml:space="preserve">nnex 3 of resolution </w:t>
      </w:r>
      <w:proofErr w:type="gramStart"/>
      <w:r w:rsidR="00C7758B" w:rsidRPr="00864E08">
        <w:rPr>
          <w:rFonts w:eastAsiaTheme="minorEastAsia"/>
          <w:color w:val="000000" w:themeColor="text1"/>
          <w:sz w:val="24"/>
          <w:szCs w:val="24"/>
        </w:rPr>
        <w:t>A.10</w:t>
      </w:r>
      <w:r w:rsidR="00E9195B" w:rsidRPr="00864E08">
        <w:rPr>
          <w:rFonts w:eastAsiaTheme="minorEastAsia"/>
          <w:color w:val="000000" w:themeColor="text1"/>
          <w:sz w:val="24"/>
          <w:szCs w:val="24"/>
        </w:rPr>
        <w:t>62(</w:t>
      </w:r>
      <w:proofErr w:type="gramEnd"/>
      <w:r w:rsidR="00E9195B" w:rsidRPr="00864E08">
        <w:rPr>
          <w:rFonts w:eastAsiaTheme="minorEastAsia"/>
          <w:color w:val="000000" w:themeColor="text1"/>
          <w:sz w:val="24"/>
          <w:szCs w:val="24"/>
        </w:rPr>
        <w:t xml:space="preserve">28). </w:t>
      </w:r>
      <w:r w:rsidR="00A65449" w:rsidRPr="00864E08">
        <w:rPr>
          <w:rFonts w:eastAsiaTheme="minorEastAsia"/>
          <w:color w:val="000000" w:themeColor="text1"/>
          <w:sz w:val="24"/>
          <w:szCs w:val="24"/>
        </w:rPr>
        <w:t>From this</w:t>
      </w:r>
      <w:r w:rsidR="00C33751" w:rsidRPr="00864E08">
        <w:rPr>
          <w:rFonts w:eastAsiaTheme="minorEastAsia"/>
          <w:color w:val="000000" w:themeColor="text1"/>
          <w:sz w:val="24"/>
          <w:szCs w:val="24"/>
        </w:rPr>
        <w:t>,</w:t>
      </w:r>
      <w:r w:rsidR="00A65449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>a comprehensive</w:t>
      </w:r>
      <w:r w:rsidR="00C33751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F04096" w:rsidRPr="00864E08">
        <w:rPr>
          <w:rFonts w:eastAsiaTheme="minorEastAsia"/>
          <w:color w:val="000000" w:themeColor="text1"/>
          <w:sz w:val="24"/>
          <w:szCs w:val="24"/>
        </w:rPr>
        <w:t>prioritised</w:t>
      </w:r>
      <w:r w:rsidR="00C33751" w:rsidRPr="00864E08">
        <w:rPr>
          <w:rFonts w:eastAsiaTheme="minorEastAsia"/>
          <w:color w:val="000000" w:themeColor="text1"/>
          <w:sz w:val="24"/>
          <w:szCs w:val="24"/>
        </w:rPr>
        <w:t xml:space="preserve"> plan of work, including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 xml:space="preserve"> the time required for the completion of each output</w:t>
      </w:r>
      <w:r w:rsidR="00C33751" w:rsidRPr="00864E08">
        <w:rPr>
          <w:rFonts w:eastAsiaTheme="minorEastAsia"/>
          <w:color w:val="000000" w:themeColor="text1"/>
          <w:sz w:val="24"/>
          <w:szCs w:val="24"/>
        </w:rPr>
        <w:t xml:space="preserve"> should be prepared </w:t>
      </w:r>
      <w:r w:rsidR="00333949" w:rsidRPr="00864E08">
        <w:rPr>
          <w:rFonts w:eastAsiaTheme="minorEastAsia"/>
          <w:color w:val="000000" w:themeColor="text1"/>
          <w:sz w:val="24"/>
          <w:szCs w:val="24"/>
        </w:rPr>
        <w:t>and a proposal put before MSC 95 for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 xml:space="preserve"> consideration with a view </w:t>
      </w:r>
      <w:r w:rsidR="004E4624">
        <w:rPr>
          <w:rFonts w:eastAsiaTheme="minorEastAsia"/>
          <w:color w:val="000000" w:themeColor="text1"/>
          <w:sz w:val="24"/>
          <w:szCs w:val="24"/>
        </w:rPr>
        <w:t>to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 xml:space="preserve"> inclusion in the post biennial agenda of the Committee. </w:t>
      </w:r>
    </w:p>
    <w:p w14:paraId="785096FF" w14:textId="77777777" w:rsidR="003674FE" w:rsidRPr="00864E08" w:rsidRDefault="003674FE" w:rsidP="00734941">
      <w:pPr>
        <w:spacing w:line="240" w:lineRule="auto"/>
        <w:jc w:val="both"/>
        <w:rPr>
          <w:rFonts w:eastAsiaTheme="minorEastAsia"/>
          <w:color w:val="00B050"/>
          <w:sz w:val="24"/>
          <w:szCs w:val="24"/>
        </w:rPr>
      </w:pPr>
    </w:p>
    <w:p w14:paraId="437350E0" w14:textId="658342C1" w:rsidR="00895C05" w:rsidRPr="00864E08" w:rsidRDefault="000923A0" w:rsidP="00895C05">
      <w:pPr>
        <w:spacing w:line="240" w:lineRule="auto"/>
        <w:jc w:val="both"/>
        <w:rPr>
          <w:sz w:val="24"/>
          <w:szCs w:val="24"/>
        </w:rPr>
      </w:pPr>
      <w:r w:rsidRPr="00864E08">
        <w:rPr>
          <w:rFonts w:eastAsiaTheme="minorEastAsia"/>
          <w:color w:val="000000" w:themeColor="text1"/>
          <w:sz w:val="24"/>
          <w:szCs w:val="24"/>
        </w:rPr>
        <w:t xml:space="preserve">The discussion that followed </w:t>
      </w:r>
      <w:r w:rsidR="007B72CC" w:rsidRPr="00864E08">
        <w:rPr>
          <w:rFonts w:eastAsiaTheme="minorEastAsia"/>
          <w:color w:val="000000" w:themeColor="text1"/>
          <w:sz w:val="24"/>
          <w:szCs w:val="24"/>
        </w:rPr>
        <w:t xml:space="preserve">proved widespread support for the </w:t>
      </w:r>
      <w:r w:rsidR="00711CD0" w:rsidRPr="00864E08">
        <w:rPr>
          <w:rFonts w:eastAsiaTheme="minorEastAsia"/>
          <w:color w:val="000000" w:themeColor="text1"/>
          <w:sz w:val="24"/>
          <w:szCs w:val="24"/>
        </w:rPr>
        <w:t xml:space="preserve">idea of IMO </w:t>
      </w:r>
      <w:r w:rsidR="00333E8F" w:rsidRPr="00864E08">
        <w:rPr>
          <w:rFonts w:eastAsiaTheme="minorEastAsia"/>
          <w:color w:val="000000" w:themeColor="text1"/>
          <w:sz w:val="24"/>
          <w:szCs w:val="24"/>
        </w:rPr>
        <w:t xml:space="preserve">maintaining its lead in coordinating the augmentation </w:t>
      </w:r>
      <w:r w:rsidR="00DA044C" w:rsidRPr="00864E08">
        <w:rPr>
          <w:rFonts w:eastAsiaTheme="minorEastAsia"/>
          <w:color w:val="000000" w:themeColor="text1"/>
          <w:sz w:val="24"/>
          <w:szCs w:val="24"/>
        </w:rPr>
        <w:t xml:space="preserve">of </w:t>
      </w:r>
      <w:r w:rsidR="006A7A34" w:rsidRPr="00864E08">
        <w:rPr>
          <w:rFonts w:eastAsiaTheme="minorEastAsia"/>
          <w:color w:val="000000" w:themeColor="text1"/>
          <w:sz w:val="24"/>
          <w:szCs w:val="24"/>
        </w:rPr>
        <w:t>e-</w:t>
      </w:r>
      <w:r w:rsidR="00A47F90">
        <w:rPr>
          <w:rFonts w:eastAsiaTheme="minorEastAsia"/>
          <w:color w:val="000000" w:themeColor="text1"/>
          <w:sz w:val="24"/>
          <w:szCs w:val="24"/>
        </w:rPr>
        <w:t>N</w:t>
      </w:r>
      <w:r w:rsidR="006A7A34" w:rsidRPr="00864E08">
        <w:rPr>
          <w:rFonts w:eastAsiaTheme="minorEastAsia"/>
          <w:color w:val="000000" w:themeColor="text1"/>
          <w:sz w:val="24"/>
          <w:szCs w:val="24"/>
        </w:rPr>
        <w:t xml:space="preserve">avigation. However, the discussions also </w:t>
      </w:r>
      <w:r w:rsidR="00A47F90">
        <w:rPr>
          <w:rFonts w:eastAsiaTheme="minorEastAsia"/>
          <w:color w:val="000000" w:themeColor="text1"/>
          <w:sz w:val="24"/>
          <w:szCs w:val="24"/>
        </w:rPr>
        <w:t>noted</w:t>
      </w:r>
      <w:r w:rsidR="00A47F90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6A7A34" w:rsidRPr="00864E08">
        <w:rPr>
          <w:rFonts w:eastAsiaTheme="minorEastAsia"/>
          <w:color w:val="000000" w:themeColor="text1"/>
          <w:sz w:val="24"/>
          <w:szCs w:val="24"/>
        </w:rPr>
        <w:t>the already heavy workload of</w:t>
      </w:r>
      <w:r w:rsidR="002F7F11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734941" w:rsidRPr="00864E08">
        <w:rPr>
          <w:rFonts w:eastAsiaTheme="minorEastAsia"/>
          <w:color w:val="000000" w:themeColor="text1"/>
          <w:sz w:val="24"/>
          <w:szCs w:val="24"/>
        </w:rPr>
        <w:t>the NCSR Subcommittee</w:t>
      </w:r>
      <w:r w:rsidR="00E0040B" w:rsidRPr="00864E08">
        <w:rPr>
          <w:rFonts w:eastAsiaTheme="minorEastAsia"/>
          <w:color w:val="000000" w:themeColor="text1"/>
          <w:sz w:val="24"/>
          <w:szCs w:val="24"/>
        </w:rPr>
        <w:t>, hence needing</w:t>
      </w:r>
      <w:r w:rsidR="00797365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F04096" w:rsidRPr="00864E08">
        <w:rPr>
          <w:rFonts w:eastAsiaTheme="minorEastAsia"/>
          <w:color w:val="000000" w:themeColor="text1"/>
          <w:sz w:val="24"/>
          <w:szCs w:val="24"/>
        </w:rPr>
        <w:t>prioritisation</w:t>
      </w:r>
      <w:r w:rsidR="007023C1" w:rsidRPr="00864E08">
        <w:rPr>
          <w:rFonts w:eastAsiaTheme="minorEastAsia"/>
          <w:color w:val="000000" w:themeColor="text1"/>
          <w:sz w:val="24"/>
          <w:szCs w:val="24"/>
        </w:rPr>
        <w:t xml:space="preserve"> of the proposed tasks</w:t>
      </w:r>
      <w:r w:rsidR="00EB7A12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proofErr w:type="spellStart"/>
      <w:r w:rsidR="004E4624">
        <w:rPr>
          <w:rFonts w:eastAsiaTheme="minorEastAsia"/>
          <w:color w:val="000000" w:themeColor="text1"/>
          <w:sz w:val="24"/>
          <w:szCs w:val="24"/>
        </w:rPr>
        <w:t>nabling</w:t>
      </w:r>
      <w:proofErr w:type="spellEnd"/>
      <w:r w:rsidR="00734941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proofErr w:type="gramStart"/>
      <w:r w:rsidR="00734941" w:rsidRPr="00864E08">
        <w:rPr>
          <w:rFonts w:eastAsiaTheme="minorEastAsia"/>
          <w:color w:val="000000" w:themeColor="text1"/>
          <w:sz w:val="24"/>
          <w:szCs w:val="24"/>
        </w:rPr>
        <w:t xml:space="preserve">IMO </w:t>
      </w:r>
      <w:r w:rsidR="00BF068F" w:rsidRPr="00864E08">
        <w:rPr>
          <w:rFonts w:eastAsiaTheme="minorEastAsia"/>
          <w:color w:val="000000" w:themeColor="text1"/>
          <w:sz w:val="24"/>
          <w:szCs w:val="24"/>
        </w:rPr>
        <w:t xml:space="preserve"> to</w:t>
      </w:r>
      <w:proofErr w:type="gramEnd"/>
      <w:r w:rsidR="00BF068F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734941" w:rsidRPr="00864E08">
        <w:rPr>
          <w:rFonts w:eastAsiaTheme="minorEastAsia"/>
          <w:color w:val="000000" w:themeColor="text1"/>
          <w:sz w:val="24"/>
          <w:szCs w:val="24"/>
        </w:rPr>
        <w:t>focus its efforts.</w:t>
      </w:r>
      <w:r w:rsidR="00853AB5" w:rsidRPr="00864E08">
        <w:rPr>
          <w:rFonts w:eastAsiaTheme="minorEastAsia"/>
          <w:color w:val="000000" w:themeColor="text1"/>
          <w:sz w:val="24"/>
          <w:szCs w:val="24"/>
        </w:rPr>
        <w:t xml:space="preserve"> Norway offered to coordinate t</w:t>
      </w:r>
      <w:r w:rsidR="00110360" w:rsidRPr="00864E08">
        <w:rPr>
          <w:rFonts w:eastAsiaTheme="minorEastAsia"/>
          <w:color w:val="000000" w:themeColor="text1"/>
          <w:sz w:val="24"/>
          <w:szCs w:val="24"/>
        </w:rPr>
        <w:t>aking the solutions and tasks from the SIP and to convert these into unplanned outpu</w:t>
      </w:r>
      <w:r w:rsidR="00EE33BF" w:rsidRPr="00864E08">
        <w:rPr>
          <w:rFonts w:eastAsiaTheme="minorEastAsia"/>
          <w:color w:val="000000" w:themeColor="text1"/>
          <w:sz w:val="24"/>
          <w:szCs w:val="24"/>
        </w:rPr>
        <w:t xml:space="preserve">ts through the </w:t>
      </w:r>
      <w:r w:rsidR="006207C6" w:rsidRPr="00864E08">
        <w:rPr>
          <w:rFonts w:eastAsiaTheme="minorEastAsia"/>
          <w:color w:val="000000" w:themeColor="text1"/>
          <w:sz w:val="24"/>
          <w:szCs w:val="24"/>
        </w:rPr>
        <w:t>IMO’s process at MSC 95, which is the first week of June, 2015.</w:t>
      </w:r>
    </w:p>
    <w:p w14:paraId="04671A6E" w14:textId="6B619727" w:rsidR="00595C9A" w:rsidRPr="00864E08" w:rsidRDefault="00595C9A" w:rsidP="009447C4">
      <w:pPr>
        <w:jc w:val="both"/>
        <w:rPr>
          <w:sz w:val="24"/>
          <w:szCs w:val="24"/>
        </w:rPr>
      </w:pPr>
    </w:p>
    <w:p w14:paraId="026D9E98" w14:textId="4E6DFD2E" w:rsidR="00D92454" w:rsidRPr="00864E08" w:rsidRDefault="00D92454" w:rsidP="009447C4">
      <w:pPr>
        <w:jc w:val="both"/>
        <w:rPr>
          <w:sz w:val="24"/>
          <w:szCs w:val="24"/>
        </w:rPr>
      </w:pPr>
      <w:r w:rsidRPr="00864E08">
        <w:rPr>
          <w:sz w:val="24"/>
          <w:szCs w:val="24"/>
        </w:rPr>
        <w:t xml:space="preserve">IALA will continue its </w:t>
      </w:r>
      <w:r w:rsidR="00291815" w:rsidRPr="00864E08">
        <w:rPr>
          <w:sz w:val="24"/>
          <w:szCs w:val="24"/>
        </w:rPr>
        <w:t xml:space="preserve">work on e-Navigation </w:t>
      </w:r>
      <w:r w:rsidRPr="00864E08">
        <w:rPr>
          <w:sz w:val="24"/>
          <w:szCs w:val="24"/>
        </w:rPr>
        <w:t>at the 1</w:t>
      </w:r>
      <w:r w:rsidR="00291815" w:rsidRPr="00864E08">
        <w:rPr>
          <w:sz w:val="24"/>
          <w:szCs w:val="24"/>
        </w:rPr>
        <w:t>6</w:t>
      </w:r>
      <w:r w:rsidRPr="00864E08">
        <w:rPr>
          <w:sz w:val="24"/>
          <w:szCs w:val="24"/>
          <w:vertAlign w:val="superscript"/>
        </w:rPr>
        <w:t>th</w:t>
      </w:r>
      <w:r w:rsidRPr="00864E08">
        <w:rPr>
          <w:sz w:val="24"/>
          <w:szCs w:val="24"/>
        </w:rPr>
        <w:t xml:space="preserve"> meeting of its ENAV Committee in </w:t>
      </w:r>
      <w:r w:rsidR="001156FE" w:rsidRPr="00864E08">
        <w:rPr>
          <w:sz w:val="24"/>
          <w:szCs w:val="24"/>
        </w:rPr>
        <w:t>April</w:t>
      </w:r>
      <w:r w:rsidR="004E4624">
        <w:rPr>
          <w:sz w:val="24"/>
          <w:szCs w:val="24"/>
        </w:rPr>
        <w:t xml:space="preserve"> 2015</w:t>
      </w:r>
      <w:r w:rsidR="00595C9A" w:rsidRPr="00864E08">
        <w:rPr>
          <w:sz w:val="24"/>
          <w:szCs w:val="24"/>
        </w:rPr>
        <w:t>.</w:t>
      </w:r>
    </w:p>
    <w:p w14:paraId="4269DC46" w14:textId="77777777" w:rsidR="00D92454" w:rsidRPr="00864E08" w:rsidRDefault="00D92454" w:rsidP="009447C4">
      <w:pPr>
        <w:jc w:val="both"/>
        <w:rPr>
          <w:sz w:val="24"/>
          <w:szCs w:val="24"/>
        </w:rPr>
      </w:pPr>
    </w:p>
    <w:p w14:paraId="46BBF2FC" w14:textId="34154BCC" w:rsidR="00020F9E" w:rsidRPr="00864E08" w:rsidRDefault="00E612B5" w:rsidP="009447C4">
      <w:pPr>
        <w:pStyle w:val="Heading2"/>
        <w:jc w:val="both"/>
        <w:rPr>
          <w:rFonts w:asciiTheme="minorHAnsi" w:hAnsiTheme="minorHAnsi"/>
          <w:sz w:val="24"/>
          <w:szCs w:val="24"/>
        </w:rPr>
      </w:pPr>
      <w:r w:rsidRPr="00864E08">
        <w:rPr>
          <w:rFonts w:asciiTheme="minorHAnsi" w:hAnsiTheme="minorHAnsi"/>
          <w:sz w:val="24"/>
          <w:szCs w:val="24"/>
        </w:rPr>
        <w:t xml:space="preserve">Work on Voluntary Guidelines on cyber </w:t>
      </w:r>
      <w:r w:rsidR="00020F9E" w:rsidRPr="00864E08">
        <w:rPr>
          <w:rFonts w:asciiTheme="minorHAnsi" w:hAnsiTheme="minorHAnsi"/>
          <w:sz w:val="24"/>
          <w:szCs w:val="24"/>
        </w:rPr>
        <w:t>security</w:t>
      </w:r>
    </w:p>
    <w:p w14:paraId="33658CDB" w14:textId="1026425B" w:rsidR="00020F9E" w:rsidRPr="00864E08" w:rsidRDefault="001B1DEF" w:rsidP="009447C4">
      <w:pPr>
        <w:jc w:val="both"/>
        <w:rPr>
          <w:i/>
          <w:sz w:val="24"/>
          <w:szCs w:val="24"/>
        </w:rPr>
      </w:pPr>
      <w:r w:rsidRPr="00864E08">
        <w:rPr>
          <w:color w:val="000000" w:themeColor="text1"/>
          <w:sz w:val="24"/>
          <w:szCs w:val="24"/>
        </w:rPr>
        <w:t xml:space="preserve">A proposal on the development of voluntary guidelines </w:t>
      </w:r>
      <w:proofErr w:type="gramStart"/>
      <w:r w:rsidR="00DF72E5" w:rsidRPr="00864E08">
        <w:rPr>
          <w:color w:val="000000" w:themeColor="text1"/>
          <w:sz w:val="24"/>
          <w:szCs w:val="24"/>
        </w:rPr>
        <w:t xml:space="preserve">on </w:t>
      </w:r>
      <w:r w:rsidR="005C5168" w:rsidRPr="00864E08">
        <w:rPr>
          <w:color w:val="000000" w:themeColor="text1"/>
          <w:sz w:val="24"/>
          <w:szCs w:val="24"/>
        </w:rPr>
        <w:t xml:space="preserve"> cyber</w:t>
      </w:r>
      <w:proofErr w:type="gramEnd"/>
      <w:r w:rsidR="005C5168" w:rsidRPr="00864E08">
        <w:rPr>
          <w:color w:val="000000" w:themeColor="text1"/>
          <w:sz w:val="24"/>
          <w:szCs w:val="24"/>
        </w:rPr>
        <w:t xml:space="preserve"> security</w:t>
      </w:r>
      <w:r w:rsidR="00DF72E5" w:rsidRPr="00864E08">
        <w:rPr>
          <w:color w:val="000000" w:themeColor="text1"/>
          <w:sz w:val="24"/>
          <w:szCs w:val="24"/>
        </w:rPr>
        <w:t xml:space="preserve"> practi</w:t>
      </w:r>
      <w:r w:rsidR="00A47F90">
        <w:rPr>
          <w:color w:val="000000" w:themeColor="text1"/>
          <w:sz w:val="24"/>
          <w:szCs w:val="24"/>
        </w:rPr>
        <w:t>c</w:t>
      </w:r>
      <w:r w:rsidR="00DF72E5" w:rsidRPr="00864E08">
        <w:rPr>
          <w:color w:val="000000" w:themeColor="text1"/>
          <w:sz w:val="24"/>
          <w:szCs w:val="24"/>
        </w:rPr>
        <w:t xml:space="preserve">es was considered by the Committee, with the purpose of increasing </w:t>
      </w:r>
      <w:r w:rsidR="00A47F90">
        <w:rPr>
          <w:color w:val="000000" w:themeColor="text1"/>
          <w:sz w:val="24"/>
          <w:szCs w:val="24"/>
        </w:rPr>
        <w:t xml:space="preserve">the </w:t>
      </w:r>
      <w:r w:rsidR="00217C26" w:rsidRPr="00864E08">
        <w:rPr>
          <w:color w:val="000000" w:themeColor="text1"/>
          <w:sz w:val="24"/>
          <w:szCs w:val="24"/>
        </w:rPr>
        <w:t>resilienc</w:t>
      </w:r>
      <w:r w:rsidR="00A47F90">
        <w:rPr>
          <w:color w:val="000000" w:themeColor="text1"/>
          <w:sz w:val="24"/>
          <w:szCs w:val="24"/>
        </w:rPr>
        <w:t>e</w:t>
      </w:r>
      <w:r w:rsidR="00DF72E5" w:rsidRPr="00864E08">
        <w:rPr>
          <w:color w:val="000000" w:themeColor="text1"/>
          <w:sz w:val="24"/>
          <w:szCs w:val="24"/>
        </w:rPr>
        <w:t xml:space="preserve"> </w:t>
      </w:r>
      <w:r w:rsidR="004C3925" w:rsidRPr="00864E08">
        <w:rPr>
          <w:color w:val="000000" w:themeColor="text1"/>
          <w:sz w:val="24"/>
          <w:szCs w:val="24"/>
        </w:rPr>
        <w:t xml:space="preserve">of so called cyber systems supporting </w:t>
      </w:r>
      <w:r w:rsidR="00217C26" w:rsidRPr="00864E08">
        <w:rPr>
          <w:color w:val="000000" w:themeColor="text1"/>
          <w:sz w:val="24"/>
          <w:szCs w:val="24"/>
        </w:rPr>
        <w:t>maritime</w:t>
      </w:r>
      <w:r w:rsidR="004C3925" w:rsidRPr="00864E08">
        <w:rPr>
          <w:color w:val="000000" w:themeColor="text1"/>
          <w:sz w:val="24"/>
          <w:szCs w:val="24"/>
        </w:rPr>
        <w:t xml:space="preserve"> operations.</w:t>
      </w:r>
      <w:r w:rsidR="00B06E24" w:rsidRPr="00864E08">
        <w:rPr>
          <w:color w:val="000000" w:themeColor="text1"/>
          <w:sz w:val="24"/>
          <w:szCs w:val="24"/>
        </w:rPr>
        <w:t xml:space="preserve"> It was agreed that future work on this </w:t>
      </w:r>
      <w:r w:rsidR="00B06E24" w:rsidRPr="00864E08">
        <w:rPr>
          <w:color w:val="000000" w:themeColor="text1"/>
          <w:sz w:val="24"/>
          <w:szCs w:val="24"/>
        </w:rPr>
        <w:lastRenderedPageBreak/>
        <w:t xml:space="preserve">matter be coordinated with the </w:t>
      </w:r>
      <w:r w:rsidR="00193C5F" w:rsidRPr="00864E08">
        <w:rPr>
          <w:color w:val="000000" w:themeColor="text1"/>
          <w:sz w:val="24"/>
          <w:szCs w:val="24"/>
        </w:rPr>
        <w:t>Facilitation Committee. </w:t>
      </w:r>
      <w:r w:rsidR="009C4A0F" w:rsidRPr="00864E08">
        <w:rPr>
          <w:color w:val="000000" w:themeColor="text1"/>
          <w:sz w:val="24"/>
          <w:szCs w:val="24"/>
        </w:rPr>
        <w:t xml:space="preserve">Member states as well as observer organisations were </w:t>
      </w:r>
      <w:r w:rsidR="00485669" w:rsidRPr="00864E08">
        <w:rPr>
          <w:color w:val="000000" w:themeColor="text1"/>
          <w:sz w:val="24"/>
          <w:szCs w:val="24"/>
        </w:rPr>
        <w:t xml:space="preserve">invited to consider the matter and submit proposals </w:t>
      </w:r>
      <w:r w:rsidR="00A47F90">
        <w:rPr>
          <w:color w:val="000000" w:themeColor="text1"/>
          <w:sz w:val="24"/>
          <w:szCs w:val="24"/>
        </w:rPr>
        <w:t xml:space="preserve">to </w:t>
      </w:r>
      <w:r w:rsidR="00485669" w:rsidRPr="00864E08">
        <w:rPr>
          <w:color w:val="000000" w:themeColor="text1"/>
          <w:sz w:val="24"/>
          <w:szCs w:val="24"/>
        </w:rPr>
        <w:t xml:space="preserve">the next </w:t>
      </w:r>
      <w:r w:rsidR="00A47F90">
        <w:rPr>
          <w:color w:val="000000" w:themeColor="text1"/>
          <w:sz w:val="24"/>
          <w:szCs w:val="24"/>
        </w:rPr>
        <w:t xml:space="preserve">meeting of the </w:t>
      </w:r>
      <w:r w:rsidR="00485669" w:rsidRPr="00864E08">
        <w:rPr>
          <w:color w:val="000000" w:themeColor="text1"/>
          <w:sz w:val="24"/>
          <w:szCs w:val="24"/>
        </w:rPr>
        <w:t>Committee</w:t>
      </w:r>
      <w:r w:rsidR="006E3759" w:rsidRPr="00864E08">
        <w:rPr>
          <w:color w:val="000000" w:themeColor="text1"/>
          <w:sz w:val="24"/>
          <w:szCs w:val="24"/>
        </w:rPr>
        <w:t xml:space="preserve">. </w:t>
      </w:r>
      <w:r w:rsidR="00733A7D" w:rsidRPr="00864E08">
        <w:rPr>
          <w:color w:val="000000" w:themeColor="text1"/>
          <w:sz w:val="24"/>
          <w:szCs w:val="24"/>
        </w:rPr>
        <w:t>However, it was also noted that, although a highly important matter, the IMO should not by itself take action on th</w:t>
      </w:r>
      <w:r w:rsidR="00387643" w:rsidRPr="00864E08">
        <w:rPr>
          <w:color w:val="000000" w:themeColor="text1"/>
          <w:sz w:val="24"/>
          <w:szCs w:val="24"/>
        </w:rPr>
        <w:t xml:space="preserve">is matter without coordinating its efforts with other UN bodies and relevant international organisations. </w:t>
      </w:r>
    </w:p>
    <w:p w14:paraId="6C38B9FE" w14:textId="77777777" w:rsidR="00020F9E" w:rsidRPr="00864E08" w:rsidRDefault="00020F9E" w:rsidP="009447C4">
      <w:pPr>
        <w:jc w:val="both"/>
        <w:rPr>
          <w:sz w:val="24"/>
          <w:szCs w:val="24"/>
        </w:rPr>
      </w:pPr>
    </w:p>
    <w:p w14:paraId="30D1453A" w14:textId="4C656077" w:rsidR="00B47198" w:rsidRPr="00864E08" w:rsidRDefault="00D92454" w:rsidP="00BC5890">
      <w:pPr>
        <w:pStyle w:val="Heading2"/>
        <w:jc w:val="both"/>
        <w:rPr>
          <w:rFonts w:asciiTheme="minorHAnsi" w:hAnsiTheme="minorHAnsi"/>
          <w:sz w:val="24"/>
          <w:szCs w:val="24"/>
        </w:rPr>
      </w:pPr>
      <w:r w:rsidRPr="00864E08">
        <w:rPr>
          <w:rFonts w:asciiTheme="minorHAnsi" w:hAnsiTheme="minorHAnsi"/>
          <w:sz w:val="24"/>
          <w:szCs w:val="24"/>
        </w:rPr>
        <w:t>Satellite communications systems</w:t>
      </w:r>
    </w:p>
    <w:p w14:paraId="5CC2B188" w14:textId="0A456666" w:rsidR="00ED3913" w:rsidRPr="00864E08" w:rsidRDefault="00A67DD0" w:rsidP="00ED3913">
      <w:pPr>
        <w:jc w:val="both"/>
        <w:rPr>
          <w:sz w:val="24"/>
          <w:szCs w:val="24"/>
        </w:rPr>
      </w:pPr>
      <w:r w:rsidRPr="00864E08">
        <w:rPr>
          <w:rFonts w:eastAsiaTheme="minorEastAsia"/>
          <w:sz w:val="24"/>
          <w:szCs w:val="24"/>
        </w:rPr>
        <w:t xml:space="preserve">There was </w:t>
      </w:r>
      <w:r w:rsidR="00B47198" w:rsidRPr="00864E08">
        <w:rPr>
          <w:rFonts w:eastAsiaTheme="minorEastAsia"/>
          <w:sz w:val="24"/>
          <w:szCs w:val="24"/>
        </w:rPr>
        <w:t>disc</w:t>
      </w:r>
      <w:r w:rsidR="00F32721" w:rsidRPr="00864E08">
        <w:rPr>
          <w:rFonts w:eastAsiaTheme="minorEastAsia"/>
          <w:sz w:val="24"/>
          <w:szCs w:val="24"/>
        </w:rPr>
        <w:t>ussion on the proposal that</w:t>
      </w:r>
      <w:r w:rsidR="00B47198" w:rsidRPr="00864E08">
        <w:rPr>
          <w:rFonts w:eastAsiaTheme="minorEastAsia"/>
          <w:sz w:val="24"/>
          <w:szCs w:val="24"/>
        </w:rPr>
        <w:t xml:space="preserve"> Iridium </w:t>
      </w:r>
      <w:r w:rsidR="00F32721" w:rsidRPr="00864E08">
        <w:rPr>
          <w:rFonts w:eastAsiaTheme="minorEastAsia"/>
          <w:sz w:val="24"/>
          <w:szCs w:val="24"/>
        </w:rPr>
        <w:t xml:space="preserve">should become an integrated </w:t>
      </w:r>
      <w:r w:rsidR="00B47198" w:rsidRPr="00864E08">
        <w:rPr>
          <w:rFonts w:eastAsiaTheme="minorEastAsia"/>
          <w:sz w:val="24"/>
          <w:szCs w:val="24"/>
        </w:rPr>
        <w:t>pa</w:t>
      </w:r>
      <w:r w:rsidR="00EC5EE1" w:rsidRPr="00864E08">
        <w:rPr>
          <w:rFonts w:eastAsiaTheme="minorEastAsia"/>
          <w:sz w:val="24"/>
          <w:szCs w:val="24"/>
        </w:rPr>
        <w:t xml:space="preserve">rt of the GMDSS infrastructure. </w:t>
      </w:r>
      <w:r w:rsidR="00B47198" w:rsidRPr="00864E08">
        <w:rPr>
          <w:rFonts w:eastAsiaTheme="minorEastAsia"/>
          <w:sz w:val="24"/>
          <w:szCs w:val="24"/>
        </w:rPr>
        <w:t xml:space="preserve">In particular, </w:t>
      </w:r>
      <w:r w:rsidR="00EC5EE1" w:rsidRPr="00864E08">
        <w:rPr>
          <w:rFonts w:eastAsiaTheme="minorEastAsia"/>
          <w:sz w:val="24"/>
          <w:szCs w:val="24"/>
        </w:rPr>
        <w:t xml:space="preserve">concerns were raised </w:t>
      </w:r>
      <w:r w:rsidR="00B47198" w:rsidRPr="00864E08">
        <w:rPr>
          <w:rFonts w:eastAsiaTheme="minorEastAsia"/>
          <w:sz w:val="24"/>
          <w:szCs w:val="24"/>
        </w:rPr>
        <w:t xml:space="preserve">that the implementation of Iridium as part of GMDSS may </w:t>
      </w:r>
      <w:r w:rsidR="00EC5EE1" w:rsidRPr="00864E08">
        <w:rPr>
          <w:rFonts w:eastAsiaTheme="minorEastAsia"/>
          <w:sz w:val="24"/>
          <w:szCs w:val="24"/>
        </w:rPr>
        <w:t>not be compatible with</w:t>
      </w:r>
      <w:r w:rsidR="00B47198" w:rsidRPr="00864E08">
        <w:rPr>
          <w:rFonts w:eastAsiaTheme="minorEastAsia"/>
          <w:sz w:val="24"/>
          <w:szCs w:val="24"/>
        </w:rPr>
        <w:t xml:space="preserve"> other systems.</w:t>
      </w:r>
      <w:r w:rsidR="00CF75BA" w:rsidRPr="00864E08">
        <w:rPr>
          <w:rFonts w:eastAsiaTheme="minorEastAsia"/>
          <w:sz w:val="24"/>
          <w:szCs w:val="24"/>
        </w:rPr>
        <w:t xml:space="preserve"> It was agreed that the </w:t>
      </w:r>
      <w:r w:rsidRPr="00864E08">
        <w:rPr>
          <w:rFonts w:cs="ArialMT"/>
          <w:color w:val="454545"/>
          <w:sz w:val="24"/>
          <w:szCs w:val="24"/>
        </w:rPr>
        <w:t xml:space="preserve">International Maritime Satellite Organization (IMSO) should </w:t>
      </w:r>
      <w:r w:rsidR="00CF75BA" w:rsidRPr="00864E08">
        <w:rPr>
          <w:rFonts w:cs="ArialMT"/>
          <w:color w:val="454545"/>
          <w:sz w:val="24"/>
          <w:szCs w:val="24"/>
        </w:rPr>
        <w:t xml:space="preserve">gather a group of experts </w:t>
      </w:r>
      <w:r w:rsidR="00F437E8" w:rsidRPr="00864E08">
        <w:rPr>
          <w:rFonts w:cs="ArialMT"/>
          <w:color w:val="454545"/>
          <w:sz w:val="24"/>
          <w:szCs w:val="24"/>
        </w:rPr>
        <w:t>in order to assess</w:t>
      </w:r>
      <w:r w:rsidRPr="00864E08">
        <w:rPr>
          <w:rFonts w:cs="ArialMT"/>
          <w:color w:val="454545"/>
          <w:sz w:val="24"/>
          <w:szCs w:val="24"/>
        </w:rPr>
        <w:t xml:space="preserve"> tech</w:t>
      </w:r>
      <w:r w:rsidR="00F437E8" w:rsidRPr="00864E08">
        <w:rPr>
          <w:rFonts w:cs="ArialMT"/>
          <w:color w:val="454545"/>
          <w:sz w:val="24"/>
          <w:szCs w:val="24"/>
        </w:rPr>
        <w:t>nical and operational aspects</w:t>
      </w:r>
      <w:r w:rsidR="00ED3913" w:rsidRPr="00864E08">
        <w:rPr>
          <w:rFonts w:cs="ArialMT"/>
          <w:color w:val="454545"/>
          <w:sz w:val="24"/>
          <w:szCs w:val="24"/>
        </w:rPr>
        <w:t xml:space="preserve"> of integrating </w:t>
      </w:r>
      <w:r w:rsidRPr="00864E08">
        <w:rPr>
          <w:rFonts w:cs="ArialMT"/>
          <w:color w:val="454545"/>
          <w:sz w:val="24"/>
          <w:szCs w:val="24"/>
        </w:rPr>
        <w:t xml:space="preserve">Iridium </w:t>
      </w:r>
      <w:r w:rsidR="00ED3913" w:rsidRPr="00864E08">
        <w:rPr>
          <w:rFonts w:cs="ArialMT"/>
          <w:color w:val="454545"/>
          <w:sz w:val="24"/>
          <w:szCs w:val="24"/>
        </w:rPr>
        <w:t>as part of the GMDSS infrastructure.</w:t>
      </w:r>
    </w:p>
    <w:p w14:paraId="5B9AE700" w14:textId="77777777" w:rsidR="002C29D4" w:rsidRPr="00864E08" w:rsidRDefault="002C29D4" w:rsidP="009447C4">
      <w:pPr>
        <w:jc w:val="both"/>
        <w:rPr>
          <w:sz w:val="24"/>
          <w:szCs w:val="24"/>
        </w:rPr>
      </w:pPr>
    </w:p>
    <w:p w14:paraId="609CC330" w14:textId="77777777" w:rsidR="00D92454" w:rsidRPr="00864E08" w:rsidRDefault="00D92454" w:rsidP="009447C4">
      <w:pPr>
        <w:pStyle w:val="Heading2"/>
        <w:jc w:val="both"/>
        <w:rPr>
          <w:rFonts w:asciiTheme="minorHAnsi" w:hAnsiTheme="minorHAnsi"/>
          <w:sz w:val="24"/>
          <w:szCs w:val="24"/>
        </w:rPr>
      </w:pPr>
      <w:r w:rsidRPr="00864E08">
        <w:rPr>
          <w:rFonts w:asciiTheme="minorHAnsi" w:hAnsiTheme="minorHAnsi"/>
          <w:sz w:val="24"/>
          <w:szCs w:val="24"/>
        </w:rPr>
        <w:t>Satellite positioning systems</w:t>
      </w:r>
    </w:p>
    <w:p w14:paraId="05AABE00" w14:textId="4417962D" w:rsidR="00D92454" w:rsidRPr="00864E08" w:rsidRDefault="00A47F90" w:rsidP="009447C4">
      <w:pPr>
        <w:jc w:val="both"/>
        <w:rPr>
          <w:sz w:val="24"/>
          <w:szCs w:val="24"/>
        </w:rPr>
      </w:pPr>
      <w:r>
        <w:rPr>
          <w:rFonts w:cs="ArialMT"/>
          <w:color w:val="454545"/>
          <w:sz w:val="24"/>
          <w:szCs w:val="24"/>
        </w:rPr>
        <w:t>The</w:t>
      </w:r>
      <w:r w:rsidR="00F958DE" w:rsidRPr="00864E08">
        <w:rPr>
          <w:rFonts w:cs="ArialMT"/>
          <w:color w:val="454545"/>
          <w:sz w:val="24"/>
          <w:szCs w:val="24"/>
        </w:rPr>
        <w:t xml:space="preserve"> </w:t>
      </w:r>
      <w:r w:rsidR="00217C26" w:rsidRPr="00864E08">
        <w:rPr>
          <w:rFonts w:cs="ArialMT"/>
          <w:color w:val="454545"/>
          <w:sz w:val="24"/>
          <w:szCs w:val="24"/>
        </w:rPr>
        <w:t>Committee</w:t>
      </w:r>
      <w:r w:rsidR="00F958DE" w:rsidRPr="00864E08">
        <w:rPr>
          <w:rFonts w:cs="ArialMT"/>
          <w:color w:val="454545"/>
          <w:sz w:val="24"/>
          <w:szCs w:val="24"/>
        </w:rPr>
        <w:t xml:space="preserve"> </w:t>
      </w:r>
      <w:r w:rsidR="00217C26" w:rsidRPr="00864E08">
        <w:rPr>
          <w:rFonts w:cs="ArialMT"/>
          <w:color w:val="454545"/>
          <w:sz w:val="24"/>
          <w:szCs w:val="24"/>
        </w:rPr>
        <w:t>recognised</w:t>
      </w:r>
      <w:r w:rsidR="00F958DE" w:rsidRPr="00864E08">
        <w:rPr>
          <w:rFonts w:cs="ArialMT"/>
          <w:color w:val="454545"/>
          <w:sz w:val="24"/>
          <w:szCs w:val="24"/>
        </w:rPr>
        <w:t xml:space="preserve"> the </w:t>
      </w:r>
      <w:proofErr w:type="spellStart"/>
      <w:r w:rsidR="00F958DE" w:rsidRPr="00864E08">
        <w:rPr>
          <w:rFonts w:cs="ArialMT"/>
          <w:color w:val="454545"/>
          <w:sz w:val="24"/>
          <w:szCs w:val="24"/>
        </w:rPr>
        <w:t>BeiDou</w:t>
      </w:r>
      <w:proofErr w:type="spellEnd"/>
      <w:r w:rsidR="00F958DE" w:rsidRPr="00864E08">
        <w:rPr>
          <w:rFonts w:cs="ArialMT"/>
          <w:color w:val="454545"/>
          <w:sz w:val="24"/>
          <w:szCs w:val="24"/>
        </w:rPr>
        <w:t xml:space="preserve"> Navigation Satellite System (BDS), as operated by China, as a component of the World-Wide </w:t>
      </w:r>
      <w:proofErr w:type="spellStart"/>
      <w:r w:rsidR="00F958DE" w:rsidRPr="00864E08">
        <w:rPr>
          <w:rFonts w:cs="ArialMT"/>
          <w:color w:val="454545"/>
          <w:sz w:val="24"/>
          <w:szCs w:val="24"/>
        </w:rPr>
        <w:t>Radionavigation</w:t>
      </w:r>
      <w:proofErr w:type="spellEnd"/>
      <w:r w:rsidR="00F958DE" w:rsidRPr="00864E08">
        <w:rPr>
          <w:rFonts w:cs="ArialMT"/>
          <w:color w:val="454545"/>
          <w:sz w:val="24"/>
          <w:szCs w:val="24"/>
        </w:rPr>
        <w:t xml:space="preserve"> System (WWRNS)</w:t>
      </w:r>
      <w:r w:rsidR="001D09D0" w:rsidRPr="00864E08">
        <w:rPr>
          <w:rFonts w:cs="ArialMT"/>
          <w:color w:val="454545"/>
          <w:sz w:val="24"/>
          <w:szCs w:val="24"/>
        </w:rPr>
        <w:t>.</w:t>
      </w:r>
    </w:p>
    <w:p w14:paraId="58949983" w14:textId="77777777" w:rsidR="00DB6C2E" w:rsidRPr="00864E08" w:rsidRDefault="00DB6C2E" w:rsidP="009447C4">
      <w:pPr>
        <w:jc w:val="both"/>
        <w:rPr>
          <w:sz w:val="24"/>
          <w:szCs w:val="24"/>
        </w:rPr>
      </w:pPr>
    </w:p>
    <w:p w14:paraId="246956E2" w14:textId="57D227F5" w:rsidR="00086F57" w:rsidRPr="00864E08" w:rsidRDefault="00C4748C" w:rsidP="00DB6C2E">
      <w:pPr>
        <w:pStyle w:val="Heading2"/>
        <w:jc w:val="both"/>
        <w:rPr>
          <w:rFonts w:asciiTheme="minorHAnsi" w:hAnsiTheme="minorHAnsi"/>
          <w:sz w:val="24"/>
          <w:szCs w:val="24"/>
        </w:rPr>
      </w:pPr>
      <w:r w:rsidRPr="00864E08">
        <w:rPr>
          <w:rFonts w:asciiTheme="minorHAnsi" w:hAnsiTheme="minorHAnsi"/>
          <w:sz w:val="24"/>
          <w:szCs w:val="24"/>
        </w:rPr>
        <w:t>LRIT</w:t>
      </w:r>
    </w:p>
    <w:p w14:paraId="1552A71B" w14:textId="28972D70" w:rsidR="00C4748C" w:rsidRPr="00864E08" w:rsidRDefault="0023348E" w:rsidP="00565032">
      <w:pPr>
        <w:jc w:val="both"/>
        <w:rPr>
          <w:sz w:val="24"/>
          <w:szCs w:val="24"/>
        </w:rPr>
      </w:pPr>
      <w:r w:rsidRPr="00864E08">
        <w:rPr>
          <w:rFonts w:eastAsiaTheme="minorEastAsia"/>
          <w:sz w:val="24"/>
          <w:szCs w:val="24"/>
        </w:rPr>
        <w:t>The Committee approved several amendments to LRIT-related circulars</w:t>
      </w:r>
      <w:r w:rsidR="00221B67" w:rsidRPr="00864E08">
        <w:rPr>
          <w:rFonts w:eastAsiaTheme="minorEastAsia"/>
          <w:sz w:val="24"/>
          <w:szCs w:val="24"/>
        </w:rPr>
        <w:t xml:space="preserve">, with the aim of improving LRIT functionality and operations. There </w:t>
      </w:r>
      <w:r w:rsidR="00A47F90">
        <w:rPr>
          <w:rFonts w:eastAsiaTheme="minorEastAsia"/>
          <w:sz w:val="24"/>
          <w:szCs w:val="24"/>
        </w:rPr>
        <w:t>was</w:t>
      </w:r>
      <w:r w:rsidR="00A47F90" w:rsidRPr="00864E08">
        <w:rPr>
          <w:rFonts w:eastAsiaTheme="minorEastAsia"/>
          <w:sz w:val="24"/>
          <w:szCs w:val="24"/>
        </w:rPr>
        <w:t xml:space="preserve"> </w:t>
      </w:r>
      <w:r w:rsidR="00221B67" w:rsidRPr="00864E08">
        <w:rPr>
          <w:rFonts w:eastAsiaTheme="minorEastAsia"/>
          <w:sz w:val="24"/>
          <w:szCs w:val="24"/>
        </w:rPr>
        <w:t>also discussion</w:t>
      </w:r>
      <w:r w:rsidR="00A02088" w:rsidRPr="00864E08">
        <w:rPr>
          <w:rFonts w:eastAsiaTheme="minorEastAsia"/>
          <w:sz w:val="24"/>
          <w:szCs w:val="24"/>
        </w:rPr>
        <w:t xml:space="preserve"> on the </w:t>
      </w:r>
      <w:r w:rsidR="00217C26" w:rsidRPr="00864E08">
        <w:rPr>
          <w:rFonts w:eastAsiaTheme="minorEastAsia"/>
          <w:sz w:val="24"/>
          <w:szCs w:val="24"/>
        </w:rPr>
        <w:t>intervention</w:t>
      </w:r>
      <w:r w:rsidR="00A02088" w:rsidRPr="00864E08">
        <w:rPr>
          <w:rFonts w:eastAsiaTheme="minorEastAsia"/>
          <w:sz w:val="24"/>
          <w:szCs w:val="24"/>
        </w:rPr>
        <w:t xml:space="preserve"> </w:t>
      </w:r>
      <w:r w:rsidR="00A47F90">
        <w:rPr>
          <w:rFonts w:eastAsiaTheme="minorEastAsia"/>
          <w:sz w:val="24"/>
          <w:szCs w:val="24"/>
        </w:rPr>
        <w:t>made</w:t>
      </w:r>
      <w:r w:rsidR="00A02088" w:rsidRPr="00864E08">
        <w:rPr>
          <w:rFonts w:eastAsiaTheme="minorEastAsia"/>
          <w:sz w:val="24"/>
          <w:szCs w:val="24"/>
        </w:rPr>
        <w:t xml:space="preserve"> </w:t>
      </w:r>
      <w:r w:rsidR="00952991" w:rsidRPr="00864E08">
        <w:rPr>
          <w:rFonts w:eastAsiaTheme="minorEastAsia"/>
          <w:sz w:val="24"/>
          <w:szCs w:val="24"/>
        </w:rPr>
        <w:t xml:space="preserve">by Liberia (MSC 94/9/6) on the reduction of the </w:t>
      </w:r>
      <w:r w:rsidR="00EC69BE" w:rsidRPr="00864E08">
        <w:rPr>
          <w:rFonts w:eastAsiaTheme="minorEastAsia"/>
          <w:sz w:val="24"/>
          <w:szCs w:val="24"/>
        </w:rPr>
        <w:t>position update frequency, primar</w:t>
      </w:r>
      <w:r w:rsidR="00A47F90">
        <w:rPr>
          <w:rFonts w:eastAsiaTheme="minorEastAsia"/>
          <w:sz w:val="24"/>
          <w:szCs w:val="24"/>
        </w:rPr>
        <w:t>il</w:t>
      </w:r>
      <w:r w:rsidR="00EC69BE" w:rsidRPr="00864E08">
        <w:rPr>
          <w:rFonts w:eastAsiaTheme="minorEastAsia"/>
          <w:sz w:val="24"/>
          <w:szCs w:val="24"/>
        </w:rPr>
        <w:t xml:space="preserve">y regarding the cost </w:t>
      </w:r>
      <w:r w:rsidR="00E72302" w:rsidRPr="00864E08">
        <w:rPr>
          <w:rFonts w:eastAsiaTheme="minorEastAsia"/>
          <w:sz w:val="24"/>
          <w:szCs w:val="24"/>
        </w:rPr>
        <w:t xml:space="preserve">of such position updates. However, this did not </w:t>
      </w:r>
      <w:r w:rsidR="00565032" w:rsidRPr="00864E08">
        <w:rPr>
          <w:rFonts w:eastAsiaTheme="minorEastAsia"/>
          <w:sz w:val="24"/>
          <w:szCs w:val="24"/>
        </w:rPr>
        <w:t xml:space="preserve">result in any further </w:t>
      </w:r>
      <w:r w:rsidR="00A47F90">
        <w:rPr>
          <w:rFonts w:eastAsiaTheme="minorEastAsia"/>
          <w:sz w:val="24"/>
          <w:szCs w:val="24"/>
        </w:rPr>
        <w:t>decision by</w:t>
      </w:r>
      <w:r w:rsidR="00565032" w:rsidRPr="00864E08">
        <w:rPr>
          <w:rFonts w:eastAsiaTheme="minorEastAsia"/>
          <w:sz w:val="24"/>
          <w:szCs w:val="24"/>
        </w:rPr>
        <w:t xml:space="preserve"> the Committee.</w:t>
      </w:r>
    </w:p>
    <w:p w14:paraId="1EE17AFF" w14:textId="77777777" w:rsidR="00C4748C" w:rsidRPr="00217C26" w:rsidRDefault="00C4748C" w:rsidP="00217C26">
      <w:pPr>
        <w:rPr>
          <w:rFonts w:ascii="ArialMT" w:hAnsi="ArialMT" w:cs="ArialMT"/>
          <w:color w:val="454545"/>
          <w:sz w:val="28"/>
          <w:szCs w:val="28"/>
          <w:lang w:val="en-US"/>
        </w:rPr>
      </w:pPr>
    </w:p>
    <w:p w14:paraId="4B385E5B" w14:textId="77777777" w:rsidR="00ED77E2" w:rsidRPr="00864E08" w:rsidRDefault="00ED77E2" w:rsidP="009447C4">
      <w:pPr>
        <w:pStyle w:val="Heading2"/>
        <w:jc w:val="both"/>
        <w:rPr>
          <w:rFonts w:asciiTheme="minorHAnsi" w:hAnsiTheme="minorHAnsi"/>
          <w:sz w:val="24"/>
          <w:szCs w:val="24"/>
        </w:rPr>
      </w:pPr>
      <w:r w:rsidRPr="00864E08">
        <w:rPr>
          <w:rFonts w:asciiTheme="minorHAnsi" w:hAnsiTheme="minorHAnsi"/>
          <w:sz w:val="24"/>
          <w:szCs w:val="24"/>
        </w:rPr>
        <w:t>Polar code</w:t>
      </w:r>
    </w:p>
    <w:p w14:paraId="29F22011" w14:textId="694D7BFB" w:rsidR="00426154" w:rsidRPr="00864E08" w:rsidRDefault="009C4205" w:rsidP="00864E08">
      <w:pPr>
        <w:jc w:val="both"/>
        <w:rPr>
          <w:sz w:val="24"/>
          <w:szCs w:val="24"/>
        </w:rPr>
      </w:pPr>
      <w:r w:rsidRPr="00864E08">
        <w:rPr>
          <w:sz w:val="24"/>
          <w:szCs w:val="24"/>
        </w:rPr>
        <w:t xml:space="preserve">The </w:t>
      </w:r>
      <w:r w:rsidR="00AC4BC6" w:rsidRPr="00864E08">
        <w:rPr>
          <w:sz w:val="24"/>
          <w:szCs w:val="24"/>
        </w:rPr>
        <w:t>Committee</w:t>
      </w:r>
      <w:r w:rsidRPr="00864E08">
        <w:rPr>
          <w:sz w:val="24"/>
          <w:szCs w:val="24"/>
        </w:rPr>
        <w:t xml:space="preserve"> adopted the </w:t>
      </w:r>
      <w:r w:rsidR="000A77FE" w:rsidRPr="00864E08">
        <w:rPr>
          <w:sz w:val="24"/>
          <w:szCs w:val="24"/>
        </w:rPr>
        <w:t xml:space="preserve">International Code for Ships Operating in Polar Waters (the </w:t>
      </w:r>
      <w:r w:rsidRPr="00864E08">
        <w:rPr>
          <w:sz w:val="24"/>
          <w:szCs w:val="24"/>
        </w:rPr>
        <w:t>Polar Code</w:t>
      </w:r>
      <w:r w:rsidR="000A77FE" w:rsidRPr="00864E08">
        <w:rPr>
          <w:sz w:val="24"/>
          <w:szCs w:val="24"/>
        </w:rPr>
        <w:t xml:space="preserve"> for short)</w:t>
      </w:r>
      <w:r w:rsidR="00354CA3" w:rsidRPr="00864E08">
        <w:rPr>
          <w:sz w:val="24"/>
          <w:szCs w:val="24"/>
        </w:rPr>
        <w:t xml:space="preserve"> along with th</w:t>
      </w:r>
      <w:r w:rsidR="0065384B" w:rsidRPr="00864E08">
        <w:rPr>
          <w:sz w:val="24"/>
          <w:szCs w:val="24"/>
        </w:rPr>
        <w:t xml:space="preserve">e </w:t>
      </w:r>
      <w:r w:rsidR="00A0191A" w:rsidRPr="00864E08">
        <w:rPr>
          <w:sz w:val="24"/>
          <w:szCs w:val="24"/>
        </w:rPr>
        <w:t xml:space="preserve">related </w:t>
      </w:r>
      <w:r w:rsidR="0065384B" w:rsidRPr="00864E08">
        <w:rPr>
          <w:sz w:val="24"/>
          <w:szCs w:val="24"/>
        </w:rPr>
        <w:t>amendm</w:t>
      </w:r>
      <w:r w:rsidR="00A0191A" w:rsidRPr="00864E08">
        <w:rPr>
          <w:sz w:val="24"/>
          <w:szCs w:val="24"/>
        </w:rPr>
        <w:t xml:space="preserve">ents </w:t>
      </w:r>
      <w:r w:rsidR="00AC4BC6" w:rsidRPr="00F661EA">
        <w:rPr>
          <w:sz w:val="24"/>
          <w:szCs w:val="24"/>
        </w:rPr>
        <w:t>of</w:t>
      </w:r>
      <w:r w:rsidR="00A0191A" w:rsidRPr="00864E08">
        <w:rPr>
          <w:sz w:val="24"/>
          <w:szCs w:val="24"/>
        </w:rPr>
        <w:t xml:space="preserve"> SOLAS chapter XIV </w:t>
      </w:r>
      <w:proofErr w:type="gramStart"/>
      <w:r w:rsidR="00A0191A" w:rsidRPr="00864E08">
        <w:rPr>
          <w:sz w:val="24"/>
          <w:szCs w:val="24"/>
        </w:rPr>
        <w:t>on</w:t>
      </w:r>
      <w:r w:rsidR="0065384B" w:rsidRPr="00864E08">
        <w:rPr>
          <w:sz w:val="24"/>
          <w:szCs w:val="24"/>
        </w:rPr>
        <w:t xml:space="preserve"> </w:t>
      </w:r>
      <w:r w:rsidRPr="00864E08">
        <w:rPr>
          <w:sz w:val="24"/>
          <w:szCs w:val="24"/>
        </w:rPr>
        <w:t xml:space="preserve"> </w:t>
      </w:r>
      <w:r w:rsidR="0065384B" w:rsidRPr="00864E08">
        <w:rPr>
          <w:sz w:val="24"/>
          <w:szCs w:val="24"/>
        </w:rPr>
        <w:t>“</w:t>
      </w:r>
      <w:proofErr w:type="gramEnd"/>
      <w:r w:rsidR="0065384B" w:rsidRPr="00864E08">
        <w:rPr>
          <w:sz w:val="24"/>
          <w:szCs w:val="24"/>
        </w:rPr>
        <w:t>Safety measures for ships operating in polar waters”.</w:t>
      </w:r>
      <w:r w:rsidR="00B2327B" w:rsidRPr="00864E08">
        <w:rPr>
          <w:sz w:val="24"/>
          <w:szCs w:val="24"/>
        </w:rPr>
        <w:t xml:space="preserve"> Through the adoption of the Polar C</w:t>
      </w:r>
      <w:r w:rsidR="00CE2346" w:rsidRPr="00864E08">
        <w:rPr>
          <w:sz w:val="24"/>
          <w:szCs w:val="24"/>
        </w:rPr>
        <w:t>ode, the Preamble, Introduction and Part I-A (safety measures</w:t>
      </w:r>
      <w:r w:rsidR="00B52DF3" w:rsidRPr="00864E08">
        <w:rPr>
          <w:sz w:val="24"/>
          <w:szCs w:val="24"/>
        </w:rPr>
        <w:t>) became mandatory.</w:t>
      </w:r>
    </w:p>
    <w:sectPr w:rsidR="00426154" w:rsidRPr="00864E08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DEFF87" w14:textId="77777777" w:rsidR="00682F7E" w:rsidRDefault="00682F7E" w:rsidP="00086F57">
      <w:pPr>
        <w:spacing w:line="240" w:lineRule="auto"/>
      </w:pPr>
      <w:r>
        <w:separator/>
      </w:r>
    </w:p>
  </w:endnote>
  <w:endnote w:type="continuationSeparator" w:id="0">
    <w:p w14:paraId="7DD8350F" w14:textId="77777777" w:rsidR="00682F7E" w:rsidRDefault="00682F7E" w:rsidP="00086F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Times New Roman"/>
    <w:charset w:val="00"/>
    <w:family w:val="auto"/>
    <w:pitch w:val="variable"/>
    <w:sig w:usb0="00000000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B30110" w14:textId="77777777" w:rsidR="00682F7E" w:rsidRDefault="00682F7E" w:rsidP="00086F57">
      <w:pPr>
        <w:spacing w:line="240" w:lineRule="auto"/>
      </w:pPr>
      <w:r>
        <w:separator/>
      </w:r>
    </w:p>
  </w:footnote>
  <w:footnote w:type="continuationSeparator" w:id="0">
    <w:p w14:paraId="1CB5197F" w14:textId="77777777" w:rsidR="00682F7E" w:rsidRDefault="00682F7E" w:rsidP="00086F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4EC9C" w14:textId="3E635B4C" w:rsidR="00A77709" w:rsidRPr="00A77709" w:rsidRDefault="00A77709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  <w:t>VTS39-4.</w:t>
    </w:r>
    <w:r w:rsidR="00543284">
      <w:rPr>
        <w:lang w:val="nl-NL"/>
      </w:rPr>
      <w:t>3</w:t>
    </w:r>
    <w:r>
      <w:rPr>
        <w:lang w:val="nl-NL"/>
      </w:rPr>
      <w:t>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7A80"/>
    <w:multiLevelType w:val="hybridMultilevel"/>
    <w:tmpl w:val="A544A4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8C7A6F"/>
    <w:multiLevelType w:val="hybridMultilevel"/>
    <w:tmpl w:val="92A65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9E1EC9"/>
    <w:multiLevelType w:val="hybridMultilevel"/>
    <w:tmpl w:val="891ED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99"/>
    <w:rsid w:val="00005485"/>
    <w:rsid w:val="00014F7D"/>
    <w:rsid w:val="00017C1E"/>
    <w:rsid w:val="00020F9E"/>
    <w:rsid w:val="000278F6"/>
    <w:rsid w:val="00030440"/>
    <w:rsid w:val="00041364"/>
    <w:rsid w:val="000432F9"/>
    <w:rsid w:val="00043949"/>
    <w:rsid w:val="000459B0"/>
    <w:rsid w:val="0004737A"/>
    <w:rsid w:val="0005547B"/>
    <w:rsid w:val="00060CF3"/>
    <w:rsid w:val="00064779"/>
    <w:rsid w:val="000704FF"/>
    <w:rsid w:val="000712FD"/>
    <w:rsid w:val="0007753A"/>
    <w:rsid w:val="00080ADD"/>
    <w:rsid w:val="00082100"/>
    <w:rsid w:val="00083095"/>
    <w:rsid w:val="00086F57"/>
    <w:rsid w:val="000923A0"/>
    <w:rsid w:val="00097568"/>
    <w:rsid w:val="000A1B81"/>
    <w:rsid w:val="000A77FE"/>
    <w:rsid w:val="000B564B"/>
    <w:rsid w:val="000C4672"/>
    <w:rsid w:val="000C698D"/>
    <w:rsid w:val="000D3639"/>
    <w:rsid w:val="000E14A0"/>
    <w:rsid w:val="000F7D5E"/>
    <w:rsid w:val="0010089B"/>
    <w:rsid w:val="0010357A"/>
    <w:rsid w:val="0010447E"/>
    <w:rsid w:val="00107F28"/>
    <w:rsid w:val="00110360"/>
    <w:rsid w:val="001156FE"/>
    <w:rsid w:val="0012555F"/>
    <w:rsid w:val="00126EDA"/>
    <w:rsid w:val="00133542"/>
    <w:rsid w:val="00156DCD"/>
    <w:rsid w:val="001650B2"/>
    <w:rsid w:val="00166D78"/>
    <w:rsid w:val="0016733D"/>
    <w:rsid w:val="00170744"/>
    <w:rsid w:val="00176655"/>
    <w:rsid w:val="0017737B"/>
    <w:rsid w:val="00177A6A"/>
    <w:rsid w:val="00187F0E"/>
    <w:rsid w:val="00193C5F"/>
    <w:rsid w:val="001A381C"/>
    <w:rsid w:val="001B1DEF"/>
    <w:rsid w:val="001C3F6B"/>
    <w:rsid w:val="001C70FB"/>
    <w:rsid w:val="001C7A65"/>
    <w:rsid w:val="001D09D0"/>
    <w:rsid w:val="001D303A"/>
    <w:rsid w:val="001D64D8"/>
    <w:rsid w:val="001D72D1"/>
    <w:rsid w:val="001F2D1E"/>
    <w:rsid w:val="001F3F28"/>
    <w:rsid w:val="001F43C5"/>
    <w:rsid w:val="00203D8C"/>
    <w:rsid w:val="00203DF7"/>
    <w:rsid w:val="0020565A"/>
    <w:rsid w:val="00206175"/>
    <w:rsid w:val="00217C26"/>
    <w:rsid w:val="002218D9"/>
    <w:rsid w:val="00221B67"/>
    <w:rsid w:val="002242B9"/>
    <w:rsid w:val="00226518"/>
    <w:rsid w:val="00227735"/>
    <w:rsid w:val="00230C41"/>
    <w:rsid w:val="0023348E"/>
    <w:rsid w:val="002337B1"/>
    <w:rsid w:val="00234E5A"/>
    <w:rsid w:val="0025261E"/>
    <w:rsid w:val="00254383"/>
    <w:rsid w:val="00260F55"/>
    <w:rsid w:val="0027176D"/>
    <w:rsid w:val="00273FBD"/>
    <w:rsid w:val="00291815"/>
    <w:rsid w:val="002A4442"/>
    <w:rsid w:val="002A7015"/>
    <w:rsid w:val="002A7DC0"/>
    <w:rsid w:val="002B0EAA"/>
    <w:rsid w:val="002B5329"/>
    <w:rsid w:val="002C27F8"/>
    <w:rsid w:val="002C29D4"/>
    <w:rsid w:val="002D1894"/>
    <w:rsid w:val="002D4EF8"/>
    <w:rsid w:val="002D5509"/>
    <w:rsid w:val="002D638E"/>
    <w:rsid w:val="002D688E"/>
    <w:rsid w:val="002E67C2"/>
    <w:rsid w:val="002F29A8"/>
    <w:rsid w:val="002F7F11"/>
    <w:rsid w:val="00302771"/>
    <w:rsid w:val="00305F71"/>
    <w:rsid w:val="00306458"/>
    <w:rsid w:val="00307075"/>
    <w:rsid w:val="003121EE"/>
    <w:rsid w:val="0031377D"/>
    <w:rsid w:val="00315971"/>
    <w:rsid w:val="00325636"/>
    <w:rsid w:val="00332F46"/>
    <w:rsid w:val="00333949"/>
    <w:rsid w:val="00333E8F"/>
    <w:rsid w:val="00341D74"/>
    <w:rsid w:val="00354CA3"/>
    <w:rsid w:val="00356072"/>
    <w:rsid w:val="00361A23"/>
    <w:rsid w:val="003635F9"/>
    <w:rsid w:val="003674FE"/>
    <w:rsid w:val="00372407"/>
    <w:rsid w:val="00373969"/>
    <w:rsid w:val="00375681"/>
    <w:rsid w:val="00384316"/>
    <w:rsid w:val="00387118"/>
    <w:rsid w:val="00387162"/>
    <w:rsid w:val="00387643"/>
    <w:rsid w:val="00390416"/>
    <w:rsid w:val="003964A5"/>
    <w:rsid w:val="003978F1"/>
    <w:rsid w:val="003B3892"/>
    <w:rsid w:val="003B5D4D"/>
    <w:rsid w:val="003C16D7"/>
    <w:rsid w:val="003C2589"/>
    <w:rsid w:val="003C3E0D"/>
    <w:rsid w:val="003C606C"/>
    <w:rsid w:val="003D1FF4"/>
    <w:rsid w:val="003D41D0"/>
    <w:rsid w:val="003D70BB"/>
    <w:rsid w:val="003E1845"/>
    <w:rsid w:val="003E7368"/>
    <w:rsid w:val="003F3432"/>
    <w:rsid w:val="00400C22"/>
    <w:rsid w:val="00407E91"/>
    <w:rsid w:val="00410D7E"/>
    <w:rsid w:val="004118FF"/>
    <w:rsid w:val="00413D18"/>
    <w:rsid w:val="00415B99"/>
    <w:rsid w:val="00420665"/>
    <w:rsid w:val="00423660"/>
    <w:rsid w:val="00425277"/>
    <w:rsid w:val="00426154"/>
    <w:rsid w:val="00431C61"/>
    <w:rsid w:val="00433D6A"/>
    <w:rsid w:val="0043684A"/>
    <w:rsid w:val="00440C3D"/>
    <w:rsid w:val="004439E4"/>
    <w:rsid w:val="00443D95"/>
    <w:rsid w:val="00445C7D"/>
    <w:rsid w:val="004461D4"/>
    <w:rsid w:val="004562E3"/>
    <w:rsid w:val="0047487D"/>
    <w:rsid w:val="00475084"/>
    <w:rsid w:val="00476EDC"/>
    <w:rsid w:val="00477B90"/>
    <w:rsid w:val="00485669"/>
    <w:rsid w:val="00491C65"/>
    <w:rsid w:val="004922BA"/>
    <w:rsid w:val="004A498C"/>
    <w:rsid w:val="004B0A39"/>
    <w:rsid w:val="004B2077"/>
    <w:rsid w:val="004C0D7D"/>
    <w:rsid w:val="004C2162"/>
    <w:rsid w:val="004C3925"/>
    <w:rsid w:val="004D0411"/>
    <w:rsid w:val="004D0600"/>
    <w:rsid w:val="004E3CDC"/>
    <w:rsid w:val="004E4624"/>
    <w:rsid w:val="004F2861"/>
    <w:rsid w:val="004F7D4C"/>
    <w:rsid w:val="005054E2"/>
    <w:rsid w:val="00515A76"/>
    <w:rsid w:val="00515B23"/>
    <w:rsid w:val="0052406F"/>
    <w:rsid w:val="0053389D"/>
    <w:rsid w:val="005413B5"/>
    <w:rsid w:val="00543284"/>
    <w:rsid w:val="00543775"/>
    <w:rsid w:val="00544340"/>
    <w:rsid w:val="005449DD"/>
    <w:rsid w:val="0054764A"/>
    <w:rsid w:val="00554CE5"/>
    <w:rsid w:val="00556FA3"/>
    <w:rsid w:val="00557CEB"/>
    <w:rsid w:val="00564DB0"/>
    <w:rsid w:val="00565032"/>
    <w:rsid w:val="00571532"/>
    <w:rsid w:val="005743C2"/>
    <w:rsid w:val="00580778"/>
    <w:rsid w:val="005816CC"/>
    <w:rsid w:val="0058178C"/>
    <w:rsid w:val="005823BF"/>
    <w:rsid w:val="00584761"/>
    <w:rsid w:val="00585F15"/>
    <w:rsid w:val="00592753"/>
    <w:rsid w:val="00595C9A"/>
    <w:rsid w:val="005A6847"/>
    <w:rsid w:val="005B0F12"/>
    <w:rsid w:val="005B1D18"/>
    <w:rsid w:val="005C5168"/>
    <w:rsid w:val="005C73A9"/>
    <w:rsid w:val="005E044E"/>
    <w:rsid w:val="005E06C2"/>
    <w:rsid w:val="005E50E3"/>
    <w:rsid w:val="005F195F"/>
    <w:rsid w:val="005F217C"/>
    <w:rsid w:val="005F4B3D"/>
    <w:rsid w:val="005F74E6"/>
    <w:rsid w:val="00604F29"/>
    <w:rsid w:val="0061680F"/>
    <w:rsid w:val="006207C6"/>
    <w:rsid w:val="00631403"/>
    <w:rsid w:val="00644D68"/>
    <w:rsid w:val="00647FA5"/>
    <w:rsid w:val="0065384B"/>
    <w:rsid w:val="006538D3"/>
    <w:rsid w:val="00656D2C"/>
    <w:rsid w:val="00662929"/>
    <w:rsid w:val="00664894"/>
    <w:rsid w:val="0067048D"/>
    <w:rsid w:val="00670AA3"/>
    <w:rsid w:val="00672EF2"/>
    <w:rsid w:val="00682CAE"/>
    <w:rsid w:val="00682F7E"/>
    <w:rsid w:val="00687352"/>
    <w:rsid w:val="00691C22"/>
    <w:rsid w:val="006930CB"/>
    <w:rsid w:val="006A1396"/>
    <w:rsid w:val="006A15EB"/>
    <w:rsid w:val="006A1892"/>
    <w:rsid w:val="006A7A34"/>
    <w:rsid w:val="006B471E"/>
    <w:rsid w:val="006B5102"/>
    <w:rsid w:val="006C780A"/>
    <w:rsid w:val="006D16CB"/>
    <w:rsid w:val="006D16E9"/>
    <w:rsid w:val="006D1D09"/>
    <w:rsid w:val="006D6260"/>
    <w:rsid w:val="006D6B30"/>
    <w:rsid w:val="006E3759"/>
    <w:rsid w:val="006E3BC9"/>
    <w:rsid w:val="006E5C08"/>
    <w:rsid w:val="006E6559"/>
    <w:rsid w:val="006F40D6"/>
    <w:rsid w:val="00702347"/>
    <w:rsid w:val="007023C1"/>
    <w:rsid w:val="007037EC"/>
    <w:rsid w:val="00704B9C"/>
    <w:rsid w:val="00707A38"/>
    <w:rsid w:val="00711127"/>
    <w:rsid w:val="00711CD0"/>
    <w:rsid w:val="007134D9"/>
    <w:rsid w:val="00722A74"/>
    <w:rsid w:val="00725612"/>
    <w:rsid w:val="00733A7D"/>
    <w:rsid w:val="00734941"/>
    <w:rsid w:val="00742C31"/>
    <w:rsid w:val="00746400"/>
    <w:rsid w:val="0075633B"/>
    <w:rsid w:val="007645C7"/>
    <w:rsid w:val="00767944"/>
    <w:rsid w:val="00773E79"/>
    <w:rsid w:val="00775B23"/>
    <w:rsid w:val="0077604B"/>
    <w:rsid w:val="00787AF6"/>
    <w:rsid w:val="0079081D"/>
    <w:rsid w:val="00797365"/>
    <w:rsid w:val="007A43AD"/>
    <w:rsid w:val="007A7CC7"/>
    <w:rsid w:val="007B162E"/>
    <w:rsid w:val="007B1CE6"/>
    <w:rsid w:val="007B312A"/>
    <w:rsid w:val="007B599B"/>
    <w:rsid w:val="007B72CC"/>
    <w:rsid w:val="007C6001"/>
    <w:rsid w:val="007C66E8"/>
    <w:rsid w:val="007D0BF6"/>
    <w:rsid w:val="007D1939"/>
    <w:rsid w:val="007D6151"/>
    <w:rsid w:val="007E2EDC"/>
    <w:rsid w:val="007F7E66"/>
    <w:rsid w:val="0080598D"/>
    <w:rsid w:val="00806DE5"/>
    <w:rsid w:val="0080700A"/>
    <w:rsid w:val="0081308D"/>
    <w:rsid w:val="00822694"/>
    <w:rsid w:val="00835FE5"/>
    <w:rsid w:val="00841199"/>
    <w:rsid w:val="008416BC"/>
    <w:rsid w:val="00845AA0"/>
    <w:rsid w:val="00847548"/>
    <w:rsid w:val="0085209A"/>
    <w:rsid w:val="00853AB5"/>
    <w:rsid w:val="008551B9"/>
    <w:rsid w:val="00864DE0"/>
    <w:rsid w:val="00864E08"/>
    <w:rsid w:val="00872FB4"/>
    <w:rsid w:val="00894134"/>
    <w:rsid w:val="00894D65"/>
    <w:rsid w:val="00895C05"/>
    <w:rsid w:val="008A719A"/>
    <w:rsid w:val="008B0A47"/>
    <w:rsid w:val="008C08C7"/>
    <w:rsid w:val="008C40D2"/>
    <w:rsid w:val="008C43B4"/>
    <w:rsid w:val="008D13B2"/>
    <w:rsid w:val="008E11AF"/>
    <w:rsid w:val="008E7F85"/>
    <w:rsid w:val="008F2D6F"/>
    <w:rsid w:val="00903710"/>
    <w:rsid w:val="00904242"/>
    <w:rsid w:val="00912651"/>
    <w:rsid w:val="00914789"/>
    <w:rsid w:val="0091630D"/>
    <w:rsid w:val="00923D5B"/>
    <w:rsid w:val="00924FEE"/>
    <w:rsid w:val="009259DA"/>
    <w:rsid w:val="0092797E"/>
    <w:rsid w:val="0093528A"/>
    <w:rsid w:val="009416D7"/>
    <w:rsid w:val="00943B4E"/>
    <w:rsid w:val="009447C4"/>
    <w:rsid w:val="00945C13"/>
    <w:rsid w:val="00951B4A"/>
    <w:rsid w:val="00952991"/>
    <w:rsid w:val="00952DE1"/>
    <w:rsid w:val="00962EFC"/>
    <w:rsid w:val="00964B46"/>
    <w:rsid w:val="0098047F"/>
    <w:rsid w:val="009806AB"/>
    <w:rsid w:val="00985111"/>
    <w:rsid w:val="0098612A"/>
    <w:rsid w:val="00987F10"/>
    <w:rsid w:val="009A51F6"/>
    <w:rsid w:val="009B00F3"/>
    <w:rsid w:val="009B360C"/>
    <w:rsid w:val="009C1A52"/>
    <w:rsid w:val="009C4205"/>
    <w:rsid w:val="009C4A0F"/>
    <w:rsid w:val="009D5607"/>
    <w:rsid w:val="009E52E5"/>
    <w:rsid w:val="009F2B5F"/>
    <w:rsid w:val="00A0191A"/>
    <w:rsid w:val="00A02088"/>
    <w:rsid w:val="00A02DAD"/>
    <w:rsid w:val="00A0422C"/>
    <w:rsid w:val="00A07970"/>
    <w:rsid w:val="00A136CF"/>
    <w:rsid w:val="00A32041"/>
    <w:rsid w:val="00A44813"/>
    <w:rsid w:val="00A44E7D"/>
    <w:rsid w:val="00A47256"/>
    <w:rsid w:val="00A47F90"/>
    <w:rsid w:val="00A54CE1"/>
    <w:rsid w:val="00A55273"/>
    <w:rsid w:val="00A65449"/>
    <w:rsid w:val="00A67DD0"/>
    <w:rsid w:val="00A7037D"/>
    <w:rsid w:val="00A746A6"/>
    <w:rsid w:val="00A76026"/>
    <w:rsid w:val="00A77709"/>
    <w:rsid w:val="00A81402"/>
    <w:rsid w:val="00A82D9F"/>
    <w:rsid w:val="00A97FA9"/>
    <w:rsid w:val="00AA2060"/>
    <w:rsid w:val="00AB1FF8"/>
    <w:rsid w:val="00AC0A58"/>
    <w:rsid w:val="00AC4082"/>
    <w:rsid w:val="00AC4BC6"/>
    <w:rsid w:val="00AD05B2"/>
    <w:rsid w:val="00AD08B5"/>
    <w:rsid w:val="00AD6F4F"/>
    <w:rsid w:val="00AE2503"/>
    <w:rsid w:val="00AE3E7D"/>
    <w:rsid w:val="00B02692"/>
    <w:rsid w:val="00B02EC2"/>
    <w:rsid w:val="00B06E24"/>
    <w:rsid w:val="00B1088C"/>
    <w:rsid w:val="00B11061"/>
    <w:rsid w:val="00B15AA3"/>
    <w:rsid w:val="00B16201"/>
    <w:rsid w:val="00B21740"/>
    <w:rsid w:val="00B2247A"/>
    <w:rsid w:val="00B2327B"/>
    <w:rsid w:val="00B316AE"/>
    <w:rsid w:val="00B35223"/>
    <w:rsid w:val="00B47198"/>
    <w:rsid w:val="00B50587"/>
    <w:rsid w:val="00B52DF3"/>
    <w:rsid w:val="00B82EC9"/>
    <w:rsid w:val="00B8554A"/>
    <w:rsid w:val="00B85E04"/>
    <w:rsid w:val="00B8624D"/>
    <w:rsid w:val="00B90CB0"/>
    <w:rsid w:val="00BA4517"/>
    <w:rsid w:val="00BA52CC"/>
    <w:rsid w:val="00BB2234"/>
    <w:rsid w:val="00BB318B"/>
    <w:rsid w:val="00BB56AC"/>
    <w:rsid w:val="00BC117E"/>
    <w:rsid w:val="00BC2E4F"/>
    <w:rsid w:val="00BC5890"/>
    <w:rsid w:val="00BD12EC"/>
    <w:rsid w:val="00BD5021"/>
    <w:rsid w:val="00BD54CD"/>
    <w:rsid w:val="00BD63B0"/>
    <w:rsid w:val="00BE16E5"/>
    <w:rsid w:val="00BF068F"/>
    <w:rsid w:val="00BF1041"/>
    <w:rsid w:val="00BF1539"/>
    <w:rsid w:val="00BF2993"/>
    <w:rsid w:val="00C16300"/>
    <w:rsid w:val="00C27B32"/>
    <w:rsid w:val="00C31272"/>
    <w:rsid w:val="00C33751"/>
    <w:rsid w:val="00C34349"/>
    <w:rsid w:val="00C41C36"/>
    <w:rsid w:val="00C43357"/>
    <w:rsid w:val="00C4748C"/>
    <w:rsid w:val="00C52CD6"/>
    <w:rsid w:val="00C538A6"/>
    <w:rsid w:val="00C541E1"/>
    <w:rsid w:val="00C557A7"/>
    <w:rsid w:val="00C60721"/>
    <w:rsid w:val="00C64669"/>
    <w:rsid w:val="00C64EE8"/>
    <w:rsid w:val="00C675A5"/>
    <w:rsid w:val="00C7608F"/>
    <w:rsid w:val="00C7758B"/>
    <w:rsid w:val="00C93FF3"/>
    <w:rsid w:val="00C94F7A"/>
    <w:rsid w:val="00CA1BCE"/>
    <w:rsid w:val="00CA51E0"/>
    <w:rsid w:val="00CB5FC7"/>
    <w:rsid w:val="00CC5C91"/>
    <w:rsid w:val="00CC6E8D"/>
    <w:rsid w:val="00CD3B01"/>
    <w:rsid w:val="00CD7EE2"/>
    <w:rsid w:val="00CE2346"/>
    <w:rsid w:val="00CF354F"/>
    <w:rsid w:val="00CF5514"/>
    <w:rsid w:val="00CF75BA"/>
    <w:rsid w:val="00D008D4"/>
    <w:rsid w:val="00D01D95"/>
    <w:rsid w:val="00D062FF"/>
    <w:rsid w:val="00D11F72"/>
    <w:rsid w:val="00D12B3A"/>
    <w:rsid w:val="00D2231D"/>
    <w:rsid w:val="00D23616"/>
    <w:rsid w:val="00D272B0"/>
    <w:rsid w:val="00D3742E"/>
    <w:rsid w:val="00D40416"/>
    <w:rsid w:val="00D5120D"/>
    <w:rsid w:val="00D57580"/>
    <w:rsid w:val="00D65124"/>
    <w:rsid w:val="00D70003"/>
    <w:rsid w:val="00D80766"/>
    <w:rsid w:val="00D92454"/>
    <w:rsid w:val="00DA044C"/>
    <w:rsid w:val="00DB01C0"/>
    <w:rsid w:val="00DB6167"/>
    <w:rsid w:val="00DB6C2E"/>
    <w:rsid w:val="00DB7271"/>
    <w:rsid w:val="00DC3FD1"/>
    <w:rsid w:val="00DC4AA5"/>
    <w:rsid w:val="00DC53A8"/>
    <w:rsid w:val="00DD05A4"/>
    <w:rsid w:val="00DD16D1"/>
    <w:rsid w:val="00DD662A"/>
    <w:rsid w:val="00DD6698"/>
    <w:rsid w:val="00DD7AED"/>
    <w:rsid w:val="00DE3AC4"/>
    <w:rsid w:val="00DF0B83"/>
    <w:rsid w:val="00DF35BF"/>
    <w:rsid w:val="00DF72E5"/>
    <w:rsid w:val="00E0040B"/>
    <w:rsid w:val="00E00B9B"/>
    <w:rsid w:val="00E03149"/>
    <w:rsid w:val="00E07C63"/>
    <w:rsid w:val="00E228CE"/>
    <w:rsid w:val="00E25FA4"/>
    <w:rsid w:val="00E34C4B"/>
    <w:rsid w:val="00E36B3B"/>
    <w:rsid w:val="00E405F2"/>
    <w:rsid w:val="00E411F7"/>
    <w:rsid w:val="00E4425B"/>
    <w:rsid w:val="00E4460A"/>
    <w:rsid w:val="00E44A70"/>
    <w:rsid w:val="00E47941"/>
    <w:rsid w:val="00E52A96"/>
    <w:rsid w:val="00E611B4"/>
    <w:rsid w:val="00E612B5"/>
    <w:rsid w:val="00E63BC8"/>
    <w:rsid w:val="00E72302"/>
    <w:rsid w:val="00E76D06"/>
    <w:rsid w:val="00E7738F"/>
    <w:rsid w:val="00E8527A"/>
    <w:rsid w:val="00E85BCA"/>
    <w:rsid w:val="00E90683"/>
    <w:rsid w:val="00E9195B"/>
    <w:rsid w:val="00E9233C"/>
    <w:rsid w:val="00EA3723"/>
    <w:rsid w:val="00EA4F81"/>
    <w:rsid w:val="00EA78F8"/>
    <w:rsid w:val="00EB7A12"/>
    <w:rsid w:val="00EC592D"/>
    <w:rsid w:val="00EC5EE1"/>
    <w:rsid w:val="00EC69BE"/>
    <w:rsid w:val="00ED3913"/>
    <w:rsid w:val="00ED5424"/>
    <w:rsid w:val="00ED77E2"/>
    <w:rsid w:val="00EE0686"/>
    <w:rsid w:val="00EE33BF"/>
    <w:rsid w:val="00EE4664"/>
    <w:rsid w:val="00EE58BD"/>
    <w:rsid w:val="00EF0DA5"/>
    <w:rsid w:val="00EF2CBD"/>
    <w:rsid w:val="00EF3906"/>
    <w:rsid w:val="00EF71EC"/>
    <w:rsid w:val="00EF7F5F"/>
    <w:rsid w:val="00F0259C"/>
    <w:rsid w:val="00F04096"/>
    <w:rsid w:val="00F07C8F"/>
    <w:rsid w:val="00F12D2F"/>
    <w:rsid w:val="00F235F7"/>
    <w:rsid w:val="00F25B13"/>
    <w:rsid w:val="00F26AA9"/>
    <w:rsid w:val="00F3163B"/>
    <w:rsid w:val="00F32721"/>
    <w:rsid w:val="00F37123"/>
    <w:rsid w:val="00F40F6D"/>
    <w:rsid w:val="00F437E8"/>
    <w:rsid w:val="00F44675"/>
    <w:rsid w:val="00F46B49"/>
    <w:rsid w:val="00F50FD3"/>
    <w:rsid w:val="00F5139E"/>
    <w:rsid w:val="00F626A4"/>
    <w:rsid w:val="00F661EA"/>
    <w:rsid w:val="00F71344"/>
    <w:rsid w:val="00F77659"/>
    <w:rsid w:val="00F83C05"/>
    <w:rsid w:val="00F8433B"/>
    <w:rsid w:val="00F952EB"/>
    <w:rsid w:val="00F954A2"/>
    <w:rsid w:val="00F958DE"/>
    <w:rsid w:val="00F96D06"/>
    <w:rsid w:val="00FA1CF7"/>
    <w:rsid w:val="00FA529A"/>
    <w:rsid w:val="00FB2368"/>
    <w:rsid w:val="00FB4BFB"/>
    <w:rsid w:val="00FB5542"/>
    <w:rsid w:val="00FC0753"/>
    <w:rsid w:val="00FC1416"/>
    <w:rsid w:val="00FC45F6"/>
    <w:rsid w:val="00FD2A5C"/>
    <w:rsid w:val="00FD3726"/>
    <w:rsid w:val="00FE21EB"/>
    <w:rsid w:val="00FE228E"/>
    <w:rsid w:val="00FE60E5"/>
    <w:rsid w:val="00FF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447D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AD"/>
  </w:style>
  <w:style w:type="paragraph" w:styleId="Heading1">
    <w:name w:val="heading 1"/>
    <w:basedOn w:val="Normal"/>
    <w:next w:val="Normal"/>
    <w:link w:val="Heading1Char"/>
    <w:uiPriority w:val="9"/>
    <w:qFormat/>
    <w:rsid w:val="00E36B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78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C6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978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36B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7D0BF6"/>
    <w:pPr>
      <w:spacing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6F5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F57"/>
  </w:style>
  <w:style w:type="paragraph" w:styleId="Footer">
    <w:name w:val="footer"/>
    <w:basedOn w:val="Normal"/>
    <w:link w:val="FooterChar"/>
    <w:uiPriority w:val="99"/>
    <w:unhideWhenUsed/>
    <w:rsid w:val="00086F5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F57"/>
  </w:style>
  <w:style w:type="paragraph" w:styleId="BalloonText">
    <w:name w:val="Balloon Text"/>
    <w:basedOn w:val="Normal"/>
    <w:link w:val="BalloonTextChar"/>
    <w:uiPriority w:val="99"/>
    <w:semiHidden/>
    <w:unhideWhenUsed/>
    <w:rsid w:val="00A777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AD"/>
  </w:style>
  <w:style w:type="paragraph" w:styleId="Heading1">
    <w:name w:val="heading 1"/>
    <w:basedOn w:val="Normal"/>
    <w:next w:val="Normal"/>
    <w:link w:val="Heading1Char"/>
    <w:uiPriority w:val="9"/>
    <w:qFormat/>
    <w:rsid w:val="00E36B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78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C6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978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36B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7D0BF6"/>
    <w:pPr>
      <w:spacing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6F5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F57"/>
  </w:style>
  <w:style w:type="paragraph" w:styleId="Footer">
    <w:name w:val="footer"/>
    <w:basedOn w:val="Normal"/>
    <w:link w:val="FooterChar"/>
    <w:uiPriority w:val="99"/>
    <w:unhideWhenUsed/>
    <w:rsid w:val="00086F5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F57"/>
  </w:style>
  <w:style w:type="paragraph" w:styleId="BalloonText">
    <w:name w:val="Balloon Text"/>
    <w:basedOn w:val="Normal"/>
    <w:link w:val="BalloonTextChar"/>
    <w:uiPriority w:val="99"/>
    <w:semiHidden/>
    <w:unhideWhenUsed/>
    <w:rsid w:val="00A777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1214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Sjöfartsverket</Company>
  <LinksUpToDate>false</LinksUpToDate>
  <CharactersWithSpaces>7881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Card</dc:creator>
  <cp:lastModifiedBy>Wim</cp:lastModifiedBy>
  <cp:revision>4</cp:revision>
  <dcterms:created xsi:type="dcterms:W3CDTF">2014-12-13T15:02:00Z</dcterms:created>
  <dcterms:modified xsi:type="dcterms:W3CDTF">2015-03-31T11:48:00Z</dcterms:modified>
</cp:coreProperties>
</file>