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E4508" w:rsidRDefault="00BE4508" w:rsidP="00A9181A">
      <w:pPr>
        <w:pStyle w:val="Header"/>
        <w:tabs>
          <w:tab w:val="right" w:pos="5954"/>
        </w:tabs>
        <w:spacing w:after="240"/>
        <w:rPr>
          <w:rFonts w:ascii="Arial" w:eastAsia="Calibri" w:hAnsi="Arial" w:cs="Calibri"/>
          <w:lang w:eastAsia="en-GB"/>
        </w:rPr>
      </w:pPr>
      <w:bookmarkStart w:id="0" w:name="_Ref309110310"/>
      <w:bookmarkStart w:id="1" w:name="_Toc309122545"/>
      <w:bookmarkStart w:id="2" w:name="_Toc309123529"/>
      <w:bookmarkStart w:id="3" w:name="_Toc193872337"/>
      <w:r w:rsidRPr="00BE4508">
        <w:rPr>
          <w:rFonts w:ascii="Arial" w:eastAsia="Calibri" w:hAnsi="Arial" w:cs="Calibri"/>
          <w:noProof/>
          <w:lang w:val="nl-NL" w:eastAsia="nl-NL"/>
        </w:rPr>
        <mc:AlternateContent>
          <mc:Choice Requires="wps">
            <w:drawing>
              <wp:anchor distT="0" distB="0" distL="114300" distR="114300" simplePos="0" relativeHeight="251659264" behindDoc="0" locked="0" layoutInCell="1" allowOverlap="1" wp14:editId="36B11C9B">
                <wp:simplePos x="0" y="0"/>
                <wp:positionH relativeFrom="column">
                  <wp:posOffset>-306070</wp:posOffset>
                </wp:positionH>
                <wp:positionV relativeFrom="paragraph">
                  <wp:posOffset>0</wp:posOffset>
                </wp:positionV>
                <wp:extent cx="7688580" cy="9716770"/>
                <wp:effectExtent l="0" t="0" r="26670" b="17780"/>
                <wp:wrapNone/>
                <wp:docPr id="307"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88580" cy="9716770"/>
                        </a:xfrm>
                        <a:prstGeom prst="rect">
                          <a:avLst/>
                        </a:prstGeom>
                        <a:solidFill>
                          <a:srgbClr val="FFFFFF"/>
                        </a:solidFill>
                        <a:ln w="9525">
                          <a:solidFill>
                            <a:srgbClr val="000000"/>
                          </a:solidFill>
                          <a:miter lim="800000"/>
                          <a:headEnd/>
                          <a:tailEnd/>
                        </a:ln>
                      </wps:spPr>
                      <wps:txbx>
                        <w:txbxContent>
                          <w:p w:rsidR="00BE4508" w:rsidRPr="00A9181A" w:rsidRDefault="00BE4508" w:rsidP="00BE4508">
                            <w:pPr>
                              <w:pStyle w:val="Header"/>
                              <w:tabs>
                                <w:tab w:val="right" w:pos="5954"/>
                              </w:tabs>
                              <w:spacing w:after="240"/>
                              <w:rPr>
                                <w:rFonts w:ascii="Arial" w:eastAsia="Calibri" w:hAnsi="Arial" w:cs="Calibri"/>
                                <w:lang w:eastAsia="en-GB"/>
                              </w:rPr>
                            </w:pPr>
                            <w:r w:rsidRPr="00A9181A">
                              <w:rPr>
                                <w:rFonts w:ascii="Arial" w:eastAsia="Calibri" w:hAnsi="Arial" w:cs="Calibri"/>
                                <w:noProof/>
                                <w:lang w:val="nl-NL" w:eastAsia="nl-NL"/>
                              </w:rPr>
                              <w:drawing>
                                <wp:inline distT="0" distB="0" distL="0" distR="0" wp14:anchorId="7BA63FA5" wp14:editId="33E4A576">
                                  <wp:extent cx="357809" cy="494969"/>
                                  <wp:effectExtent l="0" t="0" r="4445" b="635"/>
                                  <wp:docPr id="10" name="Picture 3" descr="IAL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ALA Logo"/>
                                          <pic:cNvPicPr>
                                            <a:picLocks noChangeAspect="1" noChangeArrowheads="1"/>
                                          </pic:cNvPicPr>
                                        </pic:nvPicPr>
                                        <pic:blipFill>
                                          <a:blip r:embed="rId9"/>
                                          <a:srcRect/>
                                          <a:stretch>
                                            <a:fillRect/>
                                          </a:stretch>
                                        </pic:blipFill>
                                        <pic:spPr bwMode="auto">
                                          <a:xfrm>
                                            <a:off x="0" y="0"/>
                                            <a:ext cx="359353" cy="497104"/>
                                          </a:xfrm>
                                          <a:prstGeom prst="rect">
                                            <a:avLst/>
                                          </a:prstGeom>
                                          <a:noFill/>
                                          <a:ln w="9525">
                                            <a:noFill/>
                                            <a:miter lim="800000"/>
                                            <a:headEnd/>
                                            <a:tailEnd/>
                                          </a:ln>
                                        </pic:spPr>
                                      </pic:pic>
                                    </a:graphicData>
                                  </a:graphic>
                                </wp:inline>
                              </w:drawing>
                            </w:r>
                            <w:r w:rsidRPr="00A9181A">
                              <w:rPr>
                                <w:rFonts w:ascii="Arial" w:eastAsia="Calibri" w:hAnsi="Arial" w:cs="Calibri"/>
                                <w:lang w:eastAsia="en-GB"/>
                              </w:rPr>
                              <w:tab/>
                            </w:r>
                            <w:r w:rsidRPr="00A9181A">
                              <w:rPr>
                                <w:rFonts w:ascii="Arial" w:eastAsia="Calibri" w:hAnsi="Arial" w:cs="Calibri"/>
                                <w:lang w:eastAsia="en-GB"/>
                              </w:rPr>
                              <w:tab/>
                              <w:t xml:space="preserve">Input paper: </w:t>
                            </w:r>
                            <w:r w:rsidRPr="00A9181A">
                              <w:rPr>
                                <w:rFonts w:ascii="Arial" w:eastAsia="Calibri" w:hAnsi="Arial" w:cs="Calibri"/>
                                <w:vertAlign w:val="superscript"/>
                                <w:lang w:eastAsia="en-GB"/>
                              </w:rPr>
                              <w:footnoteRef/>
                            </w:r>
                            <w:r w:rsidRPr="00A9181A">
                              <w:rPr>
                                <w:rFonts w:ascii="Arial" w:eastAsia="Calibri" w:hAnsi="Arial" w:cs="Calibri"/>
                                <w:lang w:eastAsia="en-GB"/>
                              </w:rPr>
                              <w:tab/>
                              <w:t xml:space="preserve">    </w:t>
                            </w:r>
                            <w:r w:rsidR="00CE768F">
                              <w:rPr>
                                <w:rFonts w:ascii="Arial" w:eastAsia="Calibri" w:hAnsi="Arial" w:cs="Calibri"/>
                                <w:lang w:eastAsia="en-GB"/>
                              </w:rPr>
                              <w:t>VTS40-10.1.5</w:t>
                            </w:r>
                            <w:bookmarkStart w:id="4" w:name="_GoBack"/>
                            <w:bookmarkEnd w:id="4"/>
                          </w:p>
                          <w:p w:rsidR="00BE4508" w:rsidRPr="00A9181A" w:rsidRDefault="00BE4508" w:rsidP="00BE4508">
                            <w:pPr>
                              <w:tabs>
                                <w:tab w:val="left" w:pos="2835"/>
                              </w:tabs>
                              <w:spacing w:after="120" w:line="240" w:lineRule="auto"/>
                              <w:ind w:left="284"/>
                              <w:jc w:val="both"/>
                              <w:rPr>
                                <w:rFonts w:ascii="Arial" w:eastAsia="Calibri" w:hAnsi="Arial" w:cs="Calibri"/>
                                <w:lang w:eastAsia="en-GB"/>
                              </w:rPr>
                            </w:pPr>
                            <w:r w:rsidRPr="00A9181A">
                              <w:rPr>
                                <w:rFonts w:ascii="Arial" w:eastAsia="Calibri" w:hAnsi="Arial" w:cs="Calibri"/>
                                <w:lang w:eastAsia="en-GB"/>
                              </w:rPr>
                              <w:t xml:space="preserve">Input paper for the following Committee(s): </w:t>
                            </w:r>
                            <w:r w:rsidRPr="00A9181A">
                              <w:rPr>
                                <w:rFonts w:ascii="Arial" w:eastAsia="Calibri" w:hAnsi="Arial" w:cs="Calibri"/>
                                <w:lang w:eastAsia="en-GB"/>
                              </w:rPr>
                              <w:tab/>
                            </w:r>
                            <w:r w:rsidRPr="00A9181A">
                              <w:rPr>
                                <w:rFonts w:ascii="Arial" w:eastAsia="Calibri" w:hAnsi="Arial" w:cs="Calibri"/>
                                <w:sz w:val="18"/>
                                <w:szCs w:val="18"/>
                                <w:lang w:eastAsia="en-GB"/>
                              </w:rPr>
                              <w:t>check as appropriate</w:t>
                            </w:r>
                            <w:r w:rsidRPr="00A9181A">
                              <w:rPr>
                                <w:rFonts w:ascii="Arial" w:eastAsia="Calibri" w:hAnsi="Arial" w:cs="Calibri"/>
                                <w:sz w:val="18"/>
                                <w:szCs w:val="18"/>
                                <w:lang w:eastAsia="en-GB"/>
                              </w:rPr>
                              <w:tab/>
                            </w:r>
                            <w:r w:rsidRPr="00A9181A">
                              <w:rPr>
                                <w:rFonts w:ascii="Arial" w:eastAsia="Calibri" w:hAnsi="Arial" w:cs="Calibri"/>
                                <w:lang w:eastAsia="en-GB"/>
                              </w:rPr>
                              <w:tab/>
                              <w:t>Purpose of paper:</w:t>
                            </w:r>
                          </w:p>
                          <w:p w:rsidR="00BE4508" w:rsidRPr="00A9181A" w:rsidRDefault="00BE4508" w:rsidP="00BE4508">
                            <w:pPr>
                              <w:tabs>
                                <w:tab w:val="left" w:pos="1843"/>
                              </w:tabs>
                              <w:spacing w:after="120" w:line="240" w:lineRule="auto"/>
                              <w:ind w:left="284"/>
                              <w:jc w:val="both"/>
                              <w:rPr>
                                <w:rFonts w:ascii="Arial" w:eastAsia="Calibri" w:hAnsi="Arial" w:cs="Arial"/>
                                <w:b/>
                                <w:sz w:val="24"/>
                                <w:szCs w:val="24"/>
                                <w:lang w:eastAsia="en-GB"/>
                              </w:rPr>
                            </w:pPr>
                            <w:proofErr w:type="gramStart"/>
                            <w:r w:rsidRPr="00A9181A">
                              <w:rPr>
                                <w:rFonts w:ascii="Arial" w:eastAsia="Calibri" w:hAnsi="Arial" w:cs="Arial"/>
                                <w:b/>
                                <w:sz w:val="24"/>
                                <w:szCs w:val="24"/>
                                <w:lang w:eastAsia="en-GB"/>
                              </w:rPr>
                              <w:t>□</w:t>
                            </w:r>
                            <w:r w:rsidRPr="00A9181A">
                              <w:rPr>
                                <w:rFonts w:ascii="Arial" w:eastAsia="Calibri" w:hAnsi="Arial" w:cs="Arial"/>
                                <w:sz w:val="24"/>
                                <w:szCs w:val="24"/>
                                <w:lang w:eastAsia="en-GB"/>
                              </w:rPr>
                              <w:t xml:space="preserve">  </w:t>
                            </w:r>
                            <w:r w:rsidRPr="00A9181A">
                              <w:rPr>
                                <w:rFonts w:ascii="Arial" w:eastAsia="Calibri" w:hAnsi="Arial" w:cs="Arial"/>
                                <w:lang w:eastAsia="en-GB"/>
                              </w:rPr>
                              <w:t>ARM</w:t>
                            </w:r>
                            <w:proofErr w:type="gramEnd"/>
                            <w:r w:rsidRPr="00A9181A">
                              <w:rPr>
                                <w:rFonts w:ascii="Arial" w:eastAsia="Calibri" w:hAnsi="Arial" w:cs="Arial"/>
                                <w:lang w:eastAsia="en-GB"/>
                              </w:rPr>
                              <w:tab/>
                            </w:r>
                            <w:r w:rsidRPr="00A9181A">
                              <w:rPr>
                                <w:rFonts w:ascii="Arial" w:eastAsia="Calibri" w:hAnsi="Arial" w:cs="Arial"/>
                                <w:b/>
                                <w:sz w:val="24"/>
                                <w:szCs w:val="24"/>
                                <w:lang w:eastAsia="en-GB"/>
                              </w:rPr>
                              <w:t>□</w:t>
                            </w:r>
                            <w:r w:rsidRPr="00A9181A">
                              <w:rPr>
                                <w:rFonts w:ascii="Arial" w:eastAsia="Calibri" w:hAnsi="Arial" w:cs="Arial"/>
                                <w:sz w:val="24"/>
                                <w:szCs w:val="24"/>
                                <w:lang w:eastAsia="en-GB"/>
                              </w:rPr>
                              <w:t xml:space="preserve">  </w:t>
                            </w:r>
                            <w:r w:rsidRPr="00A9181A">
                              <w:rPr>
                                <w:rFonts w:ascii="Arial" w:eastAsia="Calibri" w:hAnsi="Arial" w:cs="Arial"/>
                                <w:lang w:eastAsia="en-GB"/>
                              </w:rPr>
                              <w:t>ENG</w:t>
                            </w:r>
                            <w:r w:rsidRPr="00A9181A">
                              <w:rPr>
                                <w:rFonts w:ascii="Arial" w:eastAsia="Calibri" w:hAnsi="Arial" w:cs="Arial"/>
                                <w:lang w:eastAsia="en-GB"/>
                              </w:rPr>
                              <w:tab/>
                            </w:r>
                            <w:r w:rsidRPr="00A9181A">
                              <w:rPr>
                                <w:rFonts w:ascii="Arial" w:eastAsia="Calibri" w:hAnsi="Arial" w:cs="Arial"/>
                                <w:lang w:eastAsia="en-GB"/>
                              </w:rPr>
                              <w:tab/>
                            </w:r>
                            <w:r w:rsidRPr="00A9181A">
                              <w:rPr>
                                <w:rFonts w:ascii="Arial" w:eastAsia="Calibri" w:hAnsi="Arial" w:cs="Arial"/>
                                <w:b/>
                                <w:sz w:val="24"/>
                                <w:szCs w:val="24"/>
                                <w:lang w:eastAsia="en-GB"/>
                              </w:rPr>
                              <w:t>□</w:t>
                            </w:r>
                            <w:r w:rsidRPr="00A9181A">
                              <w:rPr>
                                <w:rFonts w:ascii="Arial" w:eastAsia="Calibri" w:hAnsi="Arial" w:cs="Arial"/>
                                <w:sz w:val="24"/>
                                <w:szCs w:val="24"/>
                                <w:lang w:eastAsia="en-GB"/>
                              </w:rPr>
                              <w:t xml:space="preserve">  </w:t>
                            </w:r>
                            <w:r w:rsidRPr="00A9181A">
                              <w:rPr>
                                <w:rFonts w:ascii="Arial" w:eastAsia="Calibri" w:hAnsi="Arial" w:cs="Arial"/>
                                <w:lang w:eastAsia="en-GB"/>
                              </w:rPr>
                              <w:t>PAP</w:t>
                            </w:r>
                            <w:r w:rsidRPr="00A9181A">
                              <w:rPr>
                                <w:rFonts w:ascii="Arial" w:eastAsia="Calibri" w:hAnsi="Arial" w:cs="Arial"/>
                                <w:sz w:val="24"/>
                                <w:szCs w:val="24"/>
                                <w:lang w:eastAsia="en-GB"/>
                              </w:rPr>
                              <w:tab/>
                            </w:r>
                            <w:r w:rsidRPr="00A9181A">
                              <w:rPr>
                                <w:rFonts w:ascii="Arial" w:eastAsia="Calibri" w:hAnsi="Arial" w:cs="Arial"/>
                                <w:sz w:val="24"/>
                                <w:szCs w:val="24"/>
                                <w:lang w:eastAsia="en-GB"/>
                              </w:rPr>
                              <w:tab/>
                            </w:r>
                            <w:r w:rsidRPr="00A9181A">
                              <w:rPr>
                                <w:rFonts w:ascii="Arial" w:eastAsia="Calibri" w:hAnsi="Arial" w:cs="Arial"/>
                                <w:sz w:val="24"/>
                                <w:szCs w:val="24"/>
                                <w:lang w:eastAsia="en-GB"/>
                              </w:rPr>
                              <w:tab/>
                            </w:r>
                            <w:r w:rsidRPr="00A9181A">
                              <w:rPr>
                                <w:rFonts w:ascii="Arial" w:eastAsia="Calibri" w:hAnsi="Arial" w:cs="Arial"/>
                                <w:sz w:val="24"/>
                                <w:szCs w:val="24"/>
                                <w:lang w:eastAsia="en-GB"/>
                              </w:rPr>
                              <w:tab/>
                            </w:r>
                            <w:r w:rsidRPr="00A9181A">
                              <w:rPr>
                                <w:rFonts w:ascii="Arial" w:eastAsia="Calibri" w:hAnsi="Arial" w:cs="Arial"/>
                                <w:sz w:val="24"/>
                                <w:szCs w:val="24"/>
                                <w:lang w:eastAsia="en-GB"/>
                              </w:rPr>
                              <w:tab/>
                            </w:r>
                            <w:r>
                              <w:rPr>
                                <w:rFonts w:ascii="Arial" w:eastAsia="Calibri" w:hAnsi="Arial" w:cs="Arial"/>
                                <w:sz w:val="24"/>
                                <w:szCs w:val="24"/>
                                <w:lang w:eastAsia="en-GB"/>
                              </w:rPr>
                              <w:tab/>
                            </w:r>
                            <w:r w:rsidRPr="00A9181A">
                              <w:rPr>
                                <w:rFonts w:ascii="Arial" w:eastAsia="Calibri" w:hAnsi="Arial" w:cs="Arial"/>
                                <w:b/>
                                <w:sz w:val="24"/>
                                <w:szCs w:val="24"/>
                                <w:lang w:eastAsia="en-GB"/>
                              </w:rPr>
                              <w:t>X</w:t>
                            </w:r>
                            <w:r w:rsidRPr="00A9181A">
                              <w:rPr>
                                <w:rFonts w:ascii="Arial" w:eastAsia="Calibri" w:hAnsi="Arial" w:cs="Arial"/>
                                <w:sz w:val="24"/>
                                <w:szCs w:val="24"/>
                                <w:lang w:eastAsia="en-GB"/>
                              </w:rPr>
                              <w:t xml:space="preserve">  Input</w:t>
                            </w:r>
                          </w:p>
                          <w:p w:rsidR="00BE4508" w:rsidRPr="00A9181A" w:rsidRDefault="00BE4508" w:rsidP="00BE4508">
                            <w:pPr>
                              <w:tabs>
                                <w:tab w:val="left" w:pos="1843"/>
                              </w:tabs>
                              <w:spacing w:after="120" w:line="240" w:lineRule="auto"/>
                              <w:ind w:left="284"/>
                              <w:jc w:val="both"/>
                              <w:rPr>
                                <w:rFonts w:ascii="Arial" w:eastAsia="Calibri" w:hAnsi="Arial" w:cs="Calibri"/>
                                <w:lang w:eastAsia="en-GB"/>
                              </w:rPr>
                            </w:pPr>
                            <w:proofErr w:type="gramStart"/>
                            <w:r w:rsidRPr="00A9181A">
                              <w:rPr>
                                <w:rFonts w:ascii="Arial" w:eastAsia="Calibri" w:hAnsi="Arial" w:cs="Arial"/>
                                <w:b/>
                                <w:sz w:val="24"/>
                                <w:szCs w:val="24"/>
                                <w:lang w:eastAsia="en-GB"/>
                              </w:rPr>
                              <w:t>□</w:t>
                            </w:r>
                            <w:r w:rsidRPr="00A9181A">
                              <w:rPr>
                                <w:rFonts w:ascii="Arial" w:eastAsia="Calibri" w:hAnsi="Arial" w:cs="Arial"/>
                                <w:sz w:val="24"/>
                                <w:szCs w:val="24"/>
                                <w:lang w:eastAsia="en-GB"/>
                              </w:rPr>
                              <w:t xml:space="preserve">  </w:t>
                            </w:r>
                            <w:r w:rsidRPr="00A9181A">
                              <w:rPr>
                                <w:rFonts w:ascii="Arial" w:eastAsia="Calibri" w:hAnsi="Arial" w:cs="Arial"/>
                                <w:lang w:eastAsia="en-GB"/>
                              </w:rPr>
                              <w:t>ENAV</w:t>
                            </w:r>
                            <w:proofErr w:type="gramEnd"/>
                            <w:r w:rsidRPr="00A9181A">
                              <w:rPr>
                                <w:rFonts w:ascii="Arial" w:eastAsia="Calibri" w:hAnsi="Arial" w:cs="Arial"/>
                                <w:b/>
                                <w:sz w:val="24"/>
                                <w:szCs w:val="24"/>
                                <w:lang w:eastAsia="en-GB"/>
                              </w:rPr>
                              <w:tab/>
                              <w:t>X</w:t>
                            </w:r>
                            <w:r w:rsidRPr="00A9181A">
                              <w:rPr>
                                <w:rFonts w:ascii="Arial" w:eastAsia="Calibri" w:hAnsi="Arial" w:cs="Arial"/>
                                <w:sz w:val="24"/>
                                <w:szCs w:val="24"/>
                                <w:lang w:eastAsia="en-GB"/>
                              </w:rPr>
                              <w:t xml:space="preserve">  </w:t>
                            </w:r>
                            <w:r w:rsidRPr="00A9181A">
                              <w:rPr>
                                <w:rFonts w:ascii="Arial" w:eastAsia="Calibri" w:hAnsi="Arial" w:cs="Arial"/>
                                <w:lang w:eastAsia="en-GB"/>
                              </w:rPr>
                              <w:t>VTS</w:t>
                            </w:r>
                            <w:r w:rsidRPr="00A9181A">
                              <w:rPr>
                                <w:rFonts w:ascii="Arial" w:eastAsia="Calibri" w:hAnsi="Arial" w:cs="Arial"/>
                                <w:sz w:val="24"/>
                                <w:szCs w:val="24"/>
                                <w:lang w:eastAsia="en-GB"/>
                              </w:rPr>
                              <w:tab/>
                            </w:r>
                            <w:r w:rsidRPr="00A9181A">
                              <w:rPr>
                                <w:rFonts w:ascii="Arial" w:eastAsia="Calibri" w:hAnsi="Arial" w:cs="Arial"/>
                                <w:sz w:val="24"/>
                                <w:szCs w:val="24"/>
                                <w:lang w:eastAsia="en-GB"/>
                              </w:rPr>
                              <w:tab/>
                            </w:r>
                            <w:r w:rsidRPr="00A9181A">
                              <w:rPr>
                                <w:rFonts w:ascii="Arial" w:eastAsia="Calibri" w:hAnsi="Arial" w:cs="Arial"/>
                                <w:sz w:val="24"/>
                                <w:szCs w:val="24"/>
                                <w:lang w:eastAsia="en-GB"/>
                              </w:rPr>
                              <w:tab/>
                            </w:r>
                            <w:r w:rsidRPr="00A9181A">
                              <w:rPr>
                                <w:rFonts w:ascii="Arial" w:eastAsia="Calibri" w:hAnsi="Arial" w:cs="Arial"/>
                                <w:sz w:val="24"/>
                                <w:szCs w:val="24"/>
                                <w:lang w:eastAsia="en-GB"/>
                              </w:rPr>
                              <w:tab/>
                            </w:r>
                            <w:r w:rsidRPr="00A9181A">
                              <w:rPr>
                                <w:rFonts w:ascii="Arial" w:eastAsia="Calibri" w:hAnsi="Arial" w:cs="Arial"/>
                                <w:sz w:val="24"/>
                                <w:szCs w:val="24"/>
                                <w:lang w:eastAsia="en-GB"/>
                              </w:rPr>
                              <w:tab/>
                            </w:r>
                            <w:r w:rsidRPr="00A9181A">
                              <w:rPr>
                                <w:rFonts w:ascii="Arial" w:eastAsia="Calibri" w:hAnsi="Arial" w:cs="Arial"/>
                                <w:sz w:val="24"/>
                                <w:szCs w:val="24"/>
                                <w:lang w:eastAsia="en-GB"/>
                              </w:rPr>
                              <w:tab/>
                            </w:r>
                            <w:r w:rsidRPr="00A9181A">
                              <w:rPr>
                                <w:rFonts w:ascii="Arial" w:eastAsia="Calibri" w:hAnsi="Arial" w:cs="Arial"/>
                                <w:sz w:val="24"/>
                                <w:szCs w:val="24"/>
                                <w:lang w:eastAsia="en-GB"/>
                              </w:rPr>
                              <w:tab/>
                            </w:r>
                            <w:r>
                              <w:rPr>
                                <w:rFonts w:ascii="Arial" w:eastAsia="Calibri" w:hAnsi="Arial" w:cs="Arial"/>
                                <w:sz w:val="24"/>
                                <w:szCs w:val="24"/>
                                <w:lang w:eastAsia="en-GB"/>
                              </w:rPr>
                              <w:tab/>
                            </w:r>
                            <w:r w:rsidRPr="00A9181A">
                              <w:rPr>
                                <w:rFonts w:ascii="Arial" w:eastAsia="Calibri" w:hAnsi="Arial" w:cs="Arial"/>
                                <w:b/>
                                <w:sz w:val="24"/>
                                <w:szCs w:val="24"/>
                                <w:lang w:eastAsia="en-GB"/>
                              </w:rPr>
                              <w:t>□</w:t>
                            </w:r>
                            <w:r w:rsidRPr="00A9181A">
                              <w:rPr>
                                <w:rFonts w:ascii="Arial" w:eastAsia="Calibri" w:hAnsi="Arial" w:cs="Arial"/>
                                <w:sz w:val="24"/>
                                <w:szCs w:val="24"/>
                                <w:lang w:eastAsia="en-GB"/>
                              </w:rPr>
                              <w:t xml:space="preserve">  Information</w:t>
                            </w:r>
                          </w:p>
                          <w:p w:rsidR="00BE4508" w:rsidRPr="00A9181A" w:rsidRDefault="00BE4508" w:rsidP="00BE4508">
                            <w:pPr>
                              <w:tabs>
                                <w:tab w:val="left" w:pos="2835"/>
                              </w:tabs>
                              <w:spacing w:after="120" w:line="240" w:lineRule="auto"/>
                              <w:ind w:left="284"/>
                              <w:jc w:val="both"/>
                              <w:rPr>
                                <w:rFonts w:ascii="Arial" w:eastAsia="Calibri" w:hAnsi="Arial" w:cs="Calibri"/>
                                <w:lang w:eastAsia="en-GB"/>
                              </w:rPr>
                            </w:pPr>
                          </w:p>
                          <w:p w:rsidR="00BE4508" w:rsidRPr="00A9181A" w:rsidRDefault="00BE4508" w:rsidP="00BE4508">
                            <w:pPr>
                              <w:tabs>
                                <w:tab w:val="left" w:pos="2835"/>
                              </w:tabs>
                              <w:spacing w:after="120" w:line="240" w:lineRule="auto"/>
                              <w:ind w:left="284"/>
                              <w:jc w:val="both"/>
                              <w:rPr>
                                <w:rFonts w:ascii="Arial" w:eastAsia="Calibri" w:hAnsi="Arial" w:cs="Calibri"/>
                                <w:lang w:eastAsia="en-GB"/>
                              </w:rPr>
                            </w:pPr>
                            <w:r w:rsidRPr="00A9181A">
                              <w:rPr>
                                <w:rFonts w:ascii="Arial" w:eastAsia="Calibri" w:hAnsi="Arial" w:cs="Calibri"/>
                                <w:lang w:eastAsia="en-GB"/>
                              </w:rPr>
                              <w:t>Agenda item</w:t>
                            </w:r>
                            <w:r w:rsidRPr="00A9181A">
                              <w:rPr>
                                <w:rFonts w:ascii="Arial" w:eastAsia="Calibri" w:hAnsi="Arial" w:cs="Calibri"/>
                                <w:lang w:eastAsia="en-GB"/>
                              </w:rPr>
                              <w:tab/>
                            </w:r>
                            <w:r w:rsidRPr="00A9181A">
                              <w:rPr>
                                <w:rFonts w:ascii="Arial" w:eastAsia="Calibri" w:hAnsi="Arial" w:cs="Calibri"/>
                                <w:lang w:eastAsia="en-GB"/>
                              </w:rPr>
                              <w:tab/>
                            </w:r>
                            <w:r w:rsidRPr="00A9181A">
                              <w:rPr>
                                <w:rFonts w:ascii="Arial" w:eastAsia="Calibri" w:hAnsi="Arial" w:cs="Calibri"/>
                                <w:lang w:eastAsia="en-GB"/>
                              </w:rPr>
                              <w:tab/>
                              <w:t>10, VTS Manual</w:t>
                            </w:r>
                          </w:p>
                          <w:p w:rsidR="00BE4508" w:rsidRPr="00A9181A" w:rsidRDefault="00BE4508" w:rsidP="00BE4508">
                            <w:pPr>
                              <w:tabs>
                                <w:tab w:val="left" w:pos="2835"/>
                              </w:tabs>
                              <w:spacing w:after="120" w:line="240" w:lineRule="auto"/>
                              <w:ind w:left="284"/>
                              <w:jc w:val="both"/>
                              <w:rPr>
                                <w:rFonts w:ascii="Arial" w:eastAsia="Calibri" w:hAnsi="Arial" w:cs="Calibri"/>
                                <w:lang w:eastAsia="en-GB"/>
                              </w:rPr>
                            </w:pPr>
                            <w:r w:rsidRPr="00A9181A">
                              <w:rPr>
                                <w:rFonts w:ascii="Arial" w:eastAsia="Calibri" w:hAnsi="Arial" w:cs="Calibri"/>
                                <w:lang w:eastAsia="en-GB"/>
                              </w:rPr>
                              <w:t>Technical Domain / Task Number</w:t>
                            </w:r>
                            <w:r w:rsidRPr="00A9181A">
                              <w:rPr>
                                <w:rFonts w:ascii="Arial" w:eastAsia="Calibri" w:hAnsi="Arial" w:cs="Calibri"/>
                                <w:lang w:eastAsia="en-GB"/>
                              </w:rPr>
                              <w:tab/>
                              <w:t>TD 1 (1.1.2) and TD 3 (task 3.1.1 and task 3.1.2)</w:t>
                            </w:r>
                          </w:p>
                          <w:p w:rsidR="00BE4508" w:rsidRPr="00A9181A" w:rsidRDefault="00BE4508" w:rsidP="00BE4508">
                            <w:pPr>
                              <w:tabs>
                                <w:tab w:val="left" w:pos="2835"/>
                              </w:tabs>
                              <w:spacing w:after="120" w:line="240" w:lineRule="auto"/>
                              <w:ind w:left="284"/>
                              <w:jc w:val="both"/>
                              <w:rPr>
                                <w:rFonts w:ascii="Arial" w:eastAsia="Calibri" w:hAnsi="Arial" w:cs="Calibri"/>
                                <w:color w:val="FF0000"/>
                                <w:lang w:eastAsia="en-GB"/>
                              </w:rPr>
                            </w:pPr>
                            <w:r w:rsidRPr="00A9181A">
                              <w:rPr>
                                <w:rFonts w:ascii="Arial" w:eastAsia="Calibri" w:hAnsi="Arial" w:cs="Calibri"/>
                                <w:lang w:eastAsia="en-GB"/>
                              </w:rPr>
                              <w:t>Author(s) / Submitter(s)</w:t>
                            </w:r>
                            <w:r w:rsidRPr="00A9181A">
                              <w:rPr>
                                <w:rFonts w:ascii="Arial" w:eastAsia="Calibri" w:hAnsi="Arial" w:cs="Calibri"/>
                                <w:lang w:eastAsia="en-GB"/>
                              </w:rPr>
                              <w:tab/>
                            </w:r>
                            <w:r w:rsidRPr="00A9181A">
                              <w:rPr>
                                <w:rFonts w:ascii="Arial" w:eastAsia="Calibri" w:hAnsi="Arial" w:cs="Calibri"/>
                                <w:lang w:eastAsia="en-GB"/>
                              </w:rPr>
                              <w:tab/>
                            </w:r>
                            <w:r w:rsidRPr="00A9181A">
                              <w:rPr>
                                <w:rFonts w:ascii="Arial" w:eastAsia="Calibri" w:hAnsi="Arial" w:cs="Calibri"/>
                                <w:lang w:eastAsia="en-GB"/>
                              </w:rPr>
                              <w:tab/>
                              <w:t xml:space="preserve">Lilian </w:t>
                            </w:r>
                            <w:proofErr w:type="spellStart"/>
                            <w:r w:rsidRPr="00A9181A">
                              <w:rPr>
                                <w:rFonts w:ascii="Arial" w:eastAsia="Calibri" w:hAnsi="Arial" w:cs="Calibri"/>
                                <w:lang w:eastAsia="en-GB"/>
                              </w:rPr>
                              <w:t>Biber</w:t>
                            </w:r>
                            <w:proofErr w:type="spellEnd"/>
                            <w:r w:rsidRPr="00A9181A">
                              <w:rPr>
                                <w:rFonts w:ascii="Arial" w:eastAsia="Calibri" w:hAnsi="Arial" w:cs="Calibri"/>
                                <w:lang w:eastAsia="en-GB"/>
                              </w:rPr>
                              <w:t>, on behalf of NL VTS group</w:t>
                            </w:r>
                          </w:p>
                          <w:p w:rsidR="00BE4508" w:rsidRPr="00A9181A" w:rsidRDefault="00BE4508" w:rsidP="00BE4508">
                            <w:pPr>
                              <w:spacing w:before="240" w:after="120" w:line="240" w:lineRule="auto"/>
                              <w:jc w:val="center"/>
                              <w:outlineLvl w:val="0"/>
                              <w:rPr>
                                <w:rFonts w:ascii="Arial" w:eastAsia="Calibri" w:hAnsi="Arial" w:cs="Arial"/>
                                <w:b/>
                                <w:bCs/>
                                <w:kern w:val="28"/>
                                <w:sz w:val="32"/>
                                <w:szCs w:val="32"/>
                                <w:lang w:eastAsia="en-GB"/>
                              </w:rPr>
                            </w:pPr>
                            <w:r w:rsidRPr="00A9181A">
                              <w:rPr>
                                <w:rFonts w:ascii="Arial" w:eastAsia="Calibri" w:hAnsi="Arial" w:cs="Arial"/>
                                <w:b/>
                                <w:bCs/>
                                <w:kern w:val="28"/>
                                <w:sz w:val="32"/>
                                <w:szCs w:val="32"/>
                                <w:lang w:eastAsia="en-GB"/>
                              </w:rPr>
                              <w:t>NL Contribution to modification VTS Manual</w:t>
                            </w:r>
                          </w:p>
                          <w:p w:rsidR="00BE4508" w:rsidRPr="00A9181A" w:rsidRDefault="00BE4508" w:rsidP="00BE4508">
                            <w:pPr>
                              <w:keepNext/>
                              <w:tabs>
                                <w:tab w:val="num" w:pos="567"/>
                              </w:tabs>
                              <w:spacing w:before="240" w:after="240" w:line="240" w:lineRule="auto"/>
                              <w:ind w:left="567" w:hanging="567"/>
                              <w:outlineLvl w:val="0"/>
                              <w:rPr>
                                <w:rFonts w:ascii="Arial" w:eastAsia="Calibri" w:hAnsi="Arial" w:cs="Calibri"/>
                                <w:b/>
                                <w:caps/>
                                <w:kern w:val="28"/>
                                <w:sz w:val="24"/>
                                <w:lang w:eastAsia="de-DE"/>
                              </w:rPr>
                            </w:pPr>
                            <w:r w:rsidRPr="00A9181A">
                              <w:rPr>
                                <w:rFonts w:ascii="Arial" w:eastAsia="Calibri" w:hAnsi="Arial" w:cs="Calibri"/>
                                <w:b/>
                                <w:caps/>
                                <w:kern w:val="28"/>
                                <w:sz w:val="24"/>
                                <w:lang w:eastAsia="de-DE"/>
                              </w:rPr>
                              <w:t>Summary</w:t>
                            </w:r>
                          </w:p>
                          <w:p w:rsidR="00BE4508" w:rsidRPr="00A9181A" w:rsidRDefault="00BE4508" w:rsidP="00BE4508">
                            <w:pPr>
                              <w:spacing w:after="120" w:line="240" w:lineRule="auto"/>
                              <w:jc w:val="both"/>
                              <w:rPr>
                                <w:rFonts w:ascii="Arial" w:eastAsia="Calibri" w:hAnsi="Arial" w:cs="Calibri"/>
                                <w:lang w:eastAsia="en-GB"/>
                              </w:rPr>
                            </w:pPr>
                            <w:r w:rsidRPr="00A9181A">
                              <w:rPr>
                                <w:rFonts w:ascii="Arial" w:eastAsia="Calibri" w:hAnsi="Arial" w:cs="Calibri"/>
                                <w:lang w:eastAsia="en-GB"/>
                              </w:rPr>
                              <w:t xml:space="preserve">This document provides the Netherlands input for the modification of the VTS Manual (task 1.1.2 as reflected in document VTS40-2.2. This contribution reflects in ANNEX A </w:t>
                            </w:r>
                            <w:proofErr w:type="spellStart"/>
                            <w:r w:rsidRPr="00A9181A">
                              <w:rPr>
                                <w:rFonts w:ascii="Arial" w:eastAsia="Calibri" w:hAnsi="Arial" w:cs="Calibri"/>
                                <w:lang w:eastAsia="en-GB"/>
                              </w:rPr>
                              <w:t>a</w:t>
                            </w:r>
                            <w:proofErr w:type="spellEnd"/>
                            <w:r w:rsidRPr="00A9181A">
                              <w:rPr>
                                <w:rFonts w:ascii="Arial" w:eastAsia="Calibri" w:hAnsi="Arial" w:cs="Calibri"/>
                                <w:lang w:eastAsia="en-GB"/>
                              </w:rPr>
                              <w:t xml:space="preserve"> number of proposals to improve the consistency within the VTS Manual and with other IALA documents. A major part of this input document provides textual contributions, proposals and suggestions on the Section </w:t>
                            </w:r>
                            <w:r w:rsidRPr="00A9181A">
                              <w:rPr>
                                <w:rFonts w:ascii="Arial" w:eastAsia="Calibri" w:hAnsi="Arial" w:cs="Calibri"/>
                                <w:i/>
                                <w:lang w:eastAsia="en-GB"/>
                              </w:rPr>
                              <w:t>TRAINING AND QUALIFICATION</w:t>
                            </w:r>
                            <w:r w:rsidRPr="00A9181A">
                              <w:rPr>
                                <w:rFonts w:ascii="Arial" w:eastAsia="Calibri" w:hAnsi="Arial" w:cs="Calibri"/>
                                <w:lang w:eastAsia="en-GB"/>
                              </w:rPr>
                              <w:t xml:space="preserve"> (and its sub-sections), taking into account the current development in parallel of </w:t>
                            </w:r>
                          </w:p>
                          <w:p w:rsidR="00BE4508" w:rsidRPr="00A9181A" w:rsidRDefault="00BE4508" w:rsidP="00BE4508">
                            <w:pPr>
                              <w:numPr>
                                <w:ilvl w:val="0"/>
                                <w:numId w:val="11"/>
                              </w:numPr>
                              <w:spacing w:after="0" w:line="240" w:lineRule="auto"/>
                              <w:ind w:left="284" w:hanging="284"/>
                              <w:jc w:val="both"/>
                              <w:rPr>
                                <w:rFonts w:ascii="Arial" w:eastAsia="Calibri" w:hAnsi="Arial" w:cs="Calibri"/>
                                <w:sz w:val="20"/>
                                <w:szCs w:val="20"/>
                                <w:lang w:eastAsia="en-GB"/>
                              </w:rPr>
                            </w:pPr>
                            <w:r w:rsidRPr="00A9181A">
                              <w:rPr>
                                <w:rFonts w:ascii="Arial" w:eastAsia="Calibri" w:hAnsi="Arial" w:cs="Calibri"/>
                                <w:sz w:val="20"/>
                                <w:szCs w:val="20"/>
                                <w:lang w:eastAsia="en-GB"/>
                              </w:rPr>
                              <w:t>V-103-5 VTS Revalidation Model Course (TD 3, task 3.1.1)</w:t>
                            </w:r>
                          </w:p>
                          <w:p w:rsidR="00BE4508" w:rsidRPr="00A9181A" w:rsidRDefault="00BE4508" w:rsidP="00BE4508">
                            <w:pPr>
                              <w:numPr>
                                <w:ilvl w:val="0"/>
                                <w:numId w:val="11"/>
                              </w:numPr>
                              <w:spacing w:after="0" w:line="240" w:lineRule="auto"/>
                              <w:ind w:left="284" w:hanging="284"/>
                              <w:jc w:val="both"/>
                              <w:rPr>
                                <w:rFonts w:ascii="Arial" w:eastAsia="Calibri" w:hAnsi="Arial" w:cs="Calibri"/>
                                <w:lang w:eastAsia="en-GB"/>
                              </w:rPr>
                            </w:pPr>
                            <w:r w:rsidRPr="00A9181A">
                              <w:rPr>
                                <w:rFonts w:ascii="Arial" w:eastAsia="Calibri" w:hAnsi="Arial" w:cs="Calibri"/>
                                <w:sz w:val="20"/>
                                <w:szCs w:val="20"/>
                                <w:lang w:eastAsia="en-GB"/>
                              </w:rPr>
                              <w:t>Produce a VTS Training Manual to complement the V-103 and its model courses (TD 3, task 3.1.2)</w:t>
                            </w:r>
                          </w:p>
                          <w:p w:rsidR="00BE4508" w:rsidRPr="00A9181A" w:rsidRDefault="00BE4508" w:rsidP="00BE4508">
                            <w:pPr>
                              <w:spacing w:after="120" w:line="240" w:lineRule="auto"/>
                              <w:ind w:left="284"/>
                              <w:jc w:val="both"/>
                              <w:rPr>
                                <w:rFonts w:ascii="Arial" w:eastAsia="Calibri" w:hAnsi="Arial" w:cs="Calibri"/>
                                <w:lang w:eastAsia="en-GB"/>
                              </w:rPr>
                            </w:pPr>
                          </w:p>
                          <w:p w:rsidR="00BE4508" w:rsidRPr="00A9181A" w:rsidRDefault="00BE4508" w:rsidP="00BE4508">
                            <w:pPr>
                              <w:numPr>
                                <w:ilvl w:val="1"/>
                                <w:numId w:val="0"/>
                              </w:numPr>
                              <w:tabs>
                                <w:tab w:val="num" w:pos="851"/>
                              </w:tabs>
                              <w:spacing w:before="120" w:after="120" w:line="240" w:lineRule="auto"/>
                              <w:ind w:left="851" w:hanging="851"/>
                              <w:outlineLvl w:val="1"/>
                              <w:rPr>
                                <w:rFonts w:ascii="Arial" w:eastAsia="Calibri" w:hAnsi="Arial" w:cs="Calibri"/>
                                <w:b/>
                                <w:lang w:eastAsia="en-GB"/>
                              </w:rPr>
                            </w:pPr>
                            <w:r w:rsidRPr="00A9181A">
                              <w:rPr>
                                <w:rFonts w:ascii="Arial" w:eastAsia="Calibri" w:hAnsi="Arial" w:cs="Calibri"/>
                                <w:b/>
                                <w:lang w:eastAsia="en-GB"/>
                              </w:rPr>
                              <w:t>Purpose of the document</w:t>
                            </w:r>
                          </w:p>
                          <w:p w:rsidR="00BE4508" w:rsidRPr="00A9181A" w:rsidRDefault="00BE4508" w:rsidP="00BE4508">
                            <w:pPr>
                              <w:spacing w:after="120" w:line="240" w:lineRule="auto"/>
                              <w:ind w:left="284" w:hanging="284"/>
                              <w:jc w:val="both"/>
                              <w:rPr>
                                <w:rFonts w:ascii="Arial" w:eastAsia="Calibri" w:hAnsi="Arial" w:cs="Calibri"/>
                                <w:lang w:eastAsia="en-GB"/>
                              </w:rPr>
                            </w:pPr>
                            <w:proofErr w:type="gramStart"/>
                            <w:r w:rsidRPr="00A9181A">
                              <w:rPr>
                                <w:rFonts w:ascii="Arial" w:eastAsia="Calibri" w:hAnsi="Arial" w:cs="Calibri"/>
                                <w:lang w:eastAsia="en-GB"/>
                              </w:rPr>
                              <w:t>To contribute to the review and modification of the VTS Manual.</w:t>
                            </w:r>
                            <w:proofErr w:type="gramEnd"/>
                            <w:r w:rsidRPr="00A9181A">
                              <w:rPr>
                                <w:rFonts w:ascii="Arial" w:eastAsia="Calibri" w:hAnsi="Arial" w:cs="Calibri"/>
                                <w:lang w:eastAsia="en-GB"/>
                              </w:rPr>
                              <w:t xml:space="preserve"> </w:t>
                            </w:r>
                          </w:p>
                          <w:p w:rsidR="00BE4508" w:rsidRPr="00A9181A" w:rsidRDefault="00BE4508" w:rsidP="00BE4508">
                            <w:pPr>
                              <w:numPr>
                                <w:ilvl w:val="1"/>
                                <w:numId w:val="0"/>
                              </w:numPr>
                              <w:tabs>
                                <w:tab w:val="num" w:pos="851"/>
                              </w:tabs>
                              <w:spacing w:before="120" w:after="120" w:line="240" w:lineRule="auto"/>
                              <w:ind w:left="851" w:hanging="851"/>
                              <w:outlineLvl w:val="1"/>
                              <w:rPr>
                                <w:rFonts w:ascii="Arial" w:eastAsia="Calibri" w:hAnsi="Arial" w:cs="Calibri"/>
                                <w:b/>
                                <w:lang w:eastAsia="en-GB"/>
                              </w:rPr>
                            </w:pPr>
                            <w:r w:rsidRPr="00A9181A">
                              <w:rPr>
                                <w:rFonts w:ascii="Arial" w:eastAsia="Calibri" w:hAnsi="Arial" w:cs="Calibri"/>
                                <w:b/>
                                <w:lang w:eastAsia="en-GB"/>
                              </w:rPr>
                              <w:t>Related documents</w:t>
                            </w:r>
                          </w:p>
                          <w:p w:rsidR="00BE4508" w:rsidRPr="00A9181A" w:rsidRDefault="00BE4508" w:rsidP="00BE4508">
                            <w:pPr>
                              <w:keepNext/>
                              <w:numPr>
                                <w:ilvl w:val="0"/>
                                <w:numId w:val="12"/>
                              </w:numPr>
                              <w:spacing w:after="0" w:line="240" w:lineRule="auto"/>
                              <w:ind w:left="284" w:hanging="284"/>
                              <w:outlineLvl w:val="0"/>
                              <w:rPr>
                                <w:rFonts w:ascii="Arial" w:eastAsia="Calibri" w:hAnsi="Arial" w:cs="Calibri"/>
                                <w:sz w:val="20"/>
                                <w:szCs w:val="20"/>
                                <w:lang w:eastAsia="en-GB"/>
                              </w:rPr>
                            </w:pPr>
                            <w:r w:rsidRPr="00A9181A">
                              <w:rPr>
                                <w:rFonts w:ascii="Arial" w:eastAsia="Calibri" w:hAnsi="Arial" w:cs="Calibri"/>
                                <w:sz w:val="20"/>
                                <w:szCs w:val="20"/>
                                <w:lang w:eastAsia="en-GB"/>
                              </w:rPr>
                              <w:t>VTS Manual</w:t>
                            </w:r>
                          </w:p>
                          <w:p w:rsidR="00BE4508" w:rsidRPr="00A9181A" w:rsidRDefault="00BE4508" w:rsidP="00BE4508">
                            <w:pPr>
                              <w:keepNext/>
                              <w:numPr>
                                <w:ilvl w:val="0"/>
                                <w:numId w:val="12"/>
                              </w:numPr>
                              <w:spacing w:after="0" w:line="240" w:lineRule="auto"/>
                              <w:ind w:left="284" w:hanging="284"/>
                              <w:outlineLvl w:val="0"/>
                              <w:rPr>
                                <w:rFonts w:ascii="Arial" w:eastAsia="Calibri" w:hAnsi="Arial" w:cs="Calibri"/>
                                <w:sz w:val="20"/>
                                <w:szCs w:val="20"/>
                                <w:lang w:eastAsia="en-GB"/>
                              </w:rPr>
                            </w:pPr>
                            <w:r w:rsidRPr="00A9181A">
                              <w:rPr>
                                <w:rFonts w:ascii="Arial" w:eastAsia="Calibri" w:hAnsi="Arial" w:cs="Calibri"/>
                                <w:sz w:val="20"/>
                                <w:szCs w:val="20"/>
                                <w:lang w:eastAsia="en-GB"/>
                              </w:rPr>
                              <w:t>VTS40-9.1.1</w:t>
                            </w:r>
                          </w:p>
                          <w:p w:rsidR="00BE4508" w:rsidRPr="00A9181A" w:rsidRDefault="00BE4508" w:rsidP="00BE4508">
                            <w:pPr>
                              <w:numPr>
                                <w:ilvl w:val="0"/>
                                <w:numId w:val="12"/>
                              </w:numPr>
                              <w:spacing w:after="0" w:line="240" w:lineRule="auto"/>
                              <w:ind w:left="284" w:hanging="284"/>
                              <w:jc w:val="both"/>
                              <w:rPr>
                                <w:rFonts w:ascii="Arial" w:eastAsia="Calibri" w:hAnsi="Arial" w:cs="Calibri"/>
                                <w:sz w:val="20"/>
                                <w:szCs w:val="20"/>
                                <w:lang w:eastAsia="en-GB"/>
                              </w:rPr>
                            </w:pPr>
                            <w:r w:rsidRPr="00A9181A">
                              <w:rPr>
                                <w:rFonts w:ascii="Arial" w:eastAsia="Calibri" w:hAnsi="Arial" w:cs="Calibri"/>
                                <w:sz w:val="20"/>
                                <w:szCs w:val="20"/>
                                <w:lang w:eastAsia="en-GB"/>
                              </w:rPr>
                              <w:t>VTS40-10.1.1</w:t>
                            </w:r>
                          </w:p>
                          <w:p w:rsidR="00BE4508" w:rsidRPr="00A9181A" w:rsidRDefault="00BE4508" w:rsidP="00BE4508">
                            <w:pPr>
                              <w:keepNext/>
                              <w:tabs>
                                <w:tab w:val="num" w:pos="567"/>
                              </w:tabs>
                              <w:spacing w:before="240" w:after="120" w:line="240" w:lineRule="auto"/>
                              <w:ind w:left="567" w:hanging="567"/>
                              <w:outlineLvl w:val="0"/>
                              <w:rPr>
                                <w:rFonts w:ascii="Arial" w:eastAsia="Calibri" w:hAnsi="Arial" w:cs="Calibri"/>
                                <w:b/>
                                <w:caps/>
                                <w:kern w:val="28"/>
                                <w:sz w:val="24"/>
                                <w:lang w:eastAsia="de-DE"/>
                              </w:rPr>
                            </w:pPr>
                            <w:r w:rsidRPr="00A9181A">
                              <w:rPr>
                                <w:rFonts w:ascii="Arial" w:eastAsia="Calibri" w:hAnsi="Arial" w:cs="Calibri"/>
                                <w:b/>
                                <w:caps/>
                                <w:kern w:val="28"/>
                                <w:sz w:val="24"/>
                                <w:lang w:eastAsia="de-DE"/>
                              </w:rPr>
                              <w:t>Background</w:t>
                            </w:r>
                          </w:p>
                          <w:p w:rsidR="00BE4508" w:rsidRPr="00A9181A" w:rsidRDefault="00BE4508" w:rsidP="00BE4508">
                            <w:pPr>
                              <w:spacing w:after="120" w:line="240" w:lineRule="auto"/>
                              <w:jc w:val="both"/>
                              <w:rPr>
                                <w:rFonts w:ascii="Arial" w:eastAsia="Calibri" w:hAnsi="Arial" w:cs="Calibri"/>
                                <w:lang w:eastAsia="en-GB"/>
                              </w:rPr>
                            </w:pPr>
                            <w:r w:rsidRPr="00A9181A">
                              <w:rPr>
                                <w:rFonts w:ascii="Arial" w:eastAsia="Calibri" w:hAnsi="Arial" w:cs="Calibri"/>
                                <w:lang w:eastAsia="en-GB"/>
                              </w:rPr>
                              <w:t>Since the publication of the VTS Manual 2012 a considerable number of developments within IALA took place to mature IALA Recommendations, Guidelines and Model Courses concerning Training of VTS Personnel, Certification, Revalidation and the stimulation of the use of Simulators. These developments are intended to improve, professionalize and harmonize the training and organizational aspects for VTS personnel in respond to current/future changing service provision and required competencies.</w:t>
                            </w:r>
                          </w:p>
                          <w:p w:rsidR="00BE4508" w:rsidRPr="00A9181A" w:rsidRDefault="00BE4508" w:rsidP="00BE4508">
                            <w:pPr>
                              <w:keepNext/>
                              <w:tabs>
                                <w:tab w:val="num" w:pos="567"/>
                              </w:tabs>
                              <w:spacing w:before="240" w:after="120" w:line="240" w:lineRule="auto"/>
                              <w:ind w:left="567" w:hanging="567"/>
                              <w:outlineLvl w:val="0"/>
                              <w:rPr>
                                <w:rFonts w:ascii="Arial" w:eastAsia="Calibri" w:hAnsi="Arial" w:cs="Calibri"/>
                                <w:b/>
                                <w:caps/>
                                <w:kern w:val="28"/>
                                <w:sz w:val="24"/>
                                <w:lang w:eastAsia="de-DE"/>
                              </w:rPr>
                            </w:pPr>
                            <w:r w:rsidRPr="00A9181A">
                              <w:rPr>
                                <w:rFonts w:ascii="Arial" w:eastAsia="Calibri" w:hAnsi="Arial" w:cs="Calibri"/>
                                <w:b/>
                                <w:caps/>
                                <w:kern w:val="28"/>
                                <w:sz w:val="24"/>
                                <w:lang w:eastAsia="de-DE"/>
                              </w:rPr>
                              <w:t>Discussion</w:t>
                            </w:r>
                          </w:p>
                          <w:p w:rsidR="00BE4508" w:rsidRPr="00A9181A" w:rsidRDefault="00BE4508" w:rsidP="00BE4508">
                            <w:pPr>
                              <w:spacing w:after="0" w:line="240" w:lineRule="auto"/>
                              <w:jc w:val="both"/>
                              <w:rPr>
                                <w:rFonts w:ascii="Arial" w:eastAsia="Calibri" w:hAnsi="Arial" w:cs="Calibri"/>
                                <w:lang w:eastAsia="en-GB"/>
                              </w:rPr>
                            </w:pPr>
                            <w:r w:rsidRPr="00A9181A">
                              <w:rPr>
                                <w:rFonts w:ascii="Arial" w:eastAsia="Calibri" w:hAnsi="Arial" w:cs="Calibri"/>
                                <w:lang w:eastAsia="en-GB"/>
                              </w:rPr>
                              <w:t xml:space="preserve">It is IALA’s intention to provide in a new VTS Manual 2016 to be distributed at the VTS Symposium 2016. The IALA VTS Committee has been tasked to develop the new manual, to discuss and agree on proposed textual changes in respect to the current VTS Manual 2012. The VTS Manual is an important product of IALA as part of the IALA documents policy as adopted by Council. </w:t>
                            </w:r>
                          </w:p>
                          <w:p w:rsidR="00BE4508" w:rsidRPr="00A9181A" w:rsidRDefault="00BE4508" w:rsidP="00BE4508">
                            <w:pPr>
                              <w:spacing w:after="0" w:line="240" w:lineRule="auto"/>
                              <w:jc w:val="center"/>
                              <w:rPr>
                                <w:rFonts w:ascii="Arial" w:eastAsia="Calibri" w:hAnsi="Arial" w:cs="Calibri"/>
                                <w:i/>
                                <w:szCs w:val="20"/>
                                <w:lang w:eastAsia="en-GB"/>
                              </w:rPr>
                            </w:pPr>
                          </w:p>
                          <w:p w:rsidR="00BE4508" w:rsidRPr="00A9181A" w:rsidRDefault="00BE4508" w:rsidP="00BE4508">
                            <w:pPr>
                              <w:keepNext/>
                              <w:tabs>
                                <w:tab w:val="num" w:pos="567"/>
                              </w:tabs>
                              <w:spacing w:after="120" w:line="240" w:lineRule="auto"/>
                              <w:ind w:left="567" w:hanging="567"/>
                              <w:outlineLvl w:val="0"/>
                              <w:rPr>
                                <w:rFonts w:ascii="Arial" w:eastAsia="Calibri" w:hAnsi="Arial" w:cs="Calibri"/>
                                <w:b/>
                                <w:caps/>
                                <w:kern w:val="28"/>
                                <w:sz w:val="24"/>
                                <w:lang w:eastAsia="de-DE"/>
                              </w:rPr>
                            </w:pPr>
                            <w:r w:rsidRPr="00A9181A">
                              <w:rPr>
                                <w:rFonts w:ascii="Arial" w:eastAsia="Calibri" w:hAnsi="Arial" w:cs="Calibri"/>
                                <w:b/>
                                <w:caps/>
                                <w:kern w:val="28"/>
                                <w:sz w:val="24"/>
                                <w:lang w:eastAsia="de-DE"/>
                              </w:rPr>
                              <w:t>Action requested of the Committee</w:t>
                            </w:r>
                          </w:p>
                          <w:p w:rsidR="00BE4508" w:rsidRPr="00A9181A" w:rsidRDefault="00BE4508" w:rsidP="00BE4508">
                            <w:pPr>
                              <w:spacing w:after="120" w:line="240" w:lineRule="auto"/>
                              <w:ind w:left="284" w:hanging="284"/>
                              <w:jc w:val="both"/>
                              <w:rPr>
                                <w:rFonts w:ascii="Arial" w:eastAsia="Calibri" w:hAnsi="Arial" w:cs="Calibri"/>
                                <w:lang w:eastAsia="en-GB"/>
                              </w:rPr>
                            </w:pPr>
                            <w:r w:rsidRPr="00A9181A">
                              <w:rPr>
                                <w:rFonts w:ascii="Arial" w:eastAsia="Calibri" w:hAnsi="Arial" w:cs="Calibri"/>
                                <w:lang w:eastAsia="en-GB"/>
                              </w:rPr>
                              <w:t xml:space="preserve">The Committee is requested to: </w:t>
                            </w:r>
                          </w:p>
                          <w:p w:rsidR="00BE4508" w:rsidRPr="00A9181A" w:rsidRDefault="00BE4508" w:rsidP="00BE4508">
                            <w:pPr>
                              <w:numPr>
                                <w:ilvl w:val="0"/>
                                <w:numId w:val="10"/>
                              </w:numPr>
                              <w:spacing w:after="120" w:line="240" w:lineRule="auto"/>
                              <w:jc w:val="both"/>
                              <w:rPr>
                                <w:rFonts w:ascii="Arial" w:eastAsia="MS Mincho" w:hAnsi="Arial" w:cs="Calibri"/>
                                <w:lang w:eastAsia="ja-JP"/>
                              </w:rPr>
                            </w:pPr>
                            <w:r w:rsidRPr="00A9181A">
                              <w:rPr>
                                <w:rFonts w:ascii="Arial" w:eastAsia="MS Mincho" w:hAnsi="Arial" w:cs="Calibri"/>
                                <w:lang w:eastAsia="ja-JP"/>
                              </w:rPr>
                              <w:t xml:space="preserve">to study and discuss the proposed textual contributions, </w:t>
                            </w:r>
                          </w:p>
                          <w:p w:rsidR="00BE4508" w:rsidRPr="00A9181A" w:rsidRDefault="00BE4508" w:rsidP="00BE4508">
                            <w:pPr>
                              <w:numPr>
                                <w:ilvl w:val="0"/>
                                <w:numId w:val="10"/>
                              </w:numPr>
                              <w:spacing w:after="120" w:line="240" w:lineRule="auto"/>
                              <w:jc w:val="both"/>
                              <w:rPr>
                                <w:rFonts w:ascii="Arial" w:eastAsia="MS Mincho" w:hAnsi="Arial" w:cs="Calibri"/>
                                <w:lang w:eastAsia="ja-JP"/>
                              </w:rPr>
                            </w:pPr>
                            <w:r w:rsidRPr="00A9181A">
                              <w:rPr>
                                <w:rFonts w:ascii="Arial" w:eastAsia="MS Mincho" w:hAnsi="Arial" w:cs="Calibri"/>
                                <w:lang w:eastAsia="ja-JP"/>
                              </w:rPr>
                              <w:t xml:space="preserve">for consistency to use the acronym VTSO where appropriate, </w:t>
                            </w:r>
                          </w:p>
                          <w:p w:rsidR="00BE4508" w:rsidRPr="00BE4508" w:rsidRDefault="00BE4508" w:rsidP="00BE4508">
                            <w:pPr>
                              <w:numPr>
                                <w:ilvl w:val="0"/>
                                <w:numId w:val="10"/>
                              </w:numPr>
                              <w:spacing w:after="120" w:line="240" w:lineRule="auto"/>
                              <w:jc w:val="both"/>
                              <w:rPr>
                                <w:lang w:val="en-US"/>
                              </w:rPr>
                            </w:pPr>
                            <w:r w:rsidRPr="00BE4508">
                              <w:rPr>
                                <w:rFonts w:ascii="Arial" w:eastAsia="MS Mincho" w:hAnsi="Arial" w:cs="Calibri"/>
                                <w:lang w:eastAsia="ja-JP"/>
                              </w:rPr>
                              <w:t xml:space="preserve">to insert a clarification on the difference between VTS Operators and VTS Personnel, </w:t>
                            </w:r>
                          </w:p>
                          <w:p w:rsidR="00BE4508" w:rsidRPr="00BE4508" w:rsidRDefault="00BE4508" w:rsidP="00BE4508">
                            <w:pPr>
                              <w:numPr>
                                <w:ilvl w:val="0"/>
                                <w:numId w:val="10"/>
                              </w:numPr>
                              <w:spacing w:after="120" w:line="240" w:lineRule="auto"/>
                              <w:jc w:val="both"/>
                              <w:rPr>
                                <w:lang w:val="en-US"/>
                              </w:rPr>
                            </w:pPr>
                            <w:proofErr w:type="gramStart"/>
                            <w:r w:rsidRPr="00BE4508">
                              <w:rPr>
                                <w:rFonts w:ascii="Arial" w:eastAsia="MS Mincho" w:hAnsi="Arial" w:cs="Calibri"/>
                                <w:lang w:eastAsia="ja-JP"/>
                              </w:rPr>
                              <w:t>to</w:t>
                            </w:r>
                            <w:proofErr w:type="gramEnd"/>
                            <w:r w:rsidRPr="00BE4508">
                              <w:rPr>
                                <w:rFonts w:ascii="Arial" w:eastAsia="MS Mincho" w:hAnsi="Arial" w:cs="Calibri"/>
                                <w:lang w:eastAsia="ja-JP"/>
                              </w:rPr>
                              <w:t xml:space="preserve"> agree on the textual proposals and insert in the draft VTS Manual where appropriate.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kstvak 2" o:spid="_x0000_s1026" type="#_x0000_t202" style="position:absolute;margin-left:-24.1pt;margin-top:0;width:605.4pt;height:765.1pt;z-index:25165926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">
                <v:textbox style="mso-fit-shape-to-text:t">
                  <w:txbxContent>
                    <w:p w:rsidR="00BE4508" w:rsidRPr="00A9181A" w:rsidRDefault="00BE4508" w:rsidP="00BE4508">
                      <w:pPr>
                        <w:pStyle w:val="Header"/>
                        <w:tabs>
                          <w:tab w:val="right" w:pos="5954"/>
                        </w:tabs>
                        <w:spacing w:after="240"/>
                        <w:rPr>
                          <w:rFonts w:ascii="Arial" w:eastAsia="Calibri" w:hAnsi="Arial" w:cs="Calibri"/>
                          <w:lang w:eastAsia="en-GB"/>
                        </w:rPr>
                      </w:pPr>
                      <w:r w:rsidRPr="00A9181A">
                        <w:rPr>
                          <w:rFonts w:ascii="Arial" w:eastAsia="Calibri" w:hAnsi="Arial" w:cs="Calibri"/>
                          <w:noProof/>
                          <w:lang w:val="nl-NL" w:eastAsia="nl-NL"/>
                        </w:rPr>
                        <w:drawing>
                          <wp:inline distT="0" distB="0" distL="0" distR="0" wp14:anchorId="7BA63FA5" wp14:editId="33E4A576">
                            <wp:extent cx="357809" cy="494969"/>
                            <wp:effectExtent l="0" t="0" r="4445" b="635"/>
                            <wp:docPr id="10" name="Picture 3" descr="IAL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ALA Logo"/>
                                    <pic:cNvPicPr>
                                      <a:picLocks noChangeAspect="1" noChangeArrowheads="1"/>
                                    </pic:cNvPicPr>
                                  </pic:nvPicPr>
                                  <pic:blipFill>
                                    <a:blip r:embed="rId9"/>
                                    <a:srcRect/>
                                    <a:stretch>
                                      <a:fillRect/>
                                    </a:stretch>
                                  </pic:blipFill>
                                  <pic:spPr bwMode="auto">
                                    <a:xfrm>
                                      <a:off x="0" y="0"/>
                                      <a:ext cx="359353" cy="497104"/>
                                    </a:xfrm>
                                    <a:prstGeom prst="rect">
                                      <a:avLst/>
                                    </a:prstGeom>
                                    <a:noFill/>
                                    <a:ln w="9525">
                                      <a:noFill/>
                                      <a:miter lim="800000"/>
                                      <a:headEnd/>
                                      <a:tailEnd/>
                                    </a:ln>
                                  </pic:spPr>
                                </pic:pic>
                              </a:graphicData>
                            </a:graphic>
                          </wp:inline>
                        </w:drawing>
                      </w:r>
                      <w:r w:rsidRPr="00A9181A">
                        <w:rPr>
                          <w:rFonts w:ascii="Arial" w:eastAsia="Calibri" w:hAnsi="Arial" w:cs="Calibri"/>
                          <w:lang w:eastAsia="en-GB"/>
                        </w:rPr>
                        <w:tab/>
                      </w:r>
                      <w:r w:rsidRPr="00A9181A">
                        <w:rPr>
                          <w:rFonts w:ascii="Arial" w:eastAsia="Calibri" w:hAnsi="Arial" w:cs="Calibri"/>
                          <w:lang w:eastAsia="en-GB"/>
                        </w:rPr>
                        <w:tab/>
                        <w:t xml:space="preserve">Input paper: </w:t>
                      </w:r>
                      <w:r w:rsidRPr="00A9181A">
                        <w:rPr>
                          <w:rFonts w:ascii="Arial" w:eastAsia="Calibri" w:hAnsi="Arial" w:cs="Calibri"/>
                          <w:vertAlign w:val="superscript"/>
                          <w:lang w:eastAsia="en-GB"/>
                        </w:rPr>
                        <w:footnoteRef/>
                      </w:r>
                      <w:r w:rsidRPr="00A9181A">
                        <w:rPr>
                          <w:rFonts w:ascii="Arial" w:eastAsia="Calibri" w:hAnsi="Arial" w:cs="Calibri"/>
                          <w:lang w:eastAsia="en-GB"/>
                        </w:rPr>
                        <w:tab/>
                        <w:t xml:space="preserve">    </w:t>
                      </w:r>
                      <w:r w:rsidR="00CE768F">
                        <w:rPr>
                          <w:rFonts w:ascii="Arial" w:eastAsia="Calibri" w:hAnsi="Arial" w:cs="Calibri"/>
                          <w:lang w:eastAsia="en-GB"/>
                        </w:rPr>
                        <w:t>VTS40-10.1.5</w:t>
                      </w:r>
                      <w:bookmarkStart w:id="5" w:name="_GoBack"/>
                      <w:bookmarkEnd w:id="5"/>
                    </w:p>
                    <w:p w:rsidR="00BE4508" w:rsidRPr="00A9181A" w:rsidRDefault="00BE4508" w:rsidP="00BE4508">
                      <w:pPr>
                        <w:tabs>
                          <w:tab w:val="left" w:pos="2835"/>
                        </w:tabs>
                        <w:spacing w:after="120" w:line="240" w:lineRule="auto"/>
                        <w:ind w:left="284"/>
                        <w:jc w:val="both"/>
                        <w:rPr>
                          <w:rFonts w:ascii="Arial" w:eastAsia="Calibri" w:hAnsi="Arial" w:cs="Calibri"/>
                          <w:lang w:eastAsia="en-GB"/>
                        </w:rPr>
                      </w:pPr>
                      <w:r w:rsidRPr="00A9181A">
                        <w:rPr>
                          <w:rFonts w:ascii="Arial" w:eastAsia="Calibri" w:hAnsi="Arial" w:cs="Calibri"/>
                          <w:lang w:eastAsia="en-GB"/>
                        </w:rPr>
                        <w:t xml:space="preserve">Input paper for the following Committee(s): </w:t>
                      </w:r>
                      <w:r w:rsidRPr="00A9181A">
                        <w:rPr>
                          <w:rFonts w:ascii="Arial" w:eastAsia="Calibri" w:hAnsi="Arial" w:cs="Calibri"/>
                          <w:lang w:eastAsia="en-GB"/>
                        </w:rPr>
                        <w:tab/>
                      </w:r>
                      <w:r w:rsidRPr="00A9181A">
                        <w:rPr>
                          <w:rFonts w:ascii="Arial" w:eastAsia="Calibri" w:hAnsi="Arial" w:cs="Calibri"/>
                          <w:sz w:val="18"/>
                          <w:szCs w:val="18"/>
                          <w:lang w:eastAsia="en-GB"/>
                        </w:rPr>
                        <w:t>check as appropriate</w:t>
                      </w:r>
                      <w:r w:rsidRPr="00A9181A">
                        <w:rPr>
                          <w:rFonts w:ascii="Arial" w:eastAsia="Calibri" w:hAnsi="Arial" w:cs="Calibri"/>
                          <w:sz w:val="18"/>
                          <w:szCs w:val="18"/>
                          <w:lang w:eastAsia="en-GB"/>
                        </w:rPr>
                        <w:tab/>
                      </w:r>
                      <w:r w:rsidRPr="00A9181A">
                        <w:rPr>
                          <w:rFonts w:ascii="Arial" w:eastAsia="Calibri" w:hAnsi="Arial" w:cs="Calibri"/>
                          <w:lang w:eastAsia="en-GB"/>
                        </w:rPr>
                        <w:tab/>
                        <w:t>Purpose of paper:</w:t>
                      </w:r>
                    </w:p>
                    <w:p w:rsidR="00BE4508" w:rsidRPr="00A9181A" w:rsidRDefault="00BE4508" w:rsidP="00BE4508">
                      <w:pPr>
                        <w:tabs>
                          <w:tab w:val="left" w:pos="1843"/>
                        </w:tabs>
                        <w:spacing w:after="120" w:line="240" w:lineRule="auto"/>
                        <w:ind w:left="284"/>
                        <w:jc w:val="both"/>
                        <w:rPr>
                          <w:rFonts w:ascii="Arial" w:eastAsia="Calibri" w:hAnsi="Arial" w:cs="Arial"/>
                          <w:b/>
                          <w:sz w:val="24"/>
                          <w:szCs w:val="24"/>
                          <w:lang w:eastAsia="en-GB"/>
                        </w:rPr>
                      </w:pPr>
                      <w:proofErr w:type="gramStart"/>
                      <w:r w:rsidRPr="00A9181A">
                        <w:rPr>
                          <w:rFonts w:ascii="Arial" w:eastAsia="Calibri" w:hAnsi="Arial" w:cs="Arial"/>
                          <w:b/>
                          <w:sz w:val="24"/>
                          <w:szCs w:val="24"/>
                          <w:lang w:eastAsia="en-GB"/>
                        </w:rPr>
                        <w:t>□</w:t>
                      </w:r>
                      <w:r w:rsidRPr="00A9181A">
                        <w:rPr>
                          <w:rFonts w:ascii="Arial" w:eastAsia="Calibri" w:hAnsi="Arial" w:cs="Arial"/>
                          <w:sz w:val="24"/>
                          <w:szCs w:val="24"/>
                          <w:lang w:eastAsia="en-GB"/>
                        </w:rPr>
                        <w:t xml:space="preserve">  </w:t>
                      </w:r>
                      <w:r w:rsidRPr="00A9181A">
                        <w:rPr>
                          <w:rFonts w:ascii="Arial" w:eastAsia="Calibri" w:hAnsi="Arial" w:cs="Arial"/>
                          <w:lang w:eastAsia="en-GB"/>
                        </w:rPr>
                        <w:t>ARM</w:t>
                      </w:r>
                      <w:proofErr w:type="gramEnd"/>
                      <w:r w:rsidRPr="00A9181A">
                        <w:rPr>
                          <w:rFonts w:ascii="Arial" w:eastAsia="Calibri" w:hAnsi="Arial" w:cs="Arial"/>
                          <w:lang w:eastAsia="en-GB"/>
                        </w:rPr>
                        <w:tab/>
                      </w:r>
                      <w:r w:rsidRPr="00A9181A">
                        <w:rPr>
                          <w:rFonts w:ascii="Arial" w:eastAsia="Calibri" w:hAnsi="Arial" w:cs="Arial"/>
                          <w:b/>
                          <w:sz w:val="24"/>
                          <w:szCs w:val="24"/>
                          <w:lang w:eastAsia="en-GB"/>
                        </w:rPr>
                        <w:t>□</w:t>
                      </w:r>
                      <w:r w:rsidRPr="00A9181A">
                        <w:rPr>
                          <w:rFonts w:ascii="Arial" w:eastAsia="Calibri" w:hAnsi="Arial" w:cs="Arial"/>
                          <w:sz w:val="24"/>
                          <w:szCs w:val="24"/>
                          <w:lang w:eastAsia="en-GB"/>
                        </w:rPr>
                        <w:t xml:space="preserve">  </w:t>
                      </w:r>
                      <w:r w:rsidRPr="00A9181A">
                        <w:rPr>
                          <w:rFonts w:ascii="Arial" w:eastAsia="Calibri" w:hAnsi="Arial" w:cs="Arial"/>
                          <w:lang w:eastAsia="en-GB"/>
                        </w:rPr>
                        <w:t>ENG</w:t>
                      </w:r>
                      <w:r w:rsidRPr="00A9181A">
                        <w:rPr>
                          <w:rFonts w:ascii="Arial" w:eastAsia="Calibri" w:hAnsi="Arial" w:cs="Arial"/>
                          <w:lang w:eastAsia="en-GB"/>
                        </w:rPr>
                        <w:tab/>
                      </w:r>
                      <w:r w:rsidRPr="00A9181A">
                        <w:rPr>
                          <w:rFonts w:ascii="Arial" w:eastAsia="Calibri" w:hAnsi="Arial" w:cs="Arial"/>
                          <w:lang w:eastAsia="en-GB"/>
                        </w:rPr>
                        <w:tab/>
                      </w:r>
                      <w:r w:rsidRPr="00A9181A">
                        <w:rPr>
                          <w:rFonts w:ascii="Arial" w:eastAsia="Calibri" w:hAnsi="Arial" w:cs="Arial"/>
                          <w:b/>
                          <w:sz w:val="24"/>
                          <w:szCs w:val="24"/>
                          <w:lang w:eastAsia="en-GB"/>
                        </w:rPr>
                        <w:t>□</w:t>
                      </w:r>
                      <w:r w:rsidRPr="00A9181A">
                        <w:rPr>
                          <w:rFonts w:ascii="Arial" w:eastAsia="Calibri" w:hAnsi="Arial" w:cs="Arial"/>
                          <w:sz w:val="24"/>
                          <w:szCs w:val="24"/>
                          <w:lang w:eastAsia="en-GB"/>
                        </w:rPr>
                        <w:t xml:space="preserve">  </w:t>
                      </w:r>
                      <w:r w:rsidRPr="00A9181A">
                        <w:rPr>
                          <w:rFonts w:ascii="Arial" w:eastAsia="Calibri" w:hAnsi="Arial" w:cs="Arial"/>
                          <w:lang w:eastAsia="en-GB"/>
                        </w:rPr>
                        <w:t>PAP</w:t>
                      </w:r>
                      <w:r w:rsidRPr="00A9181A">
                        <w:rPr>
                          <w:rFonts w:ascii="Arial" w:eastAsia="Calibri" w:hAnsi="Arial" w:cs="Arial"/>
                          <w:sz w:val="24"/>
                          <w:szCs w:val="24"/>
                          <w:lang w:eastAsia="en-GB"/>
                        </w:rPr>
                        <w:tab/>
                      </w:r>
                      <w:r w:rsidRPr="00A9181A">
                        <w:rPr>
                          <w:rFonts w:ascii="Arial" w:eastAsia="Calibri" w:hAnsi="Arial" w:cs="Arial"/>
                          <w:sz w:val="24"/>
                          <w:szCs w:val="24"/>
                          <w:lang w:eastAsia="en-GB"/>
                        </w:rPr>
                        <w:tab/>
                      </w:r>
                      <w:r w:rsidRPr="00A9181A">
                        <w:rPr>
                          <w:rFonts w:ascii="Arial" w:eastAsia="Calibri" w:hAnsi="Arial" w:cs="Arial"/>
                          <w:sz w:val="24"/>
                          <w:szCs w:val="24"/>
                          <w:lang w:eastAsia="en-GB"/>
                        </w:rPr>
                        <w:tab/>
                      </w:r>
                      <w:r w:rsidRPr="00A9181A">
                        <w:rPr>
                          <w:rFonts w:ascii="Arial" w:eastAsia="Calibri" w:hAnsi="Arial" w:cs="Arial"/>
                          <w:sz w:val="24"/>
                          <w:szCs w:val="24"/>
                          <w:lang w:eastAsia="en-GB"/>
                        </w:rPr>
                        <w:tab/>
                      </w:r>
                      <w:r w:rsidRPr="00A9181A">
                        <w:rPr>
                          <w:rFonts w:ascii="Arial" w:eastAsia="Calibri" w:hAnsi="Arial" w:cs="Arial"/>
                          <w:sz w:val="24"/>
                          <w:szCs w:val="24"/>
                          <w:lang w:eastAsia="en-GB"/>
                        </w:rPr>
                        <w:tab/>
                      </w:r>
                      <w:r>
                        <w:rPr>
                          <w:rFonts w:ascii="Arial" w:eastAsia="Calibri" w:hAnsi="Arial" w:cs="Arial"/>
                          <w:sz w:val="24"/>
                          <w:szCs w:val="24"/>
                          <w:lang w:eastAsia="en-GB"/>
                        </w:rPr>
                        <w:tab/>
                      </w:r>
                      <w:r w:rsidRPr="00A9181A">
                        <w:rPr>
                          <w:rFonts w:ascii="Arial" w:eastAsia="Calibri" w:hAnsi="Arial" w:cs="Arial"/>
                          <w:b/>
                          <w:sz w:val="24"/>
                          <w:szCs w:val="24"/>
                          <w:lang w:eastAsia="en-GB"/>
                        </w:rPr>
                        <w:t>X</w:t>
                      </w:r>
                      <w:r w:rsidRPr="00A9181A">
                        <w:rPr>
                          <w:rFonts w:ascii="Arial" w:eastAsia="Calibri" w:hAnsi="Arial" w:cs="Arial"/>
                          <w:sz w:val="24"/>
                          <w:szCs w:val="24"/>
                          <w:lang w:eastAsia="en-GB"/>
                        </w:rPr>
                        <w:t xml:space="preserve">  Input</w:t>
                      </w:r>
                    </w:p>
                    <w:p w:rsidR="00BE4508" w:rsidRPr="00A9181A" w:rsidRDefault="00BE4508" w:rsidP="00BE4508">
                      <w:pPr>
                        <w:tabs>
                          <w:tab w:val="left" w:pos="1843"/>
                        </w:tabs>
                        <w:spacing w:after="120" w:line="240" w:lineRule="auto"/>
                        <w:ind w:left="284"/>
                        <w:jc w:val="both"/>
                        <w:rPr>
                          <w:rFonts w:ascii="Arial" w:eastAsia="Calibri" w:hAnsi="Arial" w:cs="Calibri"/>
                          <w:lang w:eastAsia="en-GB"/>
                        </w:rPr>
                      </w:pPr>
                      <w:proofErr w:type="gramStart"/>
                      <w:r w:rsidRPr="00A9181A">
                        <w:rPr>
                          <w:rFonts w:ascii="Arial" w:eastAsia="Calibri" w:hAnsi="Arial" w:cs="Arial"/>
                          <w:b/>
                          <w:sz w:val="24"/>
                          <w:szCs w:val="24"/>
                          <w:lang w:eastAsia="en-GB"/>
                        </w:rPr>
                        <w:t>□</w:t>
                      </w:r>
                      <w:r w:rsidRPr="00A9181A">
                        <w:rPr>
                          <w:rFonts w:ascii="Arial" w:eastAsia="Calibri" w:hAnsi="Arial" w:cs="Arial"/>
                          <w:sz w:val="24"/>
                          <w:szCs w:val="24"/>
                          <w:lang w:eastAsia="en-GB"/>
                        </w:rPr>
                        <w:t xml:space="preserve">  </w:t>
                      </w:r>
                      <w:r w:rsidRPr="00A9181A">
                        <w:rPr>
                          <w:rFonts w:ascii="Arial" w:eastAsia="Calibri" w:hAnsi="Arial" w:cs="Arial"/>
                          <w:lang w:eastAsia="en-GB"/>
                        </w:rPr>
                        <w:t>ENAV</w:t>
                      </w:r>
                      <w:proofErr w:type="gramEnd"/>
                      <w:r w:rsidRPr="00A9181A">
                        <w:rPr>
                          <w:rFonts w:ascii="Arial" w:eastAsia="Calibri" w:hAnsi="Arial" w:cs="Arial"/>
                          <w:b/>
                          <w:sz w:val="24"/>
                          <w:szCs w:val="24"/>
                          <w:lang w:eastAsia="en-GB"/>
                        </w:rPr>
                        <w:tab/>
                        <w:t>X</w:t>
                      </w:r>
                      <w:r w:rsidRPr="00A9181A">
                        <w:rPr>
                          <w:rFonts w:ascii="Arial" w:eastAsia="Calibri" w:hAnsi="Arial" w:cs="Arial"/>
                          <w:sz w:val="24"/>
                          <w:szCs w:val="24"/>
                          <w:lang w:eastAsia="en-GB"/>
                        </w:rPr>
                        <w:t xml:space="preserve">  </w:t>
                      </w:r>
                      <w:r w:rsidRPr="00A9181A">
                        <w:rPr>
                          <w:rFonts w:ascii="Arial" w:eastAsia="Calibri" w:hAnsi="Arial" w:cs="Arial"/>
                          <w:lang w:eastAsia="en-GB"/>
                        </w:rPr>
                        <w:t>VTS</w:t>
                      </w:r>
                      <w:r w:rsidRPr="00A9181A">
                        <w:rPr>
                          <w:rFonts w:ascii="Arial" w:eastAsia="Calibri" w:hAnsi="Arial" w:cs="Arial"/>
                          <w:sz w:val="24"/>
                          <w:szCs w:val="24"/>
                          <w:lang w:eastAsia="en-GB"/>
                        </w:rPr>
                        <w:tab/>
                      </w:r>
                      <w:r w:rsidRPr="00A9181A">
                        <w:rPr>
                          <w:rFonts w:ascii="Arial" w:eastAsia="Calibri" w:hAnsi="Arial" w:cs="Arial"/>
                          <w:sz w:val="24"/>
                          <w:szCs w:val="24"/>
                          <w:lang w:eastAsia="en-GB"/>
                        </w:rPr>
                        <w:tab/>
                      </w:r>
                      <w:r w:rsidRPr="00A9181A">
                        <w:rPr>
                          <w:rFonts w:ascii="Arial" w:eastAsia="Calibri" w:hAnsi="Arial" w:cs="Arial"/>
                          <w:sz w:val="24"/>
                          <w:szCs w:val="24"/>
                          <w:lang w:eastAsia="en-GB"/>
                        </w:rPr>
                        <w:tab/>
                      </w:r>
                      <w:r w:rsidRPr="00A9181A">
                        <w:rPr>
                          <w:rFonts w:ascii="Arial" w:eastAsia="Calibri" w:hAnsi="Arial" w:cs="Arial"/>
                          <w:sz w:val="24"/>
                          <w:szCs w:val="24"/>
                          <w:lang w:eastAsia="en-GB"/>
                        </w:rPr>
                        <w:tab/>
                      </w:r>
                      <w:r w:rsidRPr="00A9181A">
                        <w:rPr>
                          <w:rFonts w:ascii="Arial" w:eastAsia="Calibri" w:hAnsi="Arial" w:cs="Arial"/>
                          <w:sz w:val="24"/>
                          <w:szCs w:val="24"/>
                          <w:lang w:eastAsia="en-GB"/>
                        </w:rPr>
                        <w:tab/>
                      </w:r>
                      <w:r w:rsidRPr="00A9181A">
                        <w:rPr>
                          <w:rFonts w:ascii="Arial" w:eastAsia="Calibri" w:hAnsi="Arial" w:cs="Arial"/>
                          <w:sz w:val="24"/>
                          <w:szCs w:val="24"/>
                          <w:lang w:eastAsia="en-GB"/>
                        </w:rPr>
                        <w:tab/>
                      </w:r>
                      <w:r w:rsidRPr="00A9181A">
                        <w:rPr>
                          <w:rFonts w:ascii="Arial" w:eastAsia="Calibri" w:hAnsi="Arial" w:cs="Arial"/>
                          <w:sz w:val="24"/>
                          <w:szCs w:val="24"/>
                          <w:lang w:eastAsia="en-GB"/>
                        </w:rPr>
                        <w:tab/>
                      </w:r>
                      <w:r>
                        <w:rPr>
                          <w:rFonts w:ascii="Arial" w:eastAsia="Calibri" w:hAnsi="Arial" w:cs="Arial"/>
                          <w:sz w:val="24"/>
                          <w:szCs w:val="24"/>
                          <w:lang w:eastAsia="en-GB"/>
                        </w:rPr>
                        <w:tab/>
                      </w:r>
                      <w:r w:rsidRPr="00A9181A">
                        <w:rPr>
                          <w:rFonts w:ascii="Arial" w:eastAsia="Calibri" w:hAnsi="Arial" w:cs="Arial"/>
                          <w:b/>
                          <w:sz w:val="24"/>
                          <w:szCs w:val="24"/>
                          <w:lang w:eastAsia="en-GB"/>
                        </w:rPr>
                        <w:t>□</w:t>
                      </w:r>
                      <w:r w:rsidRPr="00A9181A">
                        <w:rPr>
                          <w:rFonts w:ascii="Arial" w:eastAsia="Calibri" w:hAnsi="Arial" w:cs="Arial"/>
                          <w:sz w:val="24"/>
                          <w:szCs w:val="24"/>
                          <w:lang w:eastAsia="en-GB"/>
                        </w:rPr>
                        <w:t xml:space="preserve">  Information</w:t>
                      </w:r>
                    </w:p>
                    <w:p w:rsidR="00BE4508" w:rsidRPr="00A9181A" w:rsidRDefault="00BE4508" w:rsidP="00BE4508">
                      <w:pPr>
                        <w:tabs>
                          <w:tab w:val="left" w:pos="2835"/>
                        </w:tabs>
                        <w:spacing w:after="120" w:line="240" w:lineRule="auto"/>
                        <w:ind w:left="284"/>
                        <w:jc w:val="both"/>
                        <w:rPr>
                          <w:rFonts w:ascii="Arial" w:eastAsia="Calibri" w:hAnsi="Arial" w:cs="Calibri"/>
                          <w:lang w:eastAsia="en-GB"/>
                        </w:rPr>
                      </w:pPr>
                    </w:p>
                    <w:p w:rsidR="00BE4508" w:rsidRPr="00A9181A" w:rsidRDefault="00BE4508" w:rsidP="00BE4508">
                      <w:pPr>
                        <w:tabs>
                          <w:tab w:val="left" w:pos="2835"/>
                        </w:tabs>
                        <w:spacing w:after="120" w:line="240" w:lineRule="auto"/>
                        <w:ind w:left="284"/>
                        <w:jc w:val="both"/>
                        <w:rPr>
                          <w:rFonts w:ascii="Arial" w:eastAsia="Calibri" w:hAnsi="Arial" w:cs="Calibri"/>
                          <w:lang w:eastAsia="en-GB"/>
                        </w:rPr>
                      </w:pPr>
                      <w:r w:rsidRPr="00A9181A">
                        <w:rPr>
                          <w:rFonts w:ascii="Arial" w:eastAsia="Calibri" w:hAnsi="Arial" w:cs="Calibri"/>
                          <w:lang w:eastAsia="en-GB"/>
                        </w:rPr>
                        <w:t>Agenda item</w:t>
                      </w:r>
                      <w:r w:rsidRPr="00A9181A">
                        <w:rPr>
                          <w:rFonts w:ascii="Arial" w:eastAsia="Calibri" w:hAnsi="Arial" w:cs="Calibri"/>
                          <w:lang w:eastAsia="en-GB"/>
                        </w:rPr>
                        <w:tab/>
                      </w:r>
                      <w:r w:rsidRPr="00A9181A">
                        <w:rPr>
                          <w:rFonts w:ascii="Arial" w:eastAsia="Calibri" w:hAnsi="Arial" w:cs="Calibri"/>
                          <w:lang w:eastAsia="en-GB"/>
                        </w:rPr>
                        <w:tab/>
                      </w:r>
                      <w:r w:rsidRPr="00A9181A">
                        <w:rPr>
                          <w:rFonts w:ascii="Arial" w:eastAsia="Calibri" w:hAnsi="Arial" w:cs="Calibri"/>
                          <w:lang w:eastAsia="en-GB"/>
                        </w:rPr>
                        <w:tab/>
                        <w:t>10, VTS Manual</w:t>
                      </w:r>
                    </w:p>
                    <w:p w:rsidR="00BE4508" w:rsidRPr="00A9181A" w:rsidRDefault="00BE4508" w:rsidP="00BE4508">
                      <w:pPr>
                        <w:tabs>
                          <w:tab w:val="left" w:pos="2835"/>
                        </w:tabs>
                        <w:spacing w:after="120" w:line="240" w:lineRule="auto"/>
                        <w:ind w:left="284"/>
                        <w:jc w:val="both"/>
                        <w:rPr>
                          <w:rFonts w:ascii="Arial" w:eastAsia="Calibri" w:hAnsi="Arial" w:cs="Calibri"/>
                          <w:lang w:eastAsia="en-GB"/>
                        </w:rPr>
                      </w:pPr>
                      <w:r w:rsidRPr="00A9181A">
                        <w:rPr>
                          <w:rFonts w:ascii="Arial" w:eastAsia="Calibri" w:hAnsi="Arial" w:cs="Calibri"/>
                          <w:lang w:eastAsia="en-GB"/>
                        </w:rPr>
                        <w:t>Technical Domain / Task Number</w:t>
                      </w:r>
                      <w:r w:rsidRPr="00A9181A">
                        <w:rPr>
                          <w:rFonts w:ascii="Arial" w:eastAsia="Calibri" w:hAnsi="Arial" w:cs="Calibri"/>
                          <w:lang w:eastAsia="en-GB"/>
                        </w:rPr>
                        <w:tab/>
                        <w:t>TD 1 (1.1.2) and TD 3 (task 3.1.1 and task 3.1.2)</w:t>
                      </w:r>
                    </w:p>
                    <w:p w:rsidR="00BE4508" w:rsidRPr="00A9181A" w:rsidRDefault="00BE4508" w:rsidP="00BE4508">
                      <w:pPr>
                        <w:tabs>
                          <w:tab w:val="left" w:pos="2835"/>
                        </w:tabs>
                        <w:spacing w:after="120" w:line="240" w:lineRule="auto"/>
                        <w:ind w:left="284"/>
                        <w:jc w:val="both"/>
                        <w:rPr>
                          <w:rFonts w:ascii="Arial" w:eastAsia="Calibri" w:hAnsi="Arial" w:cs="Calibri"/>
                          <w:color w:val="FF0000"/>
                          <w:lang w:eastAsia="en-GB"/>
                        </w:rPr>
                      </w:pPr>
                      <w:r w:rsidRPr="00A9181A">
                        <w:rPr>
                          <w:rFonts w:ascii="Arial" w:eastAsia="Calibri" w:hAnsi="Arial" w:cs="Calibri"/>
                          <w:lang w:eastAsia="en-GB"/>
                        </w:rPr>
                        <w:t>Author(s) / Submitter(s)</w:t>
                      </w:r>
                      <w:r w:rsidRPr="00A9181A">
                        <w:rPr>
                          <w:rFonts w:ascii="Arial" w:eastAsia="Calibri" w:hAnsi="Arial" w:cs="Calibri"/>
                          <w:lang w:eastAsia="en-GB"/>
                        </w:rPr>
                        <w:tab/>
                      </w:r>
                      <w:r w:rsidRPr="00A9181A">
                        <w:rPr>
                          <w:rFonts w:ascii="Arial" w:eastAsia="Calibri" w:hAnsi="Arial" w:cs="Calibri"/>
                          <w:lang w:eastAsia="en-GB"/>
                        </w:rPr>
                        <w:tab/>
                      </w:r>
                      <w:r w:rsidRPr="00A9181A">
                        <w:rPr>
                          <w:rFonts w:ascii="Arial" w:eastAsia="Calibri" w:hAnsi="Arial" w:cs="Calibri"/>
                          <w:lang w:eastAsia="en-GB"/>
                        </w:rPr>
                        <w:tab/>
                        <w:t xml:space="preserve">Lilian </w:t>
                      </w:r>
                      <w:proofErr w:type="spellStart"/>
                      <w:r w:rsidRPr="00A9181A">
                        <w:rPr>
                          <w:rFonts w:ascii="Arial" w:eastAsia="Calibri" w:hAnsi="Arial" w:cs="Calibri"/>
                          <w:lang w:eastAsia="en-GB"/>
                        </w:rPr>
                        <w:t>Biber</w:t>
                      </w:r>
                      <w:proofErr w:type="spellEnd"/>
                      <w:r w:rsidRPr="00A9181A">
                        <w:rPr>
                          <w:rFonts w:ascii="Arial" w:eastAsia="Calibri" w:hAnsi="Arial" w:cs="Calibri"/>
                          <w:lang w:eastAsia="en-GB"/>
                        </w:rPr>
                        <w:t>, on behalf of NL VTS group</w:t>
                      </w:r>
                    </w:p>
                    <w:p w:rsidR="00BE4508" w:rsidRPr="00A9181A" w:rsidRDefault="00BE4508" w:rsidP="00BE4508">
                      <w:pPr>
                        <w:spacing w:before="240" w:after="120" w:line="240" w:lineRule="auto"/>
                        <w:jc w:val="center"/>
                        <w:outlineLvl w:val="0"/>
                        <w:rPr>
                          <w:rFonts w:ascii="Arial" w:eastAsia="Calibri" w:hAnsi="Arial" w:cs="Arial"/>
                          <w:b/>
                          <w:bCs/>
                          <w:kern w:val="28"/>
                          <w:sz w:val="32"/>
                          <w:szCs w:val="32"/>
                          <w:lang w:eastAsia="en-GB"/>
                        </w:rPr>
                      </w:pPr>
                      <w:r w:rsidRPr="00A9181A">
                        <w:rPr>
                          <w:rFonts w:ascii="Arial" w:eastAsia="Calibri" w:hAnsi="Arial" w:cs="Arial"/>
                          <w:b/>
                          <w:bCs/>
                          <w:kern w:val="28"/>
                          <w:sz w:val="32"/>
                          <w:szCs w:val="32"/>
                          <w:lang w:eastAsia="en-GB"/>
                        </w:rPr>
                        <w:t>NL Contribution to modification VTS Manual</w:t>
                      </w:r>
                    </w:p>
                    <w:p w:rsidR="00BE4508" w:rsidRPr="00A9181A" w:rsidRDefault="00BE4508" w:rsidP="00BE4508">
                      <w:pPr>
                        <w:keepNext/>
                        <w:tabs>
                          <w:tab w:val="num" w:pos="567"/>
                        </w:tabs>
                        <w:spacing w:before="240" w:after="240" w:line="240" w:lineRule="auto"/>
                        <w:ind w:left="567" w:hanging="567"/>
                        <w:outlineLvl w:val="0"/>
                        <w:rPr>
                          <w:rFonts w:ascii="Arial" w:eastAsia="Calibri" w:hAnsi="Arial" w:cs="Calibri"/>
                          <w:b/>
                          <w:caps/>
                          <w:kern w:val="28"/>
                          <w:sz w:val="24"/>
                          <w:lang w:eastAsia="de-DE"/>
                        </w:rPr>
                      </w:pPr>
                      <w:r w:rsidRPr="00A9181A">
                        <w:rPr>
                          <w:rFonts w:ascii="Arial" w:eastAsia="Calibri" w:hAnsi="Arial" w:cs="Calibri"/>
                          <w:b/>
                          <w:caps/>
                          <w:kern w:val="28"/>
                          <w:sz w:val="24"/>
                          <w:lang w:eastAsia="de-DE"/>
                        </w:rPr>
                        <w:t>Summary</w:t>
                      </w:r>
                    </w:p>
                    <w:p w:rsidR="00BE4508" w:rsidRPr="00A9181A" w:rsidRDefault="00BE4508" w:rsidP="00BE4508">
                      <w:pPr>
                        <w:spacing w:after="120" w:line="240" w:lineRule="auto"/>
                        <w:jc w:val="both"/>
                        <w:rPr>
                          <w:rFonts w:ascii="Arial" w:eastAsia="Calibri" w:hAnsi="Arial" w:cs="Calibri"/>
                          <w:lang w:eastAsia="en-GB"/>
                        </w:rPr>
                      </w:pPr>
                      <w:r w:rsidRPr="00A9181A">
                        <w:rPr>
                          <w:rFonts w:ascii="Arial" w:eastAsia="Calibri" w:hAnsi="Arial" w:cs="Calibri"/>
                          <w:lang w:eastAsia="en-GB"/>
                        </w:rPr>
                        <w:t xml:space="preserve">This document provides the Netherlands input for the modification of the VTS Manual (task 1.1.2 as reflected in document VTS40-2.2. This contribution reflects in ANNEX A </w:t>
                      </w:r>
                      <w:proofErr w:type="spellStart"/>
                      <w:r w:rsidRPr="00A9181A">
                        <w:rPr>
                          <w:rFonts w:ascii="Arial" w:eastAsia="Calibri" w:hAnsi="Arial" w:cs="Calibri"/>
                          <w:lang w:eastAsia="en-GB"/>
                        </w:rPr>
                        <w:t>a</w:t>
                      </w:r>
                      <w:proofErr w:type="spellEnd"/>
                      <w:r w:rsidRPr="00A9181A">
                        <w:rPr>
                          <w:rFonts w:ascii="Arial" w:eastAsia="Calibri" w:hAnsi="Arial" w:cs="Calibri"/>
                          <w:lang w:eastAsia="en-GB"/>
                        </w:rPr>
                        <w:t xml:space="preserve"> number of proposals to improve the consistency within the VTS Manual and with other IALA documents. A major part of this input document provides textual contributions, proposals and suggestions on the Section </w:t>
                      </w:r>
                      <w:r w:rsidRPr="00A9181A">
                        <w:rPr>
                          <w:rFonts w:ascii="Arial" w:eastAsia="Calibri" w:hAnsi="Arial" w:cs="Calibri"/>
                          <w:i/>
                          <w:lang w:eastAsia="en-GB"/>
                        </w:rPr>
                        <w:t>TRAINING AND QUALIFICATION</w:t>
                      </w:r>
                      <w:r w:rsidRPr="00A9181A">
                        <w:rPr>
                          <w:rFonts w:ascii="Arial" w:eastAsia="Calibri" w:hAnsi="Arial" w:cs="Calibri"/>
                          <w:lang w:eastAsia="en-GB"/>
                        </w:rPr>
                        <w:t xml:space="preserve"> (and its sub-sections), taking into account the current development in parallel of </w:t>
                      </w:r>
                    </w:p>
                    <w:p w:rsidR="00BE4508" w:rsidRPr="00A9181A" w:rsidRDefault="00BE4508" w:rsidP="00BE4508">
                      <w:pPr>
                        <w:numPr>
                          <w:ilvl w:val="0"/>
                          <w:numId w:val="11"/>
                        </w:numPr>
                        <w:spacing w:after="0" w:line="240" w:lineRule="auto"/>
                        <w:ind w:left="284" w:hanging="284"/>
                        <w:jc w:val="both"/>
                        <w:rPr>
                          <w:rFonts w:ascii="Arial" w:eastAsia="Calibri" w:hAnsi="Arial" w:cs="Calibri"/>
                          <w:sz w:val="20"/>
                          <w:szCs w:val="20"/>
                          <w:lang w:eastAsia="en-GB"/>
                        </w:rPr>
                      </w:pPr>
                      <w:r w:rsidRPr="00A9181A">
                        <w:rPr>
                          <w:rFonts w:ascii="Arial" w:eastAsia="Calibri" w:hAnsi="Arial" w:cs="Calibri"/>
                          <w:sz w:val="20"/>
                          <w:szCs w:val="20"/>
                          <w:lang w:eastAsia="en-GB"/>
                        </w:rPr>
                        <w:t>V-103-5 VTS Revalidation Model Course (TD 3, task 3.1.1)</w:t>
                      </w:r>
                    </w:p>
                    <w:p w:rsidR="00BE4508" w:rsidRPr="00A9181A" w:rsidRDefault="00BE4508" w:rsidP="00BE4508">
                      <w:pPr>
                        <w:numPr>
                          <w:ilvl w:val="0"/>
                          <w:numId w:val="11"/>
                        </w:numPr>
                        <w:spacing w:after="0" w:line="240" w:lineRule="auto"/>
                        <w:ind w:left="284" w:hanging="284"/>
                        <w:jc w:val="both"/>
                        <w:rPr>
                          <w:rFonts w:ascii="Arial" w:eastAsia="Calibri" w:hAnsi="Arial" w:cs="Calibri"/>
                          <w:lang w:eastAsia="en-GB"/>
                        </w:rPr>
                      </w:pPr>
                      <w:r w:rsidRPr="00A9181A">
                        <w:rPr>
                          <w:rFonts w:ascii="Arial" w:eastAsia="Calibri" w:hAnsi="Arial" w:cs="Calibri"/>
                          <w:sz w:val="20"/>
                          <w:szCs w:val="20"/>
                          <w:lang w:eastAsia="en-GB"/>
                        </w:rPr>
                        <w:t>Produce a VTS Training Manual to complement the V-103 and its model courses (TD 3, task 3.1.2)</w:t>
                      </w:r>
                    </w:p>
                    <w:p w:rsidR="00BE4508" w:rsidRPr="00A9181A" w:rsidRDefault="00BE4508" w:rsidP="00BE4508">
                      <w:pPr>
                        <w:spacing w:after="120" w:line="240" w:lineRule="auto"/>
                        <w:ind w:left="284"/>
                        <w:jc w:val="both"/>
                        <w:rPr>
                          <w:rFonts w:ascii="Arial" w:eastAsia="Calibri" w:hAnsi="Arial" w:cs="Calibri"/>
                          <w:lang w:eastAsia="en-GB"/>
                        </w:rPr>
                      </w:pPr>
                    </w:p>
                    <w:p w:rsidR="00BE4508" w:rsidRPr="00A9181A" w:rsidRDefault="00BE4508" w:rsidP="00BE4508">
                      <w:pPr>
                        <w:numPr>
                          <w:ilvl w:val="1"/>
                          <w:numId w:val="0"/>
                        </w:numPr>
                        <w:tabs>
                          <w:tab w:val="num" w:pos="851"/>
                        </w:tabs>
                        <w:spacing w:before="120" w:after="120" w:line="240" w:lineRule="auto"/>
                        <w:ind w:left="851" w:hanging="851"/>
                        <w:outlineLvl w:val="1"/>
                        <w:rPr>
                          <w:rFonts w:ascii="Arial" w:eastAsia="Calibri" w:hAnsi="Arial" w:cs="Calibri"/>
                          <w:b/>
                          <w:lang w:eastAsia="en-GB"/>
                        </w:rPr>
                      </w:pPr>
                      <w:r w:rsidRPr="00A9181A">
                        <w:rPr>
                          <w:rFonts w:ascii="Arial" w:eastAsia="Calibri" w:hAnsi="Arial" w:cs="Calibri"/>
                          <w:b/>
                          <w:lang w:eastAsia="en-GB"/>
                        </w:rPr>
                        <w:t>Purpose of the document</w:t>
                      </w:r>
                    </w:p>
                    <w:p w:rsidR="00BE4508" w:rsidRPr="00A9181A" w:rsidRDefault="00BE4508" w:rsidP="00BE4508">
                      <w:pPr>
                        <w:spacing w:after="120" w:line="240" w:lineRule="auto"/>
                        <w:ind w:left="284" w:hanging="284"/>
                        <w:jc w:val="both"/>
                        <w:rPr>
                          <w:rFonts w:ascii="Arial" w:eastAsia="Calibri" w:hAnsi="Arial" w:cs="Calibri"/>
                          <w:lang w:eastAsia="en-GB"/>
                        </w:rPr>
                      </w:pPr>
                      <w:proofErr w:type="gramStart"/>
                      <w:r w:rsidRPr="00A9181A">
                        <w:rPr>
                          <w:rFonts w:ascii="Arial" w:eastAsia="Calibri" w:hAnsi="Arial" w:cs="Calibri"/>
                          <w:lang w:eastAsia="en-GB"/>
                        </w:rPr>
                        <w:t>To contribute to the review and modification of the VTS Manual.</w:t>
                      </w:r>
                      <w:proofErr w:type="gramEnd"/>
                      <w:r w:rsidRPr="00A9181A">
                        <w:rPr>
                          <w:rFonts w:ascii="Arial" w:eastAsia="Calibri" w:hAnsi="Arial" w:cs="Calibri"/>
                          <w:lang w:eastAsia="en-GB"/>
                        </w:rPr>
                        <w:t xml:space="preserve"> </w:t>
                      </w:r>
                    </w:p>
                    <w:p w:rsidR="00BE4508" w:rsidRPr="00A9181A" w:rsidRDefault="00BE4508" w:rsidP="00BE4508">
                      <w:pPr>
                        <w:numPr>
                          <w:ilvl w:val="1"/>
                          <w:numId w:val="0"/>
                        </w:numPr>
                        <w:tabs>
                          <w:tab w:val="num" w:pos="851"/>
                        </w:tabs>
                        <w:spacing w:before="120" w:after="120" w:line="240" w:lineRule="auto"/>
                        <w:ind w:left="851" w:hanging="851"/>
                        <w:outlineLvl w:val="1"/>
                        <w:rPr>
                          <w:rFonts w:ascii="Arial" w:eastAsia="Calibri" w:hAnsi="Arial" w:cs="Calibri"/>
                          <w:b/>
                          <w:lang w:eastAsia="en-GB"/>
                        </w:rPr>
                      </w:pPr>
                      <w:r w:rsidRPr="00A9181A">
                        <w:rPr>
                          <w:rFonts w:ascii="Arial" w:eastAsia="Calibri" w:hAnsi="Arial" w:cs="Calibri"/>
                          <w:b/>
                          <w:lang w:eastAsia="en-GB"/>
                        </w:rPr>
                        <w:t>Related documents</w:t>
                      </w:r>
                    </w:p>
                    <w:p w:rsidR="00BE4508" w:rsidRPr="00A9181A" w:rsidRDefault="00BE4508" w:rsidP="00BE4508">
                      <w:pPr>
                        <w:keepNext/>
                        <w:numPr>
                          <w:ilvl w:val="0"/>
                          <w:numId w:val="12"/>
                        </w:numPr>
                        <w:spacing w:after="0" w:line="240" w:lineRule="auto"/>
                        <w:ind w:left="284" w:hanging="284"/>
                        <w:outlineLvl w:val="0"/>
                        <w:rPr>
                          <w:rFonts w:ascii="Arial" w:eastAsia="Calibri" w:hAnsi="Arial" w:cs="Calibri"/>
                          <w:sz w:val="20"/>
                          <w:szCs w:val="20"/>
                          <w:lang w:eastAsia="en-GB"/>
                        </w:rPr>
                      </w:pPr>
                      <w:r w:rsidRPr="00A9181A">
                        <w:rPr>
                          <w:rFonts w:ascii="Arial" w:eastAsia="Calibri" w:hAnsi="Arial" w:cs="Calibri"/>
                          <w:sz w:val="20"/>
                          <w:szCs w:val="20"/>
                          <w:lang w:eastAsia="en-GB"/>
                        </w:rPr>
                        <w:t>VTS Manual</w:t>
                      </w:r>
                    </w:p>
                    <w:p w:rsidR="00BE4508" w:rsidRPr="00A9181A" w:rsidRDefault="00BE4508" w:rsidP="00BE4508">
                      <w:pPr>
                        <w:keepNext/>
                        <w:numPr>
                          <w:ilvl w:val="0"/>
                          <w:numId w:val="12"/>
                        </w:numPr>
                        <w:spacing w:after="0" w:line="240" w:lineRule="auto"/>
                        <w:ind w:left="284" w:hanging="284"/>
                        <w:outlineLvl w:val="0"/>
                        <w:rPr>
                          <w:rFonts w:ascii="Arial" w:eastAsia="Calibri" w:hAnsi="Arial" w:cs="Calibri"/>
                          <w:sz w:val="20"/>
                          <w:szCs w:val="20"/>
                          <w:lang w:eastAsia="en-GB"/>
                        </w:rPr>
                      </w:pPr>
                      <w:r w:rsidRPr="00A9181A">
                        <w:rPr>
                          <w:rFonts w:ascii="Arial" w:eastAsia="Calibri" w:hAnsi="Arial" w:cs="Calibri"/>
                          <w:sz w:val="20"/>
                          <w:szCs w:val="20"/>
                          <w:lang w:eastAsia="en-GB"/>
                        </w:rPr>
                        <w:t>VTS40-9.1.1</w:t>
                      </w:r>
                    </w:p>
                    <w:p w:rsidR="00BE4508" w:rsidRPr="00A9181A" w:rsidRDefault="00BE4508" w:rsidP="00BE4508">
                      <w:pPr>
                        <w:numPr>
                          <w:ilvl w:val="0"/>
                          <w:numId w:val="12"/>
                        </w:numPr>
                        <w:spacing w:after="0" w:line="240" w:lineRule="auto"/>
                        <w:ind w:left="284" w:hanging="284"/>
                        <w:jc w:val="both"/>
                        <w:rPr>
                          <w:rFonts w:ascii="Arial" w:eastAsia="Calibri" w:hAnsi="Arial" w:cs="Calibri"/>
                          <w:sz w:val="20"/>
                          <w:szCs w:val="20"/>
                          <w:lang w:eastAsia="en-GB"/>
                        </w:rPr>
                      </w:pPr>
                      <w:r w:rsidRPr="00A9181A">
                        <w:rPr>
                          <w:rFonts w:ascii="Arial" w:eastAsia="Calibri" w:hAnsi="Arial" w:cs="Calibri"/>
                          <w:sz w:val="20"/>
                          <w:szCs w:val="20"/>
                          <w:lang w:eastAsia="en-GB"/>
                        </w:rPr>
                        <w:t>VTS40-10.1.1</w:t>
                      </w:r>
                    </w:p>
                    <w:p w:rsidR="00BE4508" w:rsidRPr="00A9181A" w:rsidRDefault="00BE4508" w:rsidP="00BE4508">
                      <w:pPr>
                        <w:keepNext/>
                        <w:tabs>
                          <w:tab w:val="num" w:pos="567"/>
                        </w:tabs>
                        <w:spacing w:before="240" w:after="120" w:line="240" w:lineRule="auto"/>
                        <w:ind w:left="567" w:hanging="567"/>
                        <w:outlineLvl w:val="0"/>
                        <w:rPr>
                          <w:rFonts w:ascii="Arial" w:eastAsia="Calibri" w:hAnsi="Arial" w:cs="Calibri"/>
                          <w:b/>
                          <w:caps/>
                          <w:kern w:val="28"/>
                          <w:sz w:val="24"/>
                          <w:lang w:eastAsia="de-DE"/>
                        </w:rPr>
                      </w:pPr>
                      <w:r w:rsidRPr="00A9181A">
                        <w:rPr>
                          <w:rFonts w:ascii="Arial" w:eastAsia="Calibri" w:hAnsi="Arial" w:cs="Calibri"/>
                          <w:b/>
                          <w:caps/>
                          <w:kern w:val="28"/>
                          <w:sz w:val="24"/>
                          <w:lang w:eastAsia="de-DE"/>
                        </w:rPr>
                        <w:t>Background</w:t>
                      </w:r>
                    </w:p>
                    <w:p w:rsidR="00BE4508" w:rsidRPr="00A9181A" w:rsidRDefault="00BE4508" w:rsidP="00BE4508">
                      <w:pPr>
                        <w:spacing w:after="120" w:line="240" w:lineRule="auto"/>
                        <w:jc w:val="both"/>
                        <w:rPr>
                          <w:rFonts w:ascii="Arial" w:eastAsia="Calibri" w:hAnsi="Arial" w:cs="Calibri"/>
                          <w:lang w:eastAsia="en-GB"/>
                        </w:rPr>
                      </w:pPr>
                      <w:r w:rsidRPr="00A9181A">
                        <w:rPr>
                          <w:rFonts w:ascii="Arial" w:eastAsia="Calibri" w:hAnsi="Arial" w:cs="Calibri"/>
                          <w:lang w:eastAsia="en-GB"/>
                        </w:rPr>
                        <w:t>Since the publication of the VTS Manual 2012 a considerable number of developments within IALA took place to mature IALA Recommendations, Guidelines and Model Courses concerning Training of VTS Personnel, Certification, Revalidation and the stimulation of the use of Simulators. These developments are intended to improve, professionalize and harmonize the training and organizational aspects for VTS personnel in respond to current/future changing service provision and required competencies.</w:t>
                      </w:r>
                    </w:p>
                    <w:p w:rsidR="00BE4508" w:rsidRPr="00A9181A" w:rsidRDefault="00BE4508" w:rsidP="00BE4508">
                      <w:pPr>
                        <w:keepNext/>
                        <w:tabs>
                          <w:tab w:val="num" w:pos="567"/>
                        </w:tabs>
                        <w:spacing w:before="240" w:after="120" w:line="240" w:lineRule="auto"/>
                        <w:ind w:left="567" w:hanging="567"/>
                        <w:outlineLvl w:val="0"/>
                        <w:rPr>
                          <w:rFonts w:ascii="Arial" w:eastAsia="Calibri" w:hAnsi="Arial" w:cs="Calibri"/>
                          <w:b/>
                          <w:caps/>
                          <w:kern w:val="28"/>
                          <w:sz w:val="24"/>
                          <w:lang w:eastAsia="de-DE"/>
                        </w:rPr>
                      </w:pPr>
                      <w:r w:rsidRPr="00A9181A">
                        <w:rPr>
                          <w:rFonts w:ascii="Arial" w:eastAsia="Calibri" w:hAnsi="Arial" w:cs="Calibri"/>
                          <w:b/>
                          <w:caps/>
                          <w:kern w:val="28"/>
                          <w:sz w:val="24"/>
                          <w:lang w:eastAsia="de-DE"/>
                        </w:rPr>
                        <w:t>Discussion</w:t>
                      </w:r>
                    </w:p>
                    <w:p w:rsidR="00BE4508" w:rsidRPr="00A9181A" w:rsidRDefault="00BE4508" w:rsidP="00BE4508">
                      <w:pPr>
                        <w:spacing w:after="0" w:line="240" w:lineRule="auto"/>
                        <w:jc w:val="both"/>
                        <w:rPr>
                          <w:rFonts w:ascii="Arial" w:eastAsia="Calibri" w:hAnsi="Arial" w:cs="Calibri"/>
                          <w:lang w:eastAsia="en-GB"/>
                        </w:rPr>
                      </w:pPr>
                      <w:r w:rsidRPr="00A9181A">
                        <w:rPr>
                          <w:rFonts w:ascii="Arial" w:eastAsia="Calibri" w:hAnsi="Arial" w:cs="Calibri"/>
                          <w:lang w:eastAsia="en-GB"/>
                        </w:rPr>
                        <w:t xml:space="preserve">It is IALA’s intention to provide in a new VTS Manual 2016 to be distributed at the VTS Symposium 2016. The IALA VTS Committee has been tasked to develop the new manual, to discuss and agree on proposed textual changes in respect to the current VTS Manual 2012. The VTS Manual is an important product of IALA as part of the IALA documents policy as adopted by Council. </w:t>
                      </w:r>
                    </w:p>
                    <w:p w:rsidR="00BE4508" w:rsidRPr="00A9181A" w:rsidRDefault="00BE4508" w:rsidP="00BE4508">
                      <w:pPr>
                        <w:spacing w:after="0" w:line="240" w:lineRule="auto"/>
                        <w:jc w:val="center"/>
                        <w:rPr>
                          <w:rFonts w:ascii="Arial" w:eastAsia="Calibri" w:hAnsi="Arial" w:cs="Calibri"/>
                          <w:i/>
                          <w:szCs w:val="20"/>
                          <w:lang w:eastAsia="en-GB"/>
                        </w:rPr>
                      </w:pPr>
                    </w:p>
                    <w:p w:rsidR="00BE4508" w:rsidRPr="00A9181A" w:rsidRDefault="00BE4508" w:rsidP="00BE4508">
                      <w:pPr>
                        <w:keepNext/>
                        <w:tabs>
                          <w:tab w:val="num" w:pos="567"/>
                        </w:tabs>
                        <w:spacing w:after="120" w:line="240" w:lineRule="auto"/>
                        <w:ind w:left="567" w:hanging="567"/>
                        <w:outlineLvl w:val="0"/>
                        <w:rPr>
                          <w:rFonts w:ascii="Arial" w:eastAsia="Calibri" w:hAnsi="Arial" w:cs="Calibri"/>
                          <w:b/>
                          <w:caps/>
                          <w:kern w:val="28"/>
                          <w:sz w:val="24"/>
                          <w:lang w:eastAsia="de-DE"/>
                        </w:rPr>
                      </w:pPr>
                      <w:r w:rsidRPr="00A9181A">
                        <w:rPr>
                          <w:rFonts w:ascii="Arial" w:eastAsia="Calibri" w:hAnsi="Arial" w:cs="Calibri"/>
                          <w:b/>
                          <w:caps/>
                          <w:kern w:val="28"/>
                          <w:sz w:val="24"/>
                          <w:lang w:eastAsia="de-DE"/>
                        </w:rPr>
                        <w:t>Action requested of the Committee</w:t>
                      </w:r>
                    </w:p>
                    <w:p w:rsidR="00BE4508" w:rsidRPr="00A9181A" w:rsidRDefault="00BE4508" w:rsidP="00BE4508">
                      <w:pPr>
                        <w:spacing w:after="120" w:line="240" w:lineRule="auto"/>
                        <w:ind w:left="284" w:hanging="284"/>
                        <w:jc w:val="both"/>
                        <w:rPr>
                          <w:rFonts w:ascii="Arial" w:eastAsia="Calibri" w:hAnsi="Arial" w:cs="Calibri"/>
                          <w:lang w:eastAsia="en-GB"/>
                        </w:rPr>
                      </w:pPr>
                      <w:r w:rsidRPr="00A9181A">
                        <w:rPr>
                          <w:rFonts w:ascii="Arial" w:eastAsia="Calibri" w:hAnsi="Arial" w:cs="Calibri"/>
                          <w:lang w:eastAsia="en-GB"/>
                        </w:rPr>
                        <w:t xml:space="preserve">The Committee is requested to: </w:t>
                      </w:r>
                    </w:p>
                    <w:p w:rsidR="00BE4508" w:rsidRPr="00A9181A" w:rsidRDefault="00BE4508" w:rsidP="00BE4508">
                      <w:pPr>
                        <w:numPr>
                          <w:ilvl w:val="0"/>
                          <w:numId w:val="10"/>
                        </w:numPr>
                        <w:spacing w:after="120" w:line="240" w:lineRule="auto"/>
                        <w:jc w:val="both"/>
                        <w:rPr>
                          <w:rFonts w:ascii="Arial" w:eastAsia="MS Mincho" w:hAnsi="Arial" w:cs="Calibri"/>
                          <w:lang w:eastAsia="ja-JP"/>
                        </w:rPr>
                      </w:pPr>
                      <w:r w:rsidRPr="00A9181A">
                        <w:rPr>
                          <w:rFonts w:ascii="Arial" w:eastAsia="MS Mincho" w:hAnsi="Arial" w:cs="Calibri"/>
                          <w:lang w:eastAsia="ja-JP"/>
                        </w:rPr>
                        <w:t xml:space="preserve">to study and discuss the proposed textual contributions, </w:t>
                      </w:r>
                    </w:p>
                    <w:p w:rsidR="00BE4508" w:rsidRPr="00A9181A" w:rsidRDefault="00BE4508" w:rsidP="00BE4508">
                      <w:pPr>
                        <w:numPr>
                          <w:ilvl w:val="0"/>
                          <w:numId w:val="10"/>
                        </w:numPr>
                        <w:spacing w:after="120" w:line="240" w:lineRule="auto"/>
                        <w:jc w:val="both"/>
                        <w:rPr>
                          <w:rFonts w:ascii="Arial" w:eastAsia="MS Mincho" w:hAnsi="Arial" w:cs="Calibri"/>
                          <w:lang w:eastAsia="ja-JP"/>
                        </w:rPr>
                      </w:pPr>
                      <w:r w:rsidRPr="00A9181A">
                        <w:rPr>
                          <w:rFonts w:ascii="Arial" w:eastAsia="MS Mincho" w:hAnsi="Arial" w:cs="Calibri"/>
                          <w:lang w:eastAsia="ja-JP"/>
                        </w:rPr>
                        <w:t xml:space="preserve">for consistency to use the acronym VTSO where appropriate, </w:t>
                      </w:r>
                    </w:p>
                    <w:p w:rsidR="00BE4508" w:rsidRPr="00BE4508" w:rsidRDefault="00BE4508" w:rsidP="00BE4508">
                      <w:pPr>
                        <w:numPr>
                          <w:ilvl w:val="0"/>
                          <w:numId w:val="10"/>
                        </w:numPr>
                        <w:spacing w:after="120" w:line="240" w:lineRule="auto"/>
                        <w:jc w:val="both"/>
                        <w:rPr>
                          <w:lang w:val="en-US"/>
                        </w:rPr>
                      </w:pPr>
                      <w:r w:rsidRPr="00BE4508">
                        <w:rPr>
                          <w:rFonts w:ascii="Arial" w:eastAsia="MS Mincho" w:hAnsi="Arial" w:cs="Calibri"/>
                          <w:lang w:eastAsia="ja-JP"/>
                        </w:rPr>
                        <w:t xml:space="preserve">to insert a clarification on the difference between VTS Operators and VTS Personnel, </w:t>
                      </w:r>
                    </w:p>
                    <w:p w:rsidR="00BE4508" w:rsidRPr="00BE4508" w:rsidRDefault="00BE4508" w:rsidP="00BE4508">
                      <w:pPr>
                        <w:numPr>
                          <w:ilvl w:val="0"/>
                          <w:numId w:val="10"/>
                        </w:numPr>
                        <w:spacing w:after="120" w:line="240" w:lineRule="auto"/>
                        <w:jc w:val="both"/>
                        <w:rPr>
                          <w:lang w:val="en-US"/>
                        </w:rPr>
                      </w:pPr>
                      <w:proofErr w:type="gramStart"/>
                      <w:r w:rsidRPr="00BE4508">
                        <w:rPr>
                          <w:rFonts w:ascii="Arial" w:eastAsia="MS Mincho" w:hAnsi="Arial" w:cs="Calibri"/>
                          <w:lang w:eastAsia="ja-JP"/>
                        </w:rPr>
                        <w:t>to</w:t>
                      </w:r>
                      <w:proofErr w:type="gramEnd"/>
                      <w:r w:rsidRPr="00BE4508">
                        <w:rPr>
                          <w:rFonts w:ascii="Arial" w:eastAsia="MS Mincho" w:hAnsi="Arial" w:cs="Calibri"/>
                          <w:lang w:eastAsia="ja-JP"/>
                        </w:rPr>
                        <w:t xml:space="preserve"> agree on the textual proposals and insert in the draft VTS Manual where appropriate.</w:t>
                      </w:r>
                    </w:p>
                  </w:txbxContent>
                </v:textbox>
              </v:shape>
            </w:pict>
          </mc:Fallback>
        </mc:AlternateContent>
      </w:r>
    </w:p>
    <w:p w:rsidR="00BE4508" w:rsidRDefault="00BE4508">
      <w:pPr>
        <w:rPr>
          <w:rFonts w:ascii="Arial" w:eastAsia="Calibri" w:hAnsi="Arial" w:cs="Calibri"/>
          <w:lang w:eastAsia="en-GB"/>
        </w:rPr>
      </w:pPr>
      <w:r>
        <w:rPr>
          <w:rFonts w:ascii="Arial" w:eastAsia="Calibri" w:hAnsi="Arial" w:cs="Calibri"/>
          <w:lang w:eastAsia="en-GB"/>
        </w:rPr>
        <w:br w:type="page"/>
      </w:r>
    </w:p>
    <w:p w:rsidR="00BE4508" w:rsidRDefault="00BE4508">
      <w:pPr>
        <w:rPr>
          <w:rFonts w:ascii="Arial" w:eastAsia="MS Mincho" w:hAnsi="Arial" w:cs="Calibri"/>
          <w:lang w:eastAsia="ja-JP"/>
        </w:rPr>
      </w:pPr>
    </w:p>
    <w:p w:rsidR="00494D49" w:rsidRDefault="00A9181A" w:rsidP="00494D49">
      <w:pPr>
        <w:tabs>
          <w:tab w:val="num" w:pos="2268"/>
        </w:tabs>
        <w:spacing w:before="240" w:after="240" w:line="240" w:lineRule="auto"/>
        <w:ind w:left="2268" w:hanging="2268"/>
        <w:jc w:val="center"/>
        <w:rPr>
          <w:rFonts w:ascii="Arial" w:eastAsia="Calibri" w:hAnsi="Arial" w:cs="Calibri"/>
          <w:b/>
          <w:sz w:val="24"/>
          <w:lang w:eastAsia="ja-JP"/>
        </w:rPr>
      </w:pPr>
      <w:r>
        <w:rPr>
          <w:rFonts w:ascii="Arial" w:eastAsia="Calibri" w:hAnsi="Arial" w:cs="Calibri"/>
          <w:b/>
          <w:sz w:val="24"/>
          <w:lang w:eastAsia="ja-JP"/>
        </w:rPr>
        <w:t xml:space="preserve">ANNEX 1 - proposals and textual suggestions by the Netherlands </w:t>
      </w:r>
    </w:p>
    <w:p w:rsidR="00494D49" w:rsidRDefault="00494D49" w:rsidP="00494D49">
      <w:pPr>
        <w:tabs>
          <w:tab w:val="num" w:pos="2268"/>
        </w:tabs>
        <w:spacing w:before="240" w:after="240" w:line="240" w:lineRule="auto"/>
        <w:ind w:left="2268" w:hanging="2268"/>
        <w:jc w:val="center"/>
        <w:rPr>
          <w:rFonts w:ascii="Arial" w:eastAsia="Calibri" w:hAnsi="Arial" w:cs="Calibri"/>
          <w:b/>
          <w:sz w:val="24"/>
          <w:lang w:eastAsia="ja-JP"/>
        </w:rPr>
      </w:pPr>
      <w:r>
        <w:rPr>
          <w:rFonts w:ascii="Arial" w:eastAsia="Calibri" w:hAnsi="Arial" w:cs="Calibri"/>
          <w:b/>
          <w:sz w:val="24"/>
          <w:lang w:eastAsia="ja-JP"/>
        </w:rPr>
        <w:t>EXTRACT OF ELEMENTS RELATED TO VTS</w:t>
      </w:r>
      <w:ins w:id="6" w:author="Lilian Biber" w:date="2015-10-04T09:57:00Z">
        <w:r w:rsidR="00622696">
          <w:rPr>
            <w:rFonts w:ascii="Arial" w:eastAsia="Calibri" w:hAnsi="Arial" w:cs="Calibri"/>
            <w:b/>
            <w:sz w:val="24"/>
            <w:lang w:eastAsia="ja-JP"/>
          </w:rPr>
          <w:t>Os</w:t>
        </w:r>
      </w:ins>
      <w:del w:id="7" w:author="Lilian Biber" w:date="2015-10-04T09:57:00Z">
        <w:r w:rsidDel="00622696">
          <w:rPr>
            <w:rFonts w:ascii="Arial" w:eastAsia="Calibri" w:hAnsi="Arial" w:cs="Calibri"/>
            <w:b/>
            <w:sz w:val="24"/>
            <w:lang w:eastAsia="ja-JP"/>
          </w:rPr>
          <w:delText xml:space="preserve"> PERSONNEL</w:delText>
        </w:r>
      </w:del>
      <w:r>
        <w:rPr>
          <w:rFonts w:ascii="Arial" w:eastAsia="Calibri" w:hAnsi="Arial" w:cs="Calibri"/>
          <w:b/>
          <w:sz w:val="24"/>
          <w:lang w:eastAsia="ja-JP"/>
        </w:rPr>
        <w:t xml:space="preserve"> AND TRAINING</w:t>
      </w:r>
    </w:p>
    <w:p w:rsidR="004F0820" w:rsidRPr="004F0820" w:rsidRDefault="004F0820" w:rsidP="004F0820">
      <w:pPr>
        <w:tabs>
          <w:tab w:val="num" w:pos="2268"/>
        </w:tabs>
        <w:spacing w:before="240" w:after="240" w:line="240" w:lineRule="auto"/>
        <w:ind w:left="2268" w:hanging="2268"/>
        <w:rPr>
          <w:rFonts w:ascii="Arial" w:eastAsia="Calibri" w:hAnsi="Arial" w:cs="Calibri"/>
          <w:b/>
          <w:sz w:val="24"/>
          <w:lang w:eastAsia="ja-JP"/>
        </w:rPr>
      </w:pPr>
      <w:r w:rsidRPr="004F0820">
        <w:rPr>
          <w:rFonts w:ascii="Arial" w:eastAsia="Calibri" w:hAnsi="Arial" w:cs="Calibri"/>
          <w:b/>
          <w:sz w:val="24"/>
          <w:lang w:eastAsia="ja-JP"/>
        </w:rPr>
        <w:t>VTS PERSONNEL</w:t>
      </w:r>
      <w:bookmarkEnd w:id="0"/>
      <w:bookmarkEnd w:id="1"/>
      <w:bookmarkEnd w:id="2"/>
      <w:bookmarkEnd w:id="3"/>
    </w:p>
    <w:p w:rsidR="004F0820" w:rsidRPr="004F0820" w:rsidRDefault="004F0820" w:rsidP="004F0820">
      <w:pPr>
        <w:keepNext/>
        <w:numPr>
          <w:ilvl w:val="1"/>
          <w:numId w:val="2"/>
        </w:numPr>
        <w:spacing w:before="240" w:after="240" w:line="240" w:lineRule="auto"/>
        <w:rPr>
          <w:rFonts w:ascii="Arial" w:eastAsia="Calibri" w:hAnsi="Arial" w:cs="Calibri"/>
          <w:b/>
          <w:lang w:eastAsia="ja-JP"/>
        </w:rPr>
      </w:pPr>
      <w:bookmarkStart w:id="8" w:name="_Toc161125587"/>
      <w:bookmarkStart w:id="9" w:name="_Toc182538975"/>
      <w:bookmarkStart w:id="10" w:name="_Toc309032353"/>
      <w:bookmarkStart w:id="11" w:name="_Toc309122546"/>
      <w:bookmarkStart w:id="12" w:name="_Toc309123530"/>
      <w:bookmarkStart w:id="13" w:name="_Toc193872338"/>
      <w:r w:rsidRPr="004F0820">
        <w:rPr>
          <w:rFonts w:ascii="Arial" w:eastAsia="Calibri" w:hAnsi="Arial" w:cs="Calibri"/>
          <w:b/>
          <w:lang w:eastAsia="ja-JP"/>
        </w:rPr>
        <w:t>Introduction</w:t>
      </w:r>
      <w:bookmarkEnd w:id="8"/>
      <w:bookmarkEnd w:id="9"/>
      <w:bookmarkEnd w:id="10"/>
      <w:bookmarkEnd w:id="11"/>
      <w:bookmarkEnd w:id="12"/>
      <w:bookmarkEnd w:id="13"/>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ja-JP"/>
        </w:rPr>
        <w:t xml:space="preserve">VTS Operators, masters, bridge </w:t>
      </w:r>
      <w:proofErr w:type="spellStart"/>
      <w:r w:rsidRPr="004F0820">
        <w:rPr>
          <w:rFonts w:ascii="Arial" w:eastAsia="Calibri" w:hAnsi="Arial" w:cs="Calibri"/>
          <w:lang w:eastAsia="ja-JP"/>
        </w:rPr>
        <w:t>watchkeeping</w:t>
      </w:r>
      <w:proofErr w:type="spellEnd"/>
      <w:r w:rsidRPr="004F0820">
        <w:rPr>
          <w:rFonts w:ascii="Arial" w:eastAsia="Calibri" w:hAnsi="Arial" w:cs="Calibri"/>
          <w:lang w:eastAsia="ja-JP"/>
        </w:rPr>
        <w:t xml:space="preserve"> personnel and pilots share a responsibility for good communications, effective co-ordination and understanding of each other’s role for the safe conduct of vessels in VTS areas.  They are all part of a team and share the same objective with respect to the safe movement of vessel traffic.</w:t>
      </w:r>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ja-JP"/>
        </w:rPr>
        <w:t>Depending on the size and complexity of the VTS area, service type provided as well as traffic volumes and densities, a VTS centre may include VTS Operators, VTS Supervisors and a VTS Manager.  It is for the Competent/VTS Authority to determine the appropriate levels in order to meet its obligations and to ensure that appropriately trained and qualified personnel are available.</w:t>
      </w:r>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ja-JP"/>
        </w:rPr>
        <w:t xml:space="preserve">VTS Authorities should develop detailed job descriptions for </w:t>
      </w:r>
      <w:ins w:id="14" w:author="Lilian Biber" w:date="2015-10-04T09:58:00Z">
        <w:r w:rsidR="00622696">
          <w:rPr>
            <w:rFonts w:ascii="Arial" w:eastAsia="Calibri" w:hAnsi="Arial" w:cs="Calibri"/>
            <w:lang w:eastAsia="ja-JP"/>
          </w:rPr>
          <w:t>VTSOs</w:t>
        </w:r>
      </w:ins>
      <w:del w:id="15" w:author="Lilian Biber" w:date="2015-10-04T09:58:00Z">
        <w:r w:rsidRPr="004F0820" w:rsidDel="00622696">
          <w:rPr>
            <w:rFonts w:ascii="Arial" w:eastAsia="Calibri" w:hAnsi="Arial" w:cs="Calibri"/>
            <w:lang w:eastAsia="ja-JP"/>
          </w:rPr>
          <w:delText>personnel</w:delText>
        </w:r>
      </w:del>
      <w:r w:rsidRPr="004F0820">
        <w:rPr>
          <w:rFonts w:ascii="Arial" w:eastAsia="Calibri" w:hAnsi="Arial" w:cs="Calibri"/>
          <w:lang w:eastAsia="ja-JP"/>
        </w:rPr>
        <w:t xml:space="preserve"> at each VTS centre, based on the service type or types to be provided, the equipment available and the co-ordination needed with other internal departments and allied services.</w:t>
      </w:r>
    </w:p>
    <w:p w:rsidR="004F0820" w:rsidRPr="004F0820" w:rsidRDefault="004F0820" w:rsidP="004F0820">
      <w:pPr>
        <w:spacing w:after="120" w:line="240" w:lineRule="auto"/>
        <w:jc w:val="both"/>
        <w:rPr>
          <w:rFonts w:ascii="Arial" w:eastAsia="Calibri" w:hAnsi="Arial" w:cs="Calibri"/>
          <w:lang w:eastAsia="sv-SE"/>
        </w:rPr>
      </w:pPr>
      <w:r w:rsidRPr="004F0820">
        <w:rPr>
          <w:rFonts w:ascii="Arial" w:eastAsia="Calibri" w:hAnsi="Arial" w:cs="Calibri"/>
          <w:lang w:eastAsia="ja-JP"/>
        </w:rPr>
        <w:t>Examples of job descriptions are shown in ‘Roles and Responsibilities’ below and in IALA Recommendation V-103.  These job descriptions can be expanded as necessary to encompass more fully the responsibilities specific to each VTS centre.</w:t>
      </w:r>
    </w:p>
    <w:p w:rsidR="004F0820" w:rsidRPr="004F0820" w:rsidRDefault="004F0820" w:rsidP="004F0820">
      <w:pPr>
        <w:keepNext/>
        <w:numPr>
          <w:ilvl w:val="1"/>
          <w:numId w:val="0"/>
        </w:numPr>
        <w:tabs>
          <w:tab w:val="num" w:pos="851"/>
        </w:tabs>
        <w:spacing w:before="240" w:after="240" w:line="240" w:lineRule="auto"/>
        <w:ind w:left="851" w:hanging="851"/>
        <w:rPr>
          <w:rFonts w:ascii="Arial" w:eastAsia="Calibri" w:hAnsi="Arial" w:cs="Calibri"/>
          <w:b/>
          <w:lang w:eastAsia="ja-JP"/>
        </w:rPr>
      </w:pPr>
      <w:bookmarkStart w:id="16" w:name="_Toc161125588"/>
      <w:bookmarkStart w:id="17" w:name="_Toc161127669"/>
      <w:bookmarkStart w:id="18" w:name="_Toc182538976"/>
      <w:bookmarkStart w:id="19" w:name="_Toc309032354"/>
      <w:bookmarkStart w:id="20" w:name="_Toc309122547"/>
      <w:bookmarkStart w:id="21" w:name="_Toc309123531"/>
      <w:bookmarkStart w:id="22" w:name="_Toc193872339"/>
      <w:r w:rsidRPr="004F0820">
        <w:rPr>
          <w:rFonts w:ascii="Arial" w:eastAsia="Calibri" w:hAnsi="Arial" w:cs="Calibri"/>
          <w:b/>
          <w:lang w:eastAsia="ja-JP"/>
        </w:rPr>
        <w:t>Roles and Responsibilities</w:t>
      </w:r>
      <w:bookmarkEnd w:id="16"/>
      <w:bookmarkEnd w:id="17"/>
      <w:bookmarkEnd w:id="18"/>
      <w:bookmarkEnd w:id="19"/>
      <w:bookmarkEnd w:id="20"/>
      <w:bookmarkEnd w:id="21"/>
      <w:bookmarkEnd w:id="22"/>
    </w:p>
    <w:p w:rsidR="004F0820" w:rsidRPr="004F0820" w:rsidRDefault="004F0820" w:rsidP="004F0820">
      <w:pPr>
        <w:keepNext/>
        <w:numPr>
          <w:ilvl w:val="2"/>
          <w:numId w:val="0"/>
        </w:numPr>
        <w:tabs>
          <w:tab w:val="num" w:pos="1134"/>
          <w:tab w:val="left" w:pos="1418"/>
        </w:tabs>
        <w:spacing w:before="240" w:after="240" w:line="240" w:lineRule="auto"/>
        <w:ind w:left="1134" w:hanging="1134"/>
        <w:rPr>
          <w:rFonts w:ascii="Arial" w:eastAsia="Calibri" w:hAnsi="Arial" w:cs="Calibri"/>
          <w:lang w:eastAsia="ja-JP"/>
        </w:rPr>
      </w:pPr>
      <w:bookmarkStart w:id="23" w:name="_Toc161125589"/>
      <w:bookmarkStart w:id="24" w:name="_Toc309032355"/>
      <w:bookmarkStart w:id="25" w:name="_Toc309122548"/>
      <w:bookmarkStart w:id="26" w:name="_Toc309123532"/>
      <w:bookmarkStart w:id="27" w:name="_Toc193872340"/>
      <w:r w:rsidRPr="004F0820">
        <w:rPr>
          <w:rFonts w:ascii="Arial" w:eastAsia="Calibri" w:hAnsi="Arial" w:cs="Calibri"/>
          <w:lang w:eastAsia="ja-JP"/>
        </w:rPr>
        <w:t>VTS Operator</w:t>
      </w:r>
      <w:bookmarkEnd w:id="23"/>
      <w:bookmarkEnd w:id="24"/>
      <w:bookmarkEnd w:id="25"/>
      <w:bookmarkEnd w:id="26"/>
      <w:bookmarkEnd w:id="27"/>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ja-JP"/>
        </w:rPr>
        <w:t>The key person in any VTS operation is the VTS Operator, who is responsible for establishing and maintaining a vessel traffic image, which will facilitate interaction with the vessel traffic thus ensuring the safety of navigation within the VTS area of responsibility.  The VTS Operator is also required to decide on actions to be taken in response to developing traffic situations, after careful analysis of the data and information being collected.</w:t>
      </w:r>
    </w:p>
    <w:p w:rsidR="004F0820" w:rsidRPr="004F0820" w:rsidRDefault="004F0820" w:rsidP="004F0820">
      <w:pPr>
        <w:spacing w:after="120" w:line="240" w:lineRule="auto"/>
        <w:jc w:val="center"/>
        <w:rPr>
          <w:rFonts w:ascii="Arial" w:eastAsia="Calibri" w:hAnsi="Arial" w:cs="Calibri"/>
          <w:lang w:eastAsia="ja-JP"/>
        </w:rPr>
      </w:pPr>
      <w:r w:rsidRPr="004F0820">
        <w:rPr>
          <w:rFonts w:ascii="Arial" w:eastAsia="Calibri" w:hAnsi="Arial" w:cs="Calibri"/>
          <w:noProof/>
          <w:lang w:val="nl-NL" w:eastAsia="nl-NL"/>
        </w:rPr>
        <w:drawing>
          <wp:inline distT="0" distB="0" distL="0" distR="0" wp14:anchorId="0220BA07" wp14:editId="3C8D5790">
            <wp:extent cx="5229225" cy="2609850"/>
            <wp:effectExtent l="0" t="0" r="9525" b="0"/>
            <wp:docPr id="1" name="Picture 6" descr="Zandvliet09-05-08nr001Ma Fa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andvliet09-05-08nr001Ma Fav.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229225" cy="2609850"/>
                    </a:xfrm>
                    <a:prstGeom prst="rect">
                      <a:avLst/>
                    </a:prstGeom>
                  </pic:spPr>
                </pic:pic>
              </a:graphicData>
            </a:graphic>
          </wp:inline>
        </w:drawing>
      </w:r>
    </w:p>
    <w:p w:rsidR="004F0820" w:rsidRPr="004F0820" w:rsidRDefault="004F0820" w:rsidP="004F0820">
      <w:pPr>
        <w:tabs>
          <w:tab w:val="num" w:pos="1134"/>
        </w:tabs>
        <w:spacing w:before="120" w:after="120" w:line="240" w:lineRule="auto"/>
        <w:ind w:left="1134" w:hanging="1134"/>
        <w:jc w:val="center"/>
        <w:rPr>
          <w:rFonts w:ascii="Arial" w:eastAsia="Calibri" w:hAnsi="Arial" w:cs="Calibri"/>
          <w:i/>
          <w:szCs w:val="20"/>
          <w:lang w:eastAsia="ja-JP"/>
        </w:rPr>
      </w:pPr>
      <w:bookmarkStart w:id="28" w:name="_Toc194111854"/>
      <w:r w:rsidRPr="004F0820">
        <w:rPr>
          <w:rFonts w:ascii="Arial" w:eastAsia="Calibri" w:hAnsi="Arial" w:cs="Calibri"/>
          <w:i/>
          <w:szCs w:val="20"/>
          <w:lang w:eastAsia="ja-JP"/>
        </w:rPr>
        <w:t xml:space="preserve">Centrale </w:t>
      </w:r>
      <w:proofErr w:type="spellStart"/>
      <w:r w:rsidRPr="004F0820">
        <w:rPr>
          <w:rFonts w:ascii="Arial" w:eastAsia="Calibri" w:hAnsi="Arial" w:cs="Calibri"/>
          <w:i/>
          <w:szCs w:val="20"/>
          <w:lang w:eastAsia="ja-JP"/>
        </w:rPr>
        <w:t>Zandvliet</w:t>
      </w:r>
      <w:proofErr w:type="spellEnd"/>
      <w:r w:rsidRPr="004F0820">
        <w:rPr>
          <w:rFonts w:ascii="Arial" w:eastAsia="Calibri" w:hAnsi="Arial" w:cs="Calibri"/>
          <w:i/>
          <w:szCs w:val="20"/>
          <w:lang w:eastAsia="ja-JP"/>
        </w:rPr>
        <w:t>, Belgium</w:t>
      </w:r>
      <w:bookmarkEnd w:id="28"/>
    </w:p>
    <w:p w:rsidR="004F0820" w:rsidRPr="004F0820" w:rsidRDefault="004F0820" w:rsidP="004F0820">
      <w:pPr>
        <w:spacing w:after="0" w:line="240" w:lineRule="auto"/>
        <w:rPr>
          <w:rFonts w:ascii="Arial" w:eastAsia="Calibri" w:hAnsi="Arial" w:cs="Calibri"/>
          <w:lang w:eastAsia="ja-JP"/>
        </w:rPr>
      </w:pPr>
    </w:p>
    <w:p w:rsidR="004F0820" w:rsidRPr="004F0820" w:rsidRDefault="004F0820" w:rsidP="004F0820">
      <w:pPr>
        <w:spacing w:after="0" w:line="240" w:lineRule="auto"/>
        <w:jc w:val="center"/>
        <w:rPr>
          <w:rFonts w:ascii="Arial" w:eastAsia="Calibri" w:hAnsi="Arial" w:cs="Calibri"/>
          <w:lang w:eastAsia="ja-JP"/>
        </w:rPr>
      </w:pPr>
      <w:r w:rsidRPr="004F0820">
        <w:rPr>
          <w:rFonts w:ascii="Arial" w:eastAsia="Calibri" w:hAnsi="Arial" w:cs="Calibri"/>
          <w:noProof/>
          <w:lang w:val="nl-NL" w:eastAsia="nl-NL"/>
        </w:rPr>
        <w:drawing>
          <wp:inline distT="0" distB="0" distL="0" distR="0" wp14:anchorId="156511EC" wp14:editId="616D56B6">
            <wp:extent cx="3571875" cy="2638425"/>
            <wp:effectExtent l="0" t="0" r="9525" b="9525"/>
            <wp:docPr id="2" name="Picture 15" descr="VTSO Turkey 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TSO Turkey b.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571875" cy="2638425"/>
                    </a:xfrm>
                    <a:prstGeom prst="rect">
                      <a:avLst/>
                    </a:prstGeom>
                  </pic:spPr>
                </pic:pic>
              </a:graphicData>
            </a:graphic>
          </wp:inline>
        </w:drawing>
      </w:r>
    </w:p>
    <w:p w:rsidR="004F0820" w:rsidRPr="004F0820" w:rsidRDefault="004F0820" w:rsidP="004F0820">
      <w:pPr>
        <w:tabs>
          <w:tab w:val="num" w:pos="1134"/>
        </w:tabs>
        <w:spacing w:before="120" w:after="120" w:line="240" w:lineRule="auto"/>
        <w:ind w:left="1134" w:hanging="1134"/>
        <w:jc w:val="center"/>
        <w:rPr>
          <w:rFonts w:ascii="Arial" w:eastAsia="Calibri" w:hAnsi="Arial" w:cs="Calibri"/>
          <w:i/>
          <w:szCs w:val="20"/>
          <w:lang w:eastAsia="ja-JP"/>
        </w:rPr>
      </w:pPr>
      <w:bookmarkStart w:id="29" w:name="_Toc194111855"/>
      <w:r w:rsidRPr="004F0820">
        <w:rPr>
          <w:rFonts w:ascii="Arial" w:eastAsia="Calibri" w:hAnsi="Arial" w:cs="Calibri"/>
          <w:i/>
          <w:szCs w:val="20"/>
          <w:lang w:eastAsia="ja-JP"/>
        </w:rPr>
        <w:t>VTS Centre - Istanbul, Turkey</w:t>
      </w:r>
      <w:bookmarkEnd w:id="29"/>
    </w:p>
    <w:p w:rsidR="004F0820" w:rsidRPr="004F0820" w:rsidRDefault="004F0820" w:rsidP="004F0820">
      <w:pPr>
        <w:spacing w:after="0" w:line="240" w:lineRule="auto"/>
        <w:rPr>
          <w:rFonts w:ascii="Arial" w:eastAsia="Calibri" w:hAnsi="Arial" w:cs="Calibri"/>
          <w:lang w:eastAsia="ja-JP"/>
        </w:rPr>
      </w:pPr>
    </w:p>
    <w:p w:rsidR="004F0820" w:rsidRPr="004F0820" w:rsidRDefault="004F0820" w:rsidP="004F0820">
      <w:pPr>
        <w:spacing w:after="0" w:line="240" w:lineRule="auto"/>
        <w:jc w:val="center"/>
        <w:rPr>
          <w:rFonts w:ascii="Arial" w:eastAsia="Calibri" w:hAnsi="Arial" w:cs="Calibri"/>
          <w:lang w:eastAsia="ja-JP"/>
        </w:rPr>
      </w:pPr>
      <w:r w:rsidRPr="004F0820">
        <w:rPr>
          <w:rFonts w:ascii="Arial" w:eastAsia="Calibri" w:hAnsi="Arial" w:cs="Calibri"/>
          <w:noProof/>
          <w:lang w:val="nl-NL" w:eastAsia="nl-NL"/>
        </w:rPr>
        <w:drawing>
          <wp:inline distT="0" distB="0" distL="0" distR="0" wp14:anchorId="3AA46500" wp14:editId="4FC38585">
            <wp:extent cx="3771900" cy="1971675"/>
            <wp:effectExtent l="0" t="0" r="0" b="9525"/>
            <wp:docPr id="3" name="Picture 17" descr="E:\OFFICE\IALA\Manuals\VTS\Manual 2012\Photos\Italy\2012 Manual\interno 4 VTSO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E:\OFFICE\IALA\Manuals\VTS\Manual 2012\Photos\Italy\2012 Manual\interno 4 VTSOb.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771900" cy="1971675"/>
                    </a:xfrm>
                    <a:prstGeom prst="rect">
                      <a:avLst/>
                    </a:prstGeom>
                    <a:noFill/>
                    <a:ln w="9525">
                      <a:noFill/>
                      <a:miter lim="800000"/>
                      <a:headEnd/>
                      <a:tailEnd/>
                    </a:ln>
                  </pic:spPr>
                </pic:pic>
              </a:graphicData>
            </a:graphic>
          </wp:inline>
        </w:drawing>
      </w:r>
    </w:p>
    <w:p w:rsidR="004F0820" w:rsidRPr="004F0820" w:rsidRDefault="004F0820" w:rsidP="004F0820">
      <w:pPr>
        <w:tabs>
          <w:tab w:val="num" w:pos="1134"/>
        </w:tabs>
        <w:spacing w:before="120" w:after="120" w:line="240" w:lineRule="auto"/>
        <w:ind w:left="1134" w:hanging="1134"/>
        <w:jc w:val="center"/>
        <w:rPr>
          <w:rFonts w:ascii="Arial" w:eastAsia="Calibri" w:hAnsi="Arial" w:cs="Calibri"/>
          <w:i/>
          <w:szCs w:val="20"/>
          <w:lang w:eastAsia="ja-JP"/>
        </w:rPr>
      </w:pPr>
      <w:bookmarkStart w:id="30" w:name="_Toc194111856"/>
      <w:r w:rsidRPr="004F0820">
        <w:rPr>
          <w:rFonts w:ascii="Arial" w:eastAsia="Calibri" w:hAnsi="Arial" w:cs="Calibri"/>
          <w:i/>
          <w:iCs/>
          <w:szCs w:val="20"/>
          <w:lang w:eastAsia="ja-JP"/>
        </w:rPr>
        <w:t xml:space="preserve">Coast Guard Operator - Genoa VTS Centre, </w:t>
      </w:r>
      <w:r w:rsidRPr="004F0820">
        <w:rPr>
          <w:rFonts w:ascii="Arial" w:eastAsia="Calibri" w:hAnsi="Arial" w:cs="Calibri"/>
          <w:i/>
          <w:szCs w:val="20"/>
          <w:lang w:eastAsia="ja-JP"/>
        </w:rPr>
        <w:t>Italy</w:t>
      </w:r>
      <w:bookmarkEnd w:id="30"/>
    </w:p>
    <w:p w:rsidR="004F0820" w:rsidRPr="004F0820" w:rsidRDefault="004F0820" w:rsidP="004F0820">
      <w:pPr>
        <w:spacing w:after="0" w:line="240" w:lineRule="auto"/>
        <w:rPr>
          <w:rFonts w:ascii="Arial" w:eastAsia="Calibri" w:hAnsi="Arial" w:cs="Calibri"/>
          <w:b/>
          <w:iCs/>
          <w:lang w:eastAsia="ja-JP"/>
        </w:rPr>
      </w:pPr>
    </w:p>
    <w:p w:rsidR="004F0820" w:rsidRPr="004F0820" w:rsidRDefault="004F0820" w:rsidP="004F0820">
      <w:pPr>
        <w:spacing w:after="0" w:line="240" w:lineRule="auto"/>
        <w:jc w:val="center"/>
        <w:rPr>
          <w:rFonts w:ascii="Arial" w:eastAsia="Calibri" w:hAnsi="Arial" w:cs="Calibri"/>
          <w:lang w:eastAsia="ja-JP"/>
        </w:rPr>
      </w:pPr>
      <w:r w:rsidRPr="004F0820">
        <w:rPr>
          <w:rFonts w:ascii="Arial" w:eastAsia="Calibri" w:hAnsi="Arial" w:cs="Calibri"/>
          <w:noProof/>
          <w:lang w:val="nl-NL" w:eastAsia="nl-NL"/>
        </w:rPr>
        <w:drawing>
          <wp:inline distT="0" distB="0" distL="0" distR="0" wp14:anchorId="1AE614F6" wp14:editId="07BEEC73">
            <wp:extent cx="3762375" cy="2628900"/>
            <wp:effectExtent l="0" t="0" r="9525" b="0"/>
            <wp:docPr id="4" name="Picture 4" descr="E:\OFFICE\IALA\Manuals\VTS\Manual 2012\Photos\Holland\2012 Manual\VTSo VTS center Rotterdam1ab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OFFICE\IALA\Manuals\VTS\Manual 2012\Photos\Holland\2012 Manual\VTSo VTS center Rotterdam1ab (2).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762375" cy="2628900"/>
                    </a:xfrm>
                    <a:prstGeom prst="rect">
                      <a:avLst/>
                    </a:prstGeom>
                    <a:noFill/>
                    <a:ln w="9525">
                      <a:noFill/>
                      <a:miter lim="800000"/>
                      <a:headEnd/>
                      <a:tailEnd/>
                    </a:ln>
                  </pic:spPr>
                </pic:pic>
              </a:graphicData>
            </a:graphic>
          </wp:inline>
        </w:drawing>
      </w:r>
    </w:p>
    <w:p w:rsidR="004F0820" w:rsidRPr="004F0820" w:rsidRDefault="004F0820" w:rsidP="004F0820">
      <w:pPr>
        <w:tabs>
          <w:tab w:val="num" w:pos="1134"/>
        </w:tabs>
        <w:spacing w:before="120" w:after="120" w:line="240" w:lineRule="auto"/>
        <w:ind w:left="1134" w:hanging="1134"/>
        <w:jc w:val="center"/>
        <w:rPr>
          <w:rFonts w:ascii="Arial" w:eastAsia="Calibri" w:hAnsi="Arial" w:cs="Calibri"/>
          <w:i/>
          <w:szCs w:val="20"/>
          <w:lang w:eastAsia="ja-JP"/>
        </w:rPr>
      </w:pPr>
      <w:bookmarkStart w:id="31" w:name="_Toc194111857"/>
      <w:r w:rsidRPr="004F0820">
        <w:rPr>
          <w:rFonts w:ascii="Arial" w:eastAsia="Calibri" w:hAnsi="Arial" w:cs="Calibri"/>
          <w:i/>
          <w:szCs w:val="20"/>
          <w:lang w:eastAsia="ja-JP"/>
        </w:rPr>
        <w:t xml:space="preserve">VTS Centre Rotterdam, </w:t>
      </w:r>
      <w:proofErr w:type="gramStart"/>
      <w:r w:rsidRPr="004F0820">
        <w:rPr>
          <w:rFonts w:ascii="Arial" w:eastAsia="Calibri" w:hAnsi="Arial" w:cs="Calibri"/>
          <w:i/>
          <w:szCs w:val="20"/>
          <w:lang w:eastAsia="ja-JP"/>
        </w:rPr>
        <w:t>The</w:t>
      </w:r>
      <w:proofErr w:type="gramEnd"/>
      <w:r w:rsidRPr="004F0820">
        <w:rPr>
          <w:rFonts w:ascii="Arial" w:eastAsia="Calibri" w:hAnsi="Arial" w:cs="Calibri"/>
          <w:i/>
          <w:szCs w:val="20"/>
          <w:lang w:eastAsia="ja-JP"/>
        </w:rPr>
        <w:t xml:space="preserve"> Netherlands</w:t>
      </w:r>
      <w:bookmarkEnd w:id="31"/>
    </w:p>
    <w:p w:rsidR="004F0820" w:rsidRPr="004F0820" w:rsidRDefault="004F0820" w:rsidP="004F0820">
      <w:pPr>
        <w:spacing w:after="0" w:line="240" w:lineRule="auto"/>
        <w:rPr>
          <w:rFonts w:ascii="Arial" w:eastAsia="Calibri" w:hAnsi="Arial" w:cs="Calibri"/>
          <w:lang w:eastAsia="ja-JP"/>
        </w:rPr>
      </w:pPr>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ja-JP"/>
        </w:rPr>
        <w:lastRenderedPageBreak/>
        <w:t>The job description for the VTS Operator should include the aims and objectives of the operational work carried out by the Operator, the tasks and responsibilities involved together with the skills and knowledge required to carry out the work efficiently and effectively.  The job description should also clearly state what service type the VTSO is authorised to provide.</w:t>
      </w:r>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ja-JP"/>
        </w:rPr>
        <w:t>The following list provides examples of the activities carried out by a VTSO:</w:t>
      </w:r>
    </w:p>
    <w:p w:rsidR="004F0820" w:rsidRPr="00BE4508" w:rsidRDefault="004F0820" w:rsidP="00BE4508">
      <w:pPr>
        <w:pStyle w:val="ListParagraph"/>
        <w:numPr>
          <w:ilvl w:val="0"/>
          <w:numId w:val="13"/>
        </w:numPr>
        <w:tabs>
          <w:tab w:val="num" w:pos="1134"/>
        </w:tabs>
        <w:spacing w:after="120" w:line="240" w:lineRule="auto"/>
        <w:ind w:left="284" w:hanging="284"/>
        <w:jc w:val="both"/>
        <w:outlineLvl w:val="0"/>
        <w:rPr>
          <w:rFonts w:ascii="Arial" w:eastAsia="Calibri" w:hAnsi="Arial" w:cs="Arial"/>
          <w:lang w:eastAsia="ja-JP"/>
        </w:rPr>
      </w:pPr>
      <w:r w:rsidRPr="00BE4508">
        <w:rPr>
          <w:rFonts w:ascii="Arial" w:eastAsia="Calibri" w:hAnsi="Arial" w:cs="Arial"/>
          <w:lang w:eastAsia="ja-JP"/>
        </w:rPr>
        <w:t>Maintain situational awareness and monitor the vessel traffic image with all available sensors within the area of responsibility;</w:t>
      </w:r>
    </w:p>
    <w:p w:rsidR="004F0820" w:rsidRPr="00BE4508" w:rsidRDefault="004F0820" w:rsidP="00BE4508">
      <w:pPr>
        <w:pStyle w:val="ListParagraph"/>
        <w:numPr>
          <w:ilvl w:val="0"/>
          <w:numId w:val="13"/>
        </w:numPr>
        <w:tabs>
          <w:tab w:val="num" w:pos="1134"/>
        </w:tabs>
        <w:spacing w:after="120" w:line="240" w:lineRule="auto"/>
        <w:ind w:left="284" w:hanging="284"/>
        <w:jc w:val="both"/>
        <w:outlineLvl w:val="0"/>
        <w:rPr>
          <w:rFonts w:ascii="Arial" w:eastAsia="Calibri" w:hAnsi="Arial" w:cs="Arial"/>
          <w:lang w:eastAsia="ja-JP"/>
        </w:rPr>
      </w:pPr>
      <w:r w:rsidRPr="00BE4508">
        <w:rPr>
          <w:rFonts w:ascii="Arial" w:eastAsia="Calibri" w:hAnsi="Arial" w:cs="Arial"/>
          <w:lang w:eastAsia="ja-JP"/>
        </w:rPr>
        <w:t>Maintain communication with ships as appropriate to the service type provided by the VTS using all available communication facilities;</w:t>
      </w:r>
    </w:p>
    <w:p w:rsidR="004F0820" w:rsidRPr="00BE4508" w:rsidRDefault="004F0820" w:rsidP="00BE4508">
      <w:pPr>
        <w:pStyle w:val="ListParagraph"/>
        <w:numPr>
          <w:ilvl w:val="0"/>
          <w:numId w:val="13"/>
        </w:numPr>
        <w:tabs>
          <w:tab w:val="num" w:pos="1134"/>
        </w:tabs>
        <w:spacing w:after="120" w:line="240" w:lineRule="auto"/>
        <w:ind w:left="284" w:hanging="284"/>
        <w:jc w:val="both"/>
        <w:outlineLvl w:val="0"/>
        <w:rPr>
          <w:rFonts w:ascii="Arial" w:eastAsia="Calibri" w:hAnsi="Arial" w:cs="Arial"/>
          <w:lang w:eastAsia="ja-JP"/>
        </w:rPr>
      </w:pPr>
      <w:r w:rsidRPr="00BE4508">
        <w:rPr>
          <w:rFonts w:ascii="Arial" w:eastAsia="Calibri" w:hAnsi="Arial" w:cs="Arial"/>
          <w:lang w:eastAsia="ja-JP"/>
        </w:rPr>
        <w:t>Operate equipment for communications, data collection, data analysis and establishment of a vessel traffic image;</w:t>
      </w:r>
    </w:p>
    <w:p w:rsidR="004F0820" w:rsidRPr="00BE4508" w:rsidRDefault="004F0820" w:rsidP="00BE4508">
      <w:pPr>
        <w:pStyle w:val="ListParagraph"/>
        <w:numPr>
          <w:ilvl w:val="0"/>
          <w:numId w:val="13"/>
        </w:numPr>
        <w:tabs>
          <w:tab w:val="num" w:pos="1134"/>
        </w:tabs>
        <w:spacing w:after="120" w:line="240" w:lineRule="auto"/>
        <w:ind w:left="284" w:hanging="284"/>
        <w:jc w:val="both"/>
        <w:outlineLvl w:val="0"/>
        <w:rPr>
          <w:rFonts w:ascii="Arial" w:eastAsia="Calibri" w:hAnsi="Arial" w:cs="Arial"/>
          <w:lang w:eastAsia="ja-JP"/>
        </w:rPr>
      </w:pPr>
      <w:r w:rsidRPr="00BE4508">
        <w:rPr>
          <w:rFonts w:ascii="Arial" w:eastAsia="Calibri" w:hAnsi="Arial" w:cs="Arial"/>
          <w:lang w:eastAsia="ja-JP"/>
        </w:rPr>
        <w:t>In an Information Service (INS), provide relevant information at appropriate times;</w:t>
      </w:r>
    </w:p>
    <w:p w:rsidR="004F0820" w:rsidRPr="00BE4508" w:rsidRDefault="004F0820" w:rsidP="00BE4508">
      <w:pPr>
        <w:pStyle w:val="ListParagraph"/>
        <w:numPr>
          <w:ilvl w:val="0"/>
          <w:numId w:val="13"/>
        </w:numPr>
        <w:tabs>
          <w:tab w:val="num" w:pos="1134"/>
        </w:tabs>
        <w:spacing w:after="120" w:line="240" w:lineRule="auto"/>
        <w:ind w:left="284" w:hanging="284"/>
        <w:jc w:val="both"/>
        <w:outlineLvl w:val="0"/>
        <w:rPr>
          <w:rFonts w:ascii="Arial" w:eastAsia="Calibri" w:hAnsi="Arial" w:cs="Arial"/>
          <w:lang w:eastAsia="ja-JP"/>
        </w:rPr>
      </w:pPr>
      <w:r w:rsidRPr="00BE4508">
        <w:rPr>
          <w:rFonts w:ascii="Arial" w:eastAsia="Calibri" w:hAnsi="Arial" w:cs="Arial"/>
          <w:lang w:eastAsia="ja-JP"/>
        </w:rPr>
        <w:t>In a Traffic Organization Service (TOS), organise and plan the vessel traffic movements within a waterway to prevent congestion, groundings, collisions and other dangerous situations;</w:t>
      </w:r>
    </w:p>
    <w:p w:rsidR="004F0820" w:rsidRPr="00BE4508" w:rsidRDefault="004F0820" w:rsidP="00BE4508">
      <w:pPr>
        <w:pStyle w:val="ListParagraph"/>
        <w:numPr>
          <w:ilvl w:val="0"/>
          <w:numId w:val="13"/>
        </w:numPr>
        <w:tabs>
          <w:tab w:val="num" w:pos="1134"/>
        </w:tabs>
        <w:spacing w:after="120" w:line="240" w:lineRule="auto"/>
        <w:ind w:left="284" w:hanging="284"/>
        <w:jc w:val="both"/>
        <w:outlineLvl w:val="0"/>
        <w:rPr>
          <w:rFonts w:ascii="Arial" w:eastAsia="Calibri" w:hAnsi="Arial" w:cs="Arial"/>
          <w:lang w:eastAsia="ja-JP"/>
        </w:rPr>
      </w:pPr>
      <w:r w:rsidRPr="00BE4508">
        <w:rPr>
          <w:rFonts w:ascii="Arial" w:eastAsia="Calibri" w:hAnsi="Arial" w:cs="Arial"/>
          <w:lang w:eastAsia="ja-JP"/>
        </w:rPr>
        <w:t>In a Navigational Assistance Service (NAS), assist and provide such information as may be required to aid a ship in difficult navigational or meteorological circumstances or in case of defects or deficiencies.</w:t>
      </w:r>
    </w:p>
    <w:p w:rsidR="004F0820" w:rsidRPr="00BE4508" w:rsidRDefault="004F0820" w:rsidP="00BE4508">
      <w:pPr>
        <w:pStyle w:val="ListParagraph"/>
        <w:numPr>
          <w:ilvl w:val="3"/>
          <w:numId w:val="13"/>
        </w:numPr>
        <w:suppressAutoHyphens/>
        <w:spacing w:after="120" w:line="240" w:lineRule="auto"/>
        <w:ind w:left="567" w:hanging="283"/>
        <w:jc w:val="both"/>
        <w:rPr>
          <w:rFonts w:ascii="Arial" w:eastAsia="Calibri" w:hAnsi="Arial" w:cs="Arial"/>
          <w:lang w:eastAsia="ja-JP"/>
        </w:rPr>
      </w:pPr>
      <w:r w:rsidRPr="00BE4508">
        <w:rPr>
          <w:rFonts w:ascii="Arial" w:eastAsia="Calibri" w:hAnsi="Arial" w:cs="Arial"/>
          <w:lang w:eastAsia="ja-JP"/>
        </w:rPr>
        <w:t>NAS may be given on request by a vessel or when deemed necessary by the VTS;</w:t>
      </w:r>
    </w:p>
    <w:p w:rsidR="004F0820" w:rsidRPr="00BE4508" w:rsidRDefault="004F0820" w:rsidP="00BE4508">
      <w:pPr>
        <w:pStyle w:val="ListParagraph"/>
        <w:numPr>
          <w:ilvl w:val="0"/>
          <w:numId w:val="13"/>
        </w:numPr>
        <w:tabs>
          <w:tab w:val="num" w:pos="1134"/>
        </w:tabs>
        <w:spacing w:after="120" w:line="240" w:lineRule="auto"/>
        <w:ind w:left="284" w:hanging="284"/>
        <w:jc w:val="both"/>
        <w:outlineLvl w:val="0"/>
        <w:rPr>
          <w:rFonts w:ascii="Arial" w:eastAsia="Calibri" w:hAnsi="Arial" w:cs="Arial"/>
          <w:lang w:eastAsia="ja-JP"/>
        </w:rPr>
      </w:pPr>
      <w:r w:rsidRPr="00BE4508">
        <w:rPr>
          <w:rFonts w:ascii="Arial" w:eastAsia="Calibri" w:hAnsi="Arial" w:cs="Arial"/>
          <w:lang w:eastAsia="ja-JP"/>
        </w:rPr>
        <w:t>Communicate with allied services and other agencies as appropriate;</w:t>
      </w:r>
    </w:p>
    <w:p w:rsidR="004F0820" w:rsidRPr="00BE4508" w:rsidRDefault="004F0820" w:rsidP="00BE4508">
      <w:pPr>
        <w:pStyle w:val="ListParagraph"/>
        <w:numPr>
          <w:ilvl w:val="0"/>
          <w:numId w:val="13"/>
        </w:numPr>
        <w:tabs>
          <w:tab w:val="num" w:pos="1134"/>
        </w:tabs>
        <w:spacing w:after="120" w:line="240" w:lineRule="auto"/>
        <w:ind w:left="284" w:hanging="284"/>
        <w:jc w:val="both"/>
        <w:outlineLvl w:val="0"/>
        <w:rPr>
          <w:rFonts w:ascii="Arial" w:eastAsia="Calibri" w:hAnsi="Arial" w:cs="Arial"/>
          <w:lang w:eastAsia="ja-JP"/>
        </w:rPr>
      </w:pPr>
      <w:r w:rsidRPr="00BE4508">
        <w:rPr>
          <w:rFonts w:ascii="Arial" w:eastAsia="Calibri" w:hAnsi="Arial" w:cs="Arial"/>
          <w:lang w:eastAsia="ja-JP"/>
        </w:rPr>
        <w:t>Ensure that all adopted standard operating procedures and relevant waterway regulations are adhered to;</w:t>
      </w:r>
    </w:p>
    <w:p w:rsidR="004F0820" w:rsidRPr="00BE4508" w:rsidRDefault="004F0820" w:rsidP="00BE4508">
      <w:pPr>
        <w:pStyle w:val="ListParagraph"/>
        <w:numPr>
          <w:ilvl w:val="0"/>
          <w:numId w:val="13"/>
        </w:numPr>
        <w:tabs>
          <w:tab w:val="num" w:pos="1134"/>
        </w:tabs>
        <w:spacing w:after="120" w:line="240" w:lineRule="auto"/>
        <w:ind w:left="284" w:hanging="284"/>
        <w:jc w:val="both"/>
        <w:outlineLvl w:val="0"/>
        <w:rPr>
          <w:rFonts w:ascii="Arial" w:eastAsia="Calibri" w:hAnsi="Arial" w:cs="Arial"/>
          <w:lang w:eastAsia="ja-JP"/>
        </w:rPr>
      </w:pPr>
      <w:r w:rsidRPr="00BE4508">
        <w:rPr>
          <w:rFonts w:ascii="Arial" w:eastAsia="Calibri" w:hAnsi="Arial" w:cs="Arial"/>
          <w:lang w:eastAsia="ja-JP"/>
        </w:rPr>
        <w:t>Take appropriate actions in emergency situations and other special circumstances defined for the VTS area.</w:t>
      </w:r>
    </w:p>
    <w:p w:rsidR="004F0820" w:rsidRPr="00BE4508" w:rsidRDefault="004F0820" w:rsidP="00BE4508">
      <w:pPr>
        <w:pStyle w:val="ListParagraph"/>
        <w:numPr>
          <w:ilvl w:val="3"/>
          <w:numId w:val="13"/>
        </w:numPr>
        <w:suppressAutoHyphens/>
        <w:spacing w:after="120" w:line="240" w:lineRule="auto"/>
        <w:ind w:left="567" w:hanging="283"/>
        <w:jc w:val="both"/>
        <w:rPr>
          <w:rFonts w:ascii="Arial" w:eastAsia="Calibri" w:hAnsi="Arial" w:cs="Arial"/>
          <w:lang w:eastAsia="ja-JP"/>
        </w:rPr>
      </w:pPr>
      <w:r w:rsidRPr="00BE4508">
        <w:rPr>
          <w:rFonts w:ascii="Arial" w:eastAsia="Calibri" w:hAnsi="Arial" w:cs="Arial"/>
          <w:lang w:eastAsia="ja-JP"/>
        </w:rPr>
        <w:t>Where appropriate, co-ordinate communications for such situations and/or circumstances; and</w:t>
      </w:r>
    </w:p>
    <w:p w:rsidR="004F0820" w:rsidRPr="00BE4508" w:rsidRDefault="004F0820" w:rsidP="00BE4508">
      <w:pPr>
        <w:pStyle w:val="ListParagraph"/>
        <w:numPr>
          <w:ilvl w:val="0"/>
          <w:numId w:val="13"/>
        </w:numPr>
        <w:tabs>
          <w:tab w:val="num" w:pos="1134"/>
        </w:tabs>
        <w:spacing w:after="120" w:line="240" w:lineRule="auto"/>
        <w:ind w:left="284" w:hanging="284"/>
        <w:jc w:val="both"/>
        <w:outlineLvl w:val="0"/>
        <w:rPr>
          <w:rFonts w:ascii="Arial" w:eastAsia="Calibri" w:hAnsi="Arial" w:cs="Arial"/>
          <w:lang w:eastAsia="ja-JP"/>
        </w:rPr>
      </w:pPr>
      <w:r w:rsidRPr="00BE4508">
        <w:rPr>
          <w:rFonts w:ascii="Arial" w:eastAsia="Calibri" w:hAnsi="Arial" w:cs="Arial"/>
          <w:lang w:eastAsia="ja-JP"/>
        </w:rPr>
        <w:t>Maintain a log of all incidents/accidents and all other relevant events occurring within the area of responsibility.</w:t>
      </w:r>
    </w:p>
    <w:p w:rsidR="004F0820" w:rsidRPr="00BE4508" w:rsidRDefault="004F0820" w:rsidP="004F0820">
      <w:pPr>
        <w:keepNext/>
        <w:numPr>
          <w:ilvl w:val="2"/>
          <w:numId w:val="0"/>
        </w:numPr>
        <w:tabs>
          <w:tab w:val="num" w:pos="1134"/>
          <w:tab w:val="left" w:pos="1418"/>
        </w:tabs>
        <w:spacing w:before="240" w:after="240" w:line="240" w:lineRule="auto"/>
        <w:ind w:left="1134" w:hanging="1134"/>
        <w:rPr>
          <w:rFonts w:ascii="Arial" w:eastAsia="Calibri" w:hAnsi="Arial" w:cs="Calibri"/>
          <w:color w:val="0070C0"/>
          <w:lang w:eastAsia="ja-JP"/>
        </w:rPr>
      </w:pPr>
      <w:bookmarkStart w:id="32" w:name="_Toc309032356"/>
      <w:bookmarkStart w:id="33" w:name="_Toc309122549"/>
      <w:bookmarkStart w:id="34" w:name="_Toc309123533"/>
      <w:bookmarkStart w:id="35" w:name="_Toc193872341"/>
      <w:bookmarkStart w:id="36" w:name="_Toc161125590"/>
      <w:r w:rsidRPr="00BE4508">
        <w:rPr>
          <w:rFonts w:ascii="Arial" w:eastAsia="Calibri" w:hAnsi="Arial" w:cs="Calibri"/>
          <w:color w:val="0070C0"/>
          <w:lang w:eastAsia="ja-JP"/>
        </w:rPr>
        <w:t>VTS Supervisor</w:t>
      </w:r>
      <w:bookmarkEnd w:id="32"/>
      <w:bookmarkEnd w:id="33"/>
      <w:bookmarkEnd w:id="34"/>
      <w:bookmarkEnd w:id="35"/>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ja-JP"/>
        </w:rPr>
        <w:t>The VTS Authority may establish the post of VTS Supervisor.  The VTS Supervisor is responsible for assisting, managing and/or co-ordinating the operational activities of the VTS Operators.  A VTS Supervisor should hold a current VTS Operator qualification together with the appropriate endorsements.</w:t>
      </w:r>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ja-JP"/>
        </w:rPr>
        <w:t>The job description for the VTS Supervisor should include the aims and objectives of the operational work carried out by the Supervisor, the tasks and responsibilities involved together with the skills and knowledge required to carry</w:t>
      </w:r>
      <w:r w:rsidRPr="004F0820">
        <w:rPr>
          <w:rFonts w:ascii="Arial" w:eastAsia="Calibri" w:hAnsi="Arial" w:cs="Calibri"/>
          <w:lang w:eastAsia="en-GB"/>
        </w:rPr>
        <w:t xml:space="preserve"> </w:t>
      </w:r>
      <w:r w:rsidRPr="004F0820">
        <w:rPr>
          <w:rFonts w:ascii="Arial" w:eastAsia="Calibri" w:hAnsi="Arial" w:cs="Calibri"/>
          <w:lang w:eastAsia="ja-JP"/>
        </w:rPr>
        <w:t>out the work efficiently and effectively.  The job description should also clearly state the management responsibilities delegated by the VTS Authority/Manager.  Where a VTS Manager is not appointed, the Supervisor may be responsible for the day-to-day running of the VTS centre.</w:t>
      </w:r>
      <w:bookmarkStart w:id="37" w:name="_Toc182538977"/>
      <w:bookmarkEnd w:id="36"/>
      <w:bookmarkEnd w:id="37"/>
    </w:p>
    <w:p w:rsidR="004F0820" w:rsidRPr="004F0820" w:rsidRDefault="004F0820" w:rsidP="004F0820">
      <w:pPr>
        <w:spacing w:after="120" w:line="240" w:lineRule="auto"/>
        <w:jc w:val="both"/>
        <w:rPr>
          <w:rFonts w:ascii="Arial" w:eastAsia="Calibri" w:hAnsi="Arial" w:cs="Calibri"/>
          <w:lang w:eastAsia="ja-JP"/>
        </w:rPr>
      </w:pPr>
    </w:p>
    <w:p w:rsidR="004F0820" w:rsidRPr="004F0820" w:rsidRDefault="004F0820" w:rsidP="004F0820">
      <w:pPr>
        <w:spacing w:after="120" w:line="240" w:lineRule="auto"/>
        <w:jc w:val="both"/>
        <w:rPr>
          <w:rFonts w:ascii="Arial" w:eastAsia="Calibri" w:hAnsi="Arial" w:cs="Calibri"/>
          <w:lang w:eastAsia="ja-JP"/>
        </w:rPr>
      </w:pPr>
      <w:bookmarkStart w:id="38" w:name="_Toc182538979"/>
      <w:bookmarkEnd w:id="38"/>
    </w:p>
    <w:p w:rsidR="004F0820" w:rsidRPr="004F0820" w:rsidRDefault="004F0820" w:rsidP="004F0820">
      <w:pPr>
        <w:spacing w:after="120" w:line="240" w:lineRule="auto"/>
        <w:jc w:val="center"/>
        <w:rPr>
          <w:rFonts w:ascii="Arial" w:eastAsia="Calibri" w:hAnsi="Arial" w:cs="Calibri"/>
          <w:lang w:eastAsia="ja-JP"/>
        </w:rPr>
      </w:pPr>
      <w:bookmarkStart w:id="39" w:name="_Toc182538980"/>
      <w:bookmarkStart w:id="40" w:name="_Toc182538978"/>
      <w:bookmarkEnd w:id="39"/>
      <w:r w:rsidRPr="004F0820">
        <w:rPr>
          <w:rFonts w:ascii="Arial" w:eastAsia="Calibri" w:hAnsi="Arial" w:cs="Calibri"/>
          <w:noProof/>
          <w:lang w:val="nl-NL" w:eastAsia="nl-NL"/>
        </w:rPr>
        <w:lastRenderedPageBreak/>
        <w:drawing>
          <wp:inline distT="0" distB="0" distL="0" distR="0" wp14:anchorId="4281AB67" wp14:editId="03996E08">
            <wp:extent cx="4714875" cy="3076575"/>
            <wp:effectExtent l="0" t="0" r="9525" b="9525"/>
            <wp:docPr id="5" name="Picture 1" descr="ARW_5760 (Copy)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W_5760 (Copy)a.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714875" cy="3076575"/>
                    </a:xfrm>
                    <a:prstGeom prst="rect">
                      <a:avLst/>
                    </a:prstGeom>
                  </pic:spPr>
                </pic:pic>
              </a:graphicData>
            </a:graphic>
          </wp:inline>
        </w:drawing>
      </w:r>
      <w:bookmarkEnd w:id="40"/>
    </w:p>
    <w:p w:rsidR="004F0820" w:rsidRPr="004F0820" w:rsidRDefault="004F0820" w:rsidP="004F0820">
      <w:pPr>
        <w:tabs>
          <w:tab w:val="num" w:pos="1134"/>
        </w:tabs>
        <w:spacing w:before="120" w:after="120" w:line="240" w:lineRule="auto"/>
        <w:ind w:left="1134" w:hanging="1134"/>
        <w:jc w:val="center"/>
        <w:rPr>
          <w:rFonts w:ascii="Arial" w:eastAsia="Calibri" w:hAnsi="Arial" w:cs="Calibri"/>
          <w:i/>
          <w:szCs w:val="20"/>
          <w:lang w:eastAsia="ja-JP"/>
        </w:rPr>
      </w:pPr>
      <w:bookmarkStart w:id="41" w:name="_Toc182538981"/>
      <w:bookmarkStart w:id="42" w:name="_Toc182538982"/>
      <w:bookmarkStart w:id="43" w:name="_Toc182538983"/>
      <w:bookmarkStart w:id="44" w:name="_Toc182538984"/>
      <w:bookmarkStart w:id="45" w:name="_Toc182538985"/>
      <w:bookmarkStart w:id="46" w:name="_Toc182538986"/>
      <w:bookmarkStart w:id="47" w:name="_Toc182538987"/>
      <w:bookmarkStart w:id="48" w:name="_Toc182538988"/>
      <w:bookmarkStart w:id="49" w:name="_Toc182538989"/>
      <w:bookmarkStart w:id="50" w:name="_Toc182538990"/>
      <w:bookmarkStart w:id="51" w:name="_Toc182538991"/>
      <w:bookmarkStart w:id="52" w:name="_Toc182538992"/>
      <w:bookmarkStart w:id="53" w:name="_Toc182538993"/>
      <w:bookmarkStart w:id="54" w:name="_Toc182538994"/>
      <w:bookmarkStart w:id="55" w:name="_Toc194111858"/>
      <w:bookmarkEnd w:id="41"/>
      <w:bookmarkEnd w:id="42"/>
      <w:bookmarkEnd w:id="43"/>
      <w:bookmarkEnd w:id="44"/>
      <w:bookmarkEnd w:id="45"/>
      <w:bookmarkEnd w:id="46"/>
      <w:bookmarkEnd w:id="47"/>
      <w:bookmarkEnd w:id="48"/>
      <w:bookmarkEnd w:id="49"/>
      <w:bookmarkEnd w:id="50"/>
      <w:bookmarkEnd w:id="51"/>
      <w:bookmarkEnd w:id="52"/>
      <w:bookmarkEnd w:id="53"/>
      <w:bookmarkEnd w:id="54"/>
      <w:r w:rsidRPr="004F0820">
        <w:rPr>
          <w:rFonts w:ascii="Arial" w:eastAsia="Calibri" w:hAnsi="Arial" w:cs="Calibri"/>
          <w:i/>
          <w:szCs w:val="20"/>
          <w:lang w:eastAsia="ja-JP"/>
        </w:rPr>
        <w:t>Duty Port Controller (Supervisor) - London VTS, UK</w:t>
      </w:r>
      <w:bookmarkEnd w:id="55"/>
    </w:p>
    <w:p w:rsidR="004F0820" w:rsidRPr="004F0820" w:rsidRDefault="004F0820" w:rsidP="004F0820">
      <w:pPr>
        <w:spacing w:after="0" w:line="240" w:lineRule="auto"/>
        <w:rPr>
          <w:rFonts w:ascii="Arial" w:eastAsia="Calibri" w:hAnsi="Arial" w:cs="Calibri"/>
          <w:lang w:eastAsia="ja-JP"/>
        </w:rPr>
      </w:pPr>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ja-JP"/>
        </w:rPr>
        <w:t>VTS Authorities should develop detailed job descriptions for VTS Supervisors, based on the services to be provided by the particular VTS centre.  In addition to the activities appropriate to a VTS Operator, the job description for the VTS Supervisor may include the following activities:</w:t>
      </w:r>
    </w:p>
    <w:p w:rsidR="004F0820" w:rsidRPr="004F0820" w:rsidRDefault="004F0820" w:rsidP="004F0820">
      <w:pPr>
        <w:tabs>
          <w:tab w:val="num" w:pos="1134"/>
        </w:tabs>
        <w:spacing w:after="120" w:line="240" w:lineRule="auto"/>
        <w:ind w:left="1134" w:hanging="567"/>
        <w:jc w:val="both"/>
        <w:outlineLvl w:val="0"/>
        <w:rPr>
          <w:rFonts w:ascii="Arial" w:eastAsia="Calibri" w:hAnsi="Arial" w:cs="Arial"/>
          <w:lang w:eastAsia="ja-JP"/>
        </w:rPr>
      </w:pPr>
      <w:r w:rsidRPr="004F0820">
        <w:rPr>
          <w:rFonts w:ascii="Arial" w:eastAsia="Calibri" w:hAnsi="Arial" w:cs="Arial"/>
          <w:lang w:eastAsia="ja-JP"/>
        </w:rPr>
        <w:t>Supervising VTS Operators;</w:t>
      </w:r>
    </w:p>
    <w:p w:rsidR="004F0820" w:rsidRPr="004F0820" w:rsidRDefault="004F0820" w:rsidP="004F0820">
      <w:pPr>
        <w:tabs>
          <w:tab w:val="num" w:pos="1134"/>
        </w:tabs>
        <w:spacing w:after="120" w:line="240" w:lineRule="auto"/>
        <w:ind w:left="1134" w:hanging="567"/>
        <w:jc w:val="both"/>
        <w:outlineLvl w:val="0"/>
        <w:rPr>
          <w:rFonts w:ascii="Arial" w:eastAsia="Calibri" w:hAnsi="Arial" w:cs="Arial"/>
          <w:lang w:eastAsia="ja-JP"/>
        </w:rPr>
      </w:pPr>
      <w:r w:rsidRPr="004F0820">
        <w:rPr>
          <w:rFonts w:ascii="Arial" w:eastAsia="Calibri" w:hAnsi="Arial" w:cs="Arial"/>
          <w:lang w:eastAsia="ja-JP"/>
        </w:rPr>
        <w:t>Ensuring that proper co-ordination takes place between the VTS, allied and emergency services;</w:t>
      </w:r>
    </w:p>
    <w:p w:rsidR="004F0820" w:rsidRPr="004F0820" w:rsidRDefault="004F0820" w:rsidP="004F0820">
      <w:pPr>
        <w:tabs>
          <w:tab w:val="num" w:pos="1134"/>
        </w:tabs>
        <w:spacing w:after="120" w:line="240" w:lineRule="auto"/>
        <w:ind w:left="1134" w:hanging="567"/>
        <w:jc w:val="both"/>
        <w:outlineLvl w:val="0"/>
        <w:rPr>
          <w:rFonts w:ascii="Arial" w:eastAsia="Calibri" w:hAnsi="Arial" w:cs="Arial"/>
          <w:lang w:eastAsia="ja-JP"/>
        </w:rPr>
      </w:pPr>
      <w:r w:rsidRPr="004F0820">
        <w:rPr>
          <w:rFonts w:ascii="Arial" w:eastAsia="Calibri" w:hAnsi="Arial" w:cs="Arial"/>
          <w:lang w:eastAsia="ja-JP"/>
        </w:rPr>
        <w:t>Ensuring that the service provided meets the requirements of both the stakeholders and the VTS Authority;</w:t>
      </w:r>
    </w:p>
    <w:p w:rsidR="004F0820" w:rsidRPr="004F0820" w:rsidRDefault="004F0820" w:rsidP="004F0820">
      <w:pPr>
        <w:tabs>
          <w:tab w:val="num" w:pos="1134"/>
        </w:tabs>
        <w:spacing w:after="120" w:line="240" w:lineRule="auto"/>
        <w:ind w:left="1134" w:hanging="567"/>
        <w:jc w:val="both"/>
        <w:outlineLvl w:val="0"/>
        <w:rPr>
          <w:rFonts w:ascii="Arial" w:eastAsia="Calibri" w:hAnsi="Arial" w:cs="Arial"/>
          <w:lang w:eastAsia="ja-JP"/>
        </w:rPr>
      </w:pPr>
      <w:r w:rsidRPr="004F0820">
        <w:rPr>
          <w:rFonts w:ascii="Arial" w:eastAsia="Calibri" w:hAnsi="Arial" w:cs="Arial"/>
          <w:lang w:eastAsia="ja-JP"/>
        </w:rPr>
        <w:t>Ensuring that a log of all incidents/accidents occurring within the area of responsibility is maintained;</w:t>
      </w:r>
    </w:p>
    <w:p w:rsidR="004F0820" w:rsidRPr="004F0820" w:rsidRDefault="004F0820" w:rsidP="004F0820">
      <w:pPr>
        <w:tabs>
          <w:tab w:val="num" w:pos="1134"/>
        </w:tabs>
        <w:spacing w:after="120" w:line="240" w:lineRule="auto"/>
        <w:ind w:left="1134" w:hanging="567"/>
        <w:jc w:val="both"/>
        <w:outlineLvl w:val="0"/>
        <w:rPr>
          <w:rFonts w:ascii="Arial" w:eastAsia="Calibri" w:hAnsi="Arial" w:cs="Arial"/>
          <w:lang w:eastAsia="ja-JP"/>
        </w:rPr>
      </w:pPr>
      <w:r w:rsidRPr="004F0820">
        <w:rPr>
          <w:rFonts w:ascii="Arial" w:eastAsia="Calibri" w:hAnsi="Arial" w:cs="Arial"/>
          <w:lang w:eastAsia="ja-JP"/>
        </w:rPr>
        <w:t>Assisting in training and assessing the VTS Operators as defined by the VTS Authority and/or VTS Manager;</w:t>
      </w:r>
    </w:p>
    <w:p w:rsidR="004F0820" w:rsidRPr="004F0820" w:rsidRDefault="004F0820" w:rsidP="004F0820">
      <w:pPr>
        <w:tabs>
          <w:tab w:val="num" w:pos="1134"/>
        </w:tabs>
        <w:spacing w:after="120" w:line="240" w:lineRule="auto"/>
        <w:ind w:left="1134" w:hanging="567"/>
        <w:jc w:val="both"/>
        <w:outlineLvl w:val="0"/>
        <w:rPr>
          <w:rFonts w:ascii="Arial" w:eastAsia="Calibri" w:hAnsi="Arial" w:cs="Arial"/>
          <w:lang w:eastAsia="ja-JP"/>
        </w:rPr>
      </w:pPr>
      <w:r w:rsidRPr="004F0820">
        <w:rPr>
          <w:rFonts w:ascii="Arial" w:eastAsia="Calibri" w:hAnsi="Arial" w:cs="Arial"/>
          <w:lang w:eastAsia="ja-JP"/>
        </w:rPr>
        <w:t>Performing administrative tasks as defined by VTS Manager; and</w:t>
      </w:r>
    </w:p>
    <w:p w:rsidR="004F0820" w:rsidRPr="004F0820" w:rsidRDefault="004F0820" w:rsidP="004F0820">
      <w:pPr>
        <w:tabs>
          <w:tab w:val="num" w:pos="1134"/>
        </w:tabs>
        <w:spacing w:after="120" w:line="240" w:lineRule="auto"/>
        <w:ind w:left="1134" w:hanging="567"/>
        <w:jc w:val="both"/>
        <w:outlineLvl w:val="0"/>
        <w:rPr>
          <w:rFonts w:ascii="Arial" w:eastAsia="Calibri" w:hAnsi="Arial" w:cs="Arial"/>
          <w:lang w:eastAsia="ja-JP"/>
        </w:rPr>
      </w:pPr>
      <w:r w:rsidRPr="004F0820">
        <w:rPr>
          <w:rFonts w:ascii="Arial" w:eastAsia="Calibri" w:hAnsi="Arial" w:cs="Arial"/>
          <w:lang w:eastAsia="ja-JP"/>
        </w:rPr>
        <w:t>In the absence of a VTS Manager, ensuring that the duties and activities normally carried out by the Manager, are adhered to.</w:t>
      </w:r>
    </w:p>
    <w:p w:rsidR="004F0820" w:rsidRPr="004F0820" w:rsidRDefault="004F0820" w:rsidP="004F0820">
      <w:pPr>
        <w:keepNext/>
        <w:numPr>
          <w:ilvl w:val="2"/>
          <w:numId w:val="0"/>
        </w:numPr>
        <w:tabs>
          <w:tab w:val="num" w:pos="1134"/>
          <w:tab w:val="left" w:pos="1418"/>
        </w:tabs>
        <w:spacing w:before="240" w:after="240" w:line="240" w:lineRule="auto"/>
        <w:ind w:left="1134" w:hanging="1134"/>
        <w:rPr>
          <w:rFonts w:ascii="Arial" w:eastAsia="Calibri" w:hAnsi="Arial" w:cs="Calibri"/>
          <w:lang w:eastAsia="ja-JP"/>
        </w:rPr>
      </w:pPr>
      <w:bookmarkStart w:id="56" w:name="_Toc161125591"/>
      <w:bookmarkStart w:id="57" w:name="_Toc309032357"/>
      <w:bookmarkStart w:id="58" w:name="_Toc309122550"/>
      <w:bookmarkStart w:id="59" w:name="_Toc309123534"/>
      <w:bookmarkStart w:id="60" w:name="_Toc193872342"/>
      <w:r w:rsidRPr="004F0820">
        <w:rPr>
          <w:rFonts w:ascii="Arial" w:eastAsia="Calibri" w:hAnsi="Arial" w:cs="Calibri"/>
          <w:lang w:eastAsia="ja-JP"/>
        </w:rPr>
        <w:t>VTS Manager</w:t>
      </w:r>
      <w:bookmarkEnd w:id="56"/>
      <w:bookmarkEnd w:id="57"/>
      <w:bookmarkEnd w:id="58"/>
      <w:bookmarkEnd w:id="59"/>
      <w:bookmarkEnd w:id="60"/>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ja-JP"/>
        </w:rPr>
        <w:t>The VTS Authority may establish the post of a VTS Manager.  The VTS Manager is responsible for managing and co-ordinating the activities of the VTS centre on behalf of the VTS Authority.  In some cases, a VTS Manager may have the responsibility for more than one VTS centre.  Ideally, the VTS Manager should also possess a VTS Operator/Supervisor qualification.</w:t>
      </w:r>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ja-JP"/>
        </w:rPr>
        <w:t xml:space="preserve">Basic knowledge of VTS functions and the tasks performed by the </w:t>
      </w:r>
      <w:ins w:id="61" w:author="Lilian Biber" w:date="2015-10-04T09:58:00Z">
        <w:r w:rsidR="00622696">
          <w:rPr>
            <w:rFonts w:ascii="Arial" w:eastAsia="Calibri" w:hAnsi="Arial" w:cs="Calibri"/>
            <w:lang w:eastAsia="ja-JP"/>
          </w:rPr>
          <w:t>VTSO</w:t>
        </w:r>
      </w:ins>
      <w:del w:id="62" w:author="Lilian Biber" w:date="2015-10-04T09:58:00Z">
        <w:r w:rsidRPr="004F0820" w:rsidDel="00622696">
          <w:rPr>
            <w:rFonts w:ascii="Arial" w:eastAsia="Calibri" w:hAnsi="Arial" w:cs="Calibri"/>
            <w:lang w:eastAsia="ja-JP"/>
          </w:rPr>
          <w:delText>operational personnel</w:delText>
        </w:r>
      </w:del>
      <w:r w:rsidRPr="004F0820">
        <w:rPr>
          <w:rFonts w:ascii="Arial" w:eastAsia="Calibri" w:hAnsi="Arial" w:cs="Calibri"/>
          <w:lang w:eastAsia="ja-JP"/>
        </w:rPr>
        <w:t xml:space="preserve"> at the VTS centre are beneficial to good management.  It is important for the VTS Manager to understand the needs of stakeholders and vessels using the VTS and to determine their requirements and expectations.</w:t>
      </w:r>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ja-JP"/>
        </w:rPr>
        <w:t xml:space="preserve">VTS Authorities should develop detailed job descriptions for VTS Managers, to reflect the services provided by the VTS centre(s).  In addition to having knowledge of the activities </w:t>
      </w:r>
      <w:r w:rsidRPr="004F0820">
        <w:rPr>
          <w:rFonts w:ascii="Arial" w:eastAsia="Calibri" w:hAnsi="Arial" w:cs="Calibri"/>
          <w:lang w:eastAsia="ja-JP"/>
        </w:rPr>
        <w:lastRenderedPageBreak/>
        <w:t>appropriate to a VTS Operator/Supervisor, the job description for the VTS Manager may include the following responsibilities:</w:t>
      </w:r>
    </w:p>
    <w:p w:rsidR="004F0820" w:rsidRPr="004F0820" w:rsidRDefault="004F0820" w:rsidP="004F0820">
      <w:pPr>
        <w:tabs>
          <w:tab w:val="num" w:pos="1134"/>
        </w:tabs>
        <w:spacing w:after="120" w:line="240" w:lineRule="auto"/>
        <w:ind w:left="1134" w:hanging="567"/>
        <w:jc w:val="both"/>
        <w:outlineLvl w:val="0"/>
        <w:rPr>
          <w:rFonts w:ascii="Arial" w:eastAsia="Calibri" w:hAnsi="Arial" w:cs="Arial"/>
          <w:lang w:eastAsia="ja-JP"/>
        </w:rPr>
      </w:pPr>
      <w:r w:rsidRPr="004F0820">
        <w:rPr>
          <w:rFonts w:ascii="Arial" w:eastAsia="Calibri" w:hAnsi="Arial" w:cs="Arial"/>
          <w:lang w:eastAsia="ja-JP"/>
        </w:rPr>
        <w:t>Ensuring that the aims and objectives of the VTS are met at all times;</w:t>
      </w:r>
    </w:p>
    <w:p w:rsidR="004F0820" w:rsidRPr="004F0820" w:rsidRDefault="004F0820" w:rsidP="004F0820">
      <w:pPr>
        <w:tabs>
          <w:tab w:val="num" w:pos="1134"/>
        </w:tabs>
        <w:spacing w:after="120" w:line="240" w:lineRule="auto"/>
        <w:ind w:left="1134" w:hanging="567"/>
        <w:jc w:val="both"/>
        <w:outlineLvl w:val="0"/>
        <w:rPr>
          <w:rFonts w:ascii="Arial" w:eastAsia="Calibri" w:hAnsi="Arial" w:cs="Arial"/>
          <w:lang w:eastAsia="ja-JP"/>
        </w:rPr>
      </w:pPr>
      <w:r w:rsidRPr="004F0820">
        <w:rPr>
          <w:rFonts w:ascii="Arial" w:eastAsia="Calibri" w:hAnsi="Arial" w:cs="Arial"/>
          <w:lang w:eastAsia="ja-JP"/>
        </w:rPr>
        <w:t>Ensuring that all VTS operations follow current rules, regulations and legislation;</w:t>
      </w:r>
    </w:p>
    <w:p w:rsidR="004F0820" w:rsidRPr="004F0820" w:rsidRDefault="004F0820" w:rsidP="004F0820">
      <w:pPr>
        <w:tabs>
          <w:tab w:val="num" w:pos="1134"/>
        </w:tabs>
        <w:spacing w:after="120" w:line="240" w:lineRule="auto"/>
        <w:ind w:left="1134" w:hanging="567"/>
        <w:jc w:val="both"/>
        <w:outlineLvl w:val="0"/>
        <w:rPr>
          <w:rFonts w:ascii="Arial" w:eastAsia="Calibri" w:hAnsi="Arial" w:cs="Arial"/>
          <w:lang w:eastAsia="ja-JP"/>
        </w:rPr>
      </w:pPr>
      <w:r w:rsidRPr="004F0820">
        <w:rPr>
          <w:rFonts w:ascii="Arial" w:eastAsia="Calibri" w:hAnsi="Arial" w:cs="Arial"/>
          <w:lang w:eastAsia="ja-JP"/>
        </w:rPr>
        <w:t>Managing and coordinating financial, technical and human resources;</w:t>
      </w:r>
    </w:p>
    <w:p w:rsidR="004F0820" w:rsidRPr="004F0820" w:rsidRDefault="004F0820" w:rsidP="004F0820">
      <w:pPr>
        <w:tabs>
          <w:tab w:val="num" w:pos="1134"/>
        </w:tabs>
        <w:spacing w:after="120" w:line="240" w:lineRule="auto"/>
        <w:ind w:left="1134" w:hanging="567"/>
        <w:jc w:val="both"/>
        <w:outlineLvl w:val="0"/>
        <w:rPr>
          <w:rFonts w:ascii="Arial" w:eastAsia="Calibri" w:hAnsi="Arial" w:cs="Arial"/>
          <w:lang w:eastAsia="ja-JP"/>
        </w:rPr>
      </w:pPr>
      <w:r w:rsidRPr="004F0820">
        <w:rPr>
          <w:rFonts w:ascii="Arial" w:eastAsia="Calibri" w:hAnsi="Arial" w:cs="Arial"/>
          <w:lang w:eastAsia="ja-JP"/>
        </w:rPr>
        <w:t>Ensuring that the standards set by the Competent/VTS Authority for operator qualifications and training are met;</w:t>
      </w:r>
    </w:p>
    <w:p w:rsidR="004F0820" w:rsidRPr="004F0820" w:rsidRDefault="004F0820" w:rsidP="004F0820">
      <w:pPr>
        <w:tabs>
          <w:tab w:val="num" w:pos="1134"/>
        </w:tabs>
        <w:spacing w:after="120" w:line="240" w:lineRule="auto"/>
        <w:ind w:left="1134" w:hanging="567"/>
        <w:jc w:val="both"/>
        <w:outlineLvl w:val="0"/>
        <w:rPr>
          <w:rFonts w:ascii="Arial" w:eastAsia="Calibri" w:hAnsi="Arial" w:cs="Arial"/>
          <w:lang w:eastAsia="ja-JP"/>
        </w:rPr>
      </w:pPr>
      <w:r w:rsidRPr="004F0820">
        <w:rPr>
          <w:rFonts w:ascii="Arial" w:eastAsia="Calibri" w:hAnsi="Arial" w:cs="Arial"/>
          <w:lang w:eastAsia="ja-JP"/>
        </w:rPr>
        <w:t>Ensuring that the training and certification of VTS</w:t>
      </w:r>
      <w:ins w:id="63" w:author="Lilian Biber" w:date="2015-10-04T09:59:00Z">
        <w:r w:rsidR="00622696">
          <w:rPr>
            <w:rFonts w:ascii="Arial" w:eastAsia="Calibri" w:hAnsi="Arial" w:cs="Arial"/>
            <w:lang w:eastAsia="ja-JP"/>
          </w:rPr>
          <w:t>Os</w:t>
        </w:r>
      </w:ins>
      <w:del w:id="64" w:author="Lilian Biber" w:date="2015-10-04T09:59:00Z">
        <w:r w:rsidRPr="004F0820" w:rsidDel="00622696">
          <w:rPr>
            <w:rFonts w:ascii="Arial" w:eastAsia="Calibri" w:hAnsi="Arial" w:cs="Arial"/>
            <w:lang w:eastAsia="ja-JP"/>
          </w:rPr>
          <w:delText xml:space="preserve"> personnel</w:delText>
        </w:r>
      </w:del>
      <w:r w:rsidRPr="004F0820">
        <w:rPr>
          <w:rFonts w:ascii="Arial" w:eastAsia="Calibri" w:hAnsi="Arial" w:cs="Arial"/>
          <w:lang w:eastAsia="ja-JP"/>
        </w:rPr>
        <w:t xml:space="preserve"> are appropriate to the service types being provided;</w:t>
      </w:r>
    </w:p>
    <w:p w:rsidR="004F0820" w:rsidRPr="004F0820" w:rsidRDefault="004F0820" w:rsidP="004F0820">
      <w:pPr>
        <w:tabs>
          <w:tab w:val="num" w:pos="1134"/>
        </w:tabs>
        <w:spacing w:after="120" w:line="240" w:lineRule="auto"/>
        <w:ind w:left="1134" w:hanging="567"/>
        <w:jc w:val="both"/>
        <w:outlineLvl w:val="0"/>
        <w:rPr>
          <w:rFonts w:ascii="Arial" w:eastAsia="Calibri" w:hAnsi="Arial" w:cs="Arial"/>
          <w:lang w:eastAsia="ja-JP"/>
        </w:rPr>
      </w:pPr>
      <w:r w:rsidRPr="004F0820">
        <w:rPr>
          <w:rFonts w:ascii="Arial" w:eastAsia="Calibri" w:hAnsi="Arial" w:cs="Arial"/>
          <w:lang w:eastAsia="ja-JP"/>
        </w:rPr>
        <w:t>Ensuring VTS quality standards are maintained;</w:t>
      </w:r>
    </w:p>
    <w:p w:rsidR="004F0820" w:rsidRPr="004F0820" w:rsidRDefault="004F0820" w:rsidP="004F0820">
      <w:pPr>
        <w:tabs>
          <w:tab w:val="num" w:pos="1134"/>
        </w:tabs>
        <w:spacing w:after="120" w:line="240" w:lineRule="auto"/>
        <w:ind w:left="1134" w:hanging="567"/>
        <w:jc w:val="both"/>
        <w:outlineLvl w:val="0"/>
        <w:rPr>
          <w:rFonts w:ascii="Arial" w:eastAsia="Calibri" w:hAnsi="Arial" w:cs="Arial"/>
          <w:lang w:eastAsia="ja-JP"/>
        </w:rPr>
      </w:pPr>
      <w:r w:rsidRPr="004F0820">
        <w:rPr>
          <w:rFonts w:ascii="Arial" w:eastAsia="Calibri" w:hAnsi="Arial" w:cs="Arial"/>
          <w:lang w:eastAsia="ja-JP"/>
        </w:rPr>
        <w:t>Maintaining awareness of continuing development for the VTS centre(s);</w:t>
      </w:r>
    </w:p>
    <w:p w:rsidR="004F0820" w:rsidRPr="004F0820" w:rsidRDefault="004F0820" w:rsidP="004F0820">
      <w:pPr>
        <w:tabs>
          <w:tab w:val="num" w:pos="1134"/>
        </w:tabs>
        <w:spacing w:after="120" w:line="240" w:lineRule="auto"/>
        <w:ind w:left="1134" w:hanging="567"/>
        <w:jc w:val="both"/>
        <w:outlineLvl w:val="0"/>
        <w:rPr>
          <w:rFonts w:ascii="Arial" w:eastAsia="Calibri" w:hAnsi="Arial" w:cs="Arial"/>
          <w:lang w:eastAsia="ja-JP"/>
        </w:rPr>
      </w:pPr>
      <w:r w:rsidRPr="004F0820">
        <w:rPr>
          <w:rFonts w:ascii="Arial" w:eastAsia="Calibri" w:hAnsi="Arial" w:cs="Arial"/>
          <w:lang w:eastAsia="ja-JP"/>
        </w:rPr>
        <w:t>Planning and developing of emergency procedures as appropriate to the VTS area of responsibility;</w:t>
      </w:r>
    </w:p>
    <w:p w:rsidR="004F0820" w:rsidRPr="004F0820" w:rsidRDefault="004F0820" w:rsidP="004F0820">
      <w:pPr>
        <w:tabs>
          <w:tab w:val="num" w:pos="1134"/>
        </w:tabs>
        <w:spacing w:after="120" w:line="240" w:lineRule="auto"/>
        <w:ind w:left="1134" w:hanging="567"/>
        <w:jc w:val="both"/>
        <w:outlineLvl w:val="0"/>
        <w:rPr>
          <w:rFonts w:ascii="Arial" w:eastAsia="Calibri" w:hAnsi="Arial" w:cs="Arial"/>
          <w:lang w:eastAsia="ja-JP"/>
        </w:rPr>
      </w:pPr>
      <w:r w:rsidRPr="004F0820">
        <w:rPr>
          <w:rFonts w:ascii="Arial" w:eastAsia="Calibri" w:hAnsi="Arial" w:cs="Arial"/>
          <w:lang w:eastAsia="ja-JP"/>
        </w:rPr>
        <w:t>Ensuring that all adopted standard operating procedures are reviewed and amended as required;</w:t>
      </w:r>
    </w:p>
    <w:p w:rsidR="004F0820" w:rsidRPr="004F0820" w:rsidRDefault="004F0820" w:rsidP="004F0820">
      <w:pPr>
        <w:tabs>
          <w:tab w:val="num" w:pos="1134"/>
        </w:tabs>
        <w:spacing w:after="120" w:line="240" w:lineRule="auto"/>
        <w:ind w:left="1134" w:hanging="567"/>
        <w:jc w:val="both"/>
        <w:outlineLvl w:val="0"/>
        <w:rPr>
          <w:rFonts w:ascii="Arial" w:eastAsia="Calibri" w:hAnsi="Arial" w:cs="Arial"/>
          <w:lang w:eastAsia="ja-JP"/>
        </w:rPr>
      </w:pPr>
      <w:r w:rsidRPr="004F0820">
        <w:rPr>
          <w:rFonts w:ascii="Arial" w:eastAsia="Calibri" w:hAnsi="Arial" w:cs="Arial"/>
          <w:lang w:eastAsia="ja-JP"/>
        </w:rPr>
        <w:t>Developing and maintaining a good public information and relations programme; and</w:t>
      </w:r>
    </w:p>
    <w:p w:rsidR="004F0820" w:rsidRPr="004F0820" w:rsidRDefault="004F0820" w:rsidP="004F0820">
      <w:pPr>
        <w:tabs>
          <w:tab w:val="num" w:pos="1134"/>
        </w:tabs>
        <w:spacing w:after="120" w:line="240" w:lineRule="auto"/>
        <w:ind w:left="1134" w:hanging="567"/>
        <w:jc w:val="both"/>
        <w:outlineLvl w:val="0"/>
        <w:rPr>
          <w:rFonts w:ascii="Arial" w:eastAsia="Calibri" w:hAnsi="Arial" w:cs="Arial"/>
          <w:lang w:eastAsia="ja-JP"/>
        </w:rPr>
      </w:pPr>
      <w:proofErr w:type="gramStart"/>
      <w:r w:rsidRPr="004F0820">
        <w:rPr>
          <w:rFonts w:ascii="Arial" w:eastAsia="Calibri" w:hAnsi="Arial" w:cs="Arial"/>
          <w:lang w:eastAsia="ja-JP"/>
        </w:rPr>
        <w:t>Being prepared to provide evidence in the event of incidents or accidents occurring in the VTS area.</w:t>
      </w:r>
      <w:proofErr w:type="gramEnd"/>
    </w:p>
    <w:p w:rsidR="004F0820" w:rsidRPr="004F0820" w:rsidRDefault="004F0820" w:rsidP="004F0820">
      <w:pPr>
        <w:suppressAutoHyphens/>
        <w:spacing w:after="120" w:line="240" w:lineRule="auto"/>
        <w:ind w:left="1134"/>
        <w:jc w:val="both"/>
        <w:rPr>
          <w:rFonts w:ascii="Arial" w:eastAsia="Calibri" w:hAnsi="Arial" w:cs="Arial"/>
          <w:lang w:eastAsia="ja-JP"/>
        </w:rPr>
      </w:pPr>
      <w:r w:rsidRPr="004F0820">
        <w:rPr>
          <w:rFonts w:ascii="Arial" w:eastAsia="Calibri" w:hAnsi="Arial" w:cs="Arial"/>
          <w:lang w:eastAsia="ja-JP"/>
        </w:rPr>
        <w:t>To this end, the Manager should ensure that all such events are properly recorded and readily available for examination by the Competent/VTS Authority.</w:t>
      </w:r>
    </w:p>
    <w:p w:rsidR="004F0820" w:rsidRPr="004F0820" w:rsidRDefault="004F0820" w:rsidP="004F0820">
      <w:pPr>
        <w:keepNext/>
        <w:numPr>
          <w:ilvl w:val="2"/>
          <w:numId w:val="0"/>
        </w:numPr>
        <w:tabs>
          <w:tab w:val="num" w:pos="1134"/>
          <w:tab w:val="left" w:pos="1418"/>
        </w:tabs>
        <w:spacing w:before="240" w:after="240" w:line="240" w:lineRule="auto"/>
        <w:ind w:left="1134" w:hanging="1134"/>
        <w:rPr>
          <w:rFonts w:ascii="Arial" w:eastAsia="Calibri" w:hAnsi="Arial" w:cs="Calibri"/>
          <w:lang w:eastAsia="ja-JP"/>
        </w:rPr>
      </w:pPr>
      <w:bookmarkStart w:id="65" w:name="_Toc161125592"/>
      <w:bookmarkStart w:id="66" w:name="_Toc309032358"/>
      <w:bookmarkStart w:id="67" w:name="_Toc309122551"/>
      <w:bookmarkStart w:id="68" w:name="_Toc309123535"/>
      <w:bookmarkStart w:id="69" w:name="_Toc193872343"/>
      <w:r w:rsidRPr="004F0820">
        <w:rPr>
          <w:rFonts w:ascii="Arial" w:eastAsia="Calibri" w:hAnsi="Arial" w:cs="Calibri"/>
          <w:lang w:eastAsia="ja-JP"/>
        </w:rPr>
        <w:t>On-the-Job Training Instructor (OJT Instructor)</w:t>
      </w:r>
      <w:bookmarkEnd w:id="65"/>
      <w:bookmarkEnd w:id="66"/>
      <w:bookmarkEnd w:id="67"/>
      <w:bookmarkEnd w:id="68"/>
      <w:bookmarkEnd w:id="69"/>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ja-JP"/>
        </w:rPr>
        <w:t>The VTS Authority should ideally provide for an OJT Instructor who is responsible for managing and coordinating the OJT to the VTS</w:t>
      </w:r>
      <w:ins w:id="70" w:author="Lilian Biber" w:date="2015-10-04T09:59:00Z">
        <w:r w:rsidR="00622696">
          <w:rPr>
            <w:rFonts w:ascii="Arial" w:eastAsia="Calibri" w:hAnsi="Arial" w:cs="Calibri"/>
            <w:lang w:eastAsia="ja-JP"/>
          </w:rPr>
          <w:t>O</w:t>
        </w:r>
      </w:ins>
      <w:del w:id="71" w:author="Lilian Biber" w:date="2015-10-04T09:59:00Z">
        <w:r w:rsidRPr="004F0820" w:rsidDel="00622696">
          <w:rPr>
            <w:rFonts w:ascii="Arial" w:eastAsia="Calibri" w:hAnsi="Arial" w:cs="Calibri"/>
            <w:lang w:eastAsia="ja-JP"/>
          </w:rPr>
          <w:delText xml:space="preserve"> operationa</w:delText>
        </w:r>
      </w:del>
      <w:ins w:id="72" w:author="Lilian Biber" w:date="2015-10-04T09:59:00Z">
        <w:r w:rsidR="00622696">
          <w:rPr>
            <w:rFonts w:ascii="Arial" w:eastAsia="Calibri" w:hAnsi="Arial" w:cs="Calibri"/>
            <w:lang w:eastAsia="ja-JP"/>
          </w:rPr>
          <w:t>s</w:t>
        </w:r>
      </w:ins>
      <w:del w:id="73" w:author="Lilian Biber" w:date="2015-10-04T09:59:00Z">
        <w:r w:rsidRPr="004F0820" w:rsidDel="00622696">
          <w:rPr>
            <w:rFonts w:ascii="Arial" w:eastAsia="Calibri" w:hAnsi="Arial" w:cs="Calibri"/>
            <w:lang w:eastAsia="ja-JP"/>
          </w:rPr>
          <w:delText>l personnel</w:delText>
        </w:r>
      </w:del>
      <w:r w:rsidRPr="004F0820">
        <w:rPr>
          <w:rFonts w:ascii="Arial" w:eastAsia="Calibri" w:hAnsi="Arial" w:cs="Calibri"/>
          <w:lang w:eastAsia="ja-JP"/>
        </w:rPr>
        <w:t>.  In some instances the responsibilities for OJT may fall to a VTS</w:t>
      </w:r>
      <w:ins w:id="74" w:author="Lilian Biber" w:date="2015-10-04T09:59:00Z">
        <w:r w:rsidR="00622696">
          <w:rPr>
            <w:rFonts w:ascii="Arial" w:eastAsia="Calibri" w:hAnsi="Arial" w:cs="Calibri"/>
            <w:lang w:eastAsia="ja-JP"/>
          </w:rPr>
          <w:t>O</w:t>
        </w:r>
      </w:ins>
      <w:del w:id="75" w:author="Lilian Biber" w:date="2015-10-04T09:59:00Z">
        <w:r w:rsidRPr="004F0820" w:rsidDel="00622696">
          <w:rPr>
            <w:rFonts w:ascii="Arial" w:eastAsia="Calibri" w:hAnsi="Arial" w:cs="Calibri"/>
            <w:lang w:eastAsia="ja-JP"/>
          </w:rPr>
          <w:delText xml:space="preserve"> Operator</w:delText>
        </w:r>
      </w:del>
      <w:r w:rsidRPr="004F0820">
        <w:rPr>
          <w:rFonts w:ascii="Arial" w:eastAsia="Calibri" w:hAnsi="Arial" w:cs="Calibri"/>
          <w:lang w:eastAsia="ja-JP"/>
        </w:rPr>
        <w:t xml:space="preserve"> or VTS Supervisor.</w:t>
      </w:r>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ja-JP"/>
        </w:rPr>
        <w:t>The OJT Instructor should have the basic skills and appropriate instructional techniques in order to be able to fulfil the training requirements as defined in IALA Recommendation V-103 and Model Course V-103/4.  The OJT Instructor should be fully conversant with the processes and procedures required to meet the OJT requirements of the VTS centre(s) in which the training takes place.</w:t>
      </w:r>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ja-JP"/>
        </w:rPr>
        <w:t>The job description for the OJT Instructor should include the aims and objectives of the operational work carried out by the instructor, the tasks and responsibilities involved together with the skills and knowledge required to carry out the work efficiently and effectively.</w:t>
      </w:r>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ja-JP"/>
        </w:rPr>
        <w:t>The job description for the OJT Instructor may include the following activities:</w:t>
      </w:r>
    </w:p>
    <w:p w:rsidR="004F0820" w:rsidRPr="00897CDF" w:rsidRDefault="004F0820" w:rsidP="00897CDF">
      <w:pPr>
        <w:pStyle w:val="ListParagraph"/>
        <w:numPr>
          <w:ilvl w:val="0"/>
          <w:numId w:val="5"/>
        </w:numPr>
        <w:tabs>
          <w:tab w:val="num" w:pos="1134"/>
        </w:tabs>
        <w:spacing w:after="120" w:line="240" w:lineRule="auto"/>
        <w:ind w:left="426" w:hanging="426"/>
        <w:jc w:val="both"/>
        <w:outlineLvl w:val="0"/>
        <w:rPr>
          <w:rFonts w:ascii="Arial" w:eastAsia="Calibri" w:hAnsi="Arial" w:cs="Arial"/>
          <w:lang w:eastAsia="ja-JP"/>
        </w:rPr>
      </w:pPr>
      <w:r w:rsidRPr="00897CDF">
        <w:rPr>
          <w:rFonts w:ascii="Arial" w:eastAsia="Calibri" w:hAnsi="Arial" w:cs="Arial"/>
          <w:lang w:eastAsia="ja-JP"/>
        </w:rPr>
        <w:t>Prepare and provide the OJT programme taking into account the requirements of the Competent/VTS Authority;</w:t>
      </w:r>
    </w:p>
    <w:p w:rsidR="004F0820" w:rsidRPr="00897CDF" w:rsidRDefault="004F0820" w:rsidP="00897CDF">
      <w:pPr>
        <w:pStyle w:val="ListParagraph"/>
        <w:numPr>
          <w:ilvl w:val="0"/>
          <w:numId w:val="5"/>
        </w:numPr>
        <w:tabs>
          <w:tab w:val="num" w:pos="1134"/>
        </w:tabs>
        <w:spacing w:after="120" w:line="240" w:lineRule="auto"/>
        <w:ind w:left="426" w:hanging="426"/>
        <w:jc w:val="both"/>
        <w:outlineLvl w:val="0"/>
        <w:rPr>
          <w:rFonts w:ascii="Arial" w:eastAsia="Calibri" w:hAnsi="Arial" w:cs="Arial"/>
          <w:lang w:eastAsia="ja-JP"/>
        </w:rPr>
      </w:pPr>
      <w:r w:rsidRPr="00897CDF">
        <w:rPr>
          <w:rFonts w:ascii="Arial" w:eastAsia="Calibri" w:hAnsi="Arial" w:cs="Arial"/>
          <w:lang w:eastAsia="ja-JP"/>
        </w:rPr>
        <w:t>Review and update the contents of the OJT programme;</w:t>
      </w:r>
    </w:p>
    <w:p w:rsidR="004F0820" w:rsidRPr="00897CDF" w:rsidRDefault="004F0820" w:rsidP="00897CDF">
      <w:pPr>
        <w:pStyle w:val="ListParagraph"/>
        <w:numPr>
          <w:ilvl w:val="0"/>
          <w:numId w:val="5"/>
        </w:numPr>
        <w:tabs>
          <w:tab w:val="num" w:pos="1134"/>
        </w:tabs>
        <w:spacing w:after="120" w:line="240" w:lineRule="auto"/>
        <w:ind w:left="426" w:hanging="426"/>
        <w:jc w:val="both"/>
        <w:outlineLvl w:val="0"/>
        <w:rPr>
          <w:rFonts w:ascii="Arial" w:eastAsia="Calibri" w:hAnsi="Arial" w:cs="Arial"/>
          <w:lang w:eastAsia="ja-JP"/>
        </w:rPr>
      </w:pPr>
      <w:r w:rsidRPr="00897CDF">
        <w:rPr>
          <w:rFonts w:ascii="Arial" w:eastAsia="Calibri" w:hAnsi="Arial" w:cs="Arial"/>
          <w:lang w:eastAsia="ja-JP"/>
        </w:rPr>
        <w:t>Assess the trainee's personal ability and adapt the OJT programme accordingly;</w:t>
      </w:r>
    </w:p>
    <w:p w:rsidR="004F0820" w:rsidRPr="00897CDF" w:rsidRDefault="004F0820" w:rsidP="00897CDF">
      <w:pPr>
        <w:pStyle w:val="ListParagraph"/>
        <w:numPr>
          <w:ilvl w:val="0"/>
          <w:numId w:val="5"/>
        </w:numPr>
        <w:tabs>
          <w:tab w:val="num" w:pos="1134"/>
        </w:tabs>
        <w:spacing w:after="120" w:line="240" w:lineRule="auto"/>
        <w:ind w:left="426" w:hanging="426"/>
        <w:jc w:val="both"/>
        <w:outlineLvl w:val="0"/>
        <w:rPr>
          <w:rFonts w:ascii="Arial" w:eastAsia="Calibri" w:hAnsi="Arial" w:cs="Arial"/>
          <w:lang w:eastAsia="ja-JP"/>
        </w:rPr>
      </w:pPr>
      <w:r w:rsidRPr="00897CDF">
        <w:rPr>
          <w:rFonts w:ascii="Arial" w:eastAsia="Calibri" w:hAnsi="Arial" w:cs="Arial"/>
          <w:lang w:eastAsia="ja-JP"/>
        </w:rPr>
        <w:t>Continuously monitor and assess the trainee's progress and document this in the trainee's task book;</w:t>
      </w:r>
    </w:p>
    <w:p w:rsidR="004F0820" w:rsidRPr="00897CDF" w:rsidRDefault="004F0820" w:rsidP="00897CDF">
      <w:pPr>
        <w:pStyle w:val="ListParagraph"/>
        <w:numPr>
          <w:ilvl w:val="0"/>
          <w:numId w:val="5"/>
        </w:numPr>
        <w:tabs>
          <w:tab w:val="num" w:pos="1134"/>
        </w:tabs>
        <w:spacing w:after="120" w:line="240" w:lineRule="auto"/>
        <w:ind w:left="426" w:hanging="426"/>
        <w:jc w:val="both"/>
        <w:outlineLvl w:val="0"/>
        <w:rPr>
          <w:rFonts w:ascii="Arial" w:eastAsia="Calibri" w:hAnsi="Arial" w:cs="Arial"/>
          <w:lang w:eastAsia="ja-JP"/>
        </w:rPr>
      </w:pPr>
      <w:r w:rsidRPr="00897CDF">
        <w:rPr>
          <w:rFonts w:ascii="Arial" w:eastAsia="Calibri" w:hAnsi="Arial" w:cs="Arial"/>
          <w:lang w:eastAsia="ja-JP"/>
        </w:rPr>
        <w:t>Provide feedback about the trainee's performance to the VTS Supervisor and/or Manager; and</w:t>
      </w:r>
    </w:p>
    <w:p w:rsidR="004F0820" w:rsidRPr="00897CDF" w:rsidRDefault="004F0820" w:rsidP="00897CDF">
      <w:pPr>
        <w:pStyle w:val="ListParagraph"/>
        <w:numPr>
          <w:ilvl w:val="0"/>
          <w:numId w:val="5"/>
        </w:numPr>
        <w:tabs>
          <w:tab w:val="num" w:pos="1134"/>
        </w:tabs>
        <w:spacing w:after="120" w:line="240" w:lineRule="auto"/>
        <w:ind w:left="426" w:hanging="426"/>
        <w:jc w:val="both"/>
        <w:outlineLvl w:val="0"/>
        <w:rPr>
          <w:rFonts w:ascii="Arial" w:eastAsia="Calibri" w:hAnsi="Arial" w:cs="Arial"/>
          <w:lang w:eastAsia="ja-JP"/>
        </w:rPr>
      </w:pPr>
      <w:r w:rsidRPr="00897CDF">
        <w:rPr>
          <w:rFonts w:ascii="Arial" w:eastAsia="Calibri" w:hAnsi="Arial" w:cs="Arial"/>
          <w:lang w:eastAsia="ja-JP"/>
        </w:rPr>
        <w:t>Report all pre-OJT training deficiencies to the VTS Supervisor and/or Manager.</w:t>
      </w:r>
      <w:bookmarkStart w:id="76" w:name="_Toc161127674"/>
      <w:bookmarkStart w:id="77" w:name="_Toc848164"/>
    </w:p>
    <w:p w:rsidR="004F0820" w:rsidRPr="004F0820" w:rsidRDefault="004F0820" w:rsidP="004F0820">
      <w:pPr>
        <w:keepNext/>
        <w:numPr>
          <w:ilvl w:val="1"/>
          <w:numId w:val="0"/>
        </w:numPr>
        <w:tabs>
          <w:tab w:val="num" w:pos="851"/>
        </w:tabs>
        <w:spacing w:before="240" w:after="240" w:line="240" w:lineRule="auto"/>
        <w:ind w:left="851" w:hanging="851"/>
        <w:rPr>
          <w:rFonts w:ascii="Arial" w:eastAsia="Calibri" w:hAnsi="Arial" w:cs="Calibri"/>
          <w:b/>
          <w:lang w:eastAsia="ja-JP"/>
        </w:rPr>
      </w:pPr>
      <w:bookmarkStart w:id="78" w:name="_Toc161125594"/>
      <w:bookmarkStart w:id="79" w:name="_Toc182538995"/>
      <w:bookmarkStart w:id="80" w:name="_Toc309032362"/>
      <w:bookmarkStart w:id="81" w:name="_Toc309122555"/>
      <w:bookmarkStart w:id="82" w:name="_Toc309123539"/>
      <w:bookmarkStart w:id="83" w:name="_Toc193872347"/>
      <w:bookmarkEnd w:id="76"/>
      <w:r w:rsidRPr="004F0820">
        <w:rPr>
          <w:rFonts w:ascii="Arial" w:eastAsia="Calibri" w:hAnsi="Arial" w:cs="Calibri"/>
          <w:b/>
          <w:lang w:eastAsia="ja-JP"/>
        </w:rPr>
        <w:t>Staffing Level</w:t>
      </w:r>
      <w:bookmarkEnd w:id="77"/>
      <w:bookmarkEnd w:id="78"/>
      <w:bookmarkEnd w:id="79"/>
      <w:bookmarkEnd w:id="80"/>
      <w:bookmarkEnd w:id="81"/>
      <w:bookmarkEnd w:id="82"/>
      <w:bookmarkEnd w:id="83"/>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ja-JP"/>
        </w:rPr>
        <w:t xml:space="preserve">The availability of appropriately qualified VTS staff is an essential resource without which VTS operations cannot safely be managed.  Determining the adequacy of the number of </w:t>
      </w:r>
      <w:r w:rsidRPr="004F0820">
        <w:rPr>
          <w:rFonts w:ascii="Arial" w:eastAsia="Calibri" w:hAnsi="Arial" w:cs="Calibri"/>
          <w:lang w:eastAsia="ja-JP"/>
        </w:rPr>
        <w:lastRenderedPageBreak/>
        <w:t>VTSOs on duty is often difficult to quantify with any degree of accuracy.  Invariably this will be a balance between numbers of factors that a VTS Authority will need to keep under periodic review, such as:</w:t>
      </w:r>
    </w:p>
    <w:p w:rsidR="004F0820" w:rsidRPr="00BE4508" w:rsidRDefault="004F0820" w:rsidP="00BE4508">
      <w:pPr>
        <w:pStyle w:val="ListParagraph"/>
        <w:numPr>
          <w:ilvl w:val="0"/>
          <w:numId w:val="17"/>
        </w:numPr>
        <w:tabs>
          <w:tab w:val="num" w:pos="1134"/>
        </w:tabs>
        <w:spacing w:before="120" w:after="120" w:line="240" w:lineRule="auto"/>
        <w:ind w:left="425" w:hanging="425"/>
        <w:jc w:val="both"/>
        <w:outlineLvl w:val="0"/>
        <w:rPr>
          <w:rFonts w:ascii="Arial" w:eastAsia="Calibri" w:hAnsi="Arial" w:cs="Arial"/>
          <w:lang w:eastAsia="ja-JP"/>
        </w:rPr>
      </w:pPr>
      <w:r w:rsidRPr="00BE4508">
        <w:rPr>
          <w:rFonts w:ascii="Arial" w:eastAsia="Calibri" w:hAnsi="Arial" w:cs="Arial"/>
          <w:lang w:eastAsia="ja-JP"/>
        </w:rPr>
        <w:t>Periods of Duty;</w:t>
      </w:r>
    </w:p>
    <w:p w:rsidR="004F0820" w:rsidRPr="00BE4508" w:rsidRDefault="004F0820" w:rsidP="00BE4508">
      <w:pPr>
        <w:pStyle w:val="ListParagraph"/>
        <w:numPr>
          <w:ilvl w:val="0"/>
          <w:numId w:val="17"/>
        </w:numPr>
        <w:tabs>
          <w:tab w:val="num" w:pos="1134"/>
        </w:tabs>
        <w:spacing w:before="120" w:after="120" w:line="240" w:lineRule="auto"/>
        <w:ind w:left="425" w:hanging="425"/>
        <w:jc w:val="both"/>
        <w:outlineLvl w:val="0"/>
        <w:rPr>
          <w:rFonts w:ascii="Arial" w:eastAsia="Calibri" w:hAnsi="Arial" w:cs="Arial"/>
          <w:lang w:eastAsia="ja-JP"/>
        </w:rPr>
      </w:pPr>
      <w:r w:rsidRPr="00BE4508">
        <w:rPr>
          <w:rFonts w:ascii="Arial" w:eastAsia="Calibri" w:hAnsi="Arial" w:cs="Arial"/>
          <w:lang w:eastAsia="ja-JP"/>
        </w:rPr>
        <w:t>Operational Procedures;</w:t>
      </w:r>
    </w:p>
    <w:p w:rsidR="004F0820" w:rsidRPr="00BE4508" w:rsidRDefault="004F0820" w:rsidP="00BE4508">
      <w:pPr>
        <w:pStyle w:val="ListParagraph"/>
        <w:numPr>
          <w:ilvl w:val="0"/>
          <w:numId w:val="17"/>
        </w:numPr>
        <w:tabs>
          <w:tab w:val="num" w:pos="1134"/>
        </w:tabs>
        <w:spacing w:before="120" w:after="120" w:line="240" w:lineRule="auto"/>
        <w:ind w:left="425" w:hanging="425"/>
        <w:jc w:val="both"/>
        <w:outlineLvl w:val="0"/>
        <w:rPr>
          <w:rFonts w:ascii="Arial" w:eastAsia="Calibri" w:hAnsi="Arial" w:cs="Arial"/>
          <w:lang w:eastAsia="ja-JP"/>
        </w:rPr>
      </w:pPr>
      <w:r w:rsidRPr="00BE4508">
        <w:rPr>
          <w:rFonts w:ascii="Arial" w:eastAsia="Calibri" w:hAnsi="Arial" w:cs="Arial"/>
          <w:lang w:eastAsia="ja-JP"/>
        </w:rPr>
        <w:t>Physical Working Environment;</w:t>
      </w:r>
    </w:p>
    <w:p w:rsidR="004F0820" w:rsidRPr="00BE4508" w:rsidRDefault="004F0820" w:rsidP="00BE4508">
      <w:pPr>
        <w:pStyle w:val="ListParagraph"/>
        <w:numPr>
          <w:ilvl w:val="0"/>
          <w:numId w:val="17"/>
        </w:numPr>
        <w:tabs>
          <w:tab w:val="num" w:pos="1134"/>
        </w:tabs>
        <w:spacing w:before="120" w:after="120" w:line="240" w:lineRule="auto"/>
        <w:ind w:left="425" w:hanging="425"/>
        <w:jc w:val="both"/>
        <w:outlineLvl w:val="0"/>
        <w:rPr>
          <w:rFonts w:ascii="Arial" w:eastAsia="Calibri" w:hAnsi="Arial" w:cs="Arial"/>
          <w:lang w:eastAsia="ja-JP"/>
        </w:rPr>
      </w:pPr>
      <w:r w:rsidRPr="00BE4508">
        <w:rPr>
          <w:rFonts w:ascii="Arial" w:eastAsia="Calibri" w:hAnsi="Arial" w:cs="Arial"/>
          <w:lang w:eastAsia="ja-JP"/>
        </w:rPr>
        <w:t>Human Resource Requirements;</w:t>
      </w:r>
    </w:p>
    <w:p w:rsidR="004F0820" w:rsidRPr="00BE4508" w:rsidRDefault="004F0820" w:rsidP="00BE4508">
      <w:pPr>
        <w:pStyle w:val="ListParagraph"/>
        <w:numPr>
          <w:ilvl w:val="0"/>
          <w:numId w:val="17"/>
        </w:numPr>
        <w:tabs>
          <w:tab w:val="num" w:pos="1134"/>
        </w:tabs>
        <w:spacing w:before="120" w:after="120" w:line="240" w:lineRule="auto"/>
        <w:ind w:left="425" w:hanging="425"/>
        <w:jc w:val="both"/>
        <w:outlineLvl w:val="0"/>
        <w:rPr>
          <w:rFonts w:ascii="Arial" w:eastAsia="Calibri" w:hAnsi="Arial" w:cs="Arial"/>
          <w:lang w:eastAsia="ja-JP"/>
        </w:rPr>
      </w:pPr>
      <w:r w:rsidRPr="00BE4508">
        <w:rPr>
          <w:rFonts w:ascii="Arial" w:eastAsia="Calibri" w:hAnsi="Arial" w:cs="Arial"/>
          <w:lang w:eastAsia="ja-JP"/>
        </w:rPr>
        <w:t>Types of Service offered;</w:t>
      </w:r>
    </w:p>
    <w:p w:rsidR="004F0820" w:rsidRPr="00BE4508" w:rsidRDefault="004F0820" w:rsidP="00BE4508">
      <w:pPr>
        <w:pStyle w:val="ListParagraph"/>
        <w:numPr>
          <w:ilvl w:val="0"/>
          <w:numId w:val="17"/>
        </w:numPr>
        <w:tabs>
          <w:tab w:val="num" w:pos="1134"/>
        </w:tabs>
        <w:spacing w:before="120" w:after="120" w:line="240" w:lineRule="auto"/>
        <w:ind w:left="425" w:hanging="425"/>
        <w:jc w:val="both"/>
        <w:outlineLvl w:val="0"/>
        <w:rPr>
          <w:rFonts w:ascii="Arial" w:eastAsia="Calibri" w:hAnsi="Arial" w:cs="Arial"/>
          <w:lang w:eastAsia="ja-JP"/>
        </w:rPr>
      </w:pPr>
      <w:r w:rsidRPr="00BE4508">
        <w:rPr>
          <w:rFonts w:ascii="Arial" w:eastAsia="Calibri" w:hAnsi="Arial" w:cs="Arial"/>
          <w:lang w:eastAsia="ja-JP"/>
        </w:rPr>
        <w:t>Interaction with Allied Services and adjacent VTS Centres;</w:t>
      </w:r>
    </w:p>
    <w:p w:rsidR="004F0820" w:rsidRPr="00BE4508" w:rsidRDefault="004F0820" w:rsidP="00BE4508">
      <w:pPr>
        <w:pStyle w:val="ListParagraph"/>
        <w:numPr>
          <w:ilvl w:val="0"/>
          <w:numId w:val="17"/>
        </w:numPr>
        <w:tabs>
          <w:tab w:val="num" w:pos="1134"/>
        </w:tabs>
        <w:spacing w:before="120" w:after="120" w:line="240" w:lineRule="auto"/>
        <w:ind w:left="425" w:hanging="425"/>
        <w:jc w:val="both"/>
        <w:outlineLvl w:val="0"/>
        <w:rPr>
          <w:rFonts w:ascii="Arial" w:eastAsia="Calibri" w:hAnsi="Arial" w:cs="Arial"/>
          <w:lang w:eastAsia="ja-JP"/>
        </w:rPr>
      </w:pPr>
      <w:r w:rsidRPr="00BE4508">
        <w:rPr>
          <w:rFonts w:ascii="Arial" w:eastAsia="Calibri" w:hAnsi="Arial" w:cs="Arial"/>
          <w:lang w:eastAsia="ja-JP"/>
        </w:rPr>
        <w:t>Technology, Equipment and Communications;</w:t>
      </w:r>
    </w:p>
    <w:p w:rsidR="004F0820" w:rsidRPr="00BE4508" w:rsidRDefault="004F0820" w:rsidP="00BE4508">
      <w:pPr>
        <w:pStyle w:val="ListParagraph"/>
        <w:numPr>
          <w:ilvl w:val="0"/>
          <w:numId w:val="17"/>
        </w:numPr>
        <w:tabs>
          <w:tab w:val="num" w:pos="1134"/>
        </w:tabs>
        <w:spacing w:before="120" w:after="120" w:line="240" w:lineRule="auto"/>
        <w:ind w:left="425" w:hanging="425"/>
        <w:jc w:val="both"/>
        <w:outlineLvl w:val="0"/>
        <w:rPr>
          <w:rFonts w:ascii="Arial" w:eastAsia="Calibri" w:hAnsi="Arial" w:cs="Arial"/>
          <w:lang w:eastAsia="ja-JP"/>
        </w:rPr>
      </w:pPr>
      <w:r w:rsidRPr="00BE4508">
        <w:rPr>
          <w:rFonts w:ascii="Arial" w:eastAsia="Calibri" w:hAnsi="Arial" w:cs="Arial"/>
          <w:lang w:eastAsia="ja-JP"/>
        </w:rPr>
        <w:t>Incidents, accidents and other emergencies;</w:t>
      </w:r>
    </w:p>
    <w:p w:rsidR="004F0820" w:rsidRPr="00BE4508" w:rsidRDefault="004F0820" w:rsidP="00BE4508">
      <w:pPr>
        <w:pStyle w:val="ListParagraph"/>
        <w:numPr>
          <w:ilvl w:val="0"/>
          <w:numId w:val="17"/>
        </w:numPr>
        <w:tabs>
          <w:tab w:val="num" w:pos="1134"/>
        </w:tabs>
        <w:spacing w:before="120" w:after="120" w:line="240" w:lineRule="auto"/>
        <w:ind w:left="425" w:hanging="425"/>
        <w:jc w:val="both"/>
        <w:outlineLvl w:val="0"/>
        <w:rPr>
          <w:rFonts w:ascii="Arial" w:eastAsia="Calibri" w:hAnsi="Arial" w:cs="Arial"/>
          <w:lang w:eastAsia="ja-JP"/>
        </w:rPr>
      </w:pPr>
      <w:r w:rsidRPr="00BE4508">
        <w:rPr>
          <w:rFonts w:ascii="Arial" w:eastAsia="Calibri" w:hAnsi="Arial" w:cs="Arial"/>
          <w:lang w:eastAsia="ja-JP"/>
        </w:rPr>
        <w:t>Stress-related workload.</w:t>
      </w:r>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ja-JP"/>
        </w:rPr>
        <w:t>Factors for consideration when determining periods of duty for VTS Operators and Supervisors include:</w:t>
      </w:r>
    </w:p>
    <w:p w:rsidR="004F0820" w:rsidRPr="00BE4508" w:rsidRDefault="004F0820" w:rsidP="00BE4508">
      <w:pPr>
        <w:pStyle w:val="ListParagraph"/>
        <w:numPr>
          <w:ilvl w:val="0"/>
          <w:numId w:val="15"/>
        </w:numPr>
        <w:tabs>
          <w:tab w:val="num" w:pos="426"/>
        </w:tabs>
        <w:spacing w:after="120" w:line="240" w:lineRule="auto"/>
        <w:ind w:left="426" w:hanging="426"/>
        <w:jc w:val="both"/>
        <w:outlineLvl w:val="0"/>
        <w:rPr>
          <w:rFonts w:ascii="Arial" w:eastAsia="Calibri" w:hAnsi="Arial" w:cs="Arial"/>
          <w:lang w:eastAsia="ja-JP"/>
        </w:rPr>
      </w:pPr>
      <w:r w:rsidRPr="00BE4508">
        <w:rPr>
          <w:rFonts w:ascii="Arial" w:eastAsia="Calibri" w:hAnsi="Arial" w:cs="Arial"/>
          <w:lang w:eastAsia="ja-JP"/>
        </w:rPr>
        <w:t>Traffic volumes and densities;</w:t>
      </w:r>
    </w:p>
    <w:p w:rsidR="004F0820" w:rsidRPr="00BE4508" w:rsidRDefault="004F0820" w:rsidP="00BE4508">
      <w:pPr>
        <w:pStyle w:val="ListParagraph"/>
        <w:numPr>
          <w:ilvl w:val="0"/>
          <w:numId w:val="15"/>
        </w:numPr>
        <w:tabs>
          <w:tab w:val="num" w:pos="426"/>
        </w:tabs>
        <w:spacing w:after="120" w:line="240" w:lineRule="auto"/>
        <w:ind w:left="426" w:hanging="426"/>
        <w:jc w:val="both"/>
        <w:outlineLvl w:val="0"/>
        <w:rPr>
          <w:rFonts w:ascii="Arial" w:eastAsia="Calibri" w:hAnsi="Arial" w:cs="Arial"/>
          <w:lang w:eastAsia="ja-JP"/>
        </w:rPr>
      </w:pPr>
      <w:r w:rsidRPr="00BE4508">
        <w:rPr>
          <w:rFonts w:ascii="Arial" w:eastAsia="Calibri" w:hAnsi="Arial" w:cs="Arial"/>
          <w:lang w:eastAsia="ja-JP"/>
        </w:rPr>
        <w:t>Navigational complexity associated with the VTS Area;</w:t>
      </w:r>
    </w:p>
    <w:p w:rsidR="004F0820" w:rsidRPr="00BE4508" w:rsidRDefault="004F0820" w:rsidP="00BE4508">
      <w:pPr>
        <w:pStyle w:val="ListParagraph"/>
        <w:numPr>
          <w:ilvl w:val="0"/>
          <w:numId w:val="15"/>
        </w:numPr>
        <w:tabs>
          <w:tab w:val="num" w:pos="426"/>
        </w:tabs>
        <w:spacing w:after="120" w:line="240" w:lineRule="auto"/>
        <w:ind w:left="426" w:hanging="426"/>
        <w:jc w:val="both"/>
        <w:outlineLvl w:val="0"/>
        <w:rPr>
          <w:rFonts w:ascii="Arial" w:eastAsia="Calibri" w:hAnsi="Arial" w:cs="Arial"/>
          <w:lang w:eastAsia="ja-JP"/>
        </w:rPr>
      </w:pPr>
      <w:r w:rsidRPr="00BE4508">
        <w:rPr>
          <w:rFonts w:ascii="Arial" w:eastAsia="Calibri" w:hAnsi="Arial" w:cs="Arial"/>
          <w:lang w:eastAsia="ja-JP"/>
        </w:rPr>
        <w:t>VHF radio traffic volume;</w:t>
      </w:r>
    </w:p>
    <w:p w:rsidR="004F0820" w:rsidRPr="00BE4508" w:rsidRDefault="004F0820" w:rsidP="00BE4508">
      <w:pPr>
        <w:pStyle w:val="ListParagraph"/>
        <w:numPr>
          <w:ilvl w:val="0"/>
          <w:numId w:val="15"/>
        </w:numPr>
        <w:tabs>
          <w:tab w:val="num" w:pos="426"/>
        </w:tabs>
        <w:spacing w:after="120" w:line="240" w:lineRule="auto"/>
        <w:ind w:left="426" w:hanging="426"/>
        <w:jc w:val="both"/>
        <w:outlineLvl w:val="0"/>
        <w:rPr>
          <w:rFonts w:ascii="Arial" w:eastAsia="Calibri" w:hAnsi="Arial" w:cs="Arial"/>
          <w:lang w:eastAsia="ja-JP"/>
        </w:rPr>
      </w:pPr>
      <w:r w:rsidRPr="00BE4508">
        <w:rPr>
          <w:rFonts w:ascii="Arial" w:eastAsia="Calibri" w:hAnsi="Arial" w:cs="Arial"/>
          <w:lang w:eastAsia="ja-JP"/>
        </w:rPr>
        <w:t>The number of VTS interventions anticipated, e.g. the extent to which navigational assistance and traffic organization is typically required;</w:t>
      </w:r>
    </w:p>
    <w:p w:rsidR="004F0820" w:rsidRPr="00BE4508" w:rsidRDefault="004F0820" w:rsidP="00BE4508">
      <w:pPr>
        <w:pStyle w:val="ListParagraph"/>
        <w:numPr>
          <w:ilvl w:val="0"/>
          <w:numId w:val="15"/>
        </w:numPr>
        <w:tabs>
          <w:tab w:val="num" w:pos="426"/>
        </w:tabs>
        <w:spacing w:after="120" w:line="240" w:lineRule="auto"/>
        <w:ind w:left="426" w:hanging="426"/>
        <w:jc w:val="both"/>
        <w:outlineLvl w:val="0"/>
        <w:rPr>
          <w:rFonts w:ascii="Arial" w:eastAsia="Calibri" w:hAnsi="Arial" w:cs="Arial"/>
          <w:lang w:eastAsia="ja-JP"/>
        </w:rPr>
      </w:pPr>
      <w:r w:rsidRPr="00BE4508">
        <w:rPr>
          <w:rFonts w:ascii="Arial" w:eastAsia="Calibri" w:hAnsi="Arial" w:cs="Arial"/>
          <w:lang w:eastAsia="ja-JP"/>
        </w:rPr>
        <w:t>The limits within which operators may develop and maintain situational awareness;</w:t>
      </w:r>
    </w:p>
    <w:p w:rsidR="004F0820" w:rsidRPr="00BE4508" w:rsidRDefault="004F0820" w:rsidP="00BE4508">
      <w:pPr>
        <w:pStyle w:val="ListParagraph"/>
        <w:numPr>
          <w:ilvl w:val="0"/>
          <w:numId w:val="15"/>
        </w:numPr>
        <w:tabs>
          <w:tab w:val="num" w:pos="426"/>
        </w:tabs>
        <w:spacing w:after="120" w:line="240" w:lineRule="auto"/>
        <w:ind w:left="426" w:hanging="426"/>
        <w:jc w:val="both"/>
        <w:outlineLvl w:val="0"/>
        <w:rPr>
          <w:rFonts w:ascii="Arial" w:eastAsia="Calibri" w:hAnsi="Arial" w:cs="Arial"/>
          <w:lang w:eastAsia="ja-JP"/>
        </w:rPr>
      </w:pPr>
      <w:r w:rsidRPr="00BE4508">
        <w:rPr>
          <w:rFonts w:ascii="Arial" w:eastAsia="Calibri" w:hAnsi="Arial" w:cs="Arial"/>
          <w:lang w:eastAsia="ja-JP"/>
        </w:rPr>
        <w:t>Health and Safety requirements, particularly when working with visual display units;</w:t>
      </w:r>
    </w:p>
    <w:p w:rsidR="004F0820" w:rsidRPr="00BE4508" w:rsidRDefault="004F0820" w:rsidP="00BE4508">
      <w:pPr>
        <w:pStyle w:val="ListParagraph"/>
        <w:numPr>
          <w:ilvl w:val="0"/>
          <w:numId w:val="15"/>
        </w:numPr>
        <w:tabs>
          <w:tab w:val="num" w:pos="426"/>
        </w:tabs>
        <w:spacing w:after="120" w:line="240" w:lineRule="auto"/>
        <w:ind w:left="426" w:hanging="426"/>
        <w:jc w:val="both"/>
        <w:outlineLvl w:val="0"/>
        <w:rPr>
          <w:rFonts w:ascii="Arial" w:eastAsia="Calibri" w:hAnsi="Arial" w:cs="Arial"/>
          <w:lang w:eastAsia="ja-JP"/>
        </w:rPr>
      </w:pPr>
      <w:r w:rsidRPr="00BE4508">
        <w:rPr>
          <w:rFonts w:ascii="Arial" w:eastAsia="Calibri" w:hAnsi="Arial" w:cs="Arial"/>
          <w:lang w:eastAsia="ja-JP"/>
        </w:rPr>
        <w:t>The working environment; and</w:t>
      </w:r>
    </w:p>
    <w:p w:rsidR="004F0820" w:rsidRPr="00BE4508" w:rsidRDefault="004F0820" w:rsidP="00BE4508">
      <w:pPr>
        <w:pStyle w:val="ListParagraph"/>
        <w:numPr>
          <w:ilvl w:val="0"/>
          <w:numId w:val="15"/>
        </w:numPr>
        <w:tabs>
          <w:tab w:val="num" w:pos="426"/>
        </w:tabs>
        <w:spacing w:after="120" w:line="240" w:lineRule="auto"/>
        <w:ind w:left="426" w:hanging="426"/>
        <w:jc w:val="both"/>
        <w:outlineLvl w:val="0"/>
        <w:rPr>
          <w:rFonts w:ascii="Arial" w:eastAsia="Calibri" w:hAnsi="Arial" w:cs="Arial"/>
          <w:lang w:eastAsia="ja-JP"/>
        </w:rPr>
      </w:pPr>
      <w:r w:rsidRPr="00BE4508">
        <w:rPr>
          <w:rFonts w:ascii="Arial" w:eastAsia="Calibri" w:hAnsi="Arial" w:cs="Arial"/>
          <w:lang w:eastAsia="ja-JP"/>
        </w:rPr>
        <w:t>Shift patterns.</w:t>
      </w:r>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ja-JP"/>
        </w:rPr>
        <w:t>IMO Resolution A.857(20) Annex 2 - ‘</w:t>
      </w:r>
      <w:r w:rsidRPr="004F0820">
        <w:rPr>
          <w:rFonts w:ascii="Arial" w:eastAsia="Calibri" w:hAnsi="Arial" w:cs="Calibri"/>
          <w:i/>
          <w:lang w:eastAsia="ja-JP"/>
        </w:rPr>
        <w:t>Guidelines on the Recruitment, Qualifications  and Training of VTS Operators</w:t>
      </w:r>
      <w:r w:rsidRPr="004F0820">
        <w:rPr>
          <w:rFonts w:ascii="Arial" w:eastAsia="Calibri" w:hAnsi="Arial" w:cs="Calibri"/>
          <w:lang w:eastAsia="ja-JP"/>
        </w:rPr>
        <w:t>’ requires that in planning and establishing a VTS, the VTS Authority should:</w:t>
      </w:r>
    </w:p>
    <w:p w:rsidR="004F0820" w:rsidRPr="00BE4508" w:rsidRDefault="004F0820" w:rsidP="00BE4508">
      <w:pPr>
        <w:pStyle w:val="ListParagraph"/>
        <w:numPr>
          <w:ilvl w:val="0"/>
          <w:numId w:val="16"/>
        </w:numPr>
        <w:tabs>
          <w:tab w:val="num" w:pos="284"/>
        </w:tabs>
        <w:spacing w:after="120" w:line="240" w:lineRule="auto"/>
        <w:ind w:left="284" w:hanging="284"/>
        <w:jc w:val="both"/>
        <w:outlineLvl w:val="0"/>
        <w:rPr>
          <w:rFonts w:ascii="Arial" w:eastAsia="Calibri" w:hAnsi="Arial" w:cs="Arial"/>
          <w:lang w:eastAsia="ja-JP"/>
        </w:rPr>
      </w:pPr>
      <w:r w:rsidRPr="00BE4508">
        <w:rPr>
          <w:rFonts w:ascii="Arial" w:eastAsia="Calibri" w:hAnsi="Arial" w:cs="Arial"/>
          <w:lang w:eastAsia="ja-JP"/>
        </w:rPr>
        <w:t xml:space="preserve">ensure that the VTS Authority has the equipment and facilities necessary to effectively accomplish the objectives of the VTS and; </w:t>
      </w:r>
    </w:p>
    <w:p w:rsidR="004F0820" w:rsidRPr="00BE4508" w:rsidRDefault="004F0820" w:rsidP="00BE4508">
      <w:pPr>
        <w:pStyle w:val="ListParagraph"/>
        <w:numPr>
          <w:ilvl w:val="0"/>
          <w:numId w:val="16"/>
        </w:numPr>
        <w:tabs>
          <w:tab w:val="num" w:pos="284"/>
        </w:tabs>
        <w:spacing w:after="120" w:line="240" w:lineRule="auto"/>
        <w:ind w:left="284" w:hanging="284"/>
        <w:jc w:val="both"/>
        <w:outlineLvl w:val="0"/>
        <w:rPr>
          <w:rFonts w:ascii="Arial" w:eastAsia="Calibri" w:hAnsi="Arial" w:cs="Arial"/>
          <w:lang w:eastAsia="ja-JP"/>
        </w:rPr>
      </w:pPr>
      <w:proofErr w:type="gramStart"/>
      <w:r w:rsidRPr="00BE4508">
        <w:rPr>
          <w:rFonts w:ascii="Arial" w:eastAsia="Calibri" w:hAnsi="Arial" w:cs="Arial"/>
          <w:lang w:eastAsia="ja-JP"/>
        </w:rPr>
        <w:t>ensure</w:t>
      </w:r>
      <w:proofErr w:type="gramEnd"/>
      <w:r w:rsidRPr="00BE4508">
        <w:rPr>
          <w:rFonts w:ascii="Arial" w:eastAsia="Calibri" w:hAnsi="Arial" w:cs="Arial"/>
          <w:lang w:eastAsia="ja-JP"/>
        </w:rPr>
        <w:t xml:space="preserve"> that the VTS Authority has sufficient staff, appropriately qualified, suitably trained and capable of performing the tasks required, taking into consideration, the type and level of services to be provided, as per the current IMO Resolution A.857(20) - Annex 2.</w:t>
      </w:r>
    </w:p>
    <w:p w:rsidR="004F0820" w:rsidRPr="004F0820" w:rsidRDefault="004F0820" w:rsidP="004F0820">
      <w:pPr>
        <w:spacing w:after="120" w:line="240" w:lineRule="auto"/>
        <w:jc w:val="both"/>
        <w:rPr>
          <w:rFonts w:ascii="Arial" w:eastAsia="Calibri" w:hAnsi="Arial" w:cs="Calibri"/>
          <w:iCs/>
          <w:lang w:eastAsia="ja-JP"/>
        </w:rPr>
      </w:pPr>
      <w:r w:rsidRPr="004F0820">
        <w:rPr>
          <w:rFonts w:ascii="Arial" w:eastAsia="Calibri" w:hAnsi="Arial" w:cs="Calibri"/>
          <w:lang w:eastAsia="ja-JP"/>
        </w:rPr>
        <w:t>Further guidance may be obtained from IALA Guideline 1045 - ‘</w:t>
      </w:r>
      <w:r w:rsidRPr="004F0820">
        <w:rPr>
          <w:rFonts w:ascii="Arial" w:eastAsia="Calibri" w:hAnsi="Arial" w:cs="Calibri"/>
          <w:i/>
          <w:iCs/>
          <w:lang w:eastAsia="ja-JP"/>
        </w:rPr>
        <w:t>Staffing Levels at VTS Centres.</w:t>
      </w:r>
      <w:r w:rsidRPr="004F0820">
        <w:rPr>
          <w:rFonts w:ascii="Arial" w:eastAsia="Calibri" w:hAnsi="Arial" w:cs="Calibri"/>
          <w:iCs/>
          <w:lang w:eastAsia="ja-JP"/>
        </w:rPr>
        <w:t>’</w:t>
      </w:r>
    </w:p>
    <w:p w:rsidR="004F0820" w:rsidRPr="004F0820" w:rsidRDefault="004F0820" w:rsidP="004F0820">
      <w:pPr>
        <w:spacing w:after="120" w:line="240" w:lineRule="auto"/>
        <w:jc w:val="both"/>
        <w:rPr>
          <w:rFonts w:ascii="Arial" w:eastAsia="Calibri" w:hAnsi="Arial" w:cs="Calibri"/>
          <w:lang w:eastAsia="ja-JP"/>
        </w:rPr>
      </w:pPr>
    </w:p>
    <w:p w:rsidR="004F0820" w:rsidRPr="004F0820" w:rsidRDefault="004F0820" w:rsidP="004F0820">
      <w:pPr>
        <w:tabs>
          <w:tab w:val="num" w:pos="2268"/>
        </w:tabs>
        <w:spacing w:before="240" w:after="240" w:line="240" w:lineRule="auto"/>
        <w:ind w:left="2268" w:hanging="2268"/>
        <w:rPr>
          <w:rFonts w:ascii="Arial" w:eastAsia="Calibri" w:hAnsi="Arial" w:cs="Calibri"/>
          <w:b/>
          <w:sz w:val="24"/>
          <w:lang w:eastAsia="ja-JP"/>
        </w:rPr>
      </w:pPr>
      <w:bookmarkStart w:id="84" w:name="_Toc161125595"/>
      <w:bookmarkStart w:id="85" w:name="_Toc182538996"/>
      <w:bookmarkStart w:id="86" w:name="_Toc309032363"/>
      <w:bookmarkStart w:id="87" w:name="_Ref309049312"/>
      <w:bookmarkStart w:id="88" w:name="_Toc309122556"/>
      <w:bookmarkStart w:id="89" w:name="_Toc309123540"/>
      <w:bookmarkStart w:id="90" w:name="_Toc193872348"/>
      <w:r w:rsidRPr="004F0820">
        <w:rPr>
          <w:rFonts w:ascii="Arial" w:eastAsia="Calibri" w:hAnsi="Arial" w:cs="Calibri"/>
          <w:b/>
          <w:sz w:val="24"/>
          <w:lang w:eastAsia="ja-JP"/>
        </w:rPr>
        <w:t>TRAINING AND QUALIFICATION</w:t>
      </w:r>
      <w:bookmarkEnd w:id="84"/>
      <w:bookmarkEnd w:id="85"/>
      <w:bookmarkEnd w:id="86"/>
      <w:bookmarkEnd w:id="87"/>
      <w:bookmarkEnd w:id="88"/>
      <w:bookmarkEnd w:id="89"/>
      <w:bookmarkEnd w:id="90"/>
    </w:p>
    <w:p w:rsidR="004F0820" w:rsidRPr="004F0820" w:rsidRDefault="004F0820" w:rsidP="004F0820">
      <w:pPr>
        <w:keepNext/>
        <w:numPr>
          <w:ilvl w:val="1"/>
          <w:numId w:val="0"/>
        </w:numPr>
        <w:tabs>
          <w:tab w:val="num" w:pos="851"/>
        </w:tabs>
        <w:spacing w:before="240" w:after="240" w:line="240" w:lineRule="auto"/>
        <w:ind w:left="851" w:hanging="851"/>
        <w:rPr>
          <w:rFonts w:ascii="Arial" w:eastAsia="Calibri" w:hAnsi="Arial" w:cs="Calibri"/>
          <w:b/>
          <w:lang w:eastAsia="ja-JP"/>
        </w:rPr>
      </w:pPr>
      <w:bookmarkStart w:id="91" w:name="_Toc161125596"/>
      <w:bookmarkStart w:id="92" w:name="_Toc182538997"/>
      <w:bookmarkStart w:id="93" w:name="_Toc309032364"/>
      <w:bookmarkStart w:id="94" w:name="_Toc309122557"/>
      <w:bookmarkStart w:id="95" w:name="_Toc309123541"/>
      <w:bookmarkStart w:id="96" w:name="_Toc193872349"/>
      <w:r w:rsidRPr="004F0820">
        <w:rPr>
          <w:rFonts w:ascii="Arial" w:eastAsia="Calibri" w:hAnsi="Arial" w:cs="Calibri"/>
          <w:b/>
          <w:lang w:eastAsia="ja-JP"/>
        </w:rPr>
        <w:t>Introduction</w:t>
      </w:r>
      <w:bookmarkEnd w:id="91"/>
      <w:bookmarkEnd w:id="92"/>
      <w:bookmarkEnd w:id="93"/>
      <w:bookmarkEnd w:id="94"/>
      <w:bookmarkEnd w:id="95"/>
      <w:bookmarkEnd w:id="96"/>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ja-JP"/>
        </w:rPr>
        <w:t xml:space="preserve">A major factor in the efficient operation of a VTS centre is the standard of competence of its </w:t>
      </w:r>
      <w:del w:id="97" w:author="Lilian Biber" w:date="2015-10-03T06:55:00Z">
        <w:r w:rsidRPr="004F0820" w:rsidDel="00801FEB">
          <w:rPr>
            <w:rFonts w:ascii="Arial" w:eastAsia="Calibri" w:hAnsi="Arial" w:cs="Calibri"/>
            <w:lang w:eastAsia="ja-JP"/>
          </w:rPr>
          <w:delText>personnel</w:delText>
        </w:r>
      </w:del>
      <w:ins w:id="98" w:author="Lilian Biber" w:date="2015-10-03T06:55:00Z">
        <w:r w:rsidR="00622696">
          <w:rPr>
            <w:rFonts w:ascii="Arial" w:eastAsia="Calibri" w:hAnsi="Arial" w:cs="Calibri"/>
            <w:lang w:eastAsia="ja-JP"/>
          </w:rPr>
          <w:t>VTSO</w:t>
        </w:r>
        <w:r w:rsidR="00801FEB">
          <w:rPr>
            <w:rFonts w:ascii="Arial" w:eastAsia="Calibri" w:hAnsi="Arial" w:cs="Calibri"/>
            <w:lang w:eastAsia="ja-JP"/>
          </w:rPr>
          <w:t>s</w:t>
        </w:r>
      </w:ins>
      <w:r w:rsidRPr="004F0820">
        <w:rPr>
          <w:rFonts w:ascii="Arial" w:eastAsia="Calibri" w:hAnsi="Arial" w:cs="Calibri"/>
          <w:lang w:eastAsia="ja-JP"/>
        </w:rPr>
        <w:t>. Recognising that VTS</w:t>
      </w:r>
      <w:ins w:id="99" w:author="Lilian Biber" w:date="2015-10-03T06:55:00Z">
        <w:r w:rsidR="00801FEB">
          <w:rPr>
            <w:rFonts w:ascii="Arial" w:eastAsia="Calibri" w:hAnsi="Arial" w:cs="Calibri"/>
            <w:lang w:eastAsia="ja-JP"/>
          </w:rPr>
          <w:t>O’s</w:t>
        </w:r>
      </w:ins>
      <w:del w:id="100" w:author="Lilian Biber" w:date="2015-10-03T06:55:00Z">
        <w:r w:rsidRPr="004F0820" w:rsidDel="00801FEB">
          <w:rPr>
            <w:rFonts w:ascii="Arial" w:eastAsia="Calibri" w:hAnsi="Arial" w:cs="Calibri"/>
            <w:lang w:eastAsia="ja-JP"/>
          </w:rPr>
          <w:delText xml:space="preserve"> personnel</w:delText>
        </w:r>
      </w:del>
      <w:r w:rsidRPr="004F0820">
        <w:rPr>
          <w:rFonts w:ascii="Arial" w:eastAsia="Calibri" w:hAnsi="Arial" w:cs="Calibri"/>
          <w:lang w:eastAsia="ja-JP"/>
        </w:rPr>
        <w:t xml:space="preserve"> are members of a profession whose principal </w:t>
      </w:r>
      <w:ins w:id="101" w:author="Lilian Biber" w:date="2015-10-03T06:55:00Z">
        <w:r w:rsidR="00801FEB">
          <w:rPr>
            <w:rFonts w:ascii="Arial" w:eastAsia="Calibri" w:hAnsi="Arial" w:cs="Calibri"/>
            <w:lang w:eastAsia="ja-JP"/>
          </w:rPr>
          <w:t xml:space="preserve">goal is to ensure safe, </w:t>
        </w:r>
      </w:ins>
      <w:ins w:id="102" w:author="Lilian Biber" w:date="2015-10-03T06:56:00Z">
        <w:r w:rsidR="00801FEB">
          <w:rPr>
            <w:rFonts w:ascii="Arial" w:eastAsia="Calibri" w:hAnsi="Arial" w:cs="Calibri"/>
            <w:lang w:eastAsia="ja-JP"/>
          </w:rPr>
          <w:t>efficient</w:t>
        </w:r>
      </w:ins>
      <w:ins w:id="103" w:author="Lilian Biber" w:date="2015-10-03T06:55:00Z">
        <w:r w:rsidR="00801FEB">
          <w:rPr>
            <w:rFonts w:ascii="Arial" w:eastAsia="Calibri" w:hAnsi="Arial" w:cs="Calibri"/>
            <w:lang w:eastAsia="ja-JP"/>
          </w:rPr>
          <w:t xml:space="preserve"> </w:t>
        </w:r>
      </w:ins>
      <w:ins w:id="104" w:author="Lilian Biber" w:date="2015-10-03T06:56:00Z">
        <w:r w:rsidR="00801FEB">
          <w:rPr>
            <w:rFonts w:ascii="Arial" w:eastAsia="Calibri" w:hAnsi="Arial" w:cs="Calibri"/>
            <w:lang w:eastAsia="ja-JP"/>
          </w:rPr>
          <w:t xml:space="preserve">and environmental friendly traffic by means of </w:t>
        </w:r>
      </w:ins>
      <w:r w:rsidRPr="004F0820">
        <w:rPr>
          <w:rFonts w:ascii="Arial" w:eastAsia="Calibri" w:hAnsi="Arial" w:cs="Calibri"/>
          <w:lang w:eastAsia="ja-JP"/>
        </w:rPr>
        <w:t xml:space="preserve">interaction </w:t>
      </w:r>
      <w:del w:id="105" w:author="Lilian Biber" w:date="2015-10-03T06:56:00Z">
        <w:r w:rsidRPr="004F0820" w:rsidDel="00801FEB">
          <w:rPr>
            <w:rFonts w:ascii="Arial" w:eastAsia="Calibri" w:hAnsi="Arial" w:cs="Calibri"/>
            <w:lang w:eastAsia="ja-JP"/>
          </w:rPr>
          <w:delText xml:space="preserve">is </w:delText>
        </w:r>
      </w:del>
      <w:r w:rsidRPr="004F0820">
        <w:rPr>
          <w:rFonts w:ascii="Arial" w:eastAsia="Calibri" w:hAnsi="Arial" w:cs="Calibri"/>
          <w:lang w:eastAsia="ja-JP"/>
        </w:rPr>
        <w:t>with mariners and maritime pilots</w:t>
      </w:r>
      <w:del w:id="106" w:author="Lilian Biber" w:date="2015-10-03T06:56:00Z">
        <w:r w:rsidRPr="004F0820" w:rsidDel="00801FEB">
          <w:rPr>
            <w:rFonts w:ascii="Arial" w:eastAsia="Calibri" w:hAnsi="Arial" w:cs="Calibri"/>
            <w:lang w:eastAsia="ja-JP"/>
          </w:rPr>
          <w:delText xml:space="preserve"> for the safe management of maritime traffic</w:delText>
        </w:r>
      </w:del>
      <w:r w:rsidRPr="004F0820">
        <w:rPr>
          <w:rFonts w:ascii="Arial" w:eastAsia="Calibri" w:hAnsi="Arial" w:cs="Calibri"/>
          <w:lang w:eastAsia="ja-JP"/>
        </w:rPr>
        <w:t xml:space="preserve">, their competence needs to reflect that professional responsibility. </w:t>
      </w:r>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ja-JP"/>
        </w:rPr>
        <w:t>In a VTS area, as specified by the relevant VTS Authority, VTS</w:t>
      </w:r>
      <w:del w:id="107" w:author="Lilian Biber" w:date="2015-10-04T10:00:00Z">
        <w:r w:rsidRPr="004F0820" w:rsidDel="00622696">
          <w:rPr>
            <w:rFonts w:ascii="Arial" w:eastAsia="Calibri" w:hAnsi="Arial" w:cs="Calibri"/>
            <w:lang w:eastAsia="ja-JP"/>
          </w:rPr>
          <w:delText xml:space="preserve"> personnel </w:delText>
        </w:r>
      </w:del>
      <w:ins w:id="108" w:author="Lilian Biber" w:date="2015-10-04T10:00:00Z">
        <w:r w:rsidR="00622696">
          <w:rPr>
            <w:rFonts w:ascii="Arial" w:eastAsia="Calibri" w:hAnsi="Arial" w:cs="Calibri"/>
            <w:lang w:eastAsia="ja-JP"/>
          </w:rPr>
          <w:t>Os</w:t>
        </w:r>
      </w:ins>
      <w:del w:id="109" w:author="Lilian Biber" w:date="2015-10-04T10:00:00Z">
        <w:r w:rsidRPr="004F0820" w:rsidDel="00622696">
          <w:rPr>
            <w:rFonts w:ascii="Arial" w:eastAsia="Calibri" w:hAnsi="Arial" w:cs="Calibri"/>
            <w:lang w:eastAsia="ja-JP"/>
          </w:rPr>
          <w:delText>shou</w:delText>
        </w:r>
      </w:del>
      <w:ins w:id="110" w:author="Lilian Biber" w:date="2015-10-04T10:00:00Z">
        <w:r w:rsidR="00622696">
          <w:rPr>
            <w:rFonts w:ascii="Arial" w:eastAsia="Calibri" w:hAnsi="Arial" w:cs="Calibri"/>
            <w:lang w:eastAsia="ja-JP"/>
          </w:rPr>
          <w:t xml:space="preserve"> shou</w:t>
        </w:r>
      </w:ins>
      <w:r w:rsidRPr="004F0820">
        <w:rPr>
          <w:rFonts w:ascii="Arial" w:eastAsia="Calibri" w:hAnsi="Arial" w:cs="Calibri"/>
          <w:lang w:eastAsia="ja-JP"/>
        </w:rPr>
        <w:t xml:space="preserve">ld </w:t>
      </w:r>
      <w:ins w:id="111" w:author="Lilian Biber" w:date="2015-10-03T06:57:00Z">
        <w:r w:rsidR="00801FEB">
          <w:rPr>
            <w:rFonts w:ascii="Arial" w:eastAsia="Calibri" w:hAnsi="Arial" w:cs="Calibri"/>
            <w:lang w:eastAsia="ja-JP"/>
          </w:rPr>
          <w:t>assist vesse</w:t>
        </w:r>
      </w:ins>
      <w:ins w:id="112" w:author="Lilian Biber" w:date="2015-10-03T06:58:00Z">
        <w:r w:rsidR="00801FEB">
          <w:rPr>
            <w:rFonts w:ascii="Arial" w:eastAsia="Calibri" w:hAnsi="Arial" w:cs="Calibri"/>
            <w:lang w:eastAsia="ja-JP"/>
          </w:rPr>
          <w:t>l</w:t>
        </w:r>
      </w:ins>
      <w:del w:id="113" w:author="Lilian Biber" w:date="2015-10-03T06:58:00Z">
        <w:r w:rsidRPr="004F0820" w:rsidDel="00801FEB">
          <w:rPr>
            <w:rFonts w:ascii="Arial" w:eastAsia="Calibri" w:hAnsi="Arial" w:cs="Calibri"/>
            <w:lang w:eastAsia="ja-JP"/>
          </w:rPr>
          <w:delText>be capable of interacting with vessel</w:delText>
        </w:r>
      </w:del>
      <w:r w:rsidRPr="004F0820">
        <w:rPr>
          <w:rFonts w:ascii="Arial" w:eastAsia="Calibri" w:hAnsi="Arial" w:cs="Calibri"/>
          <w:lang w:eastAsia="ja-JP"/>
        </w:rPr>
        <w:t xml:space="preserve"> traffic by providing information, navigational assistance and traffic organization, as and when required by the VTS </w:t>
      </w:r>
      <w:ins w:id="114" w:author="Lilian Biber" w:date="2015-10-03T06:58:00Z">
        <w:r w:rsidR="00801FEB">
          <w:rPr>
            <w:rFonts w:ascii="Arial" w:eastAsia="Calibri" w:hAnsi="Arial" w:cs="Calibri"/>
            <w:lang w:eastAsia="ja-JP"/>
          </w:rPr>
          <w:t xml:space="preserve">centre </w:t>
        </w:r>
      </w:ins>
      <w:r w:rsidRPr="004F0820">
        <w:rPr>
          <w:rFonts w:ascii="Arial" w:eastAsia="Calibri" w:hAnsi="Arial" w:cs="Calibri"/>
          <w:lang w:eastAsia="ja-JP"/>
        </w:rPr>
        <w:t xml:space="preserve">or vessel concerned.  It is for the VTS Authority to ensure that appropriately trained </w:t>
      </w:r>
      <w:del w:id="115" w:author="Lilian Biber" w:date="2015-10-03T06:59:00Z">
        <w:r w:rsidRPr="004F0820" w:rsidDel="00801FEB">
          <w:rPr>
            <w:rFonts w:ascii="Arial" w:eastAsia="Calibri" w:hAnsi="Arial" w:cs="Calibri"/>
            <w:lang w:eastAsia="ja-JP"/>
          </w:rPr>
          <w:delText xml:space="preserve">personnel </w:delText>
        </w:r>
      </w:del>
      <w:ins w:id="116" w:author="Lilian Biber" w:date="2015-10-03T06:59:00Z">
        <w:r w:rsidR="00622696">
          <w:rPr>
            <w:rFonts w:ascii="Arial" w:eastAsia="Calibri" w:hAnsi="Arial" w:cs="Calibri"/>
            <w:lang w:eastAsia="ja-JP"/>
          </w:rPr>
          <w:t>VTSO</w:t>
        </w:r>
        <w:r w:rsidR="00801FEB">
          <w:rPr>
            <w:rFonts w:ascii="Arial" w:eastAsia="Calibri" w:hAnsi="Arial" w:cs="Calibri"/>
            <w:lang w:eastAsia="ja-JP"/>
          </w:rPr>
          <w:t>s</w:t>
        </w:r>
        <w:r w:rsidR="00801FEB" w:rsidRPr="004F0820">
          <w:rPr>
            <w:rFonts w:ascii="Arial" w:eastAsia="Calibri" w:hAnsi="Arial" w:cs="Calibri"/>
            <w:lang w:eastAsia="ja-JP"/>
          </w:rPr>
          <w:t xml:space="preserve"> </w:t>
        </w:r>
      </w:ins>
      <w:r w:rsidRPr="004F0820">
        <w:rPr>
          <w:rFonts w:ascii="Arial" w:eastAsia="Calibri" w:hAnsi="Arial" w:cs="Calibri"/>
          <w:lang w:eastAsia="ja-JP"/>
        </w:rPr>
        <w:t>are available to undertake these commitments.</w:t>
      </w:r>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ja-JP"/>
        </w:rPr>
        <w:t>In order to ensure that standards for training VTS</w:t>
      </w:r>
      <w:ins w:id="117" w:author="Lilian Biber" w:date="2015-10-03T06:59:00Z">
        <w:r w:rsidR="00801FEB">
          <w:rPr>
            <w:rFonts w:ascii="Arial" w:eastAsia="Calibri" w:hAnsi="Arial" w:cs="Calibri"/>
            <w:lang w:eastAsia="ja-JP"/>
          </w:rPr>
          <w:t>O’s</w:t>
        </w:r>
      </w:ins>
      <w:del w:id="118" w:author="Lilian Biber" w:date="2015-10-03T06:59:00Z">
        <w:r w:rsidRPr="004F0820" w:rsidDel="00801FEB">
          <w:rPr>
            <w:rFonts w:ascii="Arial" w:eastAsia="Calibri" w:hAnsi="Arial" w:cs="Calibri"/>
            <w:lang w:eastAsia="ja-JP"/>
          </w:rPr>
          <w:delText xml:space="preserve"> personnel</w:delText>
        </w:r>
      </w:del>
      <w:r w:rsidRPr="004F0820">
        <w:rPr>
          <w:rFonts w:ascii="Arial" w:eastAsia="Calibri" w:hAnsi="Arial" w:cs="Calibri"/>
          <w:lang w:eastAsia="ja-JP"/>
        </w:rPr>
        <w:t xml:space="preserve"> meet the appropriate level, the relevant Authority will need to provide the necessary accreditation and approval, </w:t>
      </w:r>
      <w:r w:rsidRPr="004F0820">
        <w:rPr>
          <w:rFonts w:ascii="Arial" w:eastAsia="Calibri" w:hAnsi="Arial" w:cs="Calibri"/>
          <w:lang w:eastAsia="ja-JP"/>
        </w:rPr>
        <w:lastRenderedPageBreak/>
        <w:t>according to IALA Guideline No 1014 - ‘</w:t>
      </w:r>
      <w:r w:rsidRPr="004F0820">
        <w:rPr>
          <w:rFonts w:ascii="Arial" w:eastAsia="Calibri" w:hAnsi="Arial" w:cs="Calibri"/>
          <w:i/>
          <w:iCs/>
          <w:lang w:eastAsia="ja-JP"/>
        </w:rPr>
        <w:t>Accreditation of VTS Training Institutes for Training VTS Personnel</w:t>
      </w:r>
      <w:r w:rsidRPr="004F0820">
        <w:rPr>
          <w:rFonts w:ascii="Arial" w:eastAsia="Calibri" w:hAnsi="Arial" w:cs="Calibri"/>
          <w:lang w:eastAsia="ja-JP"/>
        </w:rPr>
        <w:t>.’  This should help to ensure the competence of personnel that occupy operational positions in a VTS centre.</w:t>
      </w:r>
      <w:bookmarkStart w:id="119" w:name="_Toc182538998"/>
      <w:bookmarkStart w:id="120" w:name="_Toc161125597"/>
      <w:bookmarkEnd w:id="119"/>
    </w:p>
    <w:p w:rsidR="004F0820" w:rsidRPr="004F0820" w:rsidRDefault="004F0820" w:rsidP="004F0820">
      <w:pPr>
        <w:keepNext/>
        <w:numPr>
          <w:ilvl w:val="1"/>
          <w:numId w:val="0"/>
        </w:numPr>
        <w:tabs>
          <w:tab w:val="num" w:pos="851"/>
        </w:tabs>
        <w:spacing w:before="240" w:after="240" w:line="240" w:lineRule="auto"/>
        <w:ind w:left="851" w:hanging="851"/>
        <w:rPr>
          <w:rFonts w:ascii="Arial" w:eastAsia="Calibri" w:hAnsi="Arial" w:cs="Calibri"/>
          <w:b/>
          <w:lang w:eastAsia="ja-JP"/>
        </w:rPr>
      </w:pPr>
      <w:bookmarkStart w:id="121" w:name="_Toc182538999"/>
      <w:bookmarkStart w:id="122" w:name="_Toc309032365"/>
      <w:bookmarkStart w:id="123" w:name="_Toc309122558"/>
      <w:bookmarkStart w:id="124" w:name="_Toc309123542"/>
      <w:bookmarkStart w:id="125" w:name="_Toc193872350"/>
      <w:r w:rsidRPr="004F0820">
        <w:rPr>
          <w:rFonts w:ascii="Arial" w:eastAsia="Calibri" w:hAnsi="Arial" w:cs="Calibri"/>
          <w:b/>
          <w:lang w:eastAsia="ja-JP"/>
        </w:rPr>
        <w:t>Publications</w:t>
      </w:r>
      <w:bookmarkEnd w:id="120"/>
      <w:bookmarkEnd w:id="121"/>
      <w:bookmarkEnd w:id="122"/>
      <w:bookmarkEnd w:id="123"/>
      <w:bookmarkEnd w:id="124"/>
      <w:bookmarkEnd w:id="125"/>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ja-JP"/>
        </w:rPr>
        <w:t>IALA has prepared several publications that provide recommended standards and guidelines on the aspects concerning the training and qualification of VTS</w:t>
      </w:r>
      <w:ins w:id="126" w:author="Lilian Biber" w:date="2015-10-04T10:01:00Z">
        <w:r w:rsidR="00622696">
          <w:rPr>
            <w:rFonts w:ascii="Arial" w:eastAsia="Calibri" w:hAnsi="Arial" w:cs="Calibri"/>
            <w:lang w:eastAsia="ja-JP"/>
          </w:rPr>
          <w:t>Os</w:t>
        </w:r>
      </w:ins>
      <w:del w:id="127" w:author="Lilian Biber" w:date="2015-10-04T10:01:00Z">
        <w:r w:rsidRPr="004F0820" w:rsidDel="00622696">
          <w:rPr>
            <w:rFonts w:ascii="Arial" w:eastAsia="Calibri" w:hAnsi="Arial" w:cs="Calibri"/>
            <w:lang w:eastAsia="ja-JP"/>
          </w:rPr>
          <w:delText xml:space="preserve"> personnel</w:delText>
        </w:r>
      </w:del>
      <w:r w:rsidRPr="004F0820">
        <w:rPr>
          <w:rFonts w:ascii="Arial" w:eastAsia="Calibri" w:hAnsi="Arial" w:cs="Calibri"/>
          <w:lang w:eastAsia="ja-JP"/>
        </w:rPr>
        <w:t>.  (</w:t>
      </w:r>
      <w:r w:rsidRPr="004F0820">
        <w:rPr>
          <w:rFonts w:ascii="Arial" w:eastAsia="Calibri" w:hAnsi="Arial" w:cs="Calibri"/>
          <w:highlight w:val="cyan"/>
          <w:lang w:eastAsia="ja-JP"/>
        </w:rPr>
        <w:fldChar w:fldCharType="begin"/>
      </w:r>
      <w:r w:rsidRPr="004F0820">
        <w:rPr>
          <w:rFonts w:ascii="Arial" w:eastAsia="Calibri" w:hAnsi="Arial" w:cs="Calibri"/>
          <w:lang w:eastAsia="ja-JP"/>
        </w:rPr>
        <w:instrText xml:space="preserve"> REF _Ref309110077 \r \h </w:instrText>
      </w:r>
      <w:r w:rsidRPr="004F0820">
        <w:rPr>
          <w:rFonts w:ascii="Arial" w:eastAsia="Calibri" w:hAnsi="Arial" w:cs="Calibri"/>
          <w:highlight w:val="cyan"/>
          <w:lang w:eastAsia="ja-JP"/>
        </w:rPr>
      </w:r>
      <w:r w:rsidRPr="004F0820">
        <w:rPr>
          <w:rFonts w:ascii="Arial" w:eastAsia="Calibri" w:hAnsi="Arial" w:cs="Calibri"/>
          <w:highlight w:val="cyan"/>
          <w:lang w:eastAsia="ja-JP"/>
        </w:rPr>
        <w:fldChar w:fldCharType="separate"/>
      </w:r>
      <w:r w:rsidRPr="004F0820">
        <w:rPr>
          <w:rFonts w:ascii="Arial" w:eastAsia="Calibri" w:hAnsi="Arial" w:cs="Calibri"/>
          <w:lang w:eastAsia="ja-JP"/>
        </w:rPr>
        <w:t>ANNEX G</w:t>
      </w:r>
      <w:r w:rsidRPr="004F0820">
        <w:rPr>
          <w:rFonts w:ascii="Arial" w:eastAsia="Calibri" w:hAnsi="Arial" w:cs="Calibri"/>
          <w:highlight w:val="cyan"/>
          <w:lang w:eastAsia="ja-JP"/>
        </w:rPr>
        <w:fldChar w:fldCharType="end"/>
      </w:r>
      <w:r w:rsidRPr="004F0820">
        <w:rPr>
          <w:rFonts w:ascii="Arial" w:eastAsia="Calibri" w:hAnsi="Arial" w:cs="Calibri"/>
          <w:lang w:eastAsia="ja-JP"/>
        </w:rPr>
        <w:t>)</w:t>
      </w:r>
    </w:p>
    <w:p w:rsidR="004F0820" w:rsidRPr="004F0820" w:rsidRDefault="004F0820" w:rsidP="004F0820">
      <w:pPr>
        <w:keepNext/>
        <w:numPr>
          <w:ilvl w:val="1"/>
          <w:numId w:val="0"/>
        </w:numPr>
        <w:tabs>
          <w:tab w:val="num" w:pos="851"/>
        </w:tabs>
        <w:spacing w:before="240" w:after="240" w:line="240" w:lineRule="auto"/>
        <w:ind w:left="851" w:hanging="851"/>
        <w:rPr>
          <w:rFonts w:ascii="Arial" w:eastAsia="Calibri" w:hAnsi="Arial" w:cs="Calibri"/>
          <w:b/>
          <w:lang w:eastAsia="ja-JP"/>
        </w:rPr>
      </w:pPr>
      <w:bookmarkStart w:id="128" w:name="_Toc848153"/>
      <w:bookmarkStart w:id="129" w:name="_Toc161125598"/>
      <w:bookmarkStart w:id="130" w:name="_Toc182539000"/>
      <w:bookmarkStart w:id="131" w:name="_Toc309032366"/>
      <w:bookmarkStart w:id="132" w:name="_Toc309122559"/>
      <w:bookmarkStart w:id="133" w:name="_Toc309123543"/>
      <w:bookmarkStart w:id="134" w:name="_Toc193872351"/>
      <w:r w:rsidRPr="004F0820">
        <w:rPr>
          <w:rFonts w:ascii="Arial" w:eastAsia="Calibri" w:hAnsi="Arial" w:cs="Calibri"/>
          <w:b/>
          <w:lang w:eastAsia="ja-JP"/>
        </w:rPr>
        <w:t>IALA Recommendation V-103</w:t>
      </w:r>
      <w:bookmarkEnd w:id="128"/>
      <w:bookmarkEnd w:id="129"/>
      <w:bookmarkEnd w:id="130"/>
      <w:bookmarkEnd w:id="131"/>
      <w:bookmarkEnd w:id="132"/>
      <w:bookmarkEnd w:id="133"/>
      <w:bookmarkEnd w:id="134"/>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ja-JP"/>
        </w:rPr>
        <w:t>IALA Recommendation V-103 - ‘</w:t>
      </w:r>
      <w:r w:rsidRPr="004F0820">
        <w:rPr>
          <w:rFonts w:ascii="Arial" w:eastAsia="Calibri" w:hAnsi="Arial" w:cs="Calibri"/>
          <w:i/>
          <w:lang w:eastAsia="ja-JP"/>
        </w:rPr>
        <w:t>Standards for Training and Certification of VTS Personnel</w:t>
      </w:r>
      <w:r w:rsidRPr="004F0820">
        <w:rPr>
          <w:rFonts w:ascii="Arial" w:eastAsia="Calibri" w:hAnsi="Arial" w:cs="Calibri"/>
          <w:lang w:eastAsia="ja-JP"/>
        </w:rPr>
        <w:t>’, describes the principles and objectives of VTS training, proposes entry standards and aptitude testing and describes the basis for the conduct and award of qualifications, certification</w:t>
      </w:r>
      <w:ins w:id="135" w:author="Lilian Biber" w:date="2015-10-03T07:01:00Z">
        <w:r w:rsidR="00F21195">
          <w:rPr>
            <w:rFonts w:ascii="Arial" w:eastAsia="Calibri" w:hAnsi="Arial" w:cs="Calibri"/>
            <w:lang w:eastAsia="ja-JP"/>
          </w:rPr>
          <w:t xml:space="preserve"> and</w:t>
        </w:r>
      </w:ins>
      <w:del w:id="136" w:author="Lilian Biber" w:date="2015-10-03T07:01:00Z">
        <w:r w:rsidRPr="004F0820" w:rsidDel="00F21195">
          <w:rPr>
            <w:rFonts w:ascii="Arial" w:eastAsia="Calibri" w:hAnsi="Arial" w:cs="Calibri"/>
            <w:lang w:eastAsia="ja-JP"/>
          </w:rPr>
          <w:delText>,</w:delText>
        </w:r>
      </w:del>
      <w:r w:rsidRPr="004F0820">
        <w:rPr>
          <w:rFonts w:ascii="Arial" w:eastAsia="Calibri" w:hAnsi="Arial" w:cs="Calibri"/>
          <w:lang w:eastAsia="ja-JP"/>
        </w:rPr>
        <w:t xml:space="preserve"> annual assessment</w:t>
      </w:r>
      <w:del w:id="137" w:author="Lilian Biber" w:date="2015-10-03T07:01:00Z">
        <w:r w:rsidRPr="004F0820" w:rsidDel="00F21195">
          <w:rPr>
            <w:rFonts w:ascii="Arial" w:eastAsia="Calibri" w:hAnsi="Arial" w:cs="Calibri"/>
            <w:lang w:eastAsia="ja-JP"/>
          </w:rPr>
          <w:delText xml:space="preserve"> and revalidation</w:delText>
        </w:r>
      </w:del>
      <w:r w:rsidRPr="004F0820">
        <w:rPr>
          <w:rFonts w:ascii="Arial" w:eastAsia="Calibri" w:hAnsi="Arial" w:cs="Calibri"/>
          <w:lang w:eastAsia="ja-JP"/>
        </w:rPr>
        <w:t xml:space="preserve"> as well as outlining the possibilities for career enhancement.  Training of VTS</w:t>
      </w:r>
      <w:ins w:id="138" w:author="Lilian Biber" w:date="2015-10-04T10:01:00Z">
        <w:r w:rsidR="00622696">
          <w:rPr>
            <w:rFonts w:ascii="Arial" w:eastAsia="Calibri" w:hAnsi="Arial" w:cs="Calibri"/>
            <w:lang w:eastAsia="ja-JP"/>
          </w:rPr>
          <w:t>Os</w:t>
        </w:r>
      </w:ins>
      <w:del w:id="139" w:author="Lilian Biber" w:date="2015-10-04T10:01:00Z">
        <w:r w:rsidRPr="004F0820" w:rsidDel="00622696">
          <w:rPr>
            <w:rFonts w:ascii="Arial" w:eastAsia="Calibri" w:hAnsi="Arial" w:cs="Calibri"/>
            <w:lang w:eastAsia="ja-JP"/>
          </w:rPr>
          <w:delText xml:space="preserve"> personnel</w:delText>
        </w:r>
      </w:del>
      <w:r w:rsidRPr="004F0820">
        <w:rPr>
          <w:rFonts w:ascii="Arial" w:eastAsia="Calibri" w:hAnsi="Arial" w:cs="Calibri"/>
          <w:lang w:eastAsia="ja-JP"/>
        </w:rPr>
        <w:t xml:space="preserve"> follows the STCW format used by IMO for the training of shipboard personnel and sets out the requirements for competency-based training for VTS</w:t>
      </w:r>
      <w:ins w:id="140" w:author="Lilian Biber" w:date="2015-10-03T07:01:00Z">
        <w:r w:rsidR="00F21195">
          <w:rPr>
            <w:rFonts w:ascii="Arial" w:eastAsia="Calibri" w:hAnsi="Arial" w:cs="Calibri"/>
            <w:lang w:eastAsia="ja-JP"/>
          </w:rPr>
          <w:t>O</w:t>
        </w:r>
      </w:ins>
      <w:ins w:id="141" w:author="Lilian Biber" w:date="2015-10-03T07:02:00Z">
        <w:r w:rsidR="00F21195">
          <w:rPr>
            <w:rFonts w:ascii="Arial" w:eastAsia="Calibri" w:hAnsi="Arial" w:cs="Calibri"/>
            <w:lang w:eastAsia="ja-JP"/>
          </w:rPr>
          <w:t>s</w:t>
        </w:r>
      </w:ins>
      <w:del w:id="142" w:author="Lilian Biber" w:date="2015-10-03T07:02:00Z">
        <w:r w:rsidRPr="004F0820" w:rsidDel="00F21195">
          <w:rPr>
            <w:rFonts w:ascii="Arial" w:eastAsia="Calibri" w:hAnsi="Arial" w:cs="Calibri"/>
            <w:lang w:eastAsia="ja-JP"/>
          </w:rPr>
          <w:delText xml:space="preserve"> Operators and Supervisors</w:delText>
        </w:r>
      </w:del>
      <w:r w:rsidRPr="004F0820">
        <w:rPr>
          <w:rFonts w:ascii="Arial" w:eastAsia="Calibri" w:hAnsi="Arial" w:cs="Calibri"/>
          <w:lang w:eastAsia="ja-JP"/>
        </w:rPr>
        <w:t xml:space="preserve">.  (See also </w:t>
      </w:r>
      <w:r w:rsidRPr="004F0820">
        <w:rPr>
          <w:rFonts w:ascii="Arial" w:eastAsia="Calibri" w:hAnsi="Arial" w:cs="Calibri"/>
          <w:lang w:eastAsia="ja-JP"/>
        </w:rPr>
        <w:fldChar w:fldCharType="begin"/>
      </w:r>
      <w:r w:rsidRPr="004F0820">
        <w:rPr>
          <w:rFonts w:ascii="Arial" w:eastAsia="Calibri" w:hAnsi="Arial" w:cs="Calibri"/>
          <w:lang w:eastAsia="ja-JP"/>
        </w:rPr>
        <w:instrText xml:space="preserve"> REF _Ref309110096 \r \h </w:instrText>
      </w:r>
      <w:r w:rsidRPr="004F0820">
        <w:rPr>
          <w:rFonts w:ascii="Arial" w:eastAsia="Calibri" w:hAnsi="Arial" w:cs="Calibri"/>
          <w:lang w:eastAsia="ja-JP"/>
        </w:rPr>
      </w:r>
      <w:r w:rsidRPr="004F0820">
        <w:rPr>
          <w:rFonts w:ascii="Arial" w:eastAsia="Calibri" w:hAnsi="Arial" w:cs="Calibri"/>
          <w:lang w:eastAsia="ja-JP"/>
        </w:rPr>
        <w:fldChar w:fldCharType="separate"/>
      </w:r>
      <w:r w:rsidRPr="004F0820">
        <w:rPr>
          <w:rFonts w:ascii="Arial" w:eastAsia="Calibri" w:hAnsi="Arial" w:cs="Calibri"/>
          <w:lang w:eastAsia="ja-JP"/>
        </w:rPr>
        <w:t>ANNEX A</w:t>
      </w:r>
      <w:r w:rsidRPr="004F0820">
        <w:rPr>
          <w:rFonts w:ascii="Arial" w:eastAsia="Calibri" w:hAnsi="Arial" w:cs="Calibri"/>
          <w:lang w:eastAsia="ja-JP"/>
        </w:rPr>
        <w:fldChar w:fldCharType="end"/>
      </w:r>
      <w:r w:rsidRPr="004F0820">
        <w:rPr>
          <w:rFonts w:ascii="Arial" w:eastAsia="Calibri" w:hAnsi="Arial" w:cs="Calibri"/>
          <w:lang w:eastAsia="ja-JP"/>
        </w:rPr>
        <w:t xml:space="preserve">, </w:t>
      </w:r>
      <w:r w:rsidRPr="004F0820">
        <w:rPr>
          <w:rFonts w:ascii="Arial" w:eastAsia="Calibri" w:hAnsi="Arial" w:cs="Calibri"/>
          <w:lang w:eastAsia="ja-JP"/>
        </w:rPr>
        <w:fldChar w:fldCharType="begin"/>
      </w:r>
      <w:r w:rsidRPr="004F0820">
        <w:rPr>
          <w:rFonts w:ascii="Arial" w:eastAsia="Calibri" w:hAnsi="Arial" w:cs="Calibri"/>
          <w:lang w:eastAsia="ja-JP"/>
        </w:rPr>
        <w:instrText xml:space="preserve"> REF _Ref309110107 \r \h </w:instrText>
      </w:r>
      <w:r w:rsidRPr="004F0820">
        <w:rPr>
          <w:rFonts w:ascii="Arial" w:eastAsia="Calibri" w:hAnsi="Arial" w:cs="Calibri"/>
          <w:lang w:eastAsia="ja-JP"/>
        </w:rPr>
      </w:r>
      <w:r w:rsidRPr="004F0820">
        <w:rPr>
          <w:rFonts w:ascii="Arial" w:eastAsia="Calibri" w:hAnsi="Arial" w:cs="Calibri"/>
          <w:lang w:eastAsia="ja-JP"/>
        </w:rPr>
        <w:fldChar w:fldCharType="separate"/>
      </w:r>
      <w:r w:rsidRPr="004F0820">
        <w:rPr>
          <w:rFonts w:ascii="Arial" w:eastAsia="Calibri" w:hAnsi="Arial" w:cs="Calibri"/>
          <w:lang w:eastAsia="ja-JP"/>
        </w:rPr>
        <w:t>ANNEX B</w:t>
      </w:r>
      <w:r w:rsidRPr="004F0820">
        <w:rPr>
          <w:rFonts w:ascii="Arial" w:eastAsia="Calibri" w:hAnsi="Arial" w:cs="Calibri"/>
          <w:lang w:eastAsia="ja-JP"/>
        </w:rPr>
        <w:fldChar w:fldCharType="end"/>
      </w:r>
      <w:r w:rsidRPr="004F0820">
        <w:rPr>
          <w:rFonts w:ascii="Arial" w:eastAsia="Calibri" w:hAnsi="Arial" w:cs="Calibri"/>
          <w:lang w:eastAsia="ja-JP"/>
        </w:rPr>
        <w:t xml:space="preserve"> &amp; </w:t>
      </w:r>
      <w:r w:rsidRPr="004F0820">
        <w:rPr>
          <w:rFonts w:ascii="Arial" w:eastAsia="Calibri" w:hAnsi="Arial" w:cs="Calibri"/>
          <w:lang w:eastAsia="ja-JP"/>
        </w:rPr>
        <w:fldChar w:fldCharType="begin"/>
      </w:r>
      <w:r w:rsidRPr="004F0820">
        <w:rPr>
          <w:rFonts w:ascii="Arial" w:eastAsia="Calibri" w:hAnsi="Arial" w:cs="Calibri"/>
          <w:lang w:eastAsia="ja-JP"/>
        </w:rPr>
        <w:instrText xml:space="preserve"> REF _Ref309110146 \r \h </w:instrText>
      </w:r>
      <w:r w:rsidRPr="004F0820">
        <w:rPr>
          <w:rFonts w:ascii="Arial" w:eastAsia="Calibri" w:hAnsi="Arial" w:cs="Calibri"/>
          <w:lang w:eastAsia="ja-JP"/>
        </w:rPr>
      </w:r>
      <w:r w:rsidRPr="004F0820">
        <w:rPr>
          <w:rFonts w:ascii="Arial" w:eastAsia="Calibri" w:hAnsi="Arial" w:cs="Calibri"/>
          <w:lang w:eastAsia="ja-JP"/>
        </w:rPr>
        <w:fldChar w:fldCharType="separate"/>
      </w:r>
      <w:r w:rsidRPr="004F0820">
        <w:rPr>
          <w:rFonts w:ascii="Arial" w:eastAsia="Calibri" w:hAnsi="Arial" w:cs="Calibri"/>
          <w:lang w:eastAsia="ja-JP"/>
        </w:rPr>
        <w:t>ANNEX C</w:t>
      </w:r>
      <w:r w:rsidRPr="004F0820">
        <w:rPr>
          <w:rFonts w:ascii="Arial" w:eastAsia="Calibri" w:hAnsi="Arial" w:cs="Calibri"/>
          <w:lang w:eastAsia="ja-JP"/>
        </w:rPr>
        <w:fldChar w:fldCharType="end"/>
      </w:r>
      <w:r w:rsidRPr="004F0820">
        <w:rPr>
          <w:rFonts w:ascii="Arial" w:eastAsia="Calibri" w:hAnsi="Arial" w:cs="Calibri"/>
          <w:lang w:eastAsia="ja-JP"/>
        </w:rPr>
        <w:t xml:space="preserve"> - IMO Resolution </w:t>
      </w:r>
      <w:proofErr w:type="gramStart"/>
      <w:r w:rsidRPr="004F0820">
        <w:rPr>
          <w:rFonts w:ascii="Arial" w:eastAsia="Calibri" w:hAnsi="Arial" w:cs="Calibri"/>
          <w:lang w:eastAsia="ja-JP"/>
        </w:rPr>
        <w:t>A.857(</w:t>
      </w:r>
      <w:proofErr w:type="gramEnd"/>
      <w:r w:rsidRPr="004F0820">
        <w:rPr>
          <w:rFonts w:ascii="Arial" w:eastAsia="Calibri" w:hAnsi="Arial" w:cs="Calibri"/>
          <w:lang w:eastAsia="ja-JP"/>
        </w:rPr>
        <w:t>20), SOLAS Chapter V Regulation 12 and MSC Circular 1065).</w:t>
      </w:r>
    </w:p>
    <w:p w:rsidR="004F0820" w:rsidRPr="004F0820" w:rsidRDefault="004F0820" w:rsidP="004F0820">
      <w:pPr>
        <w:keepNext/>
        <w:numPr>
          <w:ilvl w:val="1"/>
          <w:numId w:val="0"/>
        </w:numPr>
        <w:tabs>
          <w:tab w:val="num" w:pos="851"/>
        </w:tabs>
        <w:spacing w:before="240" w:after="240" w:line="240" w:lineRule="auto"/>
        <w:ind w:left="851" w:hanging="851"/>
        <w:rPr>
          <w:rFonts w:ascii="Arial" w:eastAsia="Calibri" w:hAnsi="Arial" w:cs="Calibri"/>
          <w:b/>
          <w:lang w:eastAsia="ja-JP"/>
        </w:rPr>
      </w:pPr>
      <w:bookmarkStart w:id="143" w:name="_Toc161125599"/>
      <w:bookmarkStart w:id="144" w:name="_Toc182539001"/>
      <w:bookmarkStart w:id="145" w:name="_Toc309032367"/>
      <w:bookmarkStart w:id="146" w:name="_Toc309122560"/>
      <w:bookmarkStart w:id="147" w:name="_Toc309123544"/>
      <w:bookmarkStart w:id="148" w:name="_Toc193872352"/>
      <w:r w:rsidRPr="004F0820">
        <w:rPr>
          <w:rFonts w:ascii="Arial" w:eastAsia="Calibri" w:hAnsi="Arial" w:cs="Calibri"/>
          <w:b/>
          <w:lang w:eastAsia="ja-JP"/>
        </w:rPr>
        <w:t>STCW Convention</w:t>
      </w:r>
      <w:bookmarkEnd w:id="143"/>
      <w:bookmarkEnd w:id="144"/>
      <w:bookmarkEnd w:id="145"/>
      <w:bookmarkEnd w:id="146"/>
      <w:bookmarkEnd w:id="147"/>
      <w:bookmarkEnd w:id="148"/>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zh-TW"/>
        </w:rPr>
        <w:t xml:space="preserve">The 1978 STCW Convention was the first to establish basic requirements on training, certification and </w:t>
      </w:r>
      <w:proofErr w:type="spellStart"/>
      <w:r w:rsidRPr="004F0820">
        <w:rPr>
          <w:rFonts w:ascii="Arial" w:eastAsia="Calibri" w:hAnsi="Arial" w:cs="Calibri"/>
          <w:lang w:eastAsia="zh-TW"/>
        </w:rPr>
        <w:t>watchkeeping</w:t>
      </w:r>
      <w:proofErr w:type="spellEnd"/>
      <w:r w:rsidRPr="004F0820">
        <w:rPr>
          <w:rFonts w:ascii="Arial" w:eastAsia="Calibri" w:hAnsi="Arial" w:cs="Calibri"/>
          <w:lang w:eastAsia="zh-TW"/>
        </w:rPr>
        <w:t xml:space="preserve"> for seafarers on an international level.  Previously the standards of training, certification and </w:t>
      </w:r>
      <w:proofErr w:type="spellStart"/>
      <w:r w:rsidRPr="004F0820">
        <w:rPr>
          <w:rFonts w:ascii="Arial" w:eastAsia="Calibri" w:hAnsi="Arial" w:cs="Calibri"/>
          <w:lang w:eastAsia="zh-TW"/>
        </w:rPr>
        <w:t>watchkeeping</w:t>
      </w:r>
      <w:proofErr w:type="spellEnd"/>
      <w:r w:rsidRPr="004F0820">
        <w:rPr>
          <w:rFonts w:ascii="Arial" w:eastAsia="Calibri" w:hAnsi="Arial" w:cs="Calibri"/>
          <w:lang w:eastAsia="zh-TW"/>
        </w:rPr>
        <w:t xml:space="preserve"> of officers and ratings were established by individual governments, usually without reference to practices in other countries.  As a result standards and procedures varied widely, even though shipping is </w:t>
      </w:r>
      <w:ins w:id="149" w:author="Lilian Biber" w:date="2015-10-03T07:02:00Z">
        <w:r w:rsidR="00F21195">
          <w:rPr>
            <w:rFonts w:ascii="Arial" w:eastAsia="Calibri" w:hAnsi="Arial" w:cs="Calibri"/>
            <w:lang w:eastAsia="zh-TW"/>
          </w:rPr>
          <w:t xml:space="preserve">one of </w:t>
        </w:r>
      </w:ins>
      <w:r w:rsidRPr="004F0820">
        <w:rPr>
          <w:rFonts w:ascii="Arial" w:eastAsia="Calibri" w:hAnsi="Arial" w:cs="Calibri"/>
          <w:lang w:eastAsia="zh-TW"/>
        </w:rPr>
        <w:t xml:space="preserve">the most international of all industries.  The Convention prescribes minimum standards relating to training, certification and </w:t>
      </w:r>
      <w:proofErr w:type="spellStart"/>
      <w:r w:rsidRPr="004F0820">
        <w:rPr>
          <w:rFonts w:ascii="Arial" w:eastAsia="Calibri" w:hAnsi="Arial" w:cs="Calibri"/>
          <w:lang w:eastAsia="zh-TW"/>
        </w:rPr>
        <w:t>watchkeeping</w:t>
      </w:r>
      <w:proofErr w:type="spellEnd"/>
      <w:r w:rsidRPr="004F0820">
        <w:rPr>
          <w:rFonts w:ascii="Arial" w:eastAsia="Calibri" w:hAnsi="Arial" w:cs="Calibri"/>
          <w:lang w:eastAsia="zh-TW"/>
        </w:rPr>
        <w:t xml:space="preserve"> for seafarers which countries are obliged to meet or exceed.</w:t>
      </w:r>
    </w:p>
    <w:p w:rsidR="004F0820" w:rsidRPr="004F0820" w:rsidRDefault="004F0820" w:rsidP="004F0820">
      <w:pPr>
        <w:spacing w:after="120" w:line="240" w:lineRule="auto"/>
        <w:jc w:val="both"/>
        <w:rPr>
          <w:rFonts w:ascii="Arial" w:eastAsia="Calibri" w:hAnsi="Arial" w:cs="Calibri"/>
          <w:lang w:eastAsia="zh-TW"/>
        </w:rPr>
      </w:pPr>
      <w:r w:rsidRPr="004F0820">
        <w:rPr>
          <w:rFonts w:ascii="Arial" w:eastAsia="Calibri" w:hAnsi="Arial" w:cs="Calibri"/>
          <w:lang w:eastAsia="zh-TW"/>
        </w:rPr>
        <w:t>The 1995 amendments, adopted by a Conference, represented a major revision of the Convention, in response to a recognized need to bring the Convention up to date and to respond to critics who pointed out the many vague phrases, such as ‘to the satisfaction of the Administration’, which resulted in different interpretations being made.  The 1995 amendments entered into force on 1 February 1997.  One of the major features of the revision was the division of the technical annex into regulations, divided into chapters as before, and a new STCW Code, to which many technical regulations were transferred. Part A of the Code is mandatory while Part B is recommended.</w:t>
      </w:r>
    </w:p>
    <w:p w:rsidR="004F0820" w:rsidRPr="004F0820" w:rsidRDefault="004F0820" w:rsidP="00897CDF">
      <w:pPr>
        <w:spacing w:after="0" w:line="240" w:lineRule="auto"/>
        <w:rPr>
          <w:rFonts w:ascii="Arial" w:eastAsia="Calibri" w:hAnsi="Arial" w:cs="Calibri"/>
          <w:b/>
          <w:lang w:eastAsia="ja-JP"/>
        </w:rPr>
      </w:pPr>
      <w:bookmarkStart w:id="150" w:name="_Toc182539002"/>
      <w:bookmarkStart w:id="151" w:name="_Toc309032368"/>
      <w:bookmarkStart w:id="152" w:name="_Toc309122561"/>
      <w:bookmarkStart w:id="153" w:name="_Toc309123545"/>
      <w:bookmarkStart w:id="154" w:name="_Toc193872353"/>
      <w:r w:rsidRPr="004F0820">
        <w:rPr>
          <w:rFonts w:ascii="Arial" w:eastAsia="Calibri" w:hAnsi="Arial" w:cs="Calibri"/>
          <w:b/>
          <w:lang w:eastAsia="ja-JP"/>
        </w:rPr>
        <w:t>STCW Code</w:t>
      </w:r>
      <w:bookmarkEnd w:id="150"/>
      <w:bookmarkEnd w:id="151"/>
      <w:bookmarkEnd w:id="152"/>
      <w:bookmarkEnd w:id="153"/>
      <w:bookmarkEnd w:id="154"/>
    </w:p>
    <w:p w:rsidR="004F0820" w:rsidRPr="004F0820" w:rsidRDefault="004F0820" w:rsidP="004F0820">
      <w:pPr>
        <w:spacing w:after="120" w:line="240" w:lineRule="auto"/>
        <w:jc w:val="both"/>
        <w:rPr>
          <w:rFonts w:ascii="Arial" w:eastAsia="Calibri" w:hAnsi="Arial" w:cs="Calibri"/>
          <w:lang w:eastAsia="zh-TW"/>
        </w:rPr>
      </w:pPr>
      <w:r w:rsidRPr="004F0820">
        <w:rPr>
          <w:rFonts w:ascii="Arial" w:eastAsia="Calibri" w:hAnsi="Arial" w:cs="Calibri"/>
          <w:lang w:eastAsia="zh-TW"/>
        </w:rPr>
        <w:t>The regulations contained in the Convention are supported by sections in the STCW Code.  Generally speaking, the Convention contains basic requirements which are then enlarged upon and explained in the Code.  Part A of the Code is mandatory.  The minimum standards of competence required for seagoing personnel are given in detail in a series of tables.  Part B of the Code contains recommended guidance that is intended to help Parties implement the Convention.  The measures suggested are not mandatory and the examples given are only intended to illustrate how certain Convention requirements may be complied with.  However, the recommendations in general represent an approach that has been harmonized by discussions within IMO and consultation with other international organizations.</w:t>
      </w:r>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zh-TW"/>
        </w:rPr>
        <w:t>The Manila amendments to the STCW Convention and Code were adopted on 25 June 2010, marking a major revision of the STCW Convention and Code.  The 2010 amendments entered into force on 1 January 2012 under the tacit acceptance procedure and are aimed at bringing the Convention and Code up to date with developments since they were initially adopted and to enable them to address issues that are anticipated to emerge in the foreseeable future.</w:t>
      </w:r>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ja-JP"/>
        </w:rPr>
        <w:lastRenderedPageBreak/>
        <w:t xml:space="preserve">The 1978 STCW Convention (with 1995 and Manila amendments) provides a specific format to be used in the training and assessing of </w:t>
      </w:r>
      <w:proofErr w:type="spellStart"/>
      <w:r w:rsidRPr="004F0820">
        <w:rPr>
          <w:rFonts w:ascii="Arial" w:eastAsia="Calibri" w:hAnsi="Arial" w:cs="Calibri"/>
          <w:lang w:eastAsia="ja-JP"/>
        </w:rPr>
        <w:t>watchkeeping</w:t>
      </w:r>
      <w:proofErr w:type="spellEnd"/>
      <w:r w:rsidRPr="004F0820">
        <w:rPr>
          <w:rFonts w:ascii="Arial" w:eastAsia="Calibri" w:hAnsi="Arial" w:cs="Calibri"/>
          <w:lang w:eastAsia="ja-JP"/>
        </w:rPr>
        <w:t xml:space="preserve"> officers.  The framework includes:</w:t>
      </w:r>
    </w:p>
    <w:p w:rsidR="004F0820" w:rsidRPr="00BE4508" w:rsidRDefault="004F0820" w:rsidP="00BE4508">
      <w:pPr>
        <w:pStyle w:val="ListParagraph"/>
        <w:numPr>
          <w:ilvl w:val="0"/>
          <w:numId w:val="18"/>
        </w:numPr>
        <w:tabs>
          <w:tab w:val="num" w:pos="284"/>
        </w:tabs>
        <w:spacing w:after="120" w:line="240" w:lineRule="auto"/>
        <w:ind w:left="284" w:hanging="284"/>
        <w:jc w:val="both"/>
        <w:outlineLvl w:val="0"/>
        <w:rPr>
          <w:rFonts w:ascii="Arial" w:eastAsia="Calibri" w:hAnsi="Arial" w:cs="Arial"/>
          <w:lang w:eastAsia="ja-JP"/>
        </w:rPr>
      </w:pPr>
      <w:r w:rsidRPr="00BE4508">
        <w:rPr>
          <w:rFonts w:ascii="Arial" w:eastAsia="Calibri" w:hAnsi="Arial" w:cs="Arial"/>
          <w:lang w:eastAsia="ja-JP"/>
        </w:rPr>
        <w:t>The competencies that are deemed necessary to perform a task or skill and are required by a candidate;</w:t>
      </w:r>
    </w:p>
    <w:p w:rsidR="004F0820" w:rsidRPr="00BE4508" w:rsidRDefault="004F0820" w:rsidP="00BE4508">
      <w:pPr>
        <w:pStyle w:val="ListParagraph"/>
        <w:numPr>
          <w:ilvl w:val="0"/>
          <w:numId w:val="18"/>
        </w:numPr>
        <w:tabs>
          <w:tab w:val="num" w:pos="284"/>
        </w:tabs>
        <w:spacing w:after="120" w:line="240" w:lineRule="auto"/>
        <w:ind w:left="284" w:hanging="284"/>
        <w:jc w:val="both"/>
        <w:outlineLvl w:val="0"/>
        <w:rPr>
          <w:rFonts w:ascii="Arial" w:eastAsia="Calibri" w:hAnsi="Arial" w:cs="Arial"/>
          <w:lang w:eastAsia="ja-JP"/>
        </w:rPr>
      </w:pPr>
      <w:r w:rsidRPr="00BE4508">
        <w:rPr>
          <w:rFonts w:ascii="Arial" w:eastAsia="Calibri" w:hAnsi="Arial" w:cs="Arial"/>
          <w:lang w:eastAsia="ja-JP"/>
        </w:rPr>
        <w:t>Prescribed standards of knowledge, understanding and proficiency that must be achieved by the candidate in order to properly perform their functions aboard a ship in accordance with internationally agreed criteria;</w:t>
      </w:r>
    </w:p>
    <w:p w:rsidR="004F0820" w:rsidRPr="00BE4508" w:rsidRDefault="004F0820" w:rsidP="00BE4508">
      <w:pPr>
        <w:pStyle w:val="ListParagraph"/>
        <w:numPr>
          <w:ilvl w:val="0"/>
          <w:numId w:val="18"/>
        </w:numPr>
        <w:tabs>
          <w:tab w:val="num" w:pos="284"/>
        </w:tabs>
        <w:spacing w:after="120" w:line="240" w:lineRule="auto"/>
        <w:ind w:left="284" w:hanging="284"/>
        <w:jc w:val="both"/>
        <w:outlineLvl w:val="0"/>
        <w:rPr>
          <w:rFonts w:ascii="Arial" w:eastAsia="Calibri" w:hAnsi="Arial" w:cs="Arial"/>
          <w:lang w:eastAsia="ja-JP"/>
        </w:rPr>
      </w:pPr>
      <w:r w:rsidRPr="00BE4508">
        <w:rPr>
          <w:rFonts w:ascii="Arial" w:eastAsia="Calibri" w:hAnsi="Arial" w:cs="Arial"/>
          <w:lang w:eastAsia="ja-JP"/>
        </w:rPr>
        <w:t>The methods for demonstrating competence that provide evaluation techniques to assess the candidate; and</w:t>
      </w:r>
    </w:p>
    <w:p w:rsidR="004F0820" w:rsidRPr="00BE4508" w:rsidRDefault="004F0820" w:rsidP="00BE4508">
      <w:pPr>
        <w:pStyle w:val="ListParagraph"/>
        <w:numPr>
          <w:ilvl w:val="0"/>
          <w:numId w:val="18"/>
        </w:numPr>
        <w:tabs>
          <w:tab w:val="num" w:pos="284"/>
        </w:tabs>
        <w:spacing w:after="120" w:line="240" w:lineRule="auto"/>
        <w:ind w:left="284" w:hanging="284"/>
        <w:jc w:val="both"/>
        <w:outlineLvl w:val="0"/>
        <w:rPr>
          <w:rFonts w:ascii="Arial" w:eastAsia="Calibri" w:hAnsi="Arial" w:cs="Arial"/>
          <w:lang w:eastAsia="ja-JP"/>
        </w:rPr>
      </w:pPr>
      <w:r w:rsidRPr="00BE4508">
        <w:rPr>
          <w:rFonts w:ascii="Arial" w:eastAsia="Calibri" w:hAnsi="Arial" w:cs="Arial"/>
          <w:lang w:eastAsia="ja-JP"/>
        </w:rPr>
        <w:t>The criteria for evaluating competence that provides the means for an assessor to judge whether a candidate can perform the related tasks, duties and responsibilities.</w:t>
      </w:r>
    </w:p>
    <w:p w:rsidR="004F0820" w:rsidRPr="004F0820" w:rsidRDefault="004F0820">
      <w:pPr>
        <w:keepNext/>
        <w:numPr>
          <w:ilvl w:val="1"/>
          <w:numId w:val="0"/>
        </w:numPr>
        <w:tabs>
          <w:tab w:val="num" w:pos="851"/>
        </w:tabs>
        <w:spacing w:before="240" w:after="240" w:line="240" w:lineRule="auto"/>
        <w:rPr>
          <w:rFonts w:ascii="Arial" w:eastAsia="Calibri" w:hAnsi="Arial" w:cs="Calibri"/>
          <w:b/>
          <w:lang w:eastAsia="ja-JP"/>
        </w:rPr>
        <w:pPrChange w:id="155" w:author="Lilian Biber" w:date="2015-10-03T07:30:00Z">
          <w:pPr>
            <w:keepNext/>
            <w:numPr>
              <w:ilvl w:val="1"/>
            </w:numPr>
            <w:tabs>
              <w:tab w:val="num" w:pos="851"/>
            </w:tabs>
            <w:spacing w:before="240" w:after="240" w:line="240" w:lineRule="auto"/>
            <w:ind w:left="851" w:hanging="851"/>
          </w:pPr>
        </w:pPrChange>
      </w:pPr>
      <w:bookmarkStart w:id="156" w:name="_Toc161125600"/>
      <w:bookmarkStart w:id="157" w:name="_Toc182539003"/>
      <w:bookmarkStart w:id="158" w:name="_Toc309032369"/>
      <w:bookmarkStart w:id="159" w:name="_Toc309122562"/>
      <w:bookmarkStart w:id="160" w:name="_Toc309123546"/>
      <w:bookmarkStart w:id="161" w:name="_Toc193872354"/>
      <w:del w:id="162" w:author="Lilian Biber" w:date="2015-10-03T07:30:00Z">
        <w:r w:rsidRPr="004F0820" w:rsidDel="00C153A7">
          <w:rPr>
            <w:rFonts w:ascii="Arial" w:eastAsia="Calibri" w:hAnsi="Arial" w:cs="Calibri"/>
            <w:b/>
            <w:lang w:eastAsia="ja-JP"/>
          </w:rPr>
          <w:delText>Selection a</w:delText>
        </w:r>
      </w:del>
      <w:del w:id="163" w:author="Lilian Biber" w:date="2015-10-03T07:29:00Z">
        <w:r w:rsidRPr="004F0820" w:rsidDel="00C153A7">
          <w:rPr>
            <w:rFonts w:ascii="Arial" w:eastAsia="Calibri" w:hAnsi="Arial" w:cs="Calibri"/>
            <w:b/>
            <w:lang w:eastAsia="ja-JP"/>
          </w:rPr>
          <w:delText xml:space="preserve">nd </w:delText>
        </w:r>
      </w:del>
      <w:r w:rsidRPr="004F0820">
        <w:rPr>
          <w:rFonts w:ascii="Arial" w:eastAsia="Calibri" w:hAnsi="Arial" w:cs="Calibri"/>
          <w:b/>
          <w:lang w:eastAsia="ja-JP"/>
        </w:rPr>
        <w:t>Recruitment</w:t>
      </w:r>
      <w:bookmarkEnd w:id="156"/>
      <w:bookmarkEnd w:id="157"/>
      <w:bookmarkEnd w:id="158"/>
      <w:bookmarkEnd w:id="159"/>
      <w:bookmarkEnd w:id="160"/>
      <w:bookmarkEnd w:id="161"/>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ja-JP"/>
        </w:rPr>
        <w:t>Prospective candidates for VTS</w:t>
      </w:r>
      <w:ins w:id="164" w:author="Lilian Biber" w:date="2015-10-03T07:07:00Z">
        <w:r w:rsidR="00F21195">
          <w:rPr>
            <w:rFonts w:ascii="Arial" w:eastAsia="Calibri" w:hAnsi="Arial" w:cs="Calibri"/>
            <w:lang w:eastAsia="ja-JP"/>
          </w:rPr>
          <w:t>O</w:t>
        </w:r>
      </w:ins>
      <w:del w:id="165" w:author="Lilian Biber" w:date="2015-10-03T07:07:00Z">
        <w:r w:rsidRPr="004F0820" w:rsidDel="00F21195">
          <w:rPr>
            <w:rFonts w:ascii="Arial" w:eastAsia="Calibri" w:hAnsi="Arial" w:cs="Calibri"/>
            <w:lang w:eastAsia="ja-JP"/>
          </w:rPr>
          <w:delText xml:space="preserve"> Operator</w:delText>
        </w:r>
      </w:del>
      <w:r w:rsidRPr="004F0820">
        <w:rPr>
          <w:rFonts w:ascii="Arial" w:eastAsia="Calibri" w:hAnsi="Arial" w:cs="Calibri"/>
          <w:lang w:eastAsia="ja-JP"/>
        </w:rPr>
        <w:t xml:space="preserve"> training (V-103/1) should meet the minimum entry requirements as defined by the Competent/VTS Authority.  The selection procedure for newly recruited VTS</w:t>
      </w:r>
      <w:ins w:id="166" w:author="Lilian Biber" w:date="2015-10-03T07:07:00Z">
        <w:r w:rsidR="00F21195">
          <w:rPr>
            <w:rFonts w:ascii="Arial" w:eastAsia="Calibri" w:hAnsi="Arial" w:cs="Calibri"/>
            <w:lang w:eastAsia="ja-JP"/>
          </w:rPr>
          <w:t>Os</w:t>
        </w:r>
      </w:ins>
      <w:del w:id="167" w:author="Lilian Biber" w:date="2015-10-03T07:07:00Z">
        <w:r w:rsidRPr="004F0820" w:rsidDel="00F21195">
          <w:rPr>
            <w:rFonts w:ascii="Arial" w:eastAsia="Calibri" w:hAnsi="Arial" w:cs="Calibri"/>
            <w:lang w:eastAsia="ja-JP"/>
          </w:rPr>
          <w:delText xml:space="preserve"> Operators</w:delText>
        </w:r>
      </w:del>
      <w:r w:rsidRPr="004F0820">
        <w:rPr>
          <w:rFonts w:ascii="Arial" w:eastAsia="Calibri" w:hAnsi="Arial" w:cs="Calibri"/>
          <w:lang w:eastAsia="ja-JP"/>
        </w:rPr>
        <w:t xml:space="preserve"> should, at a minimum, include </w:t>
      </w:r>
      <w:ins w:id="168" w:author="Lilian Biber" w:date="2015-10-03T07:14:00Z">
        <w:r w:rsidR="006D72AB">
          <w:rPr>
            <w:rFonts w:ascii="Arial" w:eastAsia="Calibri" w:hAnsi="Arial" w:cs="Calibri"/>
            <w:lang w:eastAsia="ja-JP"/>
          </w:rPr>
          <w:t xml:space="preserve">a </w:t>
        </w:r>
        <w:proofErr w:type="spellStart"/>
        <w:r w:rsidR="006D72AB">
          <w:rPr>
            <w:rFonts w:ascii="Arial" w:eastAsia="Calibri" w:hAnsi="Arial" w:cs="Calibri"/>
            <w:lang w:eastAsia="ja-JP"/>
          </w:rPr>
          <w:t>well developed</w:t>
        </w:r>
        <w:proofErr w:type="spellEnd"/>
        <w:r w:rsidR="006D72AB">
          <w:rPr>
            <w:rFonts w:ascii="Arial" w:eastAsia="Calibri" w:hAnsi="Arial" w:cs="Calibri"/>
            <w:lang w:eastAsia="ja-JP"/>
          </w:rPr>
          <w:t xml:space="preserve"> and standardised </w:t>
        </w:r>
      </w:ins>
      <w:r w:rsidRPr="004F0820">
        <w:rPr>
          <w:rFonts w:ascii="Arial" w:eastAsia="Calibri" w:hAnsi="Arial" w:cs="Calibri"/>
          <w:lang w:eastAsia="ja-JP"/>
        </w:rPr>
        <w:t>aptitude assessment</w:t>
      </w:r>
      <w:ins w:id="169" w:author="Lilian Biber" w:date="2015-10-03T07:09:00Z">
        <w:r w:rsidR="00F21195">
          <w:rPr>
            <w:rFonts w:ascii="Arial" w:eastAsia="Calibri" w:hAnsi="Arial" w:cs="Calibri"/>
            <w:lang w:eastAsia="ja-JP"/>
          </w:rPr>
          <w:t xml:space="preserve"> (also including cognitive tests)</w:t>
        </w:r>
      </w:ins>
      <w:r w:rsidRPr="004F0820">
        <w:rPr>
          <w:rFonts w:ascii="Arial" w:eastAsia="Calibri" w:hAnsi="Arial" w:cs="Calibri"/>
          <w:lang w:eastAsia="ja-JP"/>
        </w:rPr>
        <w:t>, medical examination, together with an assessment of the personal suitability of the candidate.</w:t>
      </w:r>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ja-JP"/>
        </w:rPr>
        <w:t xml:space="preserve">The selection of </w:t>
      </w:r>
      <w:ins w:id="170" w:author="Lilian Biber" w:date="2015-10-03T07:09:00Z">
        <w:r w:rsidR="00F21195">
          <w:rPr>
            <w:rFonts w:ascii="Arial" w:eastAsia="Calibri" w:hAnsi="Arial" w:cs="Calibri"/>
            <w:lang w:eastAsia="ja-JP"/>
          </w:rPr>
          <w:t>VTSOs</w:t>
        </w:r>
      </w:ins>
      <w:del w:id="171" w:author="Lilian Biber" w:date="2015-10-03T07:10:00Z">
        <w:r w:rsidRPr="004F0820" w:rsidDel="00F21195">
          <w:rPr>
            <w:rFonts w:ascii="Arial" w:eastAsia="Calibri" w:hAnsi="Arial" w:cs="Calibri"/>
            <w:lang w:eastAsia="ja-JP"/>
          </w:rPr>
          <w:delText>personnel</w:delText>
        </w:r>
      </w:del>
      <w:r w:rsidRPr="004F0820">
        <w:rPr>
          <w:rFonts w:ascii="Arial" w:eastAsia="Calibri" w:hAnsi="Arial" w:cs="Calibri"/>
          <w:lang w:eastAsia="ja-JP"/>
        </w:rPr>
        <w:t xml:space="preserve"> already in possession of a VTS</w:t>
      </w:r>
      <w:ins w:id="172" w:author="Lilian Biber" w:date="2015-10-03T07:10:00Z">
        <w:r w:rsidR="00F21195">
          <w:rPr>
            <w:rFonts w:ascii="Arial" w:eastAsia="Calibri" w:hAnsi="Arial" w:cs="Calibri"/>
            <w:lang w:eastAsia="ja-JP"/>
          </w:rPr>
          <w:t>O’s</w:t>
        </w:r>
      </w:ins>
      <w:del w:id="173" w:author="Lilian Biber" w:date="2015-10-03T07:10:00Z">
        <w:r w:rsidRPr="004F0820" w:rsidDel="00F21195">
          <w:rPr>
            <w:rFonts w:ascii="Arial" w:eastAsia="Calibri" w:hAnsi="Arial" w:cs="Calibri"/>
            <w:lang w:eastAsia="ja-JP"/>
          </w:rPr>
          <w:delText xml:space="preserve"> Operator's</w:delText>
        </w:r>
      </w:del>
      <w:r w:rsidRPr="004F0820">
        <w:rPr>
          <w:rFonts w:ascii="Arial" w:eastAsia="Calibri" w:hAnsi="Arial" w:cs="Calibri"/>
          <w:lang w:eastAsia="ja-JP"/>
        </w:rPr>
        <w:t xml:space="preserve"> Certificate together with the appropriate On-the-Job Training (OJT) endorsement will depend largely on previous operational experience, if any, as a VTS</w:t>
      </w:r>
      <w:del w:id="174" w:author="Lilian Biber" w:date="2015-10-03T07:10:00Z">
        <w:r w:rsidRPr="004F0820" w:rsidDel="00F21195">
          <w:rPr>
            <w:rFonts w:ascii="Arial" w:eastAsia="Calibri" w:hAnsi="Arial" w:cs="Calibri"/>
            <w:lang w:eastAsia="ja-JP"/>
          </w:rPr>
          <w:delText xml:space="preserve"> </w:delText>
        </w:r>
      </w:del>
      <w:r w:rsidRPr="004F0820">
        <w:rPr>
          <w:rFonts w:ascii="Arial" w:eastAsia="Calibri" w:hAnsi="Arial" w:cs="Calibri"/>
          <w:lang w:eastAsia="ja-JP"/>
        </w:rPr>
        <w:t>O</w:t>
      </w:r>
      <w:del w:id="175" w:author="Lilian Biber" w:date="2015-10-03T07:10:00Z">
        <w:r w:rsidRPr="004F0820" w:rsidDel="00F21195">
          <w:rPr>
            <w:rFonts w:ascii="Arial" w:eastAsia="Calibri" w:hAnsi="Arial" w:cs="Calibri"/>
            <w:lang w:eastAsia="ja-JP"/>
          </w:rPr>
          <w:delText>perator</w:delText>
        </w:r>
      </w:del>
      <w:r w:rsidRPr="004F0820">
        <w:rPr>
          <w:rFonts w:ascii="Arial" w:eastAsia="Calibri" w:hAnsi="Arial" w:cs="Calibri"/>
          <w:lang w:eastAsia="ja-JP"/>
        </w:rPr>
        <w:t xml:space="preserve"> at a VTS centre.</w:t>
      </w:r>
    </w:p>
    <w:p w:rsidR="004F0820" w:rsidRPr="004F0820" w:rsidRDefault="00F21195" w:rsidP="004F0820">
      <w:pPr>
        <w:spacing w:after="120" w:line="240" w:lineRule="auto"/>
        <w:jc w:val="both"/>
        <w:rPr>
          <w:rFonts w:ascii="Arial" w:eastAsia="Calibri" w:hAnsi="Arial" w:cs="Calibri"/>
          <w:lang w:eastAsia="ja-JP"/>
        </w:rPr>
      </w:pPr>
      <w:ins w:id="176" w:author="Lilian Biber" w:date="2015-10-03T07:10:00Z">
        <w:r>
          <w:rPr>
            <w:rFonts w:ascii="Arial" w:eastAsia="Calibri" w:hAnsi="Arial" w:cs="Calibri"/>
            <w:lang w:eastAsia="ja-JP"/>
          </w:rPr>
          <w:t>VTSO</w:t>
        </w:r>
        <w:r w:rsidR="006D72AB">
          <w:rPr>
            <w:rFonts w:ascii="Arial" w:eastAsia="Calibri" w:hAnsi="Arial" w:cs="Calibri"/>
            <w:lang w:eastAsia="ja-JP"/>
          </w:rPr>
          <w:t>s</w:t>
        </w:r>
      </w:ins>
      <w:del w:id="177" w:author="Lilian Biber" w:date="2015-10-03T07:10:00Z">
        <w:r w:rsidR="004F0820" w:rsidRPr="004F0820" w:rsidDel="006D72AB">
          <w:rPr>
            <w:rFonts w:ascii="Arial" w:eastAsia="Calibri" w:hAnsi="Arial" w:cs="Calibri"/>
            <w:lang w:eastAsia="ja-JP"/>
          </w:rPr>
          <w:delText>Personnel</w:delText>
        </w:r>
      </w:del>
      <w:r w:rsidR="004F0820" w:rsidRPr="004F0820">
        <w:rPr>
          <w:rFonts w:ascii="Arial" w:eastAsia="Calibri" w:hAnsi="Arial" w:cs="Calibri"/>
          <w:lang w:eastAsia="ja-JP"/>
        </w:rPr>
        <w:t xml:space="preserve"> may be recruited directly as VTS Supervisors if they can demonstrate to the VTS Authority that they have the required experience to undertake the responsibilities and duties of a VTS Supervisor</w:t>
      </w:r>
      <w:ins w:id="178" w:author="Lilian Biber" w:date="2015-10-03T07:10:00Z">
        <w:r w:rsidR="006D72AB">
          <w:rPr>
            <w:rFonts w:ascii="Arial" w:eastAsia="Calibri" w:hAnsi="Arial" w:cs="Calibri"/>
            <w:lang w:eastAsia="ja-JP"/>
          </w:rPr>
          <w:t xml:space="preserve">, and </w:t>
        </w:r>
      </w:ins>
      <w:ins w:id="179" w:author="Lilian Biber" w:date="2015-10-03T07:11:00Z">
        <w:r w:rsidR="006D72AB">
          <w:rPr>
            <w:rFonts w:ascii="Arial" w:eastAsia="Calibri" w:hAnsi="Arial" w:cs="Calibri"/>
            <w:lang w:eastAsia="ja-JP"/>
          </w:rPr>
          <w:t>have sufficient</w:t>
        </w:r>
      </w:ins>
      <w:ins w:id="180" w:author="Lilian Biber" w:date="2015-10-03T07:10:00Z">
        <w:r w:rsidR="006D72AB">
          <w:rPr>
            <w:rFonts w:ascii="Arial" w:eastAsia="Calibri" w:hAnsi="Arial" w:cs="Calibri"/>
            <w:lang w:eastAsia="ja-JP"/>
          </w:rPr>
          <w:t xml:space="preserve"> leadership</w:t>
        </w:r>
      </w:ins>
      <w:ins w:id="181" w:author="Lilian Biber" w:date="2015-10-03T07:11:00Z">
        <w:r w:rsidR="006D72AB">
          <w:rPr>
            <w:rFonts w:ascii="Arial" w:eastAsia="Calibri" w:hAnsi="Arial" w:cs="Calibri"/>
            <w:lang w:eastAsia="ja-JP"/>
          </w:rPr>
          <w:t xml:space="preserve"> skills</w:t>
        </w:r>
      </w:ins>
      <w:r w:rsidR="004F0820" w:rsidRPr="004F0820">
        <w:rPr>
          <w:rFonts w:ascii="Arial" w:eastAsia="Calibri" w:hAnsi="Arial" w:cs="Calibri"/>
          <w:lang w:eastAsia="ja-JP"/>
        </w:rPr>
        <w:t>.  The VTS Authority should ensure that such personnel have received VTS</w:t>
      </w:r>
      <w:ins w:id="182" w:author="Lilian Biber" w:date="2015-10-03T07:12:00Z">
        <w:r w:rsidR="006D72AB">
          <w:rPr>
            <w:rFonts w:ascii="Arial" w:eastAsia="Calibri" w:hAnsi="Arial" w:cs="Calibri"/>
            <w:lang w:eastAsia="ja-JP"/>
          </w:rPr>
          <w:t>O</w:t>
        </w:r>
      </w:ins>
      <w:del w:id="183" w:author="Lilian Biber" w:date="2015-10-03T07:12:00Z">
        <w:r w:rsidR="004F0820" w:rsidRPr="004F0820" w:rsidDel="006D72AB">
          <w:rPr>
            <w:rFonts w:ascii="Arial" w:eastAsia="Calibri" w:hAnsi="Arial" w:cs="Calibri"/>
            <w:lang w:eastAsia="ja-JP"/>
          </w:rPr>
          <w:delText xml:space="preserve"> Operator</w:delText>
        </w:r>
      </w:del>
      <w:r w:rsidR="004F0820" w:rsidRPr="004F0820">
        <w:rPr>
          <w:rFonts w:ascii="Arial" w:eastAsia="Calibri" w:hAnsi="Arial" w:cs="Calibri"/>
          <w:lang w:eastAsia="ja-JP"/>
        </w:rPr>
        <w:t xml:space="preserve"> training and any additional training as may be necessary to meet the required standards of competence for a VTS Supervisor.</w:t>
      </w:r>
    </w:p>
    <w:p w:rsidR="004F0820" w:rsidRPr="004F0820" w:rsidRDefault="004F0820" w:rsidP="004F0820">
      <w:pPr>
        <w:keepNext/>
        <w:numPr>
          <w:ilvl w:val="1"/>
          <w:numId w:val="0"/>
        </w:numPr>
        <w:tabs>
          <w:tab w:val="num" w:pos="851"/>
        </w:tabs>
        <w:spacing w:before="240" w:after="240" w:line="240" w:lineRule="auto"/>
        <w:ind w:left="851" w:hanging="851"/>
        <w:rPr>
          <w:rFonts w:ascii="Arial" w:eastAsia="Calibri" w:hAnsi="Arial" w:cs="Calibri"/>
          <w:b/>
          <w:lang w:eastAsia="ja-JP"/>
        </w:rPr>
      </w:pPr>
      <w:bookmarkStart w:id="184" w:name="_Toc161125601"/>
      <w:bookmarkStart w:id="185" w:name="_Toc182539004"/>
      <w:bookmarkStart w:id="186" w:name="_Toc309032370"/>
      <w:bookmarkStart w:id="187" w:name="_Toc309122563"/>
      <w:bookmarkStart w:id="188" w:name="_Toc309123547"/>
      <w:bookmarkStart w:id="189" w:name="_Toc193872355"/>
      <w:r w:rsidRPr="004F0820">
        <w:rPr>
          <w:rFonts w:ascii="Arial" w:eastAsia="Calibri" w:hAnsi="Arial" w:cs="Calibri"/>
          <w:b/>
          <w:lang w:eastAsia="ja-JP"/>
        </w:rPr>
        <w:t>Medical (Physical/Mental) Requirements</w:t>
      </w:r>
      <w:bookmarkEnd w:id="184"/>
      <w:bookmarkEnd w:id="185"/>
      <w:bookmarkEnd w:id="186"/>
      <w:bookmarkEnd w:id="187"/>
      <w:bookmarkEnd w:id="188"/>
      <w:bookmarkEnd w:id="189"/>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ja-JP"/>
        </w:rPr>
        <w:t>Candidates should meet the medical standards of health established by the Competent/VTS Authority prior to recruitment.</w:t>
      </w:r>
    </w:p>
    <w:p w:rsidR="00C153A7" w:rsidRDefault="00C153A7" w:rsidP="004F0820">
      <w:pPr>
        <w:keepNext/>
        <w:numPr>
          <w:ilvl w:val="1"/>
          <w:numId w:val="0"/>
        </w:numPr>
        <w:tabs>
          <w:tab w:val="num" w:pos="851"/>
        </w:tabs>
        <w:spacing w:before="240" w:after="240" w:line="240" w:lineRule="auto"/>
        <w:ind w:left="851" w:hanging="851"/>
        <w:rPr>
          <w:ins w:id="190" w:author="Lilian Biber" w:date="2015-10-03T07:30:00Z"/>
          <w:rFonts w:ascii="Arial" w:eastAsia="Calibri" w:hAnsi="Arial" w:cs="Calibri"/>
          <w:b/>
          <w:lang w:eastAsia="ja-JP"/>
        </w:rPr>
      </w:pPr>
      <w:bookmarkStart w:id="191" w:name="_Toc161125602"/>
      <w:bookmarkStart w:id="192" w:name="_Toc182539005"/>
      <w:bookmarkStart w:id="193" w:name="_Toc309032371"/>
      <w:bookmarkStart w:id="194" w:name="_Toc309122564"/>
      <w:bookmarkStart w:id="195" w:name="_Toc309123548"/>
      <w:bookmarkStart w:id="196" w:name="_Toc193872356"/>
      <w:ins w:id="197" w:author="Lilian Biber" w:date="2015-10-03T07:30:00Z">
        <w:r>
          <w:rPr>
            <w:rFonts w:ascii="Arial" w:eastAsia="Calibri" w:hAnsi="Arial" w:cs="Calibri"/>
            <w:b/>
            <w:lang w:eastAsia="ja-JP"/>
          </w:rPr>
          <w:t xml:space="preserve">Selection </w:t>
        </w:r>
      </w:ins>
    </w:p>
    <w:p w:rsidR="00C153A7" w:rsidRDefault="00C153A7" w:rsidP="00BE4508">
      <w:pPr>
        <w:tabs>
          <w:tab w:val="num" w:pos="0"/>
        </w:tabs>
        <w:spacing w:after="120" w:line="240" w:lineRule="auto"/>
        <w:jc w:val="both"/>
        <w:outlineLvl w:val="0"/>
        <w:rPr>
          <w:ins w:id="198" w:author="Lilian Biber" w:date="2015-10-03T07:32:00Z"/>
          <w:rFonts w:ascii="Arial" w:eastAsia="Calibri" w:hAnsi="Arial" w:cs="Arial"/>
          <w:lang w:eastAsia="ja-JP"/>
        </w:rPr>
      </w:pPr>
      <w:ins w:id="199" w:author="Lilian Biber" w:date="2015-10-03T07:30:00Z">
        <w:r>
          <w:rPr>
            <w:rFonts w:ascii="Arial" w:eastAsia="Calibri" w:hAnsi="Arial" w:cs="Arial"/>
            <w:lang w:eastAsia="ja-JP"/>
          </w:rPr>
          <w:t>Assessment is the field of specialists. Poorly designed assessment procedures may lead to adverse results.</w:t>
        </w:r>
      </w:ins>
      <w:ins w:id="200" w:author="Lilian Biber" w:date="2015-10-03T07:31:00Z">
        <w:r w:rsidR="0098368A">
          <w:rPr>
            <w:rFonts w:ascii="Arial" w:eastAsia="Calibri" w:hAnsi="Arial" w:cs="Arial"/>
            <w:lang w:eastAsia="ja-JP"/>
          </w:rPr>
          <w:t xml:space="preserve"> The best results will be obtained whe</w:t>
        </w:r>
      </w:ins>
      <w:ins w:id="201" w:author="Lilian Biber" w:date="2015-10-03T07:41:00Z">
        <w:r w:rsidR="00AD272D">
          <w:rPr>
            <w:rFonts w:ascii="Arial" w:eastAsia="Calibri" w:hAnsi="Arial" w:cs="Arial"/>
            <w:lang w:eastAsia="ja-JP"/>
          </w:rPr>
          <w:t>n</w:t>
        </w:r>
      </w:ins>
      <w:ins w:id="202" w:author="Lilian Biber" w:date="2015-10-03T07:31:00Z">
        <w:r w:rsidR="0098368A">
          <w:rPr>
            <w:rFonts w:ascii="Arial" w:eastAsia="Calibri" w:hAnsi="Arial" w:cs="Arial"/>
            <w:lang w:eastAsia="ja-JP"/>
          </w:rPr>
          <w:t xml:space="preserve"> representatives of the VTS-centre work together with behavioural specialists. </w:t>
        </w:r>
      </w:ins>
      <w:ins w:id="203" w:author="Lilian Biber" w:date="2015-10-03T07:49:00Z">
        <w:r w:rsidR="00AD272D">
          <w:rPr>
            <w:rFonts w:ascii="Arial" w:eastAsia="Calibri" w:hAnsi="Arial" w:cs="Arial"/>
            <w:lang w:eastAsia="ja-JP"/>
          </w:rPr>
          <w:t xml:space="preserve">Underneath is an example of </w:t>
        </w:r>
      </w:ins>
      <w:ins w:id="204" w:author="Lilian Biber" w:date="2015-10-03T07:50:00Z">
        <w:r w:rsidR="00AD272D">
          <w:rPr>
            <w:rFonts w:ascii="Arial" w:eastAsia="Calibri" w:hAnsi="Arial" w:cs="Arial"/>
            <w:lang w:eastAsia="ja-JP"/>
          </w:rPr>
          <w:t>a procedure</w:t>
        </w:r>
      </w:ins>
      <w:ins w:id="205" w:author="Lilian Biber" w:date="2015-10-03T07:32:00Z">
        <w:r w:rsidR="0098368A">
          <w:rPr>
            <w:rFonts w:ascii="Arial" w:eastAsia="Calibri" w:hAnsi="Arial" w:cs="Arial"/>
            <w:lang w:eastAsia="ja-JP"/>
          </w:rPr>
          <w:t>:</w:t>
        </w:r>
      </w:ins>
    </w:p>
    <w:p w:rsidR="0098368A" w:rsidRDefault="0098368A" w:rsidP="00BE4508">
      <w:pPr>
        <w:tabs>
          <w:tab w:val="num" w:pos="0"/>
        </w:tabs>
        <w:spacing w:after="120" w:line="240" w:lineRule="auto"/>
        <w:jc w:val="both"/>
        <w:outlineLvl w:val="0"/>
        <w:rPr>
          <w:ins w:id="206" w:author="Lilian Biber" w:date="2015-10-03T07:37:00Z"/>
          <w:rFonts w:ascii="Arial" w:eastAsia="Calibri" w:hAnsi="Arial" w:cs="Arial"/>
          <w:lang w:eastAsia="ja-JP"/>
        </w:rPr>
      </w:pPr>
      <w:ins w:id="207" w:author="Lilian Biber" w:date="2015-10-03T07:32:00Z">
        <w:r>
          <w:rPr>
            <w:rFonts w:ascii="Arial" w:eastAsia="Calibri" w:hAnsi="Arial" w:cs="Arial"/>
            <w:lang w:eastAsia="ja-JP"/>
          </w:rPr>
          <w:t xml:space="preserve">Human Resources staff </w:t>
        </w:r>
      </w:ins>
      <w:ins w:id="208" w:author="Lilian Biber" w:date="2015-10-03T07:50:00Z">
        <w:r w:rsidR="00AD272D">
          <w:rPr>
            <w:rFonts w:ascii="Arial" w:eastAsia="Calibri" w:hAnsi="Arial" w:cs="Arial"/>
            <w:lang w:eastAsia="ja-JP"/>
          </w:rPr>
          <w:t xml:space="preserve">normally </w:t>
        </w:r>
      </w:ins>
      <w:ins w:id="209" w:author="Lilian Biber" w:date="2015-10-03T07:32:00Z">
        <w:r>
          <w:rPr>
            <w:rFonts w:ascii="Arial" w:eastAsia="Calibri" w:hAnsi="Arial" w:cs="Arial"/>
            <w:lang w:eastAsia="ja-JP"/>
          </w:rPr>
          <w:t>select on ‘hard criteria’, such as prior education</w:t>
        </w:r>
      </w:ins>
      <w:ins w:id="210" w:author="Lilian Biber" w:date="2015-10-03T07:33:00Z">
        <w:r>
          <w:rPr>
            <w:rFonts w:ascii="Arial" w:eastAsia="Calibri" w:hAnsi="Arial" w:cs="Arial"/>
            <w:lang w:eastAsia="ja-JP"/>
          </w:rPr>
          <w:t>,</w:t>
        </w:r>
      </w:ins>
      <w:ins w:id="211" w:author="Lilian Biber" w:date="2015-10-03T07:32:00Z">
        <w:r>
          <w:rPr>
            <w:rFonts w:ascii="Arial" w:eastAsia="Calibri" w:hAnsi="Arial" w:cs="Arial"/>
            <w:lang w:eastAsia="ja-JP"/>
          </w:rPr>
          <w:t xml:space="preserve"> </w:t>
        </w:r>
      </w:ins>
      <w:ins w:id="212" w:author="Lilian Biber" w:date="2015-10-03T07:33:00Z">
        <w:r>
          <w:rPr>
            <w:rFonts w:ascii="Arial" w:eastAsia="Calibri" w:hAnsi="Arial" w:cs="Arial"/>
            <w:lang w:eastAsia="ja-JP"/>
          </w:rPr>
          <w:t xml:space="preserve">experience and other pre-defined criteria. The candidates who meet these criteria may take part in a </w:t>
        </w:r>
      </w:ins>
      <w:ins w:id="213" w:author="Lilian Biber" w:date="2015-10-03T07:35:00Z">
        <w:r>
          <w:rPr>
            <w:rFonts w:ascii="Arial" w:eastAsia="Calibri" w:hAnsi="Arial" w:cs="Arial"/>
            <w:lang w:eastAsia="ja-JP"/>
          </w:rPr>
          <w:t>personal assessment which gives an estimate of the chances of the candidate to succeed during training by assessing his cognitive abilities, skills and expected behaviour.</w:t>
        </w:r>
      </w:ins>
      <w:ins w:id="214" w:author="Lilian Biber" w:date="2015-10-03T07:37:00Z">
        <w:r>
          <w:rPr>
            <w:rFonts w:ascii="Arial" w:eastAsia="Calibri" w:hAnsi="Arial" w:cs="Arial"/>
            <w:lang w:eastAsia="ja-JP"/>
          </w:rPr>
          <w:t xml:space="preserve"> Test procedures and norms must be especially developed for the job of VTSO. </w:t>
        </w:r>
      </w:ins>
    </w:p>
    <w:p w:rsidR="0098368A" w:rsidRDefault="0098368A" w:rsidP="00BE4508">
      <w:pPr>
        <w:tabs>
          <w:tab w:val="num" w:pos="0"/>
        </w:tabs>
        <w:spacing w:after="120" w:line="240" w:lineRule="auto"/>
        <w:jc w:val="both"/>
        <w:outlineLvl w:val="0"/>
        <w:rPr>
          <w:ins w:id="215" w:author="Lilian Biber" w:date="2015-10-03T07:41:00Z"/>
          <w:rFonts w:ascii="Arial" w:eastAsia="Calibri" w:hAnsi="Arial" w:cs="Arial"/>
          <w:lang w:eastAsia="ja-JP"/>
        </w:rPr>
      </w:pPr>
      <w:ins w:id="216" w:author="Lilian Biber" w:date="2015-10-03T07:38:00Z">
        <w:r>
          <w:rPr>
            <w:rFonts w:ascii="Arial" w:eastAsia="Calibri" w:hAnsi="Arial" w:cs="Arial"/>
            <w:lang w:eastAsia="ja-JP"/>
          </w:rPr>
          <w:t>Furthermore the assessment facility should be able to demonstrate the reliability and validity of the test material which is being used. The assessment facility wil</w:t>
        </w:r>
        <w:r w:rsidR="00AD272D">
          <w:rPr>
            <w:rFonts w:ascii="Arial" w:eastAsia="Calibri" w:hAnsi="Arial" w:cs="Arial"/>
            <w:lang w:eastAsia="ja-JP"/>
          </w:rPr>
          <w:t xml:space="preserve">l write a report containing a description of </w:t>
        </w:r>
      </w:ins>
      <w:ins w:id="217" w:author="Lilian Biber" w:date="2015-10-03T07:41:00Z">
        <w:r w:rsidR="00AD272D">
          <w:rPr>
            <w:rFonts w:ascii="Arial" w:eastAsia="Calibri" w:hAnsi="Arial" w:cs="Arial"/>
            <w:lang w:eastAsia="ja-JP"/>
          </w:rPr>
          <w:t>the</w:t>
        </w:r>
      </w:ins>
      <w:ins w:id="218" w:author="Lilian Biber" w:date="2015-10-03T07:38:00Z">
        <w:r w:rsidR="00AD272D">
          <w:rPr>
            <w:rFonts w:ascii="Arial" w:eastAsia="Calibri" w:hAnsi="Arial" w:cs="Arial"/>
            <w:lang w:eastAsia="ja-JP"/>
          </w:rPr>
          <w:t xml:space="preserve"> </w:t>
        </w:r>
      </w:ins>
      <w:ins w:id="219" w:author="Lilian Biber" w:date="2015-10-03T07:41:00Z">
        <w:r w:rsidR="00AD272D">
          <w:rPr>
            <w:rFonts w:ascii="Arial" w:eastAsia="Calibri" w:hAnsi="Arial" w:cs="Arial"/>
            <w:lang w:eastAsia="ja-JP"/>
          </w:rPr>
          <w:t xml:space="preserve">norm-group being used and the </w:t>
        </w:r>
        <w:proofErr w:type="spellStart"/>
        <w:r w:rsidR="00AD272D">
          <w:rPr>
            <w:rFonts w:ascii="Arial" w:eastAsia="Calibri" w:hAnsi="Arial" w:cs="Arial"/>
            <w:lang w:eastAsia="ja-JP"/>
          </w:rPr>
          <w:t>normated</w:t>
        </w:r>
        <w:proofErr w:type="spellEnd"/>
        <w:r w:rsidR="00AD272D">
          <w:rPr>
            <w:rFonts w:ascii="Arial" w:eastAsia="Calibri" w:hAnsi="Arial" w:cs="Arial"/>
            <w:lang w:eastAsia="ja-JP"/>
          </w:rPr>
          <w:t xml:space="preserve"> scores of the assessment</w:t>
        </w:r>
      </w:ins>
      <w:ins w:id="220" w:author="Lilian Biber" w:date="2015-10-03T07:58:00Z">
        <w:r w:rsidR="00047066">
          <w:rPr>
            <w:rFonts w:ascii="Arial" w:eastAsia="Calibri" w:hAnsi="Arial" w:cs="Arial"/>
            <w:lang w:eastAsia="ja-JP"/>
          </w:rPr>
          <w:t xml:space="preserve"> and their advice concerning suitability of the candidate</w:t>
        </w:r>
      </w:ins>
      <w:ins w:id="221" w:author="Lilian Biber" w:date="2015-10-03T07:41:00Z">
        <w:r w:rsidR="00AD272D">
          <w:rPr>
            <w:rFonts w:ascii="Arial" w:eastAsia="Calibri" w:hAnsi="Arial" w:cs="Arial"/>
            <w:lang w:eastAsia="ja-JP"/>
          </w:rPr>
          <w:t xml:space="preserve">. </w:t>
        </w:r>
      </w:ins>
    </w:p>
    <w:p w:rsidR="00AD272D" w:rsidRDefault="00AD272D" w:rsidP="00BE4508">
      <w:pPr>
        <w:tabs>
          <w:tab w:val="num" w:pos="0"/>
        </w:tabs>
        <w:spacing w:after="120" w:line="240" w:lineRule="auto"/>
        <w:jc w:val="both"/>
        <w:outlineLvl w:val="0"/>
        <w:rPr>
          <w:ins w:id="222" w:author="Lilian Biber" w:date="2015-10-03T07:45:00Z"/>
          <w:rFonts w:ascii="Arial" w:eastAsia="Calibri" w:hAnsi="Arial" w:cs="Arial"/>
          <w:lang w:eastAsia="ja-JP"/>
        </w:rPr>
      </w:pPr>
      <w:ins w:id="223" w:author="Lilian Biber" w:date="2015-10-03T07:42:00Z">
        <w:r>
          <w:rPr>
            <w:rFonts w:ascii="Arial" w:eastAsia="Calibri" w:hAnsi="Arial" w:cs="Arial"/>
            <w:lang w:eastAsia="ja-JP"/>
          </w:rPr>
          <w:t>The question whether the candidate fits in the company culture is best answer</w:t>
        </w:r>
      </w:ins>
      <w:ins w:id="224" w:author="Lilian Biber" w:date="2015-10-03T07:51:00Z">
        <w:r w:rsidR="009F64C0">
          <w:rPr>
            <w:rFonts w:ascii="Arial" w:eastAsia="Calibri" w:hAnsi="Arial" w:cs="Arial"/>
            <w:lang w:eastAsia="ja-JP"/>
          </w:rPr>
          <w:t>e</w:t>
        </w:r>
      </w:ins>
      <w:ins w:id="225" w:author="Lilian Biber" w:date="2015-10-03T07:42:00Z">
        <w:r>
          <w:rPr>
            <w:rFonts w:ascii="Arial" w:eastAsia="Calibri" w:hAnsi="Arial" w:cs="Arial"/>
            <w:lang w:eastAsia="ja-JP"/>
          </w:rPr>
          <w:t xml:space="preserve">d by representatives of the VTS-centre. It is preferred that they use a semi-standardised </w:t>
        </w:r>
      </w:ins>
      <w:ins w:id="226" w:author="Lilian Biber" w:date="2015-10-03T07:43:00Z">
        <w:r>
          <w:rPr>
            <w:rFonts w:ascii="Arial" w:eastAsia="Calibri" w:hAnsi="Arial" w:cs="Arial"/>
            <w:lang w:eastAsia="ja-JP"/>
          </w:rPr>
          <w:t>procedure</w:t>
        </w:r>
      </w:ins>
      <w:ins w:id="227" w:author="Lilian Biber" w:date="2015-10-03T07:42:00Z">
        <w:r>
          <w:rPr>
            <w:rFonts w:ascii="Arial" w:eastAsia="Calibri" w:hAnsi="Arial" w:cs="Arial"/>
            <w:lang w:eastAsia="ja-JP"/>
          </w:rPr>
          <w:t xml:space="preserve"> when assessing </w:t>
        </w:r>
      </w:ins>
      <w:ins w:id="228" w:author="Lilian Biber" w:date="2015-10-03T07:43:00Z">
        <w:r>
          <w:rPr>
            <w:rFonts w:ascii="Arial" w:eastAsia="Calibri" w:hAnsi="Arial" w:cs="Arial"/>
            <w:lang w:eastAsia="ja-JP"/>
          </w:rPr>
          <w:t>the</w:t>
        </w:r>
      </w:ins>
      <w:ins w:id="229" w:author="Lilian Biber" w:date="2015-10-03T07:42:00Z">
        <w:r>
          <w:rPr>
            <w:rFonts w:ascii="Arial" w:eastAsia="Calibri" w:hAnsi="Arial" w:cs="Arial"/>
            <w:lang w:eastAsia="ja-JP"/>
          </w:rPr>
          <w:t xml:space="preserve"> </w:t>
        </w:r>
      </w:ins>
      <w:ins w:id="230" w:author="Lilian Biber" w:date="2015-10-03T07:43:00Z">
        <w:r>
          <w:rPr>
            <w:rFonts w:ascii="Arial" w:eastAsia="Calibri" w:hAnsi="Arial" w:cs="Arial"/>
            <w:lang w:eastAsia="ja-JP"/>
          </w:rPr>
          <w:t>candidate. The assessment may contain an interview, presentation or other tool. A job-sample may be part of this assessment when the representatives had training in assessment.</w:t>
        </w:r>
      </w:ins>
    </w:p>
    <w:p w:rsidR="00AD272D" w:rsidRPr="004F0820" w:rsidRDefault="00AD272D" w:rsidP="00BE4508">
      <w:pPr>
        <w:tabs>
          <w:tab w:val="num" w:pos="0"/>
        </w:tabs>
        <w:spacing w:after="120" w:line="240" w:lineRule="auto"/>
        <w:jc w:val="both"/>
        <w:outlineLvl w:val="0"/>
        <w:rPr>
          <w:ins w:id="231" w:author="Lilian Biber" w:date="2015-10-03T07:30:00Z"/>
          <w:rFonts w:ascii="Arial" w:eastAsia="Calibri" w:hAnsi="Arial" w:cs="Arial"/>
          <w:lang w:eastAsia="ja-JP"/>
        </w:rPr>
      </w:pPr>
      <w:ins w:id="232" w:author="Lilian Biber" w:date="2015-10-03T07:45:00Z">
        <w:r>
          <w:rPr>
            <w:rFonts w:ascii="Arial" w:eastAsia="Calibri" w:hAnsi="Arial" w:cs="Arial"/>
            <w:lang w:eastAsia="ja-JP"/>
          </w:rPr>
          <w:lastRenderedPageBreak/>
          <w:t xml:space="preserve">It is very important that not only the VTS-centre is gaining information </w:t>
        </w:r>
      </w:ins>
      <w:ins w:id="233" w:author="Lilian Biber" w:date="2015-10-03T07:47:00Z">
        <w:r>
          <w:rPr>
            <w:rFonts w:ascii="Arial" w:eastAsia="Calibri" w:hAnsi="Arial" w:cs="Arial"/>
            <w:lang w:eastAsia="ja-JP"/>
          </w:rPr>
          <w:t>from</w:t>
        </w:r>
      </w:ins>
      <w:ins w:id="234" w:author="Lilian Biber" w:date="2015-10-03T07:45:00Z">
        <w:r>
          <w:rPr>
            <w:rFonts w:ascii="Arial" w:eastAsia="Calibri" w:hAnsi="Arial" w:cs="Arial"/>
            <w:lang w:eastAsia="ja-JP"/>
          </w:rPr>
          <w:t xml:space="preserve"> the candidate, but that the candidate also receives information </w:t>
        </w:r>
      </w:ins>
      <w:ins w:id="235" w:author="Lilian Biber" w:date="2015-10-03T07:48:00Z">
        <w:r>
          <w:rPr>
            <w:rFonts w:ascii="Arial" w:eastAsia="Calibri" w:hAnsi="Arial" w:cs="Arial"/>
            <w:lang w:eastAsia="ja-JP"/>
          </w:rPr>
          <w:t>about</w:t>
        </w:r>
      </w:ins>
      <w:ins w:id="236" w:author="Lilian Biber" w:date="2015-10-03T07:45:00Z">
        <w:r>
          <w:rPr>
            <w:rFonts w:ascii="Arial" w:eastAsia="Calibri" w:hAnsi="Arial" w:cs="Arial"/>
            <w:lang w:eastAsia="ja-JP"/>
          </w:rPr>
          <w:t xml:space="preserve"> the VTS-centre, the job, and the culture he will work in. Candidates are very eager to receive this kind of information, which may help them to decide on their future career move.</w:t>
        </w:r>
      </w:ins>
      <w:ins w:id="237" w:author="Lilian Biber" w:date="2015-10-03T07:48:00Z">
        <w:r>
          <w:rPr>
            <w:rFonts w:ascii="Arial" w:eastAsia="Calibri" w:hAnsi="Arial" w:cs="Arial"/>
            <w:lang w:eastAsia="ja-JP"/>
          </w:rPr>
          <w:t xml:space="preserve"> Meeting a future colleague whom they ask questions may help them to understand what is lying ahead.</w:t>
        </w:r>
      </w:ins>
    </w:p>
    <w:p w:rsidR="004F0820" w:rsidRPr="004F0820" w:rsidRDefault="004F0820" w:rsidP="004F0820">
      <w:pPr>
        <w:keepNext/>
        <w:numPr>
          <w:ilvl w:val="1"/>
          <w:numId w:val="0"/>
        </w:numPr>
        <w:tabs>
          <w:tab w:val="num" w:pos="851"/>
        </w:tabs>
        <w:spacing w:before="240" w:after="240" w:line="240" w:lineRule="auto"/>
        <w:ind w:left="851" w:hanging="851"/>
        <w:rPr>
          <w:rFonts w:ascii="Arial" w:eastAsia="Calibri" w:hAnsi="Arial" w:cs="Calibri"/>
          <w:b/>
          <w:lang w:eastAsia="ja-JP"/>
        </w:rPr>
      </w:pPr>
      <w:r w:rsidRPr="004F0820">
        <w:rPr>
          <w:rFonts w:ascii="Arial" w:eastAsia="Calibri" w:hAnsi="Arial" w:cs="Calibri"/>
          <w:b/>
          <w:lang w:eastAsia="ja-JP"/>
        </w:rPr>
        <w:t>Personal Attributes</w:t>
      </w:r>
      <w:bookmarkEnd w:id="191"/>
      <w:bookmarkEnd w:id="192"/>
      <w:bookmarkEnd w:id="193"/>
      <w:bookmarkEnd w:id="194"/>
      <w:bookmarkEnd w:id="195"/>
      <w:bookmarkEnd w:id="196"/>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ja-JP"/>
        </w:rPr>
        <w:t xml:space="preserve">Personal attributes are important factors in the selection criteria.  </w:t>
      </w:r>
      <w:ins w:id="238" w:author="Lilian Biber" w:date="2015-10-03T07:52:00Z">
        <w:r w:rsidR="009F64C0">
          <w:rPr>
            <w:rFonts w:ascii="Arial" w:eastAsia="Calibri" w:hAnsi="Arial" w:cs="Calibri"/>
            <w:lang w:eastAsia="ja-JP"/>
          </w:rPr>
          <w:t xml:space="preserve">They can be measured on different levels 1) personality as a </w:t>
        </w:r>
        <w:proofErr w:type="spellStart"/>
        <w:r w:rsidR="009F64C0">
          <w:rPr>
            <w:rFonts w:ascii="Arial" w:eastAsia="Calibri" w:hAnsi="Arial" w:cs="Calibri"/>
            <w:lang w:eastAsia="ja-JP"/>
          </w:rPr>
          <w:t>predicture</w:t>
        </w:r>
        <w:proofErr w:type="spellEnd"/>
        <w:r w:rsidR="009F64C0">
          <w:rPr>
            <w:rFonts w:ascii="Arial" w:eastAsia="Calibri" w:hAnsi="Arial" w:cs="Calibri"/>
            <w:lang w:eastAsia="ja-JP"/>
          </w:rPr>
          <w:t xml:space="preserve"> of future behaviour, which should be done by a behavioural specialist and 2) behaviour, which is typically assessed by representatives of the VTS-centre. </w:t>
        </w:r>
      </w:ins>
      <w:del w:id="239" w:author="Lilian Biber" w:date="2015-10-03T07:55:00Z">
        <w:r w:rsidRPr="004F0820" w:rsidDel="009F64C0">
          <w:rPr>
            <w:rFonts w:ascii="Arial" w:eastAsia="Calibri" w:hAnsi="Arial" w:cs="Calibri"/>
            <w:lang w:eastAsia="ja-JP"/>
          </w:rPr>
          <w:delText xml:space="preserve">A continual assessment should be made of the candidates’ suitability throughout the selection process.  </w:delText>
        </w:r>
      </w:del>
      <w:r w:rsidRPr="004F0820">
        <w:rPr>
          <w:rFonts w:ascii="Arial" w:eastAsia="Calibri" w:hAnsi="Arial" w:cs="Calibri"/>
          <w:lang w:eastAsia="ja-JP"/>
        </w:rPr>
        <w:t>Candidates should at a minimum have an appropriate sense of responsibility, show independence as well as having a willingness to co-operate with others as part of a team.</w:t>
      </w:r>
    </w:p>
    <w:p w:rsidR="004F0820" w:rsidRPr="004F0820" w:rsidRDefault="004F0820" w:rsidP="004F0820">
      <w:pPr>
        <w:keepNext/>
        <w:numPr>
          <w:ilvl w:val="1"/>
          <w:numId w:val="0"/>
        </w:numPr>
        <w:tabs>
          <w:tab w:val="num" w:pos="851"/>
        </w:tabs>
        <w:spacing w:before="240" w:after="240" w:line="240" w:lineRule="auto"/>
        <w:ind w:left="851" w:hanging="851"/>
        <w:rPr>
          <w:rFonts w:ascii="Arial" w:eastAsia="Calibri" w:hAnsi="Arial" w:cs="Calibri"/>
          <w:b/>
          <w:lang w:eastAsia="ja-JP"/>
        </w:rPr>
      </w:pPr>
      <w:bookmarkStart w:id="240" w:name="_Toc161125603"/>
      <w:bookmarkStart w:id="241" w:name="_Toc182539006"/>
      <w:bookmarkStart w:id="242" w:name="_Toc309032372"/>
      <w:bookmarkStart w:id="243" w:name="_Toc309122565"/>
      <w:bookmarkStart w:id="244" w:name="_Toc309123549"/>
      <w:bookmarkStart w:id="245" w:name="_Toc193872357"/>
      <w:r w:rsidRPr="004F0820">
        <w:rPr>
          <w:rFonts w:ascii="Arial" w:eastAsia="Calibri" w:hAnsi="Arial" w:cs="Calibri"/>
          <w:b/>
          <w:lang w:eastAsia="ja-JP"/>
        </w:rPr>
        <w:t>Aptitude Assessment</w:t>
      </w:r>
      <w:bookmarkEnd w:id="240"/>
      <w:bookmarkEnd w:id="241"/>
      <w:bookmarkEnd w:id="242"/>
      <w:bookmarkEnd w:id="243"/>
      <w:bookmarkEnd w:id="244"/>
      <w:bookmarkEnd w:id="245"/>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ja-JP"/>
        </w:rPr>
        <w:t xml:space="preserve">Aptitude assessments should be carried out prior to </w:t>
      </w:r>
      <w:ins w:id="246" w:author="Lilian Biber" w:date="2015-10-03T07:13:00Z">
        <w:r w:rsidR="006D72AB">
          <w:rPr>
            <w:rFonts w:ascii="Arial" w:eastAsia="Calibri" w:hAnsi="Arial" w:cs="Calibri"/>
            <w:lang w:eastAsia="ja-JP"/>
          </w:rPr>
          <w:t>hiring</w:t>
        </w:r>
      </w:ins>
      <w:del w:id="247" w:author="Lilian Biber" w:date="2015-10-03T07:13:00Z">
        <w:r w:rsidRPr="004F0820" w:rsidDel="006D72AB">
          <w:rPr>
            <w:rFonts w:ascii="Arial" w:eastAsia="Calibri" w:hAnsi="Arial" w:cs="Calibri"/>
            <w:lang w:eastAsia="ja-JP"/>
          </w:rPr>
          <w:delText>recruitment</w:delText>
        </w:r>
      </w:del>
      <w:r w:rsidRPr="004F0820">
        <w:rPr>
          <w:rFonts w:ascii="Arial" w:eastAsia="Calibri" w:hAnsi="Arial" w:cs="Calibri"/>
          <w:lang w:eastAsia="ja-JP"/>
        </w:rPr>
        <w:t>. All prospective candidates sh</w:t>
      </w:r>
      <w:r w:rsidRPr="004F0820">
        <w:rPr>
          <w:rFonts w:ascii="Arial" w:eastAsia="Calibri" w:hAnsi="Arial" w:cs="Calibri"/>
          <w:lang w:eastAsia="zh-TW"/>
        </w:rPr>
        <w:t xml:space="preserve">ould be assessed, even if they have previous maritime experience. </w:t>
      </w:r>
      <w:ins w:id="248" w:author="Lilian Biber" w:date="2015-10-03T07:16:00Z">
        <w:r w:rsidR="006D72AB">
          <w:rPr>
            <w:rFonts w:ascii="Arial" w:eastAsia="Calibri" w:hAnsi="Arial" w:cs="Calibri"/>
            <w:lang w:eastAsia="zh-TW"/>
          </w:rPr>
          <w:t xml:space="preserve">Besides cognitive testing, skills testing and a personality assessment, a standardised and well administered </w:t>
        </w:r>
      </w:ins>
      <w:ins w:id="249" w:author="Lilian Biber" w:date="2015-10-03T07:25:00Z">
        <w:r w:rsidR="00C153A7">
          <w:rPr>
            <w:rFonts w:ascii="Arial" w:eastAsia="Calibri" w:hAnsi="Arial" w:cs="Calibri"/>
            <w:lang w:eastAsia="zh-TW"/>
          </w:rPr>
          <w:t xml:space="preserve">job sample </w:t>
        </w:r>
      </w:ins>
      <w:ins w:id="250" w:author="Lilian Biber" w:date="2015-10-03T07:20:00Z">
        <w:r w:rsidR="006D72AB">
          <w:rPr>
            <w:rFonts w:ascii="Arial" w:eastAsia="Calibri" w:hAnsi="Arial" w:cs="Calibri"/>
            <w:lang w:eastAsia="zh-TW"/>
          </w:rPr>
          <w:t xml:space="preserve">may add significantly to the validity of the test procedure. </w:t>
        </w:r>
      </w:ins>
      <w:del w:id="251" w:author="Lilian Biber" w:date="2015-10-03T07:25:00Z">
        <w:r w:rsidRPr="004F0820" w:rsidDel="00C153A7">
          <w:rPr>
            <w:rFonts w:ascii="Arial" w:eastAsia="Calibri" w:hAnsi="Arial" w:cs="Calibri"/>
            <w:lang w:eastAsia="zh-TW"/>
          </w:rPr>
          <w:delText>Assessments, which employ simulation of traffic movements, can be used.</w:delText>
        </w:r>
      </w:del>
      <w:r w:rsidRPr="004F0820">
        <w:rPr>
          <w:rFonts w:ascii="Arial" w:eastAsia="Calibri" w:hAnsi="Arial" w:cs="Calibri"/>
          <w:lang w:eastAsia="zh-TW"/>
        </w:rPr>
        <w:t xml:space="preserve"> </w:t>
      </w:r>
      <w:r w:rsidRPr="004F0820">
        <w:rPr>
          <w:rFonts w:ascii="Arial" w:eastAsia="Calibri" w:hAnsi="Arial" w:cs="Calibri"/>
          <w:lang w:eastAsia="ja-JP"/>
        </w:rPr>
        <w:t>Assessments should be designed to determine</w:t>
      </w:r>
      <w:ins w:id="252" w:author="Lilian Biber" w:date="2015-10-03T07:28:00Z">
        <w:r w:rsidR="00C153A7">
          <w:rPr>
            <w:rFonts w:ascii="Arial" w:eastAsia="Calibri" w:hAnsi="Arial" w:cs="Calibri"/>
            <w:lang w:eastAsia="ja-JP"/>
          </w:rPr>
          <w:t>, among other qualities,</w:t>
        </w:r>
      </w:ins>
      <w:r w:rsidRPr="004F0820">
        <w:rPr>
          <w:rFonts w:ascii="Arial" w:eastAsia="Calibri" w:hAnsi="Arial" w:cs="Calibri"/>
          <w:lang w:eastAsia="ja-JP"/>
        </w:rPr>
        <w:t xml:space="preserve"> the ability of candidates to:</w:t>
      </w:r>
    </w:p>
    <w:p w:rsidR="004F0820" w:rsidRPr="00897CDF" w:rsidRDefault="00C153A7" w:rsidP="00897CDF">
      <w:pPr>
        <w:pStyle w:val="ListParagraph"/>
        <w:numPr>
          <w:ilvl w:val="0"/>
          <w:numId w:val="6"/>
        </w:numPr>
        <w:tabs>
          <w:tab w:val="num" w:pos="1134"/>
        </w:tabs>
        <w:spacing w:after="120" w:line="240" w:lineRule="auto"/>
        <w:ind w:left="284" w:hanging="284"/>
        <w:jc w:val="both"/>
        <w:outlineLvl w:val="0"/>
        <w:rPr>
          <w:rFonts w:ascii="Arial" w:eastAsia="Calibri" w:hAnsi="Arial" w:cs="Arial"/>
          <w:lang w:eastAsia="ja-JP"/>
        </w:rPr>
      </w:pPr>
      <w:ins w:id="253" w:author="Lilian Biber" w:date="2015-10-03T07:26:00Z">
        <w:r w:rsidRPr="00897CDF">
          <w:rPr>
            <w:rFonts w:ascii="Arial" w:eastAsia="Calibri" w:hAnsi="Arial" w:cs="Arial"/>
            <w:lang w:eastAsia="ja-JP"/>
          </w:rPr>
          <w:t xml:space="preserve">distinguish among </w:t>
        </w:r>
      </w:ins>
      <w:del w:id="254" w:author="Lilian Biber" w:date="2015-10-03T07:26:00Z">
        <w:r w:rsidR="004F0820" w:rsidRPr="00897CDF" w:rsidDel="00C153A7">
          <w:rPr>
            <w:rFonts w:ascii="Arial" w:eastAsia="Calibri" w:hAnsi="Arial" w:cs="Arial"/>
            <w:lang w:eastAsia="ja-JP"/>
          </w:rPr>
          <w:delText xml:space="preserve">Select </w:delText>
        </w:r>
      </w:del>
      <w:r w:rsidR="004F0820" w:rsidRPr="00897CDF">
        <w:rPr>
          <w:rFonts w:ascii="Arial" w:eastAsia="Calibri" w:hAnsi="Arial" w:cs="Arial"/>
          <w:lang w:eastAsia="ja-JP"/>
        </w:rPr>
        <w:t xml:space="preserve">relevant </w:t>
      </w:r>
      <w:ins w:id="255" w:author="Lilian Biber" w:date="2015-10-03T07:26:00Z">
        <w:r w:rsidRPr="00897CDF">
          <w:rPr>
            <w:rFonts w:ascii="Arial" w:eastAsia="Calibri" w:hAnsi="Arial" w:cs="Arial"/>
            <w:lang w:eastAsia="ja-JP"/>
          </w:rPr>
          <w:t xml:space="preserve">and irrelevant </w:t>
        </w:r>
      </w:ins>
      <w:r w:rsidR="004F0820" w:rsidRPr="00897CDF">
        <w:rPr>
          <w:rFonts w:ascii="Arial" w:eastAsia="Calibri" w:hAnsi="Arial" w:cs="Arial"/>
          <w:lang w:eastAsia="ja-JP"/>
        </w:rPr>
        <w:t>information</w:t>
      </w:r>
      <w:del w:id="256" w:author="Lilian Biber" w:date="2015-10-03T07:26:00Z">
        <w:r w:rsidR="004F0820" w:rsidRPr="00897CDF" w:rsidDel="00C153A7">
          <w:rPr>
            <w:rFonts w:ascii="Arial" w:eastAsia="Calibri" w:hAnsi="Arial" w:cs="Arial"/>
            <w:lang w:eastAsia="ja-JP"/>
          </w:rPr>
          <w:delText xml:space="preserve"> from non-relevant information</w:delText>
        </w:r>
      </w:del>
      <w:r w:rsidR="004F0820" w:rsidRPr="00897CDF">
        <w:rPr>
          <w:rFonts w:ascii="Arial" w:eastAsia="Calibri" w:hAnsi="Arial" w:cs="Arial"/>
          <w:lang w:eastAsia="ja-JP"/>
        </w:rPr>
        <w:t>;</w:t>
      </w:r>
    </w:p>
    <w:p w:rsidR="004F0820" w:rsidRPr="00897CDF" w:rsidRDefault="00C153A7" w:rsidP="00897CDF">
      <w:pPr>
        <w:pStyle w:val="ListParagraph"/>
        <w:numPr>
          <w:ilvl w:val="0"/>
          <w:numId w:val="6"/>
        </w:numPr>
        <w:tabs>
          <w:tab w:val="num" w:pos="1134"/>
        </w:tabs>
        <w:spacing w:after="120" w:line="240" w:lineRule="auto"/>
        <w:ind w:left="284" w:hanging="284"/>
        <w:jc w:val="both"/>
        <w:outlineLvl w:val="0"/>
        <w:rPr>
          <w:rFonts w:ascii="Arial" w:eastAsia="Calibri" w:hAnsi="Arial" w:cs="Arial"/>
          <w:lang w:eastAsia="ja-JP"/>
        </w:rPr>
      </w:pPr>
      <w:ins w:id="257" w:author="Lilian Biber" w:date="2015-10-03T07:27:00Z">
        <w:r w:rsidRPr="00897CDF">
          <w:rPr>
            <w:rFonts w:ascii="Arial" w:eastAsia="Calibri" w:hAnsi="Arial" w:cs="Arial"/>
            <w:lang w:eastAsia="ja-JP"/>
          </w:rPr>
          <w:t>c</w:t>
        </w:r>
      </w:ins>
      <w:del w:id="258" w:author="Lilian Biber" w:date="2015-10-03T07:27:00Z">
        <w:r w:rsidR="004F0820" w:rsidRPr="00897CDF" w:rsidDel="00C153A7">
          <w:rPr>
            <w:rFonts w:ascii="Arial" w:eastAsia="Calibri" w:hAnsi="Arial" w:cs="Arial"/>
            <w:lang w:eastAsia="ja-JP"/>
          </w:rPr>
          <w:delText>C</w:delText>
        </w:r>
      </w:del>
      <w:r w:rsidR="004F0820" w:rsidRPr="00897CDF">
        <w:rPr>
          <w:rFonts w:ascii="Arial" w:eastAsia="Calibri" w:hAnsi="Arial" w:cs="Arial"/>
          <w:lang w:eastAsia="ja-JP"/>
        </w:rPr>
        <w:t>ombine auditory and visual information;</w:t>
      </w:r>
    </w:p>
    <w:p w:rsidR="004F0820" w:rsidRPr="00897CDF" w:rsidRDefault="00C153A7" w:rsidP="00897CDF">
      <w:pPr>
        <w:pStyle w:val="ListParagraph"/>
        <w:numPr>
          <w:ilvl w:val="0"/>
          <w:numId w:val="6"/>
        </w:numPr>
        <w:tabs>
          <w:tab w:val="num" w:pos="1134"/>
        </w:tabs>
        <w:spacing w:after="120" w:line="240" w:lineRule="auto"/>
        <w:ind w:left="284" w:hanging="284"/>
        <w:jc w:val="both"/>
        <w:outlineLvl w:val="0"/>
        <w:rPr>
          <w:rFonts w:ascii="Arial" w:eastAsia="Calibri" w:hAnsi="Arial" w:cs="Arial"/>
          <w:lang w:eastAsia="ja-JP"/>
        </w:rPr>
      </w:pPr>
      <w:ins w:id="259" w:author="Lilian Biber" w:date="2015-10-03T07:27:00Z">
        <w:r w:rsidRPr="00897CDF">
          <w:rPr>
            <w:rFonts w:ascii="Arial" w:eastAsia="Calibri" w:hAnsi="Arial" w:cs="Arial"/>
            <w:lang w:eastAsia="ja-JP"/>
          </w:rPr>
          <w:t>d</w:t>
        </w:r>
      </w:ins>
      <w:del w:id="260" w:author="Lilian Biber" w:date="2015-10-03T07:27:00Z">
        <w:r w:rsidR="004F0820" w:rsidRPr="00897CDF" w:rsidDel="00C153A7">
          <w:rPr>
            <w:rFonts w:ascii="Arial" w:eastAsia="Calibri" w:hAnsi="Arial" w:cs="Arial"/>
            <w:lang w:eastAsia="ja-JP"/>
          </w:rPr>
          <w:delText>D</w:delText>
        </w:r>
      </w:del>
      <w:r w:rsidR="004F0820" w:rsidRPr="00897CDF">
        <w:rPr>
          <w:rFonts w:ascii="Arial" w:eastAsia="Calibri" w:hAnsi="Arial" w:cs="Arial"/>
          <w:lang w:eastAsia="ja-JP"/>
        </w:rPr>
        <w:t>emonstrate spatial and situational awareness;</w:t>
      </w:r>
    </w:p>
    <w:p w:rsidR="004F0820" w:rsidRPr="00897CDF" w:rsidRDefault="00C153A7" w:rsidP="00897CDF">
      <w:pPr>
        <w:pStyle w:val="ListParagraph"/>
        <w:numPr>
          <w:ilvl w:val="0"/>
          <w:numId w:val="6"/>
        </w:numPr>
        <w:tabs>
          <w:tab w:val="num" w:pos="1134"/>
        </w:tabs>
        <w:spacing w:after="120" w:line="240" w:lineRule="auto"/>
        <w:ind w:left="284" w:hanging="284"/>
        <w:jc w:val="both"/>
        <w:outlineLvl w:val="0"/>
        <w:rPr>
          <w:rFonts w:ascii="Arial" w:eastAsia="Calibri" w:hAnsi="Arial" w:cs="Arial"/>
          <w:lang w:eastAsia="ja-JP"/>
        </w:rPr>
      </w:pPr>
      <w:ins w:id="261" w:author="Lilian Biber" w:date="2015-10-03T07:27:00Z">
        <w:r w:rsidRPr="00897CDF">
          <w:rPr>
            <w:rFonts w:ascii="Arial" w:eastAsia="Calibri" w:hAnsi="Arial" w:cs="Arial"/>
            <w:lang w:eastAsia="ja-JP"/>
          </w:rPr>
          <w:t>d</w:t>
        </w:r>
      </w:ins>
      <w:del w:id="262" w:author="Lilian Biber" w:date="2015-10-03T07:27:00Z">
        <w:r w:rsidR="004F0820" w:rsidRPr="00897CDF" w:rsidDel="00C153A7">
          <w:rPr>
            <w:rFonts w:ascii="Arial" w:eastAsia="Calibri" w:hAnsi="Arial" w:cs="Arial"/>
            <w:lang w:eastAsia="ja-JP"/>
          </w:rPr>
          <w:delText>D</w:delText>
        </w:r>
      </w:del>
      <w:r w:rsidR="004F0820" w:rsidRPr="00897CDF">
        <w:rPr>
          <w:rFonts w:ascii="Arial" w:eastAsia="Calibri" w:hAnsi="Arial" w:cs="Arial"/>
          <w:lang w:eastAsia="ja-JP"/>
        </w:rPr>
        <w:t xml:space="preserve">emonstrate alertness and decisiveness </w:t>
      </w:r>
      <w:ins w:id="263" w:author="Lilian Biber" w:date="2015-10-03T07:26:00Z">
        <w:r w:rsidRPr="00897CDF">
          <w:rPr>
            <w:rFonts w:ascii="Arial" w:eastAsia="Calibri" w:hAnsi="Arial" w:cs="Arial"/>
            <w:lang w:eastAsia="ja-JP"/>
          </w:rPr>
          <w:t>when required</w:t>
        </w:r>
      </w:ins>
      <w:del w:id="264" w:author="Lilian Biber" w:date="2015-10-03T07:26:00Z">
        <w:r w:rsidR="004F0820" w:rsidRPr="00897CDF" w:rsidDel="00C153A7">
          <w:rPr>
            <w:rFonts w:ascii="Arial" w:eastAsia="Calibri" w:hAnsi="Arial" w:cs="Arial"/>
            <w:lang w:eastAsia="ja-JP"/>
          </w:rPr>
          <w:delText>in all situatio</w:delText>
        </w:r>
      </w:del>
      <w:del w:id="265" w:author="Lilian Biber" w:date="2015-10-03T07:27:00Z">
        <w:r w:rsidR="004F0820" w:rsidRPr="00897CDF" w:rsidDel="00C153A7">
          <w:rPr>
            <w:rFonts w:ascii="Arial" w:eastAsia="Calibri" w:hAnsi="Arial" w:cs="Arial"/>
            <w:lang w:eastAsia="ja-JP"/>
          </w:rPr>
          <w:delText>ns</w:delText>
        </w:r>
      </w:del>
      <w:r w:rsidR="004F0820" w:rsidRPr="00897CDF">
        <w:rPr>
          <w:rFonts w:ascii="Arial" w:eastAsia="Calibri" w:hAnsi="Arial" w:cs="Arial"/>
          <w:lang w:eastAsia="ja-JP"/>
        </w:rPr>
        <w:t xml:space="preserve">; </w:t>
      </w:r>
    </w:p>
    <w:p w:rsidR="004F0820" w:rsidRPr="00897CDF" w:rsidRDefault="00C153A7" w:rsidP="00897CDF">
      <w:pPr>
        <w:pStyle w:val="ListParagraph"/>
        <w:numPr>
          <w:ilvl w:val="0"/>
          <w:numId w:val="6"/>
        </w:numPr>
        <w:tabs>
          <w:tab w:val="num" w:pos="1134"/>
        </w:tabs>
        <w:spacing w:after="120" w:line="240" w:lineRule="auto"/>
        <w:ind w:left="284" w:hanging="284"/>
        <w:jc w:val="both"/>
        <w:outlineLvl w:val="0"/>
        <w:rPr>
          <w:rFonts w:ascii="Arial" w:eastAsia="Calibri" w:hAnsi="Arial" w:cs="Arial"/>
          <w:lang w:eastAsia="ja-JP"/>
        </w:rPr>
      </w:pPr>
      <w:ins w:id="266" w:author="Lilian Biber" w:date="2015-10-03T07:27:00Z">
        <w:r w:rsidRPr="00897CDF">
          <w:rPr>
            <w:rFonts w:ascii="Arial" w:eastAsia="Calibri" w:hAnsi="Arial" w:cs="Arial"/>
            <w:lang w:eastAsia="ja-JP"/>
          </w:rPr>
          <w:t>c</w:t>
        </w:r>
      </w:ins>
      <w:del w:id="267" w:author="Lilian Biber" w:date="2015-10-03T07:27:00Z">
        <w:r w:rsidR="004F0820" w:rsidRPr="00897CDF" w:rsidDel="00C153A7">
          <w:rPr>
            <w:rFonts w:ascii="Arial" w:eastAsia="Calibri" w:hAnsi="Arial" w:cs="Arial"/>
            <w:lang w:eastAsia="ja-JP"/>
          </w:rPr>
          <w:delText>C</w:delText>
        </w:r>
      </w:del>
      <w:r w:rsidR="004F0820" w:rsidRPr="00897CDF">
        <w:rPr>
          <w:rFonts w:ascii="Arial" w:eastAsia="Calibri" w:hAnsi="Arial" w:cs="Arial"/>
          <w:lang w:eastAsia="ja-JP"/>
        </w:rPr>
        <w:t>arry out several tasks simultaneously;</w:t>
      </w:r>
    </w:p>
    <w:p w:rsidR="004F0820" w:rsidRPr="00897CDF" w:rsidRDefault="00C153A7" w:rsidP="00897CDF">
      <w:pPr>
        <w:pStyle w:val="ListParagraph"/>
        <w:numPr>
          <w:ilvl w:val="0"/>
          <w:numId w:val="6"/>
        </w:numPr>
        <w:tabs>
          <w:tab w:val="num" w:pos="1134"/>
        </w:tabs>
        <w:spacing w:after="120" w:line="240" w:lineRule="auto"/>
        <w:ind w:left="284" w:hanging="284"/>
        <w:jc w:val="both"/>
        <w:outlineLvl w:val="0"/>
        <w:rPr>
          <w:rFonts w:ascii="Arial" w:eastAsia="Calibri" w:hAnsi="Arial" w:cs="Arial"/>
          <w:lang w:eastAsia="ja-JP"/>
        </w:rPr>
      </w:pPr>
      <w:ins w:id="268" w:author="Lilian Biber" w:date="2015-10-03T07:27:00Z">
        <w:r w:rsidRPr="00897CDF">
          <w:rPr>
            <w:rFonts w:ascii="Arial" w:eastAsia="Calibri" w:hAnsi="Arial" w:cs="Arial"/>
            <w:lang w:eastAsia="ja-JP"/>
          </w:rPr>
          <w:t>c</w:t>
        </w:r>
      </w:ins>
      <w:del w:id="269" w:author="Lilian Biber" w:date="2015-10-03T07:27:00Z">
        <w:r w:rsidR="004F0820" w:rsidRPr="00897CDF" w:rsidDel="00C153A7">
          <w:rPr>
            <w:rFonts w:ascii="Arial" w:eastAsia="Calibri" w:hAnsi="Arial" w:cs="Arial"/>
            <w:lang w:eastAsia="ja-JP"/>
          </w:rPr>
          <w:delText>C</w:delText>
        </w:r>
      </w:del>
      <w:r w:rsidR="004F0820" w:rsidRPr="00897CDF">
        <w:rPr>
          <w:rFonts w:ascii="Arial" w:eastAsia="Calibri" w:hAnsi="Arial" w:cs="Arial"/>
          <w:lang w:eastAsia="ja-JP"/>
        </w:rPr>
        <w:t>arry out routine work without losing situational awareness;</w:t>
      </w:r>
    </w:p>
    <w:p w:rsidR="004F0820" w:rsidRPr="00897CDF" w:rsidRDefault="00C153A7" w:rsidP="00897CDF">
      <w:pPr>
        <w:pStyle w:val="ListParagraph"/>
        <w:numPr>
          <w:ilvl w:val="0"/>
          <w:numId w:val="6"/>
        </w:numPr>
        <w:tabs>
          <w:tab w:val="num" w:pos="1134"/>
        </w:tabs>
        <w:spacing w:after="120" w:line="240" w:lineRule="auto"/>
        <w:ind w:left="284" w:hanging="284"/>
        <w:jc w:val="both"/>
        <w:outlineLvl w:val="0"/>
        <w:rPr>
          <w:rFonts w:ascii="Arial" w:eastAsia="Calibri" w:hAnsi="Arial" w:cs="Arial"/>
          <w:lang w:eastAsia="ja-JP"/>
        </w:rPr>
      </w:pPr>
      <w:ins w:id="270" w:author="Lilian Biber" w:date="2015-10-03T07:27:00Z">
        <w:r w:rsidRPr="00897CDF">
          <w:rPr>
            <w:rFonts w:ascii="Arial" w:eastAsia="Calibri" w:hAnsi="Arial" w:cs="Arial"/>
            <w:lang w:eastAsia="ja-JP"/>
          </w:rPr>
          <w:t>s</w:t>
        </w:r>
      </w:ins>
      <w:del w:id="271" w:author="Lilian Biber" w:date="2015-10-03T07:27:00Z">
        <w:r w:rsidR="004F0820" w:rsidRPr="00897CDF" w:rsidDel="00C153A7">
          <w:rPr>
            <w:rFonts w:ascii="Arial" w:eastAsia="Calibri" w:hAnsi="Arial" w:cs="Arial"/>
            <w:lang w:eastAsia="ja-JP"/>
          </w:rPr>
          <w:delText>S</w:delText>
        </w:r>
      </w:del>
      <w:r w:rsidR="004F0820" w:rsidRPr="00897CDF">
        <w:rPr>
          <w:rFonts w:ascii="Arial" w:eastAsia="Calibri" w:hAnsi="Arial" w:cs="Arial"/>
          <w:lang w:eastAsia="ja-JP"/>
        </w:rPr>
        <w:t>how initiative while working within a framework of standards, regulations and structured procedures;</w:t>
      </w:r>
    </w:p>
    <w:p w:rsidR="004F0820" w:rsidRPr="00897CDF" w:rsidRDefault="00C153A7" w:rsidP="00897CDF">
      <w:pPr>
        <w:pStyle w:val="ListParagraph"/>
        <w:numPr>
          <w:ilvl w:val="0"/>
          <w:numId w:val="6"/>
        </w:numPr>
        <w:tabs>
          <w:tab w:val="num" w:pos="1134"/>
        </w:tabs>
        <w:spacing w:after="120" w:line="240" w:lineRule="auto"/>
        <w:ind w:left="284" w:hanging="284"/>
        <w:jc w:val="both"/>
        <w:outlineLvl w:val="0"/>
        <w:rPr>
          <w:rFonts w:ascii="Arial" w:eastAsia="Calibri" w:hAnsi="Arial" w:cs="Arial"/>
          <w:lang w:eastAsia="ja-JP"/>
        </w:rPr>
      </w:pPr>
      <w:ins w:id="272" w:author="Lilian Biber" w:date="2015-10-03T07:27:00Z">
        <w:r w:rsidRPr="00897CDF">
          <w:rPr>
            <w:rFonts w:ascii="Arial" w:eastAsia="Calibri" w:hAnsi="Arial" w:cs="Arial"/>
            <w:lang w:eastAsia="ja-JP"/>
          </w:rPr>
          <w:t>r</w:t>
        </w:r>
      </w:ins>
      <w:del w:id="273" w:author="Lilian Biber" w:date="2015-10-03T07:27:00Z">
        <w:r w:rsidR="004F0820" w:rsidRPr="00897CDF" w:rsidDel="00C153A7">
          <w:rPr>
            <w:rFonts w:ascii="Arial" w:eastAsia="Calibri" w:hAnsi="Arial" w:cs="Arial"/>
            <w:lang w:eastAsia="ja-JP"/>
          </w:rPr>
          <w:delText>R</w:delText>
        </w:r>
      </w:del>
      <w:r w:rsidR="004F0820" w:rsidRPr="00897CDF">
        <w:rPr>
          <w:rFonts w:ascii="Arial" w:eastAsia="Calibri" w:hAnsi="Arial" w:cs="Arial"/>
          <w:lang w:eastAsia="ja-JP"/>
        </w:rPr>
        <w:t>ecognise and manage work related and personal stress; and</w:t>
      </w:r>
    </w:p>
    <w:p w:rsidR="004F0820" w:rsidRPr="00897CDF" w:rsidRDefault="00C153A7" w:rsidP="00897CDF">
      <w:pPr>
        <w:pStyle w:val="ListParagraph"/>
        <w:numPr>
          <w:ilvl w:val="0"/>
          <w:numId w:val="6"/>
        </w:numPr>
        <w:tabs>
          <w:tab w:val="num" w:pos="1134"/>
        </w:tabs>
        <w:spacing w:after="120" w:line="240" w:lineRule="auto"/>
        <w:ind w:left="284" w:hanging="284"/>
        <w:jc w:val="both"/>
        <w:outlineLvl w:val="0"/>
        <w:rPr>
          <w:ins w:id="274" w:author="Lilian Biber" w:date="2015-10-03T07:25:00Z"/>
          <w:rFonts w:ascii="Arial" w:eastAsia="Calibri" w:hAnsi="Arial" w:cs="Arial"/>
          <w:lang w:eastAsia="ja-JP"/>
        </w:rPr>
      </w:pPr>
      <w:proofErr w:type="gramStart"/>
      <w:ins w:id="275" w:author="Lilian Biber" w:date="2015-10-03T07:27:00Z">
        <w:r w:rsidRPr="00897CDF">
          <w:rPr>
            <w:rFonts w:ascii="Arial" w:eastAsia="Calibri" w:hAnsi="Arial" w:cs="Arial"/>
            <w:lang w:eastAsia="ja-JP"/>
          </w:rPr>
          <w:t>d</w:t>
        </w:r>
      </w:ins>
      <w:proofErr w:type="gramEnd"/>
      <w:del w:id="276" w:author="Lilian Biber" w:date="2015-10-03T07:27:00Z">
        <w:r w:rsidR="004F0820" w:rsidRPr="00897CDF" w:rsidDel="00C153A7">
          <w:rPr>
            <w:rFonts w:ascii="Arial" w:eastAsia="Calibri" w:hAnsi="Arial" w:cs="Arial"/>
            <w:lang w:eastAsia="ja-JP"/>
          </w:rPr>
          <w:delText>D</w:delText>
        </w:r>
      </w:del>
      <w:r w:rsidR="004F0820" w:rsidRPr="00897CDF">
        <w:rPr>
          <w:rFonts w:ascii="Arial" w:eastAsia="Calibri" w:hAnsi="Arial" w:cs="Arial"/>
          <w:lang w:eastAsia="ja-JP"/>
        </w:rPr>
        <w:t>emonstrate appropriate communication and literacy skills.</w:t>
      </w:r>
    </w:p>
    <w:p w:rsidR="00C153A7" w:rsidRDefault="00C153A7" w:rsidP="004F0820">
      <w:pPr>
        <w:tabs>
          <w:tab w:val="num" w:pos="1134"/>
        </w:tabs>
        <w:spacing w:after="120" w:line="240" w:lineRule="auto"/>
        <w:ind w:left="1134" w:hanging="567"/>
        <w:jc w:val="both"/>
        <w:outlineLvl w:val="0"/>
        <w:rPr>
          <w:ins w:id="277" w:author="Lilian Biber" w:date="2015-10-03T07:25:00Z"/>
          <w:rFonts w:ascii="Arial" w:eastAsia="Calibri" w:hAnsi="Arial" w:cs="Arial"/>
          <w:lang w:eastAsia="ja-JP"/>
        </w:rPr>
      </w:pPr>
    </w:p>
    <w:p w:rsidR="004F0820" w:rsidRPr="004F0820" w:rsidRDefault="004F0820" w:rsidP="004F0820">
      <w:pPr>
        <w:keepNext/>
        <w:numPr>
          <w:ilvl w:val="1"/>
          <w:numId w:val="0"/>
        </w:numPr>
        <w:tabs>
          <w:tab w:val="num" w:pos="851"/>
        </w:tabs>
        <w:spacing w:before="240" w:after="240" w:line="240" w:lineRule="auto"/>
        <w:ind w:left="851" w:hanging="851"/>
        <w:rPr>
          <w:rFonts w:ascii="Arial" w:eastAsia="Calibri" w:hAnsi="Arial" w:cs="Calibri"/>
          <w:b/>
          <w:lang w:eastAsia="ja-JP"/>
        </w:rPr>
      </w:pPr>
      <w:bookmarkStart w:id="278" w:name="_Toc161125604"/>
      <w:bookmarkStart w:id="279" w:name="_Toc182539007"/>
      <w:bookmarkStart w:id="280" w:name="_Toc309032373"/>
      <w:bookmarkStart w:id="281" w:name="_Toc309122566"/>
      <w:bookmarkStart w:id="282" w:name="_Toc309123550"/>
      <w:bookmarkStart w:id="283" w:name="_Toc193872358"/>
      <w:bookmarkStart w:id="284" w:name="_Toc848156"/>
      <w:r w:rsidRPr="004F0820">
        <w:rPr>
          <w:rFonts w:ascii="Arial" w:eastAsia="Calibri" w:hAnsi="Arial" w:cs="Calibri"/>
          <w:b/>
          <w:lang w:eastAsia="ja-JP"/>
        </w:rPr>
        <w:t>IALA Model Courses</w:t>
      </w:r>
      <w:bookmarkEnd w:id="278"/>
      <w:bookmarkEnd w:id="279"/>
      <w:bookmarkEnd w:id="280"/>
      <w:bookmarkEnd w:id="281"/>
      <w:bookmarkEnd w:id="282"/>
      <w:bookmarkEnd w:id="283"/>
    </w:p>
    <w:p w:rsidR="004F0820" w:rsidRPr="004F0820" w:rsidDel="00187735" w:rsidRDefault="004F0820">
      <w:pPr>
        <w:spacing w:after="120" w:line="240" w:lineRule="auto"/>
        <w:jc w:val="both"/>
        <w:rPr>
          <w:del w:id="285" w:author="Lilian Biber" w:date="2015-10-03T08:07:00Z"/>
          <w:rFonts w:ascii="Arial" w:eastAsia="Calibri" w:hAnsi="Arial" w:cs="Calibri"/>
          <w:lang w:eastAsia="ja-JP"/>
        </w:rPr>
      </w:pPr>
      <w:r w:rsidRPr="004F0820">
        <w:rPr>
          <w:rFonts w:ascii="Arial" w:eastAsia="Calibri" w:hAnsi="Arial" w:cs="Calibri"/>
          <w:lang w:eastAsia="ja-JP"/>
        </w:rPr>
        <w:t xml:space="preserve">The basis of VTS training is set out in the IALA Model Courses. </w:t>
      </w:r>
      <w:del w:id="286" w:author="Lilian Biber" w:date="2015-10-03T08:07:00Z">
        <w:r w:rsidRPr="004F0820" w:rsidDel="00187735">
          <w:rPr>
            <w:rFonts w:ascii="Arial" w:eastAsia="Calibri" w:hAnsi="Arial" w:cs="Calibri"/>
            <w:lang w:eastAsia="ja-JP"/>
          </w:rPr>
          <w:delText xml:space="preserve"> These courses </w:delText>
        </w:r>
      </w:del>
      <w:del w:id="287" w:author="Lilian Biber" w:date="2015-10-03T08:05:00Z">
        <w:r w:rsidRPr="004F0820" w:rsidDel="00187735">
          <w:rPr>
            <w:rFonts w:ascii="Arial" w:eastAsia="Calibri" w:hAnsi="Arial" w:cs="Calibri"/>
            <w:lang w:eastAsia="ja-JP"/>
          </w:rPr>
          <w:delText xml:space="preserve">are not intended to be used directly as </w:delText>
        </w:r>
      </w:del>
      <w:del w:id="288" w:author="Lilian Biber" w:date="2015-10-03T08:07:00Z">
        <w:r w:rsidRPr="004F0820" w:rsidDel="00187735">
          <w:rPr>
            <w:rFonts w:ascii="Arial" w:eastAsia="Calibri" w:hAnsi="Arial" w:cs="Calibri"/>
            <w:lang w:eastAsia="ja-JP"/>
          </w:rPr>
          <w:delText xml:space="preserve">course material but are </w:delText>
        </w:r>
      </w:del>
      <w:del w:id="289" w:author="Lilian Biber" w:date="2015-10-03T08:04:00Z">
        <w:r w:rsidRPr="004F0820" w:rsidDel="00187735">
          <w:rPr>
            <w:rFonts w:ascii="Arial" w:eastAsia="Calibri" w:hAnsi="Arial" w:cs="Calibri"/>
            <w:lang w:eastAsia="ja-JP"/>
          </w:rPr>
          <w:delText xml:space="preserve">a </w:delText>
        </w:r>
      </w:del>
      <w:del w:id="290" w:author="Lilian Biber" w:date="2015-10-03T08:07:00Z">
        <w:r w:rsidRPr="004F0820" w:rsidDel="00187735">
          <w:rPr>
            <w:rFonts w:ascii="Arial" w:eastAsia="Calibri" w:hAnsi="Arial" w:cs="Calibri"/>
            <w:lang w:eastAsia="ja-JP"/>
          </w:rPr>
          <w:delText xml:space="preserve">guide </w:delText>
        </w:r>
      </w:del>
      <w:del w:id="291" w:author="Lilian Biber" w:date="2015-10-03T08:05:00Z">
        <w:r w:rsidRPr="004F0820" w:rsidDel="00187735">
          <w:rPr>
            <w:rFonts w:ascii="Arial" w:eastAsia="Calibri" w:hAnsi="Arial" w:cs="Calibri"/>
            <w:lang w:eastAsia="ja-JP"/>
          </w:rPr>
          <w:delText>that</w:delText>
        </w:r>
      </w:del>
      <w:del w:id="292" w:author="Lilian Biber" w:date="2015-10-03T08:07:00Z">
        <w:r w:rsidRPr="004F0820" w:rsidDel="00187735">
          <w:rPr>
            <w:rFonts w:ascii="Arial" w:eastAsia="Calibri" w:hAnsi="Arial" w:cs="Calibri"/>
            <w:lang w:eastAsia="ja-JP"/>
          </w:rPr>
          <w:delText xml:space="preserve"> can be adapted in two ways to:</w:delText>
        </w:r>
      </w:del>
    </w:p>
    <w:p w:rsidR="004F0820" w:rsidRPr="004F0820" w:rsidDel="00187735" w:rsidRDefault="004F0820">
      <w:pPr>
        <w:spacing w:after="120" w:line="240" w:lineRule="auto"/>
        <w:jc w:val="both"/>
        <w:rPr>
          <w:del w:id="293" w:author="Lilian Biber" w:date="2015-10-03T08:07:00Z"/>
          <w:rFonts w:ascii="Arial" w:eastAsia="Calibri" w:hAnsi="Arial" w:cs="Arial"/>
          <w:lang w:eastAsia="ja-JP"/>
        </w:rPr>
        <w:pPrChange w:id="294" w:author="Lilian Biber" w:date="2015-10-03T08:07:00Z">
          <w:pPr>
            <w:tabs>
              <w:tab w:val="num" w:pos="1134"/>
            </w:tabs>
            <w:spacing w:after="120" w:line="240" w:lineRule="auto"/>
            <w:ind w:left="1134" w:hanging="567"/>
            <w:jc w:val="both"/>
            <w:outlineLvl w:val="0"/>
          </w:pPr>
        </w:pPrChange>
      </w:pPr>
      <w:del w:id="295" w:author="Lilian Biber" w:date="2015-10-03T08:07:00Z">
        <w:r w:rsidRPr="004F0820" w:rsidDel="00187735">
          <w:rPr>
            <w:rFonts w:ascii="Arial" w:eastAsia="Calibri" w:hAnsi="Arial" w:cs="Arial"/>
            <w:lang w:eastAsia="ja-JP"/>
          </w:rPr>
          <w:delText xml:space="preserve">meet the entry level knowledge of candidates and, </w:delText>
        </w:r>
      </w:del>
    </w:p>
    <w:p w:rsidR="004F0820" w:rsidRPr="004F0820" w:rsidRDefault="004F0820">
      <w:pPr>
        <w:spacing w:after="120" w:line="240" w:lineRule="auto"/>
        <w:jc w:val="both"/>
        <w:rPr>
          <w:rFonts w:ascii="Arial" w:eastAsia="Calibri" w:hAnsi="Arial" w:cs="Arial"/>
          <w:lang w:eastAsia="ja-JP"/>
        </w:rPr>
        <w:pPrChange w:id="296" w:author="Lilian Biber" w:date="2015-10-03T08:07:00Z">
          <w:pPr>
            <w:tabs>
              <w:tab w:val="num" w:pos="1134"/>
            </w:tabs>
            <w:spacing w:after="120" w:line="240" w:lineRule="auto"/>
            <w:ind w:left="1134" w:hanging="567"/>
            <w:jc w:val="both"/>
            <w:outlineLvl w:val="0"/>
          </w:pPr>
        </w:pPrChange>
      </w:pPr>
      <w:del w:id="297" w:author="Lilian Biber" w:date="2015-10-03T08:07:00Z">
        <w:r w:rsidRPr="004F0820" w:rsidDel="00187735">
          <w:rPr>
            <w:rFonts w:ascii="Arial" w:eastAsia="Calibri" w:hAnsi="Arial" w:cs="Arial"/>
            <w:lang w:eastAsia="ja-JP"/>
          </w:rPr>
          <w:delText>enable course design to be matched to the requirements of the appropriate Competent/VTS Authority.</w:delText>
        </w:r>
      </w:del>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ja-JP"/>
        </w:rPr>
        <w:t>The Model Courses are designed to produce universally common standards of training and performance.  These Model Courses provide a basis for VTS training institutes to design courses.  It is for the relevant Competent Authorities to approve the courses undertaken at VTS training institutes.</w:t>
      </w:r>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ja-JP"/>
        </w:rPr>
        <w:t>Depending on the recruitment level and background of candidates, some elements of the Model Course could be addressed through an assessment of prior learning and experience, reflecting both the formal training and experience of the candidate.  Any such module exemption should be approved by the respective Competent Authority.</w:t>
      </w:r>
    </w:p>
    <w:p w:rsidR="004F0820" w:rsidRPr="004F0820" w:rsidRDefault="004F0820" w:rsidP="004F0820">
      <w:pPr>
        <w:keepNext/>
        <w:numPr>
          <w:ilvl w:val="1"/>
          <w:numId w:val="0"/>
        </w:numPr>
        <w:tabs>
          <w:tab w:val="num" w:pos="851"/>
        </w:tabs>
        <w:spacing w:before="240" w:after="240" w:line="240" w:lineRule="auto"/>
        <w:ind w:left="851" w:hanging="851"/>
        <w:rPr>
          <w:rFonts w:ascii="Arial" w:eastAsia="Calibri" w:hAnsi="Arial" w:cs="Calibri"/>
          <w:b/>
          <w:lang w:eastAsia="ja-JP"/>
        </w:rPr>
      </w:pPr>
      <w:bookmarkStart w:id="298" w:name="_Toc161125605"/>
      <w:bookmarkStart w:id="299" w:name="_Toc182539008"/>
      <w:bookmarkStart w:id="300" w:name="_Toc309032374"/>
      <w:bookmarkStart w:id="301" w:name="_Toc309122567"/>
      <w:bookmarkStart w:id="302" w:name="_Toc309123551"/>
      <w:bookmarkStart w:id="303" w:name="_Toc193872359"/>
      <w:r w:rsidRPr="004F0820">
        <w:rPr>
          <w:rFonts w:ascii="Arial" w:eastAsia="Calibri" w:hAnsi="Arial" w:cs="Calibri"/>
          <w:b/>
          <w:lang w:eastAsia="ja-JP"/>
        </w:rPr>
        <w:lastRenderedPageBreak/>
        <w:t>Competence Charts</w:t>
      </w:r>
      <w:bookmarkEnd w:id="298"/>
      <w:bookmarkEnd w:id="299"/>
      <w:bookmarkEnd w:id="300"/>
      <w:bookmarkEnd w:id="301"/>
      <w:bookmarkEnd w:id="302"/>
      <w:bookmarkEnd w:id="303"/>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ja-JP"/>
        </w:rPr>
        <w:t>The competence charts in IALA Recommendation V-103 have been used to develop the detailed teaching syllabus and form the foundation of the Model Courses.  The charts show the subjects for which competence is needed, the knowledge, understanding and proficiency that are required, the methods for demonstrating competency and the criteria by which it should be evaluated.  The Competence Charts in IALA Recommendation V-103 follow a similar format to that of the IMO Model Courses and are based on the STCW 95 Code.</w:t>
      </w:r>
    </w:p>
    <w:p w:rsidR="004F0820" w:rsidRPr="004F0820" w:rsidRDefault="004F0820" w:rsidP="004F0820">
      <w:pPr>
        <w:keepNext/>
        <w:numPr>
          <w:ilvl w:val="1"/>
          <w:numId w:val="0"/>
        </w:numPr>
        <w:tabs>
          <w:tab w:val="num" w:pos="851"/>
        </w:tabs>
        <w:spacing w:before="240" w:after="240" w:line="240" w:lineRule="auto"/>
        <w:ind w:left="851" w:hanging="851"/>
        <w:rPr>
          <w:rFonts w:ascii="Arial" w:eastAsia="Calibri" w:hAnsi="Arial" w:cs="Calibri"/>
          <w:b/>
          <w:lang w:eastAsia="ja-JP"/>
        </w:rPr>
      </w:pPr>
      <w:bookmarkStart w:id="304" w:name="_Toc161125606"/>
      <w:bookmarkStart w:id="305" w:name="_Toc182539009"/>
      <w:bookmarkStart w:id="306" w:name="_Toc309032375"/>
      <w:bookmarkStart w:id="307" w:name="_Toc309122568"/>
      <w:bookmarkStart w:id="308" w:name="_Toc309123552"/>
      <w:bookmarkStart w:id="309" w:name="_Toc193872360"/>
      <w:r w:rsidRPr="004F0820">
        <w:rPr>
          <w:rFonts w:ascii="Arial" w:eastAsia="Calibri" w:hAnsi="Arial" w:cs="Calibri"/>
          <w:b/>
          <w:lang w:eastAsia="ja-JP"/>
        </w:rPr>
        <w:t>VTS Operator and Supervisor Training</w:t>
      </w:r>
      <w:bookmarkEnd w:id="304"/>
      <w:bookmarkEnd w:id="305"/>
      <w:bookmarkEnd w:id="306"/>
      <w:bookmarkEnd w:id="307"/>
      <w:bookmarkEnd w:id="308"/>
      <w:bookmarkEnd w:id="309"/>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ja-JP"/>
        </w:rPr>
        <w:t>VTS Operator and Supervisor training should be carried out at an accredited VTS training institute and be conducted in accordance with the appropriate IALA Model Courses V-103/1 - ‘</w:t>
      </w:r>
      <w:r w:rsidRPr="004F0820">
        <w:rPr>
          <w:rFonts w:ascii="Arial" w:eastAsia="Calibri" w:hAnsi="Arial" w:cs="Calibri"/>
          <w:i/>
          <w:iCs/>
          <w:lang w:eastAsia="ja-JP"/>
        </w:rPr>
        <w:t>VTS Operator Training</w:t>
      </w:r>
      <w:r w:rsidRPr="004F0820">
        <w:rPr>
          <w:rFonts w:ascii="Arial" w:eastAsia="Calibri" w:hAnsi="Arial" w:cs="Calibri"/>
          <w:lang w:eastAsia="ja-JP"/>
        </w:rPr>
        <w:t xml:space="preserve"> and V-103/2 </w:t>
      </w:r>
      <w:r w:rsidRPr="004F0820">
        <w:rPr>
          <w:rFonts w:ascii="Arial" w:eastAsia="Calibri" w:hAnsi="Arial" w:cs="Calibri"/>
          <w:i/>
          <w:iCs/>
          <w:lang w:eastAsia="ja-JP"/>
        </w:rPr>
        <w:t>VTS Supervisor Training</w:t>
      </w:r>
      <w:r w:rsidRPr="004F0820">
        <w:rPr>
          <w:rFonts w:ascii="Arial" w:eastAsia="Calibri" w:hAnsi="Arial" w:cs="Calibri"/>
          <w:iCs/>
          <w:lang w:eastAsia="ja-JP"/>
        </w:rPr>
        <w:t>’</w:t>
      </w:r>
      <w:r w:rsidRPr="004F0820">
        <w:rPr>
          <w:rFonts w:ascii="Arial" w:eastAsia="Calibri" w:hAnsi="Arial" w:cs="Calibri"/>
          <w:lang w:eastAsia="ja-JP"/>
        </w:rPr>
        <w:t>.  VTS Operator candidates without previous maritime experience will normally require all modules in Model Course V-103/1.</w:t>
      </w:r>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ja-JP"/>
        </w:rPr>
        <w:t>It is important to note that the training programme concentrates on the learning outcomes, i.e. the degree of competence acquired during formal instruction and structured On-The-Job Training.  Where competence can be demonstrated and is documented, training should be developed to reflect this in order to avoid unnecessary instruction.  The emphasis should always be on obtaining the end result - namely, professionally qualified VTS personnel.</w:t>
      </w:r>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ja-JP"/>
        </w:rPr>
        <w:t>Training institutes and organizations delivering VTS training should provide training services within the framework of a training management system that fulfil the requirements of an approved quality system standard (Chapter 19).  It is important to ensure that the programme for the training and assessment of VTS</w:t>
      </w:r>
      <w:del w:id="310" w:author="Lilian Biber" w:date="2015-10-04T10:05:00Z">
        <w:r w:rsidRPr="004F0820" w:rsidDel="00622696">
          <w:rPr>
            <w:rFonts w:ascii="Arial" w:eastAsia="Calibri" w:hAnsi="Arial" w:cs="Calibri"/>
            <w:lang w:eastAsia="ja-JP"/>
          </w:rPr>
          <w:delText xml:space="preserve"> personnel</w:delText>
        </w:r>
      </w:del>
      <w:ins w:id="311" w:author="Lilian Biber" w:date="2015-10-04T10:05:00Z">
        <w:r w:rsidR="00622696">
          <w:rPr>
            <w:rFonts w:ascii="Arial" w:eastAsia="Calibri" w:hAnsi="Arial" w:cs="Calibri"/>
            <w:lang w:eastAsia="ja-JP"/>
          </w:rPr>
          <w:t>Os</w:t>
        </w:r>
      </w:ins>
      <w:r w:rsidRPr="004F0820">
        <w:rPr>
          <w:rFonts w:ascii="Arial" w:eastAsia="Calibri" w:hAnsi="Arial" w:cs="Calibri"/>
          <w:lang w:eastAsia="ja-JP"/>
        </w:rPr>
        <w:t>, for the purpose of certification and endorsement is:</w:t>
      </w:r>
    </w:p>
    <w:p w:rsidR="004F0820" w:rsidRPr="00BE4508" w:rsidRDefault="004F0820" w:rsidP="00BE4508">
      <w:pPr>
        <w:pStyle w:val="ListParagraph"/>
        <w:numPr>
          <w:ilvl w:val="0"/>
          <w:numId w:val="19"/>
        </w:numPr>
        <w:tabs>
          <w:tab w:val="num" w:pos="284"/>
        </w:tabs>
        <w:spacing w:after="120" w:line="240" w:lineRule="auto"/>
        <w:ind w:left="284" w:hanging="284"/>
        <w:jc w:val="both"/>
        <w:outlineLvl w:val="0"/>
        <w:rPr>
          <w:rFonts w:ascii="Arial" w:eastAsia="Calibri" w:hAnsi="Arial" w:cs="Arial"/>
          <w:lang w:eastAsia="ja-JP"/>
        </w:rPr>
      </w:pPr>
      <w:r w:rsidRPr="00BE4508">
        <w:rPr>
          <w:rFonts w:ascii="Arial" w:eastAsia="Calibri" w:hAnsi="Arial" w:cs="Arial"/>
          <w:lang w:eastAsia="ja-JP"/>
        </w:rPr>
        <w:t>able to meet and maintain the standard of competence as indicated in IALA Recommendation V-103;</w:t>
      </w:r>
    </w:p>
    <w:p w:rsidR="004F0820" w:rsidRPr="00BE4508" w:rsidRDefault="004F0820" w:rsidP="00BE4508">
      <w:pPr>
        <w:pStyle w:val="ListParagraph"/>
        <w:numPr>
          <w:ilvl w:val="0"/>
          <w:numId w:val="19"/>
        </w:numPr>
        <w:tabs>
          <w:tab w:val="num" w:pos="284"/>
        </w:tabs>
        <w:spacing w:after="120" w:line="240" w:lineRule="auto"/>
        <w:ind w:left="284" w:hanging="284"/>
        <w:jc w:val="both"/>
        <w:outlineLvl w:val="0"/>
        <w:rPr>
          <w:rFonts w:ascii="Arial" w:eastAsia="Calibri" w:hAnsi="Arial" w:cs="Arial"/>
          <w:lang w:eastAsia="ja-JP"/>
        </w:rPr>
      </w:pPr>
      <w:r w:rsidRPr="00BE4508">
        <w:rPr>
          <w:rFonts w:ascii="Arial" w:eastAsia="Calibri" w:hAnsi="Arial" w:cs="Arial"/>
          <w:lang w:eastAsia="ja-JP"/>
        </w:rPr>
        <w:t>structured in accordance with the established training procedures based on clearly communicated, measurable and achievable objectives;</w:t>
      </w:r>
    </w:p>
    <w:p w:rsidR="004F0820" w:rsidRPr="00BE4508" w:rsidRDefault="004F0820" w:rsidP="00BE4508">
      <w:pPr>
        <w:pStyle w:val="ListParagraph"/>
        <w:numPr>
          <w:ilvl w:val="0"/>
          <w:numId w:val="19"/>
        </w:numPr>
        <w:tabs>
          <w:tab w:val="num" w:pos="284"/>
        </w:tabs>
        <w:spacing w:after="120" w:line="240" w:lineRule="auto"/>
        <w:ind w:left="284" w:hanging="284"/>
        <w:jc w:val="both"/>
        <w:outlineLvl w:val="0"/>
        <w:rPr>
          <w:rFonts w:ascii="Arial" w:eastAsia="Calibri" w:hAnsi="Arial" w:cs="Arial"/>
          <w:lang w:eastAsia="ja-JP"/>
        </w:rPr>
      </w:pPr>
      <w:r w:rsidRPr="00BE4508">
        <w:rPr>
          <w:rFonts w:ascii="Arial" w:eastAsia="Calibri" w:hAnsi="Arial" w:cs="Arial"/>
          <w:lang w:eastAsia="ja-JP"/>
        </w:rPr>
        <w:t>conducted, monitored, evaluated and supported by appropriately qualified instructors; and</w:t>
      </w:r>
    </w:p>
    <w:p w:rsidR="004F0820" w:rsidRPr="00BE4508" w:rsidRDefault="004F0820" w:rsidP="00BE4508">
      <w:pPr>
        <w:pStyle w:val="ListParagraph"/>
        <w:numPr>
          <w:ilvl w:val="0"/>
          <w:numId w:val="19"/>
        </w:numPr>
        <w:tabs>
          <w:tab w:val="num" w:pos="284"/>
        </w:tabs>
        <w:spacing w:after="120" w:line="240" w:lineRule="auto"/>
        <w:ind w:left="284" w:hanging="284"/>
        <w:jc w:val="both"/>
        <w:outlineLvl w:val="0"/>
        <w:rPr>
          <w:rFonts w:ascii="Arial" w:eastAsia="Calibri" w:hAnsi="Arial" w:cs="Arial"/>
          <w:lang w:eastAsia="ja-JP"/>
        </w:rPr>
      </w:pPr>
      <w:proofErr w:type="gramStart"/>
      <w:r w:rsidRPr="00BE4508">
        <w:rPr>
          <w:rFonts w:ascii="Arial" w:eastAsia="Calibri" w:hAnsi="Arial" w:cs="Arial"/>
          <w:lang w:eastAsia="ja-JP"/>
        </w:rPr>
        <w:t>managed</w:t>
      </w:r>
      <w:proofErr w:type="gramEnd"/>
      <w:r w:rsidRPr="00BE4508">
        <w:rPr>
          <w:rFonts w:ascii="Arial" w:eastAsia="Calibri" w:hAnsi="Arial" w:cs="Arial"/>
          <w:lang w:eastAsia="ja-JP"/>
        </w:rPr>
        <w:t xml:space="preserve"> in a manner that ensures the relevancy and accuracy according to experience gained, technological advance, regional, national and international recommendations, laws and regulations.</w:t>
      </w:r>
    </w:p>
    <w:p w:rsidR="004F0820" w:rsidRPr="004F0820" w:rsidRDefault="004F0820" w:rsidP="004F0820">
      <w:pPr>
        <w:keepNext/>
        <w:numPr>
          <w:ilvl w:val="1"/>
          <w:numId w:val="0"/>
        </w:numPr>
        <w:tabs>
          <w:tab w:val="num" w:pos="851"/>
        </w:tabs>
        <w:spacing w:before="240" w:after="240" w:line="240" w:lineRule="auto"/>
        <w:ind w:left="851" w:hanging="851"/>
        <w:rPr>
          <w:rFonts w:ascii="Arial" w:eastAsia="Calibri" w:hAnsi="Arial" w:cs="Calibri"/>
          <w:b/>
          <w:lang w:eastAsia="ja-JP"/>
        </w:rPr>
      </w:pPr>
      <w:bookmarkStart w:id="312" w:name="_Toc161125607"/>
      <w:bookmarkStart w:id="313" w:name="_Toc182539010"/>
      <w:bookmarkStart w:id="314" w:name="_Toc309032376"/>
      <w:bookmarkStart w:id="315" w:name="_Toc309122569"/>
      <w:bookmarkStart w:id="316" w:name="_Toc309123553"/>
      <w:bookmarkStart w:id="317" w:name="_Toc193872361"/>
      <w:r w:rsidRPr="004F0820">
        <w:rPr>
          <w:rFonts w:ascii="Arial" w:eastAsia="Calibri" w:hAnsi="Arial" w:cs="Calibri"/>
          <w:b/>
          <w:lang w:eastAsia="ja-JP"/>
        </w:rPr>
        <w:t>Use of Simulators</w:t>
      </w:r>
      <w:bookmarkEnd w:id="312"/>
      <w:bookmarkEnd w:id="313"/>
      <w:bookmarkEnd w:id="314"/>
      <w:bookmarkEnd w:id="315"/>
      <w:bookmarkEnd w:id="316"/>
      <w:bookmarkEnd w:id="317"/>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ja-JP"/>
        </w:rPr>
        <w:t>Wherever practical, simulation should be used in the training programme.  Simulators offer an excellent interactive environment in which the skills and competencies required of a VTS Operator can be acquired and assessed.</w:t>
      </w:r>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ja-JP"/>
        </w:rPr>
        <w:t xml:space="preserve">VTS simulation should </w:t>
      </w:r>
      <w:ins w:id="318" w:author="Lilian Biber" w:date="2015-10-03T08:10:00Z">
        <w:r w:rsidR="00187735">
          <w:rPr>
            <w:rFonts w:ascii="Arial" w:eastAsia="Calibri" w:hAnsi="Arial" w:cs="Calibri"/>
            <w:lang w:eastAsia="ja-JP"/>
          </w:rPr>
          <w:t>be a well-designed, standardised procedure containing: learning goals, a written scenario</w:t>
        </w:r>
      </w:ins>
      <w:ins w:id="319" w:author="Lilian Biber" w:date="2015-10-03T08:11:00Z">
        <w:r w:rsidR="00207FAC">
          <w:rPr>
            <w:rFonts w:ascii="Arial" w:eastAsia="Calibri" w:hAnsi="Arial" w:cs="Calibri"/>
            <w:lang w:eastAsia="ja-JP"/>
          </w:rPr>
          <w:t xml:space="preserve"> </w:t>
        </w:r>
      </w:ins>
      <w:ins w:id="320" w:author="Lilian Biber" w:date="2015-10-03T08:13:00Z">
        <w:r w:rsidR="00207FAC">
          <w:rPr>
            <w:rFonts w:ascii="Arial" w:eastAsia="Calibri" w:hAnsi="Arial" w:cs="Calibri"/>
            <w:lang w:eastAsia="ja-JP"/>
          </w:rPr>
          <w:t xml:space="preserve">for the instructor </w:t>
        </w:r>
      </w:ins>
      <w:ins w:id="321" w:author="Lilian Biber" w:date="2015-10-03T08:11:00Z">
        <w:r w:rsidR="00207FAC">
          <w:rPr>
            <w:rFonts w:ascii="Arial" w:eastAsia="Calibri" w:hAnsi="Arial" w:cs="Calibri"/>
            <w:lang w:eastAsia="ja-JP"/>
          </w:rPr>
          <w:t>and an</w:t>
        </w:r>
      </w:ins>
      <w:ins w:id="322" w:author="Lilian Biber" w:date="2015-10-03T08:10:00Z">
        <w:r w:rsidR="00187735">
          <w:rPr>
            <w:rFonts w:ascii="Arial" w:eastAsia="Calibri" w:hAnsi="Arial" w:cs="Calibri"/>
            <w:lang w:eastAsia="ja-JP"/>
          </w:rPr>
          <w:t xml:space="preserve"> assessment forms</w:t>
        </w:r>
      </w:ins>
      <w:ins w:id="323" w:author="Lilian Biber" w:date="2015-10-03T08:11:00Z">
        <w:r w:rsidR="00207FAC">
          <w:rPr>
            <w:rFonts w:ascii="Arial" w:eastAsia="Calibri" w:hAnsi="Arial" w:cs="Calibri"/>
            <w:lang w:eastAsia="ja-JP"/>
          </w:rPr>
          <w:t xml:space="preserve">. Staff administering VTS-simulation should be especially trained for this purpose. </w:t>
        </w:r>
      </w:ins>
      <w:del w:id="324" w:author="Lilian Biber" w:date="2015-10-03T08:12:00Z">
        <w:r w:rsidRPr="004F0820" w:rsidDel="00207FAC">
          <w:rPr>
            <w:rFonts w:ascii="Arial" w:eastAsia="Calibri" w:hAnsi="Arial" w:cs="Calibri"/>
            <w:lang w:eastAsia="ja-JP"/>
          </w:rPr>
          <w:delText xml:space="preserve">provide sufficient behavioural realism to allow personnel to acquire skills appropriate to the training objectives.  </w:delText>
        </w:r>
      </w:del>
      <w:r w:rsidRPr="004F0820">
        <w:rPr>
          <w:rFonts w:ascii="Arial" w:eastAsia="Calibri" w:hAnsi="Arial" w:cs="Calibri"/>
          <w:lang w:eastAsia="ja-JP"/>
        </w:rPr>
        <w:t xml:space="preserve">VTS simulation can </w:t>
      </w:r>
      <w:ins w:id="325" w:author="Lilian Biber" w:date="2015-10-03T08:12:00Z">
        <w:r w:rsidR="00207FAC">
          <w:rPr>
            <w:rFonts w:ascii="Arial" w:eastAsia="Calibri" w:hAnsi="Arial" w:cs="Calibri"/>
            <w:lang w:eastAsia="ja-JP"/>
          </w:rPr>
          <w:t xml:space="preserve">be used to train in a dynamic environment. </w:t>
        </w:r>
      </w:ins>
      <w:ins w:id="326" w:author="Lilian Biber" w:date="2015-10-03T08:14:00Z">
        <w:r w:rsidR="00207FAC">
          <w:rPr>
            <w:rFonts w:ascii="Arial" w:eastAsia="Calibri" w:hAnsi="Arial" w:cs="Calibri"/>
            <w:lang w:eastAsia="ja-JP"/>
          </w:rPr>
          <w:t xml:space="preserve">As the training proceeds, the realism of the exercises will increase. If possible the </w:t>
        </w:r>
      </w:ins>
      <w:del w:id="327" w:author="Lilian Biber" w:date="2015-10-03T08:13:00Z">
        <w:r w:rsidRPr="004F0820" w:rsidDel="00207FAC">
          <w:rPr>
            <w:rFonts w:ascii="Arial" w:eastAsia="Calibri" w:hAnsi="Arial" w:cs="Calibri"/>
            <w:lang w:eastAsia="ja-JP"/>
          </w:rPr>
          <w:delText xml:space="preserve">also be augmented with equipment to enhance realism and provide experience of the operating capabilities of the VTS equipment concerned.  </w:delText>
        </w:r>
      </w:del>
      <w:del w:id="328" w:author="Lilian Biber" w:date="2015-10-03T08:15:00Z">
        <w:r w:rsidRPr="004F0820" w:rsidDel="00207FAC">
          <w:rPr>
            <w:rFonts w:ascii="Arial" w:eastAsia="Calibri" w:hAnsi="Arial" w:cs="Calibri"/>
            <w:lang w:eastAsia="ja-JP"/>
          </w:rPr>
          <w:delText xml:space="preserve">The level of physical realism should be appropriate to training objectives and include the </w:delText>
        </w:r>
      </w:del>
      <w:r w:rsidRPr="004F0820">
        <w:rPr>
          <w:rFonts w:ascii="Arial" w:eastAsia="Calibri" w:hAnsi="Arial" w:cs="Calibri"/>
          <w:lang w:eastAsia="ja-JP"/>
        </w:rPr>
        <w:t xml:space="preserve">capabilities, limitations and possible errors of </w:t>
      </w:r>
      <w:ins w:id="329" w:author="Lilian Biber" w:date="2015-10-03T08:15:00Z">
        <w:r w:rsidR="00207FAC">
          <w:rPr>
            <w:rFonts w:ascii="Arial" w:eastAsia="Calibri" w:hAnsi="Arial" w:cs="Calibri"/>
            <w:lang w:eastAsia="ja-JP"/>
          </w:rPr>
          <w:t xml:space="preserve">the </w:t>
        </w:r>
      </w:ins>
      <w:del w:id="330" w:author="Lilian Biber" w:date="2015-10-03T08:15:00Z">
        <w:r w:rsidRPr="004F0820" w:rsidDel="00207FAC">
          <w:rPr>
            <w:rFonts w:ascii="Arial" w:eastAsia="Calibri" w:hAnsi="Arial" w:cs="Calibri"/>
            <w:lang w:eastAsia="ja-JP"/>
          </w:rPr>
          <w:delText xml:space="preserve">such </w:delText>
        </w:r>
      </w:del>
      <w:r w:rsidRPr="004F0820">
        <w:rPr>
          <w:rFonts w:ascii="Arial" w:eastAsia="Calibri" w:hAnsi="Arial" w:cs="Calibri"/>
          <w:lang w:eastAsia="ja-JP"/>
        </w:rPr>
        <w:t>equipment</w:t>
      </w:r>
      <w:ins w:id="331" w:author="Lilian Biber" w:date="2015-10-03T08:15:00Z">
        <w:r w:rsidR="00207FAC">
          <w:rPr>
            <w:rFonts w:ascii="Arial" w:eastAsia="Calibri" w:hAnsi="Arial" w:cs="Calibri"/>
            <w:lang w:eastAsia="ja-JP"/>
          </w:rPr>
          <w:t xml:space="preserve"> used should be a part of the simulator training</w:t>
        </w:r>
      </w:ins>
      <w:r w:rsidRPr="004F0820">
        <w:rPr>
          <w:rFonts w:ascii="Arial" w:eastAsia="Calibri" w:hAnsi="Arial" w:cs="Calibri"/>
          <w:lang w:eastAsia="ja-JP"/>
        </w:rPr>
        <w:t>.  Scenarios may also be used that would not normally be encountered in everyday situations</w:t>
      </w:r>
      <w:ins w:id="332" w:author="Lilian Biber" w:date="2015-10-03T08:15:00Z">
        <w:r w:rsidR="00207FAC">
          <w:rPr>
            <w:rFonts w:ascii="Arial" w:eastAsia="Calibri" w:hAnsi="Arial" w:cs="Calibri"/>
            <w:lang w:eastAsia="ja-JP"/>
          </w:rPr>
          <w:t>, in order to improve exposure</w:t>
        </w:r>
      </w:ins>
      <w:r w:rsidRPr="004F0820">
        <w:rPr>
          <w:rFonts w:ascii="Arial" w:eastAsia="Calibri" w:hAnsi="Arial" w:cs="Calibri"/>
          <w:lang w:eastAsia="ja-JP"/>
        </w:rPr>
        <w:t>.  For more information see IALA Guideline No.1027 - ‘</w:t>
      </w:r>
      <w:r w:rsidRPr="004F0820">
        <w:rPr>
          <w:rFonts w:ascii="Arial" w:eastAsia="Calibri" w:hAnsi="Arial" w:cs="Calibri"/>
          <w:i/>
          <w:lang w:eastAsia="ja-JP"/>
        </w:rPr>
        <w:t>Simulation in VTS Training</w:t>
      </w:r>
      <w:r w:rsidRPr="004F0820">
        <w:rPr>
          <w:rFonts w:ascii="Arial" w:eastAsia="Calibri" w:hAnsi="Arial" w:cs="Calibri"/>
          <w:lang w:eastAsia="ja-JP"/>
        </w:rPr>
        <w:t>’ contains useful information concerning the design and implementation of VTS exercises using a simulator.</w:t>
      </w:r>
    </w:p>
    <w:p w:rsidR="004F0820" w:rsidRPr="004F0820" w:rsidRDefault="004F0820" w:rsidP="004F0820">
      <w:pPr>
        <w:spacing w:after="120" w:line="240" w:lineRule="auto"/>
        <w:jc w:val="center"/>
        <w:rPr>
          <w:rFonts w:ascii="Arial" w:eastAsia="Calibri" w:hAnsi="Arial" w:cs="Calibri"/>
          <w:lang w:eastAsia="ja-JP"/>
        </w:rPr>
      </w:pPr>
      <w:bookmarkStart w:id="333" w:name="_Toc182539011"/>
      <w:bookmarkStart w:id="334" w:name="_Toc161125608"/>
      <w:bookmarkEnd w:id="284"/>
      <w:r w:rsidRPr="004F0820">
        <w:rPr>
          <w:rFonts w:ascii="Arial" w:eastAsia="Calibri" w:hAnsi="Arial" w:cs="Calibri"/>
          <w:noProof/>
          <w:lang w:val="nl-NL" w:eastAsia="nl-NL"/>
        </w:rPr>
        <w:lastRenderedPageBreak/>
        <w:drawing>
          <wp:inline distT="0" distB="0" distL="0" distR="0" wp14:anchorId="3F9877E8" wp14:editId="573CD05A">
            <wp:extent cx="4876800" cy="3238500"/>
            <wp:effectExtent l="0" t="0" r="0" b="0"/>
            <wp:docPr id="6" name="Picture 0" descr="ARW_81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W_8138.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876800" cy="3238500"/>
                    </a:xfrm>
                    <a:prstGeom prst="rect">
                      <a:avLst/>
                    </a:prstGeom>
                  </pic:spPr>
                </pic:pic>
              </a:graphicData>
            </a:graphic>
          </wp:inline>
        </w:drawing>
      </w:r>
      <w:bookmarkEnd w:id="333"/>
    </w:p>
    <w:p w:rsidR="004F0820" w:rsidRPr="004F0820" w:rsidRDefault="004F0820" w:rsidP="004F0820">
      <w:pPr>
        <w:tabs>
          <w:tab w:val="num" w:pos="1134"/>
        </w:tabs>
        <w:spacing w:before="120" w:after="120" w:line="240" w:lineRule="auto"/>
        <w:ind w:left="1134" w:hanging="1134"/>
        <w:jc w:val="center"/>
        <w:rPr>
          <w:rFonts w:ascii="Arial" w:eastAsia="Calibri" w:hAnsi="Arial" w:cs="Calibri"/>
          <w:i/>
          <w:szCs w:val="20"/>
          <w:lang w:eastAsia="ja-JP"/>
        </w:rPr>
      </w:pPr>
      <w:bookmarkStart w:id="335" w:name="_Toc182539012"/>
      <w:bookmarkStart w:id="336" w:name="_Toc182539013"/>
      <w:bookmarkStart w:id="337" w:name="_Toc182539014"/>
      <w:bookmarkStart w:id="338" w:name="_Toc182539015"/>
      <w:bookmarkStart w:id="339" w:name="_Toc182539016"/>
      <w:bookmarkStart w:id="340" w:name="_Toc182539017"/>
      <w:bookmarkStart w:id="341" w:name="_Toc182539018"/>
      <w:bookmarkStart w:id="342" w:name="_Toc182539019"/>
      <w:bookmarkStart w:id="343" w:name="_Toc182539020"/>
      <w:bookmarkStart w:id="344" w:name="_Toc182539021"/>
      <w:bookmarkStart w:id="345" w:name="_Toc182539022"/>
      <w:bookmarkStart w:id="346" w:name="_Toc182539023"/>
      <w:bookmarkStart w:id="347" w:name="_Toc182539024"/>
      <w:bookmarkStart w:id="348" w:name="_Toc182539025"/>
      <w:bookmarkStart w:id="349" w:name="_Toc182539026"/>
      <w:bookmarkStart w:id="350" w:name="_Toc182539027"/>
      <w:bookmarkStart w:id="351" w:name="_Toc182539028"/>
      <w:bookmarkStart w:id="352" w:name="_Toc194111859"/>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r w:rsidRPr="004F0820">
        <w:rPr>
          <w:rFonts w:ascii="Arial" w:eastAsia="Calibri" w:hAnsi="Arial" w:cs="Calibri"/>
          <w:i/>
          <w:szCs w:val="20"/>
          <w:lang w:eastAsia="ja-JP"/>
        </w:rPr>
        <w:t>VTS Training on a Simulator - Port of London Authority</w:t>
      </w:r>
      <w:bookmarkStart w:id="353" w:name="_Toc182539029"/>
      <w:bookmarkEnd w:id="352"/>
      <w:bookmarkEnd w:id="353"/>
    </w:p>
    <w:p w:rsidR="004F0820" w:rsidRPr="004F0820" w:rsidRDefault="004F0820" w:rsidP="004F0820">
      <w:pPr>
        <w:keepNext/>
        <w:numPr>
          <w:ilvl w:val="1"/>
          <w:numId w:val="0"/>
        </w:numPr>
        <w:tabs>
          <w:tab w:val="num" w:pos="851"/>
        </w:tabs>
        <w:spacing w:before="240" w:after="240" w:line="240" w:lineRule="auto"/>
        <w:ind w:left="851" w:hanging="851"/>
        <w:rPr>
          <w:rFonts w:ascii="Arial" w:eastAsia="Calibri" w:hAnsi="Arial" w:cs="Calibri"/>
          <w:b/>
          <w:lang w:eastAsia="ja-JP"/>
        </w:rPr>
      </w:pPr>
      <w:bookmarkStart w:id="354" w:name="_Toc182539030"/>
      <w:bookmarkStart w:id="355" w:name="_Toc309032377"/>
      <w:bookmarkStart w:id="356" w:name="_Toc309122570"/>
      <w:bookmarkStart w:id="357" w:name="_Toc309123554"/>
      <w:bookmarkStart w:id="358" w:name="_Toc193872362"/>
      <w:r w:rsidRPr="004F0820">
        <w:rPr>
          <w:rFonts w:ascii="Arial" w:eastAsia="Calibri" w:hAnsi="Arial" w:cs="Calibri"/>
          <w:b/>
          <w:lang w:eastAsia="ja-JP"/>
        </w:rPr>
        <w:t>On-the-Job Training</w:t>
      </w:r>
      <w:bookmarkEnd w:id="334"/>
      <w:r w:rsidRPr="004F0820">
        <w:rPr>
          <w:rFonts w:ascii="Arial" w:eastAsia="Calibri" w:hAnsi="Arial" w:cs="Calibri"/>
          <w:b/>
          <w:lang w:eastAsia="ja-JP"/>
        </w:rPr>
        <w:t xml:space="preserve"> (OJT) (IALA V103/3)</w:t>
      </w:r>
      <w:bookmarkEnd w:id="354"/>
      <w:bookmarkEnd w:id="355"/>
      <w:bookmarkEnd w:id="356"/>
      <w:bookmarkEnd w:id="357"/>
      <w:bookmarkEnd w:id="358"/>
    </w:p>
    <w:p w:rsidR="00207FAC" w:rsidRDefault="004F0820" w:rsidP="004F0820">
      <w:pPr>
        <w:spacing w:after="120" w:line="240" w:lineRule="auto"/>
        <w:jc w:val="both"/>
        <w:rPr>
          <w:ins w:id="359" w:author="Lilian Biber" w:date="2015-10-03T08:20:00Z"/>
          <w:rFonts w:ascii="Arial" w:eastAsia="Calibri" w:hAnsi="Arial" w:cs="Calibri"/>
          <w:lang w:eastAsia="ja-JP"/>
        </w:rPr>
      </w:pPr>
      <w:r w:rsidRPr="004F0820">
        <w:rPr>
          <w:rFonts w:ascii="Arial" w:eastAsia="Calibri" w:hAnsi="Arial" w:cs="Calibri"/>
          <w:lang w:eastAsia="ja-JP"/>
        </w:rPr>
        <w:t xml:space="preserve">On appointment to a VTS centre, the operator trainee will undergo On-The-Job Training (V-103/3) in order to acquire a thorough knowledge of the particular circumstances and requirements appropriate to the VTS centre and its relevant VTS areas. </w:t>
      </w:r>
      <w:ins w:id="360" w:author="Lilian Biber" w:date="2015-10-03T08:16:00Z">
        <w:r w:rsidR="00207FAC">
          <w:rPr>
            <w:rFonts w:ascii="Arial" w:eastAsia="Calibri" w:hAnsi="Arial" w:cs="Calibri"/>
            <w:lang w:eastAsia="ja-JP"/>
          </w:rPr>
          <w:t xml:space="preserve">A distinct characteristic of OJT training is the unpredictability of the situations that will occur. </w:t>
        </w:r>
      </w:ins>
      <w:ins w:id="361" w:author="Lilian Biber" w:date="2015-10-03T08:17:00Z">
        <w:r w:rsidR="00207FAC">
          <w:rPr>
            <w:rFonts w:ascii="Arial" w:eastAsia="Calibri" w:hAnsi="Arial" w:cs="Calibri"/>
            <w:lang w:eastAsia="ja-JP"/>
          </w:rPr>
          <w:t xml:space="preserve">OJT is therefore the less standardised training tool. However, it is strongly recommended to standardise the exchange of information from the </w:t>
        </w:r>
      </w:ins>
      <w:ins w:id="362" w:author="Lilian Biber" w:date="2015-10-03T08:22:00Z">
        <w:r w:rsidR="00863050">
          <w:rPr>
            <w:rFonts w:ascii="Arial" w:eastAsia="Calibri" w:hAnsi="Arial" w:cs="Calibri"/>
            <w:lang w:eastAsia="ja-JP"/>
          </w:rPr>
          <w:t>On-the-Job Instructor</w:t>
        </w:r>
      </w:ins>
      <w:ins w:id="363" w:author="Lilian Biber" w:date="2015-10-03T08:17:00Z">
        <w:r w:rsidR="00207FAC">
          <w:rPr>
            <w:rFonts w:ascii="Arial" w:eastAsia="Calibri" w:hAnsi="Arial" w:cs="Calibri"/>
            <w:lang w:eastAsia="ja-JP"/>
          </w:rPr>
          <w:t xml:space="preserve"> to the student as much as possible, by means of training of the mentor.</w:t>
        </w:r>
      </w:ins>
      <w:ins w:id="364" w:author="Lilian Biber" w:date="2015-10-03T08:18:00Z">
        <w:r w:rsidR="00207FAC">
          <w:rPr>
            <w:rFonts w:ascii="Arial" w:eastAsia="Calibri" w:hAnsi="Arial" w:cs="Calibri"/>
            <w:lang w:eastAsia="ja-JP"/>
          </w:rPr>
          <w:t xml:space="preserve"> </w:t>
        </w:r>
      </w:ins>
      <w:del w:id="365" w:author="Lilian Biber" w:date="2015-10-03T08:22:00Z">
        <w:r w:rsidRPr="004F0820" w:rsidDel="00863050">
          <w:rPr>
            <w:rFonts w:ascii="Arial" w:eastAsia="Calibri" w:hAnsi="Arial" w:cs="Calibri"/>
            <w:lang w:eastAsia="ja-JP"/>
          </w:rPr>
          <w:delText xml:space="preserve"> </w:delText>
        </w:r>
      </w:del>
    </w:p>
    <w:p w:rsidR="00863050" w:rsidRPr="004F0820" w:rsidRDefault="00863050" w:rsidP="00863050">
      <w:pPr>
        <w:spacing w:after="120" w:line="240" w:lineRule="auto"/>
        <w:jc w:val="both"/>
        <w:rPr>
          <w:rFonts w:ascii="Arial" w:eastAsia="Calibri" w:hAnsi="Arial" w:cs="Calibri"/>
          <w:lang w:eastAsia="ja-JP"/>
        </w:rPr>
      </w:pPr>
      <w:ins w:id="366" w:author="Lilian Biber" w:date="2015-10-03T08:22:00Z">
        <w:r>
          <w:rPr>
            <w:rFonts w:ascii="Arial" w:eastAsia="Calibri" w:hAnsi="Arial" w:cs="Calibri"/>
            <w:lang w:eastAsia="ja-JP"/>
          </w:rPr>
          <w:t>Furthermore, i</w:t>
        </w:r>
      </w:ins>
      <w:moveToRangeStart w:id="367" w:author="Lilian Biber" w:date="2015-10-03T08:21:00Z" w:name="move305479818"/>
      <w:moveTo w:id="368" w:author="Lilian Biber" w:date="2015-10-03T08:21:00Z">
        <w:del w:id="369" w:author="Lilian Biber" w:date="2015-10-03T08:22:00Z">
          <w:r w:rsidRPr="004F0820" w:rsidDel="00863050">
            <w:rPr>
              <w:rFonts w:ascii="Arial" w:eastAsia="Calibri" w:hAnsi="Arial" w:cs="Calibri"/>
              <w:lang w:eastAsia="ja-JP"/>
            </w:rPr>
            <w:delText>I</w:delText>
          </w:r>
        </w:del>
        <w:r w:rsidRPr="004F0820">
          <w:rPr>
            <w:rFonts w:ascii="Arial" w:eastAsia="Calibri" w:hAnsi="Arial" w:cs="Calibri"/>
            <w:lang w:eastAsia="ja-JP"/>
          </w:rPr>
          <w:t>t is important to ensure that the On-The-Job Training programme is properly structured and that operator trainees achieve a common minimum level of knowledge and skill as defined by the VTS Authority.  It is useful to deliver this training by utilising a Training Task Book.  An example of the VTSO OJT Task Book can be found in Model Course V-103/4.  A similar process is followed for a VTS Supervisor endorsement.</w:t>
        </w:r>
      </w:moveTo>
    </w:p>
    <w:moveToRangeEnd w:id="367"/>
    <w:p w:rsidR="004F0820" w:rsidRPr="004F0820" w:rsidRDefault="004F0820" w:rsidP="004F0820">
      <w:pPr>
        <w:spacing w:after="120" w:line="240" w:lineRule="auto"/>
        <w:jc w:val="both"/>
        <w:rPr>
          <w:rFonts w:ascii="Arial" w:eastAsia="Calibri" w:hAnsi="Arial" w:cs="Calibri"/>
        </w:rPr>
      </w:pPr>
      <w:r w:rsidRPr="004F0820">
        <w:rPr>
          <w:rFonts w:ascii="Arial" w:eastAsia="Calibri" w:hAnsi="Arial" w:cs="Calibri"/>
          <w:lang w:eastAsia="ja-JP"/>
        </w:rPr>
        <w:t>On satisfactory completion of the On-The-Job Training, the appropriate endorsement will be entered on the VTS Operator Certificate</w:t>
      </w:r>
      <w:ins w:id="370" w:author="Lilian Biber" w:date="2015-10-03T08:20:00Z">
        <w:r w:rsidR="00207FAC">
          <w:rPr>
            <w:rFonts w:ascii="Arial" w:eastAsia="Calibri" w:hAnsi="Arial" w:cs="Calibri"/>
            <w:lang w:eastAsia="ja-JP"/>
          </w:rPr>
          <w:t>, pass</w:t>
        </w:r>
      </w:ins>
      <w:r w:rsidRPr="004F0820">
        <w:rPr>
          <w:rFonts w:ascii="Arial" w:eastAsia="Calibri" w:hAnsi="Arial" w:cs="Calibri"/>
          <w:lang w:eastAsia="ja-JP"/>
        </w:rPr>
        <w:t xml:space="preserve"> or Log Book and the VTS Authority may then authorise that person to carry out the duties of a VTS Operator at that particular VTS centre.</w:t>
      </w:r>
    </w:p>
    <w:p w:rsidR="004F0820" w:rsidRPr="004F0820" w:rsidDel="00863050" w:rsidRDefault="004F0820" w:rsidP="004F0820">
      <w:pPr>
        <w:spacing w:after="120" w:line="240" w:lineRule="auto"/>
        <w:jc w:val="both"/>
        <w:rPr>
          <w:rFonts w:ascii="Arial" w:eastAsia="Calibri" w:hAnsi="Arial" w:cs="Calibri"/>
          <w:lang w:eastAsia="ja-JP"/>
        </w:rPr>
      </w:pPr>
      <w:moveFromRangeStart w:id="371" w:author="Lilian Biber" w:date="2015-10-03T08:21:00Z" w:name="move305479818"/>
      <w:moveFrom w:id="372" w:author="Lilian Biber" w:date="2015-10-03T08:21:00Z">
        <w:r w:rsidRPr="004F0820" w:rsidDel="00863050">
          <w:rPr>
            <w:rFonts w:ascii="Arial" w:eastAsia="Calibri" w:hAnsi="Arial" w:cs="Calibri"/>
            <w:lang w:eastAsia="ja-JP"/>
          </w:rPr>
          <w:t>It is important to ensure that the On-The-Job Training programme is properly structured and that operator trainees achieve a common minimum level of knowledge and skill as defined by the VTS Authority.  It is useful to deliver this training by utilising a Training Task Book.  An example of the VTSO OJT Task Book can be found in Model Course V-103/4.  A similar process is followed for a VTS Supervisor endorsement.</w:t>
        </w:r>
      </w:moveFrom>
    </w:p>
    <w:moveFromRangeEnd w:id="371"/>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noProof/>
          <w:lang w:val="nl-NL" w:eastAsia="nl-NL"/>
        </w:rPr>
        <w:lastRenderedPageBreak/>
        <w:drawing>
          <wp:inline distT="0" distB="0" distL="0" distR="0" wp14:anchorId="45F9F481" wp14:editId="2125C1FF">
            <wp:extent cx="5343525" cy="2209800"/>
            <wp:effectExtent l="0" t="0" r="9525" b="0"/>
            <wp:docPr id="7" name="Picture 8" descr="On the Job Training explanation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n the Job Training explanation 2.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343525" cy="2209800"/>
                    </a:xfrm>
                    <a:prstGeom prst="rect">
                      <a:avLst/>
                    </a:prstGeom>
                  </pic:spPr>
                </pic:pic>
              </a:graphicData>
            </a:graphic>
          </wp:inline>
        </w:drawing>
      </w:r>
    </w:p>
    <w:p w:rsidR="004F0820" w:rsidRPr="004F0820" w:rsidRDefault="004F0820" w:rsidP="004F0820">
      <w:pPr>
        <w:tabs>
          <w:tab w:val="num" w:pos="1134"/>
        </w:tabs>
        <w:spacing w:before="120" w:after="120" w:line="240" w:lineRule="auto"/>
        <w:ind w:left="1134" w:hanging="1134"/>
        <w:jc w:val="center"/>
        <w:rPr>
          <w:rFonts w:ascii="Arial" w:eastAsia="Calibri" w:hAnsi="Arial" w:cs="Calibri"/>
          <w:i/>
          <w:szCs w:val="20"/>
          <w:lang w:eastAsia="ja-JP"/>
        </w:rPr>
      </w:pPr>
      <w:bookmarkStart w:id="373" w:name="_Toc194111860"/>
      <w:r w:rsidRPr="004F0820">
        <w:rPr>
          <w:rFonts w:ascii="Arial" w:eastAsia="Calibri" w:hAnsi="Arial" w:cs="Calibri"/>
          <w:i/>
          <w:szCs w:val="20"/>
          <w:lang w:eastAsia="ja-JP"/>
        </w:rPr>
        <w:t>OJT - Great Belt VTS</w:t>
      </w:r>
      <w:bookmarkStart w:id="374" w:name="_Toc182539031"/>
      <w:bookmarkStart w:id="375" w:name="_Toc848161"/>
      <w:bookmarkStart w:id="376" w:name="_Toc161125609"/>
      <w:bookmarkEnd w:id="373"/>
      <w:bookmarkEnd w:id="374"/>
    </w:p>
    <w:p w:rsidR="004F0820" w:rsidRPr="004F0820" w:rsidRDefault="004F0820" w:rsidP="004F0820">
      <w:pPr>
        <w:keepNext/>
        <w:numPr>
          <w:ilvl w:val="1"/>
          <w:numId w:val="0"/>
        </w:numPr>
        <w:tabs>
          <w:tab w:val="num" w:pos="851"/>
        </w:tabs>
        <w:spacing w:before="240" w:after="240" w:line="240" w:lineRule="auto"/>
        <w:ind w:left="851" w:hanging="851"/>
        <w:rPr>
          <w:rFonts w:ascii="Arial" w:eastAsia="Calibri" w:hAnsi="Arial" w:cs="Calibri"/>
          <w:b/>
          <w:lang w:eastAsia="ja-JP"/>
        </w:rPr>
      </w:pPr>
      <w:bookmarkStart w:id="377" w:name="_Toc182539032"/>
      <w:bookmarkStart w:id="378" w:name="_Toc309032378"/>
      <w:bookmarkStart w:id="379" w:name="_Toc309122571"/>
      <w:bookmarkStart w:id="380" w:name="_Toc309123555"/>
      <w:bookmarkStart w:id="381" w:name="_Toc193872363"/>
      <w:r w:rsidRPr="004F0820">
        <w:rPr>
          <w:rFonts w:ascii="Arial" w:eastAsia="Calibri" w:hAnsi="Arial" w:cs="Calibri"/>
          <w:b/>
          <w:lang w:eastAsia="ja-JP"/>
        </w:rPr>
        <w:t>On-The-Job Training</w:t>
      </w:r>
      <w:bookmarkEnd w:id="375"/>
      <w:r w:rsidRPr="004F0820">
        <w:rPr>
          <w:rFonts w:ascii="Arial" w:eastAsia="Calibri" w:hAnsi="Arial" w:cs="Calibri"/>
          <w:b/>
          <w:lang w:eastAsia="ja-JP"/>
        </w:rPr>
        <w:t xml:space="preserve"> Instructor (OJTI) Training</w:t>
      </w:r>
      <w:bookmarkEnd w:id="376"/>
      <w:bookmarkEnd w:id="377"/>
      <w:bookmarkEnd w:id="378"/>
      <w:bookmarkEnd w:id="379"/>
      <w:bookmarkEnd w:id="380"/>
      <w:bookmarkEnd w:id="381"/>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ja-JP"/>
        </w:rPr>
        <w:t>The knowledge, skills and experience of VTS OJT Instructors are key attributes in the successful training of VTS</w:t>
      </w:r>
      <w:ins w:id="382" w:author="Lilian Biber" w:date="2015-10-04T10:05:00Z">
        <w:r w:rsidR="00622696">
          <w:rPr>
            <w:rFonts w:ascii="Arial" w:eastAsia="Calibri" w:hAnsi="Arial" w:cs="Calibri"/>
            <w:lang w:eastAsia="ja-JP"/>
          </w:rPr>
          <w:t>Os</w:t>
        </w:r>
      </w:ins>
      <w:del w:id="383" w:author="Lilian Biber" w:date="2015-10-04T10:05:00Z">
        <w:r w:rsidRPr="004F0820" w:rsidDel="00622696">
          <w:rPr>
            <w:rFonts w:ascii="Arial" w:eastAsia="Calibri" w:hAnsi="Arial" w:cs="Calibri"/>
            <w:lang w:eastAsia="ja-JP"/>
          </w:rPr>
          <w:delText xml:space="preserve"> personnel</w:delText>
        </w:r>
      </w:del>
      <w:r w:rsidRPr="004F0820">
        <w:rPr>
          <w:rFonts w:ascii="Arial" w:eastAsia="Calibri" w:hAnsi="Arial" w:cs="Calibri"/>
          <w:lang w:eastAsia="ja-JP"/>
        </w:rPr>
        <w:t xml:space="preserve"> when undertaking On-The-Job Training.  Potential Instructors should be identified and given the training to meet this demanding role.  Model Course V-103/4 (OJT Instructor) has been designed to provide guidance on this training.</w:t>
      </w:r>
    </w:p>
    <w:p w:rsidR="004F0820" w:rsidRPr="004F0820" w:rsidRDefault="004F0820" w:rsidP="004F0820">
      <w:pPr>
        <w:keepNext/>
        <w:numPr>
          <w:ilvl w:val="1"/>
          <w:numId w:val="0"/>
        </w:numPr>
        <w:tabs>
          <w:tab w:val="num" w:pos="851"/>
        </w:tabs>
        <w:spacing w:before="240" w:after="240" w:line="240" w:lineRule="auto"/>
        <w:ind w:left="851" w:hanging="851"/>
        <w:rPr>
          <w:rFonts w:ascii="Arial" w:eastAsia="Calibri" w:hAnsi="Arial" w:cs="Calibri"/>
          <w:b/>
          <w:lang w:eastAsia="zh-TW"/>
        </w:rPr>
      </w:pPr>
      <w:bookmarkStart w:id="384" w:name="_Toc161125610"/>
      <w:bookmarkStart w:id="385" w:name="_Toc161127691"/>
      <w:bookmarkStart w:id="386" w:name="_Toc182539033"/>
      <w:bookmarkStart w:id="387" w:name="_Toc309032379"/>
      <w:bookmarkStart w:id="388" w:name="_Toc309122572"/>
      <w:bookmarkStart w:id="389" w:name="_Toc309123556"/>
      <w:bookmarkStart w:id="390" w:name="_Toc193872364"/>
      <w:r w:rsidRPr="004F0820">
        <w:rPr>
          <w:rFonts w:ascii="Arial" w:eastAsia="Calibri" w:hAnsi="Arial" w:cs="Calibri"/>
          <w:b/>
          <w:lang w:eastAsia="ja-JP"/>
        </w:rPr>
        <w:t>VTS Certification</w:t>
      </w:r>
      <w:bookmarkEnd w:id="384"/>
      <w:bookmarkEnd w:id="385"/>
      <w:r w:rsidRPr="004F0820">
        <w:rPr>
          <w:rFonts w:ascii="Arial" w:eastAsia="Calibri" w:hAnsi="Arial" w:cs="Calibri"/>
          <w:b/>
          <w:lang w:eastAsia="ja-JP"/>
        </w:rPr>
        <w:t xml:space="preserve"> - Qualification</w:t>
      </w:r>
      <w:bookmarkEnd w:id="386"/>
      <w:bookmarkEnd w:id="387"/>
      <w:bookmarkEnd w:id="388"/>
      <w:bookmarkEnd w:id="389"/>
      <w:bookmarkEnd w:id="390"/>
    </w:p>
    <w:p w:rsidR="004F0820" w:rsidRPr="004F0820" w:rsidRDefault="004F0820" w:rsidP="004F0820">
      <w:pPr>
        <w:spacing w:after="120" w:line="240" w:lineRule="auto"/>
        <w:jc w:val="both"/>
        <w:rPr>
          <w:rFonts w:ascii="Arial" w:eastAsia="Calibri" w:hAnsi="Arial" w:cs="Calibri"/>
          <w:lang w:eastAsia="ja-JP"/>
        </w:rPr>
      </w:pPr>
      <w:bookmarkStart w:id="391" w:name="_Toc848163"/>
      <w:r w:rsidRPr="004F0820">
        <w:rPr>
          <w:rFonts w:ascii="Arial" w:eastAsia="Calibri" w:hAnsi="Arial" w:cs="Calibri"/>
          <w:lang w:eastAsia="ja-JP"/>
        </w:rPr>
        <w:t xml:space="preserve">This section describes the </w:t>
      </w:r>
      <w:ins w:id="392" w:author="Lilian Biber" w:date="2015-10-04T09:19:00Z">
        <w:r w:rsidR="00892044">
          <w:rPr>
            <w:rFonts w:ascii="Arial" w:eastAsia="Calibri" w:hAnsi="Arial" w:cs="Calibri"/>
            <w:lang w:eastAsia="ja-JP"/>
          </w:rPr>
          <w:t>qualification</w:t>
        </w:r>
      </w:ins>
      <w:del w:id="393" w:author="Lilian Biber" w:date="2015-10-04T09:19:00Z">
        <w:r w:rsidRPr="004F0820" w:rsidDel="00892044">
          <w:rPr>
            <w:rFonts w:ascii="Arial" w:eastAsia="Calibri" w:hAnsi="Arial" w:cs="Calibri"/>
            <w:lang w:eastAsia="ja-JP"/>
          </w:rPr>
          <w:delText>cert</w:delText>
        </w:r>
      </w:del>
      <w:del w:id="394" w:author="Lilian Biber" w:date="2015-10-04T09:20:00Z">
        <w:r w:rsidRPr="004F0820" w:rsidDel="00892044">
          <w:rPr>
            <w:rFonts w:ascii="Arial" w:eastAsia="Calibri" w:hAnsi="Arial" w:cs="Calibri"/>
            <w:lang w:eastAsia="ja-JP"/>
          </w:rPr>
          <w:delText>ification</w:delText>
        </w:r>
      </w:del>
      <w:r w:rsidRPr="004F0820">
        <w:rPr>
          <w:rFonts w:ascii="Arial" w:eastAsia="Calibri" w:hAnsi="Arial" w:cs="Calibri"/>
          <w:lang w:eastAsia="ja-JP"/>
        </w:rPr>
        <w:t xml:space="preserve"> process for new VTS</w:t>
      </w:r>
      <w:ins w:id="395" w:author="Lilian Biber" w:date="2015-10-03T08:24:00Z">
        <w:r w:rsidR="0029494F">
          <w:rPr>
            <w:rFonts w:ascii="Arial" w:eastAsia="Calibri" w:hAnsi="Arial" w:cs="Calibri"/>
            <w:lang w:eastAsia="ja-JP"/>
          </w:rPr>
          <w:t>Os</w:t>
        </w:r>
      </w:ins>
      <w:del w:id="396" w:author="Lilian Biber" w:date="2015-10-03T08:24:00Z">
        <w:r w:rsidRPr="004F0820" w:rsidDel="0029494F">
          <w:rPr>
            <w:rFonts w:ascii="Arial" w:eastAsia="Calibri" w:hAnsi="Arial" w:cs="Calibri"/>
            <w:lang w:eastAsia="ja-JP"/>
          </w:rPr>
          <w:delText xml:space="preserve"> personnel</w:delText>
        </w:r>
      </w:del>
      <w:r w:rsidRPr="004F0820">
        <w:rPr>
          <w:rFonts w:ascii="Arial" w:eastAsia="Calibri" w:hAnsi="Arial" w:cs="Calibri"/>
          <w:lang w:eastAsia="ja-JP"/>
        </w:rPr>
        <w:t>, existing VTS</w:t>
      </w:r>
      <w:ins w:id="397" w:author="Lilian Biber" w:date="2015-10-03T08:24:00Z">
        <w:r w:rsidR="0029494F">
          <w:rPr>
            <w:rFonts w:ascii="Arial" w:eastAsia="Calibri" w:hAnsi="Arial" w:cs="Calibri"/>
            <w:lang w:eastAsia="ja-JP"/>
          </w:rPr>
          <w:t>Os</w:t>
        </w:r>
      </w:ins>
      <w:del w:id="398" w:author="Lilian Biber" w:date="2015-10-03T08:24:00Z">
        <w:r w:rsidRPr="004F0820" w:rsidDel="0029494F">
          <w:rPr>
            <w:rFonts w:ascii="Arial" w:eastAsia="Calibri" w:hAnsi="Arial" w:cs="Calibri"/>
            <w:lang w:eastAsia="ja-JP"/>
          </w:rPr>
          <w:delText xml:space="preserve"> personnel</w:delText>
        </w:r>
      </w:del>
      <w:r w:rsidRPr="004F0820">
        <w:rPr>
          <w:rFonts w:ascii="Arial" w:eastAsia="Calibri" w:hAnsi="Arial" w:cs="Calibri"/>
          <w:lang w:eastAsia="ja-JP"/>
        </w:rPr>
        <w:t xml:space="preserve"> without V-103/1 Course </w:t>
      </w:r>
      <w:ins w:id="399" w:author="Lilian Biber" w:date="2015-10-04T09:20:00Z">
        <w:r w:rsidR="00267EE2">
          <w:rPr>
            <w:rFonts w:ascii="Arial" w:eastAsia="Calibri" w:hAnsi="Arial" w:cs="Calibri"/>
            <w:lang w:eastAsia="ja-JP"/>
          </w:rPr>
          <w:t>Certification</w:t>
        </w:r>
      </w:ins>
      <w:del w:id="400" w:author="Lilian Biber" w:date="2015-10-03T08:24:00Z">
        <w:r w:rsidRPr="004F0820" w:rsidDel="0029494F">
          <w:rPr>
            <w:rFonts w:ascii="Arial" w:eastAsia="Calibri" w:hAnsi="Arial" w:cs="Calibri"/>
            <w:lang w:eastAsia="ja-JP"/>
          </w:rPr>
          <w:delText xml:space="preserve">Certificate </w:delText>
        </w:r>
      </w:del>
      <w:ins w:id="401" w:author="Lilian Biber" w:date="2015-10-03T08:24:00Z">
        <w:r w:rsidR="0029494F" w:rsidRPr="004F0820">
          <w:rPr>
            <w:rFonts w:ascii="Arial" w:eastAsia="Calibri" w:hAnsi="Arial" w:cs="Calibri"/>
            <w:lang w:eastAsia="ja-JP"/>
          </w:rPr>
          <w:t xml:space="preserve"> </w:t>
        </w:r>
      </w:ins>
      <w:r w:rsidRPr="004F0820">
        <w:rPr>
          <w:rFonts w:ascii="Arial" w:eastAsia="Calibri" w:hAnsi="Arial" w:cs="Calibri"/>
          <w:lang w:eastAsia="ja-JP"/>
        </w:rPr>
        <w:t xml:space="preserve">and how to maintain this </w:t>
      </w:r>
      <w:del w:id="402" w:author="Lilian Biber" w:date="2015-10-03T08:25:00Z">
        <w:r w:rsidRPr="004F0820" w:rsidDel="0029494F">
          <w:rPr>
            <w:rFonts w:ascii="Arial" w:eastAsia="Calibri" w:hAnsi="Arial" w:cs="Calibri"/>
            <w:lang w:eastAsia="ja-JP"/>
          </w:rPr>
          <w:delText>certification</w:delText>
        </w:r>
      </w:del>
      <w:ins w:id="403" w:author="Lilian Biber" w:date="2015-10-03T08:25:00Z">
        <w:r w:rsidR="0029494F">
          <w:rPr>
            <w:rFonts w:ascii="Arial" w:eastAsia="Calibri" w:hAnsi="Arial" w:cs="Calibri"/>
            <w:lang w:eastAsia="ja-JP"/>
          </w:rPr>
          <w:t>qualification</w:t>
        </w:r>
      </w:ins>
      <w:r w:rsidRPr="004F0820">
        <w:rPr>
          <w:rFonts w:ascii="Arial" w:eastAsia="Calibri" w:hAnsi="Arial" w:cs="Calibri"/>
          <w:lang w:eastAsia="ja-JP"/>
        </w:rPr>
        <w:t>.</w:t>
      </w:r>
      <w:ins w:id="404" w:author="Lilian Biber" w:date="2015-10-03T08:33:00Z">
        <w:r w:rsidR="00597718">
          <w:rPr>
            <w:rFonts w:ascii="Arial" w:eastAsia="Calibri" w:hAnsi="Arial" w:cs="Calibri"/>
            <w:lang w:eastAsia="ja-JP"/>
          </w:rPr>
          <w:t xml:space="preserve"> A Qualification is awarded after the successful completion of the VTSO Initial Training </w:t>
        </w:r>
      </w:ins>
      <w:ins w:id="405" w:author="Lilian Biber" w:date="2015-10-03T08:34:00Z">
        <w:r w:rsidR="00597718">
          <w:rPr>
            <w:rFonts w:ascii="Arial" w:eastAsia="Calibri" w:hAnsi="Arial" w:cs="Calibri"/>
            <w:lang w:eastAsia="ja-JP"/>
          </w:rPr>
          <w:t xml:space="preserve">(V103/1) </w:t>
        </w:r>
      </w:ins>
      <w:ins w:id="406" w:author="Lilian Biber" w:date="2015-10-03T08:33:00Z">
        <w:r w:rsidR="00597718">
          <w:rPr>
            <w:rFonts w:ascii="Arial" w:eastAsia="Calibri" w:hAnsi="Arial" w:cs="Calibri"/>
            <w:lang w:eastAsia="ja-JP"/>
          </w:rPr>
          <w:t>and the VTSO Sector</w:t>
        </w:r>
      </w:ins>
      <w:ins w:id="407" w:author="Lilian Biber" w:date="2015-10-03T08:35:00Z">
        <w:r w:rsidR="00597718">
          <w:rPr>
            <w:rFonts w:ascii="Arial" w:eastAsia="Calibri" w:hAnsi="Arial" w:cs="Calibri"/>
            <w:lang w:eastAsia="ja-JP"/>
          </w:rPr>
          <w:t xml:space="preserve"> (or regional)</w:t>
        </w:r>
      </w:ins>
      <w:ins w:id="408" w:author="Lilian Biber" w:date="2015-10-03T08:33:00Z">
        <w:r w:rsidR="00597718">
          <w:rPr>
            <w:rFonts w:ascii="Arial" w:eastAsia="Calibri" w:hAnsi="Arial" w:cs="Calibri"/>
            <w:lang w:eastAsia="ja-JP"/>
          </w:rPr>
          <w:t xml:space="preserve"> Training</w:t>
        </w:r>
      </w:ins>
      <w:ins w:id="409" w:author="Lilian Biber" w:date="2015-10-03T08:34:00Z">
        <w:r w:rsidR="00597718">
          <w:rPr>
            <w:rFonts w:ascii="Arial" w:eastAsia="Calibri" w:hAnsi="Arial" w:cs="Calibri"/>
            <w:lang w:eastAsia="ja-JP"/>
          </w:rPr>
          <w:t xml:space="preserve"> (</w:t>
        </w:r>
      </w:ins>
      <w:ins w:id="410" w:author="Lilian Biber" w:date="2015-10-03T08:35:00Z">
        <w:r w:rsidR="00597718">
          <w:rPr>
            <w:rFonts w:ascii="Arial" w:eastAsia="Calibri" w:hAnsi="Arial" w:cs="Calibri"/>
            <w:lang w:eastAsia="ja-JP"/>
          </w:rPr>
          <w:t xml:space="preserve">On-the-Job training </w:t>
        </w:r>
      </w:ins>
      <w:ins w:id="411" w:author="Lilian Biber" w:date="2015-10-03T08:34:00Z">
        <w:r w:rsidR="00597718">
          <w:rPr>
            <w:rFonts w:ascii="Arial" w:eastAsia="Calibri" w:hAnsi="Arial" w:cs="Calibri"/>
            <w:lang w:eastAsia="ja-JP"/>
          </w:rPr>
          <w:t>V103/3)</w:t>
        </w:r>
      </w:ins>
      <w:ins w:id="412" w:author="Lilian Biber" w:date="2015-10-03T08:33:00Z">
        <w:r w:rsidR="00597718">
          <w:rPr>
            <w:rFonts w:ascii="Arial" w:eastAsia="Calibri" w:hAnsi="Arial" w:cs="Calibri"/>
            <w:lang w:eastAsia="ja-JP"/>
          </w:rPr>
          <w:t xml:space="preserve">. </w:t>
        </w:r>
      </w:ins>
    </w:p>
    <w:p w:rsidR="004F0820" w:rsidRPr="004F0820" w:rsidRDefault="004F0820" w:rsidP="004F0820">
      <w:pPr>
        <w:keepNext/>
        <w:numPr>
          <w:ilvl w:val="2"/>
          <w:numId w:val="0"/>
        </w:numPr>
        <w:tabs>
          <w:tab w:val="num" w:pos="1134"/>
          <w:tab w:val="left" w:pos="1418"/>
        </w:tabs>
        <w:spacing w:before="240" w:after="240" w:line="240" w:lineRule="auto"/>
        <w:ind w:left="1134" w:hanging="1134"/>
        <w:rPr>
          <w:rFonts w:ascii="Arial" w:eastAsia="Calibri" w:hAnsi="Arial" w:cs="Calibri"/>
          <w:lang w:eastAsia="ja-JP"/>
        </w:rPr>
      </w:pPr>
      <w:bookmarkStart w:id="413" w:name="_Toc161125611"/>
      <w:bookmarkStart w:id="414" w:name="_Toc309032380"/>
      <w:bookmarkStart w:id="415" w:name="_Toc309122573"/>
      <w:bookmarkStart w:id="416" w:name="_Toc309123557"/>
      <w:bookmarkStart w:id="417" w:name="_Toc193872365"/>
      <w:r w:rsidRPr="004F0820">
        <w:rPr>
          <w:rFonts w:ascii="Arial" w:eastAsia="Calibri" w:hAnsi="Arial" w:cs="Calibri"/>
          <w:lang w:eastAsia="ja-JP"/>
        </w:rPr>
        <w:t>Assessment</w:t>
      </w:r>
      <w:bookmarkEnd w:id="413"/>
      <w:bookmarkEnd w:id="414"/>
      <w:bookmarkEnd w:id="415"/>
      <w:bookmarkEnd w:id="416"/>
      <w:bookmarkEnd w:id="417"/>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ja-JP"/>
        </w:rPr>
        <w:t>IALA Guideline No. 1017 - ‘</w:t>
      </w:r>
      <w:r w:rsidRPr="004F0820">
        <w:rPr>
          <w:rFonts w:ascii="Arial" w:eastAsia="Calibri" w:hAnsi="Arial" w:cs="Calibri"/>
          <w:i/>
          <w:lang w:eastAsia="ja-JP"/>
        </w:rPr>
        <w:t xml:space="preserve">Assessment of Training Requirements for existing VTS Personnel, Candidate VTS Operators and the Revalidation of VTS Operator </w:t>
      </w:r>
      <w:del w:id="418" w:author="Lilian Biber" w:date="2015-10-03T08:25:00Z">
        <w:r w:rsidRPr="004F0820" w:rsidDel="0081769C">
          <w:rPr>
            <w:rFonts w:ascii="Arial" w:eastAsia="Calibri" w:hAnsi="Arial" w:cs="Calibri"/>
            <w:i/>
            <w:lang w:eastAsia="ja-JP"/>
          </w:rPr>
          <w:delText>Certificates</w:delText>
        </w:r>
        <w:r w:rsidRPr="004F0820" w:rsidDel="0081769C">
          <w:rPr>
            <w:rFonts w:ascii="Arial" w:eastAsia="Calibri" w:hAnsi="Arial" w:cs="Calibri"/>
            <w:lang w:eastAsia="ja-JP"/>
          </w:rPr>
          <w:delText>’</w:delText>
        </w:r>
      </w:del>
      <w:ins w:id="419" w:author="Lilian Biber" w:date="2015-10-03T08:25:00Z">
        <w:r w:rsidR="0081769C">
          <w:rPr>
            <w:rFonts w:ascii="Arial" w:eastAsia="Calibri" w:hAnsi="Arial" w:cs="Calibri"/>
            <w:i/>
            <w:lang w:eastAsia="ja-JP"/>
          </w:rPr>
          <w:t>Qualification</w:t>
        </w:r>
        <w:r w:rsidR="0081769C" w:rsidRPr="004F0820">
          <w:rPr>
            <w:rFonts w:ascii="Arial" w:eastAsia="Calibri" w:hAnsi="Arial" w:cs="Calibri"/>
            <w:lang w:eastAsia="ja-JP"/>
          </w:rPr>
          <w:t>’</w:t>
        </w:r>
      </w:ins>
      <w:r w:rsidRPr="004F0820">
        <w:rPr>
          <w:rFonts w:ascii="Arial" w:eastAsia="Calibri" w:hAnsi="Arial" w:cs="Calibri"/>
          <w:lang w:eastAsia="ja-JP"/>
        </w:rPr>
        <w:t>, describes the assessment of training requirements for existing VTS</w:t>
      </w:r>
      <w:del w:id="420" w:author="Lilian Biber" w:date="2015-10-04T10:06:00Z">
        <w:r w:rsidRPr="004F0820" w:rsidDel="00622696">
          <w:rPr>
            <w:rFonts w:ascii="Arial" w:eastAsia="Calibri" w:hAnsi="Arial" w:cs="Calibri"/>
            <w:lang w:eastAsia="ja-JP"/>
          </w:rPr>
          <w:delText xml:space="preserve"> personnel</w:delText>
        </w:r>
      </w:del>
      <w:ins w:id="421" w:author="Lilian Biber" w:date="2015-10-04T10:06:00Z">
        <w:r w:rsidR="00622696">
          <w:rPr>
            <w:rFonts w:ascii="Arial" w:eastAsia="Calibri" w:hAnsi="Arial" w:cs="Calibri"/>
            <w:lang w:eastAsia="ja-JP"/>
          </w:rPr>
          <w:t>Os</w:t>
        </w:r>
      </w:ins>
      <w:del w:id="422" w:author="Lilian Biber" w:date="2015-10-04T10:06:00Z">
        <w:r w:rsidRPr="004F0820" w:rsidDel="00622696">
          <w:rPr>
            <w:rFonts w:ascii="Arial" w:eastAsia="Calibri" w:hAnsi="Arial" w:cs="Calibri"/>
            <w:lang w:eastAsia="ja-JP"/>
          </w:rPr>
          <w:delText>,</w:delText>
        </w:r>
      </w:del>
      <w:r w:rsidRPr="004F0820">
        <w:rPr>
          <w:rFonts w:ascii="Arial" w:eastAsia="Calibri" w:hAnsi="Arial" w:cs="Calibri"/>
          <w:lang w:eastAsia="ja-JP"/>
        </w:rPr>
        <w:t xml:space="preserve"> candidate VTS</w:t>
      </w:r>
      <w:ins w:id="423" w:author="Lilian Biber" w:date="2015-10-04T10:06:00Z">
        <w:r w:rsidR="00622696">
          <w:rPr>
            <w:rFonts w:ascii="Arial" w:eastAsia="Calibri" w:hAnsi="Arial" w:cs="Calibri"/>
            <w:lang w:eastAsia="ja-JP"/>
          </w:rPr>
          <w:t>Os</w:t>
        </w:r>
      </w:ins>
      <w:del w:id="424" w:author="Lilian Biber" w:date="2015-10-04T10:06:00Z">
        <w:r w:rsidRPr="004F0820" w:rsidDel="00622696">
          <w:rPr>
            <w:rFonts w:ascii="Arial" w:eastAsia="Calibri" w:hAnsi="Arial" w:cs="Calibri"/>
            <w:lang w:eastAsia="ja-JP"/>
          </w:rPr>
          <w:delText xml:space="preserve"> Operators</w:delText>
        </w:r>
      </w:del>
      <w:ins w:id="425" w:author="Lilian Biber" w:date="2015-10-04T10:06:00Z">
        <w:r w:rsidR="00622696">
          <w:rPr>
            <w:rFonts w:ascii="Arial" w:eastAsia="Calibri" w:hAnsi="Arial" w:cs="Calibri"/>
            <w:lang w:eastAsia="ja-JP"/>
          </w:rPr>
          <w:t xml:space="preserve"> </w:t>
        </w:r>
      </w:ins>
      <w:r w:rsidRPr="004F0820">
        <w:rPr>
          <w:rFonts w:ascii="Arial" w:eastAsia="Calibri" w:hAnsi="Arial" w:cs="Calibri"/>
          <w:lang w:eastAsia="ja-JP"/>
        </w:rPr>
        <w:t xml:space="preserve"> </w:t>
      </w:r>
      <w:commentRangeStart w:id="426"/>
      <w:r w:rsidRPr="004F0820">
        <w:rPr>
          <w:rFonts w:ascii="Arial" w:eastAsia="Calibri" w:hAnsi="Arial" w:cs="Calibri"/>
          <w:lang w:eastAsia="ja-JP"/>
        </w:rPr>
        <w:t>and the re</w:t>
      </w:r>
      <w:ins w:id="427" w:author="Lilian Biber" w:date="2015-10-04T10:06:00Z">
        <w:r w:rsidR="00622696">
          <w:rPr>
            <w:rFonts w:ascii="Arial" w:eastAsia="Calibri" w:hAnsi="Arial" w:cs="Calibri"/>
            <w:lang w:eastAsia="ja-JP"/>
          </w:rPr>
          <w:t>qualification</w:t>
        </w:r>
      </w:ins>
      <w:del w:id="428" w:author="Lilian Biber" w:date="2015-10-04T10:06:00Z">
        <w:r w:rsidRPr="004F0820" w:rsidDel="00622696">
          <w:rPr>
            <w:rFonts w:ascii="Arial" w:eastAsia="Calibri" w:hAnsi="Arial" w:cs="Calibri"/>
            <w:lang w:eastAsia="ja-JP"/>
          </w:rPr>
          <w:delText>validation</w:delText>
        </w:r>
      </w:del>
      <w:r w:rsidRPr="004F0820">
        <w:rPr>
          <w:rFonts w:ascii="Arial" w:eastAsia="Calibri" w:hAnsi="Arial" w:cs="Calibri"/>
          <w:lang w:eastAsia="ja-JP"/>
        </w:rPr>
        <w:t xml:space="preserve"> </w:t>
      </w:r>
      <w:commentRangeEnd w:id="426"/>
      <w:r w:rsidR="0029494F">
        <w:rPr>
          <w:rStyle w:val="CommentReference"/>
        </w:rPr>
        <w:commentReference w:id="426"/>
      </w:r>
      <w:r w:rsidRPr="004F0820">
        <w:rPr>
          <w:rFonts w:ascii="Arial" w:eastAsia="Calibri" w:hAnsi="Arial" w:cs="Calibri"/>
          <w:lang w:eastAsia="ja-JP"/>
        </w:rPr>
        <w:t>of VTS</w:t>
      </w:r>
      <w:ins w:id="429" w:author="Lilian Biber" w:date="2015-10-04T10:06:00Z">
        <w:r w:rsidR="00622696">
          <w:rPr>
            <w:rFonts w:ascii="Arial" w:eastAsia="Calibri" w:hAnsi="Arial" w:cs="Calibri"/>
            <w:lang w:eastAsia="ja-JP"/>
          </w:rPr>
          <w:t>O</w:t>
        </w:r>
      </w:ins>
      <w:del w:id="430" w:author="Lilian Biber" w:date="2015-10-04T10:06:00Z">
        <w:r w:rsidRPr="004F0820" w:rsidDel="00622696">
          <w:rPr>
            <w:rFonts w:ascii="Arial" w:eastAsia="Calibri" w:hAnsi="Arial" w:cs="Calibri"/>
            <w:lang w:eastAsia="ja-JP"/>
          </w:rPr>
          <w:delText xml:space="preserve"> Operator</w:delText>
        </w:r>
      </w:del>
      <w:ins w:id="431" w:author="Lilian Biber" w:date="2015-10-04T10:06:00Z">
        <w:r w:rsidR="00622696">
          <w:rPr>
            <w:rFonts w:ascii="Arial" w:eastAsia="Calibri" w:hAnsi="Arial" w:cs="Calibri"/>
            <w:lang w:eastAsia="ja-JP"/>
          </w:rPr>
          <w:t>s</w:t>
        </w:r>
      </w:ins>
      <w:del w:id="432" w:author="Lilian Biber" w:date="2015-10-04T10:06:00Z">
        <w:r w:rsidRPr="004F0820" w:rsidDel="00622696">
          <w:rPr>
            <w:rFonts w:ascii="Arial" w:eastAsia="Calibri" w:hAnsi="Arial" w:cs="Calibri"/>
            <w:lang w:eastAsia="ja-JP"/>
          </w:rPr>
          <w:delText xml:space="preserve"> Certificates</w:delText>
        </w:r>
      </w:del>
      <w:r w:rsidRPr="004F0820">
        <w:rPr>
          <w:rFonts w:ascii="Arial" w:eastAsia="Calibri" w:hAnsi="Arial" w:cs="Calibri"/>
          <w:lang w:eastAsia="ja-JP"/>
        </w:rPr>
        <w:t>.  The guideline gives advice on prior learning assessment when considering whether training is necessary or not for VTS</w:t>
      </w:r>
      <w:ins w:id="433" w:author="Lilian Biber" w:date="2015-10-04T09:22:00Z">
        <w:r w:rsidR="00267EE2">
          <w:rPr>
            <w:rFonts w:ascii="Arial" w:eastAsia="Calibri" w:hAnsi="Arial" w:cs="Calibri"/>
            <w:lang w:eastAsia="ja-JP"/>
          </w:rPr>
          <w:t>Os</w:t>
        </w:r>
      </w:ins>
      <w:del w:id="434" w:author="Lilian Biber" w:date="2015-10-04T09:22:00Z">
        <w:r w:rsidRPr="004F0820" w:rsidDel="00267EE2">
          <w:rPr>
            <w:rFonts w:ascii="Arial" w:eastAsia="Calibri" w:hAnsi="Arial" w:cs="Calibri"/>
            <w:lang w:eastAsia="ja-JP"/>
          </w:rPr>
          <w:delText xml:space="preserve"> personnel</w:delText>
        </w:r>
      </w:del>
      <w:r w:rsidRPr="004F0820">
        <w:rPr>
          <w:rFonts w:ascii="Arial" w:eastAsia="Calibri" w:hAnsi="Arial" w:cs="Calibri"/>
          <w:lang w:eastAsia="ja-JP"/>
        </w:rPr>
        <w:t xml:space="preserve"> to be awarded a VTS</w:t>
      </w:r>
      <w:ins w:id="435" w:author="Lilian Biber" w:date="2015-10-04T10:07:00Z">
        <w:r w:rsidR="00622696">
          <w:rPr>
            <w:rFonts w:ascii="Arial" w:eastAsia="Calibri" w:hAnsi="Arial" w:cs="Calibri"/>
            <w:lang w:eastAsia="ja-JP"/>
          </w:rPr>
          <w:t xml:space="preserve">O </w:t>
        </w:r>
      </w:ins>
      <w:del w:id="436" w:author="Lilian Biber" w:date="2015-10-04T10:07:00Z">
        <w:r w:rsidRPr="004F0820" w:rsidDel="00622696">
          <w:rPr>
            <w:rFonts w:ascii="Arial" w:eastAsia="Calibri" w:hAnsi="Arial" w:cs="Calibri"/>
            <w:lang w:eastAsia="ja-JP"/>
          </w:rPr>
          <w:delText xml:space="preserve"> Operator</w:delText>
        </w:r>
      </w:del>
      <w:r w:rsidRPr="004F0820">
        <w:rPr>
          <w:rFonts w:ascii="Arial" w:eastAsia="Calibri" w:hAnsi="Arial" w:cs="Calibri"/>
          <w:lang w:eastAsia="ja-JP"/>
        </w:rPr>
        <w:t xml:space="preserve"> </w:t>
      </w:r>
      <w:del w:id="437" w:author="Lilian Biber" w:date="2015-10-03T08:24:00Z">
        <w:r w:rsidRPr="004F0820" w:rsidDel="0029494F">
          <w:rPr>
            <w:rFonts w:ascii="Arial" w:eastAsia="Calibri" w:hAnsi="Arial" w:cs="Calibri"/>
            <w:lang w:eastAsia="ja-JP"/>
          </w:rPr>
          <w:delText xml:space="preserve">Certificate </w:delText>
        </w:r>
      </w:del>
      <w:ins w:id="438" w:author="Lilian Biber" w:date="2015-10-03T08:24:00Z">
        <w:r w:rsidR="0029494F">
          <w:rPr>
            <w:rFonts w:ascii="Arial" w:eastAsia="Calibri" w:hAnsi="Arial" w:cs="Calibri"/>
            <w:lang w:eastAsia="ja-JP"/>
          </w:rPr>
          <w:t>Qualification</w:t>
        </w:r>
        <w:r w:rsidR="0029494F" w:rsidRPr="004F0820">
          <w:rPr>
            <w:rFonts w:ascii="Arial" w:eastAsia="Calibri" w:hAnsi="Arial" w:cs="Calibri"/>
            <w:lang w:eastAsia="ja-JP"/>
          </w:rPr>
          <w:t xml:space="preserve"> </w:t>
        </w:r>
      </w:ins>
      <w:r w:rsidRPr="004F0820">
        <w:rPr>
          <w:rFonts w:ascii="Arial" w:eastAsia="Calibri" w:hAnsi="Arial" w:cs="Calibri"/>
          <w:lang w:eastAsia="ja-JP"/>
        </w:rPr>
        <w:t>in accordance with IALA Recommendation V-103.</w:t>
      </w:r>
    </w:p>
    <w:p w:rsidR="004F0820" w:rsidRPr="004F0820" w:rsidRDefault="004F0820" w:rsidP="004F0820">
      <w:pPr>
        <w:keepNext/>
        <w:numPr>
          <w:ilvl w:val="2"/>
          <w:numId w:val="0"/>
        </w:numPr>
        <w:tabs>
          <w:tab w:val="num" w:pos="1134"/>
          <w:tab w:val="left" w:pos="1418"/>
        </w:tabs>
        <w:spacing w:before="240" w:after="240" w:line="240" w:lineRule="auto"/>
        <w:ind w:left="1134" w:hanging="1134"/>
        <w:rPr>
          <w:rFonts w:ascii="Arial" w:eastAsia="Calibri" w:hAnsi="Arial" w:cs="Calibri"/>
          <w:lang w:eastAsia="ja-JP"/>
        </w:rPr>
      </w:pPr>
      <w:bookmarkStart w:id="439" w:name="_Toc161125612"/>
      <w:bookmarkStart w:id="440" w:name="_Toc309032381"/>
      <w:bookmarkStart w:id="441" w:name="_Toc309122574"/>
      <w:bookmarkStart w:id="442" w:name="_Toc309123558"/>
      <w:bookmarkStart w:id="443" w:name="_Toc193872366"/>
      <w:r w:rsidRPr="004F0820">
        <w:rPr>
          <w:rFonts w:ascii="Arial" w:eastAsia="Calibri" w:hAnsi="Arial" w:cs="Calibri"/>
          <w:lang w:eastAsia="ja-JP"/>
        </w:rPr>
        <w:t>Certification of New VTS</w:t>
      </w:r>
      <w:ins w:id="444" w:author="Lilian Biber" w:date="2015-10-03T08:32:00Z">
        <w:r w:rsidR="00597718">
          <w:rPr>
            <w:rFonts w:ascii="Arial" w:eastAsia="Calibri" w:hAnsi="Arial" w:cs="Calibri"/>
            <w:lang w:eastAsia="ja-JP"/>
          </w:rPr>
          <w:t>Os</w:t>
        </w:r>
      </w:ins>
      <w:del w:id="445" w:author="Lilian Biber" w:date="2015-10-03T08:32:00Z">
        <w:r w:rsidRPr="004F0820" w:rsidDel="00597718">
          <w:rPr>
            <w:rFonts w:ascii="Arial" w:eastAsia="Calibri" w:hAnsi="Arial" w:cs="Calibri"/>
            <w:lang w:eastAsia="ja-JP"/>
          </w:rPr>
          <w:delText xml:space="preserve"> Personnel</w:delText>
        </w:r>
      </w:del>
      <w:bookmarkEnd w:id="439"/>
      <w:bookmarkEnd w:id="440"/>
      <w:bookmarkEnd w:id="441"/>
      <w:bookmarkEnd w:id="442"/>
      <w:bookmarkEnd w:id="443"/>
    </w:p>
    <w:p w:rsidR="004F0820" w:rsidRPr="004F0820" w:rsidRDefault="004F0820" w:rsidP="004F0820">
      <w:pPr>
        <w:spacing w:after="120" w:line="240" w:lineRule="auto"/>
        <w:jc w:val="both"/>
        <w:rPr>
          <w:rFonts w:ascii="Arial" w:eastAsia="Calibri" w:hAnsi="Arial" w:cs="Calibri"/>
          <w:lang w:eastAsia="ja-JP"/>
        </w:rPr>
      </w:pPr>
      <w:commentRangeStart w:id="446"/>
      <w:r w:rsidRPr="004F0820">
        <w:rPr>
          <w:rFonts w:ascii="Arial" w:eastAsia="Calibri" w:hAnsi="Arial" w:cs="Calibri"/>
          <w:lang w:eastAsia="ja-JP"/>
        </w:rPr>
        <w:t>A VTS</w:t>
      </w:r>
      <w:ins w:id="447" w:author="Lilian Biber" w:date="2015-10-04T10:07:00Z">
        <w:r w:rsidR="00622696">
          <w:rPr>
            <w:rFonts w:ascii="Arial" w:eastAsia="Calibri" w:hAnsi="Arial" w:cs="Calibri"/>
            <w:lang w:eastAsia="ja-JP"/>
          </w:rPr>
          <w:t>O</w:t>
        </w:r>
      </w:ins>
      <w:del w:id="448" w:author="Lilian Biber" w:date="2015-10-04T10:07:00Z">
        <w:r w:rsidRPr="004F0820" w:rsidDel="00622696">
          <w:rPr>
            <w:rFonts w:ascii="Arial" w:eastAsia="Calibri" w:hAnsi="Arial" w:cs="Calibri"/>
            <w:lang w:eastAsia="ja-JP"/>
          </w:rPr>
          <w:delText xml:space="preserve"> Operator</w:delText>
        </w:r>
      </w:del>
      <w:r w:rsidRPr="004F0820">
        <w:rPr>
          <w:rFonts w:ascii="Arial" w:eastAsia="Calibri" w:hAnsi="Arial" w:cs="Calibri"/>
          <w:lang w:eastAsia="ja-JP"/>
        </w:rPr>
        <w:t xml:space="preserve"> Course Certificate should be awarded upon successful completion of the IALA Model Course V-103/1 </w:t>
      </w:r>
      <w:r w:rsidRPr="004F0820">
        <w:rPr>
          <w:rFonts w:ascii="Arial" w:eastAsia="Calibri" w:hAnsi="Arial" w:cs="Calibri"/>
          <w:i/>
          <w:iCs/>
          <w:lang w:eastAsia="ja-JP"/>
        </w:rPr>
        <w:t>VTS Operator Training</w:t>
      </w:r>
      <w:r w:rsidRPr="004F0820">
        <w:rPr>
          <w:rFonts w:ascii="Arial" w:eastAsia="Calibri" w:hAnsi="Arial" w:cs="Calibri"/>
          <w:lang w:eastAsia="ja-JP"/>
        </w:rPr>
        <w:t xml:space="preserve"> course at an accredited VTS training institute.  Upon successful completion of the necessary requirements for the Competent/VTS Authority a VTS</w:t>
      </w:r>
      <w:ins w:id="449" w:author="Lilian Biber" w:date="2015-10-03T08:32:00Z">
        <w:r w:rsidR="00597718">
          <w:rPr>
            <w:rFonts w:ascii="Arial" w:eastAsia="Calibri" w:hAnsi="Arial" w:cs="Calibri"/>
            <w:lang w:eastAsia="ja-JP"/>
          </w:rPr>
          <w:t>O</w:t>
        </w:r>
      </w:ins>
      <w:del w:id="450" w:author="Lilian Biber" w:date="2015-10-03T08:32:00Z">
        <w:r w:rsidRPr="004F0820" w:rsidDel="00597718">
          <w:rPr>
            <w:rFonts w:ascii="Arial" w:eastAsia="Calibri" w:hAnsi="Arial" w:cs="Calibri"/>
            <w:lang w:eastAsia="ja-JP"/>
          </w:rPr>
          <w:delText xml:space="preserve"> Operator</w:delText>
        </w:r>
      </w:del>
      <w:r w:rsidRPr="004F0820">
        <w:rPr>
          <w:rFonts w:ascii="Arial" w:eastAsia="Calibri" w:hAnsi="Arial" w:cs="Calibri"/>
          <w:lang w:eastAsia="ja-JP"/>
        </w:rPr>
        <w:t xml:space="preserve"> Certificate</w:t>
      </w:r>
      <w:ins w:id="451" w:author="Lilian Biber" w:date="2015-10-03T08:38:00Z">
        <w:r w:rsidR="00597718">
          <w:rPr>
            <w:rFonts w:ascii="Arial" w:eastAsia="Calibri" w:hAnsi="Arial" w:cs="Calibri"/>
            <w:lang w:eastAsia="ja-JP"/>
          </w:rPr>
          <w:t>, pass</w:t>
        </w:r>
      </w:ins>
      <w:r w:rsidRPr="004F0820">
        <w:rPr>
          <w:rFonts w:ascii="Arial" w:eastAsia="Calibri" w:hAnsi="Arial" w:cs="Calibri"/>
          <w:lang w:eastAsia="ja-JP"/>
        </w:rPr>
        <w:t xml:space="preserve"> and/or Log Book can be issued</w:t>
      </w:r>
      <w:commentRangeEnd w:id="446"/>
      <w:r w:rsidR="00267EE2">
        <w:rPr>
          <w:rStyle w:val="CommentReference"/>
        </w:rPr>
        <w:commentReference w:id="446"/>
      </w:r>
      <w:r w:rsidRPr="004F0820">
        <w:rPr>
          <w:rFonts w:ascii="Arial" w:eastAsia="Calibri" w:hAnsi="Arial" w:cs="Calibri"/>
          <w:lang w:eastAsia="ja-JP"/>
        </w:rPr>
        <w:t xml:space="preserve">. </w:t>
      </w:r>
      <w:del w:id="452" w:author="Lilian Biber" w:date="2015-10-04T09:21:00Z">
        <w:r w:rsidRPr="004F0820" w:rsidDel="00267EE2">
          <w:rPr>
            <w:rFonts w:ascii="Arial" w:eastAsia="Calibri" w:hAnsi="Arial" w:cs="Calibri"/>
            <w:lang w:eastAsia="ja-JP"/>
          </w:rPr>
          <w:delText xml:space="preserve"> </w:delText>
        </w:r>
      </w:del>
      <w:r w:rsidRPr="004F0820">
        <w:rPr>
          <w:rFonts w:ascii="Arial" w:eastAsia="Calibri" w:hAnsi="Arial" w:cs="Calibri"/>
          <w:lang w:eastAsia="ja-JP"/>
        </w:rPr>
        <w:t xml:space="preserve">After successful completion of V-103/3 </w:t>
      </w:r>
      <w:r w:rsidRPr="004F0820">
        <w:rPr>
          <w:rFonts w:ascii="Arial" w:eastAsia="Calibri" w:hAnsi="Arial" w:cs="Calibri"/>
          <w:i/>
          <w:iCs/>
          <w:lang w:eastAsia="ja-JP"/>
        </w:rPr>
        <w:t>On-the-Job Training</w:t>
      </w:r>
      <w:r w:rsidRPr="004F0820">
        <w:rPr>
          <w:rFonts w:ascii="Arial" w:eastAsia="Calibri" w:hAnsi="Arial" w:cs="Calibri"/>
          <w:lang w:eastAsia="ja-JP"/>
        </w:rPr>
        <w:t xml:space="preserve"> at the specific VTS centre, the VTSO will be awarded an endorsement that will authorise the VTSO to operate as such.</w:t>
      </w:r>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ja-JP"/>
        </w:rPr>
        <w:t>VTS Supervisor training should be carried out at an accredited VTS training institute following the IALA Model Course V-103/2.  On successful completion of the training, the appropriate endorsement should be made on the VTS Operator Certificate and/or Log Book.  On-The-Job Training may follow according to the requirements of the VTS Authority.</w:t>
      </w:r>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ja-JP"/>
        </w:rPr>
        <w:t xml:space="preserve">An On-The-Job Training endorsement for the VTS Operator Certificate is only valid at the VTS centre for which the endorsement is made.  A VTS Operator or Supervisor transferring </w:t>
      </w:r>
      <w:r w:rsidRPr="004F0820">
        <w:rPr>
          <w:rFonts w:ascii="Arial" w:eastAsia="Calibri" w:hAnsi="Arial" w:cs="Calibri"/>
          <w:lang w:eastAsia="ja-JP"/>
        </w:rPr>
        <w:lastRenderedPageBreak/>
        <w:t>to another VTS centre will be awarded a new endorsement, after having satisfactorily completed On-The-Job Training at the new VTS centre.</w:t>
      </w:r>
      <w:bookmarkStart w:id="453" w:name="_Toc161125613"/>
      <w:bookmarkEnd w:id="391"/>
    </w:p>
    <w:p w:rsidR="004F0820" w:rsidRPr="004F0820" w:rsidRDefault="00267EE2" w:rsidP="004F0820">
      <w:pPr>
        <w:keepNext/>
        <w:numPr>
          <w:ilvl w:val="2"/>
          <w:numId w:val="0"/>
        </w:numPr>
        <w:tabs>
          <w:tab w:val="num" w:pos="1134"/>
          <w:tab w:val="left" w:pos="1418"/>
        </w:tabs>
        <w:spacing w:before="240" w:after="240" w:line="240" w:lineRule="auto"/>
        <w:ind w:left="1134" w:hanging="1134"/>
        <w:rPr>
          <w:rFonts w:ascii="Arial" w:eastAsia="Calibri" w:hAnsi="Arial" w:cs="Calibri"/>
          <w:lang w:eastAsia="ja-JP"/>
        </w:rPr>
      </w:pPr>
      <w:bookmarkStart w:id="454" w:name="_Toc309032382"/>
      <w:bookmarkStart w:id="455" w:name="_Toc309122575"/>
      <w:bookmarkStart w:id="456" w:name="_Toc309123559"/>
      <w:bookmarkStart w:id="457" w:name="_Toc193872367"/>
      <w:proofErr w:type="spellStart"/>
      <w:ins w:id="458" w:author="Lilian Biber" w:date="2015-10-04T09:22:00Z">
        <w:r>
          <w:rPr>
            <w:rFonts w:ascii="Arial" w:eastAsia="Calibri" w:hAnsi="Arial" w:cs="Calibri"/>
            <w:lang w:eastAsia="ja-JP"/>
          </w:rPr>
          <w:t>Qualfication</w:t>
        </w:r>
      </w:ins>
      <w:proofErr w:type="spellEnd"/>
      <w:del w:id="459" w:author="Lilian Biber" w:date="2015-10-04T09:23:00Z">
        <w:r w:rsidR="004F0820" w:rsidRPr="004F0820" w:rsidDel="00267EE2">
          <w:rPr>
            <w:rFonts w:ascii="Arial" w:eastAsia="Calibri" w:hAnsi="Arial" w:cs="Calibri"/>
            <w:lang w:eastAsia="ja-JP"/>
          </w:rPr>
          <w:delText>Certification</w:delText>
        </w:r>
      </w:del>
      <w:r w:rsidR="004F0820" w:rsidRPr="004F0820">
        <w:rPr>
          <w:rFonts w:ascii="Arial" w:eastAsia="Calibri" w:hAnsi="Arial" w:cs="Calibri"/>
          <w:lang w:eastAsia="ja-JP"/>
        </w:rPr>
        <w:t xml:space="preserve"> of Existing VTS</w:t>
      </w:r>
      <w:ins w:id="460" w:author="Lilian Biber" w:date="2015-10-04T09:23:00Z">
        <w:r>
          <w:rPr>
            <w:rFonts w:ascii="Arial" w:eastAsia="Calibri" w:hAnsi="Arial" w:cs="Calibri"/>
            <w:lang w:eastAsia="ja-JP"/>
          </w:rPr>
          <w:t>Os</w:t>
        </w:r>
      </w:ins>
      <w:del w:id="461" w:author="Lilian Biber" w:date="2015-10-04T09:23:00Z">
        <w:r w:rsidR="004F0820" w:rsidRPr="004F0820" w:rsidDel="00267EE2">
          <w:rPr>
            <w:rFonts w:ascii="Arial" w:eastAsia="Calibri" w:hAnsi="Arial" w:cs="Calibri"/>
            <w:lang w:eastAsia="ja-JP"/>
          </w:rPr>
          <w:delText xml:space="preserve"> Personnel</w:delText>
        </w:r>
      </w:del>
      <w:r w:rsidR="004F0820" w:rsidRPr="004F0820">
        <w:rPr>
          <w:rFonts w:ascii="Arial" w:eastAsia="Calibri" w:hAnsi="Arial" w:cs="Calibri"/>
          <w:lang w:eastAsia="ja-JP"/>
        </w:rPr>
        <w:t xml:space="preserve"> (without IALA V-103/1, 2)</w:t>
      </w:r>
      <w:bookmarkEnd w:id="453"/>
      <w:bookmarkEnd w:id="454"/>
      <w:bookmarkEnd w:id="455"/>
      <w:bookmarkEnd w:id="456"/>
      <w:bookmarkEnd w:id="457"/>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ja-JP"/>
        </w:rPr>
        <w:t>Existing VTS centres may have VTS</w:t>
      </w:r>
      <w:ins w:id="462" w:author="Lilian Biber" w:date="2015-10-04T09:25:00Z">
        <w:r w:rsidR="00267EE2">
          <w:rPr>
            <w:rFonts w:ascii="Arial" w:eastAsia="Calibri" w:hAnsi="Arial" w:cs="Calibri"/>
            <w:lang w:eastAsia="ja-JP"/>
          </w:rPr>
          <w:t>Os</w:t>
        </w:r>
      </w:ins>
      <w:del w:id="463" w:author="Lilian Biber" w:date="2015-10-04T09:25:00Z">
        <w:r w:rsidRPr="004F0820" w:rsidDel="00267EE2">
          <w:rPr>
            <w:rFonts w:ascii="Arial" w:eastAsia="Calibri" w:hAnsi="Arial" w:cs="Calibri"/>
            <w:lang w:eastAsia="ja-JP"/>
          </w:rPr>
          <w:delText xml:space="preserve"> Operators</w:delText>
        </w:r>
      </w:del>
      <w:r w:rsidRPr="004F0820">
        <w:rPr>
          <w:rFonts w:ascii="Arial" w:eastAsia="Calibri" w:hAnsi="Arial" w:cs="Calibri"/>
          <w:lang w:eastAsia="ja-JP"/>
        </w:rPr>
        <w:t xml:space="preserve"> who have operational experience, but have not acquired </w:t>
      </w:r>
      <w:ins w:id="464" w:author="Lilian Biber" w:date="2015-10-03T08:40:00Z">
        <w:r w:rsidR="00597718">
          <w:rPr>
            <w:rFonts w:ascii="Arial" w:eastAsia="Calibri" w:hAnsi="Arial" w:cs="Calibri"/>
            <w:lang w:eastAsia="ja-JP"/>
          </w:rPr>
          <w:t xml:space="preserve">a </w:t>
        </w:r>
      </w:ins>
      <w:r w:rsidRPr="004F0820">
        <w:rPr>
          <w:rFonts w:ascii="Arial" w:eastAsia="Calibri" w:hAnsi="Arial" w:cs="Calibri"/>
          <w:lang w:eastAsia="ja-JP"/>
        </w:rPr>
        <w:t>V-103/1 Course Certificate.  The VTS Authority should take necessary steps to ensure that their VTS</w:t>
      </w:r>
      <w:ins w:id="465" w:author="Lilian Biber" w:date="2015-10-04T09:25:00Z">
        <w:r w:rsidR="00267EE2">
          <w:rPr>
            <w:rFonts w:ascii="Arial" w:eastAsia="Calibri" w:hAnsi="Arial" w:cs="Calibri"/>
            <w:lang w:eastAsia="ja-JP"/>
          </w:rPr>
          <w:t>Os</w:t>
        </w:r>
      </w:ins>
      <w:del w:id="466" w:author="Lilian Biber" w:date="2015-10-04T09:25:00Z">
        <w:r w:rsidRPr="004F0820" w:rsidDel="00267EE2">
          <w:rPr>
            <w:rFonts w:ascii="Arial" w:eastAsia="Calibri" w:hAnsi="Arial" w:cs="Calibri"/>
            <w:lang w:eastAsia="ja-JP"/>
          </w:rPr>
          <w:delText xml:space="preserve"> Operators</w:delText>
        </w:r>
      </w:del>
      <w:r w:rsidRPr="004F0820">
        <w:rPr>
          <w:rFonts w:ascii="Arial" w:eastAsia="Calibri" w:hAnsi="Arial" w:cs="Calibri"/>
          <w:lang w:eastAsia="ja-JP"/>
        </w:rPr>
        <w:t xml:space="preserve"> meet the required level of competence according to IALA V-103/1.</w:t>
      </w:r>
    </w:p>
    <w:p w:rsidR="004F0820" w:rsidRPr="004F0820" w:rsidDel="00267EE2" w:rsidRDefault="004F0820" w:rsidP="004F0820">
      <w:pPr>
        <w:spacing w:after="120" w:line="240" w:lineRule="auto"/>
        <w:jc w:val="both"/>
        <w:rPr>
          <w:del w:id="467" w:author="Lilian Biber" w:date="2015-10-04T09:26:00Z"/>
          <w:rFonts w:ascii="Arial" w:eastAsia="Calibri" w:hAnsi="Arial" w:cs="Calibri"/>
          <w:lang w:eastAsia="ja-JP"/>
        </w:rPr>
      </w:pPr>
      <w:del w:id="468" w:author="Lilian Biber" w:date="2015-10-04T09:26:00Z">
        <w:r w:rsidRPr="004F0820" w:rsidDel="00267EE2">
          <w:rPr>
            <w:rFonts w:ascii="Arial" w:eastAsia="Calibri" w:hAnsi="Arial" w:cs="Calibri"/>
            <w:lang w:eastAsia="ja-JP"/>
          </w:rPr>
          <w:delText>Existing VTS centres may have VTS Supervisors who have operational experience, but have not acquired V-103/1 and V-103/2 Course Certificates.  The VTS Authority should take necessary steps to ensure that their VTS Supervisors meet the required level of competence according to V-103/1 and V-103/2.</w:delText>
        </w:r>
      </w:del>
    </w:p>
    <w:p w:rsidR="004F0820" w:rsidRPr="004F0820" w:rsidDel="00267EE2" w:rsidRDefault="004F0820" w:rsidP="004F0820">
      <w:pPr>
        <w:spacing w:after="120" w:line="240" w:lineRule="auto"/>
        <w:jc w:val="both"/>
        <w:rPr>
          <w:del w:id="469" w:author="Lilian Biber" w:date="2015-10-04T09:26:00Z"/>
          <w:rFonts w:ascii="Arial" w:eastAsia="Calibri" w:hAnsi="Arial" w:cs="Calibri"/>
          <w:lang w:eastAsia="ja-JP"/>
        </w:rPr>
      </w:pPr>
      <w:r w:rsidRPr="004F0820">
        <w:rPr>
          <w:rFonts w:ascii="Arial" w:eastAsia="Calibri" w:hAnsi="Arial" w:cs="Calibri"/>
          <w:lang w:eastAsia="ja-JP"/>
        </w:rPr>
        <w:t>The following methods may be used for assessing competence of existing VTS</w:t>
      </w:r>
      <w:ins w:id="470" w:author="Lilian Biber" w:date="2015-10-04T09:26:00Z">
        <w:r w:rsidR="00267EE2">
          <w:rPr>
            <w:rFonts w:ascii="Arial" w:eastAsia="Calibri" w:hAnsi="Arial" w:cs="Calibri"/>
            <w:lang w:eastAsia="ja-JP"/>
          </w:rPr>
          <w:t>Os</w:t>
        </w:r>
      </w:ins>
      <w:del w:id="471" w:author="Lilian Biber" w:date="2015-10-04T09:26:00Z">
        <w:r w:rsidRPr="004F0820" w:rsidDel="00267EE2">
          <w:rPr>
            <w:rFonts w:ascii="Arial" w:eastAsia="Calibri" w:hAnsi="Arial" w:cs="Calibri"/>
            <w:lang w:eastAsia="ja-JP"/>
          </w:rPr>
          <w:delText xml:space="preserve"> Personnel</w:delText>
        </w:r>
      </w:del>
      <w:r w:rsidRPr="004F0820">
        <w:rPr>
          <w:rFonts w:ascii="Arial" w:eastAsia="Calibri" w:hAnsi="Arial" w:cs="Calibri"/>
          <w:lang w:eastAsia="ja-JP"/>
        </w:rPr>
        <w:t xml:space="preserve">, for </w:t>
      </w:r>
      <w:proofErr w:type="spellStart"/>
      <w:r w:rsidRPr="004F0820">
        <w:rPr>
          <w:rFonts w:ascii="Arial" w:eastAsia="Calibri" w:hAnsi="Arial" w:cs="Calibri"/>
          <w:lang w:eastAsia="ja-JP"/>
        </w:rPr>
        <w:t>example:</w:t>
      </w:r>
    </w:p>
    <w:p w:rsidR="004F0820" w:rsidRPr="00187094" w:rsidRDefault="004F0820" w:rsidP="00187094">
      <w:pPr>
        <w:pStyle w:val="ListParagraph"/>
        <w:numPr>
          <w:ilvl w:val="0"/>
          <w:numId w:val="7"/>
        </w:numPr>
        <w:tabs>
          <w:tab w:val="num" w:pos="1134"/>
        </w:tabs>
        <w:spacing w:after="120" w:line="240" w:lineRule="auto"/>
        <w:jc w:val="both"/>
        <w:outlineLvl w:val="0"/>
        <w:rPr>
          <w:rFonts w:ascii="Arial" w:eastAsia="Calibri" w:hAnsi="Arial" w:cs="Arial"/>
          <w:lang w:eastAsia="ja-JP"/>
        </w:rPr>
      </w:pPr>
      <w:r w:rsidRPr="00187094">
        <w:rPr>
          <w:rFonts w:ascii="Arial" w:eastAsia="Calibri" w:hAnsi="Arial" w:cs="Arial"/>
          <w:lang w:eastAsia="ja-JP"/>
        </w:rPr>
        <w:t>Portfolio</w:t>
      </w:r>
      <w:proofErr w:type="spellEnd"/>
      <w:r w:rsidRPr="00187094">
        <w:rPr>
          <w:rFonts w:ascii="Arial" w:eastAsia="Calibri" w:hAnsi="Arial" w:cs="Arial"/>
          <w:lang w:eastAsia="ja-JP"/>
        </w:rPr>
        <w:t xml:space="preserve"> review;</w:t>
      </w:r>
    </w:p>
    <w:p w:rsidR="004F0820" w:rsidRPr="00187094" w:rsidRDefault="004F0820" w:rsidP="00187094">
      <w:pPr>
        <w:pStyle w:val="ListParagraph"/>
        <w:numPr>
          <w:ilvl w:val="0"/>
          <w:numId w:val="7"/>
        </w:numPr>
        <w:tabs>
          <w:tab w:val="num" w:pos="1134"/>
        </w:tabs>
        <w:spacing w:after="120" w:line="240" w:lineRule="auto"/>
        <w:jc w:val="both"/>
        <w:outlineLvl w:val="0"/>
        <w:rPr>
          <w:rFonts w:ascii="Arial" w:eastAsia="Calibri" w:hAnsi="Arial" w:cs="Arial"/>
          <w:lang w:eastAsia="ja-JP"/>
        </w:rPr>
      </w:pPr>
      <w:r w:rsidRPr="00187094">
        <w:rPr>
          <w:rFonts w:ascii="Arial" w:eastAsia="Calibri" w:hAnsi="Arial" w:cs="Arial"/>
          <w:lang w:eastAsia="ja-JP"/>
        </w:rPr>
        <w:t>Review of evidence not presented in a portfolio;</w:t>
      </w:r>
    </w:p>
    <w:p w:rsidR="004F0820" w:rsidRPr="00187094" w:rsidRDefault="004F0820" w:rsidP="00187094">
      <w:pPr>
        <w:pStyle w:val="ListParagraph"/>
        <w:numPr>
          <w:ilvl w:val="0"/>
          <w:numId w:val="7"/>
        </w:numPr>
        <w:tabs>
          <w:tab w:val="num" w:pos="1134"/>
        </w:tabs>
        <w:spacing w:after="120" w:line="240" w:lineRule="auto"/>
        <w:jc w:val="both"/>
        <w:outlineLvl w:val="0"/>
        <w:rPr>
          <w:rFonts w:ascii="Arial" w:eastAsia="Calibri" w:hAnsi="Arial" w:cs="Arial"/>
          <w:lang w:eastAsia="ja-JP"/>
        </w:rPr>
      </w:pPr>
      <w:r w:rsidRPr="00187094">
        <w:rPr>
          <w:rFonts w:ascii="Arial" w:eastAsia="Calibri" w:hAnsi="Arial" w:cs="Arial"/>
          <w:lang w:eastAsia="ja-JP"/>
        </w:rPr>
        <w:t xml:space="preserve">Review of any previous VTS training; </w:t>
      </w:r>
    </w:p>
    <w:p w:rsidR="004F0820" w:rsidRPr="00187094" w:rsidRDefault="004F0820" w:rsidP="00187094">
      <w:pPr>
        <w:pStyle w:val="ListParagraph"/>
        <w:numPr>
          <w:ilvl w:val="0"/>
          <w:numId w:val="7"/>
        </w:numPr>
        <w:tabs>
          <w:tab w:val="num" w:pos="1134"/>
        </w:tabs>
        <w:spacing w:after="120" w:line="240" w:lineRule="auto"/>
        <w:jc w:val="both"/>
        <w:outlineLvl w:val="0"/>
        <w:rPr>
          <w:rFonts w:ascii="Arial" w:eastAsia="Calibri" w:hAnsi="Arial" w:cs="Arial"/>
          <w:lang w:eastAsia="ja-JP"/>
        </w:rPr>
      </w:pPr>
      <w:r w:rsidRPr="00187094">
        <w:rPr>
          <w:rFonts w:ascii="Arial" w:eastAsia="Calibri" w:hAnsi="Arial" w:cs="Arial"/>
          <w:lang w:eastAsia="ja-JP"/>
        </w:rPr>
        <w:t>Demonstration of skills and knowledge; and</w:t>
      </w:r>
    </w:p>
    <w:p w:rsidR="004F0820" w:rsidRPr="00187094" w:rsidRDefault="004F0820" w:rsidP="00187094">
      <w:pPr>
        <w:pStyle w:val="ListParagraph"/>
        <w:numPr>
          <w:ilvl w:val="0"/>
          <w:numId w:val="7"/>
        </w:numPr>
        <w:tabs>
          <w:tab w:val="num" w:pos="1134"/>
        </w:tabs>
        <w:spacing w:after="120" w:line="240" w:lineRule="auto"/>
        <w:jc w:val="both"/>
        <w:outlineLvl w:val="0"/>
        <w:rPr>
          <w:rFonts w:ascii="Arial" w:eastAsia="Calibri" w:hAnsi="Arial" w:cs="Arial"/>
          <w:lang w:eastAsia="ja-JP"/>
        </w:rPr>
      </w:pPr>
      <w:r w:rsidRPr="00187094">
        <w:rPr>
          <w:rFonts w:ascii="Arial" w:eastAsia="Calibri" w:hAnsi="Arial" w:cs="Arial"/>
          <w:lang w:eastAsia="ja-JP"/>
        </w:rPr>
        <w:t>Standardised tests.</w:t>
      </w:r>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ja-JP"/>
        </w:rPr>
        <w:t>When the assessment indicates that the candidate does not have the required competence, appropriate training should be given.</w:t>
      </w:r>
    </w:p>
    <w:p w:rsidR="004F0820" w:rsidRPr="004F0820" w:rsidRDefault="004F0820" w:rsidP="004F0820">
      <w:pPr>
        <w:keepNext/>
        <w:numPr>
          <w:ilvl w:val="2"/>
          <w:numId w:val="0"/>
        </w:numPr>
        <w:tabs>
          <w:tab w:val="num" w:pos="1134"/>
          <w:tab w:val="left" w:pos="1418"/>
        </w:tabs>
        <w:spacing w:before="240" w:after="240" w:line="240" w:lineRule="auto"/>
        <w:ind w:left="1134" w:hanging="1134"/>
        <w:rPr>
          <w:rFonts w:ascii="Arial" w:eastAsia="Calibri" w:hAnsi="Arial" w:cs="Calibri"/>
          <w:lang w:eastAsia="ja-JP"/>
        </w:rPr>
      </w:pPr>
      <w:bookmarkStart w:id="472" w:name="_Toc161125614"/>
      <w:bookmarkStart w:id="473" w:name="_Toc309032383"/>
      <w:bookmarkStart w:id="474" w:name="_Toc309122576"/>
      <w:bookmarkStart w:id="475" w:name="_Toc309123560"/>
      <w:bookmarkStart w:id="476" w:name="_Toc193872368"/>
      <w:commentRangeStart w:id="477"/>
      <w:r w:rsidRPr="004F0820">
        <w:rPr>
          <w:rFonts w:ascii="Arial" w:eastAsia="Calibri" w:hAnsi="Arial" w:cs="Calibri"/>
          <w:lang w:eastAsia="ja-JP"/>
        </w:rPr>
        <w:t>Maintaining</w:t>
      </w:r>
      <w:commentRangeEnd w:id="477"/>
      <w:r w:rsidR="00682E3F">
        <w:rPr>
          <w:rStyle w:val="CommentReference"/>
        </w:rPr>
        <w:commentReference w:id="477"/>
      </w:r>
      <w:r w:rsidRPr="004F0820">
        <w:rPr>
          <w:rFonts w:ascii="Arial" w:eastAsia="Calibri" w:hAnsi="Arial" w:cs="Calibri"/>
          <w:lang w:eastAsia="ja-JP"/>
        </w:rPr>
        <w:t xml:space="preserve"> </w:t>
      </w:r>
      <w:del w:id="478" w:author="Lilian Biber" w:date="2015-10-03T08:41:00Z">
        <w:r w:rsidRPr="004F0820" w:rsidDel="0019109B">
          <w:rPr>
            <w:rFonts w:ascii="Arial" w:eastAsia="Calibri" w:hAnsi="Arial" w:cs="Calibri"/>
            <w:lang w:eastAsia="ja-JP"/>
          </w:rPr>
          <w:delText>Certification</w:delText>
        </w:r>
      </w:del>
      <w:bookmarkEnd w:id="472"/>
      <w:bookmarkEnd w:id="473"/>
      <w:bookmarkEnd w:id="474"/>
      <w:bookmarkEnd w:id="475"/>
      <w:bookmarkEnd w:id="476"/>
      <w:ins w:id="479" w:author="Lilian Biber" w:date="2015-10-03T08:41:00Z">
        <w:r w:rsidR="0019109B">
          <w:rPr>
            <w:rFonts w:ascii="Arial" w:eastAsia="Calibri" w:hAnsi="Arial" w:cs="Calibri"/>
            <w:lang w:eastAsia="ja-JP"/>
          </w:rPr>
          <w:t>Qualification</w:t>
        </w:r>
      </w:ins>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ja-JP"/>
        </w:rPr>
        <w:t xml:space="preserve">In order to maintain </w:t>
      </w:r>
      <w:ins w:id="480" w:author="Lilian Biber" w:date="2015-10-03T08:42:00Z">
        <w:r w:rsidR="0019109B">
          <w:rPr>
            <w:rFonts w:ascii="Arial" w:eastAsia="Calibri" w:hAnsi="Arial" w:cs="Calibri"/>
            <w:lang w:eastAsia="ja-JP"/>
          </w:rPr>
          <w:t>qualification</w:t>
        </w:r>
      </w:ins>
      <w:del w:id="481" w:author="Lilian Biber" w:date="2015-10-03T08:42:00Z">
        <w:r w:rsidRPr="004F0820" w:rsidDel="0019109B">
          <w:rPr>
            <w:rFonts w:ascii="Arial" w:eastAsia="Calibri" w:hAnsi="Arial" w:cs="Calibri"/>
            <w:lang w:eastAsia="ja-JP"/>
          </w:rPr>
          <w:delText>certification</w:delText>
        </w:r>
      </w:del>
      <w:r w:rsidRPr="004F0820">
        <w:rPr>
          <w:rFonts w:ascii="Arial" w:eastAsia="Calibri" w:hAnsi="Arial" w:cs="Calibri"/>
          <w:lang w:eastAsia="ja-JP"/>
        </w:rPr>
        <w:t xml:space="preserve"> of VTS</w:t>
      </w:r>
      <w:ins w:id="482" w:author="Lilian Biber" w:date="2015-10-03T08:42:00Z">
        <w:r w:rsidR="0019109B">
          <w:rPr>
            <w:rFonts w:ascii="Arial" w:eastAsia="Calibri" w:hAnsi="Arial" w:cs="Calibri"/>
            <w:lang w:eastAsia="ja-JP"/>
          </w:rPr>
          <w:t>Os</w:t>
        </w:r>
      </w:ins>
      <w:del w:id="483" w:author="Lilian Biber" w:date="2015-10-03T08:42:00Z">
        <w:r w:rsidRPr="004F0820" w:rsidDel="0019109B">
          <w:rPr>
            <w:rFonts w:ascii="Arial" w:eastAsia="Calibri" w:hAnsi="Arial" w:cs="Calibri"/>
            <w:lang w:eastAsia="ja-JP"/>
          </w:rPr>
          <w:delText xml:space="preserve"> operational personnel</w:delText>
        </w:r>
      </w:del>
      <w:r w:rsidRPr="004F0820">
        <w:rPr>
          <w:rFonts w:ascii="Arial" w:eastAsia="Calibri" w:hAnsi="Arial" w:cs="Calibri"/>
          <w:lang w:eastAsia="ja-JP"/>
        </w:rPr>
        <w:t xml:space="preserve">, the VTS Authority should ensure that all </w:t>
      </w:r>
      <w:ins w:id="484" w:author="Lilian Biber" w:date="2015-10-03T08:42:00Z">
        <w:r w:rsidR="0019109B">
          <w:rPr>
            <w:rFonts w:ascii="Arial" w:eastAsia="Calibri" w:hAnsi="Arial" w:cs="Calibri"/>
            <w:lang w:eastAsia="ja-JP"/>
          </w:rPr>
          <w:t>VTSOs</w:t>
        </w:r>
      </w:ins>
      <w:del w:id="485" w:author="Lilian Biber" w:date="2015-10-03T08:42:00Z">
        <w:r w:rsidRPr="004F0820" w:rsidDel="0019109B">
          <w:rPr>
            <w:rFonts w:ascii="Arial" w:eastAsia="Calibri" w:hAnsi="Arial" w:cs="Calibri"/>
            <w:lang w:eastAsia="ja-JP"/>
          </w:rPr>
          <w:delText>operational personnel</w:delText>
        </w:r>
      </w:del>
      <w:r w:rsidRPr="004F0820">
        <w:rPr>
          <w:rFonts w:ascii="Arial" w:eastAsia="Calibri" w:hAnsi="Arial" w:cs="Calibri"/>
          <w:lang w:eastAsia="ja-JP"/>
        </w:rPr>
        <w:t xml:space="preserve">, under their jurisdiction, undergo an </w:t>
      </w:r>
      <w:ins w:id="486" w:author="Lilian Biber" w:date="2015-10-03T08:42:00Z">
        <w:r w:rsidR="0019109B">
          <w:rPr>
            <w:rFonts w:ascii="Arial" w:eastAsia="Calibri" w:hAnsi="Arial" w:cs="Calibri"/>
            <w:lang w:eastAsia="ja-JP"/>
          </w:rPr>
          <w:t>exam</w:t>
        </w:r>
      </w:ins>
      <w:del w:id="487" w:author="Lilian Biber" w:date="2015-10-03T08:42:00Z">
        <w:r w:rsidRPr="004F0820" w:rsidDel="0019109B">
          <w:rPr>
            <w:rFonts w:ascii="Arial" w:eastAsia="Calibri" w:hAnsi="Arial" w:cs="Calibri"/>
            <w:lang w:eastAsia="ja-JP"/>
          </w:rPr>
          <w:delText>assessment</w:delText>
        </w:r>
      </w:del>
      <w:r w:rsidRPr="004F0820">
        <w:rPr>
          <w:rFonts w:ascii="Arial" w:eastAsia="Calibri" w:hAnsi="Arial" w:cs="Calibri"/>
          <w:lang w:eastAsia="ja-JP"/>
        </w:rPr>
        <w:t xml:space="preserve"> at regular intervals.  This </w:t>
      </w:r>
      <w:ins w:id="488" w:author="Lilian Biber" w:date="2015-10-03T08:43:00Z">
        <w:r w:rsidR="0019109B">
          <w:rPr>
            <w:rFonts w:ascii="Arial" w:eastAsia="Calibri" w:hAnsi="Arial" w:cs="Calibri"/>
            <w:lang w:eastAsia="ja-JP"/>
          </w:rPr>
          <w:t>sh</w:t>
        </w:r>
      </w:ins>
      <w:del w:id="489" w:author="Lilian Biber" w:date="2015-10-03T08:43:00Z">
        <w:r w:rsidRPr="004F0820" w:rsidDel="0019109B">
          <w:rPr>
            <w:rFonts w:ascii="Arial" w:eastAsia="Calibri" w:hAnsi="Arial" w:cs="Calibri"/>
            <w:lang w:eastAsia="ja-JP"/>
          </w:rPr>
          <w:delText>co</w:delText>
        </w:r>
      </w:del>
      <w:ins w:id="490" w:author="Lilian Biber" w:date="2015-10-03T08:43:00Z">
        <w:r w:rsidR="0019109B">
          <w:rPr>
            <w:rFonts w:ascii="Arial" w:eastAsia="Calibri" w:hAnsi="Arial" w:cs="Calibri"/>
            <w:lang w:eastAsia="ja-JP"/>
          </w:rPr>
          <w:t>o</w:t>
        </w:r>
      </w:ins>
      <w:r w:rsidRPr="004F0820">
        <w:rPr>
          <w:rFonts w:ascii="Arial" w:eastAsia="Calibri" w:hAnsi="Arial" w:cs="Calibri"/>
          <w:lang w:eastAsia="ja-JP"/>
        </w:rPr>
        <w:t xml:space="preserve">uld be </w:t>
      </w:r>
      <w:del w:id="491" w:author="Lilian Biber" w:date="2015-10-03T08:44:00Z">
        <w:r w:rsidRPr="004F0820" w:rsidDel="0019109B">
          <w:rPr>
            <w:rFonts w:ascii="Arial" w:eastAsia="Calibri" w:hAnsi="Arial" w:cs="Calibri"/>
            <w:lang w:eastAsia="ja-JP"/>
          </w:rPr>
          <w:delText xml:space="preserve">in the form of </w:delText>
        </w:r>
      </w:del>
      <w:del w:id="492" w:author="Lilian Biber" w:date="2015-10-03T08:43:00Z">
        <w:r w:rsidRPr="004F0820" w:rsidDel="0019109B">
          <w:rPr>
            <w:rFonts w:ascii="Arial" w:eastAsia="Calibri" w:hAnsi="Arial" w:cs="Calibri"/>
            <w:lang w:eastAsia="ja-JP"/>
          </w:rPr>
          <w:delText xml:space="preserve">a continual assessment </w:delText>
        </w:r>
      </w:del>
      <w:del w:id="493" w:author="Lilian Biber" w:date="2015-10-03T08:44:00Z">
        <w:r w:rsidRPr="004F0820" w:rsidDel="0019109B">
          <w:rPr>
            <w:rFonts w:ascii="Arial" w:eastAsia="Calibri" w:hAnsi="Arial" w:cs="Calibri"/>
            <w:lang w:eastAsia="ja-JP"/>
          </w:rPr>
          <w:delText xml:space="preserve">at the VTS centre or at a training institute accredited to train </w:delText>
        </w:r>
      </w:del>
      <w:r w:rsidRPr="004F0820">
        <w:rPr>
          <w:rFonts w:ascii="Arial" w:eastAsia="Calibri" w:hAnsi="Arial" w:cs="Calibri"/>
          <w:lang w:eastAsia="ja-JP"/>
        </w:rPr>
        <w:t>according to IALA Recommendation V-103</w:t>
      </w:r>
      <w:ins w:id="494" w:author="Lilian Biber" w:date="2015-10-03T08:44:00Z">
        <w:r w:rsidR="0019109B">
          <w:rPr>
            <w:rFonts w:ascii="Arial" w:eastAsia="Calibri" w:hAnsi="Arial" w:cs="Calibri"/>
            <w:lang w:eastAsia="ja-JP"/>
          </w:rPr>
          <w:t xml:space="preserve">/….. </w:t>
        </w:r>
        <w:proofErr w:type="gramStart"/>
        <w:r w:rsidR="0019109B">
          <w:rPr>
            <w:rFonts w:ascii="Arial" w:eastAsia="Calibri" w:hAnsi="Arial" w:cs="Calibri"/>
            <w:lang w:eastAsia="ja-JP"/>
          </w:rPr>
          <w:t>on</w:t>
        </w:r>
        <w:proofErr w:type="gramEnd"/>
        <w:r w:rsidR="0019109B">
          <w:rPr>
            <w:rFonts w:ascii="Arial" w:eastAsia="Calibri" w:hAnsi="Arial" w:cs="Calibri"/>
            <w:lang w:eastAsia="ja-JP"/>
          </w:rPr>
          <w:t xml:space="preserve"> currency of VTSOs</w:t>
        </w:r>
      </w:ins>
      <w:r w:rsidRPr="004F0820">
        <w:rPr>
          <w:rFonts w:ascii="Arial" w:eastAsia="Calibri" w:hAnsi="Arial" w:cs="Calibri"/>
          <w:lang w:eastAsia="ja-JP"/>
        </w:rPr>
        <w:t>.</w:t>
      </w:r>
    </w:p>
    <w:p w:rsidR="00BE4508" w:rsidRDefault="004F0820" w:rsidP="00BE4508">
      <w:pPr>
        <w:spacing w:after="120" w:line="240" w:lineRule="auto"/>
        <w:jc w:val="both"/>
        <w:rPr>
          <w:rFonts w:ascii="Arial" w:eastAsia="Calibri" w:hAnsi="Arial" w:cs="Calibri"/>
          <w:lang w:eastAsia="ja-JP"/>
        </w:rPr>
      </w:pPr>
      <w:r w:rsidRPr="004F0820">
        <w:rPr>
          <w:rFonts w:ascii="Arial" w:eastAsia="Calibri" w:hAnsi="Arial" w:cs="Calibri"/>
          <w:lang w:eastAsia="ja-JP"/>
        </w:rPr>
        <w:t>If VTS</w:t>
      </w:r>
      <w:ins w:id="495" w:author="Lilian Biber" w:date="2015-10-03T08:44:00Z">
        <w:r w:rsidR="0019109B">
          <w:rPr>
            <w:rFonts w:ascii="Arial" w:eastAsia="Calibri" w:hAnsi="Arial" w:cs="Calibri"/>
            <w:lang w:eastAsia="ja-JP"/>
          </w:rPr>
          <w:t>Os</w:t>
        </w:r>
      </w:ins>
      <w:del w:id="496" w:author="Lilian Biber" w:date="2015-10-03T08:44:00Z">
        <w:r w:rsidRPr="004F0820" w:rsidDel="0019109B">
          <w:rPr>
            <w:rFonts w:ascii="Arial" w:eastAsia="Calibri" w:hAnsi="Arial" w:cs="Calibri"/>
            <w:lang w:eastAsia="ja-JP"/>
          </w:rPr>
          <w:delText xml:space="preserve"> operational personnel</w:delText>
        </w:r>
      </w:del>
      <w:r w:rsidRPr="004F0820">
        <w:rPr>
          <w:rFonts w:ascii="Arial" w:eastAsia="Calibri" w:hAnsi="Arial" w:cs="Calibri"/>
          <w:lang w:eastAsia="ja-JP"/>
        </w:rPr>
        <w:t xml:space="preserve"> fail an </w:t>
      </w:r>
      <w:ins w:id="497" w:author="Lilian Biber" w:date="2015-10-04T09:30:00Z">
        <w:r w:rsidR="00970507">
          <w:rPr>
            <w:rFonts w:ascii="Arial" w:eastAsia="Calibri" w:hAnsi="Arial" w:cs="Calibri"/>
            <w:lang w:eastAsia="ja-JP"/>
          </w:rPr>
          <w:t>exam</w:t>
        </w:r>
      </w:ins>
      <w:del w:id="498" w:author="Lilian Biber" w:date="2015-10-04T09:30:00Z">
        <w:r w:rsidRPr="004F0820" w:rsidDel="00970507">
          <w:rPr>
            <w:rFonts w:ascii="Arial" w:eastAsia="Calibri" w:hAnsi="Arial" w:cs="Calibri"/>
            <w:lang w:eastAsia="ja-JP"/>
          </w:rPr>
          <w:delText>assessment</w:delText>
        </w:r>
      </w:del>
      <w:r w:rsidRPr="004F0820">
        <w:rPr>
          <w:rFonts w:ascii="Arial" w:eastAsia="Calibri" w:hAnsi="Arial" w:cs="Calibri"/>
          <w:lang w:eastAsia="ja-JP"/>
        </w:rPr>
        <w:t xml:space="preserve"> or have had a break in service, for whatever reason and for a period as determined by the VTS Authority, the operator concerned may be required to undergo </w:t>
      </w:r>
      <w:ins w:id="499" w:author="Lilian Biber" w:date="2015-10-03T08:45:00Z">
        <w:r w:rsidR="0019109B">
          <w:rPr>
            <w:rFonts w:ascii="Arial" w:eastAsia="Calibri" w:hAnsi="Arial" w:cs="Calibri"/>
            <w:lang w:eastAsia="ja-JP"/>
          </w:rPr>
          <w:t>training in order to bring currency up to standard</w:t>
        </w:r>
      </w:ins>
      <w:del w:id="500" w:author="Lilian Biber" w:date="2015-10-03T08:45:00Z">
        <w:r w:rsidRPr="004F0820" w:rsidDel="0019109B">
          <w:rPr>
            <w:rFonts w:ascii="Arial" w:eastAsia="Calibri" w:hAnsi="Arial" w:cs="Calibri"/>
            <w:lang w:eastAsia="ja-JP"/>
          </w:rPr>
          <w:delText>refresher training, or certificate revalidation as deemed appr</w:delText>
        </w:r>
      </w:del>
      <w:ins w:id="501" w:author="Lilian Biber" w:date="2015-10-03T08:45:00Z">
        <w:r w:rsidR="0019109B">
          <w:rPr>
            <w:rFonts w:ascii="Arial" w:eastAsia="Calibri" w:hAnsi="Arial" w:cs="Calibri"/>
            <w:lang w:eastAsia="ja-JP"/>
          </w:rPr>
          <w:t xml:space="preserve"> in </w:t>
        </w:r>
      </w:ins>
      <w:ins w:id="502" w:author="Lilian Biber" w:date="2015-10-03T08:46:00Z">
        <w:r w:rsidR="0019109B">
          <w:rPr>
            <w:rFonts w:ascii="Arial" w:eastAsia="Calibri" w:hAnsi="Arial" w:cs="Calibri"/>
            <w:lang w:eastAsia="ja-JP"/>
          </w:rPr>
          <w:t xml:space="preserve">concurrence with </w:t>
        </w:r>
      </w:ins>
      <w:del w:id="503" w:author="Lilian Biber" w:date="2015-10-03T08:46:00Z">
        <w:r w:rsidRPr="004F0820" w:rsidDel="0019109B">
          <w:rPr>
            <w:rFonts w:ascii="Arial" w:eastAsia="Calibri" w:hAnsi="Arial" w:cs="Calibri"/>
            <w:lang w:eastAsia="ja-JP"/>
          </w:rPr>
          <w:delText>opriate by the Competent Authority</w:delText>
        </w:r>
      </w:del>
      <w:ins w:id="504" w:author="Lilian Biber" w:date="2015-10-03T08:46:00Z">
        <w:r w:rsidR="0019109B">
          <w:rPr>
            <w:rFonts w:ascii="Arial" w:eastAsia="Calibri" w:hAnsi="Arial" w:cs="Calibri"/>
            <w:lang w:eastAsia="ja-JP"/>
          </w:rPr>
          <w:t>V103/</w:t>
        </w:r>
      </w:ins>
      <w:ins w:id="505" w:author="Lilian Biber" w:date="2015-10-04T09:32:00Z">
        <w:r w:rsidR="00970507">
          <w:rPr>
            <w:rFonts w:ascii="Arial" w:eastAsia="Calibri" w:hAnsi="Arial" w:cs="Calibri"/>
            <w:lang w:eastAsia="ja-JP"/>
          </w:rPr>
          <w:t>1, V103</w:t>
        </w:r>
      </w:ins>
      <w:ins w:id="506" w:author="Lilian Biber" w:date="2015-10-03T08:46:00Z">
        <w:r w:rsidR="0019109B">
          <w:rPr>
            <w:rFonts w:ascii="Arial" w:eastAsia="Calibri" w:hAnsi="Arial" w:cs="Calibri"/>
            <w:lang w:eastAsia="ja-JP"/>
          </w:rPr>
          <w:t>….</w:t>
        </w:r>
      </w:ins>
      <w:ins w:id="507" w:author="Lilian Biber" w:date="2015-10-04T09:32:00Z">
        <w:r w:rsidR="00970507">
          <w:rPr>
            <w:rFonts w:ascii="Arial" w:eastAsia="Calibri" w:hAnsi="Arial" w:cs="Calibri"/>
            <w:lang w:eastAsia="ja-JP"/>
          </w:rPr>
          <w:t>and</w:t>
        </w:r>
      </w:ins>
      <w:r w:rsidR="00BE4508">
        <w:rPr>
          <w:rFonts w:ascii="Arial" w:eastAsia="Calibri" w:hAnsi="Arial" w:cs="Calibri"/>
          <w:lang w:eastAsia="ja-JP"/>
        </w:rPr>
        <w:t xml:space="preserve"> </w:t>
      </w:r>
      <w:bookmarkStart w:id="508" w:name="_Toc161125615"/>
      <w:bookmarkStart w:id="509" w:name="_Toc309032384"/>
      <w:bookmarkStart w:id="510" w:name="_Toc309122577"/>
      <w:bookmarkStart w:id="511" w:name="_Toc309123561"/>
      <w:bookmarkStart w:id="512" w:name="_Toc193872369"/>
    </w:p>
    <w:p w:rsidR="00BE4508" w:rsidRDefault="00BE4508" w:rsidP="00BE4508">
      <w:pPr>
        <w:spacing w:after="120" w:line="240" w:lineRule="auto"/>
        <w:jc w:val="both"/>
        <w:rPr>
          <w:rFonts w:ascii="Arial" w:eastAsia="Calibri" w:hAnsi="Arial" w:cs="Calibri"/>
          <w:lang w:eastAsia="ja-JP"/>
        </w:rPr>
      </w:pPr>
    </w:p>
    <w:p w:rsidR="00682E3F" w:rsidRDefault="00682E3F" w:rsidP="00BE4508">
      <w:pPr>
        <w:spacing w:after="120" w:line="240" w:lineRule="auto"/>
        <w:rPr>
          <w:ins w:id="513" w:author="Lilian Biber" w:date="2015-10-04T09:44:00Z"/>
          <w:rFonts w:ascii="Arial" w:eastAsia="Calibri" w:hAnsi="Arial" w:cs="Calibri"/>
          <w:lang w:eastAsia="ja-JP"/>
        </w:rPr>
      </w:pPr>
      <w:ins w:id="514" w:author="Lilian Biber" w:date="2015-10-04T09:44:00Z">
        <w:r>
          <w:rPr>
            <w:rFonts w:ascii="Arial" w:eastAsia="Calibri" w:hAnsi="Arial" w:cs="Calibri"/>
            <w:lang w:eastAsia="ja-JP"/>
          </w:rPr>
          <w:t>Recurrent Training</w:t>
        </w:r>
      </w:ins>
      <w:r w:rsidR="00BE4508">
        <w:rPr>
          <w:rFonts w:ascii="Arial" w:eastAsia="Calibri" w:hAnsi="Arial" w:cs="Calibri"/>
          <w:lang w:eastAsia="ja-JP"/>
        </w:rPr>
        <w:br/>
      </w:r>
      <w:r w:rsidR="00BE4508">
        <w:rPr>
          <w:rFonts w:ascii="Arial" w:eastAsia="Calibri" w:hAnsi="Arial" w:cs="Calibri"/>
          <w:lang w:eastAsia="ja-JP"/>
        </w:rPr>
        <w:br/>
      </w:r>
      <w:ins w:id="515" w:author="Lilian Biber" w:date="2015-10-04T09:44:00Z">
        <w:r>
          <w:rPr>
            <w:rFonts w:ascii="Arial" w:eastAsia="Calibri" w:hAnsi="Arial" w:cs="Calibri"/>
            <w:lang w:eastAsia="ja-JP"/>
          </w:rPr>
          <w:t>Recurren</w:t>
        </w:r>
      </w:ins>
      <w:ins w:id="516" w:author="Lilian Biber" w:date="2015-10-04T09:54:00Z">
        <w:r w:rsidR="00622696">
          <w:rPr>
            <w:rFonts w:ascii="Arial" w:eastAsia="Calibri" w:hAnsi="Arial" w:cs="Calibri"/>
            <w:lang w:eastAsia="ja-JP"/>
          </w:rPr>
          <w:t>t</w:t>
        </w:r>
      </w:ins>
      <w:ins w:id="517" w:author="Lilian Biber" w:date="2015-10-04T09:44:00Z">
        <w:r>
          <w:rPr>
            <w:rFonts w:ascii="Arial" w:eastAsia="Calibri" w:hAnsi="Arial" w:cs="Calibri"/>
            <w:lang w:eastAsia="ja-JP"/>
          </w:rPr>
          <w:t xml:space="preserve"> training is given periodically in order to maintain currency of the VTSO. </w:t>
        </w:r>
      </w:ins>
      <w:ins w:id="518" w:author="Lilian Biber" w:date="2015-10-04T09:46:00Z">
        <w:r>
          <w:rPr>
            <w:rFonts w:ascii="Arial" w:eastAsia="Calibri" w:hAnsi="Arial" w:cs="Calibri"/>
            <w:lang w:eastAsia="ja-JP"/>
          </w:rPr>
          <w:t>The recurrent training is an excellent way to ensure that the VTSO has sufficient exposure to rare but maybe critical events. Recurrent training is described in more detail in V103/5.</w:t>
        </w:r>
      </w:ins>
    </w:p>
    <w:p w:rsidR="00682E3F" w:rsidRDefault="004F0820" w:rsidP="004F0820">
      <w:pPr>
        <w:keepNext/>
        <w:numPr>
          <w:ilvl w:val="2"/>
          <w:numId w:val="0"/>
        </w:numPr>
        <w:tabs>
          <w:tab w:val="num" w:pos="1134"/>
          <w:tab w:val="left" w:pos="1418"/>
        </w:tabs>
        <w:spacing w:before="240" w:after="240" w:line="240" w:lineRule="auto"/>
        <w:ind w:left="1134" w:hanging="1134"/>
        <w:rPr>
          <w:ins w:id="519" w:author="Lilian Biber" w:date="2015-10-04T09:47:00Z"/>
          <w:rFonts w:ascii="Arial" w:eastAsia="Calibri" w:hAnsi="Arial" w:cs="Calibri"/>
          <w:lang w:eastAsia="ja-JP"/>
        </w:rPr>
      </w:pPr>
      <w:r w:rsidRPr="004F0820">
        <w:rPr>
          <w:rFonts w:ascii="Arial" w:eastAsia="Calibri" w:hAnsi="Arial" w:cs="Calibri"/>
          <w:lang w:eastAsia="ja-JP"/>
        </w:rPr>
        <w:lastRenderedPageBreak/>
        <w:t>Updating</w:t>
      </w:r>
    </w:p>
    <w:p w:rsidR="00682E3F" w:rsidRDefault="00682E3F" w:rsidP="00187094">
      <w:pPr>
        <w:keepNext/>
        <w:numPr>
          <w:ilvl w:val="2"/>
          <w:numId w:val="0"/>
        </w:numPr>
        <w:tabs>
          <w:tab w:val="num" w:pos="0"/>
          <w:tab w:val="left" w:pos="1418"/>
        </w:tabs>
        <w:spacing w:before="240" w:after="240" w:line="240" w:lineRule="auto"/>
        <w:rPr>
          <w:ins w:id="520" w:author="Lilian Biber" w:date="2015-10-04T09:47:00Z"/>
          <w:rFonts w:ascii="Arial" w:eastAsia="Calibri" w:hAnsi="Arial" w:cs="Calibri"/>
          <w:lang w:eastAsia="ja-JP"/>
        </w:rPr>
      </w:pPr>
      <w:ins w:id="521" w:author="Lilian Biber" w:date="2015-10-04T09:47:00Z">
        <w:r>
          <w:rPr>
            <w:rFonts w:ascii="Arial" w:eastAsia="Calibri" w:hAnsi="Arial" w:cs="Calibri"/>
            <w:lang w:eastAsia="ja-JP"/>
          </w:rPr>
          <w:t xml:space="preserve">Updating training is training which is required after significant changes </w:t>
        </w:r>
      </w:ins>
      <w:ins w:id="522" w:author="Lilian Biber" w:date="2015-10-04T09:52:00Z">
        <w:r w:rsidR="00622696">
          <w:rPr>
            <w:rFonts w:ascii="Arial" w:eastAsia="Calibri" w:hAnsi="Arial" w:cs="Calibri"/>
            <w:lang w:eastAsia="ja-JP"/>
          </w:rPr>
          <w:t xml:space="preserve">have been made </w:t>
        </w:r>
      </w:ins>
      <w:ins w:id="523" w:author="Lilian Biber" w:date="2015-10-04T09:47:00Z">
        <w:r>
          <w:rPr>
            <w:rFonts w:ascii="Arial" w:eastAsia="Calibri" w:hAnsi="Arial" w:cs="Calibri"/>
            <w:lang w:eastAsia="ja-JP"/>
          </w:rPr>
          <w:t>with regard to:</w:t>
        </w:r>
      </w:ins>
    </w:p>
    <w:p w:rsidR="00682E3F" w:rsidRDefault="00682E3F" w:rsidP="004F0820">
      <w:pPr>
        <w:keepNext/>
        <w:numPr>
          <w:ilvl w:val="2"/>
          <w:numId w:val="0"/>
        </w:numPr>
        <w:tabs>
          <w:tab w:val="num" w:pos="1134"/>
          <w:tab w:val="left" w:pos="1418"/>
        </w:tabs>
        <w:spacing w:before="240" w:after="240" w:line="240" w:lineRule="auto"/>
        <w:ind w:left="1134" w:hanging="1134"/>
        <w:rPr>
          <w:ins w:id="524" w:author="Lilian Biber" w:date="2015-10-04T09:48:00Z"/>
          <w:rFonts w:ascii="Arial" w:eastAsia="Calibri" w:hAnsi="Arial" w:cs="Calibri"/>
          <w:lang w:eastAsia="ja-JP"/>
        </w:rPr>
      </w:pPr>
      <w:ins w:id="525" w:author="Lilian Biber" w:date="2015-10-04T09:48:00Z">
        <w:r>
          <w:rPr>
            <w:rFonts w:ascii="Arial" w:eastAsia="Calibri" w:hAnsi="Arial" w:cs="Calibri"/>
            <w:lang w:eastAsia="ja-JP"/>
          </w:rPr>
          <w:t xml:space="preserve">1: </w:t>
        </w:r>
      </w:ins>
      <w:r w:rsidR="00BE4508">
        <w:rPr>
          <w:rFonts w:ascii="Arial" w:eastAsia="Calibri" w:hAnsi="Arial" w:cs="Calibri"/>
          <w:lang w:eastAsia="ja-JP"/>
        </w:rPr>
        <w:t>P</w:t>
      </w:r>
      <w:ins w:id="526" w:author="Lilian Biber" w:date="2015-10-04T09:48:00Z">
        <w:r>
          <w:rPr>
            <w:rFonts w:ascii="Arial" w:eastAsia="Calibri" w:hAnsi="Arial" w:cs="Calibri"/>
            <w:lang w:eastAsia="ja-JP"/>
          </w:rPr>
          <w:t>rocedures</w:t>
        </w:r>
      </w:ins>
    </w:p>
    <w:p w:rsidR="00682E3F" w:rsidRDefault="00682E3F" w:rsidP="004F0820">
      <w:pPr>
        <w:keepNext/>
        <w:numPr>
          <w:ilvl w:val="2"/>
          <w:numId w:val="0"/>
        </w:numPr>
        <w:tabs>
          <w:tab w:val="num" w:pos="1134"/>
          <w:tab w:val="left" w:pos="1418"/>
        </w:tabs>
        <w:spacing w:before="240" w:after="240" w:line="240" w:lineRule="auto"/>
        <w:ind w:left="1134" w:hanging="1134"/>
        <w:rPr>
          <w:ins w:id="527" w:author="Lilian Biber" w:date="2015-10-04T09:48:00Z"/>
          <w:rFonts w:ascii="Arial" w:eastAsia="Calibri" w:hAnsi="Arial" w:cs="Calibri"/>
          <w:lang w:eastAsia="ja-JP"/>
        </w:rPr>
      </w:pPr>
      <w:ins w:id="528" w:author="Lilian Biber" w:date="2015-10-04T09:48:00Z">
        <w:r>
          <w:rPr>
            <w:rFonts w:ascii="Arial" w:eastAsia="Calibri" w:hAnsi="Arial" w:cs="Calibri"/>
            <w:lang w:eastAsia="ja-JP"/>
          </w:rPr>
          <w:t xml:space="preserve">2: </w:t>
        </w:r>
      </w:ins>
      <w:r w:rsidR="00BE4508">
        <w:rPr>
          <w:rFonts w:ascii="Arial" w:eastAsia="Calibri" w:hAnsi="Arial" w:cs="Calibri"/>
          <w:lang w:eastAsia="ja-JP"/>
        </w:rPr>
        <w:t>E</w:t>
      </w:r>
      <w:ins w:id="529" w:author="Lilian Biber" w:date="2015-10-04T09:48:00Z">
        <w:r>
          <w:rPr>
            <w:rFonts w:ascii="Arial" w:eastAsia="Calibri" w:hAnsi="Arial" w:cs="Calibri"/>
            <w:lang w:eastAsia="ja-JP"/>
          </w:rPr>
          <w:t>quipment</w:t>
        </w:r>
      </w:ins>
    </w:p>
    <w:p w:rsidR="00682E3F" w:rsidRDefault="00682E3F" w:rsidP="004F0820">
      <w:pPr>
        <w:keepNext/>
        <w:numPr>
          <w:ilvl w:val="2"/>
          <w:numId w:val="0"/>
        </w:numPr>
        <w:tabs>
          <w:tab w:val="num" w:pos="1134"/>
          <w:tab w:val="left" w:pos="1418"/>
        </w:tabs>
        <w:spacing w:before="240" w:after="240" w:line="240" w:lineRule="auto"/>
        <w:ind w:left="1134" w:hanging="1134"/>
        <w:rPr>
          <w:ins w:id="530" w:author="Lilian Biber" w:date="2015-10-04T09:48:00Z"/>
          <w:rFonts w:ascii="Arial" w:eastAsia="Calibri" w:hAnsi="Arial" w:cs="Calibri"/>
          <w:lang w:eastAsia="ja-JP"/>
        </w:rPr>
      </w:pPr>
      <w:ins w:id="531" w:author="Lilian Biber" w:date="2015-10-04T09:48:00Z">
        <w:r>
          <w:rPr>
            <w:rFonts w:ascii="Arial" w:eastAsia="Calibri" w:hAnsi="Arial" w:cs="Calibri"/>
            <w:lang w:eastAsia="ja-JP"/>
          </w:rPr>
          <w:t xml:space="preserve">3: </w:t>
        </w:r>
      </w:ins>
      <w:r w:rsidR="00BE4508">
        <w:rPr>
          <w:rFonts w:ascii="Arial" w:eastAsia="Calibri" w:hAnsi="Arial" w:cs="Calibri"/>
          <w:lang w:eastAsia="ja-JP"/>
        </w:rPr>
        <w:t>O</w:t>
      </w:r>
      <w:ins w:id="532" w:author="Lilian Biber" w:date="2015-10-04T09:48:00Z">
        <w:r>
          <w:rPr>
            <w:rFonts w:ascii="Arial" w:eastAsia="Calibri" w:hAnsi="Arial" w:cs="Calibri"/>
            <w:lang w:eastAsia="ja-JP"/>
          </w:rPr>
          <w:t>therwise</w:t>
        </w:r>
      </w:ins>
    </w:p>
    <w:p w:rsidR="004F0820" w:rsidRPr="004F0820" w:rsidRDefault="00622696" w:rsidP="00187094">
      <w:pPr>
        <w:keepNext/>
        <w:numPr>
          <w:ilvl w:val="2"/>
          <w:numId w:val="0"/>
        </w:numPr>
        <w:tabs>
          <w:tab w:val="num" w:pos="0"/>
          <w:tab w:val="left" w:pos="1418"/>
        </w:tabs>
        <w:spacing w:before="240" w:after="240" w:line="240" w:lineRule="auto"/>
        <w:rPr>
          <w:rFonts w:ascii="Arial" w:eastAsia="Calibri" w:hAnsi="Arial" w:cs="Calibri"/>
          <w:lang w:eastAsia="ja-JP"/>
        </w:rPr>
      </w:pPr>
      <w:proofErr w:type="gramStart"/>
      <w:ins w:id="533" w:author="Lilian Biber" w:date="2015-10-04T09:52:00Z">
        <w:r>
          <w:rPr>
            <w:rFonts w:ascii="Arial" w:eastAsia="Calibri" w:hAnsi="Arial" w:cs="Calibri"/>
            <w:lang w:eastAsia="ja-JP"/>
          </w:rPr>
          <w:t>in</w:t>
        </w:r>
        <w:proofErr w:type="gramEnd"/>
        <w:r>
          <w:rPr>
            <w:rFonts w:ascii="Arial" w:eastAsia="Calibri" w:hAnsi="Arial" w:cs="Calibri"/>
            <w:lang w:eastAsia="ja-JP"/>
          </w:rPr>
          <w:t xml:space="preserve"> the VTS area, thus affecting </w:t>
        </w:r>
      </w:ins>
      <w:ins w:id="534" w:author="Lilian Biber" w:date="2015-10-04T09:48:00Z">
        <w:r w:rsidR="00682E3F">
          <w:rPr>
            <w:rFonts w:ascii="Arial" w:eastAsia="Calibri" w:hAnsi="Arial" w:cs="Calibri"/>
            <w:lang w:eastAsia="ja-JP"/>
          </w:rPr>
          <w:t xml:space="preserve">the work of the VTSO. </w:t>
        </w:r>
      </w:ins>
      <w:ins w:id="535" w:author="Lilian Biber" w:date="2015-10-04T09:49:00Z">
        <w:r w:rsidR="00682E3F">
          <w:rPr>
            <w:rFonts w:ascii="Arial" w:eastAsia="Calibri" w:hAnsi="Arial" w:cs="Calibri"/>
            <w:lang w:eastAsia="ja-JP"/>
          </w:rPr>
          <w:t>This training is custom made, depending on the changes, and initiated on request of the VTS-authority.</w:t>
        </w:r>
      </w:ins>
      <w:del w:id="536" w:author="Lilian Biber" w:date="2015-10-04T09:47:00Z">
        <w:r w:rsidR="004F0820" w:rsidRPr="004F0820" w:rsidDel="00682E3F">
          <w:rPr>
            <w:rFonts w:ascii="Arial" w:eastAsia="Calibri" w:hAnsi="Arial" w:cs="Calibri"/>
            <w:lang w:eastAsia="ja-JP"/>
          </w:rPr>
          <w:delText>/Refresher Training</w:delText>
        </w:r>
      </w:del>
      <w:bookmarkEnd w:id="508"/>
      <w:bookmarkEnd w:id="509"/>
      <w:bookmarkEnd w:id="510"/>
      <w:bookmarkEnd w:id="511"/>
      <w:bookmarkEnd w:id="512"/>
    </w:p>
    <w:p w:rsidR="00682E3F" w:rsidRDefault="004F0820" w:rsidP="004F0820">
      <w:pPr>
        <w:spacing w:after="120" w:line="240" w:lineRule="auto"/>
        <w:jc w:val="both"/>
        <w:rPr>
          <w:ins w:id="537" w:author="Lilian Biber" w:date="2015-10-04T09:50:00Z"/>
          <w:rFonts w:ascii="Arial" w:eastAsia="Calibri" w:hAnsi="Arial" w:cs="Calibri"/>
          <w:lang w:eastAsia="ja-JP"/>
        </w:rPr>
      </w:pPr>
      <w:del w:id="538" w:author="Lilian Biber" w:date="2015-10-04T09:50:00Z">
        <w:r w:rsidRPr="004F0820" w:rsidDel="00682E3F">
          <w:rPr>
            <w:rFonts w:ascii="Arial" w:eastAsia="Calibri" w:hAnsi="Arial" w:cs="Calibri"/>
            <w:lang w:eastAsia="ja-JP"/>
          </w:rPr>
          <w:delText>Updating/</w:delText>
        </w:r>
      </w:del>
      <w:r w:rsidRPr="004F0820">
        <w:rPr>
          <w:rFonts w:ascii="Arial" w:eastAsia="Calibri" w:hAnsi="Arial" w:cs="Calibri"/>
          <w:lang w:eastAsia="ja-JP"/>
        </w:rPr>
        <w:t xml:space="preserve">Refresher </w:t>
      </w:r>
      <w:ins w:id="539" w:author="Lilian Biber" w:date="2015-10-04T09:55:00Z">
        <w:r w:rsidR="00622696">
          <w:rPr>
            <w:rFonts w:ascii="Arial" w:eastAsia="Calibri" w:hAnsi="Arial" w:cs="Calibri"/>
            <w:lang w:eastAsia="ja-JP"/>
          </w:rPr>
          <w:t>T</w:t>
        </w:r>
      </w:ins>
      <w:del w:id="540" w:author="Lilian Biber" w:date="2015-10-04T09:55:00Z">
        <w:r w:rsidRPr="004F0820" w:rsidDel="00622696">
          <w:rPr>
            <w:rFonts w:ascii="Arial" w:eastAsia="Calibri" w:hAnsi="Arial" w:cs="Calibri"/>
            <w:lang w:eastAsia="ja-JP"/>
          </w:rPr>
          <w:delText>t</w:delText>
        </w:r>
      </w:del>
      <w:r w:rsidRPr="004F0820">
        <w:rPr>
          <w:rFonts w:ascii="Arial" w:eastAsia="Calibri" w:hAnsi="Arial" w:cs="Calibri"/>
          <w:lang w:eastAsia="ja-JP"/>
        </w:rPr>
        <w:t xml:space="preserve">raining </w:t>
      </w:r>
    </w:p>
    <w:p w:rsidR="004F0820" w:rsidRPr="004F0820" w:rsidRDefault="00682E3F" w:rsidP="004F0820">
      <w:pPr>
        <w:spacing w:after="120" w:line="240" w:lineRule="auto"/>
        <w:jc w:val="both"/>
        <w:rPr>
          <w:rFonts w:ascii="Arial" w:eastAsia="Calibri" w:hAnsi="Arial" w:cs="Calibri"/>
          <w:lang w:eastAsia="ja-JP"/>
        </w:rPr>
      </w:pPr>
      <w:ins w:id="541" w:author="Lilian Biber" w:date="2015-10-04T09:50:00Z">
        <w:r>
          <w:rPr>
            <w:rFonts w:ascii="Arial" w:eastAsia="Calibri" w:hAnsi="Arial" w:cs="Calibri"/>
            <w:lang w:eastAsia="ja-JP"/>
          </w:rPr>
          <w:t xml:space="preserve">Refresher Training </w:t>
        </w:r>
      </w:ins>
      <w:r w:rsidR="004F0820" w:rsidRPr="004F0820">
        <w:rPr>
          <w:rFonts w:ascii="Arial" w:eastAsia="Calibri" w:hAnsi="Arial" w:cs="Calibri"/>
          <w:lang w:eastAsia="ja-JP"/>
        </w:rPr>
        <w:t>is training required by the Competent and/or VTS Authority in order to ensure that the level of competence is maintained appropriate to the types of service provided by the particular VTS centre when</w:t>
      </w:r>
      <w:ins w:id="542" w:author="Lilian Biber" w:date="2015-10-04T09:51:00Z">
        <w:r w:rsidR="00622696">
          <w:rPr>
            <w:rFonts w:ascii="Arial" w:eastAsia="Calibri" w:hAnsi="Arial" w:cs="Calibri"/>
            <w:lang w:eastAsia="ja-JP"/>
          </w:rPr>
          <w:t xml:space="preserve"> </w:t>
        </w:r>
      </w:ins>
      <w:del w:id="543" w:author="Lilian Biber" w:date="2015-10-04T09:51:00Z">
        <w:r w:rsidR="004F0820" w:rsidRPr="004F0820" w:rsidDel="00622696">
          <w:rPr>
            <w:rFonts w:ascii="Arial" w:eastAsia="Calibri" w:hAnsi="Arial" w:cs="Calibri"/>
            <w:lang w:eastAsia="ja-JP"/>
          </w:rPr>
          <w:delText xml:space="preserve">, for example, </w:delText>
        </w:r>
      </w:del>
      <w:r w:rsidR="004F0820" w:rsidRPr="004F0820">
        <w:rPr>
          <w:rFonts w:ascii="Arial" w:eastAsia="Calibri" w:hAnsi="Arial" w:cs="Calibri"/>
          <w:lang w:eastAsia="ja-JP"/>
        </w:rPr>
        <w:t>there has been a break in service</w:t>
      </w:r>
      <w:ins w:id="544" w:author="Lilian Biber" w:date="2015-10-04T09:51:00Z">
        <w:r w:rsidR="00622696">
          <w:rPr>
            <w:rFonts w:ascii="Arial" w:eastAsia="Calibri" w:hAnsi="Arial" w:cs="Calibri"/>
            <w:lang w:eastAsia="ja-JP"/>
          </w:rPr>
          <w:t xml:space="preserve">. </w:t>
        </w:r>
      </w:ins>
      <w:del w:id="545" w:author="Lilian Biber" w:date="2015-10-04T09:52:00Z">
        <w:r w:rsidR="004F0820" w:rsidRPr="004F0820" w:rsidDel="00622696">
          <w:rPr>
            <w:rFonts w:ascii="Arial" w:eastAsia="Calibri" w:hAnsi="Arial" w:cs="Calibri"/>
            <w:lang w:eastAsia="ja-JP"/>
          </w:rPr>
          <w:delText>, new equipment has been installed or</w:delText>
        </w:r>
      </w:del>
      <w:r w:rsidR="004F0820" w:rsidRPr="004F0820">
        <w:rPr>
          <w:rFonts w:ascii="Arial" w:eastAsia="Calibri" w:hAnsi="Arial" w:cs="Calibri"/>
          <w:lang w:eastAsia="ja-JP"/>
        </w:rPr>
        <w:t xml:space="preserve"> </w:t>
      </w:r>
      <w:del w:id="546" w:author="Lilian Biber" w:date="2015-10-04T09:52:00Z">
        <w:r w:rsidR="004F0820" w:rsidRPr="004F0820" w:rsidDel="00622696">
          <w:rPr>
            <w:rFonts w:ascii="Arial" w:eastAsia="Calibri" w:hAnsi="Arial" w:cs="Calibri"/>
            <w:lang w:eastAsia="ja-JP"/>
          </w:rPr>
          <w:delText>new operating procedures/regulations introduced or new developments have occurred affecting the VTS area.</w:delText>
        </w:r>
      </w:del>
    </w:p>
    <w:p w:rsidR="004F0820" w:rsidRPr="004F0820" w:rsidDel="00622696" w:rsidRDefault="004F0820" w:rsidP="004F0820">
      <w:pPr>
        <w:spacing w:after="120" w:line="240" w:lineRule="auto"/>
        <w:jc w:val="both"/>
        <w:rPr>
          <w:del w:id="547" w:author="Lilian Biber" w:date="2015-10-04T09:53:00Z"/>
          <w:rFonts w:ascii="Arial" w:eastAsia="Calibri" w:hAnsi="Arial" w:cs="Calibri"/>
          <w:lang w:eastAsia="ja-JP"/>
        </w:rPr>
      </w:pPr>
      <w:del w:id="548" w:author="Lilian Biber" w:date="2015-10-04T09:53:00Z">
        <w:r w:rsidRPr="004F0820" w:rsidDel="00622696">
          <w:rPr>
            <w:rFonts w:ascii="Arial" w:eastAsia="Calibri" w:hAnsi="Arial" w:cs="Calibri"/>
            <w:lang w:eastAsia="ja-JP"/>
          </w:rPr>
          <w:delText>Refresher training may follow an assessment and/or may be given periodically according to the requirements of the Competent and/or VTS Authority or when deemed necessary by the VTS Authority.</w:delText>
        </w:r>
      </w:del>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ja-JP"/>
        </w:rPr>
        <w:t>Refresher training may be carried out by a VTS Authority or by means of a formalised course, approved by the Competent Authority.</w:t>
      </w:r>
    </w:p>
    <w:p w:rsidR="004F0820" w:rsidRPr="004F0820" w:rsidDel="00622696" w:rsidRDefault="004F0820" w:rsidP="004F0820">
      <w:pPr>
        <w:keepNext/>
        <w:numPr>
          <w:ilvl w:val="2"/>
          <w:numId w:val="0"/>
        </w:numPr>
        <w:tabs>
          <w:tab w:val="num" w:pos="1134"/>
          <w:tab w:val="left" w:pos="1418"/>
        </w:tabs>
        <w:spacing w:before="240" w:after="240" w:line="240" w:lineRule="auto"/>
        <w:ind w:left="1134" w:hanging="1134"/>
        <w:rPr>
          <w:del w:id="549" w:author="Lilian Biber" w:date="2015-10-04T09:53:00Z"/>
          <w:rFonts w:ascii="Arial" w:eastAsia="Calibri" w:hAnsi="Arial" w:cs="Calibri"/>
          <w:lang w:eastAsia="ja-JP"/>
        </w:rPr>
      </w:pPr>
      <w:bookmarkStart w:id="550" w:name="_Toc161125616"/>
      <w:bookmarkStart w:id="551" w:name="_Toc309032385"/>
      <w:bookmarkStart w:id="552" w:name="_Toc309122578"/>
      <w:bookmarkStart w:id="553" w:name="_Toc309123562"/>
      <w:bookmarkStart w:id="554" w:name="_Toc193872370"/>
      <w:del w:id="555" w:author="Lilian Biber" w:date="2015-10-04T09:53:00Z">
        <w:r w:rsidRPr="004F0820" w:rsidDel="00622696">
          <w:rPr>
            <w:rFonts w:ascii="Arial" w:eastAsia="Calibri" w:hAnsi="Arial" w:cs="Calibri"/>
            <w:lang w:eastAsia="ja-JP"/>
          </w:rPr>
          <w:delText>Revalidation Training</w:delText>
        </w:r>
        <w:bookmarkEnd w:id="550"/>
        <w:bookmarkEnd w:id="551"/>
        <w:bookmarkEnd w:id="552"/>
        <w:bookmarkEnd w:id="553"/>
        <w:bookmarkEnd w:id="554"/>
      </w:del>
    </w:p>
    <w:p w:rsidR="004F0820" w:rsidRPr="004F0820" w:rsidDel="00622696" w:rsidRDefault="004F0820" w:rsidP="004F0820">
      <w:pPr>
        <w:spacing w:after="0" w:line="240" w:lineRule="auto"/>
        <w:rPr>
          <w:del w:id="556" w:author="Lilian Biber" w:date="2015-10-04T09:53:00Z"/>
          <w:rFonts w:ascii="Arial" w:eastAsia="Calibri" w:hAnsi="Arial" w:cs="Calibri"/>
          <w:lang w:eastAsia="ja-JP"/>
        </w:rPr>
      </w:pPr>
      <w:del w:id="557" w:author="Lilian Biber" w:date="2015-10-04T09:53:00Z">
        <w:r w:rsidRPr="004F0820" w:rsidDel="00622696">
          <w:rPr>
            <w:rFonts w:ascii="Arial" w:eastAsia="Calibri" w:hAnsi="Arial" w:cs="Calibri"/>
            <w:lang w:eastAsia="ja-JP"/>
          </w:rPr>
          <w:delText>Revalidation training is training required by the Competent and/or VTS Authority in order to revalidate the VTS Operator Certificate.  The period of revalidation is determined by the Competent and/or VTS Authority.</w:delText>
        </w:r>
      </w:del>
    </w:p>
    <w:p w:rsidR="004F0820" w:rsidRPr="004F0820" w:rsidRDefault="004F0820" w:rsidP="004F0820">
      <w:pPr>
        <w:keepNext/>
        <w:numPr>
          <w:ilvl w:val="1"/>
          <w:numId w:val="0"/>
        </w:numPr>
        <w:tabs>
          <w:tab w:val="num" w:pos="851"/>
        </w:tabs>
        <w:spacing w:before="240" w:after="240" w:line="240" w:lineRule="auto"/>
        <w:ind w:left="851" w:hanging="851"/>
        <w:rPr>
          <w:rFonts w:ascii="Arial" w:eastAsia="Calibri" w:hAnsi="Arial" w:cs="Calibri"/>
          <w:b/>
          <w:lang w:eastAsia="ja-JP"/>
        </w:rPr>
      </w:pPr>
      <w:bookmarkStart w:id="558" w:name="_Toc161125617"/>
      <w:bookmarkStart w:id="559" w:name="_Toc309032386"/>
      <w:bookmarkStart w:id="560" w:name="_Toc309122579"/>
      <w:bookmarkStart w:id="561" w:name="_Toc309123563"/>
      <w:bookmarkStart w:id="562" w:name="_Toc193872371"/>
      <w:r w:rsidRPr="004F0820">
        <w:rPr>
          <w:rFonts w:ascii="Arial" w:eastAsia="Calibri" w:hAnsi="Arial" w:cs="Calibri"/>
          <w:b/>
          <w:lang w:eastAsia="ja-JP"/>
        </w:rPr>
        <w:t xml:space="preserve">Accreditation of VTS Training </w:t>
      </w:r>
      <w:bookmarkEnd w:id="558"/>
      <w:r w:rsidRPr="004F0820">
        <w:rPr>
          <w:rFonts w:ascii="Arial" w:eastAsia="Calibri" w:hAnsi="Arial" w:cs="Calibri"/>
          <w:b/>
          <w:lang w:eastAsia="ja-JP"/>
        </w:rPr>
        <w:t>Organizations</w:t>
      </w:r>
      <w:bookmarkEnd w:id="559"/>
      <w:bookmarkEnd w:id="560"/>
      <w:bookmarkEnd w:id="561"/>
      <w:bookmarkEnd w:id="562"/>
    </w:p>
    <w:p w:rsidR="004F0820" w:rsidRPr="004F0820" w:rsidRDefault="004F0820" w:rsidP="004F0820">
      <w:pPr>
        <w:spacing w:after="120" w:line="240" w:lineRule="auto"/>
        <w:jc w:val="both"/>
        <w:rPr>
          <w:rFonts w:ascii="Arial" w:eastAsia="Calibri" w:hAnsi="Arial" w:cs="Calibri"/>
          <w:lang w:eastAsia="ja-JP"/>
        </w:rPr>
      </w:pPr>
      <w:r w:rsidRPr="004F0820">
        <w:rPr>
          <w:rFonts w:ascii="Arial" w:eastAsia="Calibri" w:hAnsi="Arial" w:cs="Calibri"/>
          <w:lang w:eastAsia="ja-JP"/>
        </w:rPr>
        <w:t>Accreditation is the independent review of VTS educational programs at training institutes and organizations involved in VTS training.  The purpose of accreditation is to ensure, as far as possible, that the services provided by the institute meet the requirements of IALA Recommendation V-103 and are within the framework of a Training Management System thus meeting the requirements of an approved quality system standard.</w:t>
      </w:r>
    </w:p>
    <w:p w:rsidR="004F0820" w:rsidRDefault="004F0820" w:rsidP="004F0820">
      <w:pPr>
        <w:spacing w:after="0" w:line="240" w:lineRule="auto"/>
        <w:rPr>
          <w:rFonts w:ascii="Arial" w:eastAsia="Calibri" w:hAnsi="Arial" w:cs="Calibri"/>
          <w:lang w:eastAsia="ja-JP"/>
        </w:rPr>
      </w:pPr>
      <w:r w:rsidRPr="004F0820">
        <w:rPr>
          <w:rFonts w:ascii="Arial" w:eastAsia="Calibri" w:hAnsi="Arial" w:cs="Calibri"/>
          <w:lang w:eastAsia="ja-JP"/>
        </w:rPr>
        <w:t>IALA Guideline 1014 - ‘</w:t>
      </w:r>
      <w:r w:rsidRPr="004F0820">
        <w:rPr>
          <w:rFonts w:ascii="Arial" w:eastAsia="Calibri" w:hAnsi="Arial" w:cs="Calibri"/>
          <w:i/>
          <w:iCs/>
          <w:lang w:eastAsia="ja-JP"/>
        </w:rPr>
        <w:t xml:space="preserve"> Accreditation and Approval/Process for VTS Training</w:t>
      </w:r>
      <w:r w:rsidRPr="004F0820">
        <w:rPr>
          <w:rFonts w:ascii="Arial" w:eastAsia="Calibri" w:hAnsi="Arial" w:cs="Calibri"/>
          <w:iCs/>
          <w:lang w:eastAsia="ja-JP"/>
        </w:rPr>
        <w:t xml:space="preserve">’, </w:t>
      </w:r>
      <w:r w:rsidRPr="004F0820">
        <w:rPr>
          <w:rFonts w:ascii="Arial" w:eastAsia="Calibri" w:hAnsi="Arial" w:cs="Calibri"/>
          <w:lang w:eastAsia="ja-JP"/>
        </w:rPr>
        <w:t>sets out the process by which VTS Training Institutes can achieve accreditation and approval to conduct VTS training leading to the issue of V-103/1, V-103/2 and V-103/4 Course Certificates.</w:t>
      </w:r>
    </w:p>
    <w:p w:rsidR="00F657E1" w:rsidRDefault="00F657E1" w:rsidP="004F0820">
      <w:pPr>
        <w:spacing w:after="0" w:line="240" w:lineRule="auto"/>
        <w:rPr>
          <w:rFonts w:ascii="Arial" w:eastAsia="Calibri" w:hAnsi="Arial" w:cs="Calibri"/>
          <w:lang w:eastAsia="ja-JP"/>
        </w:rPr>
      </w:pPr>
    </w:p>
    <w:p w:rsidR="00F657E1" w:rsidRPr="00F657E1" w:rsidRDefault="00F657E1" w:rsidP="00F657E1">
      <w:pPr>
        <w:numPr>
          <w:ilvl w:val="1"/>
          <w:numId w:val="0"/>
        </w:numPr>
        <w:tabs>
          <w:tab w:val="num" w:pos="851"/>
          <w:tab w:val="left" w:pos="1134"/>
        </w:tabs>
        <w:spacing w:before="240" w:after="240" w:line="240" w:lineRule="auto"/>
        <w:ind w:left="851" w:hanging="851"/>
        <w:rPr>
          <w:rFonts w:ascii="Arial" w:eastAsia="Calibri" w:hAnsi="Arial" w:cs="Calibri"/>
          <w:b/>
          <w:lang w:eastAsia="ja-JP"/>
        </w:rPr>
      </w:pPr>
      <w:bookmarkStart w:id="563" w:name="_Toc161125471"/>
      <w:bookmarkStart w:id="564" w:name="_Toc182538797"/>
      <w:bookmarkStart w:id="565" w:name="_Toc309032184"/>
      <w:bookmarkStart w:id="566" w:name="_Toc309122377"/>
      <w:bookmarkStart w:id="567" w:name="_Toc309123361"/>
      <w:bookmarkStart w:id="568" w:name="_Toc193872172"/>
      <w:r w:rsidRPr="00F657E1">
        <w:rPr>
          <w:rFonts w:ascii="Arial" w:eastAsia="Calibri" w:hAnsi="Arial" w:cs="Calibri"/>
          <w:b/>
          <w:lang w:eastAsia="ja-JP"/>
        </w:rPr>
        <w:t xml:space="preserve">Standards for Training Certification and </w:t>
      </w:r>
      <w:proofErr w:type="spellStart"/>
      <w:r w:rsidRPr="00F657E1">
        <w:rPr>
          <w:rFonts w:ascii="Arial" w:eastAsia="Calibri" w:hAnsi="Arial" w:cs="Calibri"/>
          <w:b/>
          <w:lang w:eastAsia="ja-JP"/>
        </w:rPr>
        <w:t>Watchkeeping</w:t>
      </w:r>
      <w:proofErr w:type="spellEnd"/>
      <w:r w:rsidRPr="00F657E1">
        <w:rPr>
          <w:rFonts w:ascii="Arial" w:eastAsia="Calibri" w:hAnsi="Arial" w:cs="Calibri"/>
          <w:b/>
          <w:lang w:eastAsia="ja-JP"/>
        </w:rPr>
        <w:t xml:space="preserve"> (STCW)</w:t>
      </w:r>
      <w:bookmarkEnd w:id="563"/>
      <w:bookmarkEnd w:id="564"/>
      <w:bookmarkEnd w:id="565"/>
      <w:bookmarkEnd w:id="566"/>
      <w:bookmarkEnd w:id="567"/>
      <w:bookmarkEnd w:id="568"/>
    </w:p>
    <w:p w:rsidR="00F657E1" w:rsidRPr="00F657E1" w:rsidRDefault="00F657E1" w:rsidP="00187094">
      <w:pPr>
        <w:numPr>
          <w:ilvl w:val="0"/>
          <w:numId w:val="3"/>
        </w:numPr>
        <w:spacing w:after="120" w:line="240" w:lineRule="auto"/>
        <w:ind w:left="426" w:hanging="426"/>
        <w:jc w:val="both"/>
        <w:rPr>
          <w:rFonts w:ascii="Arial" w:eastAsia="Calibri" w:hAnsi="Arial" w:cs="Calibri"/>
          <w:lang w:eastAsia="ja-JP"/>
        </w:rPr>
      </w:pPr>
      <w:r w:rsidRPr="00F657E1">
        <w:rPr>
          <w:rFonts w:ascii="Arial" w:eastAsia="Calibri" w:hAnsi="Arial" w:cs="Calibri"/>
          <w:lang w:eastAsia="ja-JP"/>
        </w:rPr>
        <w:t xml:space="preserve">The 1978 STCW Convention was the first to establish basic requirements on training, certification and </w:t>
      </w:r>
      <w:proofErr w:type="spellStart"/>
      <w:r w:rsidRPr="00F657E1">
        <w:rPr>
          <w:rFonts w:ascii="Arial" w:eastAsia="Calibri" w:hAnsi="Arial" w:cs="Calibri"/>
          <w:lang w:eastAsia="ja-JP"/>
        </w:rPr>
        <w:t>watchkeeping</w:t>
      </w:r>
      <w:proofErr w:type="spellEnd"/>
      <w:r w:rsidRPr="00F657E1">
        <w:rPr>
          <w:rFonts w:ascii="Arial" w:eastAsia="Calibri" w:hAnsi="Arial" w:cs="Calibri"/>
          <w:lang w:eastAsia="ja-JP"/>
        </w:rPr>
        <w:t xml:space="preserve"> for seafarers on an international level.  Previously the standards of training, certification and </w:t>
      </w:r>
      <w:proofErr w:type="spellStart"/>
      <w:r w:rsidRPr="00F657E1">
        <w:rPr>
          <w:rFonts w:ascii="Arial" w:eastAsia="Calibri" w:hAnsi="Arial" w:cs="Calibri"/>
          <w:lang w:eastAsia="ja-JP"/>
        </w:rPr>
        <w:t>watchkeeping</w:t>
      </w:r>
      <w:proofErr w:type="spellEnd"/>
      <w:r w:rsidRPr="00F657E1">
        <w:rPr>
          <w:rFonts w:ascii="Arial" w:eastAsia="Calibri" w:hAnsi="Arial" w:cs="Calibri"/>
          <w:lang w:eastAsia="ja-JP"/>
        </w:rPr>
        <w:t xml:space="preserve"> of officers and ratings were established by individual governments, usually without reference to practices in other countries.  As a result standards and procedures varied widely, even though shipping is the most international of all industries.  The Convention prescribes minimum standards relating to training, certification and </w:t>
      </w:r>
      <w:proofErr w:type="spellStart"/>
      <w:r w:rsidRPr="00F657E1">
        <w:rPr>
          <w:rFonts w:ascii="Arial" w:eastAsia="Calibri" w:hAnsi="Arial" w:cs="Calibri"/>
          <w:lang w:eastAsia="ja-JP"/>
        </w:rPr>
        <w:t>watchkeeping</w:t>
      </w:r>
      <w:proofErr w:type="spellEnd"/>
      <w:r w:rsidRPr="00F657E1">
        <w:rPr>
          <w:rFonts w:ascii="Arial" w:eastAsia="Calibri" w:hAnsi="Arial" w:cs="Calibri"/>
          <w:lang w:eastAsia="ja-JP"/>
        </w:rPr>
        <w:t xml:space="preserve"> for seafarers which countries are obliged to meet or exceed.</w:t>
      </w:r>
    </w:p>
    <w:p w:rsidR="00F657E1" w:rsidRPr="00F657E1" w:rsidRDefault="00F657E1" w:rsidP="00187094">
      <w:pPr>
        <w:numPr>
          <w:ilvl w:val="0"/>
          <w:numId w:val="3"/>
        </w:numPr>
        <w:spacing w:after="120" w:line="240" w:lineRule="auto"/>
        <w:ind w:left="426" w:hanging="426"/>
        <w:jc w:val="both"/>
        <w:rPr>
          <w:rFonts w:ascii="Arial" w:eastAsia="Calibri" w:hAnsi="Arial" w:cs="Calibri"/>
          <w:lang w:eastAsia="ja-JP"/>
        </w:rPr>
      </w:pPr>
      <w:r w:rsidRPr="00F657E1">
        <w:rPr>
          <w:rFonts w:ascii="Arial" w:eastAsia="Calibri" w:hAnsi="Arial" w:cs="Calibri"/>
          <w:lang w:eastAsia="ja-JP"/>
        </w:rPr>
        <w:lastRenderedPageBreak/>
        <w:t>On 1</w:t>
      </w:r>
      <w:r w:rsidRPr="00F657E1">
        <w:rPr>
          <w:rFonts w:ascii="Arial" w:eastAsia="Calibri" w:hAnsi="Arial" w:cs="Calibri"/>
          <w:vertAlign w:val="superscript"/>
          <w:lang w:eastAsia="ja-JP"/>
        </w:rPr>
        <w:t>st</w:t>
      </w:r>
      <w:r w:rsidRPr="00F657E1">
        <w:rPr>
          <w:rFonts w:ascii="Arial" w:eastAsia="Calibri" w:hAnsi="Arial" w:cs="Calibri"/>
          <w:lang w:eastAsia="ja-JP"/>
        </w:rPr>
        <w:t xml:space="preserve"> February 1997, the 1995 amendments to the International Convention on Standards of Training, Certification and </w:t>
      </w:r>
      <w:proofErr w:type="spellStart"/>
      <w:r w:rsidRPr="00F657E1">
        <w:rPr>
          <w:rFonts w:ascii="Arial" w:eastAsia="Calibri" w:hAnsi="Arial" w:cs="Calibri"/>
          <w:lang w:eastAsia="ja-JP"/>
        </w:rPr>
        <w:t>Watchkeeping</w:t>
      </w:r>
      <w:proofErr w:type="spellEnd"/>
      <w:r w:rsidRPr="00F657E1">
        <w:rPr>
          <w:rFonts w:ascii="Arial" w:eastAsia="Calibri" w:hAnsi="Arial" w:cs="Calibri"/>
          <w:lang w:eastAsia="ja-JP"/>
        </w:rPr>
        <w:t xml:space="preserve"> for Seafarers (STCW), 1978 entered into force.  They greatly improved seafarer standards and, for the first time, gave IMO itself powers to check Government actions with Parties required to submit information to IMO regarding their compliance with the Convention.</w:t>
      </w:r>
    </w:p>
    <w:p w:rsidR="00F657E1" w:rsidRPr="00F657E1" w:rsidRDefault="00F657E1" w:rsidP="00187094">
      <w:pPr>
        <w:numPr>
          <w:ilvl w:val="0"/>
          <w:numId w:val="3"/>
        </w:numPr>
        <w:spacing w:after="120" w:line="240" w:lineRule="auto"/>
        <w:ind w:left="426" w:hanging="426"/>
        <w:jc w:val="both"/>
        <w:rPr>
          <w:rFonts w:ascii="Arial" w:eastAsia="Calibri" w:hAnsi="Arial" w:cs="Calibri"/>
          <w:lang w:eastAsia="ja-JP"/>
        </w:rPr>
      </w:pPr>
      <w:r w:rsidRPr="00F657E1">
        <w:rPr>
          <w:rFonts w:ascii="Arial" w:eastAsia="Calibri" w:hAnsi="Arial" w:cs="Calibri"/>
          <w:lang w:eastAsia="ja-JP"/>
        </w:rPr>
        <w:t>Amendments, adopted by the 1995 Conference, represented a major revision of the Convention, in response to a recognized need to bring the Convention up to date and to respond to critics who pointed out the many vague phrases, such as ‘</w:t>
      </w:r>
      <w:r w:rsidRPr="00F657E1">
        <w:rPr>
          <w:rFonts w:ascii="Arial" w:eastAsia="Calibri" w:hAnsi="Arial" w:cs="Calibri"/>
          <w:i/>
          <w:lang w:eastAsia="ja-JP"/>
        </w:rPr>
        <w:t>to the satisfaction of the administration</w:t>
      </w:r>
      <w:r w:rsidRPr="00F657E1">
        <w:rPr>
          <w:rFonts w:ascii="Arial" w:eastAsia="Calibri" w:hAnsi="Arial" w:cs="Calibri"/>
          <w:lang w:eastAsia="ja-JP"/>
        </w:rPr>
        <w:t>’, which resulted in different interpretations being made.  The 1995 amendments entered into force on 1 February 1997.</w:t>
      </w:r>
    </w:p>
    <w:p w:rsidR="00F657E1" w:rsidRPr="00F657E1" w:rsidRDefault="00F657E1" w:rsidP="00187094">
      <w:pPr>
        <w:numPr>
          <w:ilvl w:val="0"/>
          <w:numId w:val="3"/>
        </w:numPr>
        <w:spacing w:after="120" w:line="240" w:lineRule="auto"/>
        <w:ind w:left="567"/>
        <w:jc w:val="both"/>
        <w:rPr>
          <w:rFonts w:ascii="Arial" w:eastAsia="Calibri" w:hAnsi="Arial" w:cs="Calibri"/>
          <w:lang w:eastAsia="ja-JP"/>
        </w:rPr>
      </w:pPr>
      <w:r w:rsidRPr="00F657E1">
        <w:rPr>
          <w:rFonts w:ascii="Arial" w:eastAsia="Calibri" w:hAnsi="Arial" w:cs="Calibri"/>
          <w:lang w:eastAsia="ja-JP"/>
        </w:rPr>
        <w:t xml:space="preserve">The 1995 Conference was of particular importance for VTS, with the adoption of Resolution 10.  The Conference invited the International Maritime Organization to consider developing provisions covering the training and certification of maritime pilots, </w:t>
      </w:r>
      <w:ins w:id="569" w:author="Lilian Biber" w:date="2015-10-04T09:56:00Z">
        <w:r w:rsidR="00622696">
          <w:rPr>
            <w:rFonts w:ascii="Arial" w:eastAsia="Calibri" w:hAnsi="Arial" w:cs="Calibri"/>
            <w:lang w:eastAsia="ja-JP"/>
          </w:rPr>
          <w:t>VTSOs</w:t>
        </w:r>
      </w:ins>
      <w:del w:id="570" w:author="Lilian Biber" w:date="2015-10-04T09:56:00Z">
        <w:r w:rsidRPr="00F657E1" w:rsidDel="00622696">
          <w:rPr>
            <w:rFonts w:ascii="Arial" w:eastAsia="Calibri" w:hAnsi="Arial" w:cs="Calibri"/>
            <w:lang w:eastAsia="ja-JP"/>
          </w:rPr>
          <w:delText>vessel traffic service personnel</w:delText>
        </w:r>
      </w:del>
      <w:r w:rsidRPr="00F657E1">
        <w:rPr>
          <w:rFonts w:ascii="Arial" w:eastAsia="Calibri" w:hAnsi="Arial" w:cs="Calibri"/>
          <w:lang w:eastAsia="ja-JP"/>
        </w:rPr>
        <w:t xml:space="preserve"> and maritime personnel employed on mobile offshore units for inclusion in the 1978 STCW Convention or in such other instrument or instruments as may be appropriate.</w:t>
      </w:r>
    </w:p>
    <w:p w:rsidR="00F657E1" w:rsidRPr="00F657E1" w:rsidRDefault="00F657E1" w:rsidP="00187094">
      <w:pPr>
        <w:numPr>
          <w:ilvl w:val="0"/>
          <w:numId w:val="3"/>
        </w:numPr>
        <w:spacing w:after="120" w:line="240" w:lineRule="auto"/>
        <w:ind w:left="567"/>
        <w:jc w:val="both"/>
        <w:rPr>
          <w:rFonts w:ascii="Arial" w:eastAsia="Calibri" w:hAnsi="Arial" w:cs="Calibri"/>
          <w:lang w:eastAsia="ja-JP"/>
        </w:rPr>
      </w:pPr>
      <w:r w:rsidRPr="00F657E1">
        <w:rPr>
          <w:rFonts w:ascii="Arial" w:eastAsia="Calibri" w:hAnsi="Arial" w:cs="Calibri"/>
          <w:lang w:eastAsia="ja-JP"/>
        </w:rPr>
        <w:t xml:space="preserve">The </w:t>
      </w:r>
      <w:r w:rsidRPr="00F657E1">
        <w:rPr>
          <w:rFonts w:ascii="Arial" w:eastAsia="Calibri" w:hAnsi="Arial" w:cs="Calibri"/>
          <w:b/>
          <w:lang w:eastAsia="ja-JP"/>
        </w:rPr>
        <w:t xml:space="preserve">Manila amendments to the STCW Convention and Code </w:t>
      </w:r>
      <w:r w:rsidRPr="00F657E1">
        <w:rPr>
          <w:rFonts w:ascii="Arial" w:eastAsia="Calibri" w:hAnsi="Arial" w:cs="Calibri"/>
          <w:lang w:eastAsia="ja-JP"/>
        </w:rPr>
        <w:t>were adopted on 25</w:t>
      </w:r>
      <w:r w:rsidRPr="00F657E1">
        <w:rPr>
          <w:rFonts w:ascii="Arial" w:eastAsia="Calibri" w:hAnsi="Arial" w:cs="Calibri"/>
          <w:vertAlign w:val="superscript"/>
          <w:lang w:eastAsia="ja-JP"/>
        </w:rPr>
        <w:t>th</w:t>
      </w:r>
      <w:r w:rsidRPr="00F657E1">
        <w:rPr>
          <w:rFonts w:ascii="Arial" w:eastAsia="Calibri" w:hAnsi="Arial" w:cs="Calibri"/>
          <w:lang w:eastAsia="ja-JP"/>
        </w:rPr>
        <w:t xml:space="preserve"> June 2010, marking a major revision of the STCW Convention and Code.  The 2010 amendments came into force on 1</w:t>
      </w:r>
      <w:r w:rsidRPr="00F657E1">
        <w:rPr>
          <w:rFonts w:ascii="Arial" w:eastAsia="Calibri" w:hAnsi="Arial" w:cs="Calibri"/>
          <w:vertAlign w:val="superscript"/>
          <w:lang w:eastAsia="ja-JP"/>
        </w:rPr>
        <w:t xml:space="preserve">st </w:t>
      </w:r>
      <w:r w:rsidRPr="00F657E1">
        <w:rPr>
          <w:rFonts w:ascii="Arial" w:eastAsia="Calibri" w:hAnsi="Arial" w:cs="Calibri"/>
          <w:lang w:eastAsia="ja-JP"/>
        </w:rPr>
        <w:t>January 2012 under the tacit acceptance procedure and are aimed at bringing the Convention and Code up to date with developments since they were initially adopted and to enable them to address issues that are anticipated to emerge in the foreseeable future.  The amendments also drew attention to the use of the SMCP (Standard Marine Communication Phrases) together with VTS procedures.</w:t>
      </w:r>
    </w:p>
    <w:p w:rsidR="00F657E1" w:rsidRPr="00F657E1" w:rsidRDefault="00F657E1" w:rsidP="00187094">
      <w:pPr>
        <w:numPr>
          <w:ilvl w:val="0"/>
          <w:numId w:val="3"/>
        </w:numPr>
        <w:spacing w:after="120" w:line="240" w:lineRule="auto"/>
        <w:ind w:left="567"/>
        <w:jc w:val="both"/>
        <w:rPr>
          <w:rFonts w:ascii="Arial" w:eastAsia="Calibri" w:hAnsi="Arial" w:cs="Calibri"/>
          <w:lang w:eastAsia="ja-JP"/>
        </w:rPr>
      </w:pPr>
      <w:r w:rsidRPr="00F657E1">
        <w:rPr>
          <w:rFonts w:ascii="Arial" w:eastAsia="Calibri" w:hAnsi="Arial" w:cs="Calibri"/>
          <w:lang w:eastAsia="ja-JP"/>
        </w:rPr>
        <w:t>Partly in response to STCW 1995 and partly in response to demands from its membership, IALA developed a training regime (V-103) for VTS</w:t>
      </w:r>
      <w:ins w:id="571" w:author="Lilian Biber" w:date="2015-10-04T09:56:00Z">
        <w:r w:rsidR="00622696">
          <w:rPr>
            <w:rFonts w:ascii="Arial" w:eastAsia="Calibri" w:hAnsi="Arial" w:cs="Calibri"/>
            <w:lang w:eastAsia="ja-JP"/>
          </w:rPr>
          <w:t>Os</w:t>
        </w:r>
      </w:ins>
      <w:del w:id="572" w:author="Lilian Biber" w:date="2015-10-04T09:56:00Z">
        <w:r w:rsidRPr="00F657E1" w:rsidDel="00622696">
          <w:rPr>
            <w:rFonts w:ascii="Arial" w:eastAsia="Calibri" w:hAnsi="Arial" w:cs="Calibri"/>
            <w:lang w:eastAsia="ja-JP"/>
          </w:rPr>
          <w:delText xml:space="preserve"> personnel</w:delText>
        </w:r>
      </w:del>
      <w:r w:rsidRPr="00F657E1">
        <w:rPr>
          <w:rFonts w:ascii="Arial" w:eastAsia="Calibri" w:hAnsi="Arial" w:cs="Calibri"/>
          <w:lang w:eastAsia="ja-JP"/>
        </w:rPr>
        <w:t xml:space="preserve"> to match the format and requirements of those established for mariners in STCW 1995.  This training regime was initially approved by IMO in MSC Circ.952, which was superseded in 2002 by MSC Circ.1065 - ‘</w:t>
      </w:r>
      <w:r w:rsidRPr="00F657E1">
        <w:rPr>
          <w:rFonts w:ascii="Arial" w:eastAsia="Calibri" w:hAnsi="Arial" w:cs="Calibri"/>
          <w:i/>
          <w:lang w:eastAsia="ja-JP"/>
        </w:rPr>
        <w:t xml:space="preserve">IALA Standards </w:t>
      </w:r>
      <w:proofErr w:type="gramStart"/>
      <w:r w:rsidRPr="00F657E1">
        <w:rPr>
          <w:rFonts w:ascii="Arial" w:eastAsia="Calibri" w:hAnsi="Arial" w:cs="Calibri"/>
          <w:i/>
          <w:lang w:eastAsia="ja-JP"/>
        </w:rPr>
        <w:t>For Training And Certification Of</w:t>
      </w:r>
      <w:proofErr w:type="gramEnd"/>
      <w:r w:rsidRPr="00F657E1">
        <w:rPr>
          <w:rFonts w:ascii="Arial" w:eastAsia="Calibri" w:hAnsi="Arial" w:cs="Calibri"/>
          <w:i/>
          <w:lang w:eastAsia="ja-JP"/>
        </w:rPr>
        <w:t xml:space="preserve"> Vessel Traffic Service (VTS) Personnel</w:t>
      </w:r>
      <w:r w:rsidRPr="00F657E1">
        <w:rPr>
          <w:rFonts w:ascii="Arial" w:eastAsia="Calibri" w:hAnsi="Arial" w:cs="Calibri"/>
          <w:lang w:eastAsia="ja-JP"/>
        </w:rPr>
        <w:t xml:space="preserve">’ (See </w:t>
      </w:r>
      <w:r w:rsidRPr="00F657E1">
        <w:rPr>
          <w:rFonts w:ascii="Arial" w:eastAsia="Calibri" w:hAnsi="Arial" w:cs="Calibri"/>
          <w:lang w:eastAsia="ja-JP"/>
        </w:rPr>
        <w:fldChar w:fldCharType="begin"/>
      </w:r>
      <w:r w:rsidRPr="00F657E1">
        <w:rPr>
          <w:rFonts w:ascii="Arial" w:eastAsia="Calibri" w:hAnsi="Arial" w:cs="Calibri"/>
          <w:lang w:eastAsia="ja-JP"/>
        </w:rPr>
        <w:instrText xml:space="preserve"> REF _Ref309038163 \r \h </w:instrText>
      </w:r>
      <w:r w:rsidRPr="00F657E1">
        <w:rPr>
          <w:rFonts w:ascii="Arial" w:eastAsia="Calibri" w:hAnsi="Arial" w:cs="Calibri"/>
          <w:lang w:eastAsia="ja-JP"/>
        </w:rPr>
      </w:r>
      <w:r w:rsidRPr="00F657E1">
        <w:rPr>
          <w:rFonts w:ascii="Arial" w:eastAsia="Calibri" w:hAnsi="Arial" w:cs="Calibri"/>
          <w:lang w:eastAsia="ja-JP"/>
        </w:rPr>
        <w:fldChar w:fldCharType="separate"/>
      </w:r>
      <w:r w:rsidRPr="00F657E1">
        <w:rPr>
          <w:rFonts w:ascii="Arial" w:eastAsia="Calibri" w:hAnsi="Arial" w:cs="Calibri"/>
          <w:lang w:eastAsia="ja-JP"/>
        </w:rPr>
        <w:t>ANNEX C</w:t>
      </w:r>
      <w:r w:rsidRPr="00F657E1">
        <w:rPr>
          <w:rFonts w:ascii="Arial" w:eastAsia="Calibri" w:hAnsi="Arial" w:cs="Calibri"/>
          <w:lang w:eastAsia="ja-JP"/>
        </w:rPr>
        <w:fldChar w:fldCharType="end"/>
      </w:r>
      <w:r w:rsidRPr="00F657E1">
        <w:rPr>
          <w:rFonts w:ascii="Arial" w:eastAsia="Calibri" w:hAnsi="Arial" w:cs="Calibri"/>
          <w:lang w:eastAsia="ja-JP"/>
        </w:rPr>
        <w:t>).  This approval by IMO of the IALA standard of training was recognised as a significant milestone for the VTS world in general and for VTS</w:t>
      </w:r>
      <w:ins w:id="573" w:author="Lilian Biber" w:date="2015-10-04T09:56:00Z">
        <w:r w:rsidR="00622696">
          <w:rPr>
            <w:rFonts w:ascii="Arial" w:eastAsia="Calibri" w:hAnsi="Arial" w:cs="Calibri"/>
            <w:lang w:eastAsia="ja-JP"/>
          </w:rPr>
          <w:t>Os</w:t>
        </w:r>
      </w:ins>
      <w:del w:id="574" w:author="Lilian Biber" w:date="2015-10-04T09:56:00Z">
        <w:r w:rsidRPr="00F657E1" w:rsidDel="00622696">
          <w:rPr>
            <w:rFonts w:ascii="Arial" w:eastAsia="Calibri" w:hAnsi="Arial" w:cs="Calibri"/>
            <w:lang w:eastAsia="ja-JP"/>
          </w:rPr>
          <w:delText xml:space="preserve"> personnel</w:delText>
        </w:r>
      </w:del>
      <w:r w:rsidRPr="00F657E1">
        <w:rPr>
          <w:rFonts w:ascii="Arial" w:eastAsia="Calibri" w:hAnsi="Arial" w:cs="Calibri"/>
          <w:lang w:eastAsia="ja-JP"/>
        </w:rPr>
        <w:t xml:space="preserve"> in particular.</w:t>
      </w:r>
    </w:p>
    <w:p w:rsidR="00F657E1" w:rsidRDefault="00F657E1">
      <w:pPr>
        <w:rPr>
          <w:rFonts w:ascii="Arial" w:eastAsia="Calibri" w:hAnsi="Arial" w:cs="Calibri"/>
          <w:lang w:eastAsia="ja-JP"/>
        </w:rPr>
      </w:pPr>
    </w:p>
    <w:p w:rsidR="00F657E1" w:rsidRPr="00E5639F" w:rsidRDefault="00F657E1" w:rsidP="00F657E1">
      <w:pPr>
        <w:pStyle w:val="VTSHeading2"/>
      </w:pPr>
      <w:bookmarkStart w:id="575" w:name="_Toc161125489"/>
      <w:bookmarkStart w:id="576" w:name="_Toc182538832"/>
      <w:bookmarkStart w:id="577" w:name="_Toc309032225"/>
      <w:bookmarkStart w:id="578" w:name="_Toc309122418"/>
      <w:bookmarkStart w:id="579" w:name="_Toc309123402"/>
      <w:bookmarkStart w:id="580" w:name="_Toc193872212"/>
      <w:r w:rsidRPr="00E5639F">
        <w:t>Trends in VTS</w:t>
      </w:r>
      <w:bookmarkEnd w:id="575"/>
      <w:bookmarkEnd w:id="576"/>
      <w:bookmarkEnd w:id="577"/>
      <w:bookmarkEnd w:id="578"/>
      <w:bookmarkEnd w:id="579"/>
      <w:bookmarkEnd w:id="580"/>
    </w:p>
    <w:p w:rsidR="00F657E1" w:rsidRPr="00E5639F" w:rsidRDefault="00F657E1" w:rsidP="00F657E1">
      <w:pPr>
        <w:pStyle w:val="BodyText"/>
      </w:pPr>
      <w:r>
        <w:t>T</w:t>
      </w:r>
      <w:r w:rsidRPr="00E5639F">
        <w:t>he following trends have emerged in maritime operations and management:</w:t>
      </w:r>
    </w:p>
    <w:p w:rsidR="00F657E1" w:rsidRPr="00E5639F" w:rsidRDefault="00F657E1" w:rsidP="00F657E1">
      <w:pPr>
        <w:pStyle w:val="Heading3"/>
      </w:pPr>
      <w:bookmarkStart w:id="581" w:name="_Toc309032226"/>
      <w:bookmarkStart w:id="582" w:name="_Toc309122419"/>
      <w:bookmarkStart w:id="583" w:name="_Toc309123403"/>
      <w:r w:rsidRPr="00E5639F">
        <w:t>Standards</w:t>
      </w:r>
      <w:bookmarkEnd w:id="581"/>
      <w:bookmarkEnd w:id="582"/>
      <w:bookmarkEnd w:id="583"/>
    </w:p>
    <w:p w:rsidR="00F657E1" w:rsidRPr="00E5639F" w:rsidRDefault="00F657E1" w:rsidP="00187094">
      <w:pPr>
        <w:pStyle w:val="Bullet1"/>
        <w:tabs>
          <w:tab w:val="clear" w:pos="1134"/>
          <w:tab w:val="num" w:pos="284"/>
        </w:tabs>
        <w:ind w:left="284" w:hanging="284"/>
      </w:pPr>
      <w:r w:rsidRPr="00E5639F">
        <w:t>Environmental standards will continue to acquire ever-higher stringency and priority;</w:t>
      </w:r>
    </w:p>
    <w:p w:rsidR="00F657E1" w:rsidRPr="00E5639F" w:rsidRDefault="00F657E1" w:rsidP="00187094">
      <w:pPr>
        <w:pStyle w:val="Bullet1"/>
        <w:tabs>
          <w:tab w:val="clear" w:pos="1134"/>
          <w:tab w:val="num" w:pos="284"/>
        </w:tabs>
        <w:ind w:left="284" w:hanging="284"/>
      </w:pPr>
      <w:r w:rsidRPr="00E5639F">
        <w:t>Professional competence of marine personnel will continue to vary, notwithstanding the adoption of international standards;</w:t>
      </w:r>
    </w:p>
    <w:p w:rsidR="00F657E1" w:rsidRPr="00E5639F" w:rsidRDefault="00F657E1" w:rsidP="00187094">
      <w:pPr>
        <w:pStyle w:val="Bullet1"/>
        <w:tabs>
          <w:tab w:val="clear" w:pos="1134"/>
          <w:tab w:val="num" w:pos="284"/>
        </w:tabs>
        <w:ind w:left="284" w:hanging="284"/>
      </w:pPr>
      <w:r w:rsidRPr="00E5639F">
        <w:t>The pursuit of common standards will continue, particularly on a regional basis; and</w:t>
      </w:r>
    </w:p>
    <w:p w:rsidR="00F657E1" w:rsidRDefault="00F657E1" w:rsidP="00187094">
      <w:pPr>
        <w:pStyle w:val="Bullet1"/>
        <w:tabs>
          <w:tab w:val="clear" w:pos="1134"/>
          <w:tab w:val="num" w:pos="284"/>
        </w:tabs>
        <w:ind w:left="284" w:hanging="284"/>
      </w:pPr>
      <w:r w:rsidRPr="00E5639F">
        <w:t>Comprehensive and effective risk assessment will increasingly become the basis for the safe management of navigation.</w:t>
      </w:r>
    </w:p>
    <w:p w:rsidR="00D504FA" w:rsidRDefault="00D504FA" w:rsidP="00187094">
      <w:pPr>
        <w:pStyle w:val="Bullet1"/>
        <w:tabs>
          <w:tab w:val="clear" w:pos="1134"/>
          <w:tab w:val="num" w:pos="284"/>
        </w:tabs>
        <w:ind w:left="284" w:hanging="284"/>
        <w:rPr>
          <w:b/>
          <w:color w:val="0070C0"/>
        </w:rPr>
      </w:pPr>
      <w:r w:rsidRPr="00D504FA">
        <w:rPr>
          <w:b/>
          <w:color w:val="0070C0"/>
        </w:rPr>
        <w:t>the development of the IMO e-navigation concept may lead to further development of new services (Maritime Service Portfolio’s) with a need for further worldwide harmonization</w:t>
      </w:r>
    </w:p>
    <w:p w:rsidR="00BE4508" w:rsidRPr="00D504FA" w:rsidRDefault="00BE4508" w:rsidP="00BE4508">
      <w:pPr>
        <w:pStyle w:val="Bullet1"/>
        <w:numPr>
          <w:ilvl w:val="0"/>
          <w:numId w:val="0"/>
        </w:numPr>
        <w:ind w:left="1134" w:hanging="567"/>
        <w:rPr>
          <w:b/>
          <w:color w:val="0070C0"/>
        </w:rPr>
      </w:pPr>
    </w:p>
    <w:p w:rsidR="00F657E1" w:rsidRPr="00E5639F" w:rsidRDefault="00F657E1" w:rsidP="00F657E1">
      <w:pPr>
        <w:pStyle w:val="VTSHeading3"/>
      </w:pPr>
      <w:bookmarkStart w:id="584" w:name="_Toc309032227"/>
      <w:bookmarkStart w:id="585" w:name="_Toc309122420"/>
      <w:bookmarkStart w:id="586" w:name="_Toc309123404"/>
      <w:bookmarkStart w:id="587" w:name="_Toc193872213"/>
      <w:r w:rsidRPr="00E5639F">
        <w:lastRenderedPageBreak/>
        <w:t>User Requirements</w:t>
      </w:r>
      <w:bookmarkEnd w:id="584"/>
      <w:bookmarkEnd w:id="585"/>
      <w:bookmarkEnd w:id="586"/>
      <w:bookmarkEnd w:id="587"/>
    </w:p>
    <w:p w:rsidR="00F657E1" w:rsidRPr="00E5639F" w:rsidRDefault="00F657E1" w:rsidP="00187094">
      <w:pPr>
        <w:pStyle w:val="Bullet1"/>
        <w:tabs>
          <w:tab w:val="clear" w:pos="1134"/>
          <w:tab w:val="num" w:pos="284"/>
        </w:tabs>
        <w:ind w:left="284" w:hanging="284"/>
      </w:pPr>
      <w:r w:rsidRPr="00E5639F">
        <w:t>Commercial pressures will demand ever more rapid and reliable transport and cargo handling schedules, while reducing costs and improving quality of service;</w:t>
      </w:r>
    </w:p>
    <w:p w:rsidR="00F657E1" w:rsidRDefault="00F657E1" w:rsidP="00187094">
      <w:pPr>
        <w:pStyle w:val="Bullet1"/>
        <w:tabs>
          <w:tab w:val="clear" w:pos="1134"/>
          <w:tab w:val="num" w:pos="284"/>
        </w:tabs>
        <w:ind w:left="284" w:hanging="284"/>
      </w:pPr>
      <w:r w:rsidRPr="00E5639F">
        <w:t xml:space="preserve">The need for more comprehensive wide-area traffic information will lead to an increase in the volume of information being exchanged </w:t>
      </w:r>
      <w:r w:rsidR="00187094" w:rsidRPr="00187094">
        <w:rPr>
          <w:b/>
          <w:color w:val="0070C0"/>
        </w:rPr>
        <w:t>mainly digitally</w:t>
      </w:r>
      <w:r w:rsidR="00187094" w:rsidRPr="00187094">
        <w:rPr>
          <w:color w:val="0070C0"/>
        </w:rPr>
        <w:t xml:space="preserve"> </w:t>
      </w:r>
      <w:r w:rsidRPr="00E5639F">
        <w:t xml:space="preserve">between ships and shore organizations; </w:t>
      </w:r>
    </w:p>
    <w:p w:rsidR="00187094" w:rsidRPr="00D504FA" w:rsidRDefault="00187094" w:rsidP="00187094">
      <w:pPr>
        <w:pStyle w:val="Bullet1"/>
        <w:tabs>
          <w:tab w:val="clear" w:pos="1134"/>
          <w:tab w:val="num" w:pos="284"/>
        </w:tabs>
        <w:ind w:left="284" w:hanging="284"/>
      </w:pPr>
      <w:r w:rsidRPr="00D504FA">
        <w:rPr>
          <w:b/>
          <w:color w:val="0070C0"/>
        </w:rPr>
        <w:t>The foreseen decrease of m</w:t>
      </w:r>
      <w:r w:rsidR="00D504FA" w:rsidRPr="00D504FA">
        <w:rPr>
          <w:b/>
          <w:color w:val="0070C0"/>
        </w:rPr>
        <w:t xml:space="preserve">anoeuvrable space, specifically in high traffic dense areas and those areas where alternative utilization of this space is expected, may lead to </w:t>
      </w:r>
      <w:r w:rsidR="00D504FA">
        <w:rPr>
          <w:b/>
          <w:color w:val="0070C0"/>
        </w:rPr>
        <w:t xml:space="preserve">an </w:t>
      </w:r>
      <w:r w:rsidR="00D504FA" w:rsidRPr="00D504FA">
        <w:rPr>
          <w:b/>
          <w:color w:val="0070C0"/>
        </w:rPr>
        <w:t>intensifying need for management of vessel traffic from shore</w:t>
      </w:r>
      <w:r w:rsidR="00D504FA" w:rsidRPr="00D504FA">
        <w:t xml:space="preserve"> </w:t>
      </w:r>
    </w:p>
    <w:p w:rsidR="00F657E1" w:rsidRPr="00E5639F" w:rsidRDefault="00F657E1" w:rsidP="00187094">
      <w:pPr>
        <w:pStyle w:val="Bullet1"/>
        <w:tabs>
          <w:tab w:val="clear" w:pos="1134"/>
          <w:tab w:val="num" w:pos="284"/>
        </w:tabs>
        <w:ind w:left="284" w:hanging="284"/>
      </w:pPr>
      <w:r w:rsidRPr="00E5639F">
        <w:t>Coastal waters and inland waterways will be increasingly used for recreational and other purposes.  In addition, inland and short sea shipping will increase their environmental attractiveness as methods of transport of goods and passengers; and</w:t>
      </w:r>
    </w:p>
    <w:p w:rsidR="00F657E1" w:rsidRPr="00E5639F" w:rsidRDefault="00F657E1" w:rsidP="00187094">
      <w:pPr>
        <w:pStyle w:val="Bullet1"/>
        <w:tabs>
          <w:tab w:val="clear" w:pos="1134"/>
          <w:tab w:val="num" w:pos="284"/>
        </w:tabs>
        <w:ind w:left="284" w:hanging="284"/>
      </w:pPr>
      <w:r w:rsidRPr="00E5639F">
        <w:t>Co-ordination of port services will become increasingly important in the interests of safety, security, protection of the environment and improvement of economic performance, particularly where such services may be obtained from external sources.</w:t>
      </w:r>
    </w:p>
    <w:p w:rsidR="00F657E1" w:rsidRPr="00E5639F" w:rsidRDefault="00F657E1" w:rsidP="00F657E1">
      <w:pPr>
        <w:pStyle w:val="VTSHeading3"/>
      </w:pPr>
      <w:bookmarkStart w:id="588" w:name="_Toc309032228"/>
      <w:bookmarkStart w:id="589" w:name="_Toc309122421"/>
      <w:bookmarkStart w:id="590" w:name="_Toc309123405"/>
      <w:bookmarkStart w:id="591" w:name="_Toc193872214"/>
      <w:r w:rsidRPr="00E5639F">
        <w:t>Technology</w:t>
      </w:r>
      <w:bookmarkEnd w:id="588"/>
      <w:bookmarkEnd w:id="589"/>
      <w:bookmarkEnd w:id="590"/>
      <w:bookmarkEnd w:id="591"/>
    </w:p>
    <w:p w:rsidR="00F657E1" w:rsidRPr="00E5639F" w:rsidRDefault="00F657E1" w:rsidP="00187094">
      <w:pPr>
        <w:pStyle w:val="Bullet1"/>
        <w:tabs>
          <w:tab w:val="clear" w:pos="1134"/>
          <w:tab w:val="num" w:pos="284"/>
        </w:tabs>
        <w:ind w:left="426" w:hanging="426"/>
      </w:pPr>
      <w:r w:rsidRPr="00E5639F">
        <w:t>Ship design and technology will continue to evolve, particularly in the areas of information processing and communication; and</w:t>
      </w:r>
    </w:p>
    <w:p w:rsidR="00F657E1" w:rsidRPr="00E5639F" w:rsidRDefault="00F657E1" w:rsidP="00187094">
      <w:pPr>
        <w:pStyle w:val="Bullet1"/>
        <w:tabs>
          <w:tab w:val="clear" w:pos="1134"/>
          <w:tab w:val="num" w:pos="284"/>
        </w:tabs>
        <w:ind w:left="426" w:hanging="426"/>
      </w:pPr>
      <w:r w:rsidRPr="00E5639F">
        <w:t>Advances in technology will necessitate an expanding requirement for capital expenditure and trained personnel.  This will offer opportunities for increased efficiencies and the potential for the delivery of additional services</w:t>
      </w:r>
      <w:r w:rsidR="00D504FA">
        <w:t xml:space="preserve"> </w:t>
      </w:r>
      <w:r w:rsidR="00D504FA" w:rsidRPr="00D504FA">
        <w:rPr>
          <w:b/>
          <w:color w:val="0070C0"/>
        </w:rPr>
        <w:t>(both operational and technical)</w:t>
      </w:r>
      <w:r w:rsidRPr="00D504FA">
        <w:rPr>
          <w:b/>
          <w:color w:val="0070C0"/>
        </w:rPr>
        <w:t>.</w:t>
      </w:r>
    </w:p>
    <w:p w:rsidR="00F657E1" w:rsidRPr="00E5639F" w:rsidRDefault="00F657E1" w:rsidP="00F657E1">
      <w:pPr>
        <w:pStyle w:val="VTSHeading3"/>
      </w:pPr>
      <w:bookmarkStart w:id="592" w:name="_Toc309032229"/>
      <w:bookmarkStart w:id="593" w:name="_Toc309122422"/>
      <w:bookmarkStart w:id="594" w:name="_Toc309123406"/>
      <w:bookmarkStart w:id="595" w:name="_Toc193872215"/>
      <w:r w:rsidRPr="00E5639F">
        <w:t>Security and Allied Services</w:t>
      </w:r>
      <w:bookmarkEnd w:id="592"/>
      <w:bookmarkEnd w:id="593"/>
      <w:bookmarkEnd w:id="594"/>
      <w:bookmarkEnd w:id="595"/>
    </w:p>
    <w:p w:rsidR="00F657E1" w:rsidRPr="00E5639F" w:rsidRDefault="00F657E1" w:rsidP="00187094">
      <w:pPr>
        <w:pStyle w:val="Bullet1"/>
        <w:tabs>
          <w:tab w:val="clear" w:pos="1134"/>
          <w:tab w:val="num" w:pos="426"/>
        </w:tabs>
        <w:ind w:left="426" w:hanging="426"/>
      </w:pPr>
      <w:r w:rsidRPr="00E5639F">
        <w:t>Heightened international security concerns will have an impact on maritime trade and transport processes.  These same concerns are already leading to a requirement to track commercial shipping at long range; and</w:t>
      </w:r>
    </w:p>
    <w:p w:rsidR="00F657E1" w:rsidRDefault="00F657E1" w:rsidP="00187094">
      <w:pPr>
        <w:pStyle w:val="Bullet1"/>
        <w:tabs>
          <w:tab w:val="clear" w:pos="1134"/>
          <w:tab w:val="num" w:pos="426"/>
        </w:tabs>
        <w:ind w:left="426" w:hanging="426"/>
      </w:pPr>
      <w:r w:rsidRPr="00E5639F">
        <w:t>The use of formal and more effective systems to manage safety and security at sea and in port will increase.</w:t>
      </w:r>
    </w:p>
    <w:p w:rsidR="00D504FA" w:rsidRPr="00D504FA" w:rsidRDefault="00D504FA" w:rsidP="00187094">
      <w:pPr>
        <w:pStyle w:val="Bullet1"/>
        <w:tabs>
          <w:tab w:val="clear" w:pos="1134"/>
          <w:tab w:val="num" w:pos="426"/>
        </w:tabs>
        <w:ind w:left="426" w:hanging="426"/>
        <w:rPr>
          <w:b/>
          <w:color w:val="0070C0"/>
        </w:rPr>
      </w:pPr>
      <w:r w:rsidRPr="00D504FA">
        <w:rPr>
          <w:b/>
          <w:color w:val="0070C0"/>
        </w:rPr>
        <w:t xml:space="preserve">The need for protection of data and information against intended/unintended is increasing (cybersecurity). </w:t>
      </w:r>
    </w:p>
    <w:p w:rsidR="00F657E1" w:rsidRPr="00E5639F" w:rsidRDefault="00F657E1" w:rsidP="00F657E1">
      <w:pPr>
        <w:pStyle w:val="VTSHeading2"/>
      </w:pPr>
      <w:bookmarkStart w:id="596" w:name="_Toc161125490"/>
      <w:bookmarkStart w:id="597" w:name="_Toc182538833"/>
      <w:bookmarkStart w:id="598" w:name="_Toc309032230"/>
      <w:bookmarkStart w:id="599" w:name="_Toc309122423"/>
      <w:bookmarkStart w:id="600" w:name="_Toc309123407"/>
      <w:bookmarkStart w:id="601" w:name="_Toc193872216"/>
      <w:r w:rsidRPr="00E5639F">
        <w:t>Consequential impact on VTS</w:t>
      </w:r>
      <w:bookmarkEnd w:id="596"/>
      <w:bookmarkEnd w:id="597"/>
      <w:bookmarkEnd w:id="598"/>
      <w:bookmarkEnd w:id="599"/>
      <w:bookmarkEnd w:id="600"/>
      <w:bookmarkEnd w:id="601"/>
    </w:p>
    <w:p w:rsidR="00F657E1" w:rsidRPr="00E5639F" w:rsidRDefault="00F657E1" w:rsidP="00F657E1">
      <w:pPr>
        <w:pStyle w:val="BodyText"/>
        <w:rPr>
          <w:b/>
        </w:rPr>
      </w:pPr>
      <w:r w:rsidRPr="00E5639F">
        <w:t>These overall maritime trends are likely to lead to the following consequences for VTS:</w:t>
      </w:r>
    </w:p>
    <w:p w:rsidR="00F657E1" w:rsidRPr="00E5639F" w:rsidRDefault="00F657E1" w:rsidP="00187094">
      <w:pPr>
        <w:pStyle w:val="Bullet1"/>
        <w:tabs>
          <w:tab w:val="clear" w:pos="1134"/>
          <w:tab w:val="num" w:pos="426"/>
        </w:tabs>
        <w:ind w:left="426" w:hanging="426"/>
      </w:pPr>
      <w:r w:rsidRPr="00E5639F">
        <w:t>VTS will play a central role in gathering and disseminating information for safety, security, environmental protection and economic performance purposes;</w:t>
      </w:r>
    </w:p>
    <w:p w:rsidR="00F657E1" w:rsidRPr="00E5639F" w:rsidRDefault="00F657E1" w:rsidP="00187094">
      <w:pPr>
        <w:pStyle w:val="Bullet1"/>
        <w:tabs>
          <w:tab w:val="clear" w:pos="1134"/>
          <w:tab w:val="num" w:pos="426"/>
        </w:tabs>
        <w:ind w:left="426" w:hanging="426"/>
      </w:pPr>
      <w:r w:rsidRPr="00E5639F">
        <w:t>Automated systems for the effective management and validation of transferred data between ships, VTS centres and VTS networks will be increasingly required;</w:t>
      </w:r>
    </w:p>
    <w:p w:rsidR="00F657E1" w:rsidRPr="00E5639F" w:rsidRDefault="00F657E1" w:rsidP="00187094">
      <w:pPr>
        <w:pStyle w:val="Bullet1"/>
        <w:tabs>
          <w:tab w:val="clear" w:pos="1134"/>
          <w:tab w:val="num" w:pos="426"/>
        </w:tabs>
        <w:ind w:left="426" w:hanging="426"/>
      </w:pPr>
      <w:r w:rsidRPr="00E5639F">
        <w:t>Exchange of information between VTS systems will lead to the formation of VTS networks;</w:t>
      </w:r>
    </w:p>
    <w:p w:rsidR="00F657E1" w:rsidRPr="00E5639F" w:rsidRDefault="00F657E1" w:rsidP="00187094">
      <w:pPr>
        <w:pStyle w:val="Bullet1"/>
        <w:tabs>
          <w:tab w:val="clear" w:pos="1134"/>
          <w:tab w:val="num" w:pos="426"/>
        </w:tabs>
        <w:ind w:left="426" w:hanging="426"/>
      </w:pPr>
      <w:r w:rsidRPr="00E5639F">
        <w:t>VTS information will increasingly be used by various allied services in the global tracking of vessels;</w:t>
      </w:r>
    </w:p>
    <w:p w:rsidR="00F657E1" w:rsidRPr="00E5639F" w:rsidRDefault="00F657E1" w:rsidP="00187094">
      <w:pPr>
        <w:pStyle w:val="Bullet1"/>
        <w:tabs>
          <w:tab w:val="clear" w:pos="1134"/>
          <w:tab w:val="num" w:pos="426"/>
        </w:tabs>
        <w:ind w:left="426" w:hanging="426"/>
      </w:pPr>
      <w:r w:rsidRPr="00E5639F">
        <w:t>The need for quality assurance to international standards for VTS systems, including equipment, personnel, and operating procedures, will increase;</w:t>
      </w:r>
    </w:p>
    <w:p w:rsidR="00F657E1" w:rsidRPr="00E5639F" w:rsidRDefault="00F657E1" w:rsidP="00187094">
      <w:pPr>
        <w:pStyle w:val="Bullet1"/>
        <w:tabs>
          <w:tab w:val="clear" w:pos="1134"/>
          <w:tab w:val="num" w:pos="426"/>
        </w:tabs>
        <w:ind w:left="426" w:hanging="426"/>
      </w:pPr>
      <w:r w:rsidRPr="00E5639F">
        <w:lastRenderedPageBreak/>
        <w:t>The need to assure and certify the competency of VTS operators and supervisors in order to reduce any exposure to increased liability will add to the scope and priority of such training;</w:t>
      </w:r>
    </w:p>
    <w:p w:rsidR="00F657E1" w:rsidRPr="00E5639F" w:rsidRDefault="00F657E1" w:rsidP="00187094">
      <w:pPr>
        <w:pStyle w:val="Bullet1"/>
        <w:tabs>
          <w:tab w:val="clear" w:pos="1134"/>
          <w:tab w:val="num" w:pos="426"/>
        </w:tabs>
        <w:ind w:left="426" w:hanging="426"/>
      </w:pPr>
      <w:r w:rsidRPr="00E5639F">
        <w:t>The need to manage recreational and other small craft traffic by VTS and by other means in order to ensure the safety of navigation in areas where commercial and high-density recreational traffic co-exist, will increase;</w:t>
      </w:r>
    </w:p>
    <w:p w:rsidR="00F657E1" w:rsidRPr="00E5639F" w:rsidRDefault="00F657E1" w:rsidP="00187094">
      <w:pPr>
        <w:pStyle w:val="Bullet1"/>
        <w:tabs>
          <w:tab w:val="clear" w:pos="1134"/>
          <w:tab w:val="num" w:pos="426"/>
        </w:tabs>
        <w:ind w:left="426" w:hanging="426"/>
      </w:pPr>
      <w:r w:rsidRPr="00E5639F">
        <w:t>As the quality and accuracy of vessel tracking improves, the possibility to control</w:t>
      </w:r>
      <w:r w:rsidRPr="00E5639F">
        <w:rPr>
          <w:color w:val="FFFF00"/>
        </w:rPr>
        <w:t xml:space="preserve"> </w:t>
      </w:r>
      <w:r w:rsidRPr="00E5639F">
        <w:t>traffic by means of instructions,</w:t>
      </w:r>
      <w:r w:rsidRPr="00E5639F">
        <w:rPr>
          <w:color w:val="FFFF00"/>
        </w:rPr>
        <w:t xml:space="preserve"> </w:t>
      </w:r>
      <w:r w:rsidRPr="00E5639F">
        <w:t>rather than information and advice, will be used more widely as a mechanism for reducing risk; and</w:t>
      </w:r>
    </w:p>
    <w:p w:rsidR="008942AE" w:rsidRDefault="00F657E1" w:rsidP="00A9181A">
      <w:pPr>
        <w:pStyle w:val="Bullet1"/>
        <w:tabs>
          <w:tab w:val="clear" w:pos="1134"/>
          <w:tab w:val="num" w:pos="426"/>
        </w:tabs>
        <w:spacing w:after="0"/>
        <w:ind w:left="426" w:hanging="426"/>
      </w:pPr>
      <w:r w:rsidRPr="00E5639F">
        <w:t>The regulated control</w:t>
      </w:r>
      <w:r w:rsidRPr="00A9181A">
        <w:rPr>
          <w:color w:val="FFFF00"/>
        </w:rPr>
        <w:t xml:space="preserve"> </w:t>
      </w:r>
      <w:r w:rsidRPr="00E5639F">
        <w:t>of traffic by VTS centres</w:t>
      </w:r>
      <w:r w:rsidR="00A9181A">
        <w:t xml:space="preserve">, </w:t>
      </w:r>
      <w:r w:rsidR="00A9181A" w:rsidRPr="00A9181A">
        <w:rPr>
          <w:b/>
          <w:color w:val="0070C0"/>
        </w:rPr>
        <w:t>within current and outside current</w:t>
      </w:r>
      <w:r w:rsidR="00A9181A" w:rsidRPr="00A9181A">
        <w:rPr>
          <w:color w:val="0070C0"/>
        </w:rPr>
        <w:t xml:space="preserve"> </w:t>
      </w:r>
      <w:proofErr w:type="spellStart"/>
      <w:r w:rsidR="00A9181A">
        <w:t>bounderies</w:t>
      </w:r>
      <w:proofErr w:type="spellEnd"/>
      <w:r w:rsidR="00A9181A">
        <w:t>,</w:t>
      </w:r>
      <w:r w:rsidRPr="00E5639F">
        <w:t xml:space="preserve"> will bring a greater exposure to liability.</w:t>
      </w:r>
    </w:p>
    <w:sectPr w:rsidR="008942AE" w:rsidSect="00BE4508">
      <w:headerReference w:type="default" r:id="rId18"/>
      <w:pgSz w:w="11906" w:h="16838"/>
      <w:pgMar w:top="993" w:right="1440" w:bottom="1440" w:left="1440" w:header="708" w:footer="708" w:gutter="0"/>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426" w:author="Lilian Biber" w:date="2015-10-03T08:23:00Z" w:initials="LB">
    <w:p w:rsidR="00682E3F" w:rsidRDefault="00682E3F">
      <w:pPr>
        <w:pStyle w:val="CommentText"/>
      </w:pPr>
      <w:r>
        <w:rPr>
          <w:rStyle w:val="CommentReference"/>
        </w:rPr>
        <w:annotationRef/>
      </w:r>
      <w:r>
        <w:t>?????</w:t>
      </w:r>
    </w:p>
  </w:comment>
  <w:comment w:id="446" w:author="Lilian Biber" w:date="2015-10-04T10:47:00Z" w:initials="LB">
    <w:p w:rsidR="00682E3F" w:rsidRPr="00CE768F" w:rsidRDefault="00682E3F">
      <w:pPr>
        <w:pStyle w:val="CommentText"/>
        <w:rPr>
          <w:lang w:val="en-US"/>
        </w:rPr>
      </w:pPr>
      <w:r>
        <w:rPr>
          <w:rStyle w:val="CommentReference"/>
        </w:rPr>
        <w:annotationRef/>
      </w:r>
      <w:r w:rsidR="00831085" w:rsidRPr="00CE768F">
        <w:rPr>
          <w:lang w:val="en-US"/>
        </w:rPr>
        <w:t xml:space="preserve">Better is to refrase this: after the </w:t>
      </w:r>
      <w:r w:rsidRPr="00CE768F">
        <w:rPr>
          <w:lang w:val="en-US"/>
        </w:rPr>
        <w:t>de Sector Training zou iemand qualified moeten zijn.</w:t>
      </w:r>
    </w:p>
  </w:comment>
  <w:comment w:id="477" w:author="Lilian Biber" w:date="2015-10-04T16:24:00Z" w:initials="LB">
    <w:p w:rsidR="00682E3F" w:rsidRPr="00A9181A" w:rsidRDefault="00682E3F">
      <w:pPr>
        <w:pStyle w:val="CommentText"/>
        <w:rPr>
          <w:lang w:val="en-US"/>
        </w:rPr>
      </w:pPr>
      <w:r>
        <w:rPr>
          <w:rStyle w:val="CommentReference"/>
        </w:rPr>
        <w:annotationRef/>
      </w:r>
      <w:r w:rsidR="00A9181A" w:rsidRPr="00A9181A">
        <w:rPr>
          <w:lang w:val="en-US"/>
        </w:rPr>
        <w:t xml:space="preserve">In conjunction with other developments on IALA documents, e.g. Guidelines for qualification of VTS personnel, it seems obvious that qualification is achieved after a Sector Examination. </w:t>
      </w:r>
      <w:r w:rsidR="00A9181A">
        <w:rPr>
          <w:lang w:val="en-US"/>
        </w:rPr>
        <w:t>The modification of the Manual should be in parallel with these documents. To be discussed and agreed.</w:t>
      </w:r>
    </w:p>
  </w:comment>
</w:comment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62532" w:rsidRDefault="00F62532" w:rsidP="00D87805">
      <w:pPr>
        <w:spacing w:after="0" w:line="240" w:lineRule="auto"/>
      </w:pPr>
      <w:r>
        <w:separator/>
      </w:r>
    </w:p>
  </w:endnote>
  <w:endnote w:type="continuationSeparator" w:id="0">
    <w:p w:rsidR="00F62532" w:rsidRDefault="00F62532" w:rsidP="00D8780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rial Bold">
    <w:altName w:val="Arial"/>
    <w:charset w:val="00"/>
    <w:family w:val="auto"/>
    <w:pitch w:val="variable"/>
    <w:sig w:usb0="00000000"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62532" w:rsidRDefault="00F62532" w:rsidP="00D87805">
      <w:pPr>
        <w:spacing w:after="0" w:line="240" w:lineRule="auto"/>
      </w:pPr>
      <w:r>
        <w:separator/>
      </w:r>
    </w:p>
  </w:footnote>
  <w:footnote w:type="continuationSeparator" w:id="0">
    <w:p w:rsidR="00F62532" w:rsidRDefault="00F62532" w:rsidP="00D87805">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934D7" w:rsidRPr="008934D7" w:rsidRDefault="008934D7">
    <w:pPr>
      <w:pStyle w:val="Header"/>
      <w:rPr>
        <w:lang w:val="nl-NL"/>
      </w:rPr>
    </w:pPr>
    <w:r>
      <w:rPr>
        <w:lang w:val="nl-NL"/>
      </w:rPr>
      <w:tab/>
    </w:r>
    <w:r>
      <w:rPr>
        <w:lang w:val="nl-NL"/>
      </w:rPr>
      <w:tab/>
    </w:r>
    <w:r>
      <w:rPr>
        <w:rFonts w:ascii="Arial" w:eastAsia="Calibri" w:hAnsi="Arial" w:cs="Calibri"/>
        <w:lang w:eastAsia="en-GB"/>
      </w:rPr>
      <w:t>VTS40-12.2.10</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581953"/>
    <w:multiLevelType w:val="hybridMultilevel"/>
    <w:tmpl w:val="8F38CF50"/>
    <w:lvl w:ilvl="0" w:tplc="04130001">
      <w:start w:val="1"/>
      <w:numFmt w:val="bullet"/>
      <w:lvlText w:val=""/>
      <w:lvlJc w:val="left"/>
      <w:pPr>
        <w:ind w:left="1287" w:hanging="360"/>
      </w:pPr>
      <w:rPr>
        <w:rFonts w:ascii="Symbol" w:hAnsi="Symbol" w:hint="default"/>
      </w:rPr>
    </w:lvl>
    <w:lvl w:ilvl="1" w:tplc="04130003" w:tentative="1">
      <w:start w:val="1"/>
      <w:numFmt w:val="bullet"/>
      <w:lvlText w:val="o"/>
      <w:lvlJc w:val="left"/>
      <w:pPr>
        <w:ind w:left="2007" w:hanging="360"/>
      </w:pPr>
      <w:rPr>
        <w:rFonts w:ascii="Courier New" w:hAnsi="Courier New" w:cs="Courier New" w:hint="default"/>
      </w:rPr>
    </w:lvl>
    <w:lvl w:ilvl="2" w:tplc="04130005" w:tentative="1">
      <w:start w:val="1"/>
      <w:numFmt w:val="bullet"/>
      <w:lvlText w:val=""/>
      <w:lvlJc w:val="left"/>
      <w:pPr>
        <w:ind w:left="2727" w:hanging="360"/>
      </w:pPr>
      <w:rPr>
        <w:rFonts w:ascii="Wingdings" w:hAnsi="Wingdings" w:hint="default"/>
      </w:rPr>
    </w:lvl>
    <w:lvl w:ilvl="3" w:tplc="04130001" w:tentative="1">
      <w:start w:val="1"/>
      <w:numFmt w:val="bullet"/>
      <w:lvlText w:val=""/>
      <w:lvlJc w:val="left"/>
      <w:pPr>
        <w:ind w:left="3447" w:hanging="360"/>
      </w:pPr>
      <w:rPr>
        <w:rFonts w:ascii="Symbol" w:hAnsi="Symbol" w:hint="default"/>
      </w:rPr>
    </w:lvl>
    <w:lvl w:ilvl="4" w:tplc="04130003" w:tentative="1">
      <w:start w:val="1"/>
      <w:numFmt w:val="bullet"/>
      <w:lvlText w:val="o"/>
      <w:lvlJc w:val="left"/>
      <w:pPr>
        <w:ind w:left="4167" w:hanging="360"/>
      </w:pPr>
      <w:rPr>
        <w:rFonts w:ascii="Courier New" w:hAnsi="Courier New" w:cs="Courier New" w:hint="default"/>
      </w:rPr>
    </w:lvl>
    <w:lvl w:ilvl="5" w:tplc="04130005" w:tentative="1">
      <w:start w:val="1"/>
      <w:numFmt w:val="bullet"/>
      <w:lvlText w:val=""/>
      <w:lvlJc w:val="left"/>
      <w:pPr>
        <w:ind w:left="4887" w:hanging="360"/>
      </w:pPr>
      <w:rPr>
        <w:rFonts w:ascii="Wingdings" w:hAnsi="Wingdings" w:hint="default"/>
      </w:rPr>
    </w:lvl>
    <w:lvl w:ilvl="6" w:tplc="04130001" w:tentative="1">
      <w:start w:val="1"/>
      <w:numFmt w:val="bullet"/>
      <w:lvlText w:val=""/>
      <w:lvlJc w:val="left"/>
      <w:pPr>
        <w:ind w:left="5607" w:hanging="360"/>
      </w:pPr>
      <w:rPr>
        <w:rFonts w:ascii="Symbol" w:hAnsi="Symbol" w:hint="default"/>
      </w:rPr>
    </w:lvl>
    <w:lvl w:ilvl="7" w:tplc="04130003" w:tentative="1">
      <w:start w:val="1"/>
      <w:numFmt w:val="bullet"/>
      <w:lvlText w:val="o"/>
      <w:lvlJc w:val="left"/>
      <w:pPr>
        <w:ind w:left="6327" w:hanging="360"/>
      </w:pPr>
      <w:rPr>
        <w:rFonts w:ascii="Courier New" w:hAnsi="Courier New" w:cs="Courier New" w:hint="default"/>
      </w:rPr>
    </w:lvl>
    <w:lvl w:ilvl="8" w:tplc="04130005" w:tentative="1">
      <w:start w:val="1"/>
      <w:numFmt w:val="bullet"/>
      <w:lvlText w:val=""/>
      <w:lvlJc w:val="left"/>
      <w:pPr>
        <w:ind w:left="7047" w:hanging="360"/>
      </w:pPr>
      <w:rPr>
        <w:rFonts w:ascii="Wingdings" w:hAnsi="Wingdings" w:hint="default"/>
      </w:rPr>
    </w:lvl>
  </w:abstractNum>
  <w:abstractNum w:abstractNumId="1">
    <w:nsid w:val="0A3F4C2A"/>
    <w:multiLevelType w:val="hybridMultilevel"/>
    <w:tmpl w:val="4A5E616A"/>
    <w:lvl w:ilvl="0" w:tplc="04130001">
      <w:start w:val="1"/>
      <w:numFmt w:val="bullet"/>
      <w:lvlText w:val=""/>
      <w:lvlJc w:val="left"/>
      <w:pPr>
        <w:ind w:left="1004" w:hanging="360"/>
      </w:pPr>
      <w:rPr>
        <w:rFonts w:ascii="Symbol" w:hAnsi="Symbol" w:hint="default"/>
      </w:rPr>
    </w:lvl>
    <w:lvl w:ilvl="1" w:tplc="04130003" w:tentative="1">
      <w:start w:val="1"/>
      <w:numFmt w:val="bullet"/>
      <w:lvlText w:val="o"/>
      <w:lvlJc w:val="left"/>
      <w:pPr>
        <w:ind w:left="1724" w:hanging="360"/>
      </w:pPr>
      <w:rPr>
        <w:rFonts w:ascii="Courier New" w:hAnsi="Courier New" w:cs="Courier New" w:hint="default"/>
      </w:rPr>
    </w:lvl>
    <w:lvl w:ilvl="2" w:tplc="04130005" w:tentative="1">
      <w:start w:val="1"/>
      <w:numFmt w:val="bullet"/>
      <w:lvlText w:val=""/>
      <w:lvlJc w:val="left"/>
      <w:pPr>
        <w:ind w:left="2444" w:hanging="360"/>
      </w:pPr>
      <w:rPr>
        <w:rFonts w:ascii="Wingdings" w:hAnsi="Wingdings" w:hint="default"/>
      </w:rPr>
    </w:lvl>
    <w:lvl w:ilvl="3" w:tplc="04130001" w:tentative="1">
      <w:start w:val="1"/>
      <w:numFmt w:val="bullet"/>
      <w:lvlText w:val=""/>
      <w:lvlJc w:val="left"/>
      <w:pPr>
        <w:ind w:left="3164" w:hanging="360"/>
      </w:pPr>
      <w:rPr>
        <w:rFonts w:ascii="Symbol" w:hAnsi="Symbol" w:hint="default"/>
      </w:rPr>
    </w:lvl>
    <w:lvl w:ilvl="4" w:tplc="04130003" w:tentative="1">
      <w:start w:val="1"/>
      <w:numFmt w:val="bullet"/>
      <w:lvlText w:val="o"/>
      <w:lvlJc w:val="left"/>
      <w:pPr>
        <w:ind w:left="3884" w:hanging="360"/>
      </w:pPr>
      <w:rPr>
        <w:rFonts w:ascii="Courier New" w:hAnsi="Courier New" w:cs="Courier New" w:hint="default"/>
      </w:rPr>
    </w:lvl>
    <w:lvl w:ilvl="5" w:tplc="04130005" w:tentative="1">
      <w:start w:val="1"/>
      <w:numFmt w:val="bullet"/>
      <w:lvlText w:val=""/>
      <w:lvlJc w:val="left"/>
      <w:pPr>
        <w:ind w:left="4604" w:hanging="360"/>
      </w:pPr>
      <w:rPr>
        <w:rFonts w:ascii="Wingdings" w:hAnsi="Wingdings" w:hint="default"/>
      </w:rPr>
    </w:lvl>
    <w:lvl w:ilvl="6" w:tplc="04130001" w:tentative="1">
      <w:start w:val="1"/>
      <w:numFmt w:val="bullet"/>
      <w:lvlText w:val=""/>
      <w:lvlJc w:val="left"/>
      <w:pPr>
        <w:ind w:left="5324" w:hanging="360"/>
      </w:pPr>
      <w:rPr>
        <w:rFonts w:ascii="Symbol" w:hAnsi="Symbol" w:hint="default"/>
      </w:rPr>
    </w:lvl>
    <w:lvl w:ilvl="7" w:tplc="04130003" w:tentative="1">
      <w:start w:val="1"/>
      <w:numFmt w:val="bullet"/>
      <w:lvlText w:val="o"/>
      <w:lvlJc w:val="left"/>
      <w:pPr>
        <w:ind w:left="6044" w:hanging="360"/>
      </w:pPr>
      <w:rPr>
        <w:rFonts w:ascii="Courier New" w:hAnsi="Courier New" w:cs="Courier New" w:hint="default"/>
      </w:rPr>
    </w:lvl>
    <w:lvl w:ilvl="8" w:tplc="04130005" w:tentative="1">
      <w:start w:val="1"/>
      <w:numFmt w:val="bullet"/>
      <w:lvlText w:val=""/>
      <w:lvlJc w:val="left"/>
      <w:pPr>
        <w:ind w:left="6764" w:hanging="360"/>
      </w:pPr>
      <w:rPr>
        <w:rFonts w:ascii="Wingdings" w:hAnsi="Wingdings" w:hint="default"/>
      </w:rPr>
    </w:lvl>
  </w:abstractNum>
  <w:abstractNum w:abstractNumId="2">
    <w:nsid w:val="0A435831"/>
    <w:multiLevelType w:val="hybridMultilevel"/>
    <w:tmpl w:val="5658DAC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nsid w:val="0EE76EB4"/>
    <w:multiLevelType w:val="hybridMultilevel"/>
    <w:tmpl w:val="89F4D7F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nsid w:val="1BA53CF9"/>
    <w:multiLevelType w:val="hybridMultilevel"/>
    <w:tmpl w:val="DBDE50A4"/>
    <w:lvl w:ilvl="0" w:tplc="04130003">
      <w:start w:val="1"/>
      <w:numFmt w:val="bullet"/>
      <w:lvlText w:val="o"/>
      <w:lvlJc w:val="left"/>
      <w:pPr>
        <w:ind w:left="1004" w:hanging="360"/>
      </w:pPr>
      <w:rPr>
        <w:rFonts w:ascii="Courier New" w:hAnsi="Courier New" w:cs="Courier New" w:hint="default"/>
      </w:rPr>
    </w:lvl>
    <w:lvl w:ilvl="1" w:tplc="04130003" w:tentative="1">
      <w:start w:val="1"/>
      <w:numFmt w:val="bullet"/>
      <w:lvlText w:val="o"/>
      <w:lvlJc w:val="left"/>
      <w:pPr>
        <w:ind w:left="1724" w:hanging="360"/>
      </w:pPr>
      <w:rPr>
        <w:rFonts w:ascii="Courier New" w:hAnsi="Courier New" w:cs="Courier New" w:hint="default"/>
      </w:rPr>
    </w:lvl>
    <w:lvl w:ilvl="2" w:tplc="04130005" w:tentative="1">
      <w:start w:val="1"/>
      <w:numFmt w:val="bullet"/>
      <w:lvlText w:val=""/>
      <w:lvlJc w:val="left"/>
      <w:pPr>
        <w:ind w:left="2444" w:hanging="360"/>
      </w:pPr>
      <w:rPr>
        <w:rFonts w:ascii="Wingdings" w:hAnsi="Wingdings" w:hint="default"/>
      </w:rPr>
    </w:lvl>
    <w:lvl w:ilvl="3" w:tplc="04130001" w:tentative="1">
      <w:start w:val="1"/>
      <w:numFmt w:val="bullet"/>
      <w:lvlText w:val=""/>
      <w:lvlJc w:val="left"/>
      <w:pPr>
        <w:ind w:left="3164" w:hanging="360"/>
      </w:pPr>
      <w:rPr>
        <w:rFonts w:ascii="Symbol" w:hAnsi="Symbol" w:hint="default"/>
      </w:rPr>
    </w:lvl>
    <w:lvl w:ilvl="4" w:tplc="04130003" w:tentative="1">
      <w:start w:val="1"/>
      <w:numFmt w:val="bullet"/>
      <w:lvlText w:val="o"/>
      <w:lvlJc w:val="left"/>
      <w:pPr>
        <w:ind w:left="3884" w:hanging="360"/>
      </w:pPr>
      <w:rPr>
        <w:rFonts w:ascii="Courier New" w:hAnsi="Courier New" w:cs="Courier New" w:hint="default"/>
      </w:rPr>
    </w:lvl>
    <w:lvl w:ilvl="5" w:tplc="04130005" w:tentative="1">
      <w:start w:val="1"/>
      <w:numFmt w:val="bullet"/>
      <w:lvlText w:val=""/>
      <w:lvlJc w:val="left"/>
      <w:pPr>
        <w:ind w:left="4604" w:hanging="360"/>
      </w:pPr>
      <w:rPr>
        <w:rFonts w:ascii="Wingdings" w:hAnsi="Wingdings" w:hint="default"/>
      </w:rPr>
    </w:lvl>
    <w:lvl w:ilvl="6" w:tplc="04130001" w:tentative="1">
      <w:start w:val="1"/>
      <w:numFmt w:val="bullet"/>
      <w:lvlText w:val=""/>
      <w:lvlJc w:val="left"/>
      <w:pPr>
        <w:ind w:left="5324" w:hanging="360"/>
      </w:pPr>
      <w:rPr>
        <w:rFonts w:ascii="Symbol" w:hAnsi="Symbol" w:hint="default"/>
      </w:rPr>
    </w:lvl>
    <w:lvl w:ilvl="7" w:tplc="04130003" w:tentative="1">
      <w:start w:val="1"/>
      <w:numFmt w:val="bullet"/>
      <w:lvlText w:val="o"/>
      <w:lvlJc w:val="left"/>
      <w:pPr>
        <w:ind w:left="6044" w:hanging="360"/>
      </w:pPr>
      <w:rPr>
        <w:rFonts w:ascii="Courier New" w:hAnsi="Courier New" w:cs="Courier New" w:hint="default"/>
      </w:rPr>
    </w:lvl>
    <w:lvl w:ilvl="8" w:tplc="04130005" w:tentative="1">
      <w:start w:val="1"/>
      <w:numFmt w:val="bullet"/>
      <w:lvlText w:val=""/>
      <w:lvlJc w:val="left"/>
      <w:pPr>
        <w:ind w:left="6764" w:hanging="360"/>
      </w:pPr>
      <w:rPr>
        <w:rFonts w:ascii="Wingdings" w:hAnsi="Wingdings" w:hint="default"/>
      </w:rPr>
    </w:lvl>
  </w:abstractNum>
  <w:abstractNum w:abstractNumId="5">
    <w:nsid w:val="298F2018"/>
    <w:multiLevelType w:val="hybridMultilevel"/>
    <w:tmpl w:val="ED241E4A"/>
    <w:lvl w:ilvl="0" w:tplc="04130001">
      <w:start w:val="1"/>
      <w:numFmt w:val="bullet"/>
      <w:lvlText w:val=""/>
      <w:lvlJc w:val="left"/>
      <w:pPr>
        <w:ind w:left="1287" w:hanging="360"/>
      </w:pPr>
      <w:rPr>
        <w:rFonts w:ascii="Symbol" w:hAnsi="Symbol" w:hint="default"/>
      </w:rPr>
    </w:lvl>
    <w:lvl w:ilvl="1" w:tplc="04130003" w:tentative="1">
      <w:start w:val="1"/>
      <w:numFmt w:val="bullet"/>
      <w:lvlText w:val="o"/>
      <w:lvlJc w:val="left"/>
      <w:pPr>
        <w:ind w:left="2007" w:hanging="360"/>
      </w:pPr>
      <w:rPr>
        <w:rFonts w:ascii="Courier New" w:hAnsi="Courier New" w:cs="Courier New" w:hint="default"/>
      </w:rPr>
    </w:lvl>
    <w:lvl w:ilvl="2" w:tplc="04130005" w:tentative="1">
      <w:start w:val="1"/>
      <w:numFmt w:val="bullet"/>
      <w:lvlText w:val=""/>
      <w:lvlJc w:val="left"/>
      <w:pPr>
        <w:ind w:left="2727" w:hanging="360"/>
      </w:pPr>
      <w:rPr>
        <w:rFonts w:ascii="Wingdings" w:hAnsi="Wingdings" w:hint="default"/>
      </w:rPr>
    </w:lvl>
    <w:lvl w:ilvl="3" w:tplc="04130001" w:tentative="1">
      <w:start w:val="1"/>
      <w:numFmt w:val="bullet"/>
      <w:lvlText w:val=""/>
      <w:lvlJc w:val="left"/>
      <w:pPr>
        <w:ind w:left="3447" w:hanging="360"/>
      </w:pPr>
      <w:rPr>
        <w:rFonts w:ascii="Symbol" w:hAnsi="Symbol" w:hint="default"/>
      </w:rPr>
    </w:lvl>
    <w:lvl w:ilvl="4" w:tplc="04130003" w:tentative="1">
      <w:start w:val="1"/>
      <w:numFmt w:val="bullet"/>
      <w:lvlText w:val="o"/>
      <w:lvlJc w:val="left"/>
      <w:pPr>
        <w:ind w:left="4167" w:hanging="360"/>
      </w:pPr>
      <w:rPr>
        <w:rFonts w:ascii="Courier New" w:hAnsi="Courier New" w:cs="Courier New" w:hint="default"/>
      </w:rPr>
    </w:lvl>
    <w:lvl w:ilvl="5" w:tplc="04130005" w:tentative="1">
      <w:start w:val="1"/>
      <w:numFmt w:val="bullet"/>
      <w:lvlText w:val=""/>
      <w:lvlJc w:val="left"/>
      <w:pPr>
        <w:ind w:left="4887" w:hanging="360"/>
      </w:pPr>
      <w:rPr>
        <w:rFonts w:ascii="Wingdings" w:hAnsi="Wingdings" w:hint="default"/>
      </w:rPr>
    </w:lvl>
    <w:lvl w:ilvl="6" w:tplc="04130001" w:tentative="1">
      <w:start w:val="1"/>
      <w:numFmt w:val="bullet"/>
      <w:lvlText w:val=""/>
      <w:lvlJc w:val="left"/>
      <w:pPr>
        <w:ind w:left="5607" w:hanging="360"/>
      </w:pPr>
      <w:rPr>
        <w:rFonts w:ascii="Symbol" w:hAnsi="Symbol" w:hint="default"/>
      </w:rPr>
    </w:lvl>
    <w:lvl w:ilvl="7" w:tplc="04130003" w:tentative="1">
      <w:start w:val="1"/>
      <w:numFmt w:val="bullet"/>
      <w:lvlText w:val="o"/>
      <w:lvlJc w:val="left"/>
      <w:pPr>
        <w:ind w:left="6327" w:hanging="360"/>
      </w:pPr>
      <w:rPr>
        <w:rFonts w:ascii="Courier New" w:hAnsi="Courier New" w:cs="Courier New" w:hint="default"/>
      </w:rPr>
    </w:lvl>
    <w:lvl w:ilvl="8" w:tplc="04130005" w:tentative="1">
      <w:start w:val="1"/>
      <w:numFmt w:val="bullet"/>
      <w:lvlText w:val=""/>
      <w:lvlJc w:val="left"/>
      <w:pPr>
        <w:ind w:left="7047" w:hanging="360"/>
      </w:pPr>
      <w:rPr>
        <w:rFonts w:ascii="Wingdings" w:hAnsi="Wingdings" w:hint="default"/>
      </w:rPr>
    </w:lvl>
  </w:abstractNum>
  <w:abstractNum w:abstractNumId="6">
    <w:nsid w:val="2C137FAF"/>
    <w:multiLevelType w:val="hybridMultilevel"/>
    <w:tmpl w:val="4DDC45D0"/>
    <w:lvl w:ilvl="0" w:tplc="04130001">
      <w:start w:val="1"/>
      <w:numFmt w:val="bullet"/>
      <w:lvlText w:val=""/>
      <w:lvlJc w:val="left"/>
      <w:pPr>
        <w:ind w:left="1287" w:hanging="360"/>
      </w:pPr>
      <w:rPr>
        <w:rFonts w:ascii="Symbol" w:hAnsi="Symbol" w:hint="default"/>
      </w:rPr>
    </w:lvl>
    <w:lvl w:ilvl="1" w:tplc="04130003" w:tentative="1">
      <w:start w:val="1"/>
      <w:numFmt w:val="bullet"/>
      <w:lvlText w:val="o"/>
      <w:lvlJc w:val="left"/>
      <w:pPr>
        <w:ind w:left="2007" w:hanging="360"/>
      </w:pPr>
      <w:rPr>
        <w:rFonts w:ascii="Courier New" w:hAnsi="Courier New" w:cs="Courier New" w:hint="default"/>
      </w:rPr>
    </w:lvl>
    <w:lvl w:ilvl="2" w:tplc="04130005" w:tentative="1">
      <w:start w:val="1"/>
      <w:numFmt w:val="bullet"/>
      <w:lvlText w:val=""/>
      <w:lvlJc w:val="left"/>
      <w:pPr>
        <w:ind w:left="2727" w:hanging="360"/>
      </w:pPr>
      <w:rPr>
        <w:rFonts w:ascii="Wingdings" w:hAnsi="Wingdings" w:hint="default"/>
      </w:rPr>
    </w:lvl>
    <w:lvl w:ilvl="3" w:tplc="04130001" w:tentative="1">
      <w:start w:val="1"/>
      <w:numFmt w:val="bullet"/>
      <w:lvlText w:val=""/>
      <w:lvlJc w:val="left"/>
      <w:pPr>
        <w:ind w:left="3447" w:hanging="360"/>
      </w:pPr>
      <w:rPr>
        <w:rFonts w:ascii="Symbol" w:hAnsi="Symbol" w:hint="default"/>
      </w:rPr>
    </w:lvl>
    <w:lvl w:ilvl="4" w:tplc="04130003" w:tentative="1">
      <w:start w:val="1"/>
      <w:numFmt w:val="bullet"/>
      <w:lvlText w:val="o"/>
      <w:lvlJc w:val="left"/>
      <w:pPr>
        <w:ind w:left="4167" w:hanging="360"/>
      </w:pPr>
      <w:rPr>
        <w:rFonts w:ascii="Courier New" w:hAnsi="Courier New" w:cs="Courier New" w:hint="default"/>
      </w:rPr>
    </w:lvl>
    <w:lvl w:ilvl="5" w:tplc="04130005" w:tentative="1">
      <w:start w:val="1"/>
      <w:numFmt w:val="bullet"/>
      <w:lvlText w:val=""/>
      <w:lvlJc w:val="left"/>
      <w:pPr>
        <w:ind w:left="4887" w:hanging="360"/>
      </w:pPr>
      <w:rPr>
        <w:rFonts w:ascii="Wingdings" w:hAnsi="Wingdings" w:hint="default"/>
      </w:rPr>
    </w:lvl>
    <w:lvl w:ilvl="6" w:tplc="04130001" w:tentative="1">
      <w:start w:val="1"/>
      <w:numFmt w:val="bullet"/>
      <w:lvlText w:val=""/>
      <w:lvlJc w:val="left"/>
      <w:pPr>
        <w:ind w:left="5607" w:hanging="360"/>
      </w:pPr>
      <w:rPr>
        <w:rFonts w:ascii="Symbol" w:hAnsi="Symbol" w:hint="default"/>
      </w:rPr>
    </w:lvl>
    <w:lvl w:ilvl="7" w:tplc="04130003" w:tentative="1">
      <w:start w:val="1"/>
      <w:numFmt w:val="bullet"/>
      <w:lvlText w:val="o"/>
      <w:lvlJc w:val="left"/>
      <w:pPr>
        <w:ind w:left="6327" w:hanging="360"/>
      </w:pPr>
      <w:rPr>
        <w:rFonts w:ascii="Courier New" w:hAnsi="Courier New" w:cs="Courier New" w:hint="default"/>
      </w:rPr>
    </w:lvl>
    <w:lvl w:ilvl="8" w:tplc="04130005" w:tentative="1">
      <w:start w:val="1"/>
      <w:numFmt w:val="bullet"/>
      <w:lvlText w:val=""/>
      <w:lvlJc w:val="left"/>
      <w:pPr>
        <w:ind w:left="7047" w:hanging="360"/>
      </w:pPr>
      <w:rPr>
        <w:rFonts w:ascii="Wingdings" w:hAnsi="Wingdings" w:hint="default"/>
      </w:rPr>
    </w:lvl>
  </w:abstractNum>
  <w:abstractNum w:abstractNumId="7">
    <w:nsid w:val="44041789"/>
    <w:multiLevelType w:val="multilevel"/>
    <w:tmpl w:val="1622765C"/>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8">
    <w:nsid w:val="4BC63137"/>
    <w:multiLevelType w:val="multilevel"/>
    <w:tmpl w:val="67DE0D30"/>
    <w:lvl w:ilvl="0">
      <w:start w:val="1"/>
      <w:numFmt w:val="bullet"/>
      <w:pStyle w:val="Bullet1"/>
      <w:lvlText w:val=""/>
      <w:lvlJc w:val="left"/>
      <w:pPr>
        <w:tabs>
          <w:tab w:val="num" w:pos="1134"/>
        </w:tabs>
        <w:ind w:left="1134" w:hanging="567"/>
      </w:pPr>
      <w:rPr>
        <w:rFonts w:ascii="Symbol" w:hAnsi="Symbol" w:hint="default"/>
      </w:rPr>
    </w:lvl>
    <w:lvl w:ilvl="1">
      <w:start w:val="1"/>
      <w:numFmt w:val="bullet"/>
      <w:lvlText w:val="-"/>
      <w:lvlJc w:val="left"/>
      <w:pPr>
        <w:tabs>
          <w:tab w:val="num" w:pos="1701"/>
        </w:tabs>
        <w:ind w:left="1701" w:hanging="567"/>
      </w:pPr>
      <w:rPr>
        <w:rFonts w:ascii="Arial" w:hAnsi="Arial" w:hint="default"/>
      </w:rPr>
    </w:lvl>
    <w:lvl w:ilvl="2">
      <w:start w:val="1"/>
      <w:numFmt w:val="bullet"/>
      <w:lvlText w:val=""/>
      <w:lvlJc w:val="left"/>
      <w:pPr>
        <w:tabs>
          <w:tab w:val="num" w:pos="2268"/>
        </w:tabs>
        <w:ind w:left="2268" w:hanging="567"/>
      </w:pPr>
      <w:rPr>
        <w:rFonts w:ascii="Wingdings" w:hAnsi="Wingdings" w:hint="default"/>
        <w:b w:val="0"/>
        <w:i w:val="0"/>
        <w:sz w:val="22"/>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9">
    <w:nsid w:val="4CAE726C"/>
    <w:multiLevelType w:val="hybridMultilevel"/>
    <w:tmpl w:val="F690B53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nsid w:val="4F330D5B"/>
    <w:multiLevelType w:val="multilevel"/>
    <w:tmpl w:val="6FB01D66"/>
    <w:lvl w:ilvl="0">
      <w:start w:val="10"/>
      <w:numFmt w:val="decimal"/>
      <w:pStyle w:val="VTSHeading1a"/>
      <w:lvlText w:val="CHAPTER %1"/>
      <w:lvlJc w:val="left"/>
      <w:pPr>
        <w:tabs>
          <w:tab w:val="num" w:pos="2268"/>
        </w:tabs>
        <w:ind w:left="2268" w:hanging="2268"/>
      </w:pPr>
      <w:rPr>
        <w:rFonts w:ascii="Arial Bold" w:hAnsi="Arial Bold" w:hint="default"/>
        <w:b/>
        <w:bCs/>
        <w:i w:val="0"/>
        <w:iCs w:val="0"/>
        <w:sz w:val="24"/>
        <w:szCs w:val="24"/>
      </w:rPr>
    </w:lvl>
    <w:lvl w:ilvl="1">
      <w:start w:val="1"/>
      <w:numFmt w:val="decimalZero"/>
      <w:pStyle w:val="VTSHeading2a"/>
      <w:lvlText w:val="%1%2"/>
      <w:lvlJc w:val="left"/>
      <w:pPr>
        <w:tabs>
          <w:tab w:val="num" w:pos="851"/>
        </w:tabs>
        <w:ind w:left="851" w:hanging="851"/>
      </w:pPr>
      <w:rPr>
        <w:rFonts w:ascii="Arial Bold" w:hAnsi="Arial Bold" w:hint="default"/>
        <w:b/>
        <w:bCs/>
        <w:i w:val="0"/>
        <w:iCs w:val="0"/>
        <w:sz w:val="22"/>
        <w:szCs w:val="22"/>
      </w:rPr>
    </w:lvl>
    <w:lvl w:ilvl="2">
      <w:start w:val="1"/>
      <w:numFmt w:val="decimal"/>
      <w:pStyle w:val="VTSHeading3a"/>
      <w:lvlText w:val="%1%2.%3"/>
      <w:lvlJc w:val="left"/>
      <w:pPr>
        <w:tabs>
          <w:tab w:val="num" w:pos="1134"/>
        </w:tabs>
        <w:ind w:left="1134" w:hanging="1134"/>
      </w:pPr>
      <w:rPr>
        <w:rFonts w:ascii="Arial" w:hAnsi="Arial" w:hint="default"/>
        <w:b w:val="0"/>
        <w:bCs w:val="0"/>
        <w:i w:val="0"/>
        <w:iCs w:val="0"/>
        <w:sz w:val="22"/>
        <w:szCs w:val="22"/>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1">
    <w:nsid w:val="531173D8"/>
    <w:multiLevelType w:val="hybridMultilevel"/>
    <w:tmpl w:val="F552D072"/>
    <w:lvl w:ilvl="0" w:tplc="04130001">
      <w:start w:val="1"/>
      <w:numFmt w:val="bullet"/>
      <w:lvlText w:val=""/>
      <w:lvlJc w:val="left"/>
      <w:pPr>
        <w:ind w:left="1287" w:hanging="360"/>
      </w:pPr>
      <w:rPr>
        <w:rFonts w:ascii="Symbol" w:hAnsi="Symbol" w:hint="default"/>
      </w:rPr>
    </w:lvl>
    <w:lvl w:ilvl="1" w:tplc="04130003" w:tentative="1">
      <w:start w:val="1"/>
      <w:numFmt w:val="bullet"/>
      <w:lvlText w:val="o"/>
      <w:lvlJc w:val="left"/>
      <w:pPr>
        <w:ind w:left="2007" w:hanging="360"/>
      </w:pPr>
      <w:rPr>
        <w:rFonts w:ascii="Courier New" w:hAnsi="Courier New" w:cs="Courier New" w:hint="default"/>
      </w:rPr>
    </w:lvl>
    <w:lvl w:ilvl="2" w:tplc="04130005" w:tentative="1">
      <w:start w:val="1"/>
      <w:numFmt w:val="bullet"/>
      <w:lvlText w:val=""/>
      <w:lvlJc w:val="left"/>
      <w:pPr>
        <w:ind w:left="2727" w:hanging="360"/>
      </w:pPr>
      <w:rPr>
        <w:rFonts w:ascii="Wingdings" w:hAnsi="Wingdings" w:hint="default"/>
      </w:rPr>
    </w:lvl>
    <w:lvl w:ilvl="3" w:tplc="04130001" w:tentative="1">
      <w:start w:val="1"/>
      <w:numFmt w:val="bullet"/>
      <w:lvlText w:val=""/>
      <w:lvlJc w:val="left"/>
      <w:pPr>
        <w:ind w:left="3447" w:hanging="360"/>
      </w:pPr>
      <w:rPr>
        <w:rFonts w:ascii="Symbol" w:hAnsi="Symbol" w:hint="default"/>
      </w:rPr>
    </w:lvl>
    <w:lvl w:ilvl="4" w:tplc="04130003" w:tentative="1">
      <w:start w:val="1"/>
      <w:numFmt w:val="bullet"/>
      <w:lvlText w:val="o"/>
      <w:lvlJc w:val="left"/>
      <w:pPr>
        <w:ind w:left="4167" w:hanging="360"/>
      </w:pPr>
      <w:rPr>
        <w:rFonts w:ascii="Courier New" w:hAnsi="Courier New" w:cs="Courier New" w:hint="default"/>
      </w:rPr>
    </w:lvl>
    <w:lvl w:ilvl="5" w:tplc="04130005" w:tentative="1">
      <w:start w:val="1"/>
      <w:numFmt w:val="bullet"/>
      <w:lvlText w:val=""/>
      <w:lvlJc w:val="left"/>
      <w:pPr>
        <w:ind w:left="4887" w:hanging="360"/>
      </w:pPr>
      <w:rPr>
        <w:rFonts w:ascii="Wingdings" w:hAnsi="Wingdings" w:hint="default"/>
      </w:rPr>
    </w:lvl>
    <w:lvl w:ilvl="6" w:tplc="04130001" w:tentative="1">
      <w:start w:val="1"/>
      <w:numFmt w:val="bullet"/>
      <w:lvlText w:val=""/>
      <w:lvlJc w:val="left"/>
      <w:pPr>
        <w:ind w:left="5607" w:hanging="360"/>
      </w:pPr>
      <w:rPr>
        <w:rFonts w:ascii="Symbol" w:hAnsi="Symbol" w:hint="default"/>
      </w:rPr>
    </w:lvl>
    <w:lvl w:ilvl="7" w:tplc="04130003" w:tentative="1">
      <w:start w:val="1"/>
      <w:numFmt w:val="bullet"/>
      <w:lvlText w:val="o"/>
      <w:lvlJc w:val="left"/>
      <w:pPr>
        <w:ind w:left="6327" w:hanging="360"/>
      </w:pPr>
      <w:rPr>
        <w:rFonts w:ascii="Courier New" w:hAnsi="Courier New" w:cs="Courier New" w:hint="default"/>
      </w:rPr>
    </w:lvl>
    <w:lvl w:ilvl="8" w:tplc="04130005" w:tentative="1">
      <w:start w:val="1"/>
      <w:numFmt w:val="bullet"/>
      <w:lvlText w:val=""/>
      <w:lvlJc w:val="left"/>
      <w:pPr>
        <w:ind w:left="7047" w:hanging="360"/>
      </w:pPr>
      <w:rPr>
        <w:rFonts w:ascii="Wingdings" w:hAnsi="Wingdings" w:hint="default"/>
      </w:rPr>
    </w:lvl>
  </w:abstractNum>
  <w:abstractNum w:abstractNumId="12">
    <w:nsid w:val="567E68CF"/>
    <w:multiLevelType w:val="multilevel"/>
    <w:tmpl w:val="182A4E3A"/>
    <w:lvl w:ilvl="0">
      <w:start w:val="1"/>
      <w:numFmt w:val="decimal"/>
      <w:pStyle w:val="VTSHeading1"/>
      <w:lvlText w:val="CHAPTER %1."/>
      <w:lvlJc w:val="left"/>
      <w:pPr>
        <w:tabs>
          <w:tab w:val="num" w:pos="2268"/>
        </w:tabs>
        <w:ind w:left="2268" w:hanging="2268"/>
      </w:pPr>
      <w:rPr>
        <w:rFonts w:ascii="Arial Bold" w:hAnsi="Arial Bold" w:hint="default"/>
        <w:b/>
        <w:bCs/>
        <w:i w:val="0"/>
        <w:iCs w:val="0"/>
        <w:caps w:val="0"/>
        <w:smallCaps w:val="0"/>
        <w:strike w:val="0"/>
        <w:dstrike w:val="0"/>
        <w:outline w:val="0"/>
        <w:shadow w:val="0"/>
        <w:emboss w:val="0"/>
        <w:imprint w:val="0"/>
        <w:vanish w:val="0"/>
        <w:spacing w:val="0"/>
        <w:kern w:val="0"/>
        <w:position w:val="0"/>
        <w:sz w:val="24"/>
        <w:szCs w:val="24"/>
        <w:u w:val="none"/>
        <w:effect w:val="none"/>
        <w:vertAlign w:val="baseline"/>
        <w:em w:val="none"/>
        <w14:ligatures w14:val="none"/>
        <w14:numForm w14:val="default"/>
        <w14:numSpacing w14:val="default"/>
        <w14:stylisticSets/>
        <w14:cntxtAlts w14:val="0"/>
      </w:rPr>
    </w:lvl>
    <w:lvl w:ilvl="1">
      <w:start w:val="1"/>
      <w:numFmt w:val="decimalZero"/>
      <w:pStyle w:val="VTSHeading2"/>
      <w:lvlText w:val="0%1%2"/>
      <w:lvlJc w:val="left"/>
      <w:pPr>
        <w:tabs>
          <w:tab w:val="num" w:pos="851"/>
        </w:tabs>
        <w:ind w:left="851" w:hanging="851"/>
      </w:pPr>
      <w:rPr>
        <w:rFonts w:ascii="Arial Bold" w:hAnsi="Arial Bold" w:hint="default"/>
        <w:b/>
        <w:bCs/>
        <w:i w:val="0"/>
        <w:iCs w:val="0"/>
        <w:strike w:val="0"/>
        <w:sz w:val="22"/>
        <w:szCs w:val="22"/>
      </w:rPr>
    </w:lvl>
    <w:lvl w:ilvl="2">
      <w:start w:val="1"/>
      <w:numFmt w:val="decimal"/>
      <w:pStyle w:val="VTSHeading3"/>
      <w:lvlText w:val="0%1%2.%3"/>
      <w:lvlJc w:val="left"/>
      <w:pPr>
        <w:tabs>
          <w:tab w:val="num" w:pos="1134"/>
        </w:tabs>
        <w:ind w:left="1134" w:hanging="1134"/>
      </w:pPr>
      <w:rPr>
        <w:rFonts w:ascii="Arial" w:hAnsi="Arial" w:hint="default"/>
        <w:b w:val="0"/>
        <w:bCs w:val="0"/>
        <w:i w:val="0"/>
        <w:iCs w:val="0"/>
        <w:sz w:val="22"/>
        <w:szCs w:val="22"/>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3">
    <w:nsid w:val="5ABB7BB8"/>
    <w:multiLevelType w:val="hybridMultilevel"/>
    <w:tmpl w:val="08C6DFA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nsid w:val="60585238"/>
    <w:multiLevelType w:val="multilevel"/>
    <w:tmpl w:val="98F0A0DE"/>
    <w:lvl w:ilvl="0">
      <w:start w:val="1"/>
      <w:numFmt w:val="upperLetter"/>
      <w:pStyle w:val="Annex"/>
      <w:lvlText w:val="ANNEX %1"/>
      <w:lvlJc w:val="left"/>
      <w:pPr>
        <w:ind w:left="644" w:hanging="360"/>
      </w:pPr>
      <w:rPr>
        <w:rFonts w:ascii="Arial Bold" w:hAnsi="Arial Bold" w:hint="default"/>
        <w:b/>
        <w:bCs w:val="0"/>
        <w:i w:val="0"/>
        <w:iCs w:val="0"/>
        <w:caps w:val="0"/>
        <w:smallCaps w:val="0"/>
        <w:strike w:val="0"/>
        <w:dstrike w:val="0"/>
        <w:noProof w:val="0"/>
        <w:vanish w:val="0"/>
        <w:color w:val="000000"/>
        <w:spacing w:val="0"/>
        <w:kern w:val="0"/>
        <w:position w:val="0"/>
        <w:sz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lowerLetter"/>
      <w:lvlText w:val="%2."/>
      <w:lvlJc w:val="left"/>
      <w:pPr>
        <w:tabs>
          <w:tab w:val="num" w:pos="1724"/>
        </w:tabs>
        <w:ind w:left="1724" w:hanging="360"/>
      </w:pPr>
    </w:lvl>
    <w:lvl w:ilvl="2">
      <w:start w:val="1"/>
      <w:numFmt w:val="lowerRoman"/>
      <w:lvlText w:val="%3."/>
      <w:lvlJc w:val="right"/>
      <w:pPr>
        <w:tabs>
          <w:tab w:val="num" w:pos="2444"/>
        </w:tabs>
        <w:ind w:left="2444" w:hanging="180"/>
      </w:pPr>
    </w:lvl>
    <w:lvl w:ilvl="3">
      <w:start w:val="1"/>
      <w:numFmt w:val="decimal"/>
      <w:lvlText w:val="%4."/>
      <w:lvlJc w:val="left"/>
      <w:pPr>
        <w:tabs>
          <w:tab w:val="num" w:pos="3164"/>
        </w:tabs>
        <w:ind w:left="3164" w:hanging="360"/>
      </w:pPr>
    </w:lvl>
    <w:lvl w:ilvl="4">
      <w:start w:val="1"/>
      <w:numFmt w:val="lowerLetter"/>
      <w:lvlText w:val="%5."/>
      <w:lvlJc w:val="left"/>
      <w:pPr>
        <w:tabs>
          <w:tab w:val="num" w:pos="3884"/>
        </w:tabs>
        <w:ind w:left="3884" w:hanging="360"/>
      </w:pPr>
    </w:lvl>
    <w:lvl w:ilvl="5">
      <w:start w:val="1"/>
      <w:numFmt w:val="lowerRoman"/>
      <w:lvlText w:val="%6."/>
      <w:lvlJc w:val="right"/>
      <w:pPr>
        <w:tabs>
          <w:tab w:val="num" w:pos="4604"/>
        </w:tabs>
        <w:ind w:left="4604" w:hanging="180"/>
      </w:pPr>
    </w:lvl>
    <w:lvl w:ilvl="6">
      <w:start w:val="1"/>
      <w:numFmt w:val="decimal"/>
      <w:lvlText w:val="%7."/>
      <w:lvlJc w:val="left"/>
      <w:pPr>
        <w:tabs>
          <w:tab w:val="num" w:pos="5324"/>
        </w:tabs>
        <w:ind w:left="5324" w:hanging="360"/>
      </w:pPr>
    </w:lvl>
    <w:lvl w:ilvl="7">
      <w:start w:val="1"/>
      <w:numFmt w:val="lowerLetter"/>
      <w:lvlText w:val="%8."/>
      <w:lvlJc w:val="left"/>
      <w:pPr>
        <w:tabs>
          <w:tab w:val="num" w:pos="6044"/>
        </w:tabs>
        <w:ind w:left="6044" w:hanging="360"/>
      </w:pPr>
    </w:lvl>
    <w:lvl w:ilvl="8">
      <w:start w:val="1"/>
      <w:numFmt w:val="lowerRoman"/>
      <w:lvlText w:val="%9."/>
      <w:lvlJc w:val="right"/>
      <w:pPr>
        <w:tabs>
          <w:tab w:val="num" w:pos="6764"/>
        </w:tabs>
        <w:ind w:left="6764" w:hanging="180"/>
      </w:pPr>
    </w:lvl>
  </w:abstractNum>
  <w:abstractNum w:abstractNumId="15">
    <w:nsid w:val="70746BA1"/>
    <w:multiLevelType w:val="hybridMultilevel"/>
    <w:tmpl w:val="8BDCF46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3">
      <w:start w:val="1"/>
      <w:numFmt w:val="bullet"/>
      <w:lvlText w:val="o"/>
      <w:lvlJc w:val="left"/>
      <w:pPr>
        <w:ind w:left="2880" w:hanging="360"/>
      </w:pPr>
      <w:rPr>
        <w:rFonts w:ascii="Courier New" w:hAnsi="Courier New" w:cs="Courier New"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6">
    <w:nsid w:val="71DF37D6"/>
    <w:multiLevelType w:val="hybridMultilevel"/>
    <w:tmpl w:val="A3241C1A"/>
    <w:lvl w:ilvl="0" w:tplc="04130001">
      <w:start w:val="1"/>
      <w:numFmt w:val="bullet"/>
      <w:lvlText w:val=""/>
      <w:lvlJc w:val="left"/>
      <w:pPr>
        <w:ind w:left="1287" w:hanging="360"/>
      </w:pPr>
      <w:rPr>
        <w:rFonts w:ascii="Symbol" w:hAnsi="Symbol" w:hint="default"/>
      </w:rPr>
    </w:lvl>
    <w:lvl w:ilvl="1" w:tplc="04130003" w:tentative="1">
      <w:start w:val="1"/>
      <w:numFmt w:val="bullet"/>
      <w:lvlText w:val="o"/>
      <w:lvlJc w:val="left"/>
      <w:pPr>
        <w:ind w:left="2007" w:hanging="360"/>
      </w:pPr>
      <w:rPr>
        <w:rFonts w:ascii="Courier New" w:hAnsi="Courier New" w:cs="Courier New" w:hint="default"/>
      </w:rPr>
    </w:lvl>
    <w:lvl w:ilvl="2" w:tplc="04130005" w:tentative="1">
      <w:start w:val="1"/>
      <w:numFmt w:val="bullet"/>
      <w:lvlText w:val=""/>
      <w:lvlJc w:val="left"/>
      <w:pPr>
        <w:ind w:left="2727" w:hanging="360"/>
      </w:pPr>
      <w:rPr>
        <w:rFonts w:ascii="Wingdings" w:hAnsi="Wingdings" w:hint="default"/>
      </w:rPr>
    </w:lvl>
    <w:lvl w:ilvl="3" w:tplc="04130001" w:tentative="1">
      <w:start w:val="1"/>
      <w:numFmt w:val="bullet"/>
      <w:lvlText w:val=""/>
      <w:lvlJc w:val="left"/>
      <w:pPr>
        <w:ind w:left="3447" w:hanging="360"/>
      </w:pPr>
      <w:rPr>
        <w:rFonts w:ascii="Symbol" w:hAnsi="Symbol" w:hint="default"/>
      </w:rPr>
    </w:lvl>
    <w:lvl w:ilvl="4" w:tplc="04130003" w:tentative="1">
      <w:start w:val="1"/>
      <w:numFmt w:val="bullet"/>
      <w:lvlText w:val="o"/>
      <w:lvlJc w:val="left"/>
      <w:pPr>
        <w:ind w:left="4167" w:hanging="360"/>
      </w:pPr>
      <w:rPr>
        <w:rFonts w:ascii="Courier New" w:hAnsi="Courier New" w:cs="Courier New" w:hint="default"/>
      </w:rPr>
    </w:lvl>
    <w:lvl w:ilvl="5" w:tplc="04130005" w:tentative="1">
      <w:start w:val="1"/>
      <w:numFmt w:val="bullet"/>
      <w:lvlText w:val=""/>
      <w:lvlJc w:val="left"/>
      <w:pPr>
        <w:ind w:left="4887" w:hanging="360"/>
      </w:pPr>
      <w:rPr>
        <w:rFonts w:ascii="Wingdings" w:hAnsi="Wingdings" w:hint="default"/>
      </w:rPr>
    </w:lvl>
    <w:lvl w:ilvl="6" w:tplc="04130001" w:tentative="1">
      <w:start w:val="1"/>
      <w:numFmt w:val="bullet"/>
      <w:lvlText w:val=""/>
      <w:lvlJc w:val="left"/>
      <w:pPr>
        <w:ind w:left="5607" w:hanging="360"/>
      </w:pPr>
      <w:rPr>
        <w:rFonts w:ascii="Symbol" w:hAnsi="Symbol" w:hint="default"/>
      </w:rPr>
    </w:lvl>
    <w:lvl w:ilvl="7" w:tplc="04130003" w:tentative="1">
      <w:start w:val="1"/>
      <w:numFmt w:val="bullet"/>
      <w:lvlText w:val="o"/>
      <w:lvlJc w:val="left"/>
      <w:pPr>
        <w:ind w:left="6327" w:hanging="360"/>
      </w:pPr>
      <w:rPr>
        <w:rFonts w:ascii="Courier New" w:hAnsi="Courier New" w:cs="Courier New" w:hint="default"/>
      </w:rPr>
    </w:lvl>
    <w:lvl w:ilvl="8" w:tplc="04130005" w:tentative="1">
      <w:start w:val="1"/>
      <w:numFmt w:val="bullet"/>
      <w:lvlText w:val=""/>
      <w:lvlJc w:val="left"/>
      <w:pPr>
        <w:ind w:left="7047" w:hanging="360"/>
      </w:pPr>
      <w:rPr>
        <w:rFonts w:ascii="Wingdings" w:hAnsi="Wingdings" w:hint="default"/>
      </w:rPr>
    </w:lvl>
  </w:abstractNum>
  <w:num w:numId="1">
    <w:abstractNumId w:val="10"/>
  </w:num>
  <w:num w:numId="2">
    <w:abstractNumId w:val="10"/>
    <w:lvlOverride w:ilvl="0">
      <w:startOverride w:val="10"/>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8"/>
  </w:num>
  <w:num w:numId="4">
    <w:abstractNumId w:val="12"/>
  </w:num>
  <w:num w:numId="5">
    <w:abstractNumId w:val="16"/>
  </w:num>
  <w:num w:numId="6">
    <w:abstractNumId w:val="5"/>
  </w:num>
  <w:num w:numId="7">
    <w:abstractNumId w:val="6"/>
  </w:num>
  <w:num w:numId="8">
    <w:abstractNumId w:val="14"/>
  </w:num>
  <w:num w:numId="9">
    <w:abstractNumId w:val="7"/>
  </w:num>
  <w:num w:numId="10">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2"/>
  </w:num>
  <w:num w:numId="12">
    <w:abstractNumId w:val="9"/>
  </w:num>
  <w:num w:numId="13">
    <w:abstractNumId w:val="15"/>
  </w:num>
  <w:num w:numId="14">
    <w:abstractNumId w:val="4"/>
  </w:num>
  <w:num w:numId="15">
    <w:abstractNumId w:val="1"/>
  </w:num>
  <w:num w:numId="16">
    <w:abstractNumId w:val="3"/>
  </w:num>
  <w:num w:numId="17">
    <w:abstractNumId w:val="0"/>
  </w:num>
  <w:num w:numId="18">
    <w:abstractNumId w:val="13"/>
  </w:num>
  <w:num w:numId="19">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F0820"/>
    <w:rsid w:val="0002000C"/>
    <w:rsid w:val="00047066"/>
    <w:rsid w:val="00083E1C"/>
    <w:rsid w:val="0009572D"/>
    <w:rsid w:val="00187094"/>
    <w:rsid w:val="00187735"/>
    <w:rsid w:val="0019109B"/>
    <w:rsid w:val="00207FAC"/>
    <w:rsid w:val="00267EE2"/>
    <w:rsid w:val="0029494F"/>
    <w:rsid w:val="002F7D13"/>
    <w:rsid w:val="003A1AF7"/>
    <w:rsid w:val="00494D49"/>
    <w:rsid w:val="004F0820"/>
    <w:rsid w:val="00552447"/>
    <w:rsid w:val="00597718"/>
    <w:rsid w:val="005E3501"/>
    <w:rsid w:val="00622696"/>
    <w:rsid w:val="00682E3F"/>
    <w:rsid w:val="006D72AB"/>
    <w:rsid w:val="007403E4"/>
    <w:rsid w:val="00801FEB"/>
    <w:rsid w:val="0081769C"/>
    <w:rsid w:val="00831085"/>
    <w:rsid w:val="00863050"/>
    <w:rsid w:val="0087045D"/>
    <w:rsid w:val="00892044"/>
    <w:rsid w:val="008934D7"/>
    <w:rsid w:val="008942AE"/>
    <w:rsid w:val="00897CDF"/>
    <w:rsid w:val="00970507"/>
    <w:rsid w:val="0098368A"/>
    <w:rsid w:val="009F64C0"/>
    <w:rsid w:val="00A9181A"/>
    <w:rsid w:val="00AD272D"/>
    <w:rsid w:val="00AF0DFB"/>
    <w:rsid w:val="00BE4508"/>
    <w:rsid w:val="00C153A7"/>
    <w:rsid w:val="00CE768F"/>
    <w:rsid w:val="00D504FA"/>
    <w:rsid w:val="00D60B7C"/>
    <w:rsid w:val="00D87805"/>
    <w:rsid w:val="00EB26C7"/>
    <w:rsid w:val="00F21195"/>
    <w:rsid w:val="00F62532"/>
    <w:rsid w:val="00F657E1"/>
    <w:rsid w:val="00F80CFB"/>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897CD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semiHidden/>
    <w:unhideWhenUsed/>
    <w:qFormat/>
    <w:rsid w:val="00897CD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BodyText"/>
    <w:link w:val="Heading3Char"/>
    <w:qFormat/>
    <w:rsid w:val="00F657E1"/>
    <w:pPr>
      <w:keepNext/>
      <w:spacing w:before="240" w:after="240" w:line="240" w:lineRule="auto"/>
      <w:outlineLvl w:val="2"/>
    </w:pPr>
    <w:rPr>
      <w:rFonts w:ascii="Arial" w:eastAsia="Calibri" w:hAnsi="Arial" w:cs="Calibri"/>
      <w:szCs w:val="20"/>
      <w:lang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VTSHeading1a">
    <w:name w:val="VTS Heading 1a"/>
    <w:basedOn w:val="Normal"/>
    <w:next w:val="VTSHeading2a"/>
    <w:qFormat/>
    <w:rsid w:val="004F0820"/>
    <w:pPr>
      <w:numPr>
        <w:numId w:val="1"/>
      </w:numPr>
      <w:spacing w:before="240" w:after="240" w:line="240" w:lineRule="auto"/>
    </w:pPr>
    <w:rPr>
      <w:rFonts w:ascii="Arial" w:eastAsia="Calibri" w:hAnsi="Arial" w:cs="Calibri"/>
      <w:b/>
      <w:sz w:val="24"/>
      <w:lang w:eastAsia="ja-JP"/>
    </w:rPr>
  </w:style>
  <w:style w:type="paragraph" w:customStyle="1" w:styleId="VTSHeading2a">
    <w:name w:val="VTS Heading 2a"/>
    <w:basedOn w:val="Normal"/>
    <w:next w:val="BodyText"/>
    <w:qFormat/>
    <w:rsid w:val="004F0820"/>
    <w:pPr>
      <w:keepNext/>
      <w:numPr>
        <w:ilvl w:val="1"/>
        <w:numId w:val="1"/>
      </w:numPr>
      <w:spacing w:before="240" w:after="240" w:line="240" w:lineRule="auto"/>
    </w:pPr>
    <w:rPr>
      <w:rFonts w:ascii="Arial" w:eastAsia="Calibri" w:hAnsi="Arial" w:cs="Calibri"/>
      <w:b/>
      <w:lang w:eastAsia="ja-JP"/>
    </w:rPr>
  </w:style>
  <w:style w:type="paragraph" w:customStyle="1" w:styleId="VTSHeading3a">
    <w:name w:val="VTS Heading 3a"/>
    <w:basedOn w:val="Normal"/>
    <w:next w:val="BodyText"/>
    <w:qFormat/>
    <w:rsid w:val="004F0820"/>
    <w:pPr>
      <w:keepNext/>
      <w:numPr>
        <w:ilvl w:val="2"/>
        <w:numId w:val="1"/>
      </w:numPr>
      <w:tabs>
        <w:tab w:val="left" w:pos="1418"/>
      </w:tabs>
      <w:spacing w:before="240" w:after="240" w:line="240" w:lineRule="auto"/>
    </w:pPr>
    <w:rPr>
      <w:rFonts w:ascii="Arial" w:eastAsia="Calibri" w:hAnsi="Arial" w:cs="Calibri"/>
      <w:lang w:eastAsia="ja-JP"/>
    </w:rPr>
  </w:style>
  <w:style w:type="paragraph" w:styleId="BodyText">
    <w:name w:val="Body Text"/>
    <w:basedOn w:val="Normal"/>
    <w:link w:val="BodyTextChar"/>
    <w:uiPriority w:val="99"/>
    <w:semiHidden/>
    <w:unhideWhenUsed/>
    <w:rsid w:val="004F0820"/>
    <w:pPr>
      <w:spacing w:after="120"/>
    </w:pPr>
  </w:style>
  <w:style w:type="character" w:customStyle="1" w:styleId="BodyTextChar">
    <w:name w:val="Body Text Char"/>
    <w:basedOn w:val="DefaultParagraphFont"/>
    <w:link w:val="BodyText"/>
    <w:uiPriority w:val="99"/>
    <w:semiHidden/>
    <w:rsid w:val="004F0820"/>
  </w:style>
  <w:style w:type="paragraph" w:styleId="BalloonText">
    <w:name w:val="Balloon Text"/>
    <w:basedOn w:val="Normal"/>
    <w:link w:val="BalloonTextChar"/>
    <w:uiPriority w:val="99"/>
    <w:semiHidden/>
    <w:unhideWhenUsed/>
    <w:rsid w:val="004F082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F0820"/>
    <w:rPr>
      <w:rFonts w:ascii="Tahoma" w:hAnsi="Tahoma" w:cs="Tahoma"/>
      <w:sz w:val="16"/>
      <w:szCs w:val="16"/>
    </w:rPr>
  </w:style>
  <w:style w:type="paragraph" w:customStyle="1" w:styleId="Bullet1">
    <w:name w:val="Bullet 1"/>
    <w:basedOn w:val="Normal"/>
    <w:qFormat/>
    <w:rsid w:val="00F657E1"/>
    <w:pPr>
      <w:numPr>
        <w:numId w:val="3"/>
      </w:numPr>
      <w:spacing w:after="120" w:line="240" w:lineRule="auto"/>
      <w:jc w:val="both"/>
      <w:outlineLvl w:val="0"/>
    </w:pPr>
    <w:rPr>
      <w:rFonts w:ascii="Arial" w:eastAsia="Calibri" w:hAnsi="Arial" w:cs="Arial"/>
      <w:lang w:eastAsia="ja-JP"/>
    </w:rPr>
  </w:style>
  <w:style w:type="character" w:customStyle="1" w:styleId="Heading3Char">
    <w:name w:val="Heading 3 Char"/>
    <w:basedOn w:val="DefaultParagraphFont"/>
    <w:link w:val="Heading3"/>
    <w:rsid w:val="00F657E1"/>
    <w:rPr>
      <w:rFonts w:ascii="Arial" w:eastAsia="Calibri" w:hAnsi="Arial" w:cs="Calibri"/>
      <w:szCs w:val="20"/>
      <w:lang w:eastAsia="de-DE"/>
    </w:rPr>
  </w:style>
  <w:style w:type="paragraph" w:customStyle="1" w:styleId="VTSHeading1">
    <w:name w:val="VTS Heading 1"/>
    <w:basedOn w:val="Normal"/>
    <w:next w:val="BodyText"/>
    <w:qFormat/>
    <w:rsid w:val="00F657E1"/>
    <w:pPr>
      <w:numPr>
        <w:numId w:val="4"/>
      </w:numPr>
      <w:spacing w:before="240" w:after="240" w:line="240" w:lineRule="auto"/>
    </w:pPr>
    <w:rPr>
      <w:rFonts w:ascii="Arial" w:eastAsia="Calibri" w:hAnsi="Arial" w:cs="Calibri"/>
      <w:b/>
      <w:bCs/>
      <w:caps/>
      <w:sz w:val="24"/>
      <w:szCs w:val="24"/>
      <w:lang w:eastAsia="ja-JP"/>
    </w:rPr>
  </w:style>
  <w:style w:type="paragraph" w:customStyle="1" w:styleId="VTSHeading2">
    <w:name w:val="VTS Heading 2"/>
    <w:basedOn w:val="Normal"/>
    <w:next w:val="BodyText"/>
    <w:qFormat/>
    <w:rsid w:val="00F657E1"/>
    <w:pPr>
      <w:numPr>
        <w:ilvl w:val="1"/>
        <w:numId w:val="4"/>
      </w:numPr>
      <w:tabs>
        <w:tab w:val="left" w:pos="1134"/>
      </w:tabs>
      <w:spacing w:before="240" w:after="240" w:line="240" w:lineRule="auto"/>
    </w:pPr>
    <w:rPr>
      <w:rFonts w:ascii="Arial" w:eastAsia="Calibri" w:hAnsi="Arial" w:cs="Calibri"/>
      <w:b/>
      <w:lang w:eastAsia="ja-JP"/>
    </w:rPr>
  </w:style>
  <w:style w:type="paragraph" w:customStyle="1" w:styleId="VTSHeading3">
    <w:name w:val="VTS Heading 3"/>
    <w:basedOn w:val="Normal"/>
    <w:next w:val="BodyText"/>
    <w:qFormat/>
    <w:rsid w:val="00F657E1"/>
    <w:pPr>
      <w:numPr>
        <w:ilvl w:val="2"/>
        <w:numId w:val="4"/>
      </w:numPr>
      <w:spacing w:before="240" w:after="240" w:line="240" w:lineRule="auto"/>
    </w:pPr>
    <w:rPr>
      <w:rFonts w:ascii="Arial" w:eastAsia="Calibri" w:hAnsi="Arial" w:cs="Calibri"/>
      <w:lang w:eastAsia="ja-JP"/>
    </w:rPr>
  </w:style>
  <w:style w:type="paragraph" w:styleId="Header">
    <w:name w:val="header"/>
    <w:basedOn w:val="Normal"/>
    <w:link w:val="HeaderChar"/>
    <w:uiPriority w:val="99"/>
    <w:unhideWhenUsed/>
    <w:rsid w:val="00D87805"/>
    <w:pPr>
      <w:tabs>
        <w:tab w:val="center" w:pos="4513"/>
        <w:tab w:val="right" w:pos="9026"/>
      </w:tabs>
      <w:spacing w:after="0" w:line="240" w:lineRule="auto"/>
    </w:pPr>
  </w:style>
  <w:style w:type="character" w:customStyle="1" w:styleId="HeaderChar">
    <w:name w:val="Header Char"/>
    <w:basedOn w:val="DefaultParagraphFont"/>
    <w:link w:val="Header"/>
    <w:uiPriority w:val="99"/>
    <w:rsid w:val="00D87805"/>
  </w:style>
  <w:style w:type="paragraph" w:styleId="Footer">
    <w:name w:val="footer"/>
    <w:basedOn w:val="Normal"/>
    <w:link w:val="FooterChar"/>
    <w:uiPriority w:val="99"/>
    <w:unhideWhenUsed/>
    <w:rsid w:val="00D87805"/>
    <w:pPr>
      <w:tabs>
        <w:tab w:val="center" w:pos="4513"/>
        <w:tab w:val="right" w:pos="9026"/>
      </w:tabs>
      <w:spacing w:after="0" w:line="240" w:lineRule="auto"/>
    </w:pPr>
  </w:style>
  <w:style w:type="character" w:customStyle="1" w:styleId="FooterChar">
    <w:name w:val="Footer Char"/>
    <w:basedOn w:val="DefaultParagraphFont"/>
    <w:link w:val="Footer"/>
    <w:uiPriority w:val="99"/>
    <w:rsid w:val="00D87805"/>
  </w:style>
  <w:style w:type="character" w:styleId="CommentReference">
    <w:name w:val="annotation reference"/>
    <w:basedOn w:val="DefaultParagraphFont"/>
    <w:uiPriority w:val="99"/>
    <w:semiHidden/>
    <w:unhideWhenUsed/>
    <w:rsid w:val="0029494F"/>
    <w:rPr>
      <w:sz w:val="18"/>
      <w:szCs w:val="18"/>
    </w:rPr>
  </w:style>
  <w:style w:type="paragraph" w:styleId="CommentText">
    <w:name w:val="annotation text"/>
    <w:basedOn w:val="Normal"/>
    <w:link w:val="CommentTextChar"/>
    <w:uiPriority w:val="99"/>
    <w:semiHidden/>
    <w:unhideWhenUsed/>
    <w:rsid w:val="0029494F"/>
    <w:pPr>
      <w:spacing w:line="240" w:lineRule="auto"/>
    </w:pPr>
    <w:rPr>
      <w:sz w:val="24"/>
      <w:szCs w:val="24"/>
    </w:rPr>
  </w:style>
  <w:style w:type="character" w:customStyle="1" w:styleId="CommentTextChar">
    <w:name w:val="Comment Text Char"/>
    <w:basedOn w:val="DefaultParagraphFont"/>
    <w:link w:val="CommentText"/>
    <w:uiPriority w:val="99"/>
    <w:semiHidden/>
    <w:rsid w:val="0029494F"/>
    <w:rPr>
      <w:sz w:val="24"/>
      <w:szCs w:val="24"/>
    </w:rPr>
  </w:style>
  <w:style w:type="paragraph" w:styleId="CommentSubject">
    <w:name w:val="annotation subject"/>
    <w:basedOn w:val="CommentText"/>
    <w:next w:val="CommentText"/>
    <w:link w:val="CommentSubjectChar"/>
    <w:uiPriority w:val="99"/>
    <w:semiHidden/>
    <w:unhideWhenUsed/>
    <w:rsid w:val="0029494F"/>
    <w:rPr>
      <w:b/>
      <w:bCs/>
      <w:sz w:val="20"/>
      <w:szCs w:val="20"/>
    </w:rPr>
  </w:style>
  <w:style w:type="character" w:customStyle="1" w:styleId="CommentSubjectChar">
    <w:name w:val="Comment Subject Char"/>
    <w:basedOn w:val="CommentTextChar"/>
    <w:link w:val="CommentSubject"/>
    <w:uiPriority w:val="99"/>
    <w:semiHidden/>
    <w:rsid w:val="0029494F"/>
    <w:rPr>
      <w:b/>
      <w:bCs/>
      <w:sz w:val="20"/>
      <w:szCs w:val="20"/>
    </w:rPr>
  </w:style>
  <w:style w:type="paragraph" w:styleId="Revision">
    <w:name w:val="Revision"/>
    <w:hidden/>
    <w:uiPriority w:val="99"/>
    <w:semiHidden/>
    <w:rsid w:val="002F7D13"/>
    <w:pPr>
      <w:spacing w:after="0" w:line="240" w:lineRule="auto"/>
    </w:pPr>
  </w:style>
  <w:style w:type="character" w:customStyle="1" w:styleId="Heading1Char">
    <w:name w:val="Heading 1 Char"/>
    <w:basedOn w:val="DefaultParagraphFont"/>
    <w:link w:val="Heading1"/>
    <w:uiPriority w:val="9"/>
    <w:rsid w:val="00897CDF"/>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semiHidden/>
    <w:rsid w:val="00897CDF"/>
    <w:rPr>
      <w:rFonts w:asciiTheme="majorHAnsi" w:eastAsiaTheme="majorEastAsia" w:hAnsiTheme="majorHAnsi" w:cstheme="majorBidi"/>
      <w:b/>
      <w:bCs/>
      <w:color w:val="4F81BD" w:themeColor="accent1"/>
      <w:sz w:val="26"/>
      <w:szCs w:val="26"/>
    </w:rPr>
  </w:style>
  <w:style w:type="paragraph" w:styleId="ListParagraph">
    <w:name w:val="List Paragraph"/>
    <w:basedOn w:val="Normal"/>
    <w:uiPriority w:val="34"/>
    <w:qFormat/>
    <w:rsid w:val="00897CDF"/>
    <w:pPr>
      <w:ind w:left="720"/>
      <w:contextualSpacing/>
    </w:pPr>
  </w:style>
  <w:style w:type="paragraph" w:customStyle="1" w:styleId="Annex">
    <w:name w:val="Annex"/>
    <w:basedOn w:val="Heading1"/>
    <w:next w:val="Normal"/>
    <w:qFormat/>
    <w:rsid w:val="00A9181A"/>
    <w:pPr>
      <w:keepLines w:val="0"/>
      <w:numPr>
        <w:numId w:val="8"/>
      </w:numPr>
      <w:tabs>
        <w:tab w:val="left" w:pos="1701"/>
      </w:tabs>
      <w:spacing w:before="240" w:after="240" w:line="240" w:lineRule="auto"/>
      <w:jc w:val="both"/>
    </w:pPr>
    <w:rPr>
      <w:rFonts w:ascii="Arial" w:eastAsia="Calibri" w:hAnsi="Arial" w:cs="Calibri"/>
      <w:bCs w:val="0"/>
      <w:caps/>
      <w:snapToGrid w:val="0"/>
      <w:color w:val="auto"/>
      <w:sz w:val="24"/>
      <w:szCs w:val="22"/>
      <w:lang w:eastAsia="en-GB"/>
    </w:rPr>
  </w:style>
  <w:style w:type="paragraph" w:customStyle="1" w:styleId="List1">
    <w:name w:val="List 1"/>
    <w:basedOn w:val="Normal"/>
    <w:qFormat/>
    <w:rsid w:val="00A9181A"/>
    <w:pPr>
      <w:numPr>
        <w:numId w:val="9"/>
      </w:numPr>
      <w:spacing w:after="120" w:line="240" w:lineRule="auto"/>
      <w:jc w:val="both"/>
    </w:pPr>
    <w:rPr>
      <w:rFonts w:ascii="Arial" w:eastAsia="MS Mincho" w:hAnsi="Arial" w:cs="Calibri"/>
      <w:lang w:eastAsia="ja-JP"/>
    </w:rPr>
  </w:style>
  <w:style w:type="paragraph" w:customStyle="1" w:styleId="List1indent2">
    <w:name w:val="List 1 indent 2"/>
    <w:basedOn w:val="Normal"/>
    <w:rsid w:val="00A9181A"/>
    <w:pPr>
      <w:widowControl w:val="0"/>
      <w:numPr>
        <w:ilvl w:val="2"/>
        <w:numId w:val="9"/>
      </w:numPr>
      <w:autoSpaceDE w:val="0"/>
      <w:autoSpaceDN w:val="0"/>
      <w:adjustRightInd w:val="0"/>
      <w:spacing w:after="120" w:line="240" w:lineRule="auto"/>
      <w:jc w:val="both"/>
    </w:pPr>
    <w:rPr>
      <w:rFonts w:ascii="Arial" w:eastAsia="Calibri" w:hAnsi="Arial" w:cs="Arial"/>
      <w:sz w:val="20"/>
      <w:szCs w:val="20"/>
      <w:lang w:eastAsia="en-GB"/>
    </w:rPr>
  </w:style>
  <w:style w:type="character" w:styleId="FootnoteReference">
    <w:name w:val="footnote reference"/>
    <w:semiHidden/>
    <w:rsid w:val="00A9181A"/>
    <w:rPr>
      <w:rFonts w:ascii="Arial" w:hAnsi="Arial"/>
      <w:sz w:val="16"/>
    </w:rPr>
  </w:style>
  <w:style w:type="paragraph" w:styleId="FootnoteText">
    <w:name w:val="footnote text"/>
    <w:basedOn w:val="Normal"/>
    <w:link w:val="FootnoteTextChar"/>
    <w:semiHidden/>
    <w:rsid w:val="00A9181A"/>
    <w:pPr>
      <w:spacing w:after="0" w:line="240" w:lineRule="auto"/>
    </w:pPr>
    <w:rPr>
      <w:rFonts w:ascii="Arial" w:eastAsia="Calibri" w:hAnsi="Arial" w:cs="Calibri"/>
      <w:sz w:val="20"/>
      <w:szCs w:val="20"/>
      <w:lang w:eastAsia="en-GB"/>
    </w:rPr>
  </w:style>
  <w:style w:type="character" w:customStyle="1" w:styleId="FootnoteTextChar">
    <w:name w:val="Footnote Text Char"/>
    <w:basedOn w:val="DefaultParagraphFont"/>
    <w:link w:val="FootnoteText"/>
    <w:semiHidden/>
    <w:rsid w:val="00A9181A"/>
    <w:rPr>
      <w:rFonts w:ascii="Arial" w:eastAsia="Calibri" w:hAnsi="Arial" w:cs="Calibri"/>
      <w:sz w:val="20"/>
      <w:szCs w:val="20"/>
      <w:lang w:eastAsia="en-GB"/>
    </w:rPr>
  </w:style>
  <w:style w:type="paragraph" w:customStyle="1" w:styleId="List1indent1">
    <w:name w:val="List 1 indent 1"/>
    <w:basedOn w:val="Normal"/>
    <w:qFormat/>
    <w:rsid w:val="00A9181A"/>
    <w:pPr>
      <w:numPr>
        <w:ilvl w:val="1"/>
        <w:numId w:val="9"/>
      </w:numPr>
      <w:spacing w:after="120" w:line="240" w:lineRule="auto"/>
      <w:jc w:val="both"/>
    </w:pPr>
    <w:rPr>
      <w:rFonts w:ascii="Arial" w:eastAsia="Calibri" w:hAnsi="Arial" w:cs="Arial"/>
      <w:lang w:eastAsia="en-GB"/>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897CD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semiHidden/>
    <w:unhideWhenUsed/>
    <w:qFormat/>
    <w:rsid w:val="00897CD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BodyText"/>
    <w:link w:val="Heading3Char"/>
    <w:qFormat/>
    <w:rsid w:val="00F657E1"/>
    <w:pPr>
      <w:keepNext/>
      <w:spacing w:before="240" w:after="240" w:line="240" w:lineRule="auto"/>
      <w:outlineLvl w:val="2"/>
    </w:pPr>
    <w:rPr>
      <w:rFonts w:ascii="Arial" w:eastAsia="Calibri" w:hAnsi="Arial" w:cs="Calibri"/>
      <w:szCs w:val="20"/>
      <w:lang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VTSHeading1a">
    <w:name w:val="VTS Heading 1a"/>
    <w:basedOn w:val="Normal"/>
    <w:next w:val="VTSHeading2a"/>
    <w:qFormat/>
    <w:rsid w:val="004F0820"/>
    <w:pPr>
      <w:numPr>
        <w:numId w:val="1"/>
      </w:numPr>
      <w:spacing w:before="240" w:after="240" w:line="240" w:lineRule="auto"/>
    </w:pPr>
    <w:rPr>
      <w:rFonts w:ascii="Arial" w:eastAsia="Calibri" w:hAnsi="Arial" w:cs="Calibri"/>
      <w:b/>
      <w:sz w:val="24"/>
      <w:lang w:eastAsia="ja-JP"/>
    </w:rPr>
  </w:style>
  <w:style w:type="paragraph" w:customStyle="1" w:styleId="VTSHeading2a">
    <w:name w:val="VTS Heading 2a"/>
    <w:basedOn w:val="Normal"/>
    <w:next w:val="BodyText"/>
    <w:qFormat/>
    <w:rsid w:val="004F0820"/>
    <w:pPr>
      <w:keepNext/>
      <w:numPr>
        <w:ilvl w:val="1"/>
        <w:numId w:val="1"/>
      </w:numPr>
      <w:spacing w:before="240" w:after="240" w:line="240" w:lineRule="auto"/>
    </w:pPr>
    <w:rPr>
      <w:rFonts w:ascii="Arial" w:eastAsia="Calibri" w:hAnsi="Arial" w:cs="Calibri"/>
      <w:b/>
      <w:lang w:eastAsia="ja-JP"/>
    </w:rPr>
  </w:style>
  <w:style w:type="paragraph" w:customStyle="1" w:styleId="VTSHeading3a">
    <w:name w:val="VTS Heading 3a"/>
    <w:basedOn w:val="Normal"/>
    <w:next w:val="BodyText"/>
    <w:qFormat/>
    <w:rsid w:val="004F0820"/>
    <w:pPr>
      <w:keepNext/>
      <w:numPr>
        <w:ilvl w:val="2"/>
        <w:numId w:val="1"/>
      </w:numPr>
      <w:tabs>
        <w:tab w:val="left" w:pos="1418"/>
      </w:tabs>
      <w:spacing w:before="240" w:after="240" w:line="240" w:lineRule="auto"/>
    </w:pPr>
    <w:rPr>
      <w:rFonts w:ascii="Arial" w:eastAsia="Calibri" w:hAnsi="Arial" w:cs="Calibri"/>
      <w:lang w:eastAsia="ja-JP"/>
    </w:rPr>
  </w:style>
  <w:style w:type="paragraph" w:styleId="BodyText">
    <w:name w:val="Body Text"/>
    <w:basedOn w:val="Normal"/>
    <w:link w:val="BodyTextChar"/>
    <w:uiPriority w:val="99"/>
    <w:semiHidden/>
    <w:unhideWhenUsed/>
    <w:rsid w:val="004F0820"/>
    <w:pPr>
      <w:spacing w:after="120"/>
    </w:pPr>
  </w:style>
  <w:style w:type="character" w:customStyle="1" w:styleId="BodyTextChar">
    <w:name w:val="Body Text Char"/>
    <w:basedOn w:val="DefaultParagraphFont"/>
    <w:link w:val="BodyText"/>
    <w:uiPriority w:val="99"/>
    <w:semiHidden/>
    <w:rsid w:val="004F0820"/>
  </w:style>
  <w:style w:type="paragraph" w:styleId="BalloonText">
    <w:name w:val="Balloon Text"/>
    <w:basedOn w:val="Normal"/>
    <w:link w:val="BalloonTextChar"/>
    <w:uiPriority w:val="99"/>
    <w:semiHidden/>
    <w:unhideWhenUsed/>
    <w:rsid w:val="004F082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F0820"/>
    <w:rPr>
      <w:rFonts w:ascii="Tahoma" w:hAnsi="Tahoma" w:cs="Tahoma"/>
      <w:sz w:val="16"/>
      <w:szCs w:val="16"/>
    </w:rPr>
  </w:style>
  <w:style w:type="paragraph" w:customStyle="1" w:styleId="Bullet1">
    <w:name w:val="Bullet 1"/>
    <w:basedOn w:val="Normal"/>
    <w:qFormat/>
    <w:rsid w:val="00F657E1"/>
    <w:pPr>
      <w:numPr>
        <w:numId w:val="3"/>
      </w:numPr>
      <w:spacing w:after="120" w:line="240" w:lineRule="auto"/>
      <w:jc w:val="both"/>
      <w:outlineLvl w:val="0"/>
    </w:pPr>
    <w:rPr>
      <w:rFonts w:ascii="Arial" w:eastAsia="Calibri" w:hAnsi="Arial" w:cs="Arial"/>
      <w:lang w:eastAsia="ja-JP"/>
    </w:rPr>
  </w:style>
  <w:style w:type="character" w:customStyle="1" w:styleId="Heading3Char">
    <w:name w:val="Heading 3 Char"/>
    <w:basedOn w:val="DefaultParagraphFont"/>
    <w:link w:val="Heading3"/>
    <w:rsid w:val="00F657E1"/>
    <w:rPr>
      <w:rFonts w:ascii="Arial" w:eastAsia="Calibri" w:hAnsi="Arial" w:cs="Calibri"/>
      <w:szCs w:val="20"/>
      <w:lang w:eastAsia="de-DE"/>
    </w:rPr>
  </w:style>
  <w:style w:type="paragraph" w:customStyle="1" w:styleId="VTSHeading1">
    <w:name w:val="VTS Heading 1"/>
    <w:basedOn w:val="Normal"/>
    <w:next w:val="BodyText"/>
    <w:qFormat/>
    <w:rsid w:val="00F657E1"/>
    <w:pPr>
      <w:numPr>
        <w:numId w:val="4"/>
      </w:numPr>
      <w:spacing w:before="240" w:after="240" w:line="240" w:lineRule="auto"/>
    </w:pPr>
    <w:rPr>
      <w:rFonts w:ascii="Arial" w:eastAsia="Calibri" w:hAnsi="Arial" w:cs="Calibri"/>
      <w:b/>
      <w:bCs/>
      <w:caps/>
      <w:sz w:val="24"/>
      <w:szCs w:val="24"/>
      <w:lang w:eastAsia="ja-JP"/>
    </w:rPr>
  </w:style>
  <w:style w:type="paragraph" w:customStyle="1" w:styleId="VTSHeading2">
    <w:name w:val="VTS Heading 2"/>
    <w:basedOn w:val="Normal"/>
    <w:next w:val="BodyText"/>
    <w:qFormat/>
    <w:rsid w:val="00F657E1"/>
    <w:pPr>
      <w:numPr>
        <w:ilvl w:val="1"/>
        <w:numId w:val="4"/>
      </w:numPr>
      <w:tabs>
        <w:tab w:val="left" w:pos="1134"/>
      </w:tabs>
      <w:spacing w:before="240" w:after="240" w:line="240" w:lineRule="auto"/>
    </w:pPr>
    <w:rPr>
      <w:rFonts w:ascii="Arial" w:eastAsia="Calibri" w:hAnsi="Arial" w:cs="Calibri"/>
      <w:b/>
      <w:lang w:eastAsia="ja-JP"/>
    </w:rPr>
  </w:style>
  <w:style w:type="paragraph" w:customStyle="1" w:styleId="VTSHeading3">
    <w:name w:val="VTS Heading 3"/>
    <w:basedOn w:val="Normal"/>
    <w:next w:val="BodyText"/>
    <w:qFormat/>
    <w:rsid w:val="00F657E1"/>
    <w:pPr>
      <w:numPr>
        <w:ilvl w:val="2"/>
        <w:numId w:val="4"/>
      </w:numPr>
      <w:spacing w:before="240" w:after="240" w:line="240" w:lineRule="auto"/>
    </w:pPr>
    <w:rPr>
      <w:rFonts w:ascii="Arial" w:eastAsia="Calibri" w:hAnsi="Arial" w:cs="Calibri"/>
      <w:lang w:eastAsia="ja-JP"/>
    </w:rPr>
  </w:style>
  <w:style w:type="paragraph" w:styleId="Header">
    <w:name w:val="header"/>
    <w:basedOn w:val="Normal"/>
    <w:link w:val="HeaderChar"/>
    <w:uiPriority w:val="99"/>
    <w:unhideWhenUsed/>
    <w:rsid w:val="00D87805"/>
    <w:pPr>
      <w:tabs>
        <w:tab w:val="center" w:pos="4513"/>
        <w:tab w:val="right" w:pos="9026"/>
      </w:tabs>
      <w:spacing w:after="0" w:line="240" w:lineRule="auto"/>
    </w:pPr>
  </w:style>
  <w:style w:type="character" w:customStyle="1" w:styleId="HeaderChar">
    <w:name w:val="Header Char"/>
    <w:basedOn w:val="DefaultParagraphFont"/>
    <w:link w:val="Header"/>
    <w:uiPriority w:val="99"/>
    <w:rsid w:val="00D87805"/>
  </w:style>
  <w:style w:type="paragraph" w:styleId="Footer">
    <w:name w:val="footer"/>
    <w:basedOn w:val="Normal"/>
    <w:link w:val="FooterChar"/>
    <w:uiPriority w:val="99"/>
    <w:unhideWhenUsed/>
    <w:rsid w:val="00D87805"/>
    <w:pPr>
      <w:tabs>
        <w:tab w:val="center" w:pos="4513"/>
        <w:tab w:val="right" w:pos="9026"/>
      </w:tabs>
      <w:spacing w:after="0" w:line="240" w:lineRule="auto"/>
    </w:pPr>
  </w:style>
  <w:style w:type="character" w:customStyle="1" w:styleId="FooterChar">
    <w:name w:val="Footer Char"/>
    <w:basedOn w:val="DefaultParagraphFont"/>
    <w:link w:val="Footer"/>
    <w:uiPriority w:val="99"/>
    <w:rsid w:val="00D87805"/>
  </w:style>
  <w:style w:type="character" w:styleId="CommentReference">
    <w:name w:val="annotation reference"/>
    <w:basedOn w:val="DefaultParagraphFont"/>
    <w:uiPriority w:val="99"/>
    <w:semiHidden/>
    <w:unhideWhenUsed/>
    <w:rsid w:val="0029494F"/>
    <w:rPr>
      <w:sz w:val="18"/>
      <w:szCs w:val="18"/>
    </w:rPr>
  </w:style>
  <w:style w:type="paragraph" w:styleId="CommentText">
    <w:name w:val="annotation text"/>
    <w:basedOn w:val="Normal"/>
    <w:link w:val="CommentTextChar"/>
    <w:uiPriority w:val="99"/>
    <w:semiHidden/>
    <w:unhideWhenUsed/>
    <w:rsid w:val="0029494F"/>
    <w:pPr>
      <w:spacing w:line="240" w:lineRule="auto"/>
    </w:pPr>
    <w:rPr>
      <w:sz w:val="24"/>
      <w:szCs w:val="24"/>
    </w:rPr>
  </w:style>
  <w:style w:type="character" w:customStyle="1" w:styleId="CommentTextChar">
    <w:name w:val="Comment Text Char"/>
    <w:basedOn w:val="DefaultParagraphFont"/>
    <w:link w:val="CommentText"/>
    <w:uiPriority w:val="99"/>
    <w:semiHidden/>
    <w:rsid w:val="0029494F"/>
    <w:rPr>
      <w:sz w:val="24"/>
      <w:szCs w:val="24"/>
    </w:rPr>
  </w:style>
  <w:style w:type="paragraph" w:styleId="CommentSubject">
    <w:name w:val="annotation subject"/>
    <w:basedOn w:val="CommentText"/>
    <w:next w:val="CommentText"/>
    <w:link w:val="CommentSubjectChar"/>
    <w:uiPriority w:val="99"/>
    <w:semiHidden/>
    <w:unhideWhenUsed/>
    <w:rsid w:val="0029494F"/>
    <w:rPr>
      <w:b/>
      <w:bCs/>
      <w:sz w:val="20"/>
      <w:szCs w:val="20"/>
    </w:rPr>
  </w:style>
  <w:style w:type="character" w:customStyle="1" w:styleId="CommentSubjectChar">
    <w:name w:val="Comment Subject Char"/>
    <w:basedOn w:val="CommentTextChar"/>
    <w:link w:val="CommentSubject"/>
    <w:uiPriority w:val="99"/>
    <w:semiHidden/>
    <w:rsid w:val="0029494F"/>
    <w:rPr>
      <w:b/>
      <w:bCs/>
      <w:sz w:val="20"/>
      <w:szCs w:val="20"/>
    </w:rPr>
  </w:style>
  <w:style w:type="paragraph" w:styleId="Revision">
    <w:name w:val="Revision"/>
    <w:hidden/>
    <w:uiPriority w:val="99"/>
    <w:semiHidden/>
    <w:rsid w:val="002F7D13"/>
    <w:pPr>
      <w:spacing w:after="0" w:line="240" w:lineRule="auto"/>
    </w:pPr>
  </w:style>
  <w:style w:type="character" w:customStyle="1" w:styleId="Heading1Char">
    <w:name w:val="Heading 1 Char"/>
    <w:basedOn w:val="DefaultParagraphFont"/>
    <w:link w:val="Heading1"/>
    <w:uiPriority w:val="9"/>
    <w:rsid w:val="00897CDF"/>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semiHidden/>
    <w:rsid w:val="00897CDF"/>
    <w:rPr>
      <w:rFonts w:asciiTheme="majorHAnsi" w:eastAsiaTheme="majorEastAsia" w:hAnsiTheme="majorHAnsi" w:cstheme="majorBidi"/>
      <w:b/>
      <w:bCs/>
      <w:color w:val="4F81BD" w:themeColor="accent1"/>
      <w:sz w:val="26"/>
      <w:szCs w:val="26"/>
    </w:rPr>
  </w:style>
  <w:style w:type="paragraph" w:styleId="ListParagraph">
    <w:name w:val="List Paragraph"/>
    <w:basedOn w:val="Normal"/>
    <w:uiPriority w:val="34"/>
    <w:qFormat/>
    <w:rsid w:val="00897CDF"/>
    <w:pPr>
      <w:ind w:left="720"/>
      <w:contextualSpacing/>
    </w:pPr>
  </w:style>
  <w:style w:type="paragraph" w:customStyle="1" w:styleId="Annex">
    <w:name w:val="Annex"/>
    <w:basedOn w:val="Heading1"/>
    <w:next w:val="Normal"/>
    <w:qFormat/>
    <w:rsid w:val="00A9181A"/>
    <w:pPr>
      <w:keepLines w:val="0"/>
      <w:numPr>
        <w:numId w:val="8"/>
      </w:numPr>
      <w:tabs>
        <w:tab w:val="left" w:pos="1701"/>
      </w:tabs>
      <w:spacing w:before="240" w:after="240" w:line="240" w:lineRule="auto"/>
      <w:jc w:val="both"/>
    </w:pPr>
    <w:rPr>
      <w:rFonts w:ascii="Arial" w:eastAsia="Calibri" w:hAnsi="Arial" w:cs="Calibri"/>
      <w:bCs w:val="0"/>
      <w:caps/>
      <w:snapToGrid w:val="0"/>
      <w:color w:val="auto"/>
      <w:sz w:val="24"/>
      <w:szCs w:val="22"/>
      <w:lang w:eastAsia="en-GB"/>
    </w:rPr>
  </w:style>
  <w:style w:type="paragraph" w:customStyle="1" w:styleId="List1">
    <w:name w:val="List 1"/>
    <w:basedOn w:val="Normal"/>
    <w:qFormat/>
    <w:rsid w:val="00A9181A"/>
    <w:pPr>
      <w:numPr>
        <w:numId w:val="9"/>
      </w:numPr>
      <w:spacing w:after="120" w:line="240" w:lineRule="auto"/>
      <w:jc w:val="both"/>
    </w:pPr>
    <w:rPr>
      <w:rFonts w:ascii="Arial" w:eastAsia="MS Mincho" w:hAnsi="Arial" w:cs="Calibri"/>
      <w:lang w:eastAsia="ja-JP"/>
    </w:rPr>
  </w:style>
  <w:style w:type="paragraph" w:customStyle="1" w:styleId="List1indent2">
    <w:name w:val="List 1 indent 2"/>
    <w:basedOn w:val="Normal"/>
    <w:rsid w:val="00A9181A"/>
    <w:pPr>
      <w:widowControl w:val="0"/>
      <w:numPr>
        <w:ilvl w:val="2"/>
        <w:numId w:val="9"/>
      </w:numPr>
      <w:autoSpaceDE w:val="0"/>
      <w:autoSpaceDN w:val="0"/>
      <w:adjustRightInd w:val="0"/>
      <w:spacing w:after="120" w:line="240" w:lineRule="auto"/>
      <w:jc w:val="both"/>
    </w:pPr>
    <w:rPr>
      <w:rFonts w:ascii="Arial" w:eastAsia="Calibri" w:hAnsi="Arial" w:cs="Arial"/>
      <w:sz w:val="20"/>
      <w:szCs w:val="20"/>
      <w:lang w:eastAsia="en-GB"/>
    </w:rPr>
  </w:style>
  <w:style w:type="character" w:styleId="FootnoteReference">
    <w:name w:val="footnote reference"/>
    <w:semiHidden/>
    <w:rsid w:val="00A9181A"/>
    <w:rPr>
      <w:rFonts w:ascii="Arial" w:hAnsi="Arial"/>
      <w:sz w:val="16"/>
    </w:rPr>
  </w:style>
  <w:style w:type="paragraph" w:styleId="FootnoteText">
    <w:name w:val="footnote text"/>
    <w:basedOn w:val="Normal"/>
    <w:link w:val="FootnoteTextChar"/>
    <w:semiHidden/>
    <w:rsid w:val="00A9181A"/>
    <w:pPr>
      <w:spacing w:after="0" w:line="240" w:lineRule="auto"/>
    </w:pPr>
    <w:rPr>
      <w:rFonts w:ascii="Arial" w:eastAsia="Calibri" w:hAnsi="Arial" w:cs="Calibri"/>
      <w:sz w:val="20"/>
      <w:szCs w:val="20"/>
      <w:lang w:eastAsia="en-GB"/>
    </w:rPr>
  </w:style>
  <w:style w:type="character" w:customStyle="1" w:styleId="FootnoteTextChar">
    <w:name w:val="Footnote Text Char"/>
    <w:basedOn w:val="DefaultParagraphFont"/>
    <w:link w:val="FootnoteText"/>
    <w:semiHidden/>
    <w:rsid w:val="00A9181A"/>
    <w:rPr>
      <w:rFonts w:ascii="Arial" w:eastAsia="Calibri" w:hAnsi="Arial" w:cs="Calibri"/>
      <w:sz w:val="20"/>
      <w:szCs w:val="20"/>
      <w:lang w:eastAsia="en-GB"/>
    </w:rPr>
  </w:style>
  <w:style w:type="paragraph" w:customStyle="1" w:styleId="List1indent1">
    <w:name w:val="List 1 indent 1"/>
    <w:basedOn w:val="Normal"/>
    <w:qFormat/>
    <w:rsid w:val="00A9181A"/>
    <w:pPr>
      <w:numPr>
        <w:ilvl w:val="1"/>
        <w:numId w:val="9"/>
      </w:numPr>
      <w:spacing w:after="120" w:line="240" w:lineRule="auto"/>
      <w:jc w:val="both"/>
    </w:pPr>
    <w:rPr>
      <w:rFonts w:ascii="Arial" w:eastAsia="Calibri" w:hAnsi="Arial" w:cs="Arial"/>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header" Target="head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comments" Target="comments.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image" Target="media/image7.jpeg"/><Relationship Id="rId10" Type="http://schemas.openxmlformats.org/officeDocument/2006/relationships/image" Target="media/image2.jpeg"/><Relationship Id="rId19"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528F727-05A7-48DD-A4D8-B85DBD5C5EC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122</TotalTime>
  <Pages>18</Pages>
  <Words>6533</Words>
  <Characters>35932</Characters>
  <Application>Microsoft Office Word</Application>
  <DocSecurity>0</DocSecurity>
  <Lines>299</Lines>
  <Paragraphs>84</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Port of London Authority</Company>
  <LinksUpToDate>false</LinksUpToDate>
  <CharactersWithSpaces>42381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Gregory, Kevin</dc:creator>
  <cp:lastModifiedBy>Wim</cp:lastModifiedBy>
  <cp:revision>4</cp:revision>
  <dcterms:created xsi:type="dcterms:W3CDTF">2015-10-04T08:08:00Z</dcterms:created>
  <dcterms:modified xsi:type="dcterms:W3CDTF">2015-10-24T17:52:00Z</dcterms:modified>
</cp:coreProperties>
</file>