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432680589"/>
    <w:bookmarkStart w:id="1" w:name="_Toc433280341"/>
    <w:bookmarkStart w:id="2" w:name="_GoBack"/>
    <w:bookmarkEnd w:id="2"/>
    <w:p w14:paraId="64FF2115" w14:textId="77777777" w:rsidR="004C27D9" w:rsidRPr="00C50983" w:rsidRDefault="00255FF3" w:rsidP="000C3570">
      <w:pPr>
        <w:pStyle w:val="Title"/>
        <w:spacing w:before="180" w:after="60"/>
        <w:rPr>
          <w:caps/>
        </w:rPr>
      </w:pPr>
      <w:r>
        <w:rPr>
          <w:rFonts w:ascii="Arial Bold" w:hAnsi="Arial Bold"/>
          <w:caps/>
          <w:noProof/>
          <w:lang w:val="nl-NL" w:eastAsia="nl-NL"/>
        </w:rPr>
        <mc:AlternateContent>
          <mc:Choice Requires="wpg">
            <w:drawing>
              <wp:anchor distT="0" distB="0" distL="114300" distR="114300" simplePos="0" relativeHeight="251659776" behindDoc="0" locked="0" layoutInCell="1" allowOverlap="1" wp14:anchorId="37508563" wp14:editId="2719E861">
                <wp:simplePos x="0" y="0"/>
                <wp:positionH relativeFrom="column">
                  <wp:posOffset>0</wp:posOffset>
                </wp:positionH>
                <wp:positionV relativeFrom="paragraph">
                  <wp:posOffset>45720</wp:posOffset>
                </wp:positionV>
                <wp:extent cx="609600" cy="8587740"/>
                <wp:effectExtent l="9525" t="0" r="9525" b="0"/>
                <wp:wrapNone/>
                <wp:docPr id="5"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 cy="8587740"/>
                          <a:chOff x="1134" y="1206"/>
                          <a:chExt cx="960" cy="13524"/>
                        </a:xfrm>
                      </wpg:grpSpPr>
                      <wps:wsp>
                        <wps:cNvPr id="6" name="Text Box 6"/>
                        <wps:cNvSpPr txBox="1">
                          <a:spLocks noChangeArrowheads="1"/>
                        </wps:cNvSpPr>
                        <wps:spPr bwMode="auto">
                          <a:xfrm rot="-5400000">
                            <a:off x="-2732" y="10024"/>
                            <a:ext cx="8692" cy="7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DDAB8F" w14:textId="77777777" w:rsidR="00A406C2" w:rsidRDefault="00A406C2" w:rsidP="00460028">
                              <w:pPr>
                                <w:autoSpaceDE w:val="0"/>
                                <w:autoSpaceDN w:val="0"/>
                                <w:adjustRightInd w:val="0"/>
                                <w:rPr>
                                  <w:i/>
                                  <w:iCs/>
                                  <w:color w:val="000000"/>
                                  <w:sz w:val="48"/>
                                  <w:szCs w:val="48"/>
                                  <w:lang w:val="fr-FR"/>
                                </w:rPr>
                              </w:pPr>
                              <w:r>
                                <w:rPr>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wps:wsp>
                        <wps:cNvPr id="7" name="Text Box 7"/>
                        <wps:cNvSpPr txBox="1">
                          <a:spLocks noChangeArrowheads="1"/>
                        </wps:cNvSpPr>
                        <wps:spPr bwMode="auto">
                          <a:xfrm rot="-5400000">
                            <a:off x="-919" y="3326"/>
                            <a:ext cx="4982" cy="74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55E3D1" w14:textId="77777777" w:rsidR="00A406C2" w:rsidRDefault="00A406C2" w:rsidP="00CD756A">
                              <w:pPr>
                                <w:autoSpaceDE w:val="0"/>
                                <w:autoSpaceDN w:val="0"/>
                                <w:adjustRightInd w:val="0"/>
                                <w:jc w:val="center"/>
                                <w:rPr>
                                  <w:rFonts w:cs="Arial"/>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wps:wsp>
                        <wps:cNvPr id="8" name="Line 8"/>
                        <wps:cNvCnPr/>
                        <wps:spPr bwMode="auto">
                          <a:xfrm flipV="1">
                            <a:off x="2094" y="1382"/>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Line 9"/>
                        <wps:cNvCnPr/>
                        <wps:spPr bwMode="auto">
                          <a:xfrm>
                            <a:off x="1134" y="1382"/>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7" o:spid="_x0000_s1026" style="position:absolute;left:0;text-align:left;margin-left:0;margin-top:3.6pt;width:48pt;height:676.2pt;z-index:251659776" coordorigin="1134,1206" coordsize="960,13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">
                <v:shapetype id="_x0000_t202" coordsize="21600,21600" o:spt="202" path="m,l,21600r21600,l21600,xe">
                  <v:stroke joinstyle="miter"/>
                  <v:path gradientshapeok="t" o:connecttype="rect"/>
                </v:shapetype>
                <v:shape id="Text Box 6" o:spid="_x0000_s1027" type="#_x0000_t202" style="position:absolute;left:-2732;top:10024;width:8692;height:72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8GhcAA&#10;AADaAAAADwAAAGRycy9kb3ducmV2LnhtbESPQYvCMBSE74L/ITzBm6bKom7XtBQXwYMI6sJeH82z&#10;LTYvpYna/nsjCB6HmfmGWaedqcWdWldZVjCbRiCIc6srLhT8nbeTFQjnkTXWlklBTw7SZDhYY6zt&#10;g490P/lCBAi7GBWU3jexlC4vyaCb2oY4eBfbGvRBtoXULT4C3NRyHkULabDisFBiQ5uS8uvpZhT8&#10;Rv1XU+F/pvv9covf2Y025qDUeNRlPyA8df4Tfrd3WsECXlfCDZDJ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68GhcAAAADaAAAADwAAAAAAAAAAAAAAAACYAgAAZHJzL2Rvd25y&#10;ZXYueG1sUEsFBgAAAAAEAAQA9QAAAIUDAAAAAA==&#10;" filled="f" fillcolor="#0c9" stroked="f">
                  <v:textbox style="layout-flow:vertical;mso-layout-flow-alt:bottom-to-top">
                    <w:txbxContent>
                      <w:p w14:paraId="49DDAB8F" w14:textId="77777777" w:rsidR="00A406C2" w:rsidRDefault="00A406C2" w:rsidP="00460028">
                        <w:pPr>
                          <w:autoSpaceDE w:val="0"/>
                          <w:autoSpaceDN w:val="0"/>
                          <w:adjustRightInd w:val="0"/>
                          <w:rPr>
                            <w:i/>
                            <w:iCs/>
                            <w:color w:val="000000"/>
                            <w:sz w:val="48"/>
                            <w:szCs w:val="48"/>
                            <w:lang w:val="fr-FR"/>
                          </w:rPr>
                        </w:pPr>
                        <w:r>
                          <w:rPr>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v:shape id="Text Box 7" o:spid="_x0000_s1028" type="#_x0000_t202" style="position:absolute;left:-919;top:3326;width:4982;height:74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OjHsAA&#10;AADaAAAADwAAAGRycy9kb3ducmV2LnhtbESPQYvCMBSE74L/ITzBm6bKom7XtBQXwYMI6sJeH82z&#10;LTYvpYna/nsjCB6HmfmGWaedqcWdWldZVjCbRiCIc6srLhT8nbeTFQjnkTXWlklBTw7SZDhYY6zt&#10;g490P/lCBAi7GBWU3jexlC4vyaCb2oY4eBfbGvRBtoXULT4C3NRyHkULabDisFBiQ5uS8uvpZhT8&#10;Rv1XU+F/pvv9covf2Y025qDUeNRlPyA8df4Tfrd3WsESXlfCDZDJ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OOjHsAAAADaAAAADwAAAAAAAAAAAAAAAACYAgAAZHJzL2Rvd25y&#10;ZXYueG1sUEsFBgAAAAAEAAQA9QAAAIUDAAAAAA==&#10;" filled="f" fillcolor="#0c9" stroked="f">
                  <v:textbox style="layout-flow:vertical;mso-layout-flow-alt:bottom-to-top">
                    <w:txbxContent>
                      <w:p w14:paraId="4B55E3D1" w14:textId="77777777" w:rsidR="00A406C2" w:rsidRDefault="00A406C2" w:rsidP="00CD756A">
                        <w:pPr>
                          <w:autoSpaceDE w:val="0"/>
                          <w:autoSpaceDN w:val="0"/>
                          <w:adjustRightInd w:val="0"/>
                          <w:jc w:val="center"/>
                          <w:rPr>
                            <w:rFonts w:cs="Arial"/>
                            <w:color w:val="000000"/>
                          </w:rPr>
                        </w:pPr>
                        <w:r>
                          <w:rPr>
                            <w:color w:val="000000"/>
                          </w:rPr>
                          <w:t>International Association of Marine Aids to Navigation and Lighthouse Authorities</w:t>
                        </w:r>
                      </w:p>
                    </w:txbxContent>
                  </v:textbox>
                </v:shape>
                <v:line id="Line 8" o:spid="_x0000_s1029" style="position:absolute;flip:y;visibility:visible;mso-wrap-style:square" from="2094,1382" to="2094,146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mbqisIAAADaAAAADwAAAGRycy9kb3ducmV2LnhtbERPz2vCMBS+C/sfwhvsIjPdkKHVtIgw&#10;2MHLnFS8vTXPprR5qUmm3X9vDoMdP77f63K0vbiSD61jBS+zDARx7XTLjYLD1/vzAkSIyBp7x6Tg&#10;lwKUxcNkjbl2N/6k6z42IoVwyFGBiXHIpQy1IYth5gbixJ2dtxgT9I3UHm8p3PbyNcvepMWWU4PB&#10;gbaG6m7/YxXIxW568ZvveVd1x+PSVHU1nHZKPT2OmxWISGP8F/+5P7SCtDVdSTdAFn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mbqisIAAADaAAAADwAAAAAAAAAAAAAA&#10;AAChAgAAZHJzL2Rvd25yZXYueG1sUEsFBgAAAAAEAAQA+QAAAJADAAAAAA==&#10;"/>
                <v:line id="Line 9" o:spid="_x0000_s1030" style="position:absolute;visibility:visible;mso-wrap-style:square" from="1134,1382" to="1134,146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group>
            </w:pict>
          </mc:Fallback>
        </mc:AlternateContent>
      </w:r>
      <w:r>
        <w:rPr>
          <w:rFonts w:ascii="Arial Bold" w:hAnsi="Arial Bold"/>
          <w:caps/>
          <w:noProof/>
          <w:lang w:val="nl-NL" w:eastAsia="nl-NL"/>
        </w:rPr>
        <mc:AlternateContent>
          <mc:Choice Requires="wps">
            <w:drawing>
              <wp:anchor distT="0" distB="0" distL="114300" distR="114300" simplePos="0" relativeHeight="251658752" behindDoc="0" locked="0" layoutInCell="1" allowOverlap="1" wp14:anchorId="27F49AAB" wp14:editId="6DDE6C42">
                <wp:simplePos x="0" y="0"/>
                <wp:positionH relativeFrom="column">
                  <wp:posOffset>855345</wp:posOffset>
                </wp:positionH>
                <wp:positionV relativeFrom="paragraph">
                  <wp:posOffset>7433945</wp:posOffset>
                </wp:positionV>
                <wp:extent cx="4587875" cy="883920"/>
                <wp:effectExtent l="0" t="4445" r="0" b="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CE91A7" w14:textId="77777777" w:rsidR="00A406C2" w:rsidRPr="00CD756A" w:rsidRDefault="00A406C2" w:rsidP="00460028">
                            <w:pPr>
                              <w:autoSpaceDE w:val="0"/>
                              <w:autoSpaceDN w:val="0"/>
                              <w:adjustRightInd w:val="0"/>
                              <w:jc w:val="center"/>
                              <w:rPr>
                                <w:rFonts w:cs="Arial"/>
                                <w:color w:val="000000"/>
                                <w:sz w:val="20"/>
                                <w:szCs w:val="18"/>
                              </w:rPr>
                            </w:pPr>
                            <w:r>
                              <w:rPr>
                                <w:color w:val="000000"/>
                                <w:sz w:val="20"/>
                                <w:szCs w:val="18"/>
                              </w:rPr>
                              <w:t xml:space="preserve">10 rue des </w:t>
                            </w:r>
                            <w:proofErr w:type="spellStart"/>
                            <w:r>
                              <w:rPr>
                                <w:color w:val="000000"/>
                                <w:sz w:val="20"/>
                                <w:szCs w:val="18"/>
                              </w:rPr>
                              <w:t>Gaudines</w:t>
                            </w:r>
                            <w:proofErr w:type="spellEnd"/>
                            <w:r w:rsidRPr="00CD756A">
                              <w:rPr>
                                <w:color w:val="000000"/>
                                <w:sz w:val="20"/>
                                <w:szCs w:val="18"/>
                              </w:rPr>
                              <w:t>, 78100</w:t>
                            </w:r>
                          </w:p>
                          <w:p w14:paraId="6DB6B571" w14:textId="77777777" w:rsidR="00A406C2" w:rsidRPr="00CD756A" w:rsidRDefault="00A406C2" w:rsidP="00460028">
                            <w:pPr>
                              <w:autoSpaceDE w:val="0"/>
                              <w:autoSpaceDN w:val="0"/>
                              <w:adjustRightInd w:val="0"/>
                              <w:jc w:val="center"/>
                              <w:rPr>
                                <w:rFonts w:cs="Arial"/>
                                <w:color w:val="000000"/>
                                <w:sz w:val="20"/>
                                <w:szCs w:val="18"/>
                              </w:rPr>
                            </w:pPr>
                            <w:r w:rsidRPr="00CD756A">
                              <w:rPr>
                                <w:b/>
                                <w:bCs/>
                                <w:caps/>
                                <w:color w:val="000000"/>
                                <w:sz w:val="20"/>
                                <w:szCs w:val="18"/>
                              </w:rPr>
                              <w:t>Saint Germain en Laye, France</w:t>
                            </w:r>
                          </w:p>
                          <w:p w14:paraId="155BA0F8" w14:textId="77777777" w:rsidR="00A406C2" w:rsidRPr="00CD756A" w:rsidRDefault="00A406C2" w:rsidP="00460028">
                            <w:pPr>
                              <w:autoSpaceDE w:val="0"/>
                              <w:autoSpaceDN w:val="0"/>
                              <w:adjustRightInd w:val="0"/>
                              <w:jc w:val="center"/>
                              <w:rPr>
                                <w:rFonts w:cs="Arial"/>
                                <w:color w:val="000000"/>
                                <w:sz w:val="20"/>
                                <w:szCs w:val="18"/>
                              </w:rPr>
                            </w:pPr>
                            <w:r w:rsidRPr="00CD756A">
                              <w:rPr>
                                <w:b/>
                                <w:bCs/>
                                <w:caps/>
                                <w:color w:val="000000"/>
                                <w:sz w:val="20"/>
                                <w:szCs w:val="18"/>
                              </w:rPr>
                              <w:t>Telephone: +33 1 34 51 70 0</w:t>
                            </w:r>
                            <w:r w:rsidRPr="00CD756A">
                              <w:rPr>
                                <w:rFonts w:cs="Arial"/>
                                <w:color w:val="000000"/>
                                <w:sz w:val="20"/>
                                <w:szCs w:val="18"/>
                              </w:rPr>
                              <w:t xml:space="preserve">1    Fax: +33 1 34 51 82 05 </w:t>
                            </w:r>
                          </w:p>
                          <w:p w14:paraId="773B19BD" w14:textId="77777777" w:rsidR="00A406C2" w:rsidRPr="00CD756A" w:rsidRDefault="00A406C2" w:rsidP="00070873">
                            <w:pPr>
                              <w:autoSpaceDE w:val="0"/>
                              <w:autoSpaceDN w:val="0"/>
                              <w:adjustRightInd w:val="0"/>
                              <w:jc w:val="center"/>
                              <w:rPr>
                                <w:rFonts w:cs="Arial"/>
                                <w:color w:val="000000"/>
                                <w:sz w:val="18"/>
                                <w:szCs w:val="18"/>
                              </w:rPr>
                            </w:pPr>
                            <w:proofErr w:type="gramStart"/>
                            <w:r w:rsidRPr="00CD756A">
                              <w:rPr>
                                <w:rFonts w:cs="Arial"/>
                                <w:color w:val="000000"/>
                                <w:sz w:val="20"/>
                                <w:szCs w:val="18"/>
                              </w:rPr>
                              <w:t>e-mail</w:t>
                            </w:r>
                            <w:proofErr w:type="gramEnd"/>
                            <w:r w:rsidRPr="00CD756A">
                              <w:rPr>
                                <w:rFonts w:cs="Arial"/>
                                <w:color w:val="000000"/>
                                <w:sz w:val="20"/>
                                <w:szCs w:val="18"/>
                              </w:rPr>
                              <w:t xml:space="preserve">:  </w:t>
                            </w:r>
                            <w:hyperlink r:id="rId9" w:history="1">
                              <w:r w:rsidRPr="006C256B">
                                <w:rPr>
                                  <w:rStyle w:val="Hyperlink"/>
                                  <w:rFonts w:cs="Arial"/>
                                  <w:sz w:val="20"/>
                                  <w:szCs w:val="18"/>
                                </w:rPr>
                                <w:t>contact@iala-aism.org</w:t>
                              </w:r>
                            </w:hyperlink>
                            <w:r w:rsidRPr="00CD756A">
                              <w:rPr>
                                <w:rFonts w:cs="Arial"/>
                                <w:color w:val="000000"/>
                                <w:sz w:val="20"/>
                                <w:szCs w:val="18"/>
                              </w:rPr>
                              <w:t xml:space="preserve">       Internet:  </w:t>
                            </w:r>
                            <w:hyperlink r:id="rId10" w:history="1">
                              <w:r w:rsidRPr="00CD756A">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1" type="#_x0000_t202" style="position:absolute;left:0;text-align:left;margin-left:67.35pt;margin-top:585.35pt;width:361.25pt;height:69.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" filled="f" fillcolor="#0c9" stroked="f">
                <v:textbox>
                  <w:txbxContent>
                    <w:p w14:paraId="76CE91A7" w14:textId="77777777" w:rsidR="00A406C2" w:rsidRPr="00CD756A" w:rsidRDefault="00A406C2" w:rsidP="00460028">
                      <w:pPr>
                        <w:autoSpaceDE w:val="0"/>
                        <w:autoSpaceDN w:val="0"/>
                        <w:adjustRightInd w:val="0"/>
                        <w:jc w:val="center"/>
                        <w:rPr>
                          <w:rFonts w:cs="Arial"/>
                          <w:color w:val="000000"/>
                          <w:sz w:val="20"/>
                          <w:szCs w:val="18"/>
                        </w:rPr>
                      </w:pPr>
                      <w:r>
                        <w:rPr>
                          <w:color w:val="000000"/>
                          <w:sz w:val="20"/>
                          <w:szCs w:val="18"/>
                        </w:rPr>
                        <w:t xml:space="preserve">10 rue des </w:t>
                      </w:r>
                      <w:proofErr w:type="spellStart"/>
                      <w:r>
                        <w:rPr>
                          <w:color w:val="000000"/>
                          <w:sz w:val="20"/>
                          <w:szCs w:val="18"/>
                        </w:rPr>
                        <w:t>Gaudines</w:t>
                      </w:r>
                      <w:proofErr w:type="spellEnd"/>
                      <w:r w:rsidRPr="00CD756A">
                        <w:rPr>
                          <w:color w:val="000000"/>
                          <w:sz w:val="20"/>
                          <w:szCs w:val="18"/>
                        </w:rPr>
                        <w:t>, 78100</w:t>
                      </w:r>
                    </w:p>
                    <w:p w14:paraId="6DB6B571" w14:textId="77777777" w:rsidR="00A406C2" w:rsidRPr="00CD756A" w:rsidRDefault="00A406C2" w:rsidP="00460028">
                      <w:pPr>
                        <w:autoSpaceDE w:val="0"/>
                        <w:autoSpaceDN w:val="0"/>
                        <w:adjustRightInd w:val="0"/>
                        <w:jc w:val="center"/>
                        <w:rPr>
                          <w:rFonts w:cs="Arial"/>
                          <w:color w:val="000000"/>
                          <w:sz w:val="20"/>
                          <w:szCs w:val="18"/>
                        </w:rPr>
                      </w:pPr>
                      <w:r w:rsidRPr="00CD756A">
                        <w:rPr>
                          <w:b/>
                          <w:bCs/>
                          <w:caps/>
                          <w:color w:val="000000"/>
                          <w:sz w:val="20"/>
                          <w:szCs w:val="18"/>
                        </w:rPr>
                        <w:t>Saint Germain en Laye, France</w:t>
                      </w:r>
                    </w:p>
                    <w:p w14:paraId="155BA0F8" w14:textId="77777777" w:rsidR="00A406C2" w:rsidRPr="00CD756A" w:rsidRDefault="00A406C2" w:rsidP="00460028">
                      <w:pPr>
                        <w:autoSpaceDE w:val="0"/>
                        <w:autoSpaceDN w:val="0"/>
                        <w:adjustRightInd w:val="0"/>
                        <w:jc w:val="center"/>
                        <w:rPr>
                          <w:rFonts w:cs="Arial"/>
                          <w:color w:val="000000"/>
                          <w:sz w:val="20"/>
                          <w:szCs w:val="18"/>
                        </w:rPr>
                      </w:pPr>
                      <w:r w:rsidRPr="00CD756A">
                        <w:rPr>
                          <w:b/>
                          <w:bCs/>
                          <w:caps/>
                          <w:color w:val="000000"/>
                          <w:sz w:val="20"/>
                          <w:szCs w:val="18"/>
                        </w:rPr>
                        <w:t>Telephone: +33 1 34 51 70 0</w:t>
                      </w:r>
                      <w:r w:rsidRPr="00CD756A">
                        <w:rPr>
                          <w:rFonts w:cs="Arial"/>
                          <w:color w:val="000000"/>
                          <w:sz w:val="20"/>
                          <w:szCs w:val="18"/>
                        </w:rPr>
                        <w:t xml:space="preserve">1    Fax: +33 1 34 51 82 05 </w:t>
                      </w:r>
                    </w:p>
                    <w:p w14:paraId="773B19BD" w14:textId="77777777" w:rsidR="00A406C2" w:rsidRPr="00CD756A" w:rsidRDefault="00A406C2" w:rsidP="00070873">
                      <w:pPr>
                        <w:autoSpaceDE w:val="0"/>
                        <w:autoSpaceDN w:val="0"/>
                        <w:adjustRightInd w:val="0"/>
                        <w:jc w:val="center"/>
                        <w:rPr>
                          <w:rFonts w:cs="Arial"/>
                          <w:color w:val="000000"/>
                          <w:sz w:val="18"/>
                          <w:szCs w:val="18"/>
                        </w:rPr>
                      </w:pPr>
                      <w:proofErr w:type="gramStart"/>
                      <w:r w:rsidRPr="00CD756A">
                        <w:rPr>
                          <w:rFonts w:cs="Arial"/>
                          <w:color w:val="000000"/>
                          <w:sz w:val="20"/>
                          <w:szCs w:val="18"/>
                        </w:rPr>
                        <w:t>e-mail</w:t>
                      </w:r>
                      <w:proofErr w:type="gramEnd"/>
                      <w:r w:rsidRPr="00CD756A">
                        <w:rPr>
                          <w:rFonts w:cs="Arial"/>
                          <w:color w:val="000000"/>
                          <w:sz w:val="20"/>
                          <w:szCs w:val="18"/>
                        </w:rPr>
                        <w:t xml:space="preserve">:  </w:t>
                      </w:r>
                      <w:hyperlink r:id="rId11" w:history="1">
                        <w:r w:rsidRPr="006C256B">
                          <w:rPr>
                            <w:rStyle w:val="Hyperlink"/>
                            <w:rFonts w:cs="Arial"/>
                            <w:sz w:val="20"/>
                            <w:szCs w:val="18"/>
                          </w:rPr>
                          <w:t>contact@iala-aism.org</w:t>
                        </w:r>
                      </w:hyperlink>
                      <w:r w:rsidRPr="00CD756A">
                        <w:rPr>
                          <w:rFonts w:cs="Arial"/>
                          <w:color w:val="000000"/>
                          <w:sz w:val="20"/>
                          <w:szCs w:val="18"/>
                        </w:rPr>
                        <w:t xml:space="preserve">       Internet:  </w:t>
                      </w:r>
                      <w:hyperlink r:id="rId12" w:history="1">
                        <w:r w:rsidRPr="00CD756A">
                          <w:rPr>
                            <w:rStyle w:val="Hyperlink"/>
                            <w:rFonts w:cs="Arial"/>
                            <w:sz w:val="20"/>
                            <w:szCs w:val="18"/>
                          </w:rPr>
                          <w:t>www.iala-aism.org</w:t>
                        </w:r>
                      </w:hyperlink>
                    </w:p>
                  </w:txbxContent>
                </v:textbox>
              </v:shape>
            </w:pict>
          </mc:Fallback>
        </mc:AlternateContent>
      </w:r>
      <w:r w:rsidR="00C72431" w:rsidRPr="00C50983">
        <w:rPr>
          <w:rFonts w:ascii="Arial Bold" w:hAnsi="Arial Bold"/>
          <w:caps/>
          <w:noProof/>
          <w:lang w:val="nl-NL" w:eastAsia="nl-NL"/>
        </w:rPr>
        <w:drawing>
          <wp:anchor distT="0" distB="0" distL="114300" distR="114300" simplePos="0" relativeHeight="251657728" behindDoc="0" locked="0" layoutInCell="1" allowOverlap="1" wp14:anchorId="08EC0D87" wp14:editId="62CF96BC">
            <wp:simplePos x="0" y="0"/>
            <wp:positionH relativeFrom="column">
              <wp:posOffset>2514600</wp:posOffset>
            </wp:positionH>
            <wp:positionV relativeFrom="paragraph">
              <wp:posOffset>4611370</wp:posOffset>
            </wp:positionV>
            <wp:extent cx="898525" cy="1236980"/>
            <wp:effectExtent l="1905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srcRect/>
                    <a:stretch>
                      <a:fillRect/>
                    </a:stretch>
                  </pic:blipFill>
                  <pic:spPr bwMode="auto">
                    <a:xfrm>
                      <a:off x="0" y="0"/>
                      <a:ext cx="898525" cy="1236980"/>
                    </a:xfrm>
                    <a:prstGeom prst="rect">
                      <a:avLst/>
                    </a:prstGeom>
                    <a:noFill/>
                  </pic:spPr>
                </pic:pic>
              </a:graphicData>
            </a:graphic>
          </wp:anchor>
        </w:drawing>
      </w:r>
      <w:r>
        <w:rPr>
          <w:rFonts w:ascii="Arial Bold" w:hAnsi="Arial Bold"/>
          <w:caps/>
          <w:noProof/>
          <w:lang w:val="nl-NL" w:eastAsia="nl-NL"/>
        </w:rPr>
        <mc:AlternateContent>
          <mc:Choice Requires="wps">
            <w:drawing>
              <wp:anchor distT="0" distB="0" distL="114300" distR="114300" simplePos="0" relativeHeight="251656704" behindDoc="0" locked="0" layoutInCell="1" allowOverlap="1" wp14:anchorId="50D687F5" wp14:editId="512A9DCA">
                <wp:simplePos x="0" y="0"/>
                <wp:positionH relativeFrom="column">
                  <wp:posOffset>1066800</wp:posOffset>
                </wp:positionH>
                <wp:positionV relativeFrom="paragraph">
                  <wp:posOffset>496570</wp:posOffset>
                </wp:positionV>
                <wp:extent cx="3657600" cy="3706495"/>
                <wp:effectExtent l="0" t="127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7064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B3F58D" w14:textId="77777777" w:rsidR="00A406C2" w:rsidRPr="00D63C6C" w:rsidRDefault="00A406C2" w:rsidP="00460028">
                            <w:pPr>
                              <w:autoSpaceDE w:val="0"/>
                              <w:autoSpaceDN w:val="0"/>
                              <w:adjustRightInd w:val="0"/>
                              <w:jc w:val="center"/>
                              <w:rPr>
                                <w:rFonts w:cs="Arial"/>
                                <w:b/>
                                <w:bCs/>
                                <w:color w:val="000000"/>
                                <w:sz w:val="36"/>
                                <w:szCs w:val="36"/>
                              </w:rPr>
                            </w:pPr>
                            <w:r w:rsidRPr="00D63C6C">
                              <w:rPr>
                                <w:bCs/>
                                <w:color w:val="000000"/>
                                <w:sz w:val="36"/>
                                <w:szCs w:val="36"/>
                              </w:rPr>
                              <w:t>IALA Model Course</w:t>
                            </w:r>
                          </w:p>
                          <w:p w14:paraId="6FDFCB6E" w14:textId="77777777" w:rsidR="00A406C2" w:rsidRPr="00A23551" w:rsidRDefault="00A406C2" w:rsidP="00460028">
                            <w:pPr>
                              <w:autoSpaceDE w:val="0"/>
                              <w:autoSpaceDN w:val="0"/>
                              <w:adjustRightInd w:val="0"/>
                              <w:jc w:val="center"/>
                              <w:rPr>
                                <w:rFonts w:cs="Arial"/>
                                <w:b/>
                                <w:bCs/>
                                <w:color w:val="000000"/>
                                <w:sz w:val="36"/>
                                <w:szCs w:val="36"/>
                              </w:rPr>
                            </w:pPr>
                            <w:r w:rsidRPr="00A23551">
                              <w:rPr>
                                <w:rFonts w:cs="Arial"/>
                                <w:b/>
                                <w:bCs/>
                                <w:color w:val="000000"/>
                                <w:sz w:val="36"/>
                                <w:szCs w:val="36"/>
                              </w:rPr>
                              <w:t>V-103/</w:t>
                            </w:r>
                            <w:r>
                              <w:rPr>
                                <w:rFonts w:cs="Arial"/>
                                <w:b/>
                                <w:bCs/>
                                <w:color w:val="000000"/>
                                <w:sz w:val="36"/>
                                <w:szCs w:val="36"/>
                              </w:rPr>
                              <w:t>5</w:t>
                            </w:r>
                          </w:p>
                          <w:p w14:paraId="778C376B" w14:textId="77777777" w:rsidR="00A406C2" w:rsidRPr="00A23551" w:rsidRDefault="00A406C2" w:rsidP="00460028">
                            <w:pPr>
                              <w:autoSpaceDE w:val="0"/>
                              <w:autoSpaceDN w:val="0"/>
                              <w:adjustRightInd w:val="0"/>
                              <w:jc w:val="center"/>
                              <w:rPr>
                                <w:rFonts w:cs="Arial"/>
                                <w:b/>
                                <w:bCs/>
                                <w:color w:val="000000"/>
                                <w:sz w:val="36"/>
                                <w:szCs w:val="36"/>
                              </w:rPr>
                            </w:pPr>
                          </w:p>
                          <w:p w14:paraId="5936E966" w14:textId="77777777" w:rsidR="00A406C2" w:rsidRPr="00A23551" w:rsidRDefault="00A406C2" w:rsidP="00460028">
                            <w:pPr>
                              <w:autoSpaceDE w:val="0"/>
                              <w:autoSpaceDN w:val="0"/>
                              <w:adjustRightInd w:val="0"/>
                              <w:jc w:val="center"/>
                              <w:rPr>
                                <w:rFonts w:cs="Arial"/>
                                <w:b/>
                                <w:bCs/>
                                <w:color w:val="000000"/>
                                <w:sz w:val="36"/>
                                <w:szCs w:val="36"/>
                              </w:rPr>
                            </w:pPr>
                            <w:r w:rsidRPr="00A23551">
                              <w:rPr>
                                <w:rFonts w:cs="Arial"/>
                                <w:b/>
                                <w:bCs/>
                                <w:color w:val="000000"/>
                                <w:sz w:val="36"/>
                                <w:szCs w:val="36"/>
                              </w:rPr>
                              <w:t>On</w:t>
                            </w:r>
                          </w:p>
                          <w:p w14:paraId="2AA4CCB1" w14:textId="77777777" w:rsidR="00A406C2" w:rsidRPr="00A23551" w:rsidRDefault="00A406C2" w:rsidP="00460028">
                            <w:pPr>
                              <w:autoSpaceDE w:val="0"/>
                              <w:autoSpaceDN w:val="0"/>
                              <w:adjustRightInd w:val="0"/>
                              <w:jc w:val="center"/>
                              <w:rPr>
                                <w:rFonts w:cs="Arial"/>
                                <w:b/>
                                <w:bCs/>
                                <w:color w:val="000000"/>
                                <w:sz w:val="36"/>
                                <w:szCs w:val="36"/>
                              </w:rPr>
                            </w:pPr>
                          </w:p>
                          <w:p w14:paraId="0F4D6597" w14:textId="77777777" w:rsidR="00A406C2" w:rsidRDefault="00A406C2" w:rsidP="00460028">
                            <w:pPr>
                              <w:autoSpaceDE w:val="0"/>
                              <w:autoSpaceDN w:val="0"/>
                              <w:adjustRightInd w:val="0"/>
                              <w:jc w:val="center"/>
                              <w:rPr>
                                <w:rFonts w:cs="Arial"/>
                                <w:b/>
                                <w:bCs/>
                                <w:color w:val="000000"/>
                                <w:sz w:val="36"/>
                                <w:szCs w:val="36"/>
                              </w:rPr>
                            </w:pPr>
                            <w:r w:rsidRPr="00A23551">
                              <w:rPr>
                                <w:rFonts w:cs="Arial"/>
                                <w:b/>
                                <w:bCs/>
                                <w:color w:val="000000"/>
                                <w:sz w:val="36"/>
                                <w:szCs w:val="36"/>
                              </w:rPr>
                              <w:t xml:space="preserve">Vessel Traffic Services </w:t>
                            </w:r>
                          </w:p>
                          <w:p w14:paraId="273F09AE" w14:textId="50FF5CFF" w:rsidR="00A406C2" w:rsidRDefault="00A406C2" w:rsidP="00460028">
                            <w:pPr>
                              <w:autoSpaceDE w:val="0"/>
                              <w:autoSpaceDN w:val="0"/>
                              <w:adjustRightInd w:val="0"/>
                              <w:jc w:val="center"/>
                              <w:rPr>
                                <w:rFonts w:cs="Arial"/>
                                <w:b/>
                                <w:bCs/>
                                <w:color w:val="000000"/>
                                <w:sz w:val="36"/>
                                <w:szCs w:val="36"/>
                              </w:rPr>
                            </w:pPr>
                            <w:r>
                              <w:rPr>
                                <w:rFonts w:cs="Arial"/>
                                <w:b/>
                                <w:bCs/>
                                <w:color w:val="000000"/>
                                <w:sz w:val="36"/>
                                <w:szCs w:val="36"/>
                              </w:rPr>
                              <w:t>Revalidation Process</w:t>
                            </w:r>
                          </w:p>
                          <w:p w14:paraId="3863180D" w14:textId="77777777" w:rsidR="00A406C2" w:rsidRPr="00A23551" w:rsidRDefault="00A406C2" w:rsidP="00460028">
                            <w:pPr>
                              <w:autoSpaceDE w:val="0"/>
                              <w:autoSpaceDN w:val="0"/>
                              <w:adjustRightInd w:val="0"/>
                              <w:jc w:val="center"/>
                              <w:rPr>
                                <w:rFonts w:cs="Arial"/>
                                <w:b/>
                                <w:bCs/>
                                <w:color w:val="000000"/>
                                <w:sz w:val="36"/>
                                <w:szCs w:val="36"/>
                              </w:rPr>
                            </w:pPr>
                          </w:p>
                          <w:p w14:paraId="4C9E7B45" w14:textId="77777777" w:rsidR="00A406C2" w:rsidRPr="00A23551" w:rsidRDefault="00A406C2" w:rsidP="00460028">
                            <w:pPr>
                              <w:autoSpaceDE w:val="0"/>
                              <w:autoSpaceDN w:val="0"/>
                              <w:adjustRightInd w:val="0"/>
                              <w:jc w:val="center"/>
                              <w:rPr>
                                <w:rFonts w:cs="Arial"/>
                                <w:b/>
                                <w:bCs/>
                                <w:color w:val="000000"/>
                                <w:sz w:val="36"/>
                                <w:szCs w:val="36"/>
                              </w:rPr>
                            </w:pPr>
                            <w:r w:rsidRPr="00A23551">
                              <w:rPr>
                                <w:rFonts w:cs="Arial"/>
                                <w:b/>
                                <w:bCs/>
                                <w:color w:val="000000"/>
                                <w:sz w:val="36"/>
                                <w:szCs w:val="36"/>
                              </w:rPr>
                              <w:t xml:space="preserve">Edition </w:t>
                            </w:r>
                            <w:r>
                              <w:rPr>
                                <w:rFonts w:cs="Arial"/>
                                <w:b/>
                                <w:bCs/>
                                <w:color w:val="000000"/>
                                <w:sz w:val="36"/>
                                <w:szCs w:val="36"/>
                              </w:rPr>
                              <w:t>1</w:t>
                            </w:r>
                          </w:p>
                          <w:p w14:paraId="76EBEA05" w14:textId="77777777" w:rsidR="00A406C2" w:rsidRPr="0044047B" w:rsidRDefault="00A406C2" w:rsidP="00460028">
                            <w:pPr>
                              <w:autoSpaceDE w:val="0"/>
                              <w:autoSpaceDN w:val="0"/>
                              <w:adjustRightInd w:val="0"/>
                              <w:jc w:val="center"/>
                              <w:rPr>
                                <w:rFonts w:cs="Arial"/>
                                <w:b/>
                                <w:bCs/>
                                <w:color w:val="000000"/>
                                <w:sz w:val="36"/>
                                <w:szCs w:val="36"/>
                                <w:highlight w:val="yellow"/>
                              </w:rPr>
                            </w:pPr>
                          </w:p>
                          <w:p w14:paraId="537DA77E" w14:textId="6F9F7A86" w:rsidR="00A406C2" w:rsidRPr="0044047B" w:rsidRDefault="00A406C2"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October 2015</w:t>
                            </w:r>
                          </w:p>
                          <w:p w14:paraId="168F7959" w14:textId="77777777" w:rsidR="00A406C2" w:rsidRDefault="00A406C2" w:rsidP="00460028">
                            <w:pPr>
                              <w:autoSpaceDE w:val="0"/>
                              <w:autoSpaceDN w:val="0"/>
                              <w:adjustRightInd w:val="0"/>
                              <w:jc w:val="center"/>
                              <w:rPr>
                                <w:rFonts w:cs="Arial"/>
                                <w:b/>
                                <w:bCs/>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2" type="#_x0000_t202" style="position:absolute;left:0;text-align:left;margin-left:84pt;margin-top:39.1pt;width:4in;height:291.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" filled="f" fillcolor="#0c9" stroked="f">
                <v:textbox>
                  <w:txbxContent>
                    <w:p w14:paraId="01B3F58D" w14:textId="77777777" w:rsidR="00A406C2" w:rsidRPr="00D63C6C" w:rsidRDefault="00A406C2" w:rsidP="00460028">
                      <w:pPr>
                        <w:autoSpaceDE w:val="0"/>
                        <w:autoSpaceDN w:val="0"/>
                        <w:adjustRightInd w:val="0"/>
                        <w:jc w:val="center"/>
                        <w:rPr>
                          <w:rFonts w:cs="Arial"/>
                          <w:b/>
                          <w:bCs/>
                          <w:color w:val="000000"/>
                          <w:sz w:val="36"/>
                          <w:szCs w:val="36"/>
                        </w:rPr>
                      </w:pPr>
                      <w:r w:rsidRPr="00D63C6C">
                        <w:rPr>
                          <w:bCs/>
                          <w:color w:val="000000"/>
                          <w:sz w:val="36"/>
                          <w:szCs w:val="36"/>
                        </w:rPr>
                        <w:t>IALA Model Course</w:t>
                      </w:r>
                    </w:p>
                    <w:p w14:paraId="6FDFCB6E" w14:textId="77777777" w:rsidR="00A406C2" w:rsidRPr="00A23551" w:rsidRDefault="00A406C2" w:rsidP="00460028">
                      <w:pPr>
                        <w:autoSpaceDE w:val="0"/>
                        <w:autoSpaceDN w:val="0"/>
                        <w:adjustRightInd w:val="0"/>
                        <w:jc w:val="center"/>
                        <w:rPr>
                          <w:rFonts w:cs="Arial"/>
                          <w:b/>
                          <w:bCs/>
                          <w:color w:val="000000"/>
                          <w:sz w:val="36"/>
                          <w:szCs w:val="36"/>
                        </w:rPr>
                      </w:pPr>
                      <w:r w:rsidRPr="00A23551">
                        <w:rPr>
                          <w:rFonts w:cs="Arial"/>
                          <w:b/>
                          <w:bCs/>
                          <w:color w:val="000000"/>
                          <w:sz w:val="36"/>
                          <w:szCs w:val="36"/>
                        </w:rPr>
                        <w:t>V-103/</w:t>
                      </w:r>
                      <w:r>
                        <w:rPr>
                          <w:rFonts w:cs="Arial"/>
                          <w:b/>
                          <w:bCs/>
                          <w:color w:val="000000"/>
                          <w:sz w:val="36"/>
                          <w:szCs w:val="36"/>
                        </w:rPr>
                        <w:t>5</w:t>
                      </w:r>
                    </w:p>
                    <w:p w14:paraId="778C376B" w14:textId="77777777" w:rsidR="00A406C2" w:rsidRPr="00A23551" w:rsidRDefault="00A406C2" w:rsidP="00460028">
                      <w:pPr>
                        <w:autoSpaceDE w:val="0"/>
                        <w:autoSpaceDN w:val="0"/>
                        <w:adjustRightInd w:val="0"/>
                        <w:jc w:val="center"/>
                        <w:rPr>
                          <w:rFonts w:cs="Arial"/>
                          <w:b/>
                          <w:bCs/>
                          <w:color w:val="000000"/>
                          <w:sz w:val="36"/>
                          <w:szCs w:val="36"/>
                        </w:rPr>
                      </w:pPr>
                    </w:p>
                    <w:p w14:paraId="5936E966" w14:textId="77777777" w:rsidR="00A406C2" w:rsidRPr="00A23551" w:rsidRDefault="00A406C2" w:rsidP="00460028">
                      <w:pPr>
                        <w:autoSpaceDE w:val="0"/>
                        <w:autoSpaceDN w:val="0"/>
                        <w:adjustRightInd w:val="0"/>
                        <w:jc w:val="center"/>
                        <w:rPr>
                          <w:rFonts w:cs="Arial"/>
                          <w:b/>
                          <w:bCs/>
                          <w:color w:val="000000"/>
                          <w:sz w:val="36"/>
                          <w:szCs w:val="36"/>
                        </w:rPr>
                      </w:pPr>
                      <w:r w:rsidRPr="00A23551">
                        <w:rPr>
                          <w:rFonts w:cs="Arial"/>
                          <w:b/>
                          <w:bCs/>
                          <w:color w:val="000000"/>
                          <w:sz w:val="36"/>
                          <w:szCs w:val="36"/>
                        </w:rPr>
                        <w:t>On</w:t>
                      </w:r>
                    </w:p>
                    <w:p w14:paraId="2AA4CCB1" w14:textId="77777777" w:rsidR="00A406C2" w:rsidRPr="00A23551" w:rsidRDefault="00A406C2" w:rsidP="00460028">
                      <w:pPr>
                        <w:autoSpaceDE w:val="0"/>
                        <w:autoSpaceDN w:val="0"/>
                        <w:adjustRightInd w:val="0"/>
                        <w:jc w:val="center"/>
                        <w:rPr>
                          <w:rFonts w:cs="Arial"/>
                          <w:b/>
                          <w:bCs/>
                          <w:color w:val="000000"/>
                          <w:sz w:val="36"/>
                          <w:szCs w:val="36"/>
                        </w:rPr>
                      </w:pPr>
                    </w:p>
                    <w:p w14:paraId="0F4D6597" w14:textId="77777777" w:rsidR="00A406C2" w:rsidRDefault="00A406C2" w:rsidP="00460028">
                      <w:pPr>
                        <w:autoSpaceDE w:val="0"/>
                        <w:autoSpaceDN w:val="0"/>
                        <w:adjustRightInd w:val="0"/>
                        <w:jc w:val="center"/>
                        <w:rPr>
                          <w:rFonts w:cs="Arial"/>
                          <w:b/>
                          <w:bCs/>
                          <w:color w:val="000000"/>
                          <w:sz w:val="36"/>
                          <w:szCs w:val="36"/>
                        </w:rPr>
                      </w:pPr>
                      <w:r w:rsidRPr="00A23551">
                        <w:rPr>
                          <w:rFonts w:cs="Arial"/>
                          <w:b/>
                          <w:bCs/>
                          <w:color w:val="000000"/>
                          <w:sz w:val="36"/>
                          <w:szCs w:val="36"/>
                        </w:rPr>
                        <w:t xml:space="preserve">Vessel Traffic Services </w:t>
                      </w:r>
                    </w:p>
                    <w:p w14:paraId="273F09AE" w14:textId="50FF5CFF" w:rsidR="00A406C2" w:rsidRDefault="00A406C2" w:rsidP="00460028">
                      <w:pPr>
                        <w:autoSpaceDE w:val="0"/>
                        <w:autoSpaceDN w:val="0"/>
                        <w:adjustRightInd w:val="0"/>
                        <w:jc w:val="center"/>
                        <w:rPr>
                          <w:rFonts w:cs="Arial"/>
                          <w:b/>
                          <w:bCs/>
                          <w:color w:val="000000"/>
                          <w:sz w:val="36"/>
                          <w:szCs w:val="36"/>
                        </w:rPr>
                      </w:pPr>
                      <w:r>
                        <w:rPr>
                          <w:rFonts w:cs="Arial"/>
                          <w:b/>
                          <w:bCs/>
                          <w:color w:val="000000"/>
                          <w:sz w:val="36"/>
                          <w:szCs w:val="36"/>
                        </w:rPr>
                        <w:t>Revalidation Process</w:t>
                      </w:r>
                    </w:p>
                    <w:p w14:paraId="3863180D" w14:textId="77777777" w:rsidR="00A406C2" w:rsidRPr="00A23551" w:rsidRDefault="00A406C2" w:rsidP="00460028">
                      <w:pPr>
                        <w:autoSpaceDE w:val="0"/>
                        <w:autoSpaceDN w:val="0"/>
                        <w:adjustRightInd w:val="0"/>
                        <w:jc w:val="center"/>
                        <w:rPr>
                          <w:rFonts w:cs="Arial"/>
                          <w:b/>
                          <w:bCs/>
                          <w:color w:val="000000"/>
                          <w:sz w:val="36"/>
                          <w:szCs w:val="36"/>
                        </w:rPr>
                      </w:pPr>
                    </w:p>
                    <w:p w14:paraId="4C9E7B45" w14:textId="77777777" w:rsidR="00A406C2" w:rsidRPr="00A23551" w:rsidRDefault="00A406C2" w:rsidP="00460028">
                      <w:pPr>
                        <w:autoSpaceDE w:val="0"/>
                        <w:autoSpaceDN w:val="0"/>
                        <w:adjustRightInd w:val="0"/>
                        <w:jc w:val="center"/>
                        <w:rPr>
                          <w:rFonts w:cs="Arial"/>
                          <w:b/>
                          <w:bCs/>
                          <w:color w:val="000000"/>
                          <w:sz w:val="36"/>
                          <w:szCs w:val="36"/>
                        </w:rPr>
                      </w:pPr>
                      <w:r w:rsidRPr="00A23551">
                        <w:rPr>
                          <w:rFonts w:cs="Arial"/>
                          <w:b/>
                          <w:bCs/>
                          <w:color w:val="000000"/>
                          <w:sz w:val="36"/>
                          <w:szCs w:val="36"/>
                        </w:rPr>
                        <w:t xml:space="preserve">Edition </w:t>
                      </w:r>
                      <w:r>
                        <w:rPr>
                          <w:rFonts w:cs="Arial"/>
                          <w:b/>
                          <w:bCs/>
                          <w:color w:val="000000"/>
                          <w:sz w:val="36"/>
                          <w:szCs w:val="36"/>
                        </w:rPr>
                        <w:t>1</w:t>
                      </w:r>
                    </w:p>
                    <w:p w14:paraId="76EBEA05" w14:textId="77777777" w:rsidR="00A406C2" w:rsidRPr="0044047B" w:rsidRDefault="00A406C2" w:rsidP="00460028">
                      <w:pPr>
                        <w:autoSpaceDE w:val="0"/>
                        <w:autoSpaceDN w:val="0"/>
                        <w:adjustRightInd w:val="0"/>
                        <w:jc w:val="center"/>
                        <w:rPr>
                          <w:rFonts w:cs="Arial"/>
                          <w:b/>
                          <w:bCs/>
                          <w:color w:val="000000"/>
                          <w:sz w:val="36"/>
                          <w:szCs w:val="36"/>
                          <w:highlight w:val="yellow"/>
                        </w:rPr>
                      </w:pPr>
                    </w:p>
                    <w:p w14:paraId="537DA77E" w14:textId="6F9F7A86" w:rsidR="00A406C2" w:rsidRPr="0044047B" w:rsidRDefault="00A406C2"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October 2015</w:t>
                      </w:r>
                    </w:p>
                    <w:p w14:paraId="168F7959" w14:textId="77777777" w:rsidR="00A406C2" w:rsidRDefault="00A406C2" w:rsidP="00460028">
                      <w:pPr>
                        <w:autoSpaceDE w:val="0"/>
                        <w:autoSpaceDN w:val="0"/>
                        <w:adjustRightInd w:val="0"/>
                        <w:jc w:val="center"/>
                        <w:rPr>
                          <w:rFonts w:cs="Arial"/>
                          <w:b/>
                          <w:bCs/>
                          <w:color w:val="000000"/>
                        </w:rPr>
                      </w:pPr>
                    </w:p>
                  </w:txbxContent>
                </v:textbox>
              </v:shape>
            </w:pict>
          </mc:Fallback>
        </mc:AlternateContent>
      </w:r>
      <w:r w:rsidR="004C27D9" w:rsidRPr="00C50983">
        <w:br w:type="page"/>
      </w:r>
      <w:bookmarkStart w:id="3" w:name="_Toc245254393"/>
      <w:r w:rsidR="004C27D9" w:rsidRPr="00C50983">
        <w:lastRenderedPageBreak/>
        <w:t>Document Revisions</w:t>
      </w:r>
      <w:bookmarkEnd w:id="0"/>
      <w:bookmarkEnd w:id="1"/>
      <w:bookmarkEnd w:id="3"/>
    </w:p>
    <w:p w14:paraId="2AA51918" w14:textId="77777777" w:rsidR="004C27D9" w:rsidRPr="00C50983" w:rsidRDefault="004C27D9" w:rsidP="00857962">
      <w:pPr>
        <w:pStyle w:val="BodyText"/>
      </w:pPr>
      <w:r w:rsidRPr="00C50983">
        <w:t>Revisions to the IALA Document are to be noted in the table prior to the issue of a revised document.</w:t>
      </w:r>
    </w:p>
    <w:tbl>
      <w:tblPr>
        <w:tblW w:w="94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4C27D9" w:rsidRPr="00C50983" w14:paraId="419C13A0" w14:textId="77777777" w:rsidTr="007324AF">
        <w:trPr>
          <w:jc w:val="center"/>
        </w:trPr>
        <w:tc>
          <w:tcPr>
            <w:tcW w:w="1908" w:type="dxa"/>
          </w:tcPr>
          <w:p w14:paraId="1AC067DE" w14:textId="77777777" w:rsidR="004C27D9" w:rsidRPr="00C50983" w:rsidRDefault="004C27D9" w:rsidP="00AF615B">
            <w:pPr>
              <w:pStyle w:val="BodyText"/>
              <w:spacing w:before="120"/>
              <w:jc w:val="center"/>
              <w:rPr>
                <w:rFonts w:cs="Arial"/>
                <w:b/>
                <w:bCs/>
              </w:rPr>
            </w:pPr>
            <w:r w:rsidRPr="00C50983">
              <w:rPr>
                <w:rFonts w:cs="Arial"/>
                <w:b/>
                <w:bCs/>
              </w:rPr>
              <w:t>Date</w:t>
            </w:r>
          </w:p>
        </w:tc>
        <w:tc>
          <w:tcPr>
            <w:tcW w:w="3360" w:type="dxa"/>
          </w:tcPr>
          <w:p w14:paraId="625D6153" w14:textId="77777777" w:rsidR="004C27D9" w:rsidRPr="00C50983" w:rsidRDefault="004C27D9" w:rsidP="00AF615B">
            <w:pPr>
              <w:pStyle w:val="BodyText"/>
              <w:spacing w:before="120"/>
              <w:jc w:val="center"/>
              <w:rPr>
                <w:rFonts w:cs="Arial"/>
                <w:b/>
                <w:bCs/>
              </w:rPr>
            </w:pPr>
            <w:r w:rsidRPr="00C50983">
              <w:rPr>
                <w:rFonts w:cs="Arial"/>
                <w:b/>
                <w:bCs/>
              </w:rPr>
              <w:t>Page / Section Revised</w:t>
            </w:r>
          </w:p>
        </w:tc>
        <w:tc>
          <w:tcPr>
            <w:tcW w:w="4161" w:type="dxa"/>
          </w:tcPr>
          <w:p w14:paraId="336B9767" w14:textId="77777777" w:rsidR="004C27D9" w:rsidRPr="00C50983" w:rsidRDefault="004C27D9" w:rsidP="00AF615B">
            <w:pPr>
              <w:pStyle w:val="BodyText"/>
              <w:spacing w:before="120"/>
              <w:jc w:val="center"/>
              <w:rPr>
                <w:rFonts w:cs="Arial"/>
                <w:b/>
                <w:bCs/>
              </w:rPr>
            </w:pPr>
            <w:r w:rsidRPr="00C50983">
              <w:rPr>
                <w:rFonts w:cs="Arial"/>
                <w:b/>
                <w:bCs/>
              </w:rPr>
              <w:t>Requirement for Revision</w:t>
            </w:r>
          </w:p>
        </w:tc>
      </w:tr>
      <w:tr w:rsidR="004C27D9" w:rsidRPr="00C50983" w14:paraId="1D29B2AB" w14:textId="77777777" w:rsidTr="007324AF">
        <w:trPr>
          <w:trHeight w:val="851"/>
          <w:jc w:val="center"/>
        </w:trPr>
        <w:tc>
          <w:tcPr>
            <w:tcW w:w="1908" w:type="dxa"/>
            <w:vAlign w:val="center"/>
          </w:tcPr>
          <w:p w14:paraId="1BA9A65C" w14:textId="77777777" w:rsidR="004C27D9" w:rsidRPr="00C50983" w:rsidRDefault="004C27D9" w:rsidP="000C3570"/>
        </w:tc>
        <w:tc>
          <w:tcPr>
            <w:tcW w:w="3360" w:type="dxa"/>
            <w:vAlign w:val="center"/>
          </w:tcPr>
          <w:p w14:paraId="565FEAF7" w14:textId="77777777" w:rsidR="004C27D9" w:rsidRPr="00C50983" w:rsidRDefault="004C27D9" w:rsidP="000C3570"/>
        </w:tc>
        <w:tc>
          <w:tcPr>
            <w:tcW w:w="4161" w:type="dxa"/>
            <w:vAlign w:val="center"/>
          </w:tcPr>
          <w:p w14:paraId="38C5F3E0" w14:textId="77777777" w:rsidR="004C27D9" w:rsidRPr="00C50983" w:rsidRDefault="004C27D9" w:rsidP="000C3570"/>
        </w:tc>
      </w:tr>
      <w:tr w:rsidR="004C27D9" w:rsidRPr="00C50983" w14:paraId="6837FAD0" w14:textId="77777777" w:rsidTr="007324AF">
        <w:trPr>
          <w:trHeight w:val="851"/>
          <w:jc w:val="center"/>
        </w:trPr>
        <w:tc>
          <w:tcPr>
            <w:tcW w:w="1908" w:type="dxa"/>
            <w:vAlign w:val="center"/>
          </w:tcPr>
          <w:p w14:paraId="63B7F8E0" w14:textId="77777777" w:rsidR="004C27D9" w:rsidRPr="00C50983" w:rsidRDefault="004C27D9" w:rsidP="00AF615B">
            <w:pPr>
              <w:pStyle w:val="BodyText"/>
            </w:pPr>
          </w:p>
        </w:tc>
        <w:tc>
          <w:tcPr>
            <w:tcW w:w="3360" w:type="dxa"/>
            <w:vAlign w:val="center"/>
          </w:tcPr>
          <w:p w14:paraId="23D39067" w14:textId="77777777" w:rsidR="004C27D9" w:rsidRPr="00C50983" w:rsidRDefault="004C27D9" w:rsidP="00AF615B">
            <w:pPr>
              <w:pStyle w:val="BodyText"/>
            </w:pPr>
          </w:p>
        </w:tc>
        <w:tc>
          <w:tcPr>
            <w:tcW w:w="4161" w:type="dxa"/>
            <w:vAlign w:val="center"/>
          </w:tcPr>
          <w:p w14:paraId="06578FE5" w14:textId="77777777" w:rsidR="004C27D9" w:rsidRPr="00C50983" w:rsidRDefault="004C27D9" w:rsidP="00AF615B">
            <w:pPr>
              <w:pStyle w:val="BodyText"/>
            </w:pPr>
          </w:p>
        </w:tc>
      </w:tr>
      <w:tr w:rsidR="004C27D9" w:rsidRPr="00C50983" w14:paraId="23EEA3CE" w14:textId="77777777" w:rsidTr="007324AF">
        <w:trPr>
          <w:trHeight w:val="851"/>
          <w:jc w:val="center"/>
        </w:trPr>
        <w:tc>
          <w:tcPr>
            <w:tcW w:w="1908" w:type="dxa"/>
            <w:vAlign w:val="center"/>
          </w:tcPr>
          <w:p w14:paraId="469DE75C" w14:textId="77777777" w:rsidR="004C27D9" w:rsidRPr="00C50983" w:rsidRDefault="004C27D9" w:rsidP="00AF615B">
            <w:pPr>
              <w:pStyle w:val="BodyText"/>
            </w:pPr>
          </w:p>
        </w:tc>
        <w:tc>
          <w:tcPr>
            <w:tcW w:w="3360" w:type="dxa"/>
            <w:vAlign w:val="center"/>
          </w:tcPr>
          <w:p w14:paraId="32C1A08B" w14:textId="77777777" w:rsidR="004C27D9" w:rsidRPr="00C50983" w:rsidRDefault="004C27D9" w:rsidP="00AF615B">
            <w:pPr>
              <w:pStyle w:val="BodyText"/>
            </w:pPr>
          </w:p>
        </w:tc>
        <w:tc>
          <w:tcPr>
            <w:tcW w:w="4161" w:type="dxa"/>
            <w:vAlign w:val="center"/>
          </w:tcPr>
          <w:p w14:paraId="4938D275" w14:textId="77777777" w:rsidR="004C27D9" w:rsidRPr="00C50983" w:rsidRDefault="004C27D9" w:rsidP="00AF615B">
            <w:pPr>
              <w:pStyle w:val="BodyText"/>
            </w:pPr>
          </w:p>
        </w:tc>
      </w:tr>
      <w:tr w:rsidR="004C27D9" w:rsidRPr="00C50983" w14:paraId="00E682A1" w14:textId="77777777" w:rsidTr="007324AF">
        <w:trPr>
          <w:trHeight w:val="851"/>
          <w:jc w:val="center"/>
        </w:trPr>
        <w:tc>
          <w:tcPr>
            <w:tcW w:w="1908" w:type="dxa"/>
            <w:vAlign w:val="center"/>
          </w:tcPr>
          <w:p w14:paraId="150ECC63" w14:textId="77777777" w:rsidR="004C27D9" w:rsidRPr="00C50983" w:rsidRDefault="004C27D9" w:rsidP="00AF615B">
            <w:pPr>
              <w:pStyle w:val="BodyText"/>
            </w:pPr>
          </w:p>
        </w:tc>
        <w:tc>
          <w:tcPr>
            <w:tcW w:w="3360" w:type="dxa"/>
            <w:vAlign w:val="center"/>
          </w:tcPr>
          <w:p w14:paraId="73C3AE6E" w14:textId="77777777" w:rsidR="004C27D9" w:rsidRPr="00C50983" w:rsidRDefault="004C27D9" w:rsidP="00AF615B">
            <w:pPr>
              <w:pStyle w:val="BodyText"/>
            </w:pPr>
          </w:p>
        </w:tc>
        <w:tc>
          <w:tcPr>
            <w:tcW w:w="4161" w:type="dxa"/>
            <w:vAlign w:val="center"/>
          </w:tcPr>
          <w:p w14:paraId="3507A234" w14:textId="77777777" w:rsidR="004C27D9" w:rsidRPr="00C50983" w:rsidRDefault="004C27D9" w:rsidP="00AF615B">
            <w:pPr>
              <w:pStyle w:val="BodyText"/>
            </w:pPr>
          </w:p>
        </w:tc>
      </w:tr>
      <w:tr w:rsidR="004C27D9" w:rsidRPr="00C50983" w14:paraId="30C3FDAA" w14:textId="77777777" w:rsidTr="007324AF">
        <w:trPr>
          <w:trHeight w:val="851"/>
          <w:jc w:val="center"/>
        </w:trPr>
        <w:tc>
          <w:tcPr>
            <w:tcW w:w="1908" w:type="dxa"/>
            <w:vAlign w:val="center"/>
          </w:tcPr>
          <w:p w14:paraId="262E16E2" w14:textId="77777777" w:rsidR="004C27D9" w:rsidRPr="00C50983" w:rsidRDefault="004C27D9" w:rsidP="00AF615B">
            <w:pPr>
              <w:pStyle w:val="BodyText"/>
            </w:pPr>
          </w:p>
        </w:tc>
        <w:tc>
          <w:tcPr>
            <w:tcW w:w="3360" w:type="dxa"/>
            <w:vAlign w:val="center"/>
          </w:tcPr>
          <w:p w14:paraId="51309F03" w14:textId="77777777" w:rsidR="004C27D9" w:rsidRPr="00C50983" w:rsidRDefault="004C27D9" w:rsidP="00AF615B">
            <w:pPr>
              <w:pStyle w:val="BodyText"/>
            </w:pPr>
          </w:p>
        </w:tc>
        <w:tc>
          <w:tcPr>
            <w:tcW w:w="4161" w:type="dxa"/>
            <w:vAlign w:val="center"/>
          </w:tcPr>
          <w:p w14:paraId="5151234C" w14:textId="77777777" w:rsidR="004C27D9" w:rsidRPr="00C50983" w:rsidRDefault="004C27D9" w:rsidP="00AF615B">
            <w:pPr>
              <w:pStyle w:val="BodyText"/>
            </w:pPr>
          </w:p>
        </w:tc>
      </w:tr>
      <w:tr w:rsidR="004C27D9" w:rsidRPr="00C50983" w14:paraId="06D09FFA" w14:textId="77777777" w:rsidTr="007324AF">
        <w:trPr>
          <w:trHeight w:val="851"/>
          <w:jc w:val="center"/>
        </w:trPr>
        <w:tc>
          <w:tcPr>
            <w:tcW w:w="1908" w:type="dxa"/>
            <w:vAlign w:val="center"/>
          </w:tcPr>
          <w:p w14:paraId="69E7418A" w14:textId="77777777" w:rsidR="004C27D9" w:rsidRPr="00C50983" w:rsidRDefault="004C27D9" w:rsidP="00AF615B">
            <w:pPr>
              <w:pStyle w:val="BodyText"/>
            </w:pPr>
          </w:p>
        </w:tc>
        <w:tc>
          <w:tcPr>
            <w:tcW w:w="3360" w:type="dxa"/>
            <w:vAlign w:val="center"/>
          </w:tcPr>
          <w:p w14:paraId="67CA42B7" w14:textId="77777777" w:rsidR="004C27D9" w:rsidRPr="00C50983" w:rsidRDefault="004C27D9" w:rsidP="00AF615B">
            <w:pPr>
              <w:pStyle w:val="BodyText"/>
            </w:pPr>
          </w:p>
        </w:tc>
        <w:tc>
          <w:tcPr>
            <w:tcW w:w="4161" w:type="dxa"/>
            <w:vAlign w:val="center"/>
          </w:tcPr>
          <w:p w14:paraId="556E62C9" w14:textId="77777777" w:rsidR="004C27D9" w:rsidRPr="00C50983" w:rsidRDefault="004C27D9" w:rsidP="00AF615B">
            <w:pPr>
              <w:pStyle w:val="BodyText"/>
            </w:pPr>
          </w:p>
        </w:tc>
      </w:tr>
      <w:tr w:rsidR="004C27D9" w:rsidRPr="00C50983" w14:paraId="0D25F1F6" w14:textId="77777777" w:rsidTr="007324AF">
        <w:trPr>
          <w:trHeight w:val="851"/>
          <w:jc w:val="center"/>
        </w:trPr>
        <w:tc>
          <w:tcPr>
            <w:tcW w:w="1908" w:type="dxa"/>
            <w:vAlign w:val="center"/>
          </w:tcPr>
          <w:p w14:paraId="0C95DCF7" w14:textId="77777777" w:rsidR="004C27D9" w:rsidRPr="00C50983" w:rsidRDefault="004C27D9" w:rsidP="00AF615B">
            <w:pPr>
              <w:pStyle w:val="BodyText"/>
            </w:pPr>
          </w:p>
        </w:tc>
        <w:tc>
          <w:tcPr>
            <w:tcW w:w="3360" w:type="dxa"/>
            <w:vAlign w:val="center"/>
          </w:tcPr>
          <w:p w14:paraId="6C4AAA79" w14:textId="77777777" w:rsidR="004C27D9" w:rsidRPr="00C50983" w:rsidRDefault="004C27D9" w:rsidP="00AF615B">
            <w:pPr>
              <w:pStyle w:val="BodyText"/>
            </w:pPr>
          </w:p>
        </w:tc>
        <w:tc>
          <w:tcPr>
            <w:tcW w:w="4161" w:type="dxa"/>
            <w:vAlign w:val="center"/>
          </w:tcPr>
          <w:p w14:paraId="077ACD63" w14:textId="77777777" w:rsidR="004C27D9" w:rsidRPr="00C50983" w:rsidRDefault="004C27D9" w:rsidP="00AF615B">
            <w:pPr>
              <w:pStyle w:val="BodyText"/>
            </w:pPr>
          </w:p>
        </w:tc>
      </w:tr>
    </w:tbl>
    <w:p w14:paraId="03C0172E" w14:textId="77777777" w:rsidR="0042142B" w:rsidRPr="00C50983" w:rsidRDefault="004C27D9" w:rsidP="00EB4705">
      <w:pPr>
        <w:pStyle w:val="Title"/>
        <w:spacing w:before="0"/>
      </w:pPr>
      <w:r w:rsidRPr="00C50983">
        <w:br w:type="page"/>
      </w:r>
      <w:bookmarkStart w:id="4" w:name="_Toc245254394"/>
      <w:bookmarkStart w:id="5" w:name="_Toc432680590"/>
      <w:bookmarkStart w:id="6" w:name="_Toc433280342"/>
      <w:r w:rsidR="00084C07" w:rsidRPr="00C50983">
        <w:lastRenderedPageBreak/>
        <w:t>Table of Contents</w:t>
      </w:r>
      <w:bookmarkEnd w:id="4"/>
      <w:bookmarkEnd w:id="5"/>
      <w:bookmarkEnd w:id="6"/>
    </w:p>
    <w:sdt>
      <w:sdtPr>
        <w:rPr>
          <w:rFonts w:ascii="Arial" w:hAnsi="Arial"/>
          <w:b w:val="0"/>
          <w:bCs w:val="0"/>
          <w:color w:val="auto"/>
          <w:sz w:val="22"/>
          <w:szCs w:val="24"/>
          <w:lang w:val="en-GB"/>
        </w:rPr>
        <w:id w:val="1847898365"/>
        <w:docPartObj>
          <w:docPartGallery w:val="Table of Contents"/>
          <w:docPartUnique/>
        </w:docPartObj>
      </w:sdtPr>
      <w:sdtEndPr>
        <w:rPr>
          <w:noProof/>
        </w:rPr>
      </w:sdtEndPr>
      <w:sdtContent>
        <w:p w14:paraId="7B45E4A6" w14:textId="77777777" w:rsidR="0001726E" w:rsidRDefault="0001726E">
          <w:pPr>
            <w:pStyle w:val="TOCHeading"/>
          </w:pPr>
          <w:r>
            <w:t>Table of Contents</w:t>
          </w:r>
        </w:p>
        <w:p w14:paraId="23AADC37" w14:textId="77777777" w:rsidR="00AC2BCF" w:rsidRDefault="0001726E">
          <w:pPr>
            <w:pStyle w:val="TOC1"/>
            <w:rPr>
              <w:rFonts w:asciiTheme="minorHAnsi" w:eastAsiaTheme="minorEastAsia" w:hAnsiTheme="minorHAnsi" w:cstheme="minorBidi"/>
              <w:bCs w:val="0"/>
              <w:caps w:val="0"/>
              <w:noProof/>
              <w:szCs w:val="22"/>
            </w:rPr>
          </w:pPr>
          <w:r>
            <w:fldChar w:fldCharType="begin"/>
          </w:r>
          <w:r>
            <w:instrText xml:space="preserve"> TOC \o "1-3" \h \z \u </w:instrText>
          </w:r>
          <w:r>
            <w:fldChar w:fldCharType="separate"/>
          </w:r>
          <w:hyperlink w:anchor="_Toc433280341" w:history="1">
            <w:r w:rsidR="00AC2BCF" w:rsidRPr="003D5038">
              <w:rPr>
                <w:rStyle w:val="Hyperlink"/>
                <w:noProof/>
              </w:rPr>
              <w:t>Document Revisions</w:t>
            </w:r>
            <w:r w:rsidR="00AC2BCF">
              <w:rPr>
                <w:noProof/>
                <w:webHidden/>
              </w:rPr>
              <w:tab/>
            </w:r>
            <w:r w:rsidR="00AC2BCF">
              <w:rPr>
                <w:noProof/>
                <w:webHidden/>
              </w:rPr>
              <w:fldChar w:fldCharType="begin"/>
            </w:r>
            <w:r w:rsidR="00AC2BCF">
              <w:rPr>
                <w:noProof/>
                <w:webHidden/>
              </w:rPr>
              <w:instrText xml:space="preserve"> PAGEREF _Toc433280341 \h </w:instrText>
            </w:r>
            <w:r w:rsidR="00AC2BCF">
              <w:rPr>
                <w:noProof/>
                <w:webHidden/>
              </w:rPr>
            </w:r>
            <w:r w:rsidR="00AC2BCF">
              <w:rPr>
                <w:noProof/>
                <w:webHidden/>
              </w:rPr>
              <w:fldChar w:fldCharType="separate"/>
            </w:r>
            <w:r w:rsidR="00AC2BCF">
              <w:rPr>
                <w:noProof/>
                <w:webHidden/>
              </w:rPr>
              <w:t>1</w:t>
            </w:r>
            <w:r w:rsidR="00AC2BCF">
              <w:rPr>
                <w:noProof/>
                <w:webHidden/>
              </w:rPr>
              <w:fldChar w:fldCharType="end"/>
            </w:r>
          </w:hyperlink>
        </w:p>
        <w:p w14:paraId="6CCEEC97" w14:textId="77777777" w:rsidR="00AC2BCF" w:rsidRDefault="00126D1D">
          <w:pPr>
            <w:pStyle w:val="TOC1"/>
            <w:rPr>
              <w:rFonts w:asciiTheme="minorHAnsi" w:eastAsiaTheme="minorEastAsia" w:hAnsiTheme="minorHAnsi" w:cstheme="minorBidi"/>
              <w:bCs w:val="0"/>
              <w:caps w:val="0"/>
              <w:noProof/>
              <w:szCs w:val="22"/>
            </w:rPr>
          </w:pPr>
          <w:hyperlink w:anchor="_Toc433280342" w:history="1">
            <w:r w:rsidR="00AC2BCF" w:rsidRPr="003D5038">
              <w:rPr>
                <w:rStyle w:val="Hyperlink"/>
                <w:noProof/>
              </w:rPr>
              <w:t>Table of Contents</w:t>
            </w:r>
            <w:r w:rsidR="00AC2BCF">
              <w:rPr>
                <w:noProof/>
                <w:webHidden/>
              </w:rPr>
              <w:tab/>
            </w:r>
            <w:r w:rsidR="00AC2BCF">
              <w:rPr>
                <w:noProof/>
                <w:webHidden/>
              </w:rPr>
              <w:fldChar w:fldCharType="begin"/>
            </w:r>
            <w:r w:rsidR="00AC2BCF">
              <w:rPr>
                <w:noProof/>
                <w:webHidden/>
              </w:rPr>
              <w:instrText xml:space="preserve"> PAGEREF _Toc433280342 \h </w:instrText>
            </w:r>
            <w:r w:rsidR="00AC2BCF">
              <w:rPr>
                <w:noProof/>
                <w:webHidden/>
              </w:rPr>
            </w:r>
            <w:r w:rsidR="00AC2BCF">
              <w:rPr>
                <w:noProof/>
                <w:webHidden/>
              </w:rPr>
              <w:fldChar w:fldCharType="separate"/>
            </w:r>
            <w:r w:rsidR="00AC2BCF">
              <w:rPr>
                <w:noProof/>
                <w:webHidden/>
              </w:rPr>
              <w:t>3</w:t>
            </w:r>
            <w:r w:rsidR="00AC2BCF">
              <w:rPr>
                <w:noProof/>
                <w:webHidden/>
              </w:rPr>
              <w:fldChar w:fldCharType="end"/>
            </w:r>
          </w:hyperlink>
        </w:p>
        <w:p w14:paraId="5957490D" w14:textId="77777777" w:rsidR="00AC2BCF" w:rsidRDefault="00126D1D">
          <w:pPr>
            <w:pStyle w:val="TOC1"/>
            <w:rPr>
              <w:rFonts w:asciiTheme="minorHAnsi" w:eastAsiaTheme="minorEastAsia" w:hAnsiTheme="minorHAnsi" w:cstheme="minorBidi"/>
              <w:bCs w:val="0"/>
              <w:caps w:val="0"/>
              <w:noProof/>
              <w:szCs w:val="22"/>
            </w:rPr>
          </w:pPr>
          <w:hyperlink w:anchor="_Toc433280343" w:history="1">
            <w:r w:rsidR="00AC2BCF" w:rsidRPr="003D5038">
              <w:rPr>
                <w:rStyle w:val="Hyperlink"/>
                <w:noProof/>
              </w:rPr>
              <w:t>Index of Tables</w:t>
            </w:r>
            <w:r w:rsidR="00AC2BCF">
              <w:rPr>
                <w:noProof/>
                <w:webHidden/>
              </w:rPr>
              <w:tab/>
            </w:r>
            <w:r w:rsidR="00AC2BCF">
              <w:rPr>
                <w:noProof/>
                <w:webHidden/>
              </w:rPr>
              <w:fldChar w:fldCharType="begin"/>
            </w:r>
            <w:r w:rsidR="00AC2BCF">
              <w:rPr>
                <w:noProof/>
                <w:webHidden/>
              </w:rPr>
              <w:instrText xml:space="preserve"> PAGEREF _Toc433280343 \h </w:instrText>
            </w:r>
            <w:r w:rsidR="00AC2BCF">
              <w:rPr>
                <w:noProof/>
                <w:webHidden/>
              </w:rPr>
            </w:r>
            <w:r w:rsidR="00AC2BCF">
              <w:rPr>
                <w:noProof/>
                <w:webHidden/>
              </w:rPr>
              <w:fldChar w:fldCharType="separate"/>
            </w:r>
            <w:r w:rsidR="00AC2BCF">
              <w:rPr>
                <w:noProof/>
                <w:webHidden/>
              </w:rPr>
              <w:t>5</w:t>
            </w:r>
            <w:r w:rsidR="00AC2BCF">
              <w:rPr>
                <w:noProof/>
                <w:webHidden/>
              </w:rPr>
              <w:fldChar w:fldCharType="end"/>
            </w:r>
          </w:hyperlink>
        </w:p>
        <w:p w14:paraId="049A5CA8" w14:textId="77777777" w:rsidR="00AC2BCF" w:rsidRDefault="00126D1D">
          <w:pPr>
            <w:pStyle w:val="TOC1"/>
            <w:rPr>
              <w:rFonts w:asciiTheme="minorHAnsi" w:eastAsiaTheme="minorEastAsia" w:hAnsiTheme="minorHAnsi" w:cstheme="minorBidi"/>
              <w:bCs w:val="0"/>
              <w:caps w:val="0"/>
              <w:noProof/>
              <w:szCs w:val="22"/>
            </w:rPr>
          </w:pPr>
          <w:hyperlink w:anchor="_Toc433280344" w:history="1">
            <w:r w:rsidR="00AC2BCF" w:rsidRPr="003D5038">
              <w:rPr>
                <w:rStyle w:val="Hyperlink"/>
                <w:noProof/>
              </w:rPr>
              <w:t>Foreword</w:t>
            </w:r>
            <w:r w:rsidR="00AC2BCF">
              <w:rPr>
                <w:noProof/>
                <w:webHidden/>
              </w:rPr>
              <w:tab/>
            </w:r>
            <w:r w:rsidR="00AC2BCF">
              <w:rPr>
                <w:noProof/>
                <w:webHidden/>
              </w:rPr>
              <w:fldChar w:fldCharType="begin"/>
            </w:r>
            <w:r w:rsidR="00AC2BCF">
              <w:rPr>
                <w:noProof/>
                <w:webHidden/>
              </w:rPr>
              <w:instrText xml:space="preserve"> PAGEREF _Toc433280344 \h </w:instrText>
            </w:r>
            <w:r w:rsidR="00AC2BCF">
              <w:rPr>
                <w:noProof/>
                <w:webHidden/>
              </w:rPr>
            </w:r>
            <w:r w:rsidR="00AC2BCF">
              <w:rPr>
                <w:noProof/>
                <w:webHidden/>
              </w:rPr>
              <w:fldChar w:fldCharType="separate"/>
            </w:r>
            <w:r w:rsidR="00AC2BCF">
              <w:rPr>
                <w:noProof/>
                <w:webHidden/>
              </w:rPr>
              <w:t>6</w:t>
            </w:r>
            <w:r w:rsidR="00AC2BCF">
              <w:rPr>
                <w:noProof/>
                <w:webHidden/>
              </w:rPr>
              <w:fldChar w:fldCharType="end"/>
            </w:r>
          </w:hyperlink>
        </w:p>
        <w:p w14:paraId="30E13FD8" w14:textId="77777777" w:rsidR="00AC2BCF" w:rsidRDefault="00126D1D">
          <w:pPr>
            <w:pStyle w:val="TOC1"/>
            <w:rPr>
              <w:rFonts w:asciiTheme="minorHAnsi" w:eastAsiaTheme="minorEastAsia" w:hAnsiTheme="minorHAnsi" w:cstheme="minorBidi"/>
              <w:bCs w:val="0"/>
              <w:caps w:val="0"/>
              <w:noProof/>
              <w:szCs w:val="22"/>
            </w:rPr>
          </w:pPr>
          <w:hyperlink w:anchor="_Toc433280345" w:history="1">
            <w:r w:rsidR="00AC2BCF" w:rsidRPr="003D5038">
              <w:rPr>
                <w:rStyle w:val="Hyperlink"/>
                <w:noProof/>
              </w:rPr>
              <w:t>PART A – COURSE OVERVIEW</w:t>
            </w:r>
            <w:r w:rsidR="00AC2BCF">
              <w:rPr>
                <w:noProof/>
                <w:webHidden/>
              </w:rPr>
              <w:tab/>
            </w:r>
            <w:r w:rsidR="00AC2BCF">
              <w:rPr>
                <w:noProof/>
                <w:webHidden/>
              </w:rPr>
              <w:fldChar w:fldCharType="begin"/>
            </w:r>
            <w:r w:rsidR="00AC2BCF">
              <w:rPr>
                <w:noProof/>
                <w:webHidden/>
              </w:rPr>
              <w:instrText xml:space="preserve"> PAGEREF _Toc433280345 \h </w:instrText>
            </w:r>
            <w:r w:rsidR="00AC2BCF">
              <w:rPr>
                <w:noProof/>
                <w:webHidden/>
              </w:rPr>
            </w:r>
            <w:r w:rsidR="00AC2BCF">
              <w:rPr>
                <w:noProof/>
                <w:webHidden/>
              </w:rPr>
              <w:fldChar w:fldCharType="separate"/>
            </w:r>
            <w:r w:rsidR="00AC2BCF">
              <w:rPr>
                <w:noProof/>
                <w:webHidden/>
              </w:rPr>
              <w:t>7</w:t>
            </w:r>
            <w:r w:rsidR="00AC2BCF">
              <w:rPr>
                <w:noProof/>
                <w:webHidden/>
              </w:rPr>
              <w:fldChar w:fldCharType="end"/>
            </w:r>
          </w:hyperlink>
        </w:p>
        <w:p w14:paraId="4C5B1EC1" w14:textId="77777777" w:rsidR="00AC2BCF" w:rsidRDefault="00126D1D">
          <w:pPr>
            <w:pStyle w:val="TOC1"/>
            <w:rPr>
              <w:rFonts w:asciiTheme="minorHAnsi" w:eastAsiaTheme="minorEastAsia" w:hAnsiTheme="minorHAnsi" w:cstheme="minorBidi"/>
              <w:bCs w:val="0"/>
              <w:caps w:val="0"/>
              <w:noProof/>
              <w:szCs w:val="22"/>
            </w:rPr>
          </w:pPr>
          <w:hyperlink w:anchor="_Toc433280346" w:history="1">
            <w:r w:rsidR="00AC2BCF" w:rsidRPr="003D5038">
              <w:rPr>
                <w:rStyle w:val="Hyperlink"/>
                <w:noProof/>
              </w:rPr>
              <w:t>2</w:t>
            </w:r>
            <w:r w:rsidR="00AC2BCF">
              <w:rPr>
                <w:rFonts w:asciiTheme="minorHAnsi" w:eastAsiaTheme="minorEastAsia" w:hAnsiTheme="minorHAnsi" w:cstheme="minorBidi"/>
                <w:bCs w:val="0"/>
                <w:caps w:val="0"/>
                <w:noProof/>
                <w:szCs w:val="22"/>
              </w:rPr>
              <w:tab/>
            </w:r>
            <w:r w:rsidR="00AC2BCF" w:rsidRPr="003D5038">
              <w:rPr>
                <w:rStyle w:val="Hyperlink"/>
                <w:noProof/>
              </w:rPr>
              <w:t>INTRODUCTION</w:t>
            </w:r>
            <w:r w:rsidR="00AC2BCF">
              <w:rPr>
                <w:noProof/>
                <w:webHidden/>
              </w:rPr>
              <w:tab/>
            </w:r>
            <w:r w:rsidR="00AC2BCF">
              <w:rPr>
                <w:noProof/>
                <w:webHidden/>
              </w:rPr>
              <w:fldChar w:fldCharType="begin"/>
            </w:r>
            <w:r w:rsidR="00AC2BCF">
              <w:rPr>
                <w:noProof/>
                <w:webHidden/>
              </w:rPr>
              <w:instrText xml:space="preserve"> PAGEREF _Toc433280346 \h </w:instrText>
            </w:r>
            <w:r w:rsidR="00AC2BCF">
              <w:rPr>
                <w:noProof/>
                <w:webHidden/>
              </w:rPr>
            </w:r>
            <w:r w:rsidR="00AC2BCF">
              <w:rPr>
                <w:noProof/>
                <w:webHidden/>
              </w:rPr>
              <w:fldChar w:fldCharType="separate"/>
            </w:r>
            <w:r w:rsidR="00AC2BCF">
              <w:rPr>
                <w:noProof/>
                <w:webHidden/>
              </w:rPr>
              <w:t>7</w:t>
            </w:r>
            <w:r w:rsidR="00AC2BCF">
              <w:rPr>
                <w:noProof/>
                <w:webHidden/>
              </w:rPr>
              <w:fldChar w:fldCharType="end"/>
            </w:r>
          </w:hyperlink>
        </w:p>
        <w:p w14:paraId="5EB7B16C" w14:textId="77777777" w:rsidR="00AC2BCF" w:rsidRDefault="00126D1D">
          <w:pPr>
            <w:pStyle w:val="TOC2"/>
            <w:rPr>
              <w:rFonts w:asciiTheme="minorHAnsi" w:eastAsiaTheme="minorEastAsia" w:hAnsiTheme="minorHAnsi" w:cstheme="minorBidi"/>
              <w:bCs w:val="0"/>
              <w:noProof/>
              <w:szCs w:val="22"/>
              <w:lang w:eastAsia="en-GB"/>
            </w:rPr>
          </w:pPr>
          <w:hyperlink w:anchor="_Toc433280347" w:history="1">
            <w:r w:rsidR="00AC2BCF" w:rsidRPr="003D5038">
              <w:rPr>
                <w:rStyle w:val="Hyperlink"/>
                <w:noProof/>
                <w:lang w:eastAsia="de-DE"/>
              </w:rPr>
              <w:t>2.1</w:t>
            </w:r>
            <w:r w:rsidR="00AC2BCF">
              <w:rPr>
                <w:rFonts w:asciiTheme="minorHAnsi" w:eastAsiaTheme="minorEastAsia" w:hAnsiTheme="minorHAnsi" w:cstheme="minorBidi"/>
                <w:bCs w:val="0"/>
                <w:noProof/>
                <w:szCs w:val="22"/>
                <w:lang w:eastAsia="en-GB"/>
              </w:rPr>
              <w:tab/>
            </w:r>
            <w:r w:rsidR="00AC2BCF" w:rsidRPr="003D5038">
              <w:rPr>
                <w:rStyle w:val="Hyperlink"/>
                <w:noProof/>
                <w:lang w:eastAsia="de-DE"/>
              </w:rPr>
              <w:t>Purpose of the Model Course</w:t>
            </w:r>
            <w:r w:rsidR="00AC2BCF">
              <w:rPr>
                <w:noProof/>
                <w:webHidden/>
              </w:rPr>
              <w:tab/>
            </w:r>
            <w:r w:rsidR="00AC2BCF">
              <w:rPr>
                <w:noProof/>
                <w:webHidden/>
              </w:rPr>
              <w:fldChar w:fldCharType="begin"/>
            </w:r>
            <w:r w:rsidR="00AC2BCF">
              <w:rPr>
                <w:noProof/>
                <w:webHidden/>
              </w:rPr>
              <w:instrText xml:space="preserve"> PAGEREF _Toc433280347 \h </w:instrText>
            </w:r>
            <w:r w:rsidR="00AC2BCF">
              <w:rPr>
                <w:noProof/>
                <w:webHidden/>
              </w:rPr>
            </w:r>
            <w:r w:rsidR="00AC2BCF">
              <w:rPr>
                <w:noProof/>
                <w:webHidden/>
              </w:rPr>
              <w:fldChar w:fldCharType="separate"/>
            </w:r>
            <w:r w:rsidR="00AC2BCF">
              <w:rPr>
                <w:noProof/>
                <w:webHidden/>
              </w:rPr>
              <w:t>7</w:t>
            </w:r>
            <w:r w:rsidR="00AC2BCF">
              <w:rPr>
                <w:noProof/>
                <w:webHidden/>
              </w:rPr>
              <w:fldChar w:fldCharType="end"/>
            </w:r>
          </w:hyperlink>
        </w:p>
        <w:p w14:paraId="481E57DF" w14:textId="77777777" w:rsidR="00AC2BCF" w:rsidRDefault="00126D1D">
          <w:pPr>
            <w:pStyle w:val="TOC2"/>
            <w:rPr>
              <w:rFonts w:asciiTheme="minorHAnsi" w:eastAsiaTheme="minorEastAsia" w:hAnsiTheme="minorHAnsi" w:cstheme="minorBidi"/>
              <w:bCs w:val="0"/>
              <w:noProof/>
              <w:szCs w:val="22"/>
              <w:lang w:eastAsia="en-GB"/>
            </w:rPr>
          </w:pPr>
          <w:hyperlink w:anchor="_Toc433280348" w:history="1">
            <w:r w:rsidR="00AC2BCF" w:rsidRPr="003D5038">
              <w:rPr>
                <w:rStyle w:val="Hyperlink"/>
                <w:noProof/>
              </w:rPr>
              <w:t>2.2</w:t>
            </w:r>
            <w:r w:rsidR="00AC2BCF">
              <w:rPr>
                <w:rFonts w:asciiTheme="minorHAnsi" w:eastAsiaTheme="minorEastAsia" w:hAnsiTheme="minorHAnsi" w:cstheme="minorBidi"/>
                <w:bCs w:val="0"/>
                <w:noProof/>
                <w:szCs w:val="22"/>
                <w:lang w:eastAsia="en-GB"/>
              </w:rPr>
              <w:tab/>
            </w:r>
            <w:r w:rsidR="00AC2BCF" w:rsidRPr="003D5038">
              <w:rPr>
                <w:rStyle w:val="Hyperlink"/>
                <w:noProof/>
              </w:rPr>
              <w:t>Use of the Model Course</w:t>
            </w:r>
            <w:r w:rsidR="00AC2BCF">
              <w:rPr>
                <w:noProof/>
                <w:webHidden/>
              </w:rPr>
              <w:tab/>
            </w:r>
            <w:r w:rsidR="00AC2BCF">
              <w:rPr>
                <w:noProof/>
                <w:webHidden/>
              </w:rPr>
              <w:fldChar w:fldCharType="begin"/>
            </w:r>
            <w:r w:rsidR="00AC2BCF">
              <w:rPr>
                <w:noProof/>
                <w:webHidden/>
              </w:rPr>
              <w:instrText xml:space="preserve"> PAGEREF _Toc433280348 \h </w:instrText>
            </w:r>
            <w:r w:rsidR="00AC2BCF">
              <w:rPr>
                <w:noProof/>
                <w:webHidden/>
              </w:rPr>
            </w:r>
            <w:r w:rsidR="00AC2BCF">
              <w:rPr>
                <w:noProof/>
                <w:webHidden/>
              </w:rPr>
              <w:fldChar w:fldCharType="separate"/>
            </w:r>
            <w:r w:rsidR="00AC2BCF">
              <w:rPr>
                <w:noProof/>
                <w:webHidden/>
              </w:rPr>
              <w:t>7</w:t>
            </w:r>
            <w:r w:rsidR="00AC2BCF">
              <w:rPr>
                <w:noProof/>
                <w:webHidden/>
              </w:rPr>
              <w:fldChar w:fldCharType="end"/>
            </w:r>
          </w:hyperlink>
        </w:p>
        <w:p w14:paraId="4F1DE578" w14:textId="77777777" w:rsidR="00AC2BCF" w:rsidRDefault="00126D1D">
          <w:pPr>
            <w:pStyle w:val="TOC2"/>
            <w:rPr>
              <w:rFonts w:asciiTheme="minorHAnsi" w:eastAsiaTheme="minorEastAsia" w:hAnsiTheme="minorHAnsi" w:cstheme="minorBidi"/>
              <w:bCs w:val="0"/>
              <w:noProof/>
              <w:szCs w:val="22"/>
              <w:lang w:eastAsia="en-GB"/>
            </w:rPr>
          </w:pPr>
          <w:hyperlink w:anchor="_Toc433280349" w:history="1">
            <w:r w:rsidR="00AC2BCF" w:rsidRPr="003D5038">
              <w:rPr>
                <w:rStyle w:val="Hyperlink"/>
                <w:noProof/>
              </w:rPr>
              <w:t>2.3</w:t>
            </w:r>
            <w:r w:rsidR="00AC2BCF">
              <w:rPr>
                <w:rFonts w:asciiTheme="minorHAnsi" w:eastAsiaTheme="minorEastAsia" w:hAnsiTheme="minorHAnsi" w:cstheme="minorBidi"/>
                <w:bCs w:val="0"/>
                <w:noProof/>
                <w:szCs w:val="22"/>
                <w:lang w:eastAsia="en-GB"/>
              </w:rPr>
              <w:tab/>
            </w:r>
            <w:r w:rsidR="00AC2BCF" w:rsidRPr="003D5038">
              <w:rPr>
                <w:rStyle w:val="Hyperlink"/>
                <w:noProof/>
              </w:rPr>
              <w:t xml:space="preserve">Revalidation process </w:t>
            </w:r>
            <w:r w:rsidR="00AC2BCF">
              <w:rPr>
                <w:noProof/>
                <w:webHidden/>
              </w:rPr>
              <w:tab/>
            </w:r>
            <w:r w:rsidR="00AC2BCF">
              <w:rPr>
                <w:noProof/>
                <w:webHidden/>
              </w:rPr>
              <w:fldChar w:fldCharType="begin"/>
            </w:r>
            <w:r w:rsidR="00AC2BCF">
              <w:rPr>
                <w:noProof/>
                <w:webHidden/>
              </w:rPr>
              <w:instrText xml:space="preserve"> PAGEREF _Toc433280349 \h </w:instrText>
            </w:r>
            <w:r w:rsidR="00AC2BCF">
              <w:rPr>
                <w:noProof/>
                <w:webHidden/>
              </w:rPr>
            </w:r>
            <w:r w:rsidR="00AC2BCF">
              <w:rPr>
                <w:noProof/>
                <w:webHidden/>
              </w:rPr>
              <w:fldChar w:fldCharType="separate"/>
            </w:r>
            <w:r w:rsidR="00AC2BCF">
              <w:rPr>
                <w:noProof/>
                <w:webHidden/>
              </w:rPr>
              <w:t>8</w:t>
            </w:r>
            <w:r w:rsidR="00AC2BCF">
              <w:rPr>
                <w:noProof/>
                <w:webHidden/>
              </w:rPr>
              <w:fldChar w:fldCharType="end"/>
            </w:r>
          </w:hyperlink>
        </w:p>
        <w:p w14:paraId="48F9162B" w14:textId="77777777" w:rsidR="00AC2BCF" w:rsidRDefault="00126D1D">
          <w:pPr>
            <w:pStyle w:val="TOC1"/>
            <w:rPr>
              <w:rFonts w:asciiTheme="minorHAnsi" w:eastAsiaTheme="minorEastAsia" w:hAnsiTheme="minorHAnsi" w:cstheme="minorBidi"/>
              <w:bCs w:val="0"/>
              <w:caps w:val="0"/>
              <w:noProof/>
              <w:szCs w:val="22"/>
            </w:rPr>
          </w:pPr>
          <w:hyperlink w:anchor="_Toc433280350" w:history="1">
            <w:r w:rsidR="00AC2BCF">
              <w:rPr>
                <w:noProof/>
                <w:webHidden/>
              </w:rPr>
              <w:tab/>
            </w:r>
            <w:r w:rsidR="00AC2BCF">
              <w:rPr>
                <w:noProof/>
                <w:webHidden/>
              </w:rPr>
              <w:fldChar w:fldCharType="begin"/>
            </w:r>
            <w:r w:rsidR="00AC2BCF">
              <w:rPr>
                <w:noProof/>
                <w:webHidden/>
              </w:rPr>
              <w:instrText xml:space="preserve"> PAGEREF _Toc433280350 \h </w:instrText>
            </w:r>
            <w:r w:rsidR="00AC2BCF">
              <w:rPr>
                <w:noProof/>
                <w:webHidden/>
              </w:rPr>
            </w:r>
            <w:r w:rsidR="00AC2BCF">
              <w:rPr>
                <w:noProof/>
                <w:webHidden/>
              </w:rPr>
              <w:fldChar w:fldCharType="separate"/>
            </w:r>
            <w:r w:rsidR="00AC2BCF">
              <w:rPr>
                <w:noProof/>
                <w:webHidden/>
              </w:rPr>
              <w:t>8</w:t>
            </w:r>
            <w:r w:rsidR="00AC2BCF">
              <w:rPr>
                <w:noProof/>
                <w:webHidden/>
              </w:rPr>
              <w:fldChar w:fldCharType="end"/>
            </w:r>
          </w:hyperlink>
        </w:p>
        <w:p w14:paraId="16D446D7" w14:textId="77777777" w:rsidR="00AC2BCF" w:rsidRDefault="00126D1D">
          <w:pPr>
            <w:pStyle w:val="TOC1"/>
            <w:rPr>
              <w:rFonts w:asciiTheme="minorHAnsi" w:eastAsiaTheme="minorEastAsia" w:hAnsiTheme="minorHAnsi" w:cstheme="minorBidi"/>
              <w:bCs w:val="0"/>
              <w:caps w:val="0"/>
              <w:noProof/>
              <w:szCs w:val="22"/>
            </w:rPr>
          </w:pPr>
          <w:hyperlink w:anchor="_Toc433280351" w:history="1">
            <w:r w:rsidR="00AC2BCF" w:rsidRPr="003D5038">
              <w:rPr>
                <w:rStyle w:val="Hyperlink"/>
                <w:noProof/>
              </w:rPr>
              <w:t>PART B - DELIVERY OF THE MODEL COURSE</w:t>
            </w:r>
            <w:r w:rsidR="00AC2BCF">
              <w:rPr>
                <w:noProof/>
                <w:webHidden/>
              </w:rPr>
              <w:tab/>
            </w:r>
            <w:r w:rsidR="00AC2BCF">
              <w:rPr>
                <w:noProof/>
                <w:webHidden/>
              </w:rPr>
              <w:fldChar w:fldCharType="begin"/>
            </w:r>
            <w:r w:rsidR="00AC2BCF">
              <w:rPr>
                <w:noProof/>
                <w:webHidden/>
              </w:rPr>
              <w:instrText xml:space="preserve"> PAGEREF _Toc433280351 \h </w:instrText>
            </w:r>
            <w:r w:rsidR="00AC2BCF">
              <w:rPr>
                <w:noProof/>
                <w:webHidden/>
              </w:rPr>
            </w:r>
            <w:r w:rsidR="00AC2BCF">
              <w:rPr>
                <w:noProof/>
                <w:webHidden/>
              </w:rPr>
              <w:fldChar w:fldCharType="separate"/>
            </w:r>
            <w:r w:rsidR="00AC2BCF">
              <w:rPr>
                <w:noProof/>
                <w:webHidden/>
              </w:rPr>
              <w:t>8</w:t>
            </w:r>
            <w:r w:rsidR="00AC2BCF">
              <w:rPr>
                <w:noProof/>
                <w:webHidden/>
              </w:rPr>
              <w:fldChar w:fldCharType="end"/>
            </w:r>
          </w:hyperlink>
        </w:p>
        <w:p w14:paraId="68AE6A10" w14:textId="77777777" w:rsidR="00AC2BCF" w:rsidRDefault="00126D1D">
          <w:pPr>
            <w:pStyle w:val="TOC1"/>
            <w:rPr>
              <w:rFonts w:asciiTheme="minorHAnsi" w:eastAsiaTheme="minorEastAsia" w:hAnsiTheme="minorHAnsi" w:cstheme="minorBidi"/>
              <w:bCs w:val="0"/>
              <w:caps w:val="0"/>
              <w:noProof/>
              <w:szCs w:val="22"/>
            </w:rPr>
          </w:pPr>
          <w:hyperlink w:anchor="_Toc433280352" w:history="1">
            <w:r w:rsidR="00AC2BCF" w:rsidRPr="003D5038">
              <w:rPr>
                <w:rStyle w:val="Hyperlink"/>
                <w:noProof/>
              </w:rPr>
              <w:t>1</w:t>
            </w:r>
            <w:r w:rsidR="00AC2BCF">
              <w:rPr>
                <w:rFonts w:asciiTheme="minorHAnsi" w:eastAsiaTheme="minorEastAsia" w:hAnsiTheme="minorHAnsi" w:cstheme="minorBidi"/>
                <w:bCs w:val="0"/>
                <w:caps w:val="0"/>
                <w:noProof/>
                <w:szCs w:val="22"/>
              </w:rPr>
              <w:tab/>
            </w:r>
            <w:r w:rsidR="00AC2BCF" w:rsidRPr="003D5038">
              <w:rPr>
                <w:rStyle w:val="Hyperlink"/>
                <w:noProof/>
              </w:rPr>
              <w:t>Introduction</w:t>
            </w:r>
            <w:r w:rsidR="00AC2BCF">
              <w:rPr>
                <w:noProof/>
                <w:webHidden/>
              </w:rPr>
              <w:tab/>
            </w:r>
            <w:r w:rsidR="00AC2BCF">
              <w:rPr>
                <w:noProof/>
                <w:webHidden/>
              </w:rPr>
              <w:fldChar w:fldCharType="begin"/>
            </w:r>
            <w:r w:rsidR="00AC2BCF">
              <w:rPr>
                <w:noProof/>
                <w:webHidden/>
              </w:rPr>
              <w:instrText xml:space="preserve"> PAGEREF _Toc433280352 \h </w:instrText>
            </w:r>
            <w:r w:rsidR="00AC2BCF">
              <w:rPr>
                <w:noProof/>
                <w:webHidden/>
              </w:rPr>
            </w:r>
            <w:r w:rsidR="00AC2BCF">
              <w:rPr>
                <w:noProof/>
                <w:webHidden/>
              </w:rPr>
              <w:fldChar w:fldCharType="separate"/>
            </w:r>
            <w:r w:rsidR="00AC2BCF">
              <w:rPr>
                <w:noProof/>
                <w:webHidden/>
              </w:rPr>
              <w:t>9</w:t>
            </w:r>
            <w:r w:rsidR="00AC2BCF">
              <w:rPr>
                <w:noProof/>
                <w:webHidden/>
              </w:rPr>
              <w:fldChar w:fldCharType="end"/>
            </w:r>
          </w:hyperlink>
        </w:p>
        <w:p w14:paraId="0627DE5A" w14:textId="77777777" w:rsidR="00AC2BCF" w:rsidRDefault="00126D1D">
          <w:pPr>
            <w:pStyle w:val="TOC1"/>
            <w:rPr>
              <w:rFonts w:asciiTheme="minorHAnsi" w:eastAsiaTheme="minorEastAsia" w:hAnsiTheme="minorHAnsi" w:cstheme="minorBidi"/>
              <w:bCs w:val="0"/>
              <w:caps w:val="0"/>
              <w:noProof/>
              <w:szCs w:val="22"/>
            </w:rPr>
          </w:pPr>
          <w:hyperlink w:anchor="_Toc433280353" w:history="1">
            <w:r w:rsidR="00AC2BCF" w:rsidRPr="003D5038">
              <w:rPr>
                <w:rStyle w:val="Hyperlink"/>
                <w:noProof/>
              </w:rPr>
              <w:t>2</w:t>
            </w:r>
            <w:r w:rsidR="00AC2BCF">
              <w:rPr>
                <w:rFonts w:asciiTheme="minorHAnsi" w:eastAsiaTheme="minorEastAsia" w:hAnsiTheme="minorHAnsi" w:cstheme="minorBidi"/>
                <w:bCs w:val="0"/>
                <w:caps w:val="0"/>
                <w:noProof/>
                <w:szCs w:val="22"/>
              </w:rPr>
              <w:tab/>
            </w:r>
            <w:r w:rsidR="00AC2BCF" w:rsidRPr="003D5038">
              <w:rPr>
                <w:rStyle w:val="Hyperlink"/>
                <w:noProof/>
              </w:rPr>
              <w:t>IMPLEMENTATION</w:t>
            </w:r>
            <w:r w:rsidR="00AC2BCF">
              <w:rPr>
                <w:noProof/>
                <w:webHidden/>
              </w:rPr>
              <w:tab/>
            </w:r>
            <w:r w:rsidR="00AC2BCF">
              <w:rPr>
                <w:noProof/>
                <w:webHidden/>
              </w:rPr>
              <w:fldChar w:fldCharType="begin"/>
            </w:r>
            <w:r w:rsidR="00AC2BCF">
              <w:rPr>
                <w:noProof/>
                <w:webHidden/>
              </w:rPr>
              <w:instrText xml:space="preserve"> PAGEREF _Toc433280353 \h </w:instrText>
            </w:r>
            <w:r w:rsidR="00AC2BCF">
              <w:rPr>
                <w:noProof/>
                <w:webHidden/>
              </w:rPr>
            </w:r>
            <w:r w:rsidR="00AC2BCF">
              <w:rPr>
                <w:noProof/>
                <w:webHidden/>
              </w:rPr>
              <w:fldChar w:fldCharType="separate"/>
            </w:r>
            <w:r w:rsidR="00AC2BCF">
              <w:rPr>
                <w:noProof/>
                <w:webHidden/>
              </w:rPr>
              <w:t>9</w:t>
            </w:r>
            <w:r w:rsidR="00AC2BCF">
              <w:rPr>
                <w:noProof/>
                <w:webHidden/>
              </w:rPr>
              <w:fldChar w:fldCharType="end"/>
            </w:r>
          </w:hyperlink>
        </w:p>
        <w:p w14:paraId="4289E3CF" w14:textId="77777777" w:rsidR="00AC2BCF" w:rsidRDefault="00126D1D">
          <w:pPr>
            <w:pStyle w:val="TOC1"/>
            <w:rPr>
              <w:rFonts w:asciiTheme="minorHAnsi" w:eastAsiaTheme="minorEastAsia" w:hAnsiTheme="minorHAnsi" w:cstheme="minorBidi"/>
              <w:bCs w:val="0"/>
              <w:caps w:val="0"/>
              <w:noProof/>
              <w:szCs w:val="22"/>
            </w:rPr>
          </w:pPr>
          <w:hyperlink w:anchor="_Toc433280354" w:history="1">
            <w:r w:rsidR="00AC2BCF" w:rsidRPr="003D5038">
              <w:rPr>
                <w:rStyle w:val="Hyperlink"/>
                <w:noProof/>
              </w:rPr>
              <w:t>3</w:t>
            </w:r>
            <w:r w:rsidR="00AC2BCF">
              <w:rPr>
                <w:rFonts w:asciiTheme="minorHAnsi" w:eastAsiaTheme="minorEastAsia" w:hAnsiTheme="minorHAnsi" w:cstheme="minorBidi"/>
                <w:bCs w:val="0"/>
                <w:caps w:val="0"/>
                <w:noProof/>
                <w:szCs w:val="22"/>
              </w:rPr>
              <w:tab/>
            </w:r>
            <w:r w:rsidR="00AC2BCF" w:rsidRPr="003D5038">
              <w:rPr>
                <w:rStyle w:val="Hyperlink"/>
                <w:noProof/>
              </w:rPr>
              <w:t>VALIDATION</w:t>
            </w:r>
            <w:r w:rsidR="00AC2BCF">
              <w:rPr>
                <w:noProof/>
                <w:webHidden/>
              </w:rPr>
              <w:tab/>
            </w:r>
            <w:r w:rsidR="00AC2BCF">
              <w:rPr>
                <w:noProof/>
                <w:webHidden/>
              </w:rPr>
              <w:fldChar w:fldCharType="begin"/>
            </w:r>
            <w:r w:rsidR="00AC2BCF">
              <w:rPr>
                <w:noProof/>
                <w:webHidden/>
              </w:rPr>
              <w:instrText xml:space="preserve"> PAGEREF _Toc433280354 \h </w:instrText>
            </w:r>
            <w:r w:rsidR="00AC2BCF">
              <w:rPr>
                <w:noProof/>
                <w:webHidden/>
              </w:rPr>
            </w:r>
            <w:r w:rsidR="00AC2BCF">
              <w:rPr>
                <w:noProof/>
                <w:webHidden/>
              </w:rPr>
              <w:fldChar w:fldCharType="separate"/>
            </w:r>
            <w:r w:rsidR="00AC2BCF">
              <w:rPr>
                <w:noProof/>
                <w:webHidden/>
              </w:rPr>
              <w:t>9</w:t>
            </w:r>
            <w:r w:rsidR="00AC2BCF">
              <w:rPr>
                <w:noProof/>
                <w:webHidden/>
              </w:rPr>
              <w:fldChar w:fldCharType="end"/>
            </w:r>
          </w:hyperlink>
        </w:p>
        <w:p w14:paraId="3EF5501F" w14:textId="77777777" w:rsidR="00AC2BCF" w:rsidRDefault="00126D1D">
          <w:pPr>
            <w:pStyle w:val="TOC1"/>
            <w:rPr>
              <w:rFonts w:asciiTheme="minorHAnsi" w:eastAsiaTheme="minorEastAsia" w:hAnsiTheme="minorHAnsi" w:cstheme="minorBidi"/>
              <w:bCs w:val="0"/>
              <w:caps w:val="0"/>
              <w:noProof/>
              <w:szCs w:val="22"/>
            </w:rPr>
          </w:pPr>
          <w:hyperlink w:anchor="_Toc433280355" w:history="1">
            <w:r w:rsidR="00AC2BCF" w:rsidRPr="003D5038">
              <w:rPr>
                <w:rStyle w:val="Hyperlink"/>
                <w:noProof/>
              </w:rPr>
              <w:t>4</w:t>
            </w:r>
            <w:r w:rsidR="00AC2BCF">
              <w:rPr>
                <w:rFonts w:asciiTheme="minorHAnsi" w:eastAsiaTheme="minorEastAsia" w:hAnsiTheme="minorHAnsi" w:cstheme="minorBidi"/>
                <w:bCs w:val="0"/>
                <w:caps w:val="0"/>
                <w:noProof/>
                <w:szCs w:val="22"/>
              </w:rPr>
              <w:tab/>
            </w:r>
            <w:r w:rsidR="00AC2BCF" w:rsidRPr="003D5038">
              <w:rPr>
                <w:rStyle w:val="Hyperlink"/>
                <w:noProof/>
              </w:rPr>
              <w:t>training programme</w:t>
            </w:r>
            <w:r w:rsidR="00AC2BCF">
              <w:rPr>
                <w:noProof/>
                <w:webHidden/>
              </w:rPr>
              <w:tab/>
            </w:r>
            <w:r w:rsidR="00AC2BCF">
              <w:rPr>
                <w:noProof/>
                <w:webHidden/>
              </w:rPr>
              <w:fldChar w:fldCharType="begin"/>
            </w:r>
            <w:r w:rsidR="00AC2BCF">
              <w:rPr>
                <w:noProof/>
                <w:webHidden/>
              </w:rPr>
              <w:instrText xml:space="preserve"> PAGEREF _Toc433280355 \h </w:instrText>
            </w:r>
            <w:r w:rsidR="00AC2BCF">
              <w:rPr>
                <w:noProof/>
                <w:webHidden/>
              </w:rPr>
            </w:r>
            <w:r w:rsidR="00AC2BCF">
              <w:rPr>
                <w:noProof/>
                <w:webHidden/>
              </w:rPr>
              <w:fldChar w:fldCharType="separate"/>
            </w:r>
            <w:r w:rsidR="00AC2BCF">
              <w:rPr>
                <w:noProof/>
                <w:webHidden/>
              </w:rPr>
              <w:t>9</w:t>
            </w:r>
            <w:r w:rsidR="00AC2BCF">
              <w:rPr>
                <w:noProof/>
                <w:webHidden/>
              </w:rPr>
              <w:fldChar w:fldCharType="end"/>
            </w:r>
          </w:hyperlink>
        </w:p>
        <w:p w14:paraId="640F7985" w14:textId="77777777" w:rsidR="00AC2BCF" w:rsidRDefault="00126D1D">
          <w:pPr>
            <w:pStyle w:val="TOC2"/>
            <w:rPr>
              <w:rFonts w:asciiTheme="minorHAnsi" w:eastAsiaTheme="minorEastAsia" w:hAnsiTheme="minorHAnsi" w:cstheme="minorBidi"/>
              <w:bCs w:val="0"/>
              <w:noProof/>
              <w:szCs w:val="22"/>
              <w:lang w:eastAsia="en-GB"/>
            </w:rPr>
          </w:pPr>
          <w:hyperlink w:anchor="_Toc433280356" w:history="1">
            <w:r w:rsidR="00AC2BCF" w:rsidRPr="003D5038">
              <w:rPr>
                <w:rStyle w:val="Hyperlink"/>
                <w:noProof/>
                <w:lang w:eastAsia="de-DE"/>
              </w:rPr>
              <w:t>4.1</w:t>
            </w:r>
            <w:r w:rsidR="00AC2BCF">
              <w:rPr>
                <w:rFonts w:asciiTheme="minorHAnsi" w:eastAsiaTheme="minorEastAsia" w:hAnsiTheme="minorHAnsi" w:cstheme="minorBidi"/>
                <w:bCs w:val="0"/>
                <w:noProof/>
                <w:szCs w:val="22"/>
                <w:lang w:eastAsia="en-GB"/>
              </w:rPr>
              <w:tab/>
            </w:r>
            <w:r w:rsidR="00AC2BCF" w:rsidRPr="003D5038">
              <w:rPr>
                <w:rStyle w:val="Hyperlink"/>
                <w:noProof/>
                <w:lang w:eastAsia="de-DE"/>
              </w:rPr>
              <w:t>General principles</w:t>
            </w:r>
            <w:r w:rsidR="00AC2BCF">
              <w:rPr>
                <w:noProof/>
                <w:webHidden/>
              </w:rPr>
              <w:tab/>
            </w:r>
            <w:r w:rsidR="00AC2BCF">
              <w:rPr>
                <w:noProof/>
                <w:webHidden/>
              </w:rPr>
              <w:fldChar w:fldCharType="begin"/>
            </w:r>
            <w:r w:rsidR="00AC2BCF">
              <w:rPr>
                <w:noProof/>
                <w:webHidden/>
              </w:rPr>
              <w:instrText xml:space="preserve"> PAGEREF _Toc433280356 \h </w:instrText>
            </w:r>
            <w:r w:rsidR="00AC2BCF">
              <w:rPr>
                <w:noProof/>
                <w:webHidden/>
              </w:rPr>
            </w:r>
            <w:r w:rsidR="00AC2BCF">
              <w:rPr>
                <w:noProof/>
                <w:webHidden/>
              </w:rPr>
              <w:fldChar w:fldCharType="separate"/>
            </w:r>
            <w:r w:rsidR="00AC2BCF">
              <w:rPr>
                <w:noProof/>
                <w:webHidden/>
              </w:rPr>
              <w:t>9</w:t>
            </w:r>
            <w:r w:rsidR="00AC2BCF">
              <w:rPr>
                <w:noProof/>
                <w:webHidden/>
              </w:rPr>
              <w:fldChar w:fldCharType="end"/>
            </w:r>
          </w:hyperlink>
        </w:p>
        <w:p w14:paraId="40B5CF5D" w14:textId="77777777" w:rsidR="00AC2BCF" w:rsidRDefault="00126D1D">
          <w:pPr>
            <w:pStyle w:val="TOC2"/>
            <w:rPr>
              <w:rFonts w:asciiTheme="minorHAnsi" w:eastAsiaTheme="minorEastAsia" w:hAnsiTheme="minorHAnsi" w:cstheme="minorBidi"/>
              <w:bCs w:val="0"/>
              <w:noProof/>
              <w:szCs w:val="22"/>
              <w:lang w:eastAsia="en-GB"/>
            </w:rPr>
          </w:pPr>
          <w:hyperlink w:anchor="_Toc433280357" w:history="1">
            <w:r w:rsidR="00AC2BCF" w:rsidRPr="003D5038">
              <w:rPr>
                <w:rStyle w:val="Hyperlink"/>
                <w:noProof/>
                <w:lang w:eastAsia="de-DE"/>
              </w:rPr>
              <w:t>4.2</w:t>
            </w:r>
            <w:r w:rsidR="00AC2BCF">
              <w:rPr>
                <w:rFonts w:asciiTheme="minorHAnsi" w:eastAsiaTheme="minorEastAsia" w:hAnsiTheme="minorHAnsi" w:cstheme="minorBidi"/>
                <w:bCs w:val="0"/>
                <w:noProof/>
                <w:szCs w:val="22"/>
                <w:lang w:eastAsia="en-GB"/>
              </w:rPr>
              <w:tab/>
            </w:r>
            <w:r w:rsidR="00AC2BCF" w:rsidRPr="003D5038">
              <w:rPr>
                <w:rStyle w:val="Hyperlink"/>
                <w:noProof/>
                <w:lang w:eastAsia="de-DE"/>
              </w:rPr>
              <w:t>Training needs analysis</w:t>
            </w:r>
            <w:r w:rsidR="00AC2BCF">
              <w:rPr>
                <w:noProof/>
                <w:webHidden/>
              </w:rPr>
              <w:tab/>
            </w:r>
            <w:r w:rsidR="00AC2BCF">
              <w:rPr>
                <w:noProof/>
                <w:webHidden/>
              </w:rPr>
              <w:fldChar w:fldCharType="begin"/>
            </w:r>
            <w:r w:rsidR="00AC2BCF">
              <w:rPr>
                <w:noProof/>
                <w:webHidden/>
              </w:rPr>
              <w:instrText xml:space="preserve"> PAGEREF _Toc433280357 \h </w:instrText>
            </w:r>
            <w:r w:rsidR="00AC2BCF">
              <w:rPr>
                <w:noProof/>
                <w:webHidden/>
              </w:rPr>
            </w:r>
            <w:r w:rsidR="00AC2BCF">
              <w:rPr>
                <w:noProof/>
                <w:webHidden/>
              </w:rPr>
              <w:fldChar w:fldCharType="separate"/>
            </w:r>
            <w:r w:rsidR="00AC2BCF">
              <w:rPr>
                <w:noProof/>
                <w:webHidden/>
              </w:rPr>
              <w:t>10</w:t>
            </w:r>
            <w:r w:rsidR="00AC2BCF">
              <w:rPr>
                <w:noProof/>
                <w:webHidden/>
              </w:rPr>
              <w:fldChar w:fldCharType="end"/>
            </w:r>
          </w:hyperlink>
        </w:p>
        <w:p w14:paraId="19E0F9C8" w14:textId="77777777" w:rsidR="00AC2BCF" w:rsidRDefault="00126D1D">
          <w:pPr>
            <w:pStyle w:val="TOC2"/>
            <w:rPr>
              <w:rFonts w:asciiTheme="minorHAnsi" w:eastAsiaTheme="minorEastAsia" w:hAnsiTheme="minorHAnsi" w:cstheme="minorBidi"/>
              <w:bCs w:val="0"/>
              <w:noProof/>
              <w:szCs w:val="22"/>
              <w:lang w:eastAsia="en-GB"/>
            </w:rPr>
          </w:pPr>
          <w:hyperlink w:anchor="_Toc433280358" w:history="1">
            <w:r w:rsidR="00AC2BCF" w:rsidRPr="003D5038">
              <w:rPr>
                <w:rStyle w:val="Hyperlink"/>
                <w:noProof/>
                <w:lang w:eastAsia="de-DE"/>
              </w:rPr>
              <w:t>4.3</w:t>
            </w:r>
            <w:r w:rsidR="00AC2BCF">
              <w:rPr>
                <w:rFonts w:asciiTheme="minorHAnsi" w:eastAsiaTheme="minorEastAsia" w:hAnsiTheme="minorHAnsi" w:cstheme="minorBidi"/>
                <w:bCs w:val="0"/>
                <w:noProof/>
                <w:szCs w:val="22"/>
                <w:lang w:eastAsia="en-GB"/>
              </w:rPr>
              <w:tab/>
            </w:r>
            <w:r w:rsidR="00AC2BCF" w:rsidRPr="003D5038">
              <w:rPr>
                <w:rStyle w:val="Hyperlink"/>
                <w:noProof/>
                <w:lang w:eastAsia="de-DE"/>
              </w:rPr>
              <w:t>Course intake – limitations</w:t>
            </w:r>
            <w:r w:rsidR="00AC2BCF">
              <w:rPr>
                <w:noProof/>
                <w:webHidden/>
              </w:rPr>
              <w:tab/>
            </w:r>
            <w:r w:rsidR="00AC2BCF">
              <w:rPr>
                <w:noProof/>
                <w:webHidden/>
              </w:rPr>
              <w:fldChar w:fldCharType="begin"/>
            </w:r>
            <w:r w:rsidR="00AC2BCF">
              <w:rPr>
                <w:noProof/>
                <w:webHidden/>
              </w:rPr>
              <w:instrText xml:space="preserve"> PAGEREF _Toc433280358 \h </w:instrText>
            </w:r>
            <w:r w:rsidR="00AC2BCF">
              <w:rPr>
                <w:noProof/>
                <w:webHidden/>
              </w:rPr>
            </w:r>
            <w:r w:rsidR="00AC2BCF">
              <w:rPr>
                <w:noProof/>
                <w:webHidden/>
              </w:rPr>
              <w:fldChar w:fldCharType="separate"/>
            </w:r>
            <w:r w:rsidR="00AC2BCF">
              <w:rPr>
                <w:noProof/>
                <w:webHidden/>
              </w:rPr>
              <w:t>11</w:t>
            </w:r>
            <w:r w:rsidR="00AC2BCF">
              <w:rPr>
                <w:noProof/>
                <w:webHidden/>
              </w:rPr>
              <w:fldChar w:fldCharType="end"/>
            </w:r>
          </w:hyperlink>
        </w:p>
        <w:p w14:paraId="66DB1CB6" w14:textId="77777777" w:rsidR="00AC2BCF" w:rsidRDefault="00126D1D">
          <w:pPr>
            <w:pStyle w:val="TOC2"/>
            <w:rPr>
              <w:rFonts w:asciiTheme="minorHAnsi" w:eastAsiaTheme="minorEastAsia" w:hAnsiTheme="minorHAnsi" w:cstheme="minorBidi"/>
              <w:bCs w:val="0"/>
              <w:noProof/>
              <w:szCs w:val="22"/>
              <w:lang w:eastAsia="en-GB"/>
            </w:rPr>
          </w:pPr>
          <w:hyperlink w:anchor="_Toc433280359" w:history="1">
            <w:r w:rsidR="00AC2BCF" w:rsidRPr="003D5038">
              <w:rPr>
                <w:rStyle w:val="Hyperlink"/>
                <w:noProof/>
              </w:rPr>
              <w:t>4.4</w:t>
            </w:r>
            <w:r w:rsidR="00AC2BCF">
              <w:rPr>
                <w:rFonts w:asciiTheme="minorHAnsi" w:eastAsiaTheme="minorEastAsia" w:hAnsiTheme="minorHAnsi" w:cstheme="minorBidi"/>
                <w:bCs w:val="0"/>
                <w:noProof/>
                <w:szCs w:val="22"/>
                <w:lang w:eastAsia="en-GB"/>
              </w:rPr>
              <w:tab/>
            </w:r>
            <w:r w:rsidR="00AC2BCF" w:rsidRPr="003D5038">
              <w:rPr>
                <w:rStyle w:val="Hyperlink"/>
                <w:noProof/>
              </w:rPr>
              <w:t>Staff requirements</w:t>
            </w:r>
            <w:r w:rsidR="00AC2BCF">
              <w:rPr>
                <w:noProof/>
                <w:webHidden/>
              </w:rPr>
              <w:tab/>
            </w:r>
            <w:r w:rsidR="00AC2BCF">
              <w:rPr>
                <w:noProof/>
                <w:webHidden/>
              </w:rPr>
              <w:fldChar w:fldCharType="begin"/>
            </w:r>
            <w:r w:rsidR="00AC2BCF">
              <w:rPr>
                <w:noProof/>
                <w:webHidden/>
              </w:rPr>
              <w:instrText xml:space="preserve"> PAGEREF _Toc433280359 \h </w:instrText>
            </w:r>
            <w:r w:rsidR="00AC2BCF">
              <w:rPr>
                <w:noProof/>
                <w:webHidden/>
              </w:rPr>
            </w:r>
            <w:r w:rsidR="00AC2BCF">
              <w:rPr>
                <w:noProof/>
                <w:webHidden/>
              </w:rPr>
              <w:fldChar w:fldCharType="separate"/>
            </w:r>
            <w:r w:rsidR="00AC2BCF">
              <w:rPr>
                <w:noProof/>
                <w:webHidden/>
              </w:rPr>
              <w:t>11</w:t>
            </w:r>
            <w:r w:rsidR="00AC2BCF">
              <w:rPr>
                <w:noProof/>
                <w:webHidden/>
              </w:rPr>
              <w:fldChar w:fldCharType="end"/>
            </w:r>
          </w:hyperlink>
        </w:p>
        <w:p w14:paraId="7EE94EA6" w14:textId="77777777" w:rsidR="00AC2BCF" w:rsidRDefault="00126D1D">
          <w:pPr>
            <w:pStyle w:val="TOC1"/>
            <w:rPr>
              <w:rFonts w:asciiTheme="minorHAnsi" w:eastAsiaTheme="minorEastAsia" w:hAnsiTheme="minorHAnsi" w:cstheme="minorBidi"/>
              <w:bCs w:val="0"/>
              <w:caps w:val="0"/>
              <w:noProof/>
              <w:szCs w:val="22"/>
            </w:rPr>
          </w:pPr>
          <w:hyperlink w:anchor="_Toc433280360" w:history="1">
            <w:r w:rsidR="00AC2BCF" w:rsidRPr="003D5038">
              <w:rPr>
                <w:rStyle w:val="Hyperlink"/>
                <w:noProof/>
              </w:rPr>
              <w:t>5</w:t>
            </w:r>
            <w:r w:rsidR="00AC2BCF">
              <w:rPr>
                <w:rFonts w:asciiTheme="minorHAnsi" w:eastAsiaTheme="minorEastAsia" w:hAnsiTheme="minorHAnsi" w:cstheme="minorBidi"/>
                <w:bCs w:val="0"/>
                <w:caps w:val="0"/>
                <w:noProof/>
                <w:szCs w:val="22"/>
              </w:rPr>
              <w:tab/>
            </w:r>
            <w:r w:rsidR="00AC2BCF" w:rsidRPr="003D5038">
              <w:rPr>
                <w:rStyle w:val="Hyperlink"/>
                <w:noProof/>
              </w:rPr>
              <w:t>ASSESSMENT</w:t>
            </w:r>
            <w:r w:rsidR="00AC2BCF">
              <w:rPr>
                <w:noProof/>
                <w:webHidden/>
              </w:rPr>
              <w:tab/>
            </w:r>
            <w:r w:rsidR="00AC2BCF">
              <w:rPr>
                <w:noProof/>
                <w:webHidden/>
              </w:rPr>
              <w:fldChar w:fldCharType="begin"/>
            </w:r>
            <w:r w:rsidR="00AC2BCF">
              <w:rPr>
                <w:noProof/>
                <w:webHidden/>
              </w:rPr>
              <w:instrText xml:space="preserve"> PAGEREF _Toc433280360 \h </w:instrText>
            </w:r>
            <w:r w:rsidR="00AC2BCF">
              <w:rPr>
                <w:noProof/>
                <w:webHidden/>
              </w:rPr>
            </w:r>
            <w:r w:rsidR="00AC2BCF">
              <w:rPr>
                <w:noProof/>
                <w:webHidden/>
              </w:rPr>
              <w:fldChar w:fldCharType="separate"/>
            </w:r>
            <w:r w:rsidR="00AC2BCF">
              <w:rPr>
                <w:noProof/>
                <w:webHidden/>
              </w:rPr>
              <w:t>11</w:t>
            </w:r>
            <w:r w:rsidR="00AC2BCF">
              <w:rPr>
                <w:noProof/>
                <w:webHidden/>
              </w:rPr>
              <w:fldChar w:fldCharType="end"/>
            </w:r>
          </w:hyperlink>
        </w:p>
        <w:p w14:paraId="577B4305" w14:textId="77777777" w:rsidR="00AC2BCF" w:rsidRDefault="00126D1D">
          <w:pPr>
            <w:pStyle w:val="TOC1"/>
            <w:rPr>
              <w:rFonts w:asciiTheme="minorHAnsi" w:eastAsiaTheme="minorEastAsia" w:hAnsiTheme="minorHAnsi" w:cstheme="minorBidi"/>
              <w:bCs w:val="0"/>
              <w:caps w:val="0"/>
              <w:noProof/>
              <w:szCs w:val="22"/>
            </w:rPr>
          </w:pPr>
          <w:hyperlink w:anchor="_Toc433280361" w:history="1">
            <w:r w:rsidR="00AC2BCF" w:rsidRPr="003D5038">
              <w:rPr>
                <w:rStyle w:val="Hyperlink"/>
                <w:noProof/>
              </w:rPr>
              <w:t>PART C - COURSE FRAMEWORK</w:t>
            </w:r>
            <w:r w:rsidR="00AC2BCF">
              <w:rPr>
                <w:noProof/>
                <w:webHidden/>
              </w:rPr>
              <w:tab/>
            </w:r>
            <w:r w:rsidR="00AC2BCF">
              <w:rPr>
                <w:noProof/>
                <w:webHidden/>
              </w:rPr>
              <w:fldChar w:fldCharType="begin"/>
            </w:r>
            <w:r w:rsidR="00AC2BCF">
              <w:rPr>
                <w:noProof/>
                <w:webHidden/>
              </w:rPr>
              <w:instrText xml:space="preserve"> PAGEREF _Toc433280361 \h </w:instrText>
            </w:r>
            <w:r w:rsidR="00AC2BCF">
              <w:rPr>
                <w:noProof/>
                <w:webHidden/>
              </w:rPr>
            </w:r>
            <w:r w:rsidR="00AC2BCF">
              <w:rPr>
                <w:noProof/>
                <w:webHidden/>
              </w:rPr>
              <w:fldChar w:fldCharType="separate"/>
            </w:r>
            <w:r w:rsidR="00AC2BCF">
              <w:rPr>
                <w:noProof/>
                <w:webHidden/>
              </w:rPr>
              <w:t>12</w:t>
            </w:r>
            <w:r w:rsidR="00AC2BCF">
              <w:rPr>
                <w:noProof/>
                <w:webHidden/>
              </w:rPr>
              <w:fldChar w:fldCharType="end"/>
            </w:r>
          </w:hyperlink>
        </w:p>
        <w:p w14:paraId="2EC6F574" w14:textId="77777777" w:rsidR="00AC2BCF" w:rsidRDefault="00126D1D">
          <w:pPr>
            <w:pStyle w:val="TOC1"/>
            <w:rPr>
              <w:rFonts w:asciiTheme="minorHAnsi" w:eastAsiaTheme="minorEastAsia" w:hAnsiTheme="minorHAnsi" w:cstheme="minorBidi"/>
              <w:bCs w:val="0"/>
              <w:caps w:val="0"/>
              <w:noProof/>
              <w:szCs w:val="22"/>
            </w:rPr>
          </w:pPr>
          <w:hyperlink w:anchor="_Toc433280362" w:history="1">
            <w:r w:rsidR="00AC2BCF" w:rsidRPr="003D5038">
              <w:rPr>
                <w:rStyle w:val="Hyperlink"/>
                <w:noProof/>
              </w:rPr>
              <w:t>1</w:t>
            </w:r>
            <w:r w:rsidR="00AC2BCF">
              <w:rPr>
                <w:rFonts w:asciiTheme="minorHAnsi" w:eastAsiaTheme="minorEastAsia" w:hAnsiTheme="minorHAnsi" w:cstheme="minorBidi"/>
                <w:bCs w:val="0"/>
                <w:caps w:val="0"/>
                <w:noProof/>
                <w:szCs w:val="22"/>
              </w:rPr>
              <w:tab/>
            </w:r>
            <w:r w:rsidR="00AC2BCF" w:rsidRPr="003D5038">
              <w:rPr>
                <w:rStyle w:val="Hyperlink"/>
                <w:noProof/>
              </w:rPr>
              <w:t>RECURRENT TRAINING</w:t>
            </w:r>
            <w:r w:rsidR="00AC2BCF">
              <w:rPr>
                <w:noProof/>
                <w:webHidden/>
              </w:rPr>
              <w:tab/>
            </w:r>
            <w:r w:rsidR="00AC2BCF">
              <w:rPr>
                <w:noProof/>
                <w:webHidden/>
              </w:rPr>
              <w:fldChar w:fldCharType="begin"/>
            </w:r>
            <w:r w:rsidR="00AC2BCF">
              <w:rPr>
                <w:noProof/>
                <w:webHidden/>
              </w:rPr>
              <w:instrText xml:space="preserve"> PAGEREF _Toc433280362 \h </w:instrText>
            </w:r>
            <w:r w:rsidR="00AC2BCF">
              <w:rPr>
                <w:noProof/>
                <w:webHidden/>
              </w:rPr>
            </w:r>
            <w:r w:rsidR="00AC2BCF">
              <w:rPr>
                <w:noProof/>
                <w:webHidden/>
              </w:rPr>
              <w:fldChar w:fldCharType="separate"/>
            </w:r>
            <w:r w:rsidR="00AC2BCF">
              <w:rPr>
                <w:noProof/>
                <w:webHidden/>
              </w:rPr>
              <w:t>12</w:t>
            </w:r>
            <w:r w:rsidR="00AC2BCF">
              <w:rPr>
                <w:noProof/>
                <w:webHidden/>
              </w:rPr>
              <w:fldChar w:fldCharType="end"/>
            </w:r>
          </w:hyperlink>
        </w:p>
        <w:p w14:paraId="21C3266E" w14:textId="77777777" w:rsidR="00AC2BCF" w:rsidRDefault="00126D1D">
          <w:pPr>
            <w:pStyle w:val="TOC2"/>
            <w:rPr>
              <w:rFonts w:asciiTheme="minorHAnsi" w:eastAsiaTheme="minorEastAsia" w:hAnsiTheme="minorHAnsi" w:cstheme="minorBidi"/>
              <w:bCs w:val="0"/>
              <w:noProof/>
              <w:szCs w:val="22"/>
              <w:lang w:eastAsia="en-GB"/>
            </w:rPr>
          </w:pPr>
          <w:hyperlink w:anchor="_Toc433280363" w:history="1">
            <w:r w:rsidR="00AC2BCF" w:rsidRPr="003D5038">
              <w:rPr>
                <w:rStyle w:val="Hyperlink"/>
                <w:noProof/>
                <w:lang w:eastAsia="de-DE"/>
              </w:rPr>
              <w:t>1.1</w:t>
            </w:r>
            <w:r w:rsidR="00AC2BCF">
              <w:rPr>
                <w:rFonts w:asciiTheme="minorHAnsi" w:eastAsiaTheme="minorEastAsia" w:hAnsiTheme="minorHAnsi" w:cstheme="minorBidi"/>
                <w:bCs w:val="0"/>
                <w:noProof/>
                <w:szCs w:val="22"/>
                <w:lang w:eastAsia="en-GB"/>
              </w:rPr>
              <w:tab/>
            </w:r>
            <w:r w:rsidR="00AC2BCF" w:rsidRPr="003D5038">
              <w:rPr>
                <w:rStyle w:val="Hyperlink"/>
                <w:noProof/>
                <w:lang w:eastAsia="de-DE"/>
              </w:rPr>
              <w:t>Introduction</w:t>
            </w:r>
            <w:r w:rsidR="00AC2BCF">
              <w:rPr>
                <w:noProof/>
                <w:webHidden/>
              </w:rPr>
              <w:tab/>
            </w:r>
            <w:r w:rsidR="00AC2BCF">
              <w:rPr>
                <w:noProof/>
                <w:webHidden/>
              </w:rPr>
              <w:fldChar w:fldCharType="begin"/>
            </w:r>
            <w:r w:rsidR="00AC2BCF">
              <w:rPr>
                <w:noProof/>
                <w:webHidden/>
              </w:rPr>
              <w:instrText xml:space="preserve"> PAGEREF _Toc433280363 \h </w:instrText>
            </w:r>
            <w:r w:rsidR="00AC2BCF">
              <w:rPr>
                <w:noProof/>
                <w:webHidden/>
              </w:rPr>
            </w:r>
            <w:r w:rsidR="00AC2BCF">
              <w:rPr>
                <w:noProof/>
                <w:webHidden/>
              </w:rPr>
              <w:fldChar w:fldCharType="separate"/>
            </w:r>
            <w:r w:rsidR="00AC2BCF">
              <w:rPr>
                <w:noProof/>
                <w:webHidden/>
              </w:rPr>
              <w:t>12</w:t>
            </w:r>
            <w:r w:rsidR="00AC2BCF">
              <w:rPr>
                <w:noProof/>
                <w:webHidden/>
              </w:rPr>
              <w:fldChar w:fldCharType="end"/>
            </w:r>
          </w:hyperlink>
        </w:p>
        <w:p w14:paraId="56A601C8" w14:textId="77777777" w:rsidR="00AC2BCF" w:rsidRDefault="00126D1D">
          <w:pPr>
            <w:pStyle w:val="TOC2"/>
            <w:rPr>
              <w:rFonts w:asciiTheme="minorHAnsi" w:eastAsiaTheme="minorEastAsia" w:hAnsiTheme="minorHAnsi" w:cstheme="minorBidi"/>
              <w:bCs w:val="0"/>
              <w:noProof/>
              <w:szCs w:val="22"/>
              <w:lang w:eastAsia="en-GB"/>
            </w:rPr>
          </w:pPr>
          <w:hyperlink w:anchor="_Toc433280364" w:history="1">
            <w:r w:rsidR="00AC2BCF" w:rsidRPr="003D5038">
              <w:rPr>
                <w:rStyle w:val="Hyperlink"/>
                <w:noProof/>
                <w:lang w:eastAsia="de-DE"/>
              </w:rPr>
              <w:t>1.2</w:t>
            </w:r>
            <w:r w:rsidR="00AC2BCF">
              <w:rPr>
                <w:rFonts w:asciiTheme="minorHAnsi" w:eastAsiaTheme="minorEastAsia" w:hAnsiTheme="minorHAnsi" w:cstheme="minorBidi"/>
                <w:bCs w:val="0"/>
                <w:noProof/>
                <w:szCs w:val="22"/>
                <w:lang w:eastAsia="en-GB"/>
              </w:rPr>
              <w:tab/>
            </w:r>
            <w:r w:rsidR="00AC2BCF" w:rsidRPr="003D5038">
              <w:rPr>
                <w:rStyle w:val="Hyperlink"/>
                <w:noProof/>
                <w:lang w:eastAsia="de-DE"/>
              </w:rPr>
              <w:t>Course structure</w:t>
            </w:r>
            <w:r w:rsidR="00AC2BCF">
              <w:rPr>
                <w:noProof/>
                <w:webHidden/>
              </w:rPr>
              <w:tab/>
            </w:r>
            <w:r w:rsidR="00AC2BCF">
              <w:rPr>
                <w:noProof/>
                <w:webHidden/>
              </w:rPr>
              <w:fldChar w:fldCharType="begin"/>
            </w:r>
            <w:r w:rsidR="00AC2BCF">
              <w:rPr>
                <w:noProof/>
                <w:webHidden/>
              </w:rPr>
              <w:instrText xml:space="preserve"> PAGEREF _Toc433280364 \h </w:instrText>
            </w:r>
            <w:r w:rsidR="00AC2BCF">
              <w:rPr>
                <w:noProof/>
                <w:webHidden/>
              </w:rPr>
            </w:r>
            <w:r w:rsidR="00AC2BCF">
              <w:rPr>
                <w:noProof/>
                <w:webHidden/>
              </w:rPr>
              <w:fldChar w:fldCharType="separate"/>
            </w:r>
            <w:r w:rsidR="00AC2BCF">
              <w:rPr>
                <w:noProof/>
                <w:webHidden/>
              </w:rPr>
              <w:t>12</w:t>
            </w:r>
            <w:r w:rsidR="00AC2BCF">
              <w:rPr>
                <w:noProof/>
                <w:webHidden/>
              </w:rPr>
              <w:fldChar w:fldCharType="end"/>
            </w:r>
          </w:hyperlink>
        </w:p>
        <w:p w14:paraId="399F3BDC" w14:textId="77777777" w:rsidR="00AC2BCF" w:rsidRDefault="00126D1D">
          <w:pPr>
            <w:pStyle w:val="TOC2"/>
            <w:rPr>
              <w:rFonts w:asciiTheme="minorHAnsi" w:eastAsiaTheme="minorEastAsia" w:hAnsiTheme="minorHAnsi" w:cstheme="minorBidi"/>
              <w:bCs w:val="0"/>
              <w:noProof/>
              <w:szCs w:val="22"/>
              <w:lang w:eastAsia="en-GB"/>
            </w:rPr>
          </w:pPr>
          <w:hyperlink w:anchor="_Toc433280365" w:history="1">
            <w:r w:rsidR="00AC2BCF" w:rsidRPr="003D5038">
              <w:rPr>
                <w:rStyle w:val="Hyperlink"/>
                <w:noProof/>
                <w:lang w:eastAsia="de-DE"/>
              </w:rPr>
              <w:t>1.3</w:t>
            </w:r>
            <w:r w:rsidR="00AC2BCF">
              <w:rPr>
                <w:rFonts w:asciiTheme="minorHAnsi" w:eastAsiaTheme="minorEastAsia" w:hAnsiTheme="minorHAnsi" w:cstheme="minorBidi"/>
                <w:bCs w:val="0"/>
                <w:noProof/>
                <w:szCs w:val="22"/>
                <w:lang w:eastAsia="en-GB"/>
              </w:rPr>
              <w:tab/>
            </w:r>
            <w:r w:rsidR="00AC2BCF" w:rsidRPr="003D5038">
              <w:rPr>
                <w:rStyle w:val="Hyperlink"/>
                <w:noProof/>
                <w:lang w:eastAsia="de-DE"/>
              </w:rPr>
              <w:t>Entry Standard</w:t>
            </w:r>
            <w:r w:rsidR="00AC2BCF">
              <w:rPr>
                <w:noProof/>
                <w:webHidden/>
              </w:rPr>
              <w:tab/>
            </w:r>
            <w:r w:rsidR="00AC2BCF">
              <w:rPr>
                <w:noProof/>
                <w:webHidden/>
              </w:rPr>
              <w:fldChar w:fldCharType="begin"/>
            </w:r>
            <w:r w:rsidR="00AC2BCF">
              <w:rPr>
                <w:noProof/>
                <w:webHidden/>
              </w:rPr>
              <w:instrText xml:space="preserve"> PAGEREF _Toc433280365 \h </w:instrText>
            </w:r>
            <w:r w:rsidR="00AC2BCF">
              <w:rPr>
                <w:noProof/>
                <w:webHidden/>
              </w:rPr>
            </w:r>
            <w:r w:rsidR="00AC2BCF">
              <w:rPr>
                <w:noProof/>
                <w:webHidden/>
              </w:rPr>
              <w:fldChar w:fldCharType="separate"/>
            </w:r>
            <w:r w:rsidR="00AC2BCF">
              <w:rPr>
                <w:noProof/>
                <w:webHidden/>
              </w:rPr>
              <w:t>13</w:t>
            </w:r>
            <w:r w:rsidR="00AC2BCF">
              <w:rPr>
                <w:noProof/>
                <w:webHidden/>
              </w:rPr>
              <w:fldChar w:fldCharType="end"/>
            </w:r>
          </w:hyperlink>
        </w:p>
        <w:p w14:paraId="2CC83779" w14:textId="77777777" w:rsidR="00AC2BCF" w:rsidRDefault="00126D1D">
          <w:pPr>
            <w:pStyle w:val="TOC2"/>
            <w:rPr>
              <w:rFonts w:asciiTheme="minorHAnsi" w:eastAsiaTheme="minorEastAsia" w:hAnsiTheme="minorHAnsi" w:cstheme="minorBidi"/>
              <w:bCs w:val="0"/>
              <w:noProof/>
              <w:szCs w:val="22"/>
              <w:lang w:eastAsia="en-GB"/>
            </w:rPr>
          </w:pPr>
          <w:hyperlink w:anchor="_Toc433280366" w:history="1">
            <w:r w:rsidR="00AC2BCF" w:rsidRPr="003D5038">
              <w:rPr>
                <w:rStyle w:val="Hyperlink"/>
                <w:noProof/>
                <w:lang w:eastAsia="de-DE"/>
              </w:rPr>
              <w:t>1.4</w:t>
            </w:r>
            <w:r w:rsidR="00AC2BCF">
              <w:rPr>
                <w:rFonts w:asciiTheme="minorHAnsi" w:eastAsiaTheme="minorEastAsia" w:hAnsiTheme="minorHAnsi" w:cstheme="minorBidi"/>
                <w:bCs w:val="0"/>
                <w:noProof/>
                <w:szCs w:val="22"/>
                <w:lang w:eastAsia="en-GB"/>
              </w:rPr>
              <w:tab/>
            </w:r>
            <w:r w:rsidR="00AC2BCF" w:rsidRPr="003D5038">
              <w:rPr>
                <w:rStyle w:val="Hyperlink"/>
                <w:noProof/>
                <w:lang w:eastAsia="de-DE"/>
              </w:rPr>
              <w:t>Frequency and duration</w:t>
            </w:r>
            <w:r w:rsidR="00AC2BCF">
              <w:rPr>
                <w:noProof/>
                <w:webHidden/>
              </w:rPr>
              <w:tab/>
            </w:r>
            <w:r w:rsidR="00AC2BCF">
              <w:rPr>
                <w:noProof/>
                <w:webHidden/>
              </w:rPr>
              <w:fldChar w:fldCharType="begin"/>
            </w:r>
            <w:r w:rsidR="00AC2BCF">
              <w:rPr>
                <w:noProof/>
                <w:webHidden/>
              </w:rPr>
              <w:instrText xml:space="preserve"> PAGEREF _Toc433280366 \h </w:instrText>
            </w:r>
            <w:r w:rsidR="00AC2BCF">
              <w:rPr>
                <w:noProof/>
                <w:webHidden/>
              </w:rPr>
            </w:r>
            <w:r w:rsidR="00AC2BCF">
              <w:rPr>
                <w:noProof/>
                <w:webHidden/>
              </w:rPr>
              <w:fldChar w:fldCharType="separate"/>
            </w:r>
            <w:r w:rsidR="00AC2BCF">
              <w:rPr>
                <w:noProof/>
                <w:webHidden/>
              </w:rPr>
              <w:t>13</w:t>
            </w:r>
            <w:r w:rsidR="00AC2BCF">
              <w:rPr>
                <w:noProof/>
                <w:webHidden/>
              </w:rPr>
              <w:fldChar w:fldCharType="end"/>
            </w:r>
          </w:hyperlink>
        </w:p>
        <w:p w14:paraId="1804DA8D" w14:textId="77777777" w:rsidR="00AC2BCF" w:rsidRDefault="00126D1D">
          <w:pPr>
            <w:pStyle w:val="TOC2"/>
            <w:rPr>
              <w:rFonts w:asciiTheme="minorHAnsi" w:eastAsiaTheme="minorEastAsia" w:hAnsiTheme="minorHAnsi" w:cstheme="minorBidi"/>
              <w:bCs w:val="0"/>
              <w:noProof/>
              <w:szCs w:val="22"/>
              <w:lang w:eastAsia="en-GB"/>
            </w:rPr>
          </w:pPr>
          <w:hyperlink w:anchor="_Toc433280367" w:history="1">
            <w:r w:rsidR="00AC2BCF" w:rsidRPr="003D5038">
              <w:rPr>
                <w:rStyle w:val="Hyperlink"/>
                <w:noProof/>
                <w:lang w:eastAsia="de-DE"/>
              </w:rPr>
              <w:t>1.5</w:t>
            </w:r>
            <w:r w:rsidR="00AC2BCF">
              <w:rPr>
                <w:rFonts w:asciiTheme="minorHAnsi" w:eastAsiaTheme="minorEastAsia" w:hAnsiTheme="minorHAnsi" w:cstheme="minorBidi"/>
                <w:bCs w:val="0"/>
                <w:noProof/>
                <w:szCs w:val="22"/>
                <w:lang w:eastAsia="en-GB"/>
              </w:rPr>
              <w:tab/>
            </w:r>
            <w:r w:rsidR="00AC2BCF" w:rsidRPr="003D5038">
              <w:rPr>
                <w:rStyle w:val="Hyperlink"/>
                <w:noProof/>
                <w:lang w:eastAsia="de-DE"/>
              </w:rPr>
              <w:t>Assessment</w:t>
            </w:r>
            <w:r w:rsidR="00AC2BCF">
              <w:rPr>
                <w:noProof/>
                <w:webHidden/>
              </w:rPr>
              <w:tab/>
            </w:r>
            <w:r w:rsidR="00AC2BCF">
              <w:rPr>
                <w:noProof/>
                <w:webHidden/>
              </w:rPr>
              <w:fldChar w:fldCharType="begin"/>
            </w:r>
            <w:r w:rsidR="00AC2BCF">
              <w:rPr>
                <w:noProof/>
                <w:webHidden/>
              </w:rPr>
              <w:instrText xml:space="preserve"> PAGEREF _Toc433280367 \h </w:instrText>
            </w:r>
            <w:r w:rsidR="00AC2BCF">
              <w:rPr>
                <w:noProof/>
                <w:webHidden/>
              </w:rPr>
            </w:r>
            <w:r w:rsidR="00AC2BCF">
              <w:rPr>
                <w:noProof/>
                <w:webHidden/>
              </w:rPr>
              <w:fldChar w:fldCharType="separate"/>
            </w:r>
            <w:r w:rsidR="00AC2BCF">
              <w:rPr>
                <w:noProof/>
                <w:webHidden/>
              </w:rPr>
              <w:t>14</w:t>
            </w:r>
            <w:r w:rsidR="00AC2BCF">
              <w:rPr>
                <w:noProof/>
                <w:webHidden/>
              </w:rPr>
              <w:fldChar w:fldCharType="end"/>
            </w:r>
          </w:hyperlink>
        </w:p>
        <w:p w14:paraId="0D41128A" w14:textId="77777777" w:rsidR="00AC2BCF" w:rsidRDefault="00126D1D">
          <w:pPr>
            <w:pStyle w:val="TOC2"/>
            <w:rPr>
              <w:rFonts w:asciiTheme="minorHAnsi" w:eastAsiaTheme="minorEastAsia" w:hAnsiTheme="minorHAnsi" w:cstheme="minorBidi"/>
              <w:bCs w:val="0"/>
              <w:noProof/>
              <w:szCs w:val="22"/>
              <w:lang w:eastAsia="en-GB"/>
            </w:rPr>
          </w:pPr>
          <w:hyperlink w:anchor="_Toc433280368" w:history="1">
            <w:r w:rsidR="00AC2BCF" w:rsidRPr="003D5038">
              <w:rPr>
                <w:rStyle w:val="Hyperlink"/>
                <w:noProof/>
                <w:lang w:eastAsia="de-DE"/>
              </w:rPr>
              <w:t>1.6</w:t>
            </w:r>
            <w:r w:rsidR="00AC2BCF">
              <w:rPr>
                <w:rFonts w:asciiTheme="minorHAnsi" w:eastAsiaTheme="minorEastAsia" w:hAnsiTheme="minorHAnsi" w:cstheme="minorBidi"/>
                <w:bCs w:val="0"/>
                <w:noProof/>
                <w:szCs w:val="22"/>
                <w:lang w:eastAsia="en-GB"/>
              </w:rPr>
              <w:tab/>
            </w:r>
            <w:r w:rsidR="00AC2BCF" w:rsidRPr="003D5038">
              <w:rPr>
                <w:rStyle w:val="Hyperlink"/>
                <w:noProof/>
              </w:rPr>
              <w:t>Certification</w:t>
            </w:r>
            <w:r w:rsidR="00AC2BCF">
              <w:rPr>
                <w:noProof/>
                <w:webHidden/>
              </w:rPr>
              <w:tab/>
            </w:r>
            <w:r w:rsidR="00AC2BCF">
              <w:rPr>
                <w:noProof/>
                <w:webHidden/>
              </w:rPr>
              <w:fldChar w:fldCharType="begin"/>
            </w:r>
            <w:r w:rsidR="00AC2BCF">
              <w:rPr>
                <w:noProof/>
                <w:webHidden/>
              </w:rPr>
              <w:instrText xml:space="preserve"> PAGEREF _Toc433280368 \h </w:instrText>
            </w:r>
            <w:r w:rsidR="00AC2BCF">
              <w:rPr>
                <w:noProof/>
                <w:webHidden/>
              </w:rPr>
            </w:r>
            <w:r w:rsidR="00AC2BCF">
              <w:rPr>
                <w:noProof/>
                <w:webHidden/>
              </w:rPr>
              <w:fldChar w:fldCharType="separate"/>
            </w:r>
            <w:r w:rsidR="00AC2BCF">
              <w:rPr>
                <w:noProof/>
                <w:webHidden/>
              </w:rPr>
              <w:t>14</w:t>
            </w:r>
            <w:r w:rsidR="00AC2BCF">
              <w:rPr>
                <w:noProof/>
                <w:webHidden/>
              </w:rPr>
              <w:fldChar w:fldCharType="end"/>
            </w:r>
          </w:hyperlink>
        </w:p>
        <w:p w14:paraId="1470FE45" w14:textId="77777777" w:rsidR="00AC2BCF" w:rsidRDefault="00126D1D">
          <w:pPr>
            <w:pStyle w:val="TOC2"/>
            <w:rPr>
              <w:rFonts w:asciiTheme="minorHAnsi" w:eastAsiaTheme="minorEastAsia" w:hAnsiTheme="minorHAnsi" w:cstheme="minorBidi"/>
              <w:bCs w:val="0"/>
              <w:noProof/>
              <w:szCs w:val="22"/>
              <w:lang w:eastAsia="en-GB"/>
            </w:rPr>
          </w:pPr>
          <w:hyperlink w:anchor="_Toc433280369" w:history="1">
            <w:r w:rsidR="00AC2BCF" w:rsidRPr="003D5038">
              <w:rPr>
                <w:rStyle w:val="Hyperlink"/>
                <w:noProof/>
              </w:rPr>
              <w:t>1.7</w:t>
            </w:r>
            <w:r w:rsidR="00AC2BCF">
              <w:rPr>
                <w:rFonts w:asciiTheme="minorHAnsi" w:eastAsiaTheme="minorEastAsia" w:hAnsiTheme="minorHAnsi" w:cstheme="minorBidi"/>
                <w:bCs w:val="0"/>
                <w:noProof/>
                <w:szCs w:val="22"/>
                <w:lang w:eastAsia="en-GB"/>
              </w:rPr>
              <w:tab/>
            </w:r>
            <w:r w:rsidR="00AC2BCF" w:rsidRPr="003D5038">
              <w:rPr>
                <w:rStyle w:val="Hyperlink"/>
                <w:noProof/>
              </w:rPr>
              <w:t>Appendix 1– sample recurrent training programme conducted over three years</w:t>
            </w:r>
            <w:r w:rsidR="00AC2BCF">
              <w:rPr>
                <w:noProof/>
                <w:webHidden/>
              </w:rPr>
              <w:tab/>
            </w:r>
            <w:r w:rsidR="00AC2BCF">
              <w:rPr>
                <w:noProof/>
                <w:webHidden/>
              </w:rPr>
              <w:fldChar w:fldCharType="begin"/>
            </w:r>
            <w:r w:rsidR="00AC2BCF">
              <w:rPr>
                <w:noProof/>
                <w:webHidden/>
              </w:rPr>
              <w:instrText xml:space="preserve"> PAGEREF _Toc433280369 \h </w:instrText>
            </w:r>
            <w:r w:rsidR="00AC2BCF">
              <w:rPr>
                <w:noProof/>
                <w:webHidden/>
              </w:rPr>
            </w:r>
            <w:r w:rsidR="00AC2BCF">
              <w:rPr>
                <w:noProof/>
                <w:webHidden/>
              </w:rPr>
              <w:fldChar w:fldCharType="separate"/>
            </w:r>
            <w:r w:rsidR="00AC2BCF">
              <w:rPr>
                <w:noProof/>
                <w:webHidden/>
              </w:rPr>
              <w:t>14</w:t>
            </w:r>
            <w:r w:rsidR="00AC2BCF">
              <w:rPr>
                <w:noProof/>
                <w:webHidden/>
              </w:rPr>
              <w:fldChar w:fldCharType="end"/>
            </w:r>
          </w:hyperlink>
        </w:p>
        <w:p w14:paraId="4DD75124" w14:textId="77777777" w:rsidR="00AC2BCF" w:rsidRDefault="00126D1D">
          <w:pPr>
            <w:pStyle w:val="TOC3"/>
            <w:rPr>
              <w:rFonts w:asciiTheme="minorHAnsi" w:eastAsiaTheme="minorEastAsia" w:hAnsiTheme="minorHAnsi" w:cstheme="minorBidi"/>
              <w:noProof/>
              <w:sz w:val="22"/>
              <w:szCs w:val="22"/>
              <w:lang w:eastAsia="en-GB"/>
            </w:rPr>
          </w:pPr>
          <w:hyperlink w:anchor="_Toc433280370" w:history="1">
            <w:r w:rsidR="00AC2BCF" w:rsidRPr="003D5038">
              <w:rPr>
                <w:rStyle w:val="Hyperlink"/>
                <w:noProof/>
                <w:highlight w:val="green"/>
              </w:rPr>
              <w:t>The recurrent training consists of four parts every year :</w:t>
            </w:r>
            <w:r w:rsidR="00AC2BCF">
              <w:rPr>
                <w:noProof/>
                <w:webHidden/>
              </w:rPr>
              <w:tab/>
            </w:r>
            <w:r w:rsidR="00AC2BCF">
              <w:rPr>
                <w:noProof/>
                <w:webHidden/>
              </w:rPr>
              <w:fldChar w:fldCharType="begin"/>
            </w:r>
            <w:r w:rsidR="00AC2BCF">
              <w:rPr>
                <w:noProof/>
                <w:webHidden/>
              </w:rPr>
              <w:instrText xml:space="preserve"> PAGEREF _Toc433280370 \h </w:instrText>
            </w:r>
            <w:r w:rsidR="00AC2BCF">
              <w:rPr>
                <w:noProof/>
                <w:webHidden/>
              </w:rPr>
            </w:r>
            <w:r w:rsidR="00AC2BCF">
              <w:rPr>
                <w:noProof/>
                <w:webHidden/>
              </w:rPr>
              <w:fldChar w:fldCharType="separate"/>
            </w:r>
            <w:r w:rsidR="00AC2BCF">
              <w:rPr>
                <w:noProof/>
                <w:webHidden/>
              </w:rPr>
              <w:t>14</w:t>
            </w:r>
            <w:r w:rsidR="00AC2BCF">
              <w:rPr>
                <w:noProof/>
                <w:webHidden/>
              </w:rPr>
              <w:fldChar w:fldCharType="end"/>
            </w:r>
          </w:hyperlink>
        </w:p>
        <w:p w14:paraId="5850B522" w14:textId="77777777" w:rsidR="00AC2BCF" w:rsidRDefault="00126D1D">
          <w:pPr>
            <w:pStyle w:val="TOC1"/>
            <w:rPr>
              <w:rFonts w:asciiTheme="minorHAnsi" w:eastAsiaTheme="minorEastAsia" w:hAnsiTheme="minorHAnsi" w:cstheme="minorBidi"/>
              <w:bCs w:val="0"/>
              <w:caps w:val="0"/>
              <w:noProof/>
              <w:szCs w:val="22"/>
            </w:rPr>
          </w:pPr>
          <w:hyperlink w:anchor="_Toc433280371" w:history="1">
            <w:r w:rsidR="00AC2BCF" w:rsidRPr="003D5038">
              <w:rPr>
                <w:rStyle w:val="Hyperlink"/>
                <w:noProof/>
              </w:rPr>
              <w:t>2</w:t>
            </w:r>
            <w:r w:rsidR="00AC2BCF">
              <w:rPr>
                <w:rFonts w:asciiTheme="minorHAnsi" w:eastAsiaTheme="minorEastAsia" w:hAnsiTheme="minorHAnsi" w:cstheme="minorBidi"/>
                <w:bCs w:val="0"/>
                <w:caps w:val="0"/>
                <w:noProof/>
                <w:szCs w:val="22"/>
              </w:rPr>
              <w:tab/>
            </w:r>
            <w:r w:rsidR="00AC2BCF" w:rsidRPr="003D5038">
              <w:rPr>
                <w:rStyle w:val="Hyperlink"/>
                <w:noProof/>
              </w:rPr>
              <w:t>ADAPTATION TRAINING</w:t>
            </w:r>
            <w:r w:rsidR="00AC2BCF">
              <w:rPr>
                <w:noProof/>
                <w:webHidden/>
              </w:rPr>
              <w:tab/>
            </w:r>
            <w:r w:rsidR="00AC2BCF">
              <w:rPr>
                <w:noProof/>
                <w:webHidden/>
              </w:rPr>
              <w:fldChar w:fldCharType="begin"/>
            </w:r>
            <w:r w:rsidR="00AC2BCF">
              <w:rPr>
                <w:noProof/>
                <w:webHidden/>
              </w:rPr>
              <w:instrText xml:space="preserve"> PAGEREF _Toc433280371 \h </w:instrText>
            </w:r>
            <w:r w:rsidR="00AC2BCF">
              <w:rPr>
                <w:noProof/>
                <w:webHidden/>
              </w:rPr>
            </w:r>
            <w:r w:rsidR="00AC2BCF">
              <w:rPr>
                <w:noProof/>
                <w:webHidden/>
              </w:rPr>
              <w:fldChar w:fldCharType="separate"/>
            </w:r>
            <w:r w:rsidR="00AC2BCF">
              <w:rPr>
                <w:noProof/>
                <w:webHidden/>
              </w:rPr>
              <w:t>16</w:t>
            </w:r>
            <w:r w:rsidR="00AC2BCF">
              <w:rPr>
                <w:noProof/>
                <w:webHidden/>
              </w:rPr>
              <w:fldChar w:fldCharType="end"/>
            </w:r>
          </w:hyperlink>
        </w:p>
        <w:p w14:paraId="2B41B823" w14:textId="77777777" w:rsidR="00AC2BCF" w:rsidRDefault="00126D1D">
          <w:pPr>
            <w:pStyle w:val="TOC2"/>
            <w:rPr>
              <w:rFonts w:asciiTheme="minorHAnsi" w:eastAsiaTheme="minorEastAsia" w:hAnsiTheme="minorHAnsi" w:cstheme="minorBidi"/>
              <w:bCs w:val="0"/>
              <w:noProof/>
              <w:szCs w:val="22"/>
              <w:lang w:eastAsia="en-GB"/>
            </w:rPr>
          </w:pPr>
          <w:hyperlink w:anchor="_Toc433280372" w:history="1">
            <w:r w:rsidR="00AC2BCF" w:rsidRPr="003D5038">
              <w:rPr>
                <w:rStyle w:val="Hyperlink"/>
                <w:rFonts w:eastAsia="SimSun"/>
                <w:noProof/>
                <w:lang w:eastAsia="de-DE"/>
              </w:rPr>
              <w:t>2.1</w:t>
            </w:r>
            <w:r w:rsidR="00AC2BCF">
              <w:rPr>
                <w:rFonts w:asciiTheme="minorHAnsi" w:eastAsiaTheme="minorEastAsia" w:hAnsiTheme="minorHAnsi" w:cstheme="minorBidi"/>
                <w:bCs w:val="0"/>
                <w:noProof/>
                <w:szCs w:val="22"/>
                <w:lang w:eastAsia="en-GB"/>
              </w:rPr>
              <w:tab/>
            </w:r>
            <w:r w:rsidR="00AC2BCF" w:rsidRPr="003D5038">
              <w:rPr>
                <w:rStyle w:val="Hyperlink"/>
                <w:rFonts w:eastAsia="SimSun"/>
                <w:noProof/>
                <w:lang w:eastAsia="de-DE"/>
              </w:rPr>
              <w:t>Introduction</w:t>
            </w:r>
            <w:r w:rsidR="00AC2BCF">
              <w:rPr>
                <w:noProof/>
                <w:webHidden/>
              </w:rPr>
              <w:tab/>
            </w:r>
            <w:r w:rsidR="00AC2BCF">
              <w:rPr>
                <w:noProof/>
                <w:webHidden/>
              </w:rPr>
              <w:fldChar w:fldCharType="begin"/>
            </w:r>
            <w:r w:rsidR="00AC2BCF">
              <w:rPr>
                <w:noProof/>
                <w:webHidden/>
              </w:rPr>
              <w:instrText xml:space="preserve"> PAGEREF _Toc433280372 \h </w:instrText>
            </w:r>
            <w:r w:rsidR="00AC2BCF">
              <w:rPr>
                <w:noProof/>
                <w:webHidden/>
              </w:rPr>
            </w:r>
            <w:r w:rsidR="00AC2BCF">
              <w:rPr>
                <w:noProof/>
                <w:webHidden/>
              </w:rPr>
              <w:fldChar w:fldCharType="separate"/>
            </w:r>
            <w:r w:rsidR="00AC2BCF">
              <w:rPr>
                <w:noProof/>
                <w:webHidden/>
              </w:rPr>
              <w:t>16</w:t>
            </w:r>
            <w:r w:rsidR="00AC2BCF">
              <w:rPr>
                <w:noProof/>
                <w:webHidden/>
              </w:rPr>
              <w:fldChar w:fldCharType="end"/>
            </w:r>
          </w:hyperlink>
        </w:p>
        <w:p w14:paraId="1341E7F1" w14:textId="77777777" w:rsidR="00AC2BCF" w:rsidRDefault="00126D1D">
          <w:pPr>
            <w:pStyle w:val="TOC2"/>
            <w:rPr>
              <w:rFonts w:asciiTheme="minorHAnsi" w:eastAsiaTheme="minorEastAsia" w:hAnsiTheme="minorHAnsi" w:cstheme="minorBidi"/>
              <w:bCs w:val="0"/>
              <w:noProof/>
              <w:szCs w:val="22"/>
              <w:lang w:eastAsia="en-GB"/>
            </w:rPr>
          </w:pPr>
          <w:hyperlink w:anchor="_Toc433280373" w:history="1">
            <w:r w:rsidR="00AC2BCF" w:rsidRPr="003D5038">
              <w:rPr>
                <w:rStyle w:val="Hyperlink"/>
                <w:rFonts w:eastAsia="SimSun"/>
                <w:noProof/>
                <w:lang w:eastAsia="de-DE"/>
              </w:rPr>
              <w:t>2.2</w:t>
            </w:r>
            <w:r w:rsidR="00AC2BCF">
              <w:rPr>
                <w:rFonts w:asciiTheme="minorHAnsi" w:eastAsiaTheme="minorEastAsia" w:hAnsiTheme="minorHAnsi" w:cstheme="minorBidi"/>
                <w:bCs w:val="0"/>
                <w:noProof/>
                <w:szCs w:val="22"/>
                <w:lang w:eastAsia="en-GB"/>
              </w:rPr>
              <w:tab/>
            </w:r>
            <w:r w:rsidR="00AC2BCF" w:rsidRPr="003D5038">
              <w:rPr>
                <w:rStyle w:val="Hyperlink"/>
                <w:rFonts w:eastAsia="SimSun"/>
                <w:noProof/>
                <w:lang w:eastAsia="de-DE"/>
              </w:rPr>
              <w:t>Course structure</w:t>
            </w:r>
            <w:r w:rsidR="00AC2BCF">
              <w:rPr>
                <w:noProof/>
                <w:webHidden/>
              </w:rPr>
              <w:tab/>
            </w:r>
            <w:r w:rsidR="00AC2BCF">
              <w:rPr>
                <w:noProof/>
                <w:webHidden/>
              </w:rPr>
              <w:fldChar w:fldCharType="begin"/>
            </w:r>
            <w:r w:rsidR="00AC2BCF">
              <w:rPr>
                <w:noProof/>
                <w:webHidden/>
              </w:rPr>
              <w:instrText xml:space="preserve"> PAGEREF _Toc433280373 \h </w:instrText>
            </w:r>
            <w:r w:rsidR="00AC2BCF">
              <w:rPr>
                <w:noProof/>
                <w:webHidden/>
              </w:rPr>
            </w:r>
            <w:r w:rsidR="00AC2BCF">
              <w:rPr>
                <w:noProof/>
                <w:webHidden/>
              </w:rPr>
              <w:fldChar w:fldCharType="separate"/>
            </w:r>
            <w:r w:rsidR="00AC2BCF">
              <w:rPr>
                <w:noProof/>
                <w:webHidden/>
              </w:rPr>
              <w:t>16</w:t>
            </w:r>
            <w:r w:rsidR="00AC2BCF">
              <w:rPr>
                <w:noProof/>
                <w:webHidden/>
              </w:rPr>
              <w:fldChar w:fldCharType="end"/>
            </w:r>
          </w:hyperlink>
        </w:p>
        <w:p w14:paraId="626BB821" w14:textId="77777777" w:rsidR="00AC2BCF" w:rsidRDefault="00126D1D">
          <w:pPr>
            <w:pStyle w:val="TOC2"/>
            <w:rPr>
              <w:rFonts w:asciiTheme="minorHAnsi" w:eastAsiaTheme="minorEastAsia" w:hAnsiTheme="minorHAnsi" w:cstheme="minorBidi"/>
              <w:bCs w:val="0"/>
              <w:noProof/>
              <w:szCs w:val="22"/>
              <w:lang w:eastAsia="en-GB"/>
            </w:rPr>
          </w:pPr>
          <w:hyperlink w:anchor="_Toc433280374" w:history="1">
            <w:r w:rsidR="00AC2BCF" w:rsidRPr="003D5038">
              <w:rPr>
                <w:rStyle w:val="Hyperlink"/>
                <w:rFonts w:eastAsia="SimSun"/>
                <w:noProof/>
                <w:lang w:eastAsia="de-DE"/>
              </w:rPr>
              <w:t>2.3</w:t>
            </w:r>
            <w:r w:rsidR="00AC2BCF">
              <w:rPr>
                <w:rFonts w:asciiTheme="minorHAnsi" w:eastAsiaTheme="minorEastAsia" w:hAnsiTheme="minorHAnsi" w:cstheme="minorBidi"/>
                <w:bCs w:val="0"/>
                <w:noProof/>
                <w:szCs w:val="22"/>
                <w:lang w:eastAsia="en-GB"/>
              </w:rPr>
              <w:tab/>
            </w:r>
            <w:r w:rsidR="00AC2BCF" w:rsidRPr="003D5038">
              <w:rPr>
                <w:rStyle w:val="Hyperlink"/>
                <w:rFonts w:eastAsia="SimSun"/>
                <w:noProof/>
                <w:lang w:eastAsia="de-DE"/>
              </w:rPr>
              <w:t>Entry standard</w:t>
            </w:r>
            <w:r w:rsidR="00AC2BCF">
              <w:rPr>
                <w:noProof/>
                <w:webHidden/>
              </w:rPr>
              <w:tab/>
            </w:r>
            <w:r w:rsidR="00AC2BCF">
              <w:rPr>
                <w:noProof/>
                <w:webHidden/>
              </w:rPr>
              <w:fldChar w:fldCharType="begin"/>
            </w:r>
            <w:r w:rsidR="00AC2BCF">
              <w:rPr>
                <w:noProof/>
                <w:webHidden/>
              </w:rPr>
              <w:instrText xml:space="preserve"> PAGEREF _Toc433280374 \h </w:instrText>
            </w:r>
            <w:r w:rsidR="00AC2BCF">
              <w:rPr>
                <w:noProof/>
                <w:webHidden/>
              </w:rPr>
            </w:r>
            <w:r w:rsidR="00AC2BCF">
              <w:rPr>
                <w:noProof/>
                <w:webHidden/>
              </w:rPr>
              <w:fldChar w:fldCharType="separate"/>
            </w:r>
            <w:r w:rsidR="00AC2BCF">
              <w:rPr>
                <w:noProof/>
                <w:webHidden/>
              </w:rPr>
              <w:t>16</w:t>
            </w:r>
            <w:r w:rsidR="00AC2BCF">
              <w:rPr>
                <w:noProof/>
                <w:webHidden/>
              </w:rPr>
              <w:fldChar w:fldCharType="end"/>
            </w:r>
          </w:hyperlink>
        </w:p>
        <w:p w14:paraId="5983B0F0" w14:textId="77777777" w:rsidR="00AC2BCF" w:rsidRDefault="00126D1D">
          <w:pPr>
            <w:pStyle w:val="TOC2"/>
            <w:rPr>
              <w:rFonts w:asciiTheme="minorHAnsi" w:eastAsiaTheme="minorEastAsia" w:hAnsiTheme="minorHAnsi" w:cstheme="minorBidi"/>
              <w:bCs w:val="0"/>
              <w:noProof/>
              <w:szCs w:val="22"/>
              <w:lang w:eastAsia="en-GB"/>
            </w:rPr>
          </w:pPr>
          <w:hyperlink w:anchor="_Toc433280375" w:history="1">
            <w:r w:rsidR="00AC2BCF" w:rsidRPr="003D5038">
              <w:rPr>
                <w:rStyle w:val="Hyperlink"/>
                <w:rFonts w:eastAsia="SimSun"/>
                <w:noProof/>
                <w:lang w:eastAsia="de-DE"/>
              </w:rPr>
              <w:t>2.4</w:t>
            </w:r>
            <w:r w:rsidR="00AC2BCF">
              <w:rPr>
                <w:rFonts w:asciiTheme="minorHAnsi" w:eastAsiaTheme="minorEastAsia" w:hAnsiTheme="minorHAnsi" w:cstheme="minorBidi"/>
                <w:bCs w:val="0"/>
                <w:noProof/>
                <w:szCs w:val="22"/>
                <w:lang w:eastAsia="en-GB"/>
              </w:rPr>
              <w:tab/>
            </w:r>
            <w:r w:rsidR="00AC2BCF" w:rsidRPr="003D5038">
              <w:rPr>
                <w:rStyle w:val="Hyperlink"/>
                <w:rFonts w:eastAsia="SimSun"/>
                <w:noProof/>
                <w:lang w:eastAsia="de-DE"/>
              </w:rPr>
              <w:t>Frequency and duration</w:t>
            </w:r>
            <w:r w:rsidR="00AC2BCF">
              <w:rPr>
                <w:noProof/>
                <w:webHidden/>
              </w:rPr>
              <w:tab/>
            </w:r>
            <w:r w:rsidR="00AC2BCF">
              <w:rPr>
                <w:noProof/>
                <w:webHidden/>
              </w:rPr>
              <w:fldChar w:fldCharType="begin"/>
            </w:r>
            <w:r w:rsidR="00AC2BCF">
              <w:rPr>
                <w:noProof/>
                <w:webHidden/>
              </w:rPr>
              <w:instrText xml:space="preserve"> PAGEREF _Toc433280375 \h </w:instrText>
            </w:r>
            <w:r w:rsidR="00AC2BCF">
              <w:rPr>
                <w:noProof/>
                <w:webHidden/>
              </w:rPr>
            </w:r>
            <w:r w:rsidR="00AC2BCF">
              <w:rPr>
                <w:noProof/>
                <w:webHidden/>
              </w:rPr>
              <w:fldChar w:fldCharType="separate"/>
            </w:r>
            <w:r w:rsidR="00AC2BCF">
              <w:rPr>
                <w:noProof/>
                <w:webHidden/>
              </w:rPr>
              <w:t>16</w:t>
            </w:r>
            <w:r w:rsidR="00AC2BCF">
              <w:rPr>
                <w:noProof/>
                <w:webHidden/>
              </w:rPr>
              <w:fldChar w:fldCharType="end"/>
            </w:r>
          </w:hyperlink>
        </w:p>
        <w:p w14:paraId="2C27D70F" w14:textId="77777777" w:rsidR="00AC2BCF" w:rsidRDefault="00126D1D">
          <w:pPr>
            <w:pStyle w:val="TOC2"/>
            <w:rPr>
              <w:rFonts w:asciiTheme="minorHAnsi" w:eastAsiaTheme="minorEastAsia" w:hAnsiTheme="minorHAnsi" w:cstheme="minorBidi"/>
              <w:bCs w:val="0"/>
              <w:noProof/>
              <w:szCs w:val="22"/>
              <w:lang w:eastAsia="en-GB"/>
            </w:rPr>
          </w:pPr>
          <w:hyperlink w:anchor="_Toc433280376" w:history="1">
            <w:r w:rsidR="00AC2BCF" w:rsidRPr="003D5038">
              <w:rPr>
                <w:rStyle w:val="Hyperlink"/>
                <w:rFonts w:eastAsia="SimSun"/>
                <w:noProof/>
                <w:lang w:eastAsia="de-DE"/>
              </w:rPr>
              <w:t>2.5</w:t>
            </w:r>
            <w:r w:rsidR="00AC2BCF">
              <w:rPr>
                <w:rFonts w:asciiTheme="minorHAnsi" w:eastAsiaTheme="minorEastAsia" w:hAnsiTheme="minorHAnsi" w:cstheme="minorBidi"/>
                <w:bCs w:val="0"/>
                <w:noProof/>
                <w:szCs w:val="22"/>
                <w:lang w:eastAsia="en-GB"/>
              </w:rPr>
              <w:tab/>
            </w:r>
            <w:r w:rsidR="00AC2BCF" w:rsidRPr="003D5038">
              <w:rPr>
                <w:rStyle w:val="Hyperlink"/>
                <w:rFonts w:eastAsia="SimSun"/>
                <w:noProof/>
                <w:lang w:eastAsia="de-DE"/>
              </w:rPr>
              <w:t>Certification</w:t>
            </w:r>
            <w:r w:rsidR="00AC2BCF">
              <w:rPr>
                <w:noProof/>
                <w:webHidden/>
              </w:rPr>
              <w:tab/>
            </w:r>
            <w:r w:rsidR="00AC2BCF">
              <w:rPr>
                <w:noProof/>
                <w:webHidden/>
              </w:rPr>
              <w:fldChar w:fldCharType="begin"/>
            </w:r>
            <w:r w:rsidR="00AC2BCF">
              <w:rPr>
                <w:noProof/>
                <w:webHidden/>
              </w:rPr>
              <w:instrText xml:space="preserve"> PAGEREF _Toc433280376 \h </w:instrText>
            </w:r>
            <w:r w:rsidR="00AC2BCF">
              <w:rPr>
                <w:noProof/>
                <w:webHidden/>
              </w:rPr>
            </w:r>
            <w:r w:rsidR="00AC2BCF">
              <w:rPr>
                <w:noProof/>
                <w:webHidden/>
              </w:rPr>
              <w:fldChar w:fldCharType="separate"/>
            </w:r>
            <w:r w:rsidR="00AC2BCF">
              <w:rPr>
                <w:noProof/>
                <w:webHidden/>
              </w:rPr>
              <w:t>17</w:t>
            </w:r>
            <w:r w:rsidR="00AC2BCF">
              <w:rPr>
                <w:noProof/>
                <w:webHidden/>
              </w:rPr>
              <w:fldChar w:fldCharType="end"/>
            </w:r>
          </w:hyperlink>
        </w:p>
        <w:p w14:paraId="0F721532" w14:textId="77777777" w:rsidR="00AC2BCF" w:rsidRDefault="00126D1D">
          <w:pPr>
            <w:pStyle w:val="TOC1"/>
            <w:rPr>
              <w:rFonts w:asciiTheme="minorHAnsi" w:eastAsiaTheme="minorEastAsia" w:hAnsiTheme="minorHAnsi" w:cstheme="minorBidi"/>
              <w:bCs w:val="0"/>
              <w:caps w:val="0"/>
              <w:noProof/>
              <w:szCs w:val="22"/>
            </w:rPr>
          </w:pPr>
          <w:hyperlink w:anchor="_Toc433280377" w:history="1">
            <w:r w:rsidR="00AC2BCF" w:rsidRPr="003D5038">
              <w:rPr>
                <w:rStyle w:val="Hyperlink"/>
                <w:noProof/>
              </w:rPr>
              <w:t>3</w:t>
            </w:r>
            <w:r w:rsidR="00AC2BCF">
              <w:rPr>
                <w:rFonts w:asciiTheme="minorHAnsi" w:eastAsiaTheme="minorEastAsia" w:hAnsiTheme="minorHAnsi" w:cstheme="minorBidi"/>
                <w:bCs w:val="0"/>
                <w:caps w:val="0"/>
                <w:noProof/>
                <w:szCs w:val="22"/>
              </w:rPr>
              <w:tab/>
            </w:r>
            <w:r w:rsidR="00AC2BCF" w:rsidRPr="003D5038">
              <w:rPr>
                <w:rStyle w:val="Hyperlink"/>
                <w:noProof/>
              </w:rPr>
              <w:t>UPDATING TRAINING</w:t>
            </w:r>
            <w:r w:rsidR="00AC2BCF">
              <w:rPr>
                <w:noProof/>
                <w:webHidden/>
              </w:rPr>
              <w:tab/>
            </w:r>
            <w:r w:rsidR="00AC2BCF">
              <w:rPr>
                <w:noProof/>
                <w:webHidden/>
              </w:rPr>
              <w:fldChar w:fldCharType="begin"/>
            </w:r>
            <w:r w:rsidR="00AC2BCF">
              <w:rPr>
                <w:noProof/>
                <w:webHidden/>
              </w:rPr>
              <w:instrText xml:space="preserve"> PAGEREF _Toc433280377 \h </w:instrText>
            </w:r>
            <w:r w:rsidR="00AC2BCF">
              <w:rPr>
                <w:noProof/>
                <w:webHidden/>
              </w:rPr>
            </w:r>
            <w:r w:rsidR="00AC2BCF">
              <w:rPr>
                <w:noProof/>
                <w:webHidden/>
              </w:rPr>
              <w:fldChar w:fldCharType="separate"/>
            </w:r>
            <w:r w:rsidR="00AC2BCF">
              <w:rPr>
                <w:noProof/>
                <w:webHidden/>
              </w:rPr>
              <w:t>18</w:t>
            </w:r>
            <w:r w:rsidR="00AC2BCF">
              <w:rPr>
                <w:noProof/>
                <w:webHidden/>
              </w:rPr>
              <w:fldChar w:fldCharType="end"/>
            </w:r>
          </w:hyperlink>
        </w:p>
        <w:p w14:paraId="26A3E23A" w14:textId="77777777" w:rsidR="00AC2BCF" w:rsidRDefault="00126D1D">
          <w:pPr>
            <w:pStyle w:val="TOC2"/>
            <w:rPr>
              <w:rFonts w:asciiTheme="minorHAnsi" w:eastAsiaTheme="minorEastAsia" w:hAnsiTheme="minorHAnsi" w:cstheme="minorBidi"/>
              <w:bCs w:val="0"/>
              <w:noProof/>
              <w:szCs w:val="22"/>
              <w:lang w:eastAsia="en-GB"/>
            </w:rPr>
          </w:pPr>
          <w:hyperlink w:anchor="_Toc433280378" w:history="1">
            <w:r w:rsidR="00AC2BCF" w:rsidRPr="003D5038">
              <w:rPr>
                <w:rStyle w:val="Hyperlink"/>
                <w:noProof/>
                <w:lang w:eastAsia="de-DE"/>
              </w:rPr>
              <w:t>3.1</w:t>
            </w:r>
            <w:r w:rsidR="00AC2BCF">
              <w:rPr>
                <w:rFonts w:asciiTheme="minorHAnsi" w:eastAsiaTheme="minorEastAsia" w:hAnsiTheme="minorHAnsi" w:cstheme="minorBidi"/>
                <w:bCs w:val="0"/>
                <w:noProof/>
                <w:szCs w:val="22"/>
                <w:lang w:eastAsia="en-GB"/>
              </w:rPr>
              <w:tab/>
            </w:r>
            <w:r w:rsidR="00AC2BCF" w:rsidRPr="003D5038">
              <w:rPr>
                <w:rStyle w:val="Hyperlink"/>
                <w:noProof/>
                <w:lang w:eastAsia="de-DE"/>
              </w:rPr>
              <w:t>Introduction</w:t>
            </w:r>
            <w:r w:rsidR="00AC2BCF">
              <w:rPr>
                <w:noProof/>
                <w:webHidden/>
              </w:rPr>
              <w:tab/>
            </w:r>
            <w:r w:rsidR="00AC2BCF">
              <w:rPr>
                <w:noProof/>
                <w:webHidden/>
              </w:rPr>
              <w:fldChar w:fldCharType="begin"/>
            </w:r>
            <w:r w:rsidR="00AC2BCF">
              <w:rPr>
                <w:noProof/>
                <w:webHidden/>
              </w:rPr>
              <w:instrText xml:space="preserve"> PAGEREF _Toc433280378 \h </w:instrText>
            </w:r>
            <w:r w:rsidR="00AC2BCF">
              <w:rPr>
                <w:noProof/>
                <w:webHidden/>
              </w:rPr>
            </w:r>
            <w:r w:rsidR="00AC2BCF">
              <w:rPr>
                <w:noProof/>
                <w:webHidden/>
              </w:rPr>
              <w:fldChar w:fldCharType="separate"/>
            </w:r>
            <w:r w:rsidR="00AC2BCF">
              <w:rPr>
                <w:noProof/>
                <w:webHidden/>
              </w:rPr>
              <w:t>18</w:t>
            </w:r>
            <w:r w:rsidR="00AC2BCF">
              <w:rPr>
                <w:noProof/>
                <w:webHidden/>
              </w:rPr>
              <w:fldChar w:fldCharType="end"/>
            </w:r>
          </w:hyperlink>
        </w:p>
        <w:p w14:paraId="782A9459" w14:textId="77777777" w:rsidR="00AC2BCF" w:rsidRDefault="00126D1D">
          <w:pPr>
            <w:pStyle w:val="TOC2"/>
            <w:rPr>
              <w:rFonts w:asciiTheme="minorHAnsi" w:eastAsiaTheme="minorEastAsia" w:hAnsiTheme="minorHAnsi" w:cstheme="minorBidi"/>
              <w:bCs w:val="0"/>
              <w:noProof/>
              <w:szCs w:val="22"/>
              <w:lang w:eastAsia="en-GB"/>
            </w:rPr>
          </w:pPr>
          <w:hyperlink w:anchor="_Toc433280379" w:history="1">
            <w:r w:rsidR="00AC2BCF" w:rsidRPr="003D5038">
              <w:rPr>
                <w:rStyle w:val="Hyperlink"/>
                <w:noProof/>
                <w:lang w:eastAsia="de-DE"/>
              </w:rPr>
              <w:t>3.2</w:t>
            </w:r>
            <w:r w:rsidR="00AC2BCF">
              <w:rPr>
                <w:rFonts w:asciiTheme="minorHAnsi" w:eastAsiaTheme="minorEastAsia" w:hAnsiTheme="minorHAnsi" w:cstheme="minorBidi"/>
                <w:bCs w:val="0"/>
                <w:noProof/>
                <w:szCs w:val="22"/>
                <w:lang w:eastAsia="en-GB"/>
              </w:rPr>
              <w:tab/>
            </w:r>
            <w:r w:rsidR="00AC2BCF" w:rsidRPr="003D5038">
              <w:rPr>
                <w:rStyle w:val="Hyperlink"/>
                <w:noProof/>
                <w:lang w:eastAsia="de-DE"/>
              </w:rPr>
              <w:t>Course structure</w:t>
            </w:r>
            <w:r w:rsidR="00AC2BCF">
              <w:rPr>
                <w:noProof/>
                <w:webHidden/>
              </w:rPr>
              <w:tab/>
            </w:r>
            <w:r w:rsidR="00AC2BCF">
              <w:rPr>
                <w:noProof/>
                <w:webHidden/>
              </w:rPr>
              <w:fldChar w:fldCharType="begin"/>
            </w:r>
            <w:r w:rsidR="00AC2BCF">
              <w:rPr>
                <w:noProof/>
                <w:webHidden/>
              </w:rPr>
              <w:instrText xml:space="preserve"> PAGEREF _Toc433280379 \h </w:instrText>
            </w:r>
            <w:r w:rsidR="00AC2BCF">
              <w:rPr>
                <w:noProof/>
                <w:webHidden/>
              </w:rPr>
            </w:r>
            <w:r w:rsidR="00AC2BCF">
              <w:rPr>
                <w:noProof/>
                <w:webHidden/>
              </w:rPr>
              <w:fldChar w:fldCharType="separate"/>
            </w:r>
            <w:r w:rsidR="00AC2BCF">
              <w:rPr>
                <w:noProof/>
                <w:webHidden/>
              </w:rPr>
              <w:t>18</w:t>
            </w:r>
            <w:r w:rsidR="00AC2BCF">
              <w:rPr>
                <w:noProof/>
                <w:webHidden/>
              </w:rPr>
              <w:fldChar w:fldCharType="end"/>
            </w:r>
          </w:hyperlink>
        </w:p>
        <w:p w14:paraId="148A0CE6" w14:textId="77777777" w:rsidR="00AC2BCF" w:rsidRDefault="00126D1D">
          <w:pPr>
            <w:pStyle w:val="TOC2"/>
            <w:rPr>
              <w:rFonts w:asciiTheme="minorHAnsi" w:eastAsiaTheme="minorEastAsia" w:hAnsiTheme="minorHAnsi" w:cstheme="minorBidi"/>
              <w:bCs w:val="0"/>
              <w:noProof/>
              <w:szCs w:val="22"/>
              <w:lang w:eastAsia="en-GB"/>
            </w:rPr>
          </w:pPr>
          <w:hyperlink w:anchor="_Toc433280380" w:history="1">
            <w:r w:rsidR="00AC2BCF" w:rsidRPr="003D5038">
              <w:rPr>
                <w:rStyle w:val="Hyperlink"/>
                <w:noProof/>
                <w:lang w:eastAsia="de-DE"/>
              </w:rPr>
              <w:t>3.3</w:t>
            </w:r>
            <w:r w:rsidR="00AC2BCF">
              <w:rPr>
                <w:rFonts w:asciiTheme="minorHAnsi" w:eastAsiaTheme="minorEastAsia" w:hAnsiTheme="minorHAnsi" w:cstheme="minorBidi"/>
                <w:bCs w:val="0"/>
                <w:noProof/>
                <w:szCs w:val="22"/>
                <w:lang w:eastAsia="en-GB"/>
              </w:rPr>
              <w:tab/>
            </w:r>
            <w:r w:rsidR="00AC2BCF" w:rsidRPr="003D5038">
              <w:rPr>
                <w:rStyle w:val="Hyperlink"/>
                <w:noProof/>
                <w:lang w:eastAsia="de-DE"/>
              </w:rPr>
              <w:t>Entry Standard</w:t>
            </w:r>
            <w:r w:rsidR="00AC2BCF">
              <w:rPr>
                <w:noProof/>
                <w:webHidden/>
              </w:rPr>
              <w:tab/>
            </w:r>
            <w:r w:rsidR="00AC2BCF">
              <w:rPr>
                <w:noProof/>
                <w:webHidden/>
              </w:rPr>
              <w:fldChar w:fldCharType="begin"/>
            </w:r>
            <w:r w:rsidR="00AC2BCF">
              <w:rPr>
                <w:noProof/>
                <w:webHidden/>
              </w:rPr>
              <w:instrText xml:space="preserve"> PAGEREF _Toc433280380 \h </w:instrText>
            </w:r>
            <w:r w:rsidR="00AC2BCF">
              <w:rPr>
                <w:noProof/>
                <w:webHidden/>
              </w:rPr>
            </w:r>
            <w:r w:rsidR="00AC2BCF">
              <w:rPr>
                <w:noProof/>
                <w:webHidden/>
              </w:rPr>
              <w:fldChar w:fldCharType="separate"/>
            </w:r>
            <w:r w:rsidR="00AC2BCF">
              <w:rPr>
                <w:noProof/>
                <w:webHidden/>
              </w:rPr>
              <w:t>18</w:t>
            </w:r>
            <w:r w:rsidR="00AC2BCF">
              <w:rPr>
                <w:noProof/>
                <w:webHidden/>
              </w:rPr>
              <w:fldChar w:fldCharType="end"/>
            </w:r>
          </w:hyperlink>
        </w:p>
        <w:p w14:paraId="0F1DA30F" w14:textId="77777777" w:rsidR="00AC2BCF" w:rsidRDefault="00126D1D">
          <w:pPr>
            <w:pStyle w:val="TOC2"/>
            <w:rPr>
              <w:rFonts w:asciiTheme="minorHAnsi" w:eastAsiaTheme="minorEastAsia" w:hAnsiTheme="minorHAnsi" w:cstheme="minorBidi"/>
              <w:bCs w:val="0"/>
              <w:noProof/>
              <w:szCs w:val="22"/>
              <w:lang w:eastAsia="en-GB"/>
            </w:rPr>
          </w:pPr>
          <w:hyperlink w:anchor="_Toc433280381" w:history="1">
            <w:r w:rsidR="00AC2BCF" w:rsidRPr="003D5038">
              <w:rPr>
                <w:rStyle w:val="Hyperlink"/>
                <w:noProof/>
                <w:lang w:eastAsia="de-DE"/>
              </w:rPr>
              <w:t>3.4</w:t>
            </w:r>
            <w:r w:rsidR="00AC2BCF">
              <w:rPr>
                <w:rFonts w:asciiTheme="minorHAnsi" w:eastAsiaTheme="minorEastAsia" w:hAnsiTheme="minorHAnsi" w:cstheme="minorBidi"/>
                <w:bCs w:val="0"/>
                <w:noProof/>
                <w:szCs w:val="22"/>
                <w:lang w:eastAsia="en-GB"/>
              </w:rPr>
              <w:tab/>
            </w:r>
            <w:r w:rsidR="00AC2BCF" w:rsidRPr="003D5038">
              <w:rPr>
                <w:rStyle w:val="Hyperlink"/>
                <w:noProof/>
                <w:lang w:eastAsia="de-DE"/>
              </w:rPr>
              <w:t>Frequency and duration</w:t>
            </w:r>
            <w:r w:rsidR="00AC2BCF">
              <w:rPr>
                <w:noProof/>
                <w:webHidden/>
              </w:rPr>
              <w:tab/>
            </w:r>
            <w:r w:rsidR="00AC2BCF">
              <w:rPr>
                <w:noProof/>
                <w:webHidden/>
              </w:rPr>
              <w:fldChar w:fldCharType="begin"/>
            </w:r>
            <w:r w:rsidR="00AC2BCF">
              <w:rPr>
                <w:noProof/>
                <w:webHidden/>
              </w:rPr>
              <w:instrText xml:space="preserve"> PAGEREF _Toc433280381 \h </w:instrText>
            </w:r>
            <w:r w:rsidR="00AC2BCF">
              <w:rPr>
                <w:noProof/>
                <w:webHidden/>
              </w:rPr>
            </w:r>
            <w:r w:rsidR="00AC2BCF">
              <w:rPr>
                <w:noProof/>
                <w:webHidden/>
              </w:rPr>
              <w:fldChar w:fldCharType="separate"/>
            </w:r>
            <w:r w:rsidR="00AC2BCF">
              <w:rPr>
                <w:noProof/>
                <w:webHidden/>
              </w:rPr>
              <w:t>19</w:t>
            </w:r>
            <w:r w:rsidR="00AC2BCF">
              <w:rPr>
                <w:noProof/>
                <w:webHidden/>
              </w:rPr>
              <w:fldChar w:fldCharType="end"/>
            </w:r>
          </w:hyperlink>
        </w:p>
        <w:p w14:paraId="7F051F35" w14:textId="77777777" w:rsidR="00AC2BCF" w:rsidRDefault="00126D1D">
          <w:pPr>
            <w:pStyle w:val="TOC1"/>
            <w:rPr>
              <w:rFonts w:asciiTheme="minorHAnsi" w:eastAsiaTheme="minorEastAsia" w:hAnsiTheme="minorHAnsi" w:cstheme="minorBidi"/>
              <w:bCs w:val="0"/>
              <w:caps w:val="0"/>
              <w:noProof/>
              <w:szCs w:val="22"/>
            </w:rPr>
          </w:pPr>
          <w:hyperlink w:anchor="_Toc433280382" w:history="1">
            <w:r w:rsidR="00AC2BCF" w:rsidRPr="003D5038">
              <w:rPr>
                <w:rStyle w:val="Hyperlink"/>
                <w:noProof/>
              </w:rPr>
              <w:t>4</w:t>
            </w:r>
            <w:r w:rsidR="00AC2BCF">
              <w:rPr>
                <w:noProof/>
                <w:webHidden/>
              </w:rPr>
              <w:tab/>
            </w:r>
            <w:r w:rsidR="00AC2BCF">
              <w:rPr>
                <w:noProof/>
                <w:webHidden/>
              </w:rPr>
              <w:fldChar w:fldCharType="begin"/>
            </w:r>
            <w:r w:rsidR="00AC2BCF">
              <w:rPr>
                <w:noProof/>
                <w:webHidden/>
              </w:rPr>
              <w:instrText xml:space="preserve"> PAGEREF _Toc433280382 \h </w:instrText>
            </w:r>
            <w:r w:rsidR="00AC2BCF">
              <w:rPr>
                <w:noProof/>
                <w:webHidden/>
              </w:rPr>
            </w:r>
            <w:r w:rsidR="00AC2BCF">
              <w:rPr>
                <w:noProof/>
                <w:webHidden/>
              </w:rPr>
              <w:fldChar w:fldCharType="separate"/>
            </w:r>
            <w:r w:rsidR="00AC2BCF">
              <w:rPr>
                <w:noProof/>
                <w:webHidden/>
              </w:rPr>
              <w:t>19</w:t>
            </w:r>
            <w:r w:rsidR="00AC2BCF">
              <w:rPr>
                <w:noProof/>
                <w:webHidden/>
              </w:rPr>
              <w:fldChar w:fldCharType="end"/>
            </w:r>
          </w:hyperlink>
        </w:p>
        <w:p w14:paraId="028B2D44" w14:textId="77777777" w:rsidR="00AC2BCF" w:rsidRDefault="00126D1D">
          <w:pPr>
            <w:pStyle w:val="TOC1"/>
            <w:rPr>
              <w:rFonts w:asciiTheme="minorHAnsi" w:eastAsiaTheme="minorEastAsia" w:hAnsiTheme="minorHAnsi" w:cstheme="minorBidi"/>
              <w:bCs w:val="0"/>
              <w:caps w:val="0"/>
              <w:noProof/>
              <w:szCs w:val="22"/>
            </w:rPr>
          </w:pPr>
          <w:hyperlink w:anchor="_Toc433280383" w:history="1">
            <w:r w:rsidR="00AC2BCF" w:rsidRPr="003D5038">
              <w:rPr>
                <w:rStyle w:val="Hyperlink"/>
                <w:b/>
                <w:noProof/>
                <w:kern w:val="28"/>
                <w:lang w:eastAsia="de-DE"/>
              </w:rPr>
              <w:t>5</w:t>
            </w:r>
            <w:r w:rsidR="00AC2BCF">
              <w:rPr>
                <w:rFonts w:asciiTheme="minorHAnsi" w:eastAsiaTheme="minorEastAsia" w:hAnsiTheme="minorHAnsi" w:cstheme="minorBidi"/>
                <w:bCs w:val="0"/>
                <w:caps w:val="0"/>
                <w:noProof/>
                <w:szCs w:val="22"/>
              </w:rPr>
              <w:tab/>
            </w:r>
            <w:r w:rsidR="00AC2BCF" w:rsidRPr="003D5038">
              <w:rPr>
                <w:rStyle w:val="Hyperlink"/>
                <w:b/>
                <w:noProof/>
                <w:kern w:val="28"/>
                <w:lang w:eastAsia="de-DE"/>
              </w:rPr>
              <w:t>References</w:t>
            </w:r>
            <w:r w:rsidR="00AC2BCF">
              <w:rPr>
                <w:noProof/>
                <w:webHidden/>
              </w:rPr>
              <w:tab/>
            </w:r>
            <w:r w:rsidR="00AC2BCF">
              <w:rPr>
                <w:noProof/>
                <w:webHidden/>
              </w:rPr>
              <w:fldChar w:fldCharType="begin"/>
            </w:r>
            <w:r w:rsidR="00AC2BCF">
              <w:rPr>
                <w:noProof/>
                <w:webHidden/>
              </w:rPr>
              <w:instrText xml:space="preserve"> PAGEREF _Toc433280383 \h </w:instrText>
            </w:r>
            <w:r w:rsidR="00AC2BCF">
              <w:rPr>
                <w:noProof/>
                <w:webHidden/>
              </w:rPr>
            </w:r>
            <w:r w:rsidR="00AC2BCF">
              <w:rPr>
                <w:noProof/>
                <w:webHidden/>
              </w:rPr>
              <w:fldChar w:fldCharType="separate"/>
            </w:r>
            <w:r w:rsidR="00AC2BCF">
              <w:rPr>
                <w:noProof/>
                <w:webHidden/>
              </w:rPr>
              <w:t>19</w:t>
            </w:r>
            <w:r w:rsidR="00AC2BCF">
              <w:rPr>
                <w:noProof/>
                <w:webHidden/>
              </w:rPr>
              <w:fldChar w:fldCharType="end"/>
            </w:r>
          </w:hyperlink>
        </w:p>
        <w:p w14:paraId="051FFD36" w14:textId="77777777" w:rsidR="0001726E" w:rsidRDefault="0001726E">
          <w:r>
            <w:rPr>
              <w:b/>
              <w:bCs/>
              <w:noProof/>
            </w:rPr>
            <w:fldChar w:fldCharType="end"/>
          </w:r>
        </w:p>
      </w:sdtContent>
    </w:sdt>
    <w:p w14:paraId="3741B4FE" w14:textId="77777777" w:rsidR="00EB4705" w:rsidRDefault="00E96003" w:rsidP="00EB4705">
      <w:pPr>
        <w:pStyle w:val="TOC1"/>
        <w:rPr>
          <w:rFonts w:asciiTheme="minorHAnsi" w:eastAsiaTheme="minorEastAsia" w:hAnsiTheme="minorHAnsi" w:cstheme="minorBidi"/>
          <w:bCs w:val="0"/>
          <w:noProof/>
          <w:szCs w:val="22"/>
        </w:rPr>
      </w:pPr>
      <w:r w:rsidRPr="00C50983">
        <w:rPr>
          <w:b/>
        </w:rPr>
        <w:fldChar w:fldCharType="begin"/>
      </w:r>
      <w:r w:rsidR="004C27D9" w:rsidRPr="00C50983">
        <w:instrText xml:space="preserve"> TOC \o "2-3" \h \z \t "Heading 1,1,Title,1,Appendix,5" </w:instrText>
      </w:r>
      <w:r w:rsidRPr="00C50983">
        <w:rPr>
          <w:b/>
        </w:rPr>
        <w:fldChar w:fldCharType="separate"/>
      </w:r>
    </w:p>
    <w:p w14:paraId="6EC94CD6" w14:textId="77777777" w:rsidR="00935E77" w:rsidRDefault="00935E77">
      <w:pPr>
        <w:pStyle w:val="TOC2"/>
        <w:rPr>
          <w:rFonts w:asciiTheme="minorHAnsi" w:eastAsiaTheme="minorEastAsia" w:hAnsiTheme="minorHAnsi" w:cstheme="minorBidi"/>
          <w:bCs w:val="0"/>
          <w:noProof/>
          <w:szCs w:val="22"/>
          <w:lang w:eastAsia="en-GB"/>
        </w:rPr>
      </w:pPr>
    </w:p>
    <w:p w14:paraId="3B95A268" w14:textId="77777777" w:rsidR="004C27D9" w:rsidRPr="00C50983" w:rsidRDefault="00E96003" w:rsidP="002D4569">
      <w:pPr>
        <w:pStyle w:val="BodyText"/>
      </w:pPr>
      <w:r w:rsidRPr="00C50983">
        <w:rPr>
          <w:bCs/>
          <w:caps/>
        </w:rPr>
        <w:fldChar w:fldCharType="end"/>
      </w:r>
    </w:p>
    <w:p w14:paraId="76844293" w14:textId="77777777" w:rsidR="00EB4705" w:rsidRDefault="00EB4705" w:rsidP="008A50BC">
      <w:pPr>
        <w:jc w:val="both"/>
        <w:rPr>
          <w:rFonts w:cs="Arial"/>
          <w:b/>
          <w:bCs/>
          <w:kern w:val="28"/>
          <w:sz w:val="32"/>
          <w:szCs w:val="32"/>
        </w:rPr>
      </w:pPr>
      <w:bookmarkStart w:id="7" w:name="_Toc245254395"/>
      <w:r>
        <w:br w:type="page"/>
      </w:r>
    </w:p>
    <w:p w14:paraId="4AFAF697" w14:textId="77777777" w:rsidR="004C27D9" w:rsidRPr="00C50983" w:rsidRDefault="004C27D9" w:rsidP="008A50BC">
      <w:pPr>
        <w:pStyle w:val="Title"/>
        <w:jc w:val="both"/>
      </w:pPr>
      <w:bookmarkStart w:id="8" w:name="_Toc432680591"/>
      <w:bookmarkStart w:id="9" w:name="_Toc433280343"/>
      <w:r w:rsidRPr="00C50983">
        <w:lastRenderedPageBreak/>
        <w:t>Index of Tables</w:t>
      </w:r>
      <w:bookmarkEnd w:id="7"/>
      <w:bookmarkEnd w:id="8"/>
      <w:bookmarkEnd w:id="9"/>
    </w:p>
    <w:p w14:paraId="18D2DBFE" w14:textId="77777777" w:rsidR="00935E77" w:rsidRDefault="00E96003" w:rsidP="008A50BC">
      <w:pPr>
        <w:pStyle w:val="TableofFigures"/>
        <w:jc w:val="both"/>
        <w:rPr>
          <w:rFonts w:asciiTheme="minorHAnsi" w:eastAsiaTheme="minorEastAsia" w:hAnsiTheme="minorHAnsi" w:cstheme="minorBidi"/>
          <w:noProof/>
          <w:szCs w:val="22"/>
          <w:lang w:eastAsia="en-GB"/>
        </w:rPr>
      </w:pPr>
      <w:r w:rsidRPr="00C50983">
        <w:fldChar w:fldCharType="begin"/>
      </w:r>
      <w:r w:rsidR="004C27D9" w:rsidRPr="00C50983">
        <w:instrText xml:space="preserve"> TOC \h \z \t "Table_#" \c </w:instrText>
      </w:r>
      <w:r w:rsidRPr="00C50983">
        <w:fldChar w:fldCharType="separate"/>
      </w:r>
    </w:p>
    <w:p w14:paraId="6C4E70A5" w14:textId="77777777" w:rsidR="004C27D9" w:rsidRPr="00C50983" w:rsidRDefault="00E96003" w:rsidP="008A50BC">
      <w:pPr>
        <w:pStyle w:val="BodyText"/>
      </w:pPr>
      <w:r w:rsidRPr="00C50983">
        <w:fldChar w:fldCharType="end"/>
      </w:r>
    </w:p>
    <w:p w14:paraId="18444DD3" w14:textId="77777777" w:rsidR="004C27D9" w:rsidRPr="00C50983" w:rsidRDefault="004C27D9" w:rsidP="008A50BC">
      <w:pPr>
        <w:pStyle w:val="Title"/>
        <w:jc w:val="both"/>
      </w:pPr>
      <w:r w:rsidRPr="00C50983">
        <w:br w:type="page"/>
      </w:r>
      <w:bookmarkStart w:id="10" w:name="_Toc240600169"/>
      <w:bookmarkStart w:id="11" w:name="_Toc245254396"/>
      <w:bookmarkStart w:id="12" w:name="_Toc432680592"/>
      <w:bookmarkStart w:id="13" w:name="_Toc433280344"/>
      <w:bookmarkStart w:id="14" w:name="_Toc111617353"/>
      <w:bookmarkStart w:id="15" w:name="_Toc111617354"/>
      <w:r w:rsidR="0042142B" w:rsidRPr="00C50983">
        <w:lastRenderedPageBreak/>
        <w:t>Foreword</w:t>
      </w:r>
      <w:bookmarkEnd w:id="10"/>
      <w:bookmarkEnd w:id="11"/>
      <w:bookmarkEnd w:id="12"/>
      <w:bookmarkEnd w:id="13"/>
    </w:p>
    <w:p w14:paraId="0F6A5014" w14:textId="5C2D0674" w:rsidR="004C27D9" w:rsidRPr="00C50983" w:rsidRDefault="004C27D9" w:rsidP="008A50BC">
      <w:pPr>
        <w:pStyle w:val="BodyText"/>
      </w:pPr>
      <w:r w:rsidRPr="00C50983">
        <w:t xml:space="preserve">The International Association of Marine Aids to Navigation and Lighthouse Authorities has been associated with Vessel Traffic Services since 1955 and recognises the importance of </w:t>
      </w:r>
      <w:r w:rsidR="00335E77">
        <w:t>the training and education of VTS personnel</w:t>
      </w:r>
      <w:r w:rsidRPr="00C50983">
        <w:t xml:space="preserve"> to the development of efficient Vessel Traffic Services worldwide.</w:t>
      </w:r>
    </w:p>
    <w:p w14:paraId="7C8EBA1F" w14:textId="77777777" w:rsidR="004C27D9" w:rsidRPr="00EA6FDD" w:rsidRDefault="004C27D9" w:rsidP="008A50BC">
      <w:pPr>
        <w:pStyle w:val="BodyText"/>
      </w:pPr>
      <w:r w:rsidRPr="00EA6FDD">
        <w:t xml:space="preserve">Taking into account the International Convention on Standards of Training, Certification and </w:t>
      </w:r>
      <w:proofErr w:type="spellStart"/>
      <w:r w:rsidRPr="00EA6FDD">
        <w:t>Watchkeeping</w:t>
      </w:r>
      <w:proofErr w:type="spellEnd"/>
      <w:r w:rsidRPr="00EA6FDD">
        <w:t xml:space="preserve"> of Seafarers, 1978, as amended in 1995 (STCW Convention), the Seafarer’s Training, Certification and </w:t>
      </w:r>
      <w:proofErr w:type="spellStart"/>
      <w:r w:rsidRPr="00EA6FDD">
        <w:t>Watchkeeping</w:t>
      </w:r>
      <w:proofErr w:type="spellEnd"/>
      <w:r w:rsidRPr="00EA6FDD">
        <w:t xml:space="preserve"> Code (STCW Code) and STCW 95 Resolution 10, IALA has adopted Recommendation V-103 on Standards of Training and Certification of VTS personnel.</w:t>
      </w:r>
    </w:p>
    <w:p w14:paraId="34308605" w14:textId="08F11146" w:rsidR="006F052A" w:rsidRPr="00EA6FDD" w:rsidRDefault="006F052A" w:rsidP="006F052A">
      <w:pPr>
        <w:jc w:val="both"/>
        <w:rPr>
          <w:lang w:eastAsia="de-DE"/>
        </w:rPr>
      </w:pPr>
      <w:r w:rsidRPr="00EA6FDD">
        <w:rPr>
          <w:lang w:eastAsia="de-DE"/>
        </w:rPr>
        <w:t>Competent Authorities are encouraged to adopt these model courses as part of the basis for mandatory training in a manner consistent with their domestic legal framework.</w:t>
      </w:r>
    </w:p>
    <w:p w14:paraId="7BEC52C7" w14:textId="77777777" w:rsidR="006F052A" w:rsidRPr="00EA6FDD" w:rsidRDefault="006F052A" w:rsidP="008A50BC">
      <w:pPr>
        <w:pStyle w:val="BodyText"/>
      </w:pPr>
    </w:p>
    <w:p w14:paraId="0A873392" w14:textId="768F3E71" w:rsidR="004C27D9" w:rsidRPr="00EA6FDD" w:rsidRDefault="004C27D9" w:rsidP="008A50BC">
      <w:pPr>
        <w:pStyle w:val="BodyText"/>
      </w:pPr>
      <w:r w:rsidRPr="00EA6FDD">
        <w:t>The model courses developed</w:t>
      </w:r>
      <w:r w:rsidR="00EA6FDD">
        <w:t xml:space="preserve"> </w:t>
      </w:r>
      <w:r w:rsidRPr="00EA6FDD">
        <w:t>by IALA for VTS personnel are:</w:t>
      </w:r>
    </w:p>
    <w:p w14:paraId="7FD228B3" w14:textId="77777777" w:rsidR="004C27D9" w:rsidRPr="00EA6FDD" w:rsidRDefault="004C27D9" w:rsidP="008A50BC">
      <w:pPr>
        <w:pStyle w:val="ListBullet"/>
        <w:numPr>
          <w:ilvl w:val="0"/>
          <w:numId w:val="11"/>
        </w:numPr>
        <w:jc w:val="both"/>
      </w:pPr>
      <w:r w:rsidRPr="00EA6FDD">
        <w:t>Model Course V-103/1 - VTS Operator Training</w:t>
      </w:r>
    </w:p>
    <w:p w14:paraId="3C7051DD" w14:textId="77777777" w:rsidR="004C27D9" w:rsidRPr="00EA6FDD" w:rsidRDefault="004C27D9" w:rsidP="008A50BC">
      <w:pPr>
        <w:pStyle w:val="ListBullet"/>
        <w:numPr>
          <w:ilvl w:val="0"/>
          <w:numId w:val="11"/>
        </w:numPr>
        <w:jc w:val="both"/>
      </w:pPr>
      <w:r w:rsidRPr="00EA6FDD">
        <w:t>Model Course V-103/2 - VTS Supervisor Training</w:t>
      </w:r>
    </w:p>
    <w:p w14:paraId="3C01686C" w14:textId="77777777" w:rsidR="004C27D9" w:rsidRPr="00EA6FDD" w:rsidRDefault="004C27D9" w:rsidP="008A50BC">
      <w:pPr>
        <w:pStyle w:val="ListBullet"/>
        <w:numPr>
          <w:ilvl w:val="0"/>
          <w:numId w:val="11"/>
        </w:numPr>
        <w:jc w:val="both"/>
      </w:pPr>
      <w:r w:rsidRPr="00EA6FDD">
        <w:t xml:space="preserve">Model Course V-103/3 - </w:t>
      </w:r>
      <w:r w:rsidR="008F49A0" w:rsidRPr="00EA6FDD">
        <w:t xml:space="preserve">VTS </w:t>
      </w:r>
      <w:r w:rsidRPr="00EA6FDD">
        <w:t>On-the-Job Training</w:t>
      </w:r>
    </w:p>
    <w:p w14:paraId="1D0FC89C" w14:textId="77777777" w:rsidR="004C27D9" w:rsidRPr="00EA6FDD" w:rsidRDefault="004C27D9" w:rsidP="008A50BC">
      <w:pPr>
        <w:pStyle w:val="ListBullet"/>
        <w:numPr>
          <w:ilvl w:val="0"/>
          <w:numId w:val="11"/>
        </w:numPr>
        <w:jc w:val="both"/>
      </w:pPr>
      <w:r w:rsidRPr="00EA6FDD">
        <w:t xml:space="preserve">Model Course V-103/4 - </w:t>
      </w:r>
      <w:r w:rsidR="008F49A0" w:rsidRPr="00EA6FDD">
        <w:t xml:space="preserve">VTS </w:t>
      </w:r>
      <w:r w:rsidRPr="00EA6FDD">
        <w:t>On-the-Job Training Instructor</w:t>
      </w:r>
    </w:p>
    <w:p w14:paraId="018FC631" w14:textId="0742A082" w:rsidR="0055445C" w:rsidRPr="00EA6FDD" w:rsidRDefault="007664C4" w:rsidP="008A50BC">
      <w:pPr>
        <w:pStyle w:val="ListBullet"/>
        <w:numPr>
          <w:ilvl w:val="0"/>
          <w:numId w:val="11"/>
        </w:numPr>
        <w:jc w:val="both"/>
      </w:pPr>
      <w:r w:rsidRPr="00EA6FDD">
        <w:t>Model Course V-103/5 -</w:t>
      </w:r>
      <w:r w:rsidR="0055445C" w:rsidRPr="00EA6FDD">
        <w:t xml:space="preserve"> VTS Revalidation </w:t>
      </w:r>
      <w:r w:rsidR="00A221EA" w:rsidRPr="00EA6FDD">
        <w:t>Process</w:t>
      </w:r>
    </w:p>
    <w:p w14:paraId="03B2FE27" w14:textId="51DB7AA7" w:rsidR="004C27D9" w:rsidRPr="00C50983" w:rsidRDefault="004C27D9" w:rsidP="008A50BC">
      <w:pPr>
        <w:pStyle w:val="BodyText"/>
      </w:pPr>
      <w:r w:rsidRPr="00C50983">
        <w:t xml:space="preserve">These model courses are intended to provide </w:t>
      </w:r>
      <w:r w:rsidR="00335E77">
        <w:t>Competent Authorities</w:t>
      </w:r>
      <w:r w:rsidR="007664C4">
        <w:t xml:space="preserve">, </w:t>
      </w:r>
      <w:r w:rsidR="00335E77">
        <w:t>Accredited Training Organisations</w:t>
      </w:r>
      <w:r w:rsidR="00335E77" w:rsidRPr="00C50983">
        <w:t xml:space="preserve"> </w:t>
      </w:r>
      <w:r w:rsidRPr="00C50983">
        <w:t xml:space="preserve">and other appropriate authorities charged with the provision of vessel traffic services with specific guidance on the training of VTS </w:t>
      </w:r>
      <w:r w:rsidR="00335E77">
        <w:t>personnel.</w:t>
      </w:r>
      <w:r w:rsidRPr="00C50983">
        <w:t xml:space="preserve">  </w:t>
      </w:r>
      <w:r w:rsidR="00335E77">
        <w:t>A</w:t>
      </w:r>
      <w:r w:rsidR="00335E77" w:rsidRPr="00C50983">
        <w:t xml:space="preserve">ssistance </w:t>
      </w:r>
      <w:r w:rsidRPr="00C50983">
        <w:t xml:space="preserve">in implementing any </w:t>
      </w:r>
      <w:r w:rsidR="00335E77">
        <w:t xml:space="preserve">model </w:t>
      </w:r>
      <w:r w:rsidRPr="00C50983">
        <w:t>course may be obtained through IALA at the following address:</w:t>
      </w:r>
    </w:p>
    <w:p w14:paraId="04CCC210" w14:textId="77777777" w:rsidR="004C27D9" w:rsidRPr="00C50983" w:rsidRDefault="004C27D9" w:rsidP="008A50BC">
      <w:pPr>
        <w:pStyle w:val="BodyText"/>
      </w:pPr>
    </w:p>
    <w:p w14:paraId="3E3D9F03" w14:textId="77777777" w:rsidR="004C27D9" w:rsidRPr="00C50983" w:rsidRDefault="004C27D9" w:rsidP="008A50BC">
      <w:pPr>
        <w:pStyle w:val="BodyText"/>
        <w:tabs>
          <w:tab w:val="left" w:pos="5670"/>
        </w:tabs>
        <w:spacing w:after="0"/>
      </w:pPr>
    </w:p>
    <w:p w14:paraId="5D09FD52" w14:textId="77777777" w:rsidR="004C27D9" w:rsidRPr="00C50983" w:rsidRDefault="004C27D9" w:rsidP="008A50BC">
      <w:pPr>
        <w:pStyle w:val="BodyText"/>
        <w:tabs>
          <w:tab w:val="left" w:pos="5670"/>
        </w:tabs>
        <w:spacing w:after="0"/>
      </w:pPr>
      <w:r w:rsidRPr="00C50983">
        <w:t>The Secretary General,</w:t>
      </w:r>
      <w:r w:rsidRPr="00C50983">
        <w:tab/>
      </w:r>
    </w:p>
    <w:p w14:paraId="63482940" w14:textId="77777777" w:rsidR="004C27D9" w:rsidRPr="00C50983" w:rsidRDefault="004C27D9" w:rsidP="008A50BC">
      <w:pPr>
        <w:pStyle w:val="BodyText"/>
        <w:tabs>
          <w:tab w:val="left" w:pos="5280"/>
          <w:tab w:val="left" w:pos="6663"/>
        </w:tabs>
        <w:spacing w:after="0"/>
      </w:pPr>
      <w:r w:rsidRPr="00C50983">
        <w:t>IALA,</w:t>
      </w:r>
      <w:r w:rsidRPr="00C50983">
        <w:tab/>
        <w:t>Tel:</w:t>
      </w:r>
      <w:r w:rsidRPr="00C50983">
        <w:tab/>
        <w:t>+33 34 51 70 01</w:t>
      </w:r>
    </w:p>
    <w:p w14:paraId="62635CC2" w14:textId="77777777" w:rsidR="004C27D9" w:rsidRPr="00C50983" w:rsidRDefault="007664C4" w:rsidP="008A50BC">
      <w:pPr>
        <w:pStyle w:val="BodyText"/>
        <w:tabs>
          <w:tab w:val="left" w:pos="5280"/>
          <w:tab w:val="left" w:pos="6663"/>
        </w:tabs>
        <w:spacing w:after="0"/>
        <w:rPr>
          <w:lang w:val="fr-FR"/>
        </w:rPr>
      </w:pPr>
      <w:r>
        <w:rPr>
          <w:lang w:val="fr-FR"/>
        </w:rPr>
        <w:t xml:space="preserve">10 rue des </w:t>
      </w:r>
      <w:proofErr w:type="spellStart"/>
      <w:r>
        <w:rPr>
          <w:lang w:val="fr-FR"/>
        </w:rPr>
        <w:t>Gaudines</w:t>
      </w:r>
      <w:proofErr w:type="spellEnd"/>
      <w:r w:rsidR="004C27D9" w:rsidRPr="00C50983">
        <w:rPr>
          <w:lang w:val="fr-FR"/>
        </w:rPr>
        <w:t>,</w:t>
      </w:r>
      <w:r w:rsidR="004C27D9" w:rsidRPr="00C50983">
        <w:rPr>
          <w:lang w:val="fr-FR"/>
        </w:rPr>
        <w:tab/>
        <w:t>Fax</w:t>
      </w:r>
      <w:r w:rsidR="004C27D9" w:rsidRPr="00C50983">
        <w:rPr>
          <w:lang w:val="fr-FR"/>
        </w:rPr>
        <w:tab/>
        <w:t>+33 34 51 82 05</w:t>
      </w:r>
    </w:p>
    <w:p w14:paraId="18EA5685" w14:textId="77777777" w:rsidR="004C27D9" w:rsidRPr="00C50983" w:rsidRDefault="004C27D9" w:rsidP="008A50BC">
      <w:pPr>
        <w:tabs>
          <w:tab w:val="left" w:pos="5280"/>
          <w:tab w:val="left" w:pos="6663"/>
        </w:tabs>
        <w:spacing w:line="276" w:lineRule="auto"/>
        <w:jc w:val="both"/>
        <w:rPr>
          <w:lang w:val="fr-FR"/>
        </w:rPr>
      </w:pPr>
      <w:r w:rsidRPr="00C50983">
        <w:rPr>
          <w:lang w:val="fr-FR"/>
        </w:rPr>
        <w:t>78100 Saint Germain en Laye</w:t>
      </w:r>
      <w:r w:rsidRPr="00C50983">
        <w:rPr>
          <w:lang w:val="fr-FR"/>
        </w:rPr>
        <w:tab/>
        <w:t>e-mail:</w:t>
      </w:r>
      <w:r w:rsidRPr="00C50983">
        <w:rPr>
          <w:lang w:val="fr-FR"/>
        </w:rPr>
        <w:tab/>
      </w:r>
      <w:hyperlink r:id="rId14" w:history="1">
        <w:r w:rsidR="007664C4" w:rsidRPr="006C256B">
          <w:rPr>
            <w:rStyle w:val="Hyperlink"/>
            <w:lang w:val="fr-FR"/>
          </w:rPr>
          <w:t>contact@iala-aism.org</w:t>
        </w:r>
      </w:hyperlink>
      <w:r w:rsidR="007664C4">
        <w:rPr>
          <w:lang w:val="fr-FR"/>
        </w:rPr>
        <w:t xml:space="preserve"> </w:t>
      </w:r>
    </w:p>
    <w:p w14:paraId="7105F033" w14:textId="77777777" w:rsidR="004C27D9" w:rsidRPr="00C50983" w:rsidRDefault="004C27D9" w:rsidP="008A50BC">
      <w:pPr>
        <w:tabs>
          <w:tab w:val="left" w:pos="5280"/>
          <w:tab w:val="left" w:pos="6663"/>
        </w:tabs>
        <w:spacing w:line="276" w:lineRule="auto"/>
        <w:jc w:val="both"/>
        <w:rPr>
          <w:lang w:val="fr-FR"/>
        </w:rPr>
      </w:pPr>
      <w:r w:rsidRPr="00C50983">
        <w:rPr>
          <w:lang w:val="fr-FR"/>
        </w:rPr>
        <w:t>France</w:t>
      </w:r>
      <w:r w:rsidRPr="00C50983">
        <w:rPr>
          <w:lang w:val="fr-FR"/>
        </w:rPr>
        <w:tab/>
        <w:t>internet</w:t>
      </w:r>
      <w:r w:rsidRPr="00C50983">
        <w:rPr>
          <w:lang w:val="fr-FR"/>
        </w:rPr>
        <w:tab/>
      </w:r>
      <w:hyperlink r:id="rId15" w:history="1">
        <w:r w:rsidRPr="00C50983">
          <w:rPr>
            <w:rStyle w:val="Hyperlink"/>
            <w:rFonts w:cs="Arial"/>
            <w:sz w:val="20"/>
            <w:szCs w:val="18"/>
            <w:lang w:val="fr-FR"/>
          </w:rPr>
          <w:t>www.iala-aism.org</w:t>
        </w:r>
      </w:hyperlink>
    </w:p>
    <w:bookmarkEnd w:id="14"/>
    <w:p w14:paraId="0BDCC419" w14:textId="77777777" w:rsidR="004C27D9" w:rsidRPr="00C50983" w:rsidRDefault="004C27D9" w:rsidP="008A50BC">
      <w:pPr>
        <w:spacing w:after="200" w:line="276" w:lineRule="auto"/>
        <w:jc w:val="both"/>
        <w:rPr>
          <w:lang w:val="fr-FR"/>
        </w:rPr>
      </w:pPr>
    </w:p>
    <w:p w14:paraId="2F5BB864" w14:textId="77777777" w:rsidR="00CA0B30" w:rsidRPr="00C50983" w:rsidRDefault="004C27D9" w:rsidP="008A50BC">
      <w:pPr>
        <w:pStyle w:val="Title"/>
        <w:spacing w:before="180" w:after="60"/>
        <w:jc w:val="both"/>
        <w:rPr>
          <w:caps/>
        </w:rPr>
      </w:pPr>
      <w:r w:rsidRPr="00C50983">
        <w:rPr>
          <w:lang w:val="fr-FR"/>
        </w:rPr>
        <w:br w:type="page"/>
      </w:r>
      <w:bookmarkEnd w:id="15"/>
    </w:p>
    <w:p w14:paraId="6CBDAED7" w14:textId="77777777" w:rsidR="00F81C0E" w:rsidRPr="00C50983" w:rsidRDefault="00F81C0E" w:rsidP="008A50BC">
      <w:pPr>
        <w:pStyle w:val="Title"/>
        <w:spacing w:before="180" w:after="60"/>
        <w:jc w:val="both"/>
        <w:rPr>
          <w:caps/>
        </w:rPr>
      </w:pPr>
      <w:bookmarkStart w:id="16" w:name="_Toc432680593"/>
      <w:bookmarkStart w:id="17" w:name="_Toc433280345"/>
      <w:bookmarkStart w:id="18" w:name="_Toc414767068"/>
      <w:bookmarkStart w:id="19" w:name="_Toc443306604"/>
      <w:bookmarkStart w:id="20" w:name="_Toc446918263"/>
      <w:bookmarkStart w:id="21" w:name="_Toc111617355"/>
      <w:r>
        <w:lastRenderedPageBreak/>
        <w:t>PART A</w:t>
      </w:r>
      <w:r w:rsidRPr="00C50983">
        <w:t xml:space="preserve"> </w:t>
      </w:r>
      <w:r>
        <w:t>–</w:t>
      </w:r>
      <w:r w:rsidRPr="00C50983">
        <w:t xml:space="preserve"> COURSE</w:t>
      </w:r>
      <w:r>
        <w:t xml:space="preserve"> OVERVIEW</w:t>
      </w:r>
      <w:bookmarkEnd w:id="16"/>
      <w:bookmarkEnd w:id="17"/>
    </w:p>
    <w:p w14:paraId="43E95821" w14:textId="77777777" w:rsidR="004C27D9" w:rsidRDefault="0036434F" w:rsidP="008A50BC">
      <w:pPr>
        <w:pStyle w:val="Heading1"/>
        <w:numPr>
          <w:ilvl w:val="0"/>
          <w:numId w:val="1"/>
        </w:numPr>
        <w:jc w:val="both"/>
      </w:pPr>
      <w:bookmarkStart w:id="22" w:name="_Toc432680594"/>
      <w:bookmarkStart w:id="23" w:name="_Toc433280346"/>
      <w:r>
        <w:t>INTRODUCTION</w:t>
      </w:r>
      <w:bookmarkEnd w:id="22"/>
      <w:bookmarkEnd w:id="23"/>
    </w:p>
    <w:p w14:paraId="69E6C4B9" w14:textId="77777777" w:rsidR="001C7926" w:rsidRPr="001C7926" w:rsidRDefault="001C7926" w:rsidP="008A50BC">
      <w:pPr>
        <w:pStyle w:val="Heading2"/>
        <w:jc w:val="both"/>
        <w:rPr>
          <w:lang w:eastAsia="de-DE"/>
        </w:rPr>
      </w:pPr>
      <w:bookmarkStart w:id="24" w:name="_Toc432680595"/>
      <w:bookmarkStart w:id="25" w:name="_Toc433280347"/>
      <w:r>
        <w:rPr>
          <w:lang w:eastAsia="de-DE"/>
        </w:rPr>
        <w:t>Purpose of the Model Course</w:t>
      </w:r>
      <w:bookmarkEnd w:id="24"/>
      <w:bookmarkEnd w:id="25"/>
    </w:p>
    <w:p w14:paraId="5515EC22" w14:textId="77777777" w:rsidR="002A4924" w:rsidRDefault="00DA6522" w:rsidP="008A50BC">
      <w:pPr>
        <w:pStyle w:val="BodyText"/>
      </w:pPr>
      <w:r w:rsidRPr="00EB4705">
        <w:t xml:space="preserve">This Model Course is intended to provide guidance </w:t>
      </w:r>
      <w:r w:rsidR="00E754D0">
        <w:t xml:space="preserve">to </w:t>
      </w:r>
      <w:r w:rsidRPr="00EB4705">
        <w:t>Competent Authorities responsible for the provision of Vessel Traffic Services</w:t>
      </w:r>
      <w:r w:rsidR="00E754D0" w:rsidRPr="00E754D0">
        <w:t xml:space="preserve"> </w:t>
      </w:r>
      <w:r w:rsidR="00E754D0" w:rsidRPr="00EB4705">
        <w:t>on the Revalidation Process of VTS Personnel</w:t>
      </w:r>
      <w:r w:rsidRPr="00EB4705">
        <w:t>.</w:t>
      </w:r>
    </w:p>
    <w:p w14:paraId="4510C904" w14:textId="77777777" w:rsidR="00B2258B" w:rsidRDefault="00B2258B" w:rsidP="008A50BC">
      <w:pPr>
        <w:pStyle w:val="BodyText"/>
      </w:pPr>
      <w:r w:rsidRPr="00CE5FD3">
        <w:t xml:space="preserve">IMO Resolution </w:t>
      </w:r>
      <w:proofErr w:type="gramStart"/>
      <w:r w:rsidRPr="00CE5FD3">
        <w:t>A.857(</w:t>
      </w:r>
      <w:proofErr w:type="gramEnd"/>
      <w:r w:rsidRPr="00CE5FD3">
        <w:t>20) states that once suitably qualified and trained employees are performing on the job, their performance must be observed and monitored to ensure that it continues to meet the established standards.</w:t>
      </w:r>
    </w:p>
    <w:p w14:paraId="2FFC712D" w14:textId="6A67AAEC" w:rsidR="00A16393" w:rsidRDefault="00DA6522" w:rsidP="008A50BC">
      <w:pPr>
        <w:jc w:val="both"/>
      </w:pPr>
      <w:r w:rsidRPr="00EB4705">
        <w:t>The generic term</w:t>
      </w:r>
      <w:r w:rsidR="004805C9" w:rsidRPr="00EB4705">
        <w:t>,</w:t>
      </w:r>
      <w:r w:rsidRPr="00EB4705">
        <w:t xml:space="preserve"> </w:t>
      </w:r>
      <w:r w:rsidR="00962787">
        <w:t>Revalidation Process</w:t>
      </w:r>
      <w:r w:rsidR="004805C9" w:rsidRPr="00EB4705">
        <w:t>,</w:t>
      </w:r>
      <w:r w:rsidRPr="00EB4705">
        <w:t xml:space="preserve"> i</w:t>
      </w:r>
      <w:r w:rsidR="00962787">
        <w:t>s used</w:t>
      </w:r>
      <w:r w:rsidR="00110F94">
        <w:t xml:space="preserve"> within this Model Course</w:t>
      </w:r>
      <w:r w:rsidR="00962787">
        <w:t xml:space="preserve"> to describe</w:t>
      </w:r>
      <w:r w:rsidRPr="00EB4705">
        <w:t xml:space="preserve"> the different steps in the process of </w:t>
      </w:r>
      <w:r w:rsidR="00E341C9" w:rsidRPr="00EB4705">
        <w:t>the maintenance</w:t>
      </w:r>
      <w:r w:rsidR="00E341C9">
        <w:t xml:space="preserve"> of a VTS qualification</w:t>
      </w:r>
      <w:r w:rsidRPr="00EB4705">
        <w:t>. Th</w:t>
      </w:r>
      <w:r w:rsidR="00962787">
        <w:t>e Revalidation Process ensures</w:t>
      </w:r>
      <w:r w:rsidRPr="00EB4705">
        <w:t xml:space="preserve"> that holders of </w:t>
      </w:r>
      <w:r w:rsidR="00E341C9">
        <w:t xml:space="preserve">a </w:t>
      </w:r>
      <w:r w:rsidRPr="00EB4705">
        <w:t xml:space="preserve">VTS </w:t>
      </w:r>
      <w:r w:rsidR="00E341C9">
        <w:t>qualification</w:t>
      </w:r>
      <w:r w:rsidRPr="00EB4705">
        <w:t xml:space="preserve"> maintain a satisfactory level of operational performance in order to retain</w:t>
      </w:r>
      <w:r w:rsidR="00110F94">
        <w:t>,</w:t>
      </w:r>
      <w:r w:rsidRPr="00EB4705">
        <w:t xml:space="preserve"> </w:t>
      </w:r>
      <w:r w:rsidR="00110F94">
        <w:t xml:space="preserve">develop </w:t>
      </w:r>
      <w:r w:rsidRPr="00EB4705">
        <w:t>and increase their competency</w:t>
      </w:r>
      <w:r w:rsidR="00962787">
        <w:t>. In turn, this will assist in ensuring</w:t>
      </w:r>
      <w:r w:rsidR="004805C9" w:rsidRPr="00EB4705">
        <w:t xml:space="preserve"> </w:t>
      </w:r>
      <w:r w:rsidRPr="00EB4705">
        <w:t xml:space="preserve">the safety and efficiency of navigation in a designated VTS area. </w:t>
      </w:r>
    </w:p>
    <w:p w14:paraId="028E9335" w14:textId="77777777" w:rsidR="002A4924" w:rsidRPr="00EB4705" w:rsidRDefault="002A4924" w:rsidP="008A50BC">
      <w:pPr>
        <w:jc w:val="both"/>
      </w:pPr>
    </w:p>
    <w:p w14:paraId="32B21326" w14:textId="6BA0705B" w:rsidR="00E754D0" w:rsidRDefault="00DA6522" w:rsidP="008A50BC">
      <w:pPr>
        <w:pStyle w:val="BodyText"/>
      </w:pPr>
      <w:r w:rsidRPr="00EB4705">
        <w:t xml:space="preserve">To </w:t>
      </w:r>
      <w:r w:rsidR="0054057B">
        <w:t>ensure</w:t>
      </w:r>
      <w:r w:rsidRPr="00EB4705">
        <w:t xml:space="preserve"> the </w:t>
      </w:r>
      <w:r w:rsidR="00E754D0">
        <w:t xml:space="preserve">continued </w:t>
      </w:r>
      <w:r w:rsidR="00E341C9">
        <w:t>maintenance of a VTS qualification</w:t>
      </w:r>
      <w:r w:rsidRPr="00EB4705">
        <w:t xml:space="preserve">, the Competent Authority should </w:t>
      </w:r>
      <w:r w:rsidR="00962787">
        <w:t>implement</w:t>
      </w:r>
      <w:r w:rsidRPr="00EB4705">
        <w:t xml:space="preserve"> a process </w:t>
      </w:r>
      <w:r w:rsidR="00EB4705">
        <w:t>of Revalidation Training. Revalidation Training consists of periodic</w:t>
      </w:r>
      <w:r w:rsidRPr="00EB4705">
        <w:t xml:space="preserve"> Recurrent Training</w:t>
      </w:r>
      <w:r w:rsidR="00E35A6C">
        <w:t>. This</w:t>
      </w:r>
      <w:r w:rsidR="00EB4705" w:rsidRPr="00F50D80">
        <w:rPr>
          <w:highlight w:val="yellow"/>
        </w:rPr>
        <w:t xml:space="preserve"> </w:t>
      </w:r>
      <w:r w:rsidR="00E35A6C">
        <w:rPr>
          <w:highlight w:val="yellow"/>
        </w:rPr>
        <w:t>should</w:t>
      </w:r>
      <w:r w:rsidR="00E35A6C" w:rsidRPr="00F50D80">
        <w:rPr>
          <w:highlight w:val="yellow"/>
        </w:rPr>
        <w:t xml:space="preserve"> </w:t>
      </w:r>
      <w:r w:rsidR="00EB4705" w:rsidRPr="00F50D80">
        <w:rPr>
          <w:highlight w:val="yellow"/>
        </w:rPr>
        <w:t>be supplemented by</w:t>
      </w:r>
      <w:r w:rsidRPr="00EB4705">
        <w:t xml:space="preserve"> Adaptation Training and/or Updating Training</w:t>
      </w:r>
      <w:r w:rsidR="003430F0">
        <w:t xml:space="preserve"> </w:t>
      </w:r>
      <w:r w:rsidR="003430F0" w:rsidRPr="000C1DBB">
        <w:rPr>
          <w:highlight w:val="yellow"/>
        </w:rPr>
        <w:t>as deemed necessary</w:t>
      </w:r>
      <w:r w:rsidRPr="000C1DBB">
        <w:rPr>
          <w:highlight w:val="yellow"/>
        </w:rPr>
        <w:t>.</w:t>
      </w:r>
      <w:r w:rsidRPr="00EB4705">
        <w:t xml:space="preserve"> Each type of training should </w:t>
      </w:r>
      <w:r w:rsidR="00E35A6C">
        <w:t xml:space="preserve">include </w:t>
      </w:r>
      <w:r w:rsidR="00962787">
        <w:t xml:space="preserve">a relevant </w:t>
      </w:r>
      <w:r w:rsidR="00B65A14">
        <w:t>method</w:t>
      </w:r>
      <w:r w:rsidR="00962787">
        <w:t xml:space="preserve"> of</w:t>
      </w:r>
      <w:r w:rsidRPr="00EB4705">
        <w:t xml:space="preserve"> assessment</w:t>
      </w:r>
      <w:r w:rsidR="00962787">
        <w:t>.</w:t>
      </w:r>
      <w:r w:rsidR="00E754D0" w:rsidRPr="00E754D0">
        <w:t xml:space="preserve"> </w:t>
      </w:r>
    </w:p>
    <w:p w14:paraId="749569CD" w14:textId="05033931" w:rsidR="00E341C9" w:rsidRDefault="00E341C9" w:rsidP="008A50BC">
      <w:pPr>
        <w:pStyle w:val="BodyText"/>
      </w:pPr>
      <w:r>
        <w:t xml:space="preserve">In addition to the Revalidation Process, </w:t>
      </w:r>
      <w:r w:rsidR="000F4681">
        <w:t xml:space="preserve">Competent Authorities and/or VTS Authorities should encourage </w:t>
      </w:r>
      <w:r>
        <w:t xml:space="preserve">VTS personnel to take responsibility for their </w:t>
      </w:r>
      <w:r w:rsidRPr="000F4681">
        <w:rPr>
          <w:highlight w:val="yellow"/>
        </w:rPr>
        <w:t>own</w:t>
      </w:r>
      <w:r>
        <w:t xml:space="preserve"> continued professional development as a core component of their role.</w:t>
      </w:r>
    </w:p>
    <w:p w14:paraId="2308DBE1" w14:textId="77777777" w:rsidR="006076C9" w:rsidRPr="00EB4705" w:rsidRDefault="00E754D0" w:rsidP="008A50BC">
      <w:pPr>
        <w:pStyle w:val="BodyText"/>
      </w:pPr>
      <w:r>
        <w:t>Completion of t</w:t>
      </w:r>
      <w:r w:rsidRPr="00EB4705">
        <w:t>he Revalidation Process will</w:t>
      </w:r>
      <w:r>
        <w:t xml:space="preserve"> result in the</w:t>
      </w:r>
      <w:r w:rsidR="00E341C9">
        <w:t xml:space="preserve"> maintenance of a VTS qualification and the</w:t>
      </w:r>
      <w:r w:rsidRPr="00EB4705">
        <w:t xml:space="preserve"> revalidation of VTS Certification Log.</w:t>
      </w:r>
    </w:p>
    <w:p w14:paraId="25E80AB3" w14:textId="77777777" w:rsidR="0036434F" w:rsidRDefault="0036434F" w:rsidP="008A50BC">
      <w:pPr>
        <w:pStyle w:val="BodyText"/>
      </w:pPr>
      <w:r w:rsidRPr="00EB4705">
        <w:t>Competent Authorities are encouraged to adopt this Model Course as part of the basis for mandatory training in a manner consistent with their domestic legal framework</w:t>
      </w:r>
      <w:r w:rsidR="00A16393" w:rsidRPr="00EB4705">
        <w:t>.</w:t>
      </w:r>
    </w:p>
    <w:p w14:paraId="51EF4533" w14:textId="77777777" w:rsidR="001C7926" w:rsidRPr="00EB4705" w:rsidRDefault="001C7926" w:rsidP="008A50BC">
      <w:pPr>
        <w:pStyle w:val="BodyText"/>
      </w:pPr>
    </w:p>
    <w:p w14:paraId="633E9D00" w14:textId="77777777" w:rsidR="004C27D9" w:rsidRPr="00C50983" w:rsidRDefault="001C7926" w:rsidP="008A50BC">
      <w:pPr>
        <w:pStyle w:val="Heading2"/>
        <w:jc w:val="both"/>
      </w:pPr>
      <w:bookmarkStart w:id="26" w:name="_Toc432680596"/>
      <w:bookmarkStart w:id="27" w:name="_Toc433280348"/>
      <w:r>
        <w:t>Use of the Model Course</w:t>
      </w:r>
      <w:bookmarkEnd w:id="26"/>
      <w:bookmarkEnd w:id="27"/>
    </w:p>
    <w:p w14:paraId="741A0348" w14:textId="033B5E6F" w:rsidR="006076C9" w:rsidRDefault="006076C9" w:rsidP="008A50BC">
      <w:pPr>
        <w:pStyle w:val="BodyText"/>
      </w:pPr>
      <w:r>
        <w:t xml:space="preserve">In accordance with the definition of training contained within IMO Resolution </w:t>
      </w:r>
      <w:proofErr w:type="gramStart"/>
      <w:r>
        <w:t>A.857(</w:t>
      </w:r>
      <w:proofErr w:type="gramEnd"/>
      <w:r>
        <w:t>20), recurrent</w:t>
      </w:r>
      <w:r w:rsidR="005D4751">
        <w:t>,</w:t>
      </w:r>
      <w:r>
        <w:t xml:space="preserve"> adaptation and updating training will combine </w:t>
      </w:r>
      <w:r w:rsidRPr="006076C9">
        <w:t xml:space="preserve">instruction and practice to provide </w:t>
      </w:r>
      <w:r>
        <w:t>VTS personnel</w:t>
      </w:r>
      <w:r w:rsidRPr="006076C9">
        <w:t xml:space="preserve"> with the skill, knowledge and experience necessary to perform in their present/future jobs both efficiently and effectively</w:t>
      </w:r>
      <w:r>
        <w:t>.</w:t>
      </w:r>
    </w:p>
    <w:p w14:paraId="6819BF16" w14:textId="77777777" w:rsidR="004A27B1" w:rsidRDefault="006076C9" w:rsidP="002915FD">
      <w:pPr>
        <w:pStyle w:val="BodyText"/>
      </w:pPr>
      <w:r>
        <w:t xml:space="preserve">Further, </w:t>
      </w:r>
      <w:r w:rsidR="00110F94">
        <w:t xml:space="preserve">the </w:t>
      </w:r>
      <w:r w:rsidR="00762C94">
        <w:t>revalidation process</w:t>
      </w:r>
      <w:r>
        <w:t xml:space="preserve">, encompasses the definition of Refresher training within IMO Resolution </w:t>
      </w:r>
      <w:proofErr w:type="gramStart"/>
      <w:r>
        <w:t>A.857(</w:t>
      </w:r>
      <w:proofErr w:type="gramEnd"/>
      <w:r>
        <w:t>20) through ensuring that training is</w:t>
      </w:r>
      <w:r w:rsidRPr="006076C9">
        <w:t xml:space="preserve"> carried out to maintain a certain</w:t>
      </w:r>
      <w:r>
        <w:t xml:space="preserve"> level of performance, skill</w:t>
      </w:r>
      <w:r w:rsidR="005D4751">
        <w:t>s</w:t>
      </w:r>
      <w:r>
        <w:t xml:space="preserve"> in </w:t>
      </w:r>
      <w:r w:rsidRPr="006076C9">
        <w:t>areas or knowledge which are infrequentl</w:t>
      </w:r>
      <w:r>
        <w:t xml:space="preserve">y used and where consequence of </w:t>
      </w:r>
      <w:r w:rsidRPr="006076C9">
        <w:t>non-performance is great</w:t>
      </w:r>
      <w:r w:rsidR="00762C94">
        <w:t>.</w:t>
      </w:r>
      <w:r w:rsidR="002915FD" w:rsidRPr="002915FD">
        <w:t xml:space="preserve"> </w:t>
      </w:r>
    </w:p>
    <w:p w14:paraId="0AEF5347" w14:textId="77777777" w:rsidR="00E03C08" w:rsidRDefault="00E03C08" w:rsidP="00E03C08">
      <w:pPr>
        <w:pStyle w:val="BodyText"/>
      </w:pPr>
      <w:r>
        <w:t>IALA Recommendation V-103 on the Standards for Training and Certification of VTS Personnel recommends that a</w:t>
      </w:r>
      <w:r w:rsidRPr="000D378F">
        <w:t xml:space="preserve">n assessment of the performance of each </w:t>
      </w:r>
      <w:r>
        <w:t>member of VTS Personnel</w:t>
      </w:r>
      <w:r w:rsidRPr="000D378F">
        <w:t xml:space="preserve"> should be carried out by a VTS Supervisor/Manager at regular intervals, preferably annually, to ensure that the standards set by the Competent Authority for operator qualifications are continuing to be met.</w:t>
      </w:r>
      <w:r>
        <w:t xml:space="preserve"> </w:t>
      </w:r>
    </w:p>
    <w:p w14:paraId="256FFBC6" w14:textId="4010D4F3" w:rsidR="002915FD" w:rsidRDefault="00E03C08" w:rsidP="002915FD">
      <w:pPr>
        <w:pStyle w:val="BodyText"/>
      </w:pPr>
      <w:r>
        <w:t xml:space="preserve">This regular assessment may take the form of performance monitoring/review or appraisal. </w:t>
      </w:r>
      <w:r w:rsidR="00666007">
        <w:t xml:space="preserve">If, as a result of the regular </w:t>
      </w:r>
      <w:r>
        <w:t>assessment</w:t>
      </w:r>
      <w:r w:rsidR="00666007">
        <w:t xml:space="preserve">, the standards </w:t>
      </w:r>
      <w:r w:rsidR="00C71B05">
        <w:t>set by the Competent Authority</w:t>
      </w:r>
      <w:r w:rsidR="002915FD">
        <w:t xml:space="preserve"> </w:t>
      </w:r>
      <w:r w:rsidR="00666007">
        <w:t xml:space="preserve">are not met then a process of </w:t>
      </w:r>
      <w:r w:rsidR="00C71B05">
        <w:t>U</w:t>
      </w:r>
      <w:r w:rsidR="00666007">
        <w:t xml:space="preserve">pdating </w:t>
      </w:r>
      <w:r w:rsidR="00C71B05">
        <w:t>T</w:t>
      </w:r>
      <w:r w:rsidR="00666007">
        <w:t xml:space="preserve">raining </w:t>
      </w:r>
      <w:r w:rsidR="00C71B05">
        <w:t>should</w:t>
      </w:r>
      <w:r w:rsidR="00666007">
        <w:t xml:space="preserve"> be followed.</w:t>
      </w:r>
      <w:r w:rsidR="00C71B05">
        <w:t xml:space="preserve"> </w:t>
      </w:r>
    </w:p>
    <w:p w14:paraId="0481217E" w14:textId="77777777" w:rsidR="002915FD" w:rsidRDefault="002915FD" w:rsidP="002915FD">
      <w:pPr>
        <w:pStyle w:val="BodyText"/>
      </w:pPr>
      <w:r>
        <w:t>To ensure the continuous professional development of VTS personnel, revalidation training should be undertaken to ensure that holders of VTS qualifications maintain a satisfactory level of operational performance.</w:t>
      </w:r>
    </w:p>
    <w:p w14:paraId="194E54D1" w14:textId="77777777" w:rsidR="00B33C1C" w:rsidRDefault="00B33C1C" w:rsidP="008A50BC">
      <w:pPr>
        <w:pStyle w:val="BodyText"/>
      </w:pPr>
    </w:p>
    <w:p w14:paraId="62F89487" w14:textId="77777777" w:rsidR="00EB4705" w:rsidRPr="00773F66" w:rsidRDefault="00EB4705" w:rsidP="008A50BC">
      <w:pPr>
        <w:pStyle w:val="BodyText"/>
      </w:pPr>
      <w:r>
        <w:lastRenderedPageBreak/>
        <w:t xml:space="preserve">Revalidation training </w:t>
      </w:r>
      <w:r w:rsidR="003430F0">
        <w:t>consists of three separate processes:</w:t>
      </w:r>
    </w:p>
    <w:p w14:paraId="7566FDAB" w14:textId="77777777" w:rsidR="0036434F" w:rsidRDefault="0036434F" w:rsidP="00411555">
      <w:pPr>
        <w:pStyle w:val="BodyText"/>
        <w:numPr>
          <w:ilvl w:val="0"/>
          <w:numId w:val="37"/>
        </w:numPr>
        <w:rPr>
          <w:b/>
          <w:color w:val="000000" w:themeColor="text1"/>
          <w:szCs w:val="22"/>
        </w:rPr>
      </w:pPr>
      <w:r w:rsidRPr="003430F0">
        <w:rPr>
          <w:b/>
          <w:color w:val="000000" w:themeColor="text1"/>
          <w:szCs w:val="22"/>
        </w:rPr>
        <w:t>Recurrent training</w:t>
      </w:r>
      <w:r w:rsidRPr="00A5195E">
        <w:rPr>
          <w:color w:val="000000" w:themeColor="text1"/>
          <w:szCs w:val="22"/>
        </w:rPr>
        <w:t xml:space="preserve"> </w:t>
      </w:r>
      <w:r w:rsidR="008752E5">
        <w:rPr>
          <w:color w:val="000000" w:themeColor="text1"/>
          <w:szCs w:val="22"/>
        </w:rPr>
        <w:t>should be</w:t>
      </w:r>
      <w:r w:rsidRPr="00A5195E">
        <w:rPr>
          <w:color w:val="000000" w:themeColor="text1"/>
          <w:szCs w:val="22"/>
        </w:rPr>
        <w:t xml:space="preserve"> carried out at </w:t>
      </w:r>
      <w:r w:rsidRPr="00411555">
        <w:rPr>
          <w:color w:val="000000" w:themeColor="text1"/>
          <w:szCs w:val="22"/>
        </w:rPr>
        <w:t>regular intervals</w:t>
      </w:r>
      <w:r w:rsidRPr="00A5195E">
        <w:rPr>
          <w:color w:val="000000" w:themeColor="text1"/>
          <w:szCs w:val="22"/>
        </w:rPr>
        <w:t xml:space="preserve"> and is part of a</w:t>
      </w:r>
      <w:r w:rsidR="00E1637F">
        <w:rPr>
          <w:color w:val="000000" w:themeColor="text1"/>
          <w:szCs w:val="22"/>
        </w:rPr>
        <w:t xml:space="preserve"> structured</w:t>
      </w:r>
      <w:r w:rsidRPr="00A5195E">
        <w:rPr>
          <w:color w:val="000000" w:themeColor="text1"/>
          <w:szCs w:val="22"/>
        </w:rPr>
        <w:t xml:space="preserve"> training programme </w:t>
      </w:r>
      <w:r w:rsidR="001E78E9">
        <w:rPr>
          <w:color w:val="000000" w:themeColor="text1"/>
          <w:szCs w:val="22"/>
        </w:rPr>
        <w:t>thereby enabling</w:t>
      </w:r>
      <w:r w:rsidR="001E78E9" w:rsidRPr="00A5195E">
        <w:rPr>
          <w:color w:val="000000" w:themeColor="text1"/>
          <w:szCs w:val="22"/>
        </w:rPr>
        <w:t xml:space="preserve"> </w:t>
      </w:r>
      <w:r w:rsidRPr="00A5195E">
        <w:rPr>
          <w:color w:val="000000" w:themeColor="text1"/>
          <w:szCs w:val="22"/>
        </w:rPr>
        <w:t>continual professional development</w:t>
      </w:r>
      <w:r w:rsidR="001E78E9">
        <w:rPr>
          <w:color w:val="000000" w:themeColor="text1"/>
          <w:szCs w:val="22"/>
        </w:rPr>
        <w:t xml:space="preserve"> and resulting in the maintenance of the VTS qualification</w:t>
      </w:r>
      <w:r w:rsidRPr="00A5195E">
        <w:rPr>
          <w:color w:val="000000" w:themeColor="text1"/>
          <w:szCs w:val="22"/>
        </w:rPr>
        <w:t>.</w:t>
      </w:r>
    </w:p>
    <w:p w14:paraId="0B1E8847" w14:textId="56F78B4A" w:rsidR="00A16393" w:rsidRPr="009A0C03" w:rsidRDefault="00A16393" w:rsidP="00411555">
      <w:pPr>
        <w:pStyle w:val="BodyText"/>
        <w:numPr>
          <w:ilvl w:val="0"/>
          <w:numId w:val="37"/>
        </w:numPr>
        <w:rPr>
          <w:b/>
          <w:color w:val="000000" w:themeColor="text1"/>
          <w:szCs w:val="22"/>
        </w:rPr>
      </w:pPr>
      <w:r w:rsidRPr="003430F0">
        <w:rPr>
          <w:b/>
          <w:color w:val="000000" w:themeColor="text1"/>
          <w:szCs w:val="22"/>
        </w:rPr>
        <w:t>Adaptation training</w:t>
      </w:r>
      <w:r w:rsidRPr="009A0C03">
        <w:rPr>
          <w:color w:val="000000" w:themeColor="text1"/>
          <w:szCs w:val="22"/>
        </w:rPr>
        <w:t xml:space="preserve"> is carried out whenever </w:t>
      </w:r>
      <w:r w:rsidR="00375C61">
        <w:rPr>
          <w:color w:val="000000" w:themeColor="text1"/>
          <w:szCs w:val="22"/>
        </w:rPr>
        <w:t xml:space="preserve">changes are expected to be made or when </w:t>
      </w:r>
      <w:r w:rsidRPr="009A0C03">
        <w:rPr>
          <w:color w:val="000000" w:themeColor="text1"/>
          <w:szCs w:val="22"/>
        </w:rPr>
        <w:t>changes have been made</w:t>
      </w:r>
      <w:r w:rsidR="00DA7976">
        <w:rPr>
          <w:color w:val="000000" w:themeColor="text1"/>
          <w:szCs w:val="22"/>
        </w:rPr>
        <w:t>,</w:t>
      </w:r>
      <w:r w:rsidRPr="009A0C03">
        <w:rPr>
          <w:color w:val="000000" w:themeColor="text1"/>
          <w:szCs w:val="22"/>
        </w:rPr>
        <w:t xml:space="preserve"> </w:t>
      </w:r>
      <w:r>
        <w:rPr>
          <w:color w:val="000000" w:themeColor="text1"/>
          <w:szCs w:val="22"/>
        </w:rPr>
        <w:t xml:space="preserve">concerning </w:t>
      </w:r>
      <w:r w:rsidRPr="009A0C03">
        <w:rPr>
          <w:color w:val="000000" w:themeColor="text1"/>
          <w:szCs w:val="22"/>
        </w:rPr>
        <w:t xml:space="preserve">equipment, regulations, </w:t>
      </w:r>
      <w:r w:rsidR="000F6C65">
        <w:rPr>
          <w:color w:val="000000" w:themeColor="text1"/>
          <w:szCs w:val="22"/>
        </w:rPr>
        <w:t xml:space="preserve">operational </w:t>
      </w:r>
      <w:r w:rsidRPr="009A0C03">
        <w:rPr>
          <w:color w:val="000000" w:themeColor="text1"/>
          <w:szCs w:val="22"/>
        </w:rPr>
        <w:t>procedures</w:t>
      </w:r>
      <w:r>
        <w:rPr>
          <w:color w:val="000000" w:themeColor="text1"/>
          <w:szCs w:val="22"/>
        </w:rPr>
        <w:t xml:space="preserve"> </w:t>
      </w:r>
      <w:r w:rsidR="00DA7976">
        <w:rPr>
          <w:color w:val="000000" w:themeColor="text1"/>
          <w:szCs w:val="22"/>
        </w:rPr>
        <w:t>or any other matter</w:t>
      </w:r>
      <w:r w:rsidRPr="009A0C03">
        <w:rPr>
          <w:color w:val="000000" w:themeColor="text1"/>
          <w:szCs w:val="22"/>
        </w:rPr>
        <w:t xml:space="preserve"> </w:t>
      </w:r>
      <w:r w:rsidR="003430F0">
        <w:rPr>
          <w:color w:val="000000" w:themeColor="text1"/>
          <w:szCs w:val="22"/>
        </w:rPr>
        <w:t>which</w:t>
      </w:r>
      <w:r w:rsidRPr="009A0C03">
        <w:rPr>
          <w:color w:val="000000" w:themeColor="text1"/>
          <w:szCs w:val="22"/>
        </w:rPr>
        <w:t xml:space="preserve"> </w:t>
      </w:r>
      <w:r w:rsidR="00DA7976">
        <w:rPr>
          <w:color w:val="000000" w:themeColor="text1"/>
          <w:szCs w:val="22"/>
        </w:rPr>
        <w:t>is relevant to</w:t>
      </w:r>
      <w:r w:rsidR="00E1637F">
        <w:rPr>
          <w:color w:val="000000" w:themeColor="text1"/>
          <w:szCs w:val="22"/>
        </w:rPr>
        <w:t xml:space="preserve"> the</w:t>
      </w:r>
      <w:r w:rsidRPr="009A0C03">
        <w:rPr>
          <w:color w:val="000000" w:themeColor="text1"/>
          <w:szCs w:val="22"/>
        </w:rPr>
        <w:t xml:space="preserve"> performance</w:t>
      </w:r>
      <w:r>
        <w:rPr>
          <w:color w:val="000000" w:themeColor="text1"/>
          <w:szCs w:val="22"/>
        </w:rPr>
        <w:t xml:space="preserve"> of VTS personnel</w:t>
      </w:r>
      <w:r w:rsidRPr="009A0C03">
        <w:rPr>
          <w:color w:val="000000" w:themeColor="text1"/>
          <w:szCs w:val="22"/>
        </w:rPr>
        <w:t>.</w:t>
      </w:r>
    </w:p>
    <w:p w14:paraId="2D5EC8B6" w14:textId="71A76D52" w:rsidR="001C7926" w:rsidRDefault="0036434F" w:rsidP="00411555">
      <w:pPr>
        <w:pStyle w:val="BodyText"/>
        <w:numPr>
          <w:ilvl w:val="0"/>
          <w:numId w:val="37"/>
        </w:numPr>
        <w:rPr>
          <w:color w:val="000000" w:themeColor="text1"/>
          <w:szCs w:val="22"/>
        </w:rPr>
      </w:pPr>
      <w:r w:rsidRPr="003430F0">
        <w:rPr>
          <w:b/>
          <w:color w:val="000000" w:themeColor="text1"/>
          <w:szCs w:val="22"/>
        </w:rPr>
        <w:t>Updating training</w:t>
      </w:r>
      <w:r w:rsidRPr="006A7F31">
        <w:rPr>
          <w:color w:val="000000" w:themeColor="text1"/>
          <w:szCs w:val="22"/>
        </w:rPr>
        <w:t xml:space="preserve"> </w:t>
      </w:r>
      <w:r>
        <w:rPr>
          <w:color w:val="000000" w:themeColor="text1"/>
          <w:szCs w:val="22"/>
        </w:rPr>
        <w:t>is custom made</w:t>
      </w:r>
      <w:r w:rsidR="001E78E9">
        <w:rPr>
          <w:color w:val="000000" w:themeColor="text1"/>
          <w:szCs w:val="22"/>
        </w:rPr>
        <w:t xml:space="preserve"> training designed</w:t>
      </w:r>
      <w:r>
        <w:rPr>
          <w:color w:val="000000" w:themeColor="text1"/>
          <w:szCs w:val="22"/>
        </w:rPr>
        <w:t xml:space="preserve"> following a </w:t>
      </w:r>
      <w:r w:rsidR="00411555">
        <w:rPr>
          <w:color w:val="000000" w:themeColor="text1"/>
          <w:szCs w:val="22"/>
        </w:rPr>
        <w:t>training needs</w:t>
      </w:r>
      <w:r w:rsidR="00411555" w:rsidRPr="006A7F31">
        <w:rPr>
          <w:color w:val="000000" w:themeColor="text1"/>
          <w:szCs w:val="22"/>
        </w:rPr>
        <w:t xml:space="preserve"> </w:t>
      </w:r>
      <w:r w:rsidRPr="006A7F31">
        <w:rPr>
          <w:color w:val="000000" w:themeColor="text1"/>
          <w:szCs w:val="22"/>
        </w:rPr>
        <w:t xml:space="preserve">analysis </w:t>
      </w:r>
      <w:r>
        <w:rPr>
          <w:color w:val="000000" w:themeColor="text1"/>
          <w:szCs w:val="22"/>
        </w:rPr>
        <w:t xml:space="preserve">indicating </w:t>
      </w:r>
      <w:r w:rsidRPr="006A7F31">
        <w:rPr>
          <w:color w:val="000000" w:themeColor="text1"/>
          <w:szCs w:val="22"/>
        </w:rPr>
        <w:t xml:space="preserve">that </w:t>
      </w:r>
      <w:r w:rsidR="00CA7F14">
        <w:rPr>
          <w:color w:val="000000" w:themeColor="text1"/>
          <w:szCs w:val="22"/>
        </w:rPr>
        <w:t xml:space="preserve">member(s) of </w:t>
      </w:r>
      <w:r w:rsidRPr="006A7F31">
        <w:rPr>
          <w:color w:val="000000" w:themeColor="text1"/>
          <w:szCs w:val="22"/>
        </w:rPr>
        <w:t>VTS Personnel need additional training</w:t>
      </w:r>
      <w:r>
        <w:rPr>
          <w:color w:val="000000" w:themeColor="text1"/>
          <w:szCs w:val="22"/>
        </w:rPr>
        <w:t xml:space="preserve">. </w:t>
      </w:r>
      <w:r w:rsidR="00CA7F14">
        <w:rPr>
          <w:color w:val="000000" w:themeColor="text1"/>
          <w:szCs w:val="22"/>
        </w:rPr>
        <w:t xml:space="preserve">Updating training may be required </w:t>
      </w:r>
      <w:r w:rsidR="003D3BDF">
        <w:rPr>
          <w:color w:val="000000" w:themeColor="text1"/>
          <w:szCs w:val="22"/>
        </w:rPr>
        <w:t>after</w:t>
      </w:r>
      <w:r w:rsidR="00CA7F14">
        <w:rPr>
          <w:color w:val="000000" w:themeColor="text1"/>
          <w:szCs w:val="22"/>
        </w:rPr>
        <w:t xml:space="preserve"> </w:t>
      </w:r>
      <w:r w:rsidRPr="006A7F31">
        <w:rPr>
          <w:color w:val="000000" w:themeColor="text1"/>
          <w:szCs w:val="22"/>
        </w:rPr>
        <w:t>a break in service</w:t>
      </w:r>
      <w:r w:rsidR="00A16393">
        <w:rPr>
          <w:b/>
          <w:color w:val="000000" w:themeColor="text1"/>
          <w:szCs w:val="22"/>
        </w:rPr>
        <w:t>,</w:t>
      </w:r>
      <w:r w:rsidRPr="006A7F31">
        <w:rPr>
          <w:color w:val="000000" w:themeColor="text1"/>
          <w:szCs w:val="22"/>
        </w:rPr>
        <w:t xml:space="preserve"> </w:t>
      </w:r>
      <w:r w:rsidR="00CA7F14">
        <w:rPr>
          <w:color w:val="000000" w:themeColor="text1"/>
          <w:szCs w:val="22"/>
        </w:rPr>
        <w:t>unsatisfactory</w:t>
      </w:r>
      <w:r w:rsidRPr="006A7F31">
        <w:rPr>
          <w:color w:val="000000" w:themeColor="text1"/>
          <w:szCs w:val="22"/>
        </w:rPr>
        <w:t xml:space="preserve"> operational performance or other circumstance</w:t>
      </w:r>
      <w:r>
        <w:rPr>
          <w:color w:val="000000" w:themeColor="text1"/>
          <w:szCs w:val="22"/>
        </w:rPr>
        <w:t xml:space="preserve">s </w:t>
      </w:r>
      <w:r w:rsidR="003D3BDF">
        <w:rPr>
          <w:color w:val="000000" w:themeColor="text1"/>
          <w:szCs w:val="22"/>
        </w:rPr>
        <w:t xml:space="preserve">leading to a reduced </w:t>
      </w:r>
      <w:r>
        <w:rPr>
          <w:color w:val="000000" w:themeColor="text1"/>
          <w:szCs w:val="22"/>
        </w:rPr>
        <w:t xml:space="preserve">level of competence. </w:t>
      </w:r>
    </w:p>
    <w:p w14:paraId="2846BB72" w14:textId="77777777" w:rsidR="00B33C1C" w:rsidRDefault="00B33C1C" w:rsidP="00B33C1C">
      <w:pPr>
        <w:pStyle w:val="BodyText"/>
        <w:rPr>
          <w:color w:val="000000" w:themeColor="text1"/>
          <w:szCs w:val="22"/>
        </w:rPr>
      </w:pPr>
    </w:p>
    <w:p w14:paraId="3C91C946" w14:textId="5F009DC6" w:rsidR="0036434F" w:rsidRDefault="00B17E10" w:rsidP="008A50BC">
      <w:pPr>
        <w:pStyle w:val="Heading2"/>
        <w:jc w:val="both"/>
      </w:pPr>
      <w:bookmarkStart w:id="28" w:name="_Toc432680597"/>
      <w:bookmarkStart w:id="29" w:name="_Toc433280349"/>
      <w:r>
        <w:t xml:space="preserve">Revalidation </w:t>
      </w:r>
      <w:r w:rsidR="002915FD">
        <w:t>process</w:t>
      </w:r>
      <w:r w:rsidR="00666007">
        <w:t xml:space="preserve"> </w:t>
      </w:r>
      <w:bookmarkEnd w:id="28"/>
      <w:r w:rsidR="00E12011">
        <w:rPr>
          <w:rStyle w:val="CommentReference"/>
          <w:b w:val="0"/>
          <w:lang w:eastAsia="de-DE"/>
        </w:rPr>
        <w:commentReference w:id="30"/>
      </w:r>
      <w:bookmarkEnd w:id="29"/>
    </w:p>
    <w:p w14:paraId="3FE3597F" w14:textId="77777777" w:rsidR="007C4F33" w:rsidRDefault="007C4F33" w:rsidP="008A50BC">
      <w:pPr>
        <w:pStyle w:val="BodyText"/>
        <w:rPr>
          <w:b/>
          <w:color w:val="000000" w:themeColor="text1"/>
          <w:szCs w:val="22"/>
        </w:rPr>
      </w:pPr>
    </w:p>
    <w:p w14:paraId="0FED3987" w14:textId="7726ACDB" w:rsidR="007C4F33" w:rsidRDefault="00C40EE4" w:rsidP="008A50BC">
      <w:pPr>
        <w:pStyle w:val="BodyText"/>
        <w:rPr>
          <w:b/>
          <w:color w:val="000000" w:themeColor="text1"/>
          <w:szCs w:val="22"/>
        </w:rPr>
      </w:pPr>
      <w:r>
        <w:rPr>
          <w:b/>
          <w:noProof/>
          <w:color w:val="000000" w:themeColor="text1"/>
          <w:szCs w:val="22"/>
          <w:lang w:val="nl-NL" w:eastAsia="nl-NL"/>
        </w:rPr>
        <mc:AlternateContent>
          <mc:Choice Requires="wps">
            <w:drawing>
              <wp:anchor distT="0" distB="0" distL="114300" distR="114300" simplePos="0" relativeHeight="251697664" behindDoc="0" locked="0" layoutInCell="1" allowOverlap="1" wp14:anchorId="682431A8" wp14:editId="606DA15C">
                <wp:simplePos x="0" y="0"/>
                <wp:positionH relativeFrom="column">
                  <wp:posOffset>-114448</wp:posOffset>
                </wp:positionH>
                <wp:positionV relativeFrom="paragraph">
                  <wp:posOffset>176612</wp:posOffset>
                </wp:positionV>
                <wp:extent cx="2286000" cy="0"/>
                <wp:effectExtent l="0" t="76200" r="19050" b="114300"/>
                <wp:wrapNone/>
                <wp:docPr id="288" name="Straight Arrow Connector 288"/>
                <wp:cNvGraphicFramePr/>
                <a:graphic xmlns:a="http://schemas.openxmlformats.org/drawingml/2006/main">
                  <a:graphicData uri="http://schemas.microsoft.com/office/word/2010/wordprocessingShape">
                    <wps:wsp>
                      <wps:cNvCnPr/>
                      <wps:spPr>
                        <a:xfrm>
                          <a:off x="0" y="0"/>
                          <a:ext cx="228600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type id="_x0000_t32" coordsize="21600,21600" o:spt="32" o:oned="t" path="m,l21600,21600e" filled="f">
                <v:path arrowok="t" fillok="f" o:connecttype="none"/>
                <o:lock v:ext="edit" shapetype="t"/>
              </v:shapetype>
              <v:shape id="Straight Arrow Connector 288" o:spid="_x0000_s1026" type="#_x0000_t32" style="position:absolute;margin-left:-9pt;margin-top:13.9pt;width:180pt;height:0;z-index:2516976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" strokecolor="#4579b8 [3044]">
                <v:stroke endarrow="open"/>
              </v:shape>
            </w:pict>
          </mc:Fallback>
        </mc:AlternateContent>
      </w:r>
      <w:r>
        <w:rPr>
          <w:b/>
          <w:noProof/>
          <w:color w:val="000000" w:themeColor="text1"/>
          <w:szCs w:val="22"/>
          <w:lang w:val="nl-NL" w:eastAsia="nl-NL"/>
        </w:rPr>
        <mc:AlternateContent>
          <mc:Choice Requires="wps">
            <w:drawing>
              <wp:anchor distT="0" distB="0" distL="114300" distR="114300" simplePos="0" relativeHeight="251696640" behindDoc="0" locked="0" layoutInCell="1" allowOverlap="1" wp14:anchorId="52BF057E" wp14:editId="5382D0DA">
                <wp:simplePos x="0" y="0"/>
                <wp:positionH relativeFrom="column">
                  <wp:posOffset>-173990</wp:posOffset>
                </wp:positionH>
                <wp:positionV relativeFrom="paragraph">
                  <wp:posOffset>176530</wp:posOffset>
                </wp:positionV>
                <wp:extent cx="59055" cy="3021330"/>
                <wp:effectExtent l="0" t="0" r="36195" b="26670"/>
                <wp:wrapNone/>
                <wp:docPr id="31" name="Straight Connector 31"/>
                <wp:cNvGraphicFramePr/>
                <a:graphic xmlns:a="http://schemas.openxmlformats.org/drawingml/2006/main">
                  <a:graphicData uri="http://schemas.microsoft.com/office/word/2010/wordprocessingShape">
                    <wps:wsp>
                      <wps:cNvCnPr/>
                      <wps:spPr>
                        <a:xfrm flipV="1">
                          <a:off x="0" y="0"/>
                          <a:ext cx="59055" cy="302133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1" o:spid="_x0000_s1026" style="position:absolute;flip:y;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7pt,13.9pt" to="-9.05pt,25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" strokecolor="#4579b8 [3044]"/>
            </w:pict>
          </mc:Fallback>
        </mc:AlternateContent>
      </w:r>
      <w:r w:rsidRPr="001C7926">
        <w:rPr>
          <w:b/>
          <w:noProof/>
          <w:color w:val="000000" w:themeColor="text1"/>
          <w:szCs w:val="22"/>
          <w:lang w:val="nl-NL" w:eastAsia="nl-NL"/>
        </w:rPr>
        <mc:AlternateContent>
          <mc:Choice Requires="wps">
            <w:drawing>
              <wp:anchor distT="0" distB="0" distL="114300" distR="114300" simplePos="0" relativeHeight="251661824" behindDoc="0" locked="0" layoutInCell="1" allowOverlap="1" wp14:anchorId="6AF43BC7" wp14:editId="46C3CAA7">
                <wp:simplePos x="0" y="0"/>
                <wp:positionH relativeFrom="column">
                  <wp:posOffset>2170430</wp:posOffset>
                </wp:positionH>
                <wp:positionV relativeFrom="paragraph">
                  <wp:posOffset>64135</wp:posOffset>
                </wp:positionV>
                <wp:extent cx="1578610" cy="267335"/>
                <wp:effectExtent l="0" t="0" r="21590" b="1841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8610" cy="267335"/>
                        </a:xfrm>
                        <a:prstGeom prst="rect">
                          <a:avLst/>
                        </a:prstGeom>
                        <a:solidFill>
                          <a:srgbClr val="FFFFFF"/>
                        </a:solidFill>
                        <a:ln w="9525">
                          <a:solidFill>
                            <a:srgbClr val="000000"/>
                          </a:solidFill>
                          <a:miter lim="800000"/>
                          <a:headEnd/>
                          <a:tailEnd/>
                        </a:ln>
                      </wps:spPr>
                      <wps:txbx>
                        <w:txbxContent>
                          <w:p w14:paraId="3C146FCF" w14:textId="77777777" w:rsidR="00A406C2" w:rsidRDefault="00A406C2">
                            <w:r>
                              <w:t>VTS Qualification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33" type="#_x0000_t202" style="position:absolute;left:0;text-align:left;margin-left:170.9pt;margin-top:5.05pt;width:124.3pt;height:21.0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">
                <v:textbox>
                  <w:txbxContent>
                    <w:p w14:paraId="3C146FCF" w14:textId="77777777" w:rsidR="00A406C2" w:rsidRDefault="00A406C2">
                      <w:r>
                        <w:t>VTS Qualification</w:t>
                      </w:r>
                    </w:p>
                  </w:txbxContent>
                </v:textbox>
              </v:shape>
            </w:pict>
          </mc:Fallback>
        </mc:AlternateContent>
      </w:r>
    </w:p>
    <w:p w14:paraId="1AC4A219" w14:textId="6D0F185E" w:rsidR="001C7926" w:rsidRDefault="00C40EE4" w:rsidP="008A50BC">
      <w:pPr>
        <w:pStyle w:val="BodyText"/>
        <w:rPr>
          <w:b/>
          <w:color w:val="000000" w:themeColor="text1"/>
          <w:szCs w:val="22"/>
        </w:rPr>
      </w:pPr>
      <w:r>
        <w:rPr>
          <w:b/>
          <w:noProof/>
          <w:color w:val="000000" w:themeColor="text1"/>
          <w:szCs w:val="22"/>
          <w:lang w:val="nl-NL" w:eastAsia="nl-NL"/>
        </w:rPr>
        <mc:AlternateContent>
          <mc:Choice Requires="wps">
            <w:drawing>
              <wp:anchor distT="0" distB="0" distL="114300" distR="114300" simplePos="0" relativeHeight="251671040" behindDoc="0" locked="0" layoutInCell="1" allowOverlap="1" wp14:anchorId="59BA116E" wp14:editId="1038C6F3">
                <wp:simplePos x="0" y="0"/>
                <wp:positionH relativeFrom="column">
                  <wp:posOffset>2959735</wp:posOffset>
                </wp:positionH>
                <wp:positionV relativeFrom="paragraph">
                  <wp:posOffset>94615</wp:posOffset>
                </wp:positionV>
                <wp:extent cx="0" cy="247650"/>
                <wp:effectExtent l="95250" t="0" r="57150" b="57150"/>
                <wp:wrapNone/>
                <wp:docPr id="16" name="Straight Arrow Connector 16"/>
                <wp:cNvGraphicFramePr/>
                <a:graphic xmlns:a="http://schemas.openxmlformats.org/drawingml/2006/main">
                  <a:graphicData uri="http://schemas.microsoft.com/office/word/2010/wordprocessingShape">
                    <wps:wsp>
                      <wps:cNvCnPr/>
                      <wps:spPr>
                        <a:xfrm>
                          <a:off x="0" y="0"/>
                          <a:ext cx="0" cy="2476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6" o:spid="_x0000_s1026" type="#_x0000_t32" style="position:absolute;margin-left:233.05pt;margin-top:7.45pt;width:0;height:19.5pt;z-index:2516710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" strokecolor="#4579b8 [3044]">
                <v:stroke endarrow="open"/>
              </v:shape>
            </w:pict>
          </mc:Fallback>
        </mc:AlternateContent>
      </w:r>
    </w:p>
    <w:bookmarkStart w:id="31" w:name="_Toc432680598"/>
    <w:bookmarkStart w:id="32" w:name="_Toc433280350"/>
    <w:p w14:paraId="048B5973" w14:textId="525C7957" w:rsidR="00A16393" w:rsidRPr="006A7F31" w:rsidRDefault="00C40EE4" w:rsidP="008A50BC">
      <w:pPr>
        <w:pStyle w:val="Title"/>
        <w:jc w:val="both"/>
        <w:rPr>
          <w:b w:val="0"/>
          <w:color w:val="000000" w:themeColor="text1"/>
          <w:sz w:val="22"/>
          <w:szCs w:val="22"/>
        </w:rPr>
      </w:pPr>
      <w:r>
        <w:rPr>
          <w:b w:val="0"/>
          <w:noProof/>
          <w:color w:val="000000" w:themeColor="text1"/>
          <w:szCs w:val="22"/>
          <w:lang w:val="nl-NL" w:eastAsia="nl-NL"/>
        </w:rPr>
        <mc:AlternateContent>
          <mc:Choice Requires="wps">
            <w:drawing>
              <wp:anchor distT="0" distB="0" distL="114300" distR="114300" simplePos="0" relativeHeight="251707904" behindDoc="0" locked="0" layoutInCell="1" allowOverlap="1" wp14:anchorId="40A7E64E" wp14:editId="5AA97B56">
                <wp:simplePos x="0" y="0"/>
                <wp:positionH relativeFrom="column">
                  <wp:posOffset>4980231</wp:posOffset>
                </wp:positionH>
                <wp:positionV relativeFrom="paragraph">
                  <wp:posOffset>100256</wp:posOffset>
                </wp:positionV>
                <wp:extent cx="0" cy="178435"/>
                <wp:effectExtent l="95250" t="0" r="76200" b="50165"/>
                <wp:wrapNone/>
                <wp:docPr id="26" name="Straight Arrow Connector 26"/>
                <wp:cNvGraphicFramePr/>
                <a:graphic xmlns:a="http://schemas.openxmlformats.org/drawingml/2006/main">
                  <a:graphicData uri="http://schemas.microsoft.com/office/word/2010/wordprocessingShape">
                    <wps:wsp>
                      <wps:cNvCnPr/>
                      <wps:spPr>
                        <a:xfrm>
                          <a:off x="0" y="0"/>
                          <a:ext cx="0" cy="17843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26" o:spid="_x0000_s1026" type="#_x0000_t32" style="position:absolute;margin-left:392.15pt;margin-top:7.9pt;width:0;height:14.05pt;z-index:2517079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" strokecolor="#4579b8 [3044]">
                <v:stroke endarrow="open"/>
              </v:shape>
            </w:pict>
          </mc:Fallback>
        </mc:AlternateContent>
      </w:r>
      <w:r w:rsidRPr="001C7926">
        <w:rPr>
          <w:b w:val="0"/>
          <w:noProof/>
          <w:color w:val="000000" w:themeColor="text1"/>
          <w:szCs w:val="22"/>
          <w:lang w:val="nl-NL" w:eastAsia="nl-NL"/>
        </w:rPr>
        <mc:AlternateContent>
          <mc:Choice Requires="wps">
            <w:drawing>
              <wp:anchor distT="0" distB="0" distL="114300" distR="114300" simplePos="0" relativeHeight="251701760" behindDoc="0" locked="0" layoutInCell="1" allowOverlap="1" wp14:anchorId="62FE6D48" wp14:editId="184C148F">
                <wp:simplePos x="0" y="0"/>
                <wp:positionH relativeFrom="column">
                  <wp:posOffset>3958590</wp:posOffset>
                </wp:positionH>
                <wp:positionV relativeFrom="paragraph">
                  <wp:posOffset>290195</wp:posOffset>
                </wp:positionV>
                <wp:extent cx="1858010" cy="1403985"/>
                <wp:effectExtent l="0" t="0" r="27940" b="2476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8010" cy="1403985"/>
                        </a:xfrm>
                        <a:prstGeom prst="rect">
                          <a:avLst/>
                        </a:prstGeom>
                        <a:solidFill>
                          <a:srgbClr val="FFFFFF"/>
                        </a:solidFill>
                        <a:ln w="9525">
                          <a:solidFill>
                            <a:srgbClr val="000000"/>
                          </a:solidFill>
                          <a:miter lim="800000"/>
                          <a:headEnd/>
                          <a:tailEnd/>
                        </a:ln>
                      </wps:spPr>
                      <wps:txbx>
                        <w:txbxContent>
                          <w:p w14:paraId="5C08E3ED" w14:textId="7962AA3B" w:rsidR="00A406C2" w:rsidRDefault="00A406C2" w:rsidP="00C40EE4">
                            <w:r>
                              <w:t>Non Routine Revalidation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4" type="#_x0000_t202" style="position:absolute;left:0;text-align:left;margin-left:311.7pt;margin-top:22.85pt;width:146.3pt;height:110.55pt;z-index:2517017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">
                <v:textbox style="mso-fit-shape-to-text:t">
                  <w:txbxContent>
                    <w:p w14:paraId="5C08E3ED" w14:textId="7962AA3B" w:rsidR="00A406C2" w:rsidRDefault="00A406C2" w:rsidP="00C40EE4">
                      <w:r>
                        <w:t>Non Routine Revalidation</w:t>
                      </w:r>
                    </w:p>
                  </w:txbxContent>
                </v:textbox>
              </v:shape>
            </w:pict>
          </mc:Fallback>
        </mc:AlternateContent>
      </w:r>
      <w:r>
        <w:rPr>
          <w:b w:val="0"/>
          <w:noProof/>
          <w:color w:val="000000" w:themeColor="text1"/>
          <w:szCs w:val="22"/>
          <w:lang w:val="nl-NL" w:eastAsia="nl-NL"/>
        </w:rPr>
        <mc:AlternateContent>
          <mc:Choice Requires="wps">
            <w:drawing>
              <wp:anchor distT="0" distB="0" distL="114300" distR="114300" simplePos="0" relativeHeight="251673088" behindDoc="0" locked="0" layoutInCell="1" allowOverlap="1" wp14:anchorId="4D1599B3" wp14:editId="440E7B96">
                <wp:simplePos x="0" y="0"/>
                <wp:positionH relativeFrom="column">
                  <wp:posOffset>1109345</wp:posOffset>
                </wp:positionH>
                <wp:positionV relativeFrom="paragraph">
                  <wp:posOffset>102235</wp:posOffset>
                </wp:positionV>
                <wp:extent cx="0" cy="178435"/>
                <wp:effectExtent l="95250" t="0" r="76200" b="50165"/>
                <wp:wrapNone/>
                <wp:docPr id="17" name="Straight Arrow Connector 17"/>
                <wp:cNvGraphicFramePr/>
                <a:graphic xmlns:a="http://schemas.openxmlformats.org/drawingml/2006/main">
                  <a:graphicData uri="http://schemas.microsoft.com/office/word/2010/wordprocessingShape">
                    <wps:wsp>
                      <wps:cNvCnPr/>
                      <wps:spPr>
                        <a:xfrm>
                          <a:off x="0" y="0"/>
                          <a:ext cx="0" cy="17843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17" o:spid="_x0000_s1026" type="#_x0000_t32" style="position:absolute;margin-left:87.35pt;margin-top:8.05pt;width:0;height:14.05pt;z-index:2516730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" strokecolor="#4579b8 [3044]">
                <v:stroke endarrow="open"/>
              </v:shape>
            </w:pict>
          </mc:Fallback>
        </mc:AlternateContent>
      </w:r>
      <w:r>
        <w:rPr>
          <w:b w:val="0"/>
          <w:noProof/>
          <w:color w:val="000000" w:themeColor="text1"/>
          <w:szCs w:val="22"/>
          <w:lang w:val="nl-NL" w:eastAsia="nl-NL"/>
        </w:rPr>
        <mc:AlternateContent>
          <mc:Choice Requires="wps">
            <w:drawing>
              <wp:anchor distT="0" distB="0" distL="114300" distR="114300" simplePos="0" relativeHeight="251678208" behindDoc="0" locked="0" layoutInCell="1" allowOverlap="1" wp14:anchorId="3F419145" wp14:editId="534EFCFB">
                <wp:simplePos x="0" y="0"/>
                <wp:positionH relativeFrom="column">
                  <wp:posOffset>1108710</wp:posOffset>
                </wp:positionH>
                <wp:positionV relativeFrom="paragraph">
                  <wp:posOffset>102235</wp:posOffset>
                </wp:positionV>
                <wp:extent cx="3872865" cy="0"/>
                <wp:effectExtent l="0" t="0" r="13335" b="19050"/>
                <wp:wrapNone/>
                <wp:docPr id="20" name="Straight Connector 20"/>
                <wp:cNvGraphicFramePr/>
                <a:graphic xmlns:a="http://schemas.openxmlformats.org/drawingml/2006/main">
                  <a:graphicData uri="http://schemas.microsoft.com/office/word/2010/wordprocessingShape">
                    <wps:wsp>
                      <wps:cNvCnPr/>
                      <wps:spPr>
                        <a:xfrm>
                          <a:off x="0" y="0"/>
                          <a:ext cx="387286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0" o:spid="_x0000_s1026" style="position:absolute;z-index:251678208;visibility:visible;mso-wrap-style:square;mso-wrap-distance-left:9pt;mso-wrap-distance-top:0;mso-wrap-distance-right:9pt;mso-wrap-distance-bottom:0;mso-position-horizontal:absolute;mso-position-horizontal-relative:text;mso-position-vertical:absolute;mso-position-vertical-relative:text" from="87.3pt,8.05pt" to="392.25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" strokecolor="#4579b8 [3044]"/>
            </w:pict>
          </mc:Fallback>
        </mc:AlternateContent>
      </w:r>
      <w:r w:rsidR="007C4F33" w:rsidRPr="001C7926">
        <w:rPr>
          <w:b w:val="0"/>
          <w:noProof/>
          <w:color w:val="000000" w:themeColor="text1"/>
          <w:szCs w:val="22"/>
          <w:lang w:val="nl-NL" w:eastAsia="nl-NL"/>
        </w:rPr>
        <mc:AlternateContent>
          <mc:Choice Requires="wps">
            <w:drawing>
              <wp:anchor distT="0" distB="0" distL="114300" distR="114300" simplePos="0" relativeHeight="251663872" behindDoc="0" locked="0" layoutInCell="1" allowOverlap="1" wp14:anchorId="1E8B2C2B" wp14:editId="28E26491">
                <wp:simplePos x="0" y="0"/>
                <wp:positionH relativeFrom="column">
                  <wp:posOffset>297361</wp:posOffset>
                </wp:positionH>
                <wp:positionV relativeFrom="paragraph">
                  <wp:posOffset>279573</wp:posOffset>
                </wp:positionV>
                <wp:extent cx="1578610" cy="1403985"/>
                <wp:effectExtent l="0" t="0" r="21590" b="2476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8610" cy="1403985"/>
                        </a:xfrm>
                        <a:prstGeom prst="rect">
                          <a:avLst/>
                        </a:prstGeom>
                        <a:solidFill>
                          <a:srgbClr val="FFFFFF"/>
                        </a:solidFill>
                        <a:ln w="9525">
                          <a:solidFill>
                            <a:srgbClr val="000000"/>
                          </a:solidFill>
                          <a:miter lim="800000"/>
                          <a:headEnd/>
                          <a:tailEnd/>
                        </a:ln>
                      </wps:spPr>
                      <wps:txbx>
                        <w:txbxContent>
                          <w:p w14:paraId="10E29220" w14:textId="21912111" w:rsidR="00A406C2" w:rsidRDefault="00A406C2" w:rsidP="001C7926">
                            <w:r>
                              <w:t>Routine Revalidation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5" type="#_x0000_t202" style="position:absolute;left:0;text-align:left;margin-left:23.4pt;margin-top:22pt;width:124.3pt;height:110.55pt;z-index:2516638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">
                <v:textbox style="mso-fit-shape-to-text:t">
                  <w:txbxContent>
                    <w:p w14:paraId="10E29220" w14:textId="21912111" w:rsidR="00A406C2" w:rsidRDefault="00A406C2" w:rsidP="001C7926">
                      <w:r>
                        <w:t>Routine Revalidation</w:t>
                      </w:r>
                    </w:p>
                  </w:txbxContent>
                </v:textbox>
              </v:shape>
            </w:pict>
          </mc:Fallback>
        </mc:AlternateContent>
      </w:r>
      <w:bookmarkEnd w:id="31"/>
      <w:bookmarkEnd w:id="32"/>
    </w:p>
    <w:bookmarkStart w:id="33" w:name="_Toc432680599"/>
    <w:bookmarkStart w:id="34" w:name="_Toc433280351"/>
    <w:p w14:paraId="70F34560" w14:textId="0E9FF031" w:rsidR="0042142B" w:rsidRPr="00C50983" w:rsidRDefault="00B41DBB" w:rsidP="008A50BC">
      <w:pPr>
        <w:pStyle w:val="Title"/>
        <w:spacing w:before="180" w:after="60"/>
        <w:jc w:val="both"/>
        <w:rPr>
          <w:caps/>
        </w:rPr>
      </w:pPr>
      <w:r>
        <w:rPr>
          <w:b w:val="0"/>
          <w:noProof/>
          <w:color w:val="000000" w:themeColor="text1"/>
          <w:szCs w:val="22"/>
          <w:lang w:val="nl-NL" w:eastAsia="nl-NL"/>
        </w:rPr>
        <mc:AlternateContent>
          <mc:Choice Requires="wps">
            <w:drawing>
              <wp:anchor distT="0" distB="0" distL="114300" distR="114300" simplePos="0" relativeHeight="251730432" behindDoc="0" locked="0" layoutInCell="1" allowOverlap="1" wp14:anchorId="28CE538E" wp14:editId="1C9E5DB0">
                <wp:simplePos x="0" y="0"/>
                <wp:positionH relativeFrom="column">
                  <wp:posOffset>4004137</wp:posOffset>
                </wp:positionH>
                <wp:positionV relativeFrom="paragraph">
                  <wp:posOffset>772613</wp:posOffset>
                </wp:positionV>
                <wp:extent cx="0" cy="285008"/>
                <wp:effectExtent l="95250" t="0" r="57150" b="58420"/>
                <wp:wrapNone/>
                <wp:docPr id="299" name="Straight Arrow Connector 299"/>
                <wp:cNvGraphicFramePr/>
                <a:graphic xmlns:a="http://schemas.openxmlformats.org/drawingml/2006/main">
                  <a:graphicData uri="http://schemas.microsoft.com/office/word/2010/wordprocessingShape">
                    <wps:wsp>
                      <wps:cNvCnPr/>
                      <wps:spPr>
                        <a:xfrm>
                          <a:off x="0" y="0"/>
                          <a:ext cx="0" cy="285008"/>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299" o:spid="_x0000_s1026" type="#_x0000_t32" style="position:absolute;margin-left:315.3pt;margin-top:60.85pt;width:0;height:22.45pt;z-index:251730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" strokecolor="#4579b8 [3044]">
                <v:stroke endarrow="open"/>
              </v:shape>
            </w:pict>
          </mc:Fallback>
        </mc:AlternateContent>
      </w:r>
      <w:r>
        <w:rPr>
          <w:b w:val="0"/>
          <w:noProof/>
          <w:color w:val="000000" w:themeColor="text1"/>
          <w:szCs w:val="22"/>
          <w:lang w:val="nl-NL" w:eastAsia="nl-NL"/>
        </w:rPr>
        <mc:AlternateContent>
          <mc:Choice Requires="wps">
            <w:drawing>
              <wp:anchor distT="0" distB="0" distL="114300" distR="114300" simplePos="0" relativeHeight="251728384" behindDoc="0" locked="0" layoutInCell="1" allowOverlap="1" wp14:anchorId="606F0B9C" wp14:editId="7E95D04F">
                <wp:simplePos x="0" y="0"/>
                <wp:positionH relativeFrom="column">
                  <wp:posOffset>3145328</wp:posOffset>
                </wp:positionH>
                <wp:positionV relativeFrom="paragraph">
                  <wp:posOffset>774312</wp:posOffset>
                </wp:positionV>
                <wp:extent cx="0" cy="285008"/>
                <wp:effectExtent l="95250" t="0" r="57150" b="58420"/>
                <wp:wrapNone/>
                <wp:docPr id="298" name="Straight Arrow Connector 298"/>
                <wp:cNvGraphicFramePr/>
                <a:graphic xmlns:a="http://schemas.openxmlformats.org/drawingml/2006/main">
                  <a:graphicData uri="http://schemas.microsoft.com/office/word/2010/wordprocessingShape">
                    <wps:wsp>
                      <wps:cNvCnPr/>
                      <wps:spPr>
                        <a:xfrm>
                          <a:off x="0" y="0"/>
                          <a:ext cx="0" cy="285008"/>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298" o:spid="_x0000_s1026" type="#_x0000_t32" style="position:absolute;margin-left:247.65pt;margin-top:60.95pt;width:0;height:22.45pt;z-index:251728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" strokecolor="#4579b8 [3044]">
                <v:stroke endarrow="open"/>
              </v:shape>
            </w:pict>
          </mc:Fallback>
        </mc:AlternateContent>
      </w:r>
      <w:r>
        <w:rPr>
          <w:b w:val="0"/>
          <w:noProof/>
          <w:color w:val="000000" w:themeColor="text1"/>
          <w:szCs w:val="22"/>
          <w:lang w:val="nl-NL" w:eastAsia="nl-NL"/>
        </w:rPr>
        <mc:AlternateContent>
          <mc:Choice Requires="wps">
            <w:drawing>
              <wp:anchor distT="0" distB="0" distL="114300" distR="114300" simplePos="0" relativeHeight="251716096" behindDoc="0" locked="0" layoutInCell="1" allowOverlap="1" wp14:anchorId="2C820C9D" wp14:editId="0C08C584">
                <wp:simplePos x="0" y="0"/>
                <wp:positionH relativeFrom="column">
                  <wp:posOffset>3145155</wp:posOffset>
                </wp:positionH>
                <wp:positionV relativeFrom="paragraph">
                  <wp:posOffset>1278890</wp:posOffset>
                </wp:positionV>
                <wp:extent cx="0" cy="556895"/>
                <wp:effectExtent l="95250" t="0" r="57150" b="52705"/>
                <wp:wrapNone/>
                <wp:docPr id="292" name="Straight Arrow Connector 292"/>
                <wp:cNvGraphicFramePr/>
                <a:graphic xmlns:a="http://schemas.openxmlformats.org/drawingml/2006/main">
                  <a:graphicData uri="http://schemas.microsoft.com/office/word/2010/wordprocessingShape">
                    <wps:wsp>
                      <wps:cNvCnPr/>
                      <wps:spPr>
                        <a:xfrm>
                          <a:off x="0" y="0"/>
                          <a:ext cx="0" cy="55689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292" o:spid="_x0000_s1026" type="#_x0000_t32" style="position:absolute;margin-left:247.65pt;margin-top:100.7pt;width:0;height:43.85pt;z-index:2517160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" strokecolor="#4579b8 [3044]">
                <v:stroke endarrow="open"/>
              </v:shape>
            </w:pict>
          </mc:Fallback>
        </mc:AlternateContent>
      </w:r>
      <w:r w:rsidRPr="001C7926">
        <w:rPr>
          <w:b w:val="0"/>
          <w:noProof/>
          <w:color w:val="000000" w:themeColor="text1"/>
          <w:szCs w:val="22"/>
          <w:lang w:val="nl-NL" w:eastAsia="nl-NL"/>
        </w:rPr>
        <mc:AlternateContent>
          <mc:Choice Requires="wps">
            <w:drawing>
              <wp:anchor distT="0" distB="0" distL="114300" distR="114300" simplePos="0" relativeHeight="251726336" behindDoc="0" locked="0" layoutInCell="1" allowOverlap="1" wp14:anchorId="6C4ACCF3" wp14:editId="5E9C5C64">
                <wp:simplePos x="0" y="0"/>
                <wp:positionH relativeFrom="column">
                  <wp:posOffset>3629726</wp:posOffset>
                </wp:positionH>
                <wp:positionV relativeFrom="paragraph">
                  <wp:posOffset>1059090</wp:posOffset>
                </wp:positionV>
                <wp:extent cx="866899" cy="1403985"/>
                <wp:effectExtent l="0" t="0" r="28575" b="11430"/>
                <wp:wrapNone/>
                <wp:docPr id="29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899" cy="1403985"/>
                        </a:xfrm>
                        <a:prstGeom prst="rect">
                          <a:avLst/>
                        </a:prstGeom>
                        <a:solidFill>
                          <a:srgbClr val="FFFFFF"/>
                        </a:solidFill>
                        <a:ln w="9525">
                          <a:solidFill>
                            <a:srgbClr val="000000"/>
                          </a:solidFill>
                          <a:miter lim="800000"/>
                          <a:headEnd/>
                          <a:tailEnd/>
                        </a:ln>
                      </wps:spPr>
                      <wps:txbx>
                        <w:txbxContent>
                          <w:p w14:paraId="4096C431" w14:textId="77777777" w:rsidR="00A406C2" w:rsidRPr="00C40EE4" w:rsidRDefault="00A406C2" w:rsidP="00B41DBB">
                            <w:pPr>
                              <w:rPr>
                                <w:sz w:val="16"/>
                                <w:szCs w:val="16"/>
                              </w:rPr>
                            </w:pPr>
                            <w:r>
                              <w:rPr>
                                <w:sz w:val="16"/>
                                <w:szCs w:val="16"/>
                              </w:rPr>
                              <w:t>Uns</w:t>
                            </w:r>
                            <w:r w:rsidRPr="00C40EE4">
                              <w:rPr>
                                <w:sz w:val="16"/>
                                <w:szCs w:val="16"/>
                              </w:rPr>
                              <w:t>atisfactory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6" type="#_x0000_t202" style="position:absolute;left:0;text-align:left;margin-left:285.8pt;margin-top:83.4pt;width:68.25pt;height:110.55pt;z-index:251726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">
                <v:textbox style="mso-fit-shape-to-text:t">
                  <w:txbxContent>
                    <w:p w14:paraId="4096C431" w14:textId="77777777" w:rsidR="00A406C2" w:rsidRPr="00C40EE4" w:rsidRDefault="00A406C2" w:rsidP="00B41DBB">
                      <w:pPr>
                        <w:rPr>
                          <w:sz w:val="16"/>
                          <w:szCs w:val="16"/>
                        </w:rPr>
                      </w:pPr>
                      <w:r>
                        <w:rPr>
                          <w:sz w:val="16"/>
                          <w:szCs w:val="16"/>
                        </w:rPr>
                        <w:t>Uns</w:t>
                      </w:r>
                      <w:r w:rsidRPr="00C40EE4">
                        <w:rPr>
                          <w:sz w:val="16"/>
                          <w:szCs w:val="16"/>
                        </w:rPr>
                        <w:t>atisfactory</w:t>
                      </w:r>
                    </w:p>
                  </w:txbxContent>
                </v:textbox>
              </v:shape>
            </w:pict>
          </mc:Fallback>
        </mc:AlternateContent>
      </w:r>
      <w:r w:rsidRPr="001C7926">
        <w:rPr>
          <w:b w:val="0"/>
          <w:noProof/>
          <w:color w:val="000000" w:themeColor="text1"/>
          <w:szCs w:val="22"/>
          <w:lang w:val="nl-NL" w:eastAsia="nl-NL"/>
        </w:rPr>
        <mc:AlternateContent>
          <mc:Choice Requires="wps">
            <w:drawing>
              <wp:anchor distT="0" distB="0" distL="114300" distR="114300" simplePos="0" relativeHeight="251724288" behindDoc="0" locked="0" layoutInCell="1" allowOverlap="1" wp14:anchorId="0A0DCD77" wp14:editId="4A55EA67">
                <wp:simplePos x="0" y="0"/>
                <wp:positionH relativeFrom="column">
                  <wp:posOffset>2608514</wp:posOffset>
                </wp:positionH>
                <wp:positionV relativeFrom="paragraph">
                  <wp:posOffset>1056698</wp:posOffset>
                </wp:positionV>
                <wp:extent cx="824865" cy="1403985"/>
                <wp:effectExtent l="0" t="0" r="13335" b="11430"/>
                <wp:wrapNone/>
                <wp:docPr id="2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4865" cy="1403985"/>
                        </a:xfrm>
                        <a:prstGeom prst="rect">
                          <a:avLst/>
                        </a:prstGeom>
                        <a:solidFill>
                          <a:srgbClr val="FFFFFF"/>
                        </a:solidFill>
                        <a:ln w="9525">
                          <a:solidFill>
                            <a:srgbClr val="000000"/>
                          </a:solidFill>
                          <a:miter lim="800000"/>
                          <a:headEnd/>
                          <a:tailEnd/>
                        </a:ln>
                      </wps:spPr>
                      <wps:txbx>
                        <w:txbxContent>
                          <w:p w14:paraId="4ED5194A" w14:textId="77777777" w:rsidR="00A406C2" w:rsidRPr="00C40EE4" w:rsidRDefault="00A406C2" w:rsidP="00B41DBB">
                            <w:pPr>
                              <w:rPr>
                                <w:sz w:val="16"/>
                                <w:szCs w:val="16"/>
                              </w:rPr>
                            </w:pPr>
                            <w:r w:rsidRPr="00C40EE4">
                              <w:rPr>
                                <w:sz w:val="16"/>
                                <w:szCs w:val="16"/>
                              </w:rPr>
                              <w:t>Satisfactory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7" type="#_x0000_t202" style="position:absolute;left:0;text-align:left;margin-left:205.4pt;margin-top:83.2pt;width:64.95pt;height:110.55pt;z-index:251724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">
                <v:textbox style="mso-fit-shape-to-text:t">
                  <w:txbxContent>
                    <w:p w14:paraId="4ED5194A" w14:textId="77777777" w:rsidR="00A406C2" w:rsidRPr="00C40EE4" w:rsidRDefault="00A406C2" w:rsidP="00B41DBB">
                      <w:pPr>
                        <w:rPr>
                          <w:sz w:val="16"/>
                          <w:szCs w:val="16"/>
                        </w:rPr>
                      </w:pPr>
                      <w:r w:rsidRPr="00C40EE4">
                        <w:rPr>
                          <w:sz w:val="16"/>
                          <w:szCs w:val="16"/>
                        </w:rPr>
                        <w:t>Satisfactory</w:t>
                      </w:r>
                    </w:p>
                  </w:txbxContent>
                </v:textbox>
              </v:shape>
            </w:pict>
          </mc:Fallback>
        </mc:AlternateContent>
      </w:r>
      <w:r w:rsidR="00C40EE4">
        <w:rPr>
          <w:b w:val="0"/>
          <w:noProof/>
          <w:color w:val="000000" w:themeColor="text1"/>
          <w:szCs w:val="22"/>
          <w:lang w:val="nl-NL" w:eastAsia="nl-NL"/>
        </w:rPr>
        <mc:AlternateContent>
          <mc:Choice Requires="wps">
            <w:drawing>
              <wp:anchor distT="0" distB="0" distL="114300" distR="114300" simplePos="0" relativeHeight="251687424" behindDoc="0" locked="0" layoutInCell="1" allowOverlap="1" wp14:anchorId="40B3EF09" wp14:editId="66FA2CBB">
                <wp:simplePos x="0" y="0"/>
                <wp:positionH relativeFrom="column">
                  <wp:posOffset>-173990</wp:posOffset>
                </wp:positionH>
                <wp:positionV relativeFrom="paragraph">
                  <wp:posOffset>2341245</wp:posOffset>
                </wp:positionV>
                <wp:extent cx="3336925" cy="3810"/>
                <wp:effectExtent l="0" t="0" r="15875" b="34290"/>
                <wp:wrapNone/>
                <wp:docPr id="25" name="Straight Connector 25"/>
                <wp:cNvGraphicFramePr/>
                <a:graphic xmlns:a="http://schemas.openxmlformats.org/drawingml/2006/main">
                  <a:graphicData uri="http://schemas.microsoft.com/office/word/2010/wordprocessingShape">
                    <wps:wsp>
                      <wps:cNvCnPr/>
                      <wps:spPr>
                        <a:xfrm>
                          <a:off x="0" y="0"/>
                          <a:ext cx="3336925" cy="381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5" o:spid="_x0000_s1026" style="position:absolute;z-index:2516874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7pt,184.35pt" to="249.05pt,18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" strokecolor="#4579b8 [3044]"/>
            </w:pict>
          </mc:Fallback>
        </mc:AlternateContent>
      </w:r>
      <w:r w:rsidR="00C40EE4">
        <w:rPr>
          <w:b w:val="0"/>
          <w:noProof/>
          <w:color w:val="000000" w:themeColor="text1"/>
          <w:szCs w:val="22"/>
          <w:lang w:val="nl-NL" w:eastAsia="nl-NL"/>
        </w:rPr>
        <mc:AlternateContent>
          <mc:Choice Requires="wps">
            <w:drawing>
              <wp:anchor distT="0" distB="0" distL="114300" distR="114300" simplePos="0" relativeHeight="251722240" behindDoc="0" locked="0" layoutInCell="1" allowOverlap="1" wp14:anchorId="7C5FB76B" wp14:editId="62BE4B29">
                <wp:simplePos x="0" y="0"/>
                <wp:positionH relativeFrom="column">
                  <wp:posOffset>3165574</wp:posOffset>
                </wp:positionH>
                <wp:positionV relativeFrom="paragraph">
                  <wp:posOffset>2096638</wp:posOffset>
                </wp:positionV>
                <wp:extent cx="0" cy="247650"/>
                <wp:effectExtent l="95250" t="0" r="57150" b="57150"/>
                <wp:wrapNone/>
                <wp:docPr id="295" name="Straight Arrow Connector 295"/>
                <wp:cNvGraphicFramePr/>
                <a:graphic xmlns:a="http://schemas.openxmlformats.org/drawingml/2006/main">
                  <a:graphicData uri="http://schemas.microsoft.com/office/word/2010/wordprocessingShape">
                    <wps:wsp>
                      <wps:cNvCnPr/>
                      <wps:spPr>
                        <a:xfrm>
                          <a:off x="0" y="0"/>
                          <a:ext cx="0" cy="2476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295" o:spid="_x0000_s1026" type="#_x0000_t32" style="position:absolute;margin-left:249.25pt;margin-top:165.1pt;width:0;height:19.5pt;z-index:2517222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" strokecolor="#4579b8 [3044]">
                <v:stroke endarrow="open"/>
              </v:shape>
            </w:pict>
          </mc:Fallback>
        </mc:AlternateContent>
      </w:r>
      <w:r w:rsidR="00C40EE4">
        <w:rPr>
          <w:b w:val="0"/>
          <w:noProof/>
          <w:color w:val="000000" w:themeColor="text1"/>
          <w:szCs w:val="22"/>
          <w:lang w:val="nl-NL" w:eastAsia="nl-NL"/>
        </w:rPr>
        <mc:AlternateContent>
          <mc:Choice Requires="wps">
            <w:drawing>
              <wp:anchor distT="0" distB="0" distL="114300" distR="114300" simplePos="0" relativeHeight="251720192" behindDoc="0" locked="0" layoutInCell="1" allowOverlap="1" wp14:anchorId="63F62974" wp14:editId="07CB2701">
                <wp:simplePos x="0" y="0"/>
                <wp:positionH relativeFrom="column">
                  <wp:posOffset>615884</wp:posOffset>
                </wp:positionH>
                <wp:positionV relativeFrom="paragraph">
                  <wp:posOffset>1279014</wp:posOffset>
                </wp:positionV>
                <wp:extent cx="1478478" cy="557653"/>
                <wp:effectExtent l="0" t="0" r="83820" b="71120"/>
                <wp:wrapNone/>
                <wp:docPr id="294" name="Straight Arrow Connector 294"/>
                <wp:cNvGraphicFramePr/>
                <a:graphic xmlns:a="http://schemas.openxmlformats.org/drawingml/2006/main">
                  <a:graphicData uri="http://schemas.microsoft.com/office/word/2010/wordprocessingShape">
                    <wps:wsp>
                      <wps:cNvCnPr/>
                      <wps:spPr>
                        <a:xfrm>
                          <a:off x="0" y="0"/>
                          <a:ext cx="1478478" cy="55765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94" o:spid="_x0000_s1026" type="#_x0000_t32" style="position:absolute;margin-left:48.5pt;margin-top:100.7pt;width:116.4pt;height:43.9pt;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" strokecolor="#4579b8 [3044]">
                <v:stroke endarrow="open"/>
              </v:shape>
            </w:pict>
          </mc:Fallback>
        </mc:AlternateContent>
      </w:r>
      <w:r w:rsidR="00C40EE4">
        <w:rPr>
          <w:b w:val="0"/>
          <w:noProof/>
          <w:color w:val="000000" w:themeColor="text1"/>
          <w:szCs w:val="22"/>
          <w:lang w:val="nl-NL" w:eastAsia="nl-NL"/>
        </w:rPr>
        <mc:AlternateContent>
          <mc:Choice Requires="wps">
            <w:drawing>
              <wp:anchor distT="0" distB="0" distL="114300" distR="114300" simplePos="0" relativeHeight="251718144" behindDoc="0" locked="0" layoutInCell="1" allowOverlap="1" wp14:anchorId="16262972" wp14:editId="2265C7E9">
                <wp:simplePos x="0" y="0"/>
                <wp:positionH relativeFrom="column">
                  <wp:posOffset>3780658</wp:posOffset>
                </wp:positionH>
                <wp:positionV relativeFrom="paragraph">
                  <wp:posOffset>774312</wp:posOffset>
                </wp:positionV>
                <wp:extent cx="1888177" cy="1062355"/>
                <wp:effectExtent l="38100" t="0" r="17145" b="61595"/>
                <wp:wrapNone/>
                <wp:docPr id="293" name="Straight Arrow Connector 293"/>
                <wp:cNvGraphicFramePr/>
                <a:graphic xmlns:a="http://schemas.openxmlformats.org/drawingml/2006/main">
                  <a:graphicData uri="http://schemas.microsoft.com/office/word/2010/wordprocessingShape">
                    <wps:wsp>
                      <wps:cNvCnPr/>
                      <wps:spPr>
                        <a:xfrm flipH="1">
                          <a:off x="0" y="0"/>
                          <a:ext cx="1888177" cy="106235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93" o:spid="_x0000_s1026" type="#_x0000_t32" style="position:absolute;margin-left:297.7pt;margin-top:60.95pt;width:148.7pt;height:83.65pt;flip:x;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" strokecolor="#4579b8 [3044]">
                <v:stroke endarrow="open"/>
              </v:shape>
            </w:pict>
          </mc:Fallback>
        </mc:AlternateContent>
      </w:r>
      <w:r w:rsidR="00C40EE4">
        <w:rPr>
          <w:b w:val="0"/>
          <w:noProof/>
          <w:color w:val="000000" w:themeColor="text1"/>
          <w:szCs w:val="22"/>
          <w:lang w:val="nl-NL" w:eastAsia="nl-NL"/>
        </w:rPr>
        <mc:AlternateContent>
          <mc:Choice Requires="wps">
            <w:drawing>
              <wp:anchor distT="0" distB="0" distL="114300" distR="114300" simplePos="0" relativeHeight="251695616" behindDoc="0" locked="0" layoutInCell="1" allowOverlap="1" wp14:anchorId="2D84899E" wp14:editId="51EC4F0C">
                <wp:simplePos x="0" y="0"/>
                <wp:positionH relativeFrom="column">
                  <wp:posOffset>3145155</wp:posOffset>
                </wp:positionH>
                <wp:positionV relativeFrom="paragraph">
                  <wp:posOffset>331470</wp:posOffset>
                </wp:positionV>
                <wp:extent cx="2498725" cy="8890"/>
                <wp:effectExtent l="0" t="0" r="15875" b="29210"/>
                <wp:wrapNone/>
                <wp:docPr id="30" name="Straight Connector 30"/>
                <wp:cNvGraphicFramePr/>
                <a:graphic xmlns:a="http://schemas.openxmlformats.org/drawingml/2006/main">
                  <a:graphicData uri="http://schemas.microsoft.com/office/word/2010/wordprocessingShape">
                    <wps:wsp>
                      <wps:cNvCnPr/>
                      <wps:spPr>
                        <a:xfrm>
                          <a:off x="0" y="0"/>
                          <a:ext cx="2498725" cy="889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0" o:spid="_x0000_s1026" style="position:absolute;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7.65pt,26.1pt" to="444.4pt,2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" strokecolor="#4579b8 [3044]"/>
            </w:pict>
          </mc:Fallback>
        </mc:AlternateContent>
      </w:r>
      <w:r w:rsidR="00C40EE4">
        <w:rPr>
          <w:b w:val="0"/>
          <w:noProof/>
          <w:color w:val="000000" w:themeColor="text1"/>
          <w:szCs w:val="22"/>
          <w:lang w:val="nl-NL" w:eastAsia="nl-NL"/>
        </w:rPr>
        <mc:AlternateContent>
          <mc:Choice Requires="wps">
            <w:drawing>
              <wp:anchor distT="0" distB="0" distL="114300" distR="114300" simplePos="0" relativeHeight="251714048" behindDoc="0" locked="0" layoutInCell="1" allowOverlap="1" wp14:anchorId="0C968E8E" wp14:editId="21250769">
                <wp:simplePos x="0" y="0"/>
                <wp:positionH relativeFrom="column">
                  <wp:posOffset>3147447</wp:posOffset>
                </wp:positionH>
                <wp:positionV relativeFrom="paragraph">
                  <wp:posOffset>341556</wp:posOffset>
                </wp:positionV>
                <wp:extent cx="0" cy="178435"/>
                <wp:effectExtent l="95250" t="0" r="76200" b="50165"/>
                <wp:wrapNone/>
                <wp:docPr id="291" name="Straight Arrow Connector 291"/>
                <wp:cNvGraphicFramePr/>
                <a:graphic xmlns:a="http://schemas.openxmlformats.org/drawingml/2006/main">
                  <a:graphicData uri="http://schemas.microsoft.com/office/word/2010/wordprocessingShape">
                    <wps:wsp>
                      <wps:cNvCnPr/>
                      <wps:spPr>
                        <a:xfrm>
                          <a:off x="0" y="0"/>
                          <a:ext cx="0" cy="17843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291" o:spid="_x0000_s1026" type="#_x0000_t32" style="position:absolute;margin-left:247.85pt;margin-top:26.9pt;width:0;height:14.05pt;z-index:2517140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" strokecolor="#4579b8 [3044]">
                <v:stroke endarrow="open"/>
              </v:shape>
            </w:pict>
          </mc:Fallback>
        </mc:AlternateContent>
      </w:r>
      <w:r w:rsidR="00C40EE4">
        <w:rPr>
          <w:b w:val="0"/>
          <w:noProof/>
          <w:color w:val="000000" w:themeColor="text1"/>
          <w:szCs w:val="22"/>
          <w:lang w:val="nl-NL" w:eastAsia="nl-NL"/>
        </w:rPr>
        <mc:AlternateContent>
          <mc:Choice Requires="wps">
            <w:drawing>
              <wp:anchor distT="0" distB="0" distL="114300" distR="114300" simplePos="0" relativeHeight="251685376" behindDoc="0" locked="0" layoutInCell="1" allowOverlap="1" wp14:anchorId="7FC49A81" wp14:editId="7C4F135A">
                <wp:simplePos x="0" y="0"/>
                <wp:positionH relativeFrom="column">
                  <wp:posOffset>5643245</wp:posOffset>
                </wp:positionH>
                <wp:positionV relativeFrom="paragraph">
                  <wp:posOffset>343535</wp:posOffset>
                </wp:positionV>
                <wp:extent cx="0" cy="178435"/>
                <wp:effectExtent l="95250" t="0" r="76200" b="50165"/>
                <wp:wrapNone/>
                <wp:docPr id="24" name="Straight Arrow Connector 24"/>
                <wp:cNvGraphicFramePr/>
                <a:graphic xmlns:a="http://schemas.openxmlformats.org/drawingml/2006/main">
                  <a:graphicData uri="http://schemas.microsoft.com/office/word/2010/wordprocessingShape">
                    <wps:wsp>
                      <wps:cNvCnPr/>
                      <wps:spPr>
                        <a:xfrm>
                          <a:off x="0" y="0"/>
                          <a:ext cx="0" cy="17843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24" o:spid="_x0000_s1026" type="#_x0000_t32" style="position:absolute;margin-left:444.35pt;margin-top:27.05pt;width:0;height:14.05pt;z-index:2516853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" strokecolor="#4579b8 [3044]">
                <v:stroke endarrow="open"/>
              </v:shape>
            </w:pict>
          </mc:Fallback>
        </mc:AlternateContent>
      </w:r>
      <w:r w:rsidR="00C40EE4">
        <w:rPr>
          <w:b w:val="0"/>
          <w:noProof/>
          <w:color w:val="000000" w:themeColor="text1"/>
          <w:szCs w:val="22"/>
          <w:lang w:val="nl-NL" w:eastAsia="nl-NL"/>
        </w:rPr>
        <mc:AlternateContent>
          <mc:Choice Requires="wps">
            <w:drawing>
              <wp:anchor distT="0" distB="0" distL="114300" distR="114300" simplePos="0" relativeHeight="251677184" behindDoc="0" locked="0" layoutInCell="1" allowOverlap="1" wp14:anchorId="2E8DA085" wp14:editId="4332A9A6">
                <wp:simplePos x="0" y="0"/>
                <wp:positionH relativeFrom="column">
                  <wp:posOffset>4986020</wp:posOffset>
                </wp:positionH>
                <wp:positionV relativeFrom="paragraph">
                  <wp:posOffset>163195</wp:posOffset>
                </wp:positionV>
                <wp:extent cx="0" cy="178435"/>
                <wp:effectExtent l="95250" t="0" r="76200" b="50165"/>
                <wp:wrapNone/>
                <wp:docPr id="19" name="Straight Arrow Connector 19"/>
                <wp:cNvGraphicFramePr/>
                <a:graphic xmlns:a="http://schemas.openxmlformats.org/drawingml/2006/main">
                  <a:graphicData uri="http://schemas.microsoft.com/office/word/2010/wordprocessingShape">
                    <wps:wsp>
                      <wps:cNvCnPr/>
                      <wps:spPr>
                        <a:xfrm>
                          <a:off x="0" y="0"/>
                          <a:ext cx="0" cy="17843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19" o:spid="_x0000_s1026" type="#_x0000_t32" style="position:absolute;margin-left:392.6pt;margin-top:12.85pt;width:0;height:14.05pt;z-index:2516771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" strokecolor="#4579b8 [3044]">
                <v:stroke endarrow="open"/>
              </v:shape>
            </w:pict>
          </mc:Fallback>
        </mc:AlternateContent>
      </w:r>
      <w:r w:rsidR="00C40EE4">
        <w:rPr>
          <w:b w:val="0"/>
          <w:noProof/>
          <w:color w:val="000000" w:themeColor="text1"/>
          <w:szCs w:val="22"/>
          <w:lang w:val="nl-NL" w:eastAsia="nl-NL"/>
        </w:rPr>
        <mc:AlternateContent>
          <mc:Choice Requires="wps">
            <w:drawing>
              <wp:anchor distT="0" distB="0" distL="114300" distR="114300" simplePos="0" relativeHeight="251691520" behindDoc="0" locked="0" layoutInCell="1" allowOverlap="1" wp14:anchorId="2B75D206" wp14:editId="62146FAB">
                <wp:simplePos x="0" y="0"/>
                <wp:positionH relativeFrom="column">
                  <wp:posOffset>1987484</wp:posOffset>
                </wp:positionH>
                <wp:positionV relativeFrom="paragraph">
                  <wp:posOffset>625871</wp:posOffset>
                </wp:positionV>
                <wp:extent cx="795647" cy="552202"/>
                <wp:effectExtent l="0" t="38100" r="62230" b="19685"/>
                <wp:wrapNone/>
                <wp:docPr id="27" name="Straight Arrow Connector 27"/>
                <wp:cNvGraphicFramePr/>
                <a:graphic xmlns:a="http://schemas.openxmlformats.org/drawingml/2006/main">
                  <a:graphicData uri="http://schemas.microsoft.com/office/word/2010/wordprocessingShape">
                    <wps:wsp>
                      <wps:cNvCnPr/>
                      <wps:spPr>
                        <a:xfrm flipV="1">
                          <a:off x="0" y="0"/>
                          <a:ext cx="795647" cy="552202"/>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7" o:spid="_x0000_s1026" type="#_x0000_t32" style="position:absolute;margin-left:156.5pt;margin-top:49.3pt;width:62.65pt;height:43.5pt;flip:y;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" strokecolor="#4579b8 [3044]">
                <v:stroke endarrow="open"/>
              </v:shape>
            </w:pict>
          </mc:Fallback>
        </mc:AlternateContent>
      </w:r>
      <w:r w:rsidR="00C40EE4">
        <w:rPr>
          <w:b w:val="0"/>
          <w:noProof/>
          <w:color w:val="000000" w:themeColor="text1"/>
          <w:szCs w:val="22"/>
          <w:lang w:val="nl-NL" w:eastAsia="nl-NL"/>
        </w:rPr>
        <mc:AlternateContent>
          <mc:Choice Requires="wps">
            <w:drawing>
              <wp:anchor distT="0" distB="0" distL="114300" distR="114300" simplePos="0" relativeHeight="251712000" behindDoc="0" locked="0" layoutInCell="1" allowOverlap="1" wp14:anchorId="3418084C" wp14:editId="27A86364">
                <wp:simplePos x="0" y="0"/>
                <wp:positionH relativeFrom="column">
                  <wp:posOffset>1593050</wp:posOffset>
                </wp:positionH>
                <wp:positionV relativeFrom="paragraph">
                  <wp:posOffset>671624</wp:posOffset>
                </wp:positionV>
                <wp:extent cx="0" cy="385973"/>
                <wp:effectExtent l="95250" t="0" r="114300" b="52705"/>
                <wp:wrapNone/>
                <wp:docPr id="290" name="Straight Arrow Connector 290"/>
                <wp:cNvGraphicFramePr/>
                <a:graphic xmlns:a="http://schemas.openxmlformats.org/drawingml/2006/main">
                  <a:graphicData uri="http://schemas.microsoft.com/office/word/2010/wordprocessingShape">
                    <wps:wsp>
                      <wps:cNvCnPr/>
                      <wps:spPr>
                        <a:xfrm>
                          <a:off x="0" y="0"/>
                          <a:ext cx="0" cy="38597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290" o:spid="_x0000_s1026" type="#_x0000_t32" style="position:absolute;margin-left:125.45pt;margin-top:52.9pt;width:0;height:30.4pt;z-index:2517120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" strokecolor="#4579b8 [3044]">
                <v:stroke endarrow="open"/>
              </v:shape>
            </w:pict>
          </mc:Fallback>
        </mc:AlternateContent>
      </w:r>
      <w:r w:rsidR="00C40EE4">
        <w:rPr>
          <w:b w:val="0"/>
          <w:noProof/>
          <w:color w:val="000000" w:themeColor="text1"/>
          <w:szCs w:val="22"/>
          <w:lang w:val="nl-NL" w:eastAsia="nl-NL"/>
        </w:rPr>
        <mc:AlternateContent>
          <mc:Choice Requires="wps">
            <w:drawing>
              <wp:anchor distT="0" distB="0" distL="114300" distR="114300" simplePos="0" relativeHeight="251683328" behindDoc="0" locked="0" layoutInCell="1" allowOverlap="1" wp14:anchorId="208C3CB7" wp14:editId="4EF1CB00">
                <wp:simplePos x="0" y="0"/>
                <wp:positionH relativeFrom="column">
                  <wp:posOffset>615884</wp:posOffset>
                </wp:positionH>
                <wp:positionV relativeFrom="paragraph">
                  <wp:posOffset>673100</wp:posOffset>
                </wp:positionV>
                <wp:extent cx="0" cy="385973"/>
                <wp:effectExtent l="95250" t="0" r="114300" b="52705"/>
                <wp:wrapNone/>
                <wp:docPr id="23" name="Straight Arrow Connector 23"/>
                <wp:cNvGraphicFramePr/>
                <a:graphic xmlns:a="http://schemas.openxmlformats.org/drawingml/2006/main">
                  <a:graphicData uri="http://schemas.microsoft.com/office/word/2010/wordprocessingShape">
                    <wps:wsp>
                      <wps:cNvCnPr/>
                      <wps:spPr>
                        <a:xfrm>
                          <a:off x="0" y="0"/>
                          <a:ext cx="0" cy="38597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23" o:spid="_x0000_s1026" type="#_x0000_t32" style="position:absolute;margin-left:48.5pt;margin-top:53pt;width:0;height:30.4pt;z-index:2516833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" strokecolor="#4579b8 [3044]">
                <v:stroke endarrow="open"/>
              </v:shape>
            </w:pict>
          </mc:Fallback>
        </mc:AlternateContent>
      </w:r>
      <w:r w:rsidR="00C40EE4" w:rsidRPr="001C7926">
        <w:rPr>
          <w:b w:val="0"/>
          <w:noProof/>
          <w:color w:val="000000" w:themeColor="text1"/>
          <w:szCs w:val="22"/>
          <w:lang w:val="nl-NL" w:eastAsia="nl-NL"/>
        </w:rPr>
        <mc:AlternateContent>
          <mc:Choice Requires="wps">
            <w:drawing>
              <wp:anchor distT="0" distB="0" distL="114300" distR="114300" simplePos="0" relativeHeight="251665920" behindDoc="0" locked="0" layoutInCell="1" allowOverlap="1" wp14:anchorId="489D7DFA" wp14:editId="76B4A3B0">
                <wp:simplePos x="0" y="0"/>
                <wp:positionH relativeFrom="column">
                  <wp:posOffset>295275</wp:posOffset>
                </wp:positionH>
                <wp:positionV relativeFrom="paragraph">
                  <wp:posOffset>410845</wp:posOffset>
                </wp:positionV>
                <wp:extent cx="1578610" cy="1403985"/>
                <wp:effectExtent l="0" t="0" r="21590" b="24765"/>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8610" cy="1403985"/>
                        </a:xfrm>
                        <a:prstGeom prst="rect">
                          <a:avLst/>
                        </a:prstGeom>
                        <a:solidFill>
                          <a:srgbClr val="FFFFFF"/>
                        </a:solidFill>
                        <a:ln w="9525">
                          <a:solidFill>
                            <a:srgbClr val="000000"/>
                          </a:solidFill>
                          <a:miter lim="800000"/>
                          <a:headEnd/>
                          <a:tailEnd/>
                        </a:ln>
                      </wps:spPr>
                      <wps:txbx>
                        <w:txbxContent>
                          <w:p w14:paraId="1A687ED4" w14:textId="77777777" w:rsidR="00A406C2" w:rsidRDefault="00A406C2" w:rsidP="007C4F33">
                            <w:r>
                              <w:t>Recurrent Training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8" type="#_x0000_t202" style="position:absolute;left:0;text-align:left;margin-left:23.25pt;margin-top:32.35pt;width:124.3pt;height:110.55pt;z-index:2516659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">
                <v:textbox style="mso-fit-shape-to-text:t">
                  <w:txbxContent>
                    <w:p w14:paraId="1A687ED4" w14:textId="77777777" w:rsidR="00A406C2" w:rsidRDefault="00A406C2" w:rsidP="007C4F33">
                      <w:r>
                        <w:t>Recurrent Training</w:t>
                      </w:r>
                    </w:p>
                  </w:txbxContent>
                </v:textbox>
              </v:shape>
            </w:pict>
          </mc:Fallback>
        </mc:AlternateContent>
      </w:r>
      <w:r w:rsidR="00C40EE4">
        <w:rPr>
          <w:b w:val="0"/>
          <w:noProof/>
          <w:color w:val="000000" w:themeColor="text1"/>
          <w:szCs w:val="22"/>
          <w:lang w:val="nl-NL" w:eastAsia="nl-NL"/>
        </w:rPr>
        <mc:AlternateContent>
          <mc:Choice Requires="wps">
            <w:drawing>
              <wp:anchor distT="0" distB="0" distL="114300" distR="114300" simplePos="0" relativeHeight="251709952" behindDoc="0" locked="0" layoutInCell="1" allowOverlap="1" wp14:anchorId="39A51928" wp14:editId="7415417B">
                <wp:simplePos x="0" y="0"/>
                <wp:positionH relativeFrom="column">
                  <wp:posOffset>1105205</wp:posOffset>
                </wp:positionH>
                <wp:positionV relativeFrom="paragraph">
                  <wp:posOffset>160960</wp:posOffset>
                </wp:positionV>
                <wp:extent cx="0" cy="247650"/>
                <wp:effectExtent l="95250" t="0" r="57150" b="57150"/>
                <wp:wrapNone/>
                <wp:docPr id="289" name="Straight Arrow Connector 289"/>
                <wp:cNvGraphicFramePr/>
                <a:graphic xmlns:a="http://schemas.openxmlformats.org/drawingml/2006/main">
                  <a:graphicData uri="http://schemas.microsoft.com/office/word/2010/wordprocessingShape">
                    <wps:wsp>
                      <wps:cNvCnPr/>
                      <wps:spPr>
                        <a:xfrm>
                          <a:off x="0" y="0"/>
                          <a:ext cx="0" cy="2476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289" o:spid="_x0000_s1026" type="#_x0000_t32" style="position:absolute;margin-left:87pt;margin-top:12.65pt;width:0;height:19.5pt;z-index:2517099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" strokecolor="#4579b8 [3044]">
                <v:stroke endarrow="open"/>
              </v:shape>
            </w:pict>
          </mc:Fallback>
        </mc:AlternateContent>
      </w:r>
      <w:r w:rsidR="00C40EE4" w:rsidRPr="001C7926">
        <w:rPr>
          <w:b w:val="0"/>
          <w:noProof/>
          <w:color w:val="000000" w:themeColor="text1"/>
          <w:szCs w:val="22"/>
          <w:lang w:val="nl-NL" w:eastAsia="nl-NL"/>
        </w:rPr>
        <mc:AlternateContent>
          <mc:Choice Requires="wps">
            <w:drawing>
              <wp:anchor distT="0" distB="0" distL="114300" distR="114300" simplePos="0" relativeHeight="251667968" behindDoc="0" locked="0" layoutInCell="1" allowOverlap="1" wp14:anchorId="7FD8BE97" wp14:editId="6EA48D81">
                <wp:simplePos x="0" y="0"/>
                <wp:positionH relativeFrom="column">
                  <wp:posOffset>4520565</wp:posOffset>
                </wp:positionH>
                <wp:positionV relativeFrom="paragraph">
                  <wp:posOffset>515620</wp:posOffset>
                </wp:positionV>
                <wp:extent cx="1578610" cy="1403985"/>
                <wp:effectExtent l="0" t="0" r="21590" b="24765"/>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8610" cy="1403985"/>
                        </a:xfrm>
                        <a:prstGeom prst="rect">
                          <a:avLst/>
                        </a:prstGeom>
                        <a:solidFill>
                          <a:srgbClr val="FFFFFF"/>
                        </a:solidFill>
                        <a:ln w="9525">
                          <a:solidFill>
                            <a:srgbClr val="000000"/>
                          </a:solidFill>
                          <a:miter lim="800000"/>
                          <a:headEnd/>
                          <a:tailEnd/>
                        </a:ln>
                      </wps:spPr>
                      <wps:txbx>
                        <w:txbxContent>
                          <w:p w14:paraId="7657D2D2" w14:textId="77777777" w:rsidR="00A406C2" w:rsidRDefault="00A406C2" w:rsidP="007C4F33">
                            <w:r>
                              <w:t>Adaptation Training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9" type="#_x0000_t202" style="position:absolute;left:0;text-align:left;margin-left:355.95pt;margin-top:40.6pt;width:124.3pt;height:110.55pt;z-index:2516679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">
                <v:textbox style="mso-fit-shape-to-text:t">
                  <w:txbxContent>
                    <w:p w14:paraId="7657D2D2" w14:textId="77777777" w:rsidR="00A406C2" w:rsidRDefault="00A406C2" w:rsidP="007C4F33">
                      <w:r>
                        <w:t>Adaptation Training</w:t>
                      </w:r>
                    </w:p>
                  </w:txbxContent>
                </v:textbox>
              </v:shape>
            </w:pict>
          </mc:Fallback>
        </mc:AlternateContent>
      </w:r>
      <w:r w:rsidR="00C40EE4" w:rsidRPr="001C7926">
        <w:rPr>
          <w:b w:val="0"/>
          <w:noProof/>
          <w:color w:val="000000" w:themeColor="text1"/>
          <w:szCs w:val="22"/>
          <w:lang w:val="nl-NL" w:eastAsia="nl-NL"/>
        </w:rPr>
        <mc:AlternateContent>
          <mc:Choice Requires="wps">
            <w:drawing>
              <wp:anchor distT="0" distB="0" distL="114300" distR="114300" simplePos="0" relativeHeight="251670016" behindDoc="0" locked="0" layoutInCell="1" allowOverlap="1" wp14:anchorId="66E6ECF4" wp14:editId="08E5B02E">
                <wp:simplePos x="0" y="0"/>
                <wp:positionH relativeFrom="column">
                  <wp:posOffset>2783205</wp:posOffset>
                </wp:positionH>
                <wp:positionV relativeFrom="paragraph">
                  <wp:posOffset>498475</wp:posOffset>
                </wp:positionV>
                <wp:extent cx="1578610" cy="1403985"/>
                <wp:effectExtent l="0" t="0" r="21590" b="24765"/>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8610" cy="1403985"/>
                        </a:xfrm>
                        <a:prstGeom prst="rect">
                          <a:avLst/>
                        </a:prstGeom>
                        <a:solidFill>
                          <a:srgbClr val="FFFFFF"/>
                        </a:solidFill>
                        <a:ln w="9525">
                          <a:solidFill>
                            <a:srgbClr val="000000"/>
                          </a:solidFill>
                          <a:miter lim="800000"/>
                          <a:headEnd/>
                          <a:tailEnd/>
                        </a:ln>
                      </wps:spPr>
                      <wps:txbx>
                        <w:txbxContent>
                          <w:p w14:paraId="7EEABD6C" w14:textId="77777777" w:rsidR="00A406C2" w:rsidRDefault="00A406C2" w:rsidP="007C4F33">
                            <w:r>
                              <w:t>Updating Training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0" type="#_x0000_t202" style="position:absolute;left:0;text-align:left;margin-left:219.15pt;margin-top:39.25pt;width:124.3pt;height:110.55pt;z-index:2516700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">
                <v:textbox style="mso-fit-shape-to-text:t">
                  <w:txbxContent>
                    <w:p w14:paraId="7EEABD6C" w14:textId="77777777" w:rsidR="00A406C2" w:rsidRDefault="00A406C2" w:rsidP="007C4F33">
                      <w:r>
                        <w:t>Updating Training</w:t>
                      </w:r>
                    </w:p>
                  </w:txbxContent>
                </v:textbox>
              </v:shape>
            </w:pict>
          </mc:Fallback>
        </mc:AlternateContent>
      </w:r>
      <w:r w:rsidR="00C40EE4" w:rsidRPr="001C7926">
        <w:rPr>
          <w:b w:val="0"/>
          <w:noProof/>
          <w:color w:val="000000" w:themeColor="text1"/>
          <w:szCs w:val="22"/>
          <w:lang w:val="nl-NL" w:eastAsia="nl-NL"/>
        </w:rPr>
        <mc:AlternateContent>
          <mc:Choice Requires="wps">
            <w:drawing>
              <wp:anchor distT="0" distB="0" distL="114300" distR="114300" simplePos="0" relativeHeight="251703808" behindDoc="0" locked="0" layoutInCell="1" allowOverlap="1" wp14:anchorId="4D780B40" wp14:editId="2D2F02AC">
                <wp:simplePos x="0" y="0"/>
                <wp:positionH relativeFrom="column">
                  <wp:posOffset>205740</wp:posOffset>
                </wp:positionH>
                <wp:positionV relativeFrom="paragraph">
                  <wp:posOffset>1059180</wp:posOffset>
                </wp:positionV>
                <wp:extent cx="824865" cy="1403985"/>
                <wp:effectExtent l="0" t="0" r="13335" b="1143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4865" cy="1403985"/>
                        </a:xfrm>
                        <a:prstGeom prst="rect">
                          <a:avLst/>
                        </a:prstGeom>
                        <a:solidFill>
                          <a:srgbClr val="FFFFFF"/>
                        </a:solidFill>
                        <a:ln w="9525">
                          <a:solidFill>
                            <a:srgbClr val="000000"/>
                          </a:solidFill>
                          <a:miter lim="800000"/>
                          <a:headEnd/>
                          <a:tailEnd/>
                        </a:ln>
                      </wps:spPr>
                      <wps:txbx>
                        <w:txbxContent>
                          <w:p w14:paraId="53A2FDAC" w14:textId="637CA4D3" w:rsidR="00A406C2" w:rsidRPr="00C40EE4" w:rsidRDefault="00A406C2" w:rsidP="00C40EE4">
                            <w:pPr>
                              <w:rPr>
                                <w:sz w:val="16"/>
                                <w:szCs w:val="16"/>
                              </w:rPr>
                            </w:pPr>
                            <w:r w:rsidRPr="00C40EE4">
                              <w:rPr>
                                <w:sz w:val="16"/>
                                <w:szCs w:val="16"/>
                              </w:rPr>
                              <w:t>Satisfactory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1" type="#_x0000_t202" style="position:absolute;left:0;text-align:left;margin-left:16.2pt;margin-top:83.4pt;width:64.95pt;height:110.55pt;z-index:2517038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">
                <v:textbox style="mso-fit-shape-to-text:t">
                  <w:txbxContent>
                    <w:p w14:paraId="53A2FDAC" w14:textId="637CA4D3" w:rsidR="00A406C2" w:rsidRPr="00C40EE4" w:rsidRDefault="00A406C2" w:rsidP="00C40EE4">
                      <w:pPr>
                        <w:rPr>
                          <w:sz w:val="16"/>
                          <w:szCs w:val="16"/>
                        </w:rPr>
                      </w:pPr>
                      <w:r w:rsidRPr="00C40EE4">
                        <w:rPr>
                          <w:sz w:val="16"/>
                          <w:szCs w:val="16"/>
                        </w:rPr>
                        <w:t>Satisfactory</w:t>
                      </w:r>
                    </w:p>
                  </w:txbxContent>
                </v:textbox>
              </v:shape>
            </w:pict>
          </mc:Fallback>
        </mc:AlternateContent>
      </w:r>
      <w:r w:rsidR="00C40EE4" w:rsidRPr="001C7926">
        <w:rPr>
          <w:b w:val="0"/>
          <w:noProof/>
          <w:color w:val="000000" w:themeColor="text1"/>
          <w:szCs w:val="22"/>
          <w:lang w:val="nl-NL" w:eastAsia="nl-NL"/>
        </w:rPr>
        <mc:AlternateContent>
          <mc:Choice Requires="wps">
            <w:drawing>
              <wp:anchor distT="0" distB="0" distL="114300" distR="114300" simplePos="0" relativeHeight="251705856" behindDoc="0" locked="0" layoutInCell="1" allowOverlap="1" wp14:anchorId="5AD4C3E9" wp14:editId="5590B6F9">
                <wp:simplePos x="0" y="0"/>
                <wp:positionH relativeFrom="column">
                  <wp:posOffset>1108660</wp:posOffset>
                </wp:positionH>
                <wp:positionV relativeFrom="paragraph">
                  <wp:posOffset>1059106</wp:posOffset>
                </wp:positionV>
                <wp:extent cx="866899" cy="1403985"/>
                <wp:effectExtent l="0" t="0" r="28575" b="1143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899" cy="1403985"/>
                        </a:xfrm>
                        <a:prstGeom prst="rect">
                          <a:avLst/>
                        </a:prstGeom>
                        <a:solidFill>
                          <a:srgbClr val="FFFFFF"/>
                        </a:solidFill>
                        <a:ln w="9525">
                          <a:solidFill>
                            <a:srgbClr val="000000"/>
                          </a:solidFill>
                          <a:miter lim="800000"/>
                          <a:headEnd/>
                          <a:tailEnd/>
                        </a:ln>
                      </wps:spPr>
                      <wps:txbx>
                        <w:txbxContent>
                          <w:p w14:paraId="615F0E93" w14:textId="6A2E4989" w:rsidR="00A406C2" w:rsidRPr="00C40EE4" w:rsidRDefault="00A406C2" w:rsidP="00C40EE4">
                            <w:pPr>
                              <w:rPr>
                                <w:sz w:val="16"/>
                                <w:szCs w:val="16"/>
                              </w:rPr>
                            </w:pPr>
                            <w:r>
                              <w:rPr>
                                <w:sz w:val="16"/>
                                <w:szCs w:val="16"/>
                              </w:rPr>
                              <w:t>Uns</w:t>
                            </w:r>
                            <w:r w:rsidRPr="00C40EE4">
                              <w:rPr>
                                <w:sz w:val="16"/>
                                <w:szCs w:val="16"/>
                              </w:rPr>
                              <w:t>atisfactory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2" type="#_x0000_t202" style="position:absolute;left:0;text-align:left;margin-left:87.3pt;margin-top:83.4pt;width:68.25pt;height:110.55pt;z-index:2517058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">
                <v:textbox style="mso-fit-shape-to-text:t">
                  <w:txbxContent>
                    <w:p w14:paraId="615F0E93" w14:textId="6A2E4989" w:rsidR="00A406C2" w:rsidRPr="00C40EE4" w:rsidRDefault="00A406C2" w:rsidP="00C40EE4">
                      <w:pPr>
                        <w:rPr>
                          <w:sz w:val="16"/>
                          <w:szCs w:val="16"/>
                        </w:rPr>
                      </w:pPr>
                      <w:r>
                        <w:rPr>
                          <w:sz w:val="16"/>
                          <w:szCs w:val="16"/>
                        </w:rPr>
                        <w:t>Uns</w:t>
                      </w:r>
                      <w:r w:rsidRPr="00C40EE4">
                        <w:rPr>
                          <w:sz w:val="16"/>
                          <w:szCs w:val="16"/>
                        </w:rPr>
                        <w:t>atisfactory</w:t>
                      </w:r>
                    </w:p>
                  </w:txbxContent>
                </v:textbox>
              </v:shape>
            </w:pict>
          </mc:Fallback>
        </mc:AlternateContent>
      </w:r>
      <w:r w:rsidR="00C40EE4" w:rsidRPr="001C7926">
        <w:rPr>
          <w:b w:val="0"/>
          <w:noProof/>
          <w:color w:val="000000" w:themeColor="text1"/>
          <w:szCs w:val="22"/>
          <w:lang w:val="nl-NL" w:eastAsia="nl-NL"/>
        </w:rPr>
        <mc:AlternateContent>
          <mc:Choice Requires="wps">
            <w:drawing>
              <wp:anchor distT="0" distB="0" distL="114300" distR="114300" simplePos="0" relativeHeight="251681280" behindDoc="0" locked="0" layoutInCell="1" allowOverlap="1" wp14:anchorId="2E46AA2C" wp14:editId="68773821">
                <wp:simplePos x="0" y="0"/>
                <wp:positionH relativeFrom="column">
                  <wp:posOffset>1737360</wp:posOffset>
                </wp:positionH>
                <wp:positionV relativeFrom="paragraph">
                  <wp:posOffset>1837055</wp:posOffset>
                </wp:positionV>
                <wp:extent cx="2621915" cy="1403985"/>
                <wp:effectExtent l="0" t="0" r="26035" b="24765"/>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1915" cy="1403985"/>
                        </a:xfrm>
                        <a:prstGeom prst="rect">
                          <a:avLst/>
                        </a:prstGeom>
                        <a:solidFill>
                          <a:srgbClr val="FFFFFF"/>
                        </a:solidFill>
                        <a:ln w="9525">
                          <a:solidFill>
                            <a:srgbClr val="000000"/>
                          </a:solidFill>
                          <a:miter lim="800000"/>
                          <a:headEnd/>
                          <a:tailEnd/>
                        </a:ln>
                      </wps:spPr>
                      <wps:txbx>
                        <w:txbxContent>
                          <w:p w14:paraId="010B2411" w14:textId="77777777" w:rsidR="00A406C2" w:rsidRDefault="00A406C2" w:rsidP="007C4F33">
                            <w:r>
                              <w:t>Revalidation of VTS Certification Log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3" type="#_x0000_t202" style="position:absolute;left:0;text-align:left;margin-left:136.8pt;margin-top:144.65pt;width:206.45pt;height:110.55pt;z-index:2516812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">
                <v:textbox style="mso-fit-shape-to-text:t">
                  <w:txbxContent>
                    <w:p w14:paraId="010B2411" w14:textId="77777777" w:rsidR="00A406C2" w:rsidRDefault="00A406C2" w:rsidP="007C4F33">
                      <w:r>
                        <w:t>Revalidation of VTS Certification Log</w:t>
                      </w:r>
                    </w:p>
                  </w:txbxContent>
                </v:textbox>
              </v:shape>
            </w:pict>
          </mc:Fallback>
        </mc:AlternateContent>
      </w:r>
      <w:r w:rsidR="004C27D9" w:rsidRPr="00C50983">
        <w:br w:type="page"/>
      </w:r>
      <w:bookmarkStart w:id="35" w:name="_Toc240860318"/>
      <w:bookmarkStart w:id="36" w:name="_Toc245254401"/>
      <w:r w:rsidR="0042142B" w:rsidRPr="00C50983">
        <w:lastRenderedPageBreak/>
        <w:t>PART B - DELIVERY OF THE MODEL COURSE</w:t>
      </w:r>
      <w:bookmarkEnd w:id="33"/>
      <w:bookmarkEnd w:id="34"/>
      <w:bookmarkEnd w:id="35"/>
      <w:bookmarkEnd w:id="36"/>
    </w:p>
    <w:p w14:paraId="3FB96158" w14:textId="77777777" w:rsidR="004C27D9" w:rsidRDefault="004C27D9" w:rsidP="008A50BC">
      <w:pPr>
        <w:pStyle w:val="Heading1"/>
        <w:numPr>
          <w:ilvl w:val="0"/>
          <w:numId w:val="10"/>
        </w:numPr>
        <w:jc w:val="both"/>
      </w:pPr>
      <w:bookmarkStart w:id="37" w:name="_Toc240860319"/>
      <w:bookmarkStart w:id="38" w:name="_Toc245254402"/>
      <w:bookmarkStart w:id="39" w:name="_Toc432680600"/>
      <w:bookmarkStart w:id="40" w:name="_Toc433280352"/>
      <w:r w:rsidRPr="00C50983">
        <w:t>Introduction</w:t>
      </w:r>
      <w:bookmarkEnd w:id="37"/>
      <w:bookmarkEnd w:id="38"/>
      <w:bookmarkEnd w:id="39"/>
      <w:bookmarkEnd w:id="40"/>
    </w:p>
    <w:p w14:paraId="45D85558" w14:textId="77777777" w:rsidR="00A25724" w:rsidRDefault="00A25724" w:rsidP="008A50BC">
      <w:pPr>
        <w:jc w:val="both"/>
        <w:rPr>
          <w:lang w:eastAsia="de-DE"/>
        </w:rPr>
      </w:pPr>
    </w:p>
    <w:p w14:paraId="174EEBC9" w14:textId="77777777" w:rsidR="00A25724" w:rsidRDefault="00A25724" w:rsidP="008A50BC">
      <w:pPr>
        <w:pStyle w:val="Heading1"/>
        <w:numPr>
          <w:ilvl w:val="0"/>
          <w:numId w:val="10"/>
        </w:numPr>
        <w:jc w:val="both"/>
      </w:pPr>
      <w:bookmarkStart w:id="41" w:name="_Toc432680601"/>
      <w:bookmarkStart w:id="42" w:name="_Toc433280353"/>
      <w:r>
        <w:t>IMPLEMENTATION</w:t>
      </w:r>
      <w:bookmarkEnd w:id="41"/>
      <w:bookmarkEnd w:id="42"/>
    </w:p>
    <w:p w14:paraId="49B83731" w14:textId="77777777" w:rsidR="006D578E" w:rsidRPr="009F6A47" w:rsidRDefault="006D578E" w:rsidP="008A50BC">
      <w:pPr>
        <w:jc w:val="both"/>
        <w:rPr>
          <w:bCs/>
          <w:highlight w:val="yellow"/>
          <w:lang w:eastAsia="de-DE"/>
        </w:rPr>
      </w:pPr>
      <w:r w:rsidRPr="009F6A47">
        <w:rPr>
          <w:bCs/>
          <w:highlight w:val="yellow"/>
          <w:lang w:eastAsia="de-DE"/>
        </w:rPr>
        <w:t xml:space="preserve">To deliver a programme of </w:t>
      </w:r>
      <w:commentRangeStart w:id="43"/>
      <w:r w:rsidRPr="009F6A47">
        <w:rPr>
          <w:bCs/>
          <w:highlight w:val="yellow"/>
          <w:lang w:eastAsia="de-DE"/>
        </w:rPr>
        <w:t>recurrent</w:t>
      </w:r>
      <w:commentRangeEnd w:id="43"/>
      <w:r w:rsidR="005D4751">
        <w:rPr>
          <w:rStyle w:val="CommentReference"/>
          <w:lang w:eastAsia="de-DE"/>
        </w:rPr>
        <w:commentReference w:id="43"/>
      </w:r>
      <w:r w:rsidRPr="009F6A47">
        <w:rPr>
          <w:bCs/>
          <w:highlight w:val="yellow"/>
          <w:lang w:eastAsia="de-DE"/>
        </w:rPr>
        <w:t xml:space="preserve"> training effectively, consideration should be given to the availability and the most effective use of:</w:t>
      </w:r>
    </w:p>
    <w:p w14:paraId="3B2A1CFB" w14:textId="77777777" w:rsidR="006D578E" w:rsidRPr="009F6A47" w:rsidRDefault="006D578E" w:rsidP="002C258D">
      <w:pPr>
        <w:numPr>
          <w:ilvl w:val="0"/>
          <w:numId w:val="32"/>
        </w:numPr>
        <w:ind w:left="851"/>
        <w:jc w:val="both"/>
        <w:rPr>
          <w:bCs/>
          <w:highlight w:val="yellow"/>
          <w:lang w:eastAsia="de-DE"/>
        </w:rPr>
      </w:pPr>
      <w:r w:rsidRPr="009F6A47">
        <w:rPr>
          <w:bCs/>
          <w:highlight w:val="yellow"/>
          <w:lang w:eastAsia="de-DE"/>
        </w:rPr>
        <w:t>Qualified instructors,</w:t>
      </w:r>
    </w:p>
    <w:p w14:paraId="59A69C47" w14:textId="77777777" w:rsidR="006D578E" w:rsidRPr="009F6A47" w:rsidRDefault="006D578E" w:rsidP="002C258D">
      <w:pPr>
        <w:numPr>
          <w:ilvl w:val="0"/>
          <w:numId w:val="32"/>
        </w:numPr>
        <w:ind w:left="851"/>
        <w:jc w:val="both"/>
        <w:rPr>
          <w:bCs/>
          <w:highlight w:val="yellow"/>
          <w:lang w:eastAsia="de-DE"/>
        </w:rPr>
      </w:pPr>
      <w:r w:rsidRPr="009F6A47">
        <w:rPr>
          <w:bCs/>
          <w:highlight w:val="yellow"/>
          <w:lang w:eastAsia="de-DE"/>
        </w:rPr>
        <w:t>Support staff,</w:t>
      </w:r>
    </w:p>
    <w:p w14:paraId="67C63A7D" w14:textId="77777777" w:rsidR="006D578E" w:rsidRPr="009F6A47" w:rsidRDefault="006D578E" w:rsidP="002C258D">
      <w:pPr>
        <w:numPr>
          <w:ilvl w:val="0"/>
          <w:numId w:val="32"/>
        </w:numPr>
        <w:ind w:left="851"/>
        <w:jc w:val="both"/>
        <w:rPr>
          <w:bCs/>
          <w:highlight w:val="yellow"/>
          <w:lang w:eastAsia="de-DE"/>
        </w:rPr>
      </w:pPr>
      <w:r w:rsidRPr="009F6A47">
        <w:rPr>
          <w:bCs/>
          <w:highlight w:val="yellow"/>
          <w:lang w:eastAsia="de-DE"/>
        </w:rPr>
        <w:t>Classrooms, and other relevant facilities,</w:t>
      </w:r>
    </w:p>
    <w:p w14:paraId="3ABEC06D" w14:textId="77777777" w:rsidR="006D578E" w:rsidRPr="009F6A47" w:rsidRDefault="006D578E" w:rsidP="002C258D">
      <w:pPr>
        <w:numPr>
          <w:ilvl w:val="0"/>
          <w:numId w:val="32"/>
        </w:numPr>
        <w:ind w:left="851"/>
        <w:jc w:val="both"/>
        <w:rPr>
          <w:bCs/>
          <w:highlight w:val="yellow"/>
          <w:lang w:eastAsia="de-DE"/>
        </w:rPr>
      </w:pPr>
      <w:r w:rsidRPr="009F6A47">
        <w:rPr>
          <w:bCs/>
          <w:highlight w:val="yellow"/>
          <w:lang w:eastAsia="de-DE"/>
        </w:rPr>
        <w:t>Equipment, including simulators,</w:t>
      </w:r>
    </w:p>
    <w:p w14:paraId="42E8E878" w14:textId="77777777" w:rsidR="006D578E" w:rsidRPr="009F6A47" w:rsidRDefault="006D578E" w:rsidP="002C258D">
      <w:pPr>
        <w:numPr>
          <w:ilvl w:val="0"/>
          <w:numId w:val="32"/>
        </w:numPr>
        <w:ind w:left="851"/>
        <w:jc w:val="both"/>
        <w:rPr>
          <w:bCs/>
          <w:highlight w:val="yellow"/>
          <w:lang w:eastAsia="de-DE"/>
        </w:rPr>
      </w:pPr>
      <w:r w:rsidRPr="009F6A47">
        <w:rPr>
          <w:bCs/>
          <w:highlight w:val="yellow"/>
          <w:lang w:eastAsia="de-DE"/>
        </w:rPr>
        <w:t>Textbooks and other technical/professional papers,</w:t>
      </w:r>
    </w:p>
    <w:p w14:paraId="7C2B1962" w14:textId="77777777" w:rsidR="006D578E" w:rsidRPr="009F6A47" w:rsidRDefault="006D578E" w:rsidP="002C258D">
      <w:pPr>
        <w:numPr>
          <w:ilvl w:val="0"/>
          <w:numId w:val="32"/>
        </w:numPr>
        <w:ind w:left="851"/>
        <w:jc w:val="both"/>
        <w:rPr>
          <w:bCs/>
          <w:highlight w:val="yellow"/>
          <w:lang w:eastAsia="de-DE"/>
        </w:rPr>
      </w:pPr>
      <w:r w:rsidRPr="009F6A47">
        <w:rPr>
          <w:bCs/>
          <w:highlight w:val="yellow"/>
          <w:lang w:eastAsia="de-DE"/>
        </w:rPr>
        <w:t>Other sources of information to support the training process (such as the internet),</w:t>
      </w:r>
    </w:p>
    <w:p w14:paraId="1C79C3FB" w14:textId="77777777" w:rsidR="006D578E" w:rsidRDefault="006D578E" w:rsidP="002C258D">
      <w:pPr>
        <w:numPr>
          <w:ilvl w:val="0"/>
          <w:numId w:val="32"/>
        </w:numPr>
        <w:ind w:left="851"/>
        <w:jc w:val="both"/>
        <w:rPr>
          <w:bCs/>
          <w:highlight w:val="yellow"/>
          <w:lang w:eastAsia="de-DE"/>
        </w:rPr>
      </w:pPr>
      <w:r w:rsidRPr="009F6A47">
        <w:rPr>
          <w:bCs/>
          <w:highlight w:val="yellow"/>
          <w:lang w:eastAsia="de-DE"/>
        </w:rPr>
        <w:t xml:space="preserve">Other reference </w:t>
      </w:r>
      <w:commentRangeStart w:id="44"/>
      <w:r w:rsidRPr="009F6A47">
        <w:rPr>
          <w:bCs/>
          <w:highlight w:val="yellow"/>
          <w:lang w:eastAsia="de-DE"/>
        </w:rPr>
        <w:t>material</w:t>
      </w:r>
      <w:commentRangeEnd w:id="44"/>
      <w:r w:rsidR="009F6A47">
        <w:rPr>
          <w:rStyle w:val="CommentReference"/>
          <w:lang w:eastAsia="de-DE"/>
        </w:rPr>
        <w:commentReference w:id="44"/>
      </w:r>
    </w:p>
    <w:p w14:paraId="066045EF" w14:textId="77777777" w:rsidR="008A29E0" w:rsidRPr="009F6A47" w:rsidRDefault="008A29E0" w:rsidP="002C258D">
      <w:pPr>
        <w:numPr>
          <w:ilvl w:val="0"/>
          <w:numId w:val="32"/>
        </w:numPr>
        <w:ind w:left="851"/>
        <w:jc w:val="both"/>
        <w:rPr>
          <w:bCs/>
          <w:highlight w:val="yellow"/>
          <w:lang w:eastAsia="de-DE"/>
        </w:rPr>
      </w:pPr>
      <w:r>
        <w:rPr>
          <w:bCs/>
          <w:highlight w:val="yellow"/>
          <w:lang w:eastAsia="de-DE"/>
        </w:rPr>
        <w:t>References to V-103/1 and/or V-103/3 courses</w:t>
      </w:r>
    </w:p>
    <w:p w14:paraId="36679BD2" w14:textId="77777777" w:rsidR="006D578E" w:rsidRPr="006D578E" w:rsidRDefault="006D578E" w:rsidP="008A50BC">
      <w:pPr>
        <w:jc w:val="both"/>
        <w:rPr>
          <w:lang w:eastAsia="de-DE"/>
        </w:rPr>
      </w:pPr>
    </w:p>
    <w:p w14:paraId="3FD19165" w14:textId="77777777" w:rsidR="00A25724" w:rsidRDefault="00A25724" w:rsidP="008A50BC">
      <w:pPr>
        <w:pStyle w:val="Heading1"/>
        <w:numPr>
          <w:ilvl w:val="0"/>
          <w:numId w:val="10"/>
        </w:numPr>
        <w:jc w:val="both"/>
      </w:pPr>
      <w:bookmarkStart w:id="45" w:name="_Toc432680602"/>
      <w:bookmarkStart w:id="46" w:name="_Toc433280354"/>
      <w:r>
        <w:t>VALIDATION</w:t>
      </w:r>
      <w:bookmarkEnd w:id="45"/>
      <w:bookmarkEnd w:id="46"/>
    </w:p>
    <w:p w14:paraId="65C39BD1" w14:textId="7C0BDBB4" w:rsidR="00301D4A" w:rsidRPr="00301D4A" w:rsidRDefault="00A1021C" w:rsidP="008A50BC">
      <w:pPr>
        <w:jc w:val="both"/>
        <w:rPr>
          <w:lang w:eastAsia="de-DE"/>
        </w:rPr>
      </w:pPr>
      <w:r w:rsidRPr="00547A62">
        <w:rPr>
          <w:szCs w:val="22"/>
        </w:rPr>
        <w:t>This</w:t>
      </w:r>
      <w:r w:rsidR="00301D4A" w:rsidRPr="00547A62">
        <w:rPr>
          <w:szCs w:val="22"/>
        </w:rPr>
        <w:t xml:space="preserve"> </w:t>
      </w:r>
      <w:r w:rsidRPr="00547A62">
        <w:rPr>
          <w:szCs w:val="22"/>
        </w:rPr>
        <w:t>Model Course</w:t>
      </w:r>
      <w:r w:rsidR="00301D4A" w:rsidRPr="00547A62">
        <w:rPr>
          <w:szCs w:val="22"/>
        </w:rPr>
        <w:t xml:space="preserve"> has been </w:t>
      </w:r>
      <w:r w:rsidRPr="00547A62">
        <w:rPr>
          <w:szCs w:val="22"/>
        </w:rPr>
        <w:t xml:space="preserve">prepared and </w:t>
      </w:r>
      <w:r w:rsidR="00301D4A" w:rsidRPr="00547A62">
        <w:rPr>
          <w:szCs w:val="22"/>
        </w:rPr>
        <w:t xml:space="preserve">validated by a group of </w:t>
      </w:r>
      <w:r w:rsidRPr="00547A62">
        <w:rPr>
          <w:szCs w:val="22"/>
        </w:rPr>
        <w:t xml:space="preserve">experts in VTS training, operations and </w:t>
      </w:r>
      <w:r w:rsidR="00335E77">
        <w:rPr>
          <w:szCs w:val="22"/>
        </w:rPr>
        <w:t>technology</w:t>
      </w:r>
      <w:r w:rsidRPr="00547A62">
        <w:rPr>
          <w:szCs w:val="22"/>
        </w:rPr>
        <w:t>. This Model Course has been approved by the IALA VTS Committee and IALA Council.</w:t>
      </w:r>
    </w:p>
    <w:p w14:paraId="1C3D8FBF" w14:textId="77777777" w:rsidR="00A25724" w:rsidRDefault="00A25724" w:rsidP="008A50BC">
      <w:pPr>
        <w:pStyle w:val="Heading1"/>
        <w:numPr>
          <w:ilvl w:val="0"/>
          <w:numId w:val="10"/>
        </w:numPr>
        <w:jc w:val="both"/>
      </w:pPr>
      <w:bookmarkStart w:id="47" w:name="_Toc432680603"/>
      <w:bookmarkStart w:id="48" w:name="_Toc433280355"/>
      <w:r>
        <w:t>training programme</w:t>
      </w:r>
      <w:bookmarkEnd w:id="47"/>
      <w:bookmarkEnd w:id="48"/>
    </w:p>
    <w:p w14:paraId="00C05EAB" w14:textId="77777777" w:rsidR="00933B6E" w:rsidRPr="00933B6E" w:rsidRDefault="00933B6E" w:rsidP="008A50BC">
      <w:pPr>
        <w:pStyle w:val="Heading2"/>
        <w:jc w:val="both"/>
        <w:rPr>
          <w:lang w:eastAsia="de-DE"/>
        </w:rPr>
      </w:pPr>
      <w:bookmarkStart w:id="49" w:name="_Toc432680604"/>
      <w:bookmarkStart w:id="50" w:name="_Toc433280356"/>
      <w:r>
        <w:rPr>
          <w:lang w:eastAsia="de-DE"/>
        </w:rPr>
        <w:t>General principles</w:t>
      </w:r>
      <w:bookmarkEnd w:id="49"/>
      <w:bookmarkEnd w:id="50"/>
    </w:p>
    <w:p w14:paraId="6EFC7626" w14:textId="77777777" w:rsidR="006D578E" w:rsidRPr="00011B5F" w:rsidRDefault="00547A62" w:rsidP="008A50BC">
      <w:pPr>
        <w:jc w:val="both"/>
        <w:rPr>
          <w:lang w:val="fr-FR" w:eastAsia="de-DE"/>
        </w:rPr>
      </w:pPr>
      <w:r>
        <w:rPr>
          <w:lang w:eastAsia="de-DE"/>
        </w:rPr>
        <w:t>Programmes of recurrent, adaptation and updating</w:t>
      </w:r>
      <w:r w:rsidR="006D578E" w:rsidRPr="00011B5F">
        <w:rPr>
          <w:lang w:eastAsia="de-DE"/>
        </w:rPr>
        <w:t xml:space="preserve"> training should</w:t>
      </w:r>
      <w:r>
        <w:rPr>
          <w:lang w:eastAsia="de-DE"/>
        </w:rPr>
        <w:t xml:space="preserve"> be comprehensively planned and should</w:t>
      </w:r>
      <w:r w:rsidR="006D578E" w:rsidRPr="00011B5F">
        <w:rPr>
          <w:lang w:eastAsia="de-DE"/>
        </w:rPr>
        <w:t xml:space="preserve"> consist of</w:t>
      </w:r>
      <w:r w:rsidR="006D578E">
        <w:rPr>
          <w:lang w:eastAsia="de-DE"/>
        </w:rPr>
        <w:t xml:space="preserve"> a structured scheme of work combined with detailed lesson/training</w:t>
      </w:r>
      <w:r w:rsidR="006D578E" w:rsidRPr="00011B5F">
        <w:rPr>
          <w:lang w:eastAsia="de-DE"/>
        </w:rPr>
        <w:t xml:space="preserve"> plans for each subject area providing:</w:t>
      </w:r>
    </w:p>
    <w:p w14:paraId="664D7A34" w14:textId="77777777" w:rsidR="006D578E" w:rsidRPr="00011B5F" w:rsidRDefault="006D578E" w:rsidP="002C258D">
      <w:pPr>
        <w:numPr>
          <w:ilvl w:val="0"/>
          <w:numId w:val="31"/>
        </w:numPr>
        <w:ind w:left="851"/>
        <w:jc w:val="both"/>
        <w:rPr>
          <w:lang w:val="fr-FR" w:eastAsia="de-DE"/>
        </w:rPr>
      </w:pPr>
      <w:r w:rsidRPr="00011B5F">
        <w:rPr>
          <w:lang w:eastAsia="de-DE"/>
        </w:rPr>
        <w:t>Clear learning objectives/goals;</w:t>
      </w:r>
    </w:p>
    <w:p w14:paraId="4555FF92" w14:textId="77777777" w:rsidR="006D578E" w:rsidRPr="00011B5F" w:rsidRDefault="006D578E" w:rsidP="002C258D">
      <w:pPr>
        <w:numPr>
          <w:ilvl w:val="0"/>
          <w:numId w:val="31"/>
        </w:numPr>
        <w:ind w:left="851"/>
        <w:jc w:val="both"/>
        <w:rPr>
          <w:lang w:val="fr-FR" w:eastAsia="de-DE"/>
        </w:rPr>
      </w:pPr>
      <w:r>
        <w:rPr>
          <w:lang w:eastAsia="de-DE"/>
        </w:rPr>
        <w:t>Reference to relevant competencies contained in IALA Model Courses V-103/1, V-103/2 (if applicable) and V-103/3</w:t>
      </w:r>
      <w:r w:rsidRPr="00011B5F">
        <w:rPr>
          <w:lang w:eastAsia="de-DE"/>
        </w:rPr>
        <w:t>;</w:t>
      </w:r>
    </w:p>
    <w:p w14:paraId="0F3A6659" w14:textId="77777777" w:rsidR="006D578E" w:rsidRPr="00011B5F" w:rsidRDefault="006D578E" w:rsidP="002C258D">
      <w:pPr>
        <w:numPr>
          <w:ilvl w:val="0"/>
          <w:numId w:val="31"/>
        </w:numPr>
        <w:ind w:left="851"/>
        <w:jc w:val="both"/>
        <w:rPr>
          <w:lang w:val="fr-FR" w:eastAsia="de-DE"/>
        </w:rPr>
      </w:pPr>
      <w:r w:rsidRPr="00011B5F">
        <w:rPr>
          <w:lang w:eastAsia="de-DE"/>
        </w:rPr>
        <w:t xml:space="preserve">Specific assessment </w:t>
      </w:r>
      <w:r>
        <w:rPr>
          <w:lang w:eastAsia="de-DE"/>
        </w:rPr>
        <w:t>strategies</w:t>
      </w:r>
      <w:r w:rsidRPr="00011B5F">
        <w:rPr>
          <w:lang w:eastAsia="de-DE"/>
        </w:rPr>
        <w:t xml:space="preserve"> to </w:t>
      </w:r>
      <w:proofErr w:type="gramStart"/>
      <w:r w:rsidRPr="00011B5F">
        <w:rPr>
          <w:lang w:eastAsia="de-DE"/>
        </w:rPr>
        <w:t>verify</w:t>
      </w:r>
      <w:r>
        <w:rPr>
          <w:lang w:eastAsia="de-DE"/>
        </w:rPr>
        <w:t>,</w:t>
      </w:r>
      <w:proofErr w:type="gramEnd"/>
      <w:r>
        <w:rPr>
          <w:lang w:eastAsia="de-DE"/>
        </w:rPr>
        <w:t xml:space="preserve"> </w:t>
      </w:r>
      <w:r w:rsidRPr="00011B5F">
        <w:rPr>
          <w:lang w:eastAsia="de-DE"/>
        </w:rPr>
        <w:t>ascertain</w:t>
      </w:r>
      <w:r>
        <w:rPr>
          <w:lang w:eastAsia="de-DE"/>
        </w:rPr>
        <w:t xml:space="preserve"> and record</w:t>
      </w:r>
      <w:r w:rsidRPr="00011B5F">
        <w:rPr>
          <w:lang w:eastAsia="de-DE"/>
        </w:rPr>
        <w:t xml:space="preserve"> competence in the </w:t>
      </w:r>
      <w:r>
        <w:rPr>
          <w:lang w:eastAsia="de-DE"/>
        </w:rPr>
        <w:t xml:space="preserve">relevant </w:t>
      </w:r>
      <w:r w:rsidRPr="00011B5F">
        <w:rPr>
          <w:lang w:eastAsia="de-DE"/>
        </w:rPr>
        <w:t xml:space="preserve">subject </w:t>
      </w:r>
      <w:commentRangeStart w:id="51"/>
      <w:r w:rsidRPr="00011B5F">
        <w:rPr>
          <w:lang w:eastAsia="de-DE"/>
        </w:rPr>
        <w:t>area</w:t>
      </w:r>
      <w:r>
        <w:rPr>
          <w:lang w:eastAsia="de-DE"/>
        </w:rPr>
        <w:t>s</w:t>
      </w:r>
      <w:commentRangeEnd w:id="51"/>
      <w:r w:rsidR="009F6A47">
        <w:rPr>
          <w:rStyle w:val="CommentReference"/>
          <w:lang w:eastAsia="de-DE"/>
        </w:rPr>
        <w:commentReference w:id="51"/>
      </w:r>
      <w:r w:rsidRPr="00011B5F">
        <w:rPr>
          <w:lang w:eastAsia="de-DE"/>
        </w:rPr>
        <w:t>.</w:t>
      </w:r>
    </w:p>
    <w:p w14:paraId="4E7523CC" w14:textId="77777777" w:rsidR="006D578E" w:rsidRPr="00011B5F" w:rsidRDefault="006D578E" w:rsidP="008A50BC">
      <w:pPr>
        <w:ind w:left="1712"/>
        <w:jc w:val="both"/>
        <w:rPr>
          <w:lang w:val="fr-FR" w:eastAsia="de-DE"/>
        </w:rPr>
      </w:pPr>
    </w:p>
    <w:p w14:paraId="7EEB1D2D" w14:textId="77777777" w:rsidR="006D578E" w:rsidRDefault="00A76B1D" w:rsidP="008A50BC">
      <w:pPr>
        <w:jc w:val="both"/>
        <w:rPr>
          <w:highlight w:val="yellow"/>
          <w:lang w:eastAsia="de-DE"/>
        </w:rPr>
      </w:pPr>
      <w:r>
        <w:rPr>
          <w:highlight w:val="yellow"/>
          <w:lang w:eastAsia="de-DE"/>
        </w:rPr>
        <w:t>Programmes of recurrent, adaptation and updating</w:t>
      </w:r>
      <w:r w:rsidR="006D578E" w:rsidRPr="00FF7775">
        <w:rPr>
          <w:highlight w:val="yellow"/>
          <w:lang w:eastAsia="de-DE"/>
        </w:rPr>
        <w:t xml:space="preserve"> training should be structured so that all elements of the scheme of work and detailed lesson/training plans are:</w:t>
      </w:r>
    </w:p>
    <w:p w14:paraId="1CCB3FE9" w14:textId="77777777" w:rsidR="00A76B1D" w:rsidRPr="00FF7775" w:rsidRDefault="00A76B1D" w:rsidP="008A50BC">
      <w:pPr>
        <w:jc w:val="both"/>
        <w:rPr>
          <w:highlight w:val="yellow"/>
          <w:lang w:val="fr-FR" w:eastAsia="de-DE"/>
        </w:rPr>
      </w:pPr>
    </w:p>
    <w:p w14:paraId="3C5F8B29" w14:textId="77777777" w:rsidR="006D578E" w:rsidRPr="00FF7775" w:rsidRDefault="006D578E" w:rsidP="008A50BC">
      <w:pPr>
        <w:ind w:left="851"/>
        <w:jc w:val="both"/>
        <w:rPr>
          <w:highlight w:val="yellow"/>
          <w:lang w:eastAsia="de-DE"/>
        </w:rPr>
      </w:pPr>
      <w:r w:rsidRPr="00FF7775">
        <w:rPr>
          <w:b/>
          <w:bCs/>
          <w:highlight w:val="yellow"/>
          <w:lang w:eastAsia="de-DE"/>
        </w:rPr>
        <w:t xml:space="preserve">S </w:t>
      </w:r>
      <w:r w:rsidRPr="00FF7775">
        <w:rPr>
          <w:b/>
          <w:bCs/>
          <w:highlight w:val="yellow"/>
          <w:lang w:eastAsia="de-DE"/>
        </w:rPr>
        <w:tab/>
      </w:r>
      <w:r w:rsidRPr="00FF7775">
        <w:rPr>
          <w:highlight w:val="yellow"/>
          <w:lang w:eastAsia="de-DE"/>
        </w:rPr>
        <w:t xml:space="preserve">- </w:t>
      </w:r>
      <w:proofErr w:type="gramStart"/>
      <w:r w:rsidRPr="00FF7775">
        <w:rPr>
          <w:highlight w:val="yellow"/>
          <w:lang w:eastAsia="de-DE"/>
        </w:rPr>
        <w:t>specific</w:t>
      </w:r>
      <w:proofErr w:type="gramEnd"/>
      <w:r w:rsidRPr="00FF7775">
        <w:rPr>
          <w:highlight w:val="yellow"/>
          <w:lang w:eastAsia="de-DE"/>
        </w:rPr>
        <w:t xml:space="preserve">, significant, stretching; </w:t>
      </w:r>
    </w:p>
    <w:p w14:paraId="386A829B" w14:textId="77777777" w:rsidR="006D578E" w:rsidRPr="00FF7775" w:rsidRDefault="006D578E" w:rsidP="008A50BC">
      <w:pPr>
        <w:ind w:left="851"/>
        <w:jc w:val="both"/>
        <w:rPr>
          <w:highlight w:val="yellow"/>
          <w:lang w:eastAsia="de-DE"/>
        </w:rPr>
      </w:pPr>
      <w:r w:rsidRPr="00FF7775">
        <w:rPr>
          <w:b/>
          <w:bCs/>
          <w:highlight w:val="yellow"/>
          <w:lang w:eastAsia="de-DE"/>
        </w:rPr>
        <w:t xml:space="preserve">M </w:t>
      </w:r>
      <w:r w:rsidRPr="00FF7775">
        <w:rPr>
          <w:b/>
          <w:bCs/>
          <w:highlight w:val="yellow"/>
          <w:lang w:eastAsia="de-DE"/>
        </w:rPr>
        <w:tab/>
      </w:r>
      <w:r w:rsidRPr="00FF7775">
        <w:rPr>
          <w:highlight w:val="yellow"/>
          <w:lang w:eastAsia="de-DE"/>
        </w:rPr>
        <w:t xml:space="preserve">- </w:t>
      </w:r>
      <w:proofErr w:type="gramStart"/>
      <w:r w:rsidRPr="00FF7775">
        <w:rPr>
          <w:highlight w:val="yellow"/>
          <w:lang w:eastAsia="de-DE"/>
        </w:rPr>
        <w:t>measurable</w:t>
      </w:r>
      <w:proofErr w:type="gramEnd"/>
      <w:r w:rsidRPr="00FF7775">
        <w:rPr>
          <w:highlight w:val="yellow"/>
          <w:lang w:eastAsia="de-DE"/>
        </w:rPr>
        <w:t xml:space="preserve">, meaningful, motivational; </w:t>
      </w:r>
    </w:p>
    <w:p w14:paraId="69213E8F" w14:textId="77777777" w:rsidR="006D578E" w:rsidRPr="00FF7775" w:rsidRDefault="006D578E" w:rsidP="008A50BC">
      <w:pPr>
        <w:ind w:left="851"/>
        <w:jc w:val="both"/>
        <w:rPr>
          <w:highlight w:val="yellow"/>
          <w:lang w:eastAsia="de-DE"/>
        </w:rPr>
      </w:pPr>
      <w:r w:rsidRPr="00FF7775">
        <w:rPr>
          <w:b/>
          <w:bCs/>
          <w:highlight w:val="yellow"/>
          <w:lang w:eastAsia="de-DE"/>
        </w:rPr>
        <w:t>A</w:t>
      </w:r>
      <w:r w:rsidRPr="00FF7775">
        <w:rPr>
          <w:b/>
          <w:bCs/>
          <w:highlight w:val="yellow"/>
          <w:lang w:eastAsia="de-DE"/>
        </w:rPr>
        <w:tab/>
      </w:r>
      <w:r w:rsidRPr="00FF7775">
        <w:rPr>
          <w:highlight w:val="yellow"/>
          <w:lang w:eastAsia="de-DE"/>
        </w:rPr>
        <w:t xml:space="preserve">- </w:t>
      </w:r>
      <w:proofErr w:type="gramStart"/>
      <w:r w:rsidRPr="00FF7775">
        <w:rPr>
          <w:highlight w:val="yellow"/>
          <w:lang w:eastAsia="de-DE"/>
        </w:rPr>
        <w:t>agreed</w:t>
      </w:r>
      <w:proofErr w:type="gramEnd"/>
      <w:r w:rsidRPr="00FF7775">
        <w:rPr>
          <w:highlight w:val="yellow"/>
          <w:lang w:eastAsia="de-DE"/>
        </w:rPr>
        <w:t xml:space="preserve"> upon, attainable, achievable, acceptable, action-oriented; </w:t>
      </w:r>
    </w:p>
    <w:p w14:paraId="3B69F460" w14:textId="77777777" w:rsidR="006D578E" w:rsidRPr="00FF7775" w:rsidRDefault="006D578E" w:rsidP="008A50BC">
      <w:pPr>
        <w:ind w:left="851"/>
        <w:jc w:val="both"/>
        <w:rPr>
          <w:highlight w:val="yellow"/>
          <w:lang w:eastAsia="de-DE"/>
        </w:rPr>
      </w:pPr>
      <w:r w:rsidRPr="00FF7775">
        <w:rPr>
          <w:b/>
          <w:bCs/>
          <w:highlight w:val="yellow"/>
          <w:lang w:eastAsia="de-DE"/>
        </w:rPr>
        <w:t xml:space="preserve">R </w:t>
      </w:r>
      <w:r w:rsidRPr="00FF7775">
        <w:rPr>
          <w:b/>
          <w:bCs/>
          <w:highlight w:val="yellow"/>
          <w:lang w:eastAsia="de-DE"/>
        </w:rPr>
        <w:tab/>
      </w:r>
      <w:r w:rsidRPr="00FF7775">
        <w:rPr>
          <w:highlight w:val="yellow"/>
          <w:lang w:eastAsia="de-DE"/>
        </w:rPr>
        <w:t xml:space="preserve">- </w:t>
      </w:r>
      <w:proofErr w:type="gramStart"/>
      <w:r w:rsidRPr="00FF7775">
        <w:rPr>
          <w:highlight w:val="yellow"/>
          <w:lang w:eastAsia="de-DE"/>
        </w:rPr>
        <w:t>realistic</w:t>
      </w:r>
      <w:proofErr w:type="gramEnd"/>
      <w:r w:rsidRPr="00FF7775">
        <w:rPr>
          <w:highlight w:val="yellow"/>
          <w:lang w:eastAsia="de-DE"/>
        </w:rPr>
        <w:t xml:space="preserve">, relevant, reasonable, rewarding, results-oriented; </w:t>
      </w:r>
    </w:p>
    <w:p w14:paraId="6AD0ED73" w14:textId="77777777" w:rsidR="006D578E" w:rsidRPr="00011B5F" w:rsidRDefault="006D578E" w:rsidP="008A50BC">
      <w:pPr>
        <w:ind w:left="851"/>
        <w:jc w:val="both"/>
        <w:rPr>
          <w:lang w:eastAsia="de-DE"/>
        </w:rPr>
      </w:pPr>
      <w:r w:rsidRPr="00FF7775">
        <w:rPr>
          <w:b/>
          <w:bCs/>
          <w:highlight w:val="yellow"/>
          <w:lang w:eastAsia="de-DE"/>
        </w:rPr>
        <w:t xml:space="preserve">T </w:t>
      </w:r>
      <w:r w:rsidRPr="00FF7775">
        <w:rPr>
          <w:b/>
          <w:bCs/>
          <w:highlight w:val="yellow"/>
          <w:lang w:eastAsia="de-DE"/>
        </w:rPr>
        <w:tab/>
      </w:r>
      <w:r w:rsidRPr="00FF7775">
        <w:rPr>
          <w:highlight w:val="yellow"/>
          <w:lang w:eastAsia="de-DE"/>
        </w:rPr>
        <w:t>- time-based, timely, tangible, traceable.</w:t>
      </w:r>
    </w:p>
    <w:p w14:paraId="6C32482A" w14:textId="77777777" w:rsidR="006D578E" w:rsidRDefault="006D578E" w:rsidP="008A50BC">
      <w:pPr>
        <w:jc w:val="both"/>
        <w:rPr>
          <w:lang w:eastAsia="de-DE"/>
        </w:rPr>
      </w:pPr>
    </w:p>
    <w:p w14:paraId="600768F8" w14:textId="77777777" w:rsidR="00A33BD5" w:rsidRDefault="00A33BD5" w:rsidP="008A50BC">
      <w:pPr>
        <w:jc w:val="both"/>
        <w:rPr>
          <w:lang w:eastAsia="de-DE"/>
        </w:rPr>
      </w:pPr>
      <w:r>
        <w:rPr>
          <w:lang w:eastAsia="de-DE"/>
        </w:rPr>
        <w:t>Record keeping etc…</w:t>
      </w:r>
    </w:p>
    <w:p w14:paraId="1752D9B9" w14:textId="77777777" w:rsidR="003F1D27" w:rsidRDefault="003F1D27" w:rsidP="008A50BC">
      <w:pPr>
        <w:jc w:val="both"/>
        <w:rPr>
          <w:highlight w:val="yellow"/>
          <w:lang w:eastAsia="de-DE"/>
        </w:rPr>
      </w:pPr>
      <w:r>
        <w:rPr>
          <w:highlight w:val="yellow"/>
          <w:lang w:eastAsia="de-DE"/>
        </w:rPr>
        <w:t xml:space="preserve">As such, a programme of </w:t>
      </w:r>
      <w:commentRangeStart w:id="52"/>
      <w:r>
        <w:rPr>
          <w:highlight w:val="yellow"/>
          <w:lang w:eastAsia="de-DE"/>
        </w:rPr>
        <w:t>recurrent</w:t>
      </w:r>
      <w:commentRangeEnd w:id="52"/>
      <w:r w:rsidR="008A29E0">
        <w:rPr>
          <w:rStyle w:val="CommentReference"/>
          <w:lang w:eastAsia="de-DE"/>
        </w:rPr>
        <w:commentReference w:id="52"/>
      </w:r>
      <w:r>
        <w:rPr>
          <w:highlight w:val="yellow"/>
          <w:lang w:eastAsia="de-DE"/>
        </w:rPr>
        <w:t xml:space="preserve"> training should draw on a range of training delivery methods so as to maximise development opportunities. Delivery methods may include, but are not limited to:</w:t>
      </w:r>
    </w:p>
    <w:p w14:paraId="607749B3" w14:textId="77777777" w:rsidR="003F1D27" w:rsidRDefault="003F1D27" w:rsidP="008A50BC">
      <w:pPr>
        <w:jc w:val="both"/>
        <w:rPr>
          <w:highlight w:val="yellow"/>
          <w:lang w:eastAsia="de-DE"/>
        </w:rPr>
      </w:pPr>
    </w:p>
    <w:p w14:paraId="5B533A68" w14:textId="77777777" w:rsidR="003F1D27" w:rsidRPr="00BA18AE" w:rsidRDefault="003F1D27" w:rsidP="002C258D">
      <w:pPr>
        <w:pStyle w:val="ListParagraph"/>
        <w:numPr>
          <w:ilvl w:val="0"/>
          <w:numId w:val="33"/>
        </w:numPr>
        <w:ind w:left="851"/>
        <w:jc w:val="both"/>
        <w:rPr>
          <w:highlight w:val="yellow"/>
          <w:lang w:eastAsia="de-DE"/>
        </w:rPr>
      </w:pPr>
      <w:proofErr w:type="spellStart"/>
      <w:r w:rsidRPr="00BA18AE">
        <w:rPr>
          <w:highlight w:val="yellow"/>
          <w:lang w:eastAsia="de-DE"/>
        </w:rPr>
        <w:t>Presentations</w:t>
      </w:r>
      <w:proofErr w:type="spellEnd"/>
      <w:r w:rsidRPr="00BA18AE">
        <w:rPr>
          <w:highlight w:val="yellow"/>
          <w:lang w:eastAsia="de-DE"/>
        </w:rPr>
        <w:t>,</w:t>
      </w:r>
    </w:p>
    <w:p w14:paraId="22F49494" w14:textId="77777777" w:rsidR="003F1D27" w:rsidRPr="00BA18AE" w:rsidRDefault="003F1D27" w:rsidP="002C258D">
      <w:pPr>
        <w:pStyle w:val="ListParagraph"/>
        <w:numPr>
          <w:ilvl w:val="0"/>
          <w:numId w:val="33"/>
        </w:numPr>
        <w:ind w:left="851"/>
        <w:jc w:val="both"/>
        <w:rPr>
          <w:highlight w:val="yellow"/>
          <w:lang w:eastAsia="de-DE"/>
        </w:rPr>
      </w:pPr>
      <w:proofErr w:type="spellStart"/>
      <w:r w:rsidRPr="00BA18AE">
        <w:rPr>
          <w:highlight w:val="yellow"/>
          <w:lang w:eastAsia="de-DE"/>
        </w:rPr>
        <w:t>Guided</w:t>
      </w:r>
      <w:proofErr w:type="spellEnd"/>
      <w:r w:rsidRPr="00BA18AE">
        <w:rPr>
          <w:highlight w:val="yellow"/>
          <w:lang w:eastAsia="de-DE"/>
        </w:rPr>
        <w:t xml:space="preserve"> discussions,</w:t>
      </w:r>
    </w:p>
    <w:p w14:paraId="1BF4C1B7" w14:textId="77777777" w:rsidR="003F1D27" w:rsidRPr="00BA18AE" w:rsidRDefault="003F1D27" w:rsidP="002C258D">
      <w:pPr>
        <w:pStyle w:val="ListParagraph"/>
        <w:numPr>
          <w:ilvl w:val="0"/>
          <w:numId w:val="33"/>
        </w:numPr>
        <w:ind w:left="851"/>
        <w:jc w:val="both"/>
        <w:rPr>
          <w:highlight w:val="yellow"/>
          <w:lang w:eastAsia="de-DE"/>
        </w:rPr>
      </w:pPr>
      <w:proofErr w:type="spellStart"/>
      <w:r w:rsidRPr="00BA18AE">
        <w:rPr>
          <w:highlight w:val="yellow"/>
          <w:lang w:eastAsia="de-DE"/>
        </w:rPr>
        <w:t>Research</w:t>
      </w:r>
      <w:proofErr w:type="spellEnd"/>
      <w:r w:rsidRPr="00BA18AE">
        <w:rPr>
          <w:highlight w:val="yellow"/>
          <w:lang w:eastAsia="de-DE"/>
        </w:rPr>
        <w:t xml:space="preserve"> </w:t>
      </w:r>
      <w:proofErr w:type="spellStart"/>
      <w:r w:rsidRPr="00BA18AE">
        <w:rPr>
          <w:highlight w:val="yellow"/>
          <w:lang w:eastAsia="de-DE"/>
        </w:rPr>
        <w:t>based</w:t>
      </w:r>
      <w:proofErr w:type="spellEnd"/>
      <w:r w:rsidRPr="00BA18AE">
        <w:rPr>
          <w:highlight w:val="yellow"/>
          <w:lang w:eastAsia="de-DE"/>
        </w:rPr>
        <w:t xml:space="preserve"> </w:t>
      </w:r>
      <w:proofErr w:type="spellStart"/>
      <w:r w:rsidRPr="00BA18AE">
        <w:rPr>
          <w:highlight w:val="yellow"/>
          <w:lang w:eastAsia="de-DE"/>
        </w:rPr>
        <w:t>activities</w:t>
      </w:r>
      <w:proofErr w:type="spellEnd"/>
      <w:r w:rsidRPr="00BA18AE">
        <w:rPr>
          <w:highlight w:val="yellow"/>
          <w:lang w:eastAsia="de-DE"/>
        </w:rPr>
        <w:t>,</w:t>
      </w:r>
    </w:p>
    <w:p w14:paraId="17B85C0E" w14:textId="77777777" w:rsidR="003F1D27" w:rsidRPr="00BA18AE" w:rsidRDefault="003F1D27" w:rsidP="002C258D">
      <w:pPr>
        <w:pStyle w:val="ListParagraph"/>
        <w:numPr>
          <w:ilvl w:val="0"/>
          <w:numId w:val="33"/>
        </w:numPr>
        <w:ind w:left="851"/>
        <w:jc w:val="both"/>
        <w:rPr>
          <w:highlight w:val="yellow"/>
          <w:lang w:eastAsia="de-DE"/>
        </w:rPr>
      </w:pPr>
      <w:r w:rsidRPr="00BA18AE">
        <w:rPr>
          <w:highlight w:val="yellow"/>
          <w:lang w:eastAsia="de-DE"/>
        </w:rPr>
        <w:t xml:space="preserve">Case </w:t>
      </w:r>
      <w:proofErr w:type="spellStart"/>
      <w:r w:rsidRPr="00BA18AE">
        <w:rPr>
          <w:highlight w:val="yellow"/>
          <w:lang w:eastAsia="de-DE"/>
        </w:rPr>
        <w:t>studies</w:t>
      </w:r>
      <w:proofErr w:type="spellEnd"/>
      <w:r w:rsidRPr="00BA18AE">
        <w:rPr>
          <w:highlight w:val="yellow"/>
          <w:lang w:eastAsia="de-DE"/>
        </w:rPr>
        <w:t>,</w:t>
      </w:r>
    </w:p>
    <w:p w14:paraId="16B03F02" w14:textId="77777777" w:rsidR="003F1D27" w:rsidRPr="00BA18AE" w:rsidRDefault="003F1D27" w:rsidP="002C258D">
      <w:pPr>
        <w:pStyle w:val="ListParagraph"/>
        <w:numPr>
          <w:ilvl w:val="0"/>
          <w:numId w:val="33"/>
        </w:numPr>
        <w:ind w:left="851"/>
        <w:jc w:val="both"/>
        <w:rPr>
          <w:highlight w:val="yellow"/>
          <w:lang w:eastAsia="de-DE"/>
        </w:rPr>
      </w:pPr>
      <w:r w:rsidRPr="00BA18AE">
        <w:rPr>
          <w:highlight w:val="yellow"/>
          <w:lang w:eastAsia="de-DE"/>
        </w:rPr>
        <w:lastRenderedPageBreak/>
        <w:t>Simulation,</w:t>
      </w:r>
    </w:p>
    <w:p w14:paraId="026DF2DE" w14:textId="77777777" w:rsidR="003F1D27" w:rsidRDefault="003F1D27" w:rsidP="008A50BC">
      <w:pPr>
        <w:jc w:val="both"/>
        <w:rPr>
          <w:lang w:eastAsia="de-DE"/>
        </w:rPr>
      </w:pPr>
    </w:p>
    <w:p w14:paraId="4F0AD888" w14:textId="350A6C61" w:rsidR="00933B6E" w:rsidRDefault="004038E8" w:rsidP="008A50BC">
      <w:pPr>
        <w:jc w:val="both"/>
        <w:rPr>
          <w:lang w:eastAsia="de-DE"/>
        </w:rPr>
      </w:pPr>
      <w:r w:rsidRPr="00EA6FDD">
        <w:rPr>
          <w:highlight w:val="green"/>
          <w:lang w:eastAsia="de-DE"/>
        </w:rPr>
        <w:t>Competence – a combination of the attitude, knowledge and skill necessary to enable VTS Personnel to successfully perform their functions effectively and efficiently.</w:t>
      </w:r>
    </w:p>
    <w:p w14:paraId="6E21C7DA" w14:textId="77777777" w:rsidR="00933B6E" w:rsidRDefault="00933B6E" w:rsidP="008A50BC">
      <w:pPr>
        <w:pStyle w:val="Heading2"/>
        <w:jc w:val="both"/>
        <w:rPr>
          <w:lang w:eastAsia="de-DE"/>
        </w:rPr>
      </w:pPr>
      <w:bookmarkStart w:id="53" w:name="_Toc432680605"/>
      <w:bookmarkStart w:id="54" w:name="_Toc433280357"/>
      <w:r>
        <w:rPr>
          <w:lang w:eastAsia="de-DE"/>
        </w:rPr>
        <w:t>Training needs analysis</w:t>
      </w:r>
      <w:bookmarkEnd w:id="53"/>
      <w:bookmarkEnd w:id="54"/>
    </w:p>
    <w:p w14:paraId="53AC2103" w14:textId="77777777" w:rsidR="004D639B" w:rsidRDefault="004D639B" w:rsidP="008A50BC">
      <w:pPr>
        <w:jc w:val="both"/>
        <w:rPr>
          <w:highlight w:val="yellow"/>
          <w:lang w:eastAsia="de-DE"/>
        </w:rPr>
      </w:pPr>
    </w:p>
    <w:p w14:paraId="0860FBAC" w14:textId="77777777" w:rsidR="004D639B" w:rsidRPr="00343457" w:rsidRDefault="004D639B" w:rsidP="004D639B">
      <w:pPr>
        <w:pStyle w:val="BodyText"/>
      </w:pPr>
      <w:r w:rsidRPr="00A406C2">
        <w:rPr>
          <w:highlight w:val="green"/>
        </w:rPr>
        <w:t xml:space="preserve">Training needs analysis is a diagnosis by the organization to know what the learning needs of its employees are. Training needs analysis is the breakdown of an identified need to determine its basis and causes as well as the relationship among identified needs. Needs assessment means </w:t>
      </w:r>
      <w:proofErr w:type="spellStart"/>
      <w:proofErr w:type="gramStart"/>
      <w:r w:rsidRPr="00A406C2">
        <w:rPr>
          <w:highlight w:val="green"/>
        </w:rPr>
        <w:t>te</w:t>
      </w:r>
      <w:proofErr w:type="spellEnd"/>
      <w:proofErr w:type="gramEnd"/>
      <w:r w:rsidRPr="00A406C2">
        <w:rPr>
          <w:highlight w:val="green"/>
        </w:rPr>
        <w:t xml:space="preserve"> identification and prioritization of training requirements. Identification of training needs starts with the determination of knowledge, skills and attitude essential for maximum effectiveness as a VTSO.</w:t>
      </w:r>
      <w:r>
        <w:t xml:space="preserve"> </w:t>
      </w:r>
    </w:p>
    <w:p w14:paraId="0BA3B015" w14:textId="77777777" w:rsidR="004D639B" w:rsidRPr="00A406C2" w:rsidRDefault="004D639B" w:rsidP="004D639B">
      <w:pPr>
        <w:jc w:val="both"/>
        <w:rPr>
          <w:highlight w:val="green"/>
          <w:lang w:eastAsia="de-DE"/>
        </w:rPr>
      </w:pPr>
      <w:r w:rsidRPr="00A406C2">
        <w:rPr>
          <w:highlight w:val="green"/>
          <w:lang w:eastAsia="de-DE"/>
        </w:rPr>
        <w:t>Analysis</w:t>
      </w:r>
    </w:p>
    <w:p w14:paraId="21A6CAC1" w14:textId="77777777" w:rsidR="004D639B" w:rsidRPr="00A406C2" w:rsidRDefault="004D639B" w:rsidP="004D639B">
      <w:pPr>
        <w:jc w:val="both"/>
        <w:rPr>
          <w:highlight w:val="green"/>
          <w:lang w:eastAsia="de-DE"/>
        </w:rPr>
      </w:pPr>
      <w:r w:rsidRPr="00A406C2">
        <w:rPr>
          <w:highlight w:val="green"/>
          <w:lang w:eastAsia="de-DE"/>
        </w:rPr>
        <w:t xml:space="preserve">The person needs analysis can be either broad or narrow. The broader approach compares actual performance with the minimum acceptable standards of performance. The narrower approach compares an evaluation of employee proficiency on each required skill dimension with the proficiency level required for each skill. </w:t>
      </w:r>
    </w:p>
    <w:p w14:paraId="16BD1FA3" w14:textId="77777777" w:rsidR="004D639B" w:rsidRPr="00A406C2" w:rsidRDefault="004D639B" w:rsidP="004D639B">
      <w:pPr>
        <w:jc w:val="both"/>
        <w:rPr>
          <w:highlight w:val="green"/>
          <w:lang w:eastAsia="de-DE"/>
        </w:rPr>
      </w:pPr>
      <w:r w:rsidRPr="00A406C2">
        <w:rPr>
          <w:noProof/>
          <w:highlight w:val="green"/>
          <w:lang w:val="nl-NL" w:eastAsia="nl-NL"/>
        </w:rPr>
        <mc:AlternateContent>
          <mc:Choice Requires="wpg">
            <w:drawing>
              <wp:anchor distT="0" distB="0" distL="114300" distR="114300" simplePos="0" relativeHeight="251699712" behindDoc="0" locked="0" layoutInCell="1" allowOverlap="1" wp14:anchorId="0E27B26F" wp14:editId="23F4F2D7">
                <wp:simplePos x="0" y="0"/>
                <wp:positionH relativeFrom="column">
                  <wp:posOffset>628650</wp:posOffset>
                </wp:positionH>
                <wp:positionV relativeFrom="paragraph">
                  <wp:posOffset>109855</wp:posOffset>
                </wp:positionV>
                <wp:extent cx="4470400" cy="1257300"/>
                <wp:effectExtent l="76200" t="0" r="0" b="12700"/>
                <wp:wrapThrough wrapText="bothSides">
                  <wp:wrapPolygon edited="0">
                    <wp:start x="7855" y="0"/>
                    <wp:lineTo x="7855" y="7418"/>
                    <wp:lineTo x="-368" y="7418"/>
                    <wp:lineTo x="-245" y="20509"/>
                    <wp:lineTo x="16323" y="21382"/>
                    <wp:lineTo x="19268" y="21382"/>
                    <wp:lineTo x="19391" y="20509"/>
                    <wp:lineTo x="21477" y="14400"/>
                    <wp:lineTo x="21355" y="9164"/>
                    <wp:lineTo x="21355" y="6545"/>
                    <wp:lineTo x="19636" y="4800"/>
                    <wp:lineTo x="13623" y="0"/>
                    <wp:lineTo x="7855" y="0"/>
                  </wp:wrapPolygon>
                </wp:wrapThrough>
                <wp:docPr id="312" name="Groeperen 312"/>
                <wp:cNvGraphicFramePr/>
                <a:graphic xmlns:a="http://schemas.openxmlformats.org/drawingml/2006/main">
                  <a:graphicData uri="http://schemas.microsoft.com/office/word/2010/wordprocessingGroup">
                    <wpg:wgp>
                      <wpg:cNvGrpSpPr/>
                      <wpg:grpSpPr>
                        <a:xfrm>
                          <a:off x="0" y="0"/>
                          <a:ext cx="4470400" cy="1257300"/>
                          <a:chOff x="0" y="0"/>
                          <a:chExt cx="4470400" cy="1257300"/>
                        </a:xfrm>
                      </wpg:grpSpPr>
                      <wpg:grpSp>
                        <wpg:cNvPr id="311" name="Groeperen 311"/>
                        <wpg:cNvGrpSpPr/>
                        <wpg:grpSpPr>
                          <a:xfrm>
                            <a:off x="0" y="342900"/>
                            <a:ext cx="4470400" cy="571500"/>
                            <a:chOff x="0" y="0"/>
                            <a:chExt cx="4819650" cy="571500"/>
                          </a:xfrm>
                        </wpg:grpSpPr>
                        <wps:wsp>
                          <wps:cNvPr id="303" name="Ingekeepte pijl rechts 303"/>
                          <wps:cNvSpPr/>
                          <wps:spPr>
                            <a:xfrm>
                              <a:off x="0" y="0"/>
                              <a:ext cx="4819650" cy="571500"/>
                            </a:xfrm>
                            <a:prstGeom prst="notchedRightArrow">
                              <a:avLst/>
                            </a:prstGeom>
                            <a:scene3d>
                              <a:camera prst="orthographicFront"/>
                              <a:lightRig rig="threePt" dir="t"/>
                            </a:scene3d>
                            <a:sp3d>
                              <a:bevelT/>
                            </a:sp3d>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4" name="Ovaal 304"/>
                          <wps:cNvSpPr/>
                          <wps:spPr>
                            <a:xfrm>
                              <a:off x="462280" y="241300"/>
                              <a:ext cx="101600" cy="101600"/>
                            </a:xfrm>
                            <a:prstGeom prst="ellipse">
                              <a:avLst/>
                            </a:prstGeom>
                          </wps:spPr>
                          <wps:style>
                            <a:lnRef idx="1">
                              <a:schemeClr val="accent2"/>
                            </a:lnRef>
                            <a:fillRef idx="2">
                              <a:schemeClr val="accent2"/>
                            </a:fillRef>
                            <a:effectRef idx="1">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5" name="Ovaal 305"/>
                          <wps:cNvSpPr/>
                          <wps:spPr>
                            <a:xfrm>
                              <a:off x="2171065" y="241300"/>
                              <a:ext cx="101600" cy="101600"/>
                            </a:xfrm>
                            <a:prstGeom prst="ellipse">
                              <a:avLst/>
                            </a:prstGeom>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6" name="Ovaal 306"/>
                          <wps:cNvSpPr/>
                          <wps:spPr>
                            <a:xfrm>
                              <a:off x="3879850" y="241300"/>
                              <a:ext cx="101600" cy="101600"/>
                            </a:xfrm>
                            <a:prstGeom prst="ellipse">
                              <a:avLst/>
                            </a:prstGeom>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08" name="Tekstvak 308"/>
                        <wps:cNvSpPr txBox="1"/>
                        <wps:spPr>
                          <a:xfrm>
                            <a:off x="209550" y="751840"/>
                            <a:ext cx="908050" cy="457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B8D348D" w14:textId="77777777" w:rsidR="00A406C2" w:rsidRDefault="00A406C2" w:rsidP="004D639B">
                              <w:r>
                                <w:t xml:space="preserve">Output </w:t>
                              </w:r>
                            </w:p>
                            <w:p w14:paraId="3325CAFB" w14:textId="77777777" w:rsidR="00A406C2" w:rsidRDefault="00A406C2" w:rsidP="004D639B">
                              <w:r>
                                <w:t>Measures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09" name="Tekstvak 309"/>
                        <wps:cNvSpPr txBox="1"/>
                        <wps:spPr>
                          <a:xfrm>
                            <a:off x="1606550" y="0"/>
                            <a:ext cx="1257300" cy="457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F78A5BD" w14:textId="77777777" w:rsidR="00A406C2" w:rsidRDefault="00A406C2" w:rsidP="004D639B">
                              <w:r>
                                <w:t xml:space="preserve">Self- Assigned </w:t>
                              </w:r>
                            </w:p>
                            <w:p w14:paraId="127B2093" w14:textId="77777777" w:rsidR="00A406C2" w:rsidRDefault="00A406C2" w:rsidP="004D639B">
                              <w:r>
                                <w:t>Training Needs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10" name="Tekstvak 310"/>
                        <wps:cNvSpPr txBox="1"/>
                        <wps:spPr>
                          <a:xfrm>
                            <a:off x="3352800" y="800100"/>
                            <a:ext cx="698500" cy="457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90D2BE4" w14:textId="77777777" w:rsidR="00A406C2" w:rsidRDefault="00A406C2" w:rsidP="004D639B">
                              <w:r>
                                <w:t xml:space="preserve">Attitude </w:t>
                              </w:r>
                            </w:p>
                            <w:p w14:paraId="3959A76A" w14:textId="77777777" w:rsidR="00A406C2" w:rsidRDefault="00A406C2" w:rsidP="004D639B">
                              <w:r>
                                <w:t>Survey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eperen 312" o:spid="_x0000_s1044" style="position:absolute;left:0;text-align:left;margin-left:49.5pt;margin-top:8.65pt;width:352pt;height:99pt;z-index:251699712" coordsize="44704,125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">
                <v:group id="Groeperen 311" o:spid="_x0000_s1045" style="position:absolute;top:3429;width:44704;height:5715" coordsize="48196,57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DJXH+8QAAADcAAAA&#10;DwAAAAAAAAAAAAAAAACqAgAAZHJzL2Rvd25yZXYueG1sUEsFBgAAAAAEAAQA+gAAAJsDAAAAAA==&#10;">
                  <v:shapetype id="_x0000_t94" coordsize="21600,21600" o:spt="94" adj="16200,5400" path="m@0,l@0@1,0@1@5,10800,0@2@0@2@0,21600,21600,10800xe">
                    <v:stroke joinstyle="miter"/>
                    <v:formulas>
                      <v:f eqn="val #0"/>
                      <v:f eqn="val #1"/>
                      <v:f eqn="sum height 0 #1"/>
                      <v:f eqn="sum 10800 0 #1"/>
                      <v:f eqn="sum width 0 #0"/>
                      <v:f eqn="prod @4 @3 10800"/>
                      <v:f eqn="sum width 0 @5"/>
                    </v:formulas>
                    <v:path o:connecttype="custom" o:connectlocs="@0,0;@5,10800;@0,21600;21600,10800" o:connectangles="270,180,90,0" textboxrect="@5,@1,@6,@2"/>
                    <v:handles>
                      <v:h position="#0,#1" xrange="0,21600" yrange="0,10800"/>
                    </v:handles>
                  </v:shapetype>
                  <v:shape id="Ingekeepte pijl rechts 303" o:spid="_x0000_s1046" type="#_x0000_t94" style="position:absolute;width:48196;height:5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4sH8cA&#10;AADcAAAADwAAAGRycy9kb3ducmV2LnhtbESP3WrCQBSE7wXfYTlCb6Ru/EEkuopUpBVR0JaCd4fs&#10;MYnNng3Z1aRv7wqCl8PMfMPMFo0pxI0ql1tW0O9FIIgTq3NOFfx8r98nIJxH1lhYJgX/5GAxb7dm&#10;GGtb84FuR5+KAGEXo4LM+zKW0iUZGXQ9WxIH72wrgz7IKpW6wjrATSEHUTSWBnMOCxmW9JFR8ne8&#10;GgXbU3qtx3V3N7rY393n8lBu9quNUm+dZjkF4anxr/Cz/aUVDKMhPM6EIyDn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Q+LB/HAAAA3AAAAA8AAAAAAAAAAAAAAAAAmAIAAGRy&#10;cy9kb3ducmV2LnhtbFBLBQYAAAAABAAEAPUAAACMAwAAAAA=&#10;" adj="20319" fillcolor="#254163 [1636]" strokecolor="#4579b8 [3044]">
                    <v:fill color2="#4477b6 [3012]" rotate="t" angle="180" colors="0 #2c5d98;52429f #3c7bc7;1 #3a7ccb" focus="100%" type="gradient">
                      <o:fill v:ext="view" type="gradientUnscaled"/>
                    </v:fill>
                    <v:shadow on="t" color="black" opacity="22937f" origin=",.5" offset="0,.63889mm"/>
                  </v:shape>
                  <v:oval id="Ovaal 304" o:spid="_x0000_s1047" style="position:absolute;left:4622;top:2413;width:1016;height:10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DZCMQA&#10;AADcAAAADwAAAGRycy9kb3ducmV2LnhtbESPQWvCQBSE70L/w/IKvZlNtLQlzUakINpDD43N/ZF9&#10;JsHs23R31fjvuwXB4zAz3zDFajKDOJPzvWUFWZKCIG6s7rlV8LPfzN9A+ICscbBMCq7kYVU+zArM&#10;tb3wN52r0IoIYZ+jgi6EMZfSNx0Z9IkdiaN3sM5giNK1Uju8RLgZ5CJNX6TBnuNChyN9dNQcq5NR&#10;MLy22+viy9Wuqj9/t2u9wZ3PlHp6nNbvIAJN4R6+tXdawTJ9hv8z8QjI8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QA2QjEAAAA3AAAAA8AAAAAAAAAAAAAAAAAmAIAAGRycy9k&#10;b3ducmV2LnhtbFBLBQYAAAAABAAEAPUAAACJAwAAAAA=&#10;" fillcolor="#dfa7a6 [1621]" strokecolor="#bc4542 [3045]">
                    <v:fill color2="#f5e4e4 [501]" rotate="t" angle="180" colors="0 #ffa2a1;22938f #ffbebd;1 #ffe5e5" focus="100%" type="gradient"/>
                    <v:shadow on="t" color="black" opacity="24903f" origin=",.5" offset="0,.55556mm"/>
                  </v:oval>
                  <v:oval id="Ovaal 305" o:spid="_x0000_s1048" style="position:absolute;left:21710;top:2413;width:1016;height:10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GDcSsYA&#10;AADcAAAADwAAAGRycy9kb3ducmV2LnhtbESPT2vCQBTE70K/w/IK3nSTim2IrlJSioI9pLYXb4/s&#10;axLMvg3Zbf58e7dQ8DjMzG+Y7X40jeipc7VlBfEyAkFcWF1zqeD7632RgHAeWWNjmRRM5GC/e5ht&#10;MdV24E/qz74UAcIuRQWV920qpSsqMuiWtiUO3o/tDPogu1LqDocAN418iqJnabDmsFBhS1lFxfX8&#10;axQkb/Hk8vJjPF3yLG+TFx5O14NS88fxdQPC0+jv4f/2UStYRWv4OxOOgN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GDcSsYAAADcAAAADwAAAAAAAAAAAAAAAACYAgAAZHJz&#10;L2Rvd25yZXYueG1sUEsFBgAAAAAEAAQA9QAAAIsDAAAAAA==&#10;" fillcolor="#cdddac [1622]" strokecolor="#94b64e [3046]">
                    <v:fill color2="#f0f4e6 [502]" rotate="t" angle="180" colors="0 #dafda7;22938f #e4fdc2;1 #f5ffe6" focus="100%" type="gradient"/>
                    <v:shadow on="t" color="black" opacity="24903f" origin=",.5" offset="0,.55556mm"/>
                  </v:oval>
                  <v:oval id="Ovaal 306" o:spid="_x0000_s1049" style="position:absolute;left:38798;top:2413;width:1016;height:10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1dHMUA&#10;AADcAAAADwAAAGRycy9kb3ducmV2LnhtbESPT4vCMBTE7wt+h/AEb2vqH0SqUVRc0MPCblfw+mie&#10;bbV5KUnW1m9vFhY8DjPzG2a57kwt7uR8ZVnBaJiAIM6trrhQcPr5eJ+D8AFZY22ZFDzIw3rVe1ti&#10;qm3L33TPQiEihH2KCsoQmlRKn5dk0A9tQxy9i3UGQ5SukNphG+GmluMkmUmDFceFEhvalZTfsl+j&#10;YHMwbb697pvp3E35dvw8Z1/dRKlBv9ssQATqwiv83z5oBZNkBn9n4hGQq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V0cxQAAANwAAAAPAAAAAAAAAAAAAAAAAJgCAABkcnMv&#10;ZG93bnJldi54bWxQSwUGAAAAAAQABAD1AAAAigMAAAAA&#10;" fillcolor="#a7bfde [1620]" strokecolor="#4579b8 [3044]">
                    <v:fill color2="#e4ecf5 [500]" rotate="t" angle="180" colors="0 #a3c4ff;22938f #bfd5ff;1 #e5eeff" focus="100%" type="gradient"/>
                    <v:shadow on="t" color="black" opacity="24903f" origin=",.5" offset="0,.55556mm"/>
                  </v:oval>
                </v:group>
                <v:shape id="Tekstvak 308" o:spid="_x0000_s1050" type="#_x0000_t202" style="position:absolute;left:2095;top:7518;width:9081;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9B8IA&#10;AADcAAAADwAAAGRycy9kb3ducmV2LnhtbERPW2vCMBR+H+w/hCPsbU28bMzOKEMZ7Emxm4Jvh+bY&#10;ljUnocls/ffmQdjjx3dfrAbbigt1oXGsYZwpEMSlMw1XGn6+P5/fQISIbLB1TBquFGC1fHxYYG5c&#10;z3u6FLESKYRDjhrqGH0uZShrshgy54kTd3adxZhgV0nTYZ/CbSsnSr1Kiw2nhho9rWsqf4s/q+Gw&#10;PZ+OM7WrNvbF925Qku1cav00Gj7eQUQa4r/47v4yGqYqrU1n0hGQy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n0HwgAAANwAAAAPAAAAAAAAAAAAAAAAAJgCAABkcnMvZG93&#10;bnJldi54bWxQSwUGAAAAAAQABAD1AAAAhwMAAAAA&#10;" filled="f" stroked="f">
                  <v:textbox>
                    <w:txbxContent>
                      <w:p w14:paraId="3B8D348D" w14:textId="77777777" w:rsidR="00A406C2" w:rsidRDefault="00A406C2" w:rsidP="004D639B">
                        <w:r>
                          <w:t xml:space="preserve">Output </w:t>
                        </w:r>
                      </w:p>
                      <w:p w14:paraId="3325CAFB" w14:textId="77777777" w:rsidR="00A406C2" w:rsidRDefault="00A406C2" w:rsidP="004D639B">
                        <w:r>
                          <w:t>Measures</w:t>
                        </w:r>
                      </w:p>
                    </w:txbxContent>
                  </v:textbox>
                </v:shape>
                <v:shape id="Tekstvak 309" o:spid="_x0000_s1051" type="#_x0000_t202" style="position:absolute;left:16065;width:12573;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K7YnMUA&#10;AADcAAAADwAAAGRycy9kb3ducmV2LnhtbESPS2vDMBCE74X+B7GF3BKpSRsSx0oICYWeWuI8ILfF&#10;Wj+otTKWGrv/vioEehxm5hsm3Qy2ETfqfO1Yw/NEgSDOnam51HA6vo0XIHxANtg4Jg0/5GGzfnxI&#10;MTGu5wPdslCKCGGfoIYqhDaR0ucVWfQT1xJHr3CdxRBlV0rTYR/htpFTpebSYs1xocKWdhXlX9m3&#10;1XD+KK6XF/VZ7u1r27tBSbZLqfXoadiuQAQawn/43n43GmZqCX9n4hGQ6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rticxQAAANwAAAAPAAAAAAAAAAAAAAAAAJgCAABkcnMv&#10;ZG93bnJldi54bWxQSwUGAAAAAAQABAD1AAAAigMAAAAA&#10;" filled="f" stroked="f">
                  <v:textbox>
                    <w:txbxContent>
                      <w:p w14:paraId="3F78A5BD" w14:textId="77777777" w:rsidR="00A406C2" w:rsidRDefault="00A406C2" w:rsidP="004D639B">
                        <w:r>
                          <w:t xml:space="preserve">Self- Assigned </w:t>
                        </w:r>
                      </w:p>
                      <w:p w14:paraId="127B2093" w14:textId="77777777" w:rsidR="00A406C2" w:rsidRDefault="00A406C2" w:rsidP="004D639B">
                        <w:r>
                          <w:t>Training Needs</w:t>
                        </w:r>
                      </w:p>
                    </w:txbxContent>
                  </v:textbox>
                </v:shape>
                <v:shape id="Tekstvak 310" o:spid="_x0000_s1052" type="#_x0000_t202" style="position:absolute;left:33528;top:8001;width:6985;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3n3MIA&#10;AADcAAAADwAAAGRycy9kb3ducmV2LnhtbERPz2vCMBS+D/wfwhO8rYlzk1mNRSaCpw27TfD2aJ5t&#10;sXkpTWy7/345DHb8+H5vstE2oqfO1441zBMFgrhwpuZSw9fn4fEVhA/IBhvHpOGHPGTbycMGU+MG&#10;PlGfh1LEEPYpaqhCaFMpfVGRRZ+4ljhyV9dZDBF2pTQdDjHcNvJJqaW0WHNsqLClt4qKW363Gr7f&#10;r5fzs/oo9/alHdyoJNuV1Ho2HXdrEIHG8C/+cx+NhsU8zo9n4hGQ2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TefcwgAAANwAAAAPAAAAAAAAAAAAAAAAAJgCAABkcnMvZG93&#10;bnJldi54bWxQSwUGAAAAAAQABAD1AAAAhwMAAAAA&#10;" filled="f" stroked="f">
                  <v:textbox>
                    <w:txbxContent>
                      <w:p w14:paraId="690D2BE4" w14:textId="77777777" w:rsidR="00A406C2" w:rsidRDefault="00A406C2" w:rsidP="004D639B">
                        <w:r>
                          <w:t xml:space="preserve">Attitude </w:t>
                        </w:r>
                      </w:p>
                      <w:p w14:paraId="3959A76A" w14:textId="77777777" w:rsidR="00A406C2" w:rsidRDefault="00A406C2" w:rsidP="004D639B">
                        <w:r>
                          <w:t>Survey</w:t>
                        </w:r>
                      </w:p>
                    </w:txbxContent>
                  </v:textbox>
                </v:shape>
                <w10:wrap type="through"/>
              </v:group>
            </w:pict>
          </mc:Fallback>
        </mc:AlternateContent>
      </w:r>
    </w:p>
    <w:p w14:paraId="70737BAA" w14:textId="77777777" w:rsidR="004D639B" w:rsidRPr="00A406C2" w:rsidRDefault="004D639B" w:rsidP="004D639B">
      <w:pPr>
        <w:jc w:val="both"/>
        <w:rPr>
          <w:highlight w:val="green"/>
          <w:lang w:eastAsia="de-DE"/>
        </w:rPr>
      </w:pPr>
    </w:p>
    <w:p w14:paraId="195C2597" w14:textId="77777777" w:rsidR="004D639B" w:rsidRPr="00A406C2" w:rsidRDefault="004D639B" w:rsidP="004D639B">
      <w:pPr>
        <w:jc w:val="both"/>
        <w:rPr>
          <w:highlight w:val="green"/>
          <w:lang w:eastAsia="de-DE"/>
        </w:rPr>
      </w:pPr>
    </w:p>
    <w:p w14:paraId="7F1ADD01" w14:textId="77777777" w:rsidR="004D639B" w:rsidRPr="00A406C2" w:rsidRDefault="004D639B" w:rsidP="004D639B">
      <w:pPr>
        <w:jc w:val="both"/>
        <w:rPr>
          <w:highlight w:val="green"/>
          <w:lang w:eastAsia="de-DE"/>
        </w:rPr>
      </w:pPr>
    </w:p>
    <w:p w14:paraId="449D76AF" w14:textId="77777777" w:rsidR="004D639B" w:rsidRPr="00A406C2" w:rsidRDefault="004D639B" w:rsidP="004D639B">
      <w:pPr>
        <w:jc w:val="both"/>
        <w:rPr>
          <w:highlight w:val="green"/>
          <w:lang w:eastAsia="de-DE"/>
        </w:rPr>
      </w:pPr>
    </w:p>
    <w:p w14:paraId="67DEF336" w14:textId="77777777" w:rsidR="004D639B" w:rsidRPr="00A406C2" w:rsidRDefault="004D639B" w:rsidP="004D639B">
      <w:pPr>
        <w:jc w:val="both"/>
        <w:rPr>
          <w:highlight w:val="green"/>
          <w:lang w:eastAsia="de-DE"/>
        </w:rPr>
      </w:pPr>
    </w:p>
    <w:p w14:paraId="6F253E13" w14:textId="77777777" w:rsidR="004D639B" w:rsidRPr="00A406C2" w:rsidRDefault="004D639B" w:rsidP="004D639B">
      <w:pPr>
        <w:jc w:val="both"/>
        <w:rPr>
          <w:highlight w:val="green"/>
          <w:lang w:eastAsia="de-DE"/>
        </w:rPr>
      </w:pPr>
    </w:p>
    <w:p w14:paraId="02CB487B" w14:textId="77777777" w:rsidR="004D639B" w:rsidRPr="00A406C2" w:rsidRDefault="004D639B" w:rsidP="004D639B">
      <w:pPr>
        <w:jc w:val="both"/>
        <w:rPr>
          <w:highlight w:val="green"/>
          <w:lang w:eastAsia="de-DE"/>
        </w:rPr>
      </w:pPr>
    </w:p>
    <w:p w14:paraId="4BA8479D" w14:textId="77777777" w:rsidR="004D639B" w:rsidRPr="00A406C2" w:rsidRDefault="004D639B" w:rsidP="004D639B">
      <w:pPr>
        <w:jc w:val="both"/>
        <w:rPr>
          <w:highlight w:val="green"/>
          <w:lang w:eastAsia="de-DE"/>
        </w:rPr>
      </w:pPr>
    </w:p>
    <w:p w14:paraId="11D01CF8" w14:textId="77777777" w:rsidR="004D639B" w:rsidRPr="00A406C2" w:rsidRDefault="004D639B" w:rsidP="004D639B">
      <w:pPr>
        <w:jc w:val="both"/>
        <w:rPr>
          <w:highlight w:val="green"/>
          <w:lang w:eastAsia="de-DE"/>
        </w:rPr>
      </w:pPr>
      <w:r w:rsidRPr="00A406C2">
        <w:rPr>
          <w:highlight w:val="green"/>
          <w:lang w:eastAsia="de-DE"/>
        </w:rPr>
        <w:t>A work analysis is an analysis of the tasks being performed. It involves examining activities, tasks and roles of the job and the competency requirements for effective performance. Work analysis helps in ensuring that a given training method and context are aligned with the relevant job role. Work analysis seeks answers to the following questions:</w:t>
      </w:r>
    </w:p>
    <w:p w14:paraId="77F412C8" w14:textId="77777777" w:rsidR="004D639B" w:rsidRPr="00A406C2" w:rsidRDefault="004D639B" w:rsidP="004D639B">
      <w:pPr>
        <w:pStyle w:val="ListParagraph"/>
        <w:numPr>
          <w:ilvl w:val="3"/>
          <w:numId w:val="32"/>
        </w:numPr>
        <w:jc w:val="both"/>
        <w:rPr>
          <w:highlight w:val="green"/>
          <w:lang w:eastAsia="de-DE"/>
        </w:rPr>
      </w:pPr>
      <w:proofErr w:type="spellStart"/>
      <w:r w:rsidRPr="00A406C2">
        <w:rPr>
          <w:highlight w:val="green"/>
          <w:lang w:eastAsia="de-DE"/>
        </w:rPr>
        <w:t>What</w:t>
      </w:r>
      <w:proofErr w:type="spellEnd"/>
      <w:r w:rsidRPr="00A406C2">
        <w:rPr>
          <w:highlight w:val="green"/>
          <w:lang w:eastAsia="de-DE"/>
        </w:rPr>
        <w:t xml:space="preserve"> are the main </w:t>
      </w:r>
      <w:proofErr w:type="spellStart"/>
      <w:r w:rsidRPr="00A406C2">
        <w:rPr>
          <w:highlight w:val="green"/>
          <w:lang w:eastAsia="de-DE"/>
        </w:rPr>
        <w:t>dutings</w:t>
      </w:r>
      <w:proofErr w:type="spellEnd"/>
      <w:r w:rsidRPr="00A406C2">
        <w:rPr>
          <w:highlight w:val="green"/>
          <w:lang w:eastAsia="de-DE"/>
        </w:rPr>
        <w:t> ?</w:t>
      </w:r>
    </w:p>
    <w:p w14:paraId="698187CD" w14:textId="77777777" w:rsidR="004D639B" w:rsidRPr="00A406C2" w:rsidRDefault="004D639B" w:rsidP="004D639B">
      <w:pPr>
        <w:pStyle w:val="ListParagraph"/>
        <w:numPr>
          <w:ilvl w:val="3"/>
          <w:numId w:val="32"/>
        </w:numPr>
        <w:jc w:val="both"/>
        <w:rPr>
          <w:highlight w:val="green"/>
          <w:lang w:eastAsia="de-DE"/>
        </w:rPr>
      </w:pPr>
      <w:proofErr w:type="spellStart"/>
      <w:r w:rsidRPr="00A406C2">
        <w:rPr>
          <w:highlight w:val="green"/>
          <w:lang w:eastAsia="de-DE"/>
        </w:rPr>
        <w:t>What</w:t>
      </w:r>
      <w:proofErr w:type="spellEnd"/>
      <w:r w:rsidRPr="00A406C2">
        <w:rPr>
          <w:highlight w:val="green"/>
          <w:lang w:eastAsia="de-DE"/>
        </w:rPr>
        <w:t xml:space="preserve"> </w:t>
      </w:r>
      <w:proofErr w:type="spellStart"/>
      <w:r w:rsidRPr="00A406C2">
        <w:rPr>
          <w:highlight w:val="green"/>
          <w:lang w:eastAsia="de-DE"/>
        </w:rPr>
        <w:t>is</w:t>
      </w:r>
      <w:proofErr w:type="spellEnd"/>
      <w:r w:rsidRPr="00A406C2">
        <w:rPr>
          <w:highlight w:val="green"/>
          <w:lang w:eastAsia="de-DE"/>
        </w:rPr>
        <w:t xml:space="preserve"> the </w:t>
      </w:r>
      <w:proofErr w:type="spellStart"/>
      <w:r w:rsidRPr="00A406C2">
        <w:rPr>
          <w:highlight w:val="green"/>
          <w:lang w:eastAsia="de-DE"/>
        </w:rPr>
        <w:t>knowledge</w:t>
      </w:r>
      <w:proofErr w:type="spellEnd"/>
      <w:r w:rsidRPr="00A406C2">
        <w:rPr>
          <w:highlight w:val="green"/>
          <w:lang w:eastAsia="de-DE"/>
        </w:rPr>
        <w:t xml:space="preserve">, </w:t>
      </w:r>
      <w:proofErr w:type="spellStart"/>
      <w:r w:rsidRPr="00A406C2">
        <w:rPr>
          <w:highlight w:val="green"/>
          <w:lang w:eastAsia="de-DE"/>
        </w:rPr>
        <w:t>skills</w:t>
      </w:r>
      <w:proofErr w:type="spellEnd"/>
      <w:r w:rsidRPr="00A406C2">
        <w:rPr>
          <w:highlight w:val="green"/>
          <w:lang w:eastAsia="de-DE"/>
        </w:rPr>
        <w:t xml:space="preserve"> attitude </w:t>
      </w:r>
      <w:proofErr w:type="spellStart"/>
      <w:r w:rsidRPr="00A406C2">
        <w:rPr>
          <w:highlight w:val="green"/>
          <w:lang w:eastAsia="de-DE"/>
        </w:rPr>
        <w:t>required</w:t>
      </w:r>
      <w:proofErr w:type="spellEnd"/>
      <w:r w:rsidRPr="00A406C2">
        <w:rPr>
          <w:highlight w:val="green"/>
          <w:lang w:eastAsia="de-DE"/>
        </w:rPr>
        <w:t> ?</w:t>
      </w:r>
    </w:p>
    <w:p w14:paraId="2943BB23" w14:textId="77777777" w:rsidR="004D639B" w:rsidRPr="00A406C2" w:rsidRDefault="004D639B" w:rsidP="004D639B">
      <w:pPr>
        <w:pStyle w:val="ListParagraph"/>
        <w:numPr>
          <w:ilvl w:val="3"/>
          <w:numId w:val="32"/>
        </w:numPr>
        <w:jc w:val="both"/>
        <w:rPr>
          <w:highlight w:val="green"/>
          <w:lang w:eastAsia="de-DE"/>
        </w:rPr>
      </w:pPr>
      <w:r w:rsidRPr="00A406C2">
        <w:rPr>
          <w:highlight w:val="green"/>
          <w:lang w:eastAsia="de-DE"/>
        </w:rPr>
        <w:t xml:space="preserve">To </w:t>
      </w:r>
      <w:proofErr w:type="spellStart"/>
      <w:r w:rsidRPr="00A406C2">
        <w:rPr>
          <w:highlight w:val="green"/>
          <w:lang w:eastAsia="de-DE"/>
        </w:rPr>
        <w:t>what</w:t>
      </w:r>
      <w:proofErr w:type="spellEnd"/>
      <w:r w:rsidRPr="00A406C2">
        <w:rPr>
          <w:highlight w:val="green"/>
          <w:lang w:eastAsia="de-DE"/>
        </w:rPr>
        <w:t xml:space="preserve"> standards are people </w:t>
      </w:r>
      <w:proofErr w:type="spellStart"/>
      <w:r w:rsidRPr="00A406C2">
        <w:rPr>
          <w:highlight w:val="green"/>
          <w:lang w:eastAsia="de-DE"/>
        </w:rPr>
        <w:t>expected</w:t>
      </w:r>
      <w:proofErr w:type="spellEnd"/>
      <w:r w:rsidRPr="00A406C2">
        <w:rPr>
          <w:highlight w:val="green"/>
          <w:lang w:eastAsia="de-DE"/>
        </w:rPr>
        <w:t xml:space="preserve"> to do the job ?</w:t>
      </w:r>
    </w:p>
    <w:p w14:paraId="266EE444" w14:textId="77777777" w:rsidR="004D639B" w:rsidRPr="00A406C2" w:rsidRDefault="004D639B" w:rsidP="004D639B">
      <w:pPr>
        <w:pStyle w:val="ListParagraph"/>
        <w:numPr>
          <w:ilvl w:val="3"/>
          <w:numId w:val="32"/>
        </w:numPr>
        <w:jc w:val="both"/>
        <w:rPr>
          <w:highlight w:val="green"/>
          <w:lang w:eastAsia="de-DE"/>
        </w:rPr>
      </w:pPr>
      <w:r w:rsidRPr="00A406C2">
        <w:rPr>
          <w:highlight w:val="green"/>
          <w:lang w:eastAsia="de-DE"/>
        </w:rPr>
        <w:t xml:space="preserve">Is the VTSO </w:t>
      </w:r>
      <w:proofErr w:type="spellStart"/>
      <w:r w:rsidRPr="00A406C2">
        <w:rPr>
          <w:highlight w:val="green"/>
          <w:lang w:eastAsia="de-DE"/>
        </w:rPr>
        <w:t>currently</w:t>
      </w:r>
      <w:proofErr w:type="spellEnd"/>
      <w:r w:rsidRPr="00A406C2">
        <w:rPr>
          <w:highlight w:val="green"/>
          <w:lang w:eastAsia="de-DE"/>
        </w:rPr>
        <w:t xml:space="preserve"> meeting </w:t>
      </w:r>
      <w:proofErr w:type="spellStart"/>
      <w:r w:rsidRPr="00A406C2">
        <w:rPr>
          <w:highlight w:val="green"/>
          <w:lang w:eastAsia="de-DE"/>
        </w:rPr>
        <w:t>this</w:t>
      </w:r>
      <w:proofErr w:type="spellEnd"/>
      <w:r w:rsidRPr="00A406C2">
        <w:rPr>
          <w:highlight w:val="green"/>
          <w:lang w:eastAsia="de-DE"/>
        </w:rPr>
        <w:t xml:space="preserve"> standard ?</w:t>
      </w:r>
    </w:p>
    <w:p w14:paraId="0737C12D" w14:textId="77777777" w:rsidR="004D639B" w:rsidRPr="00A406C2" w:rsidRDefault="004D639B" w:rsidP="004D639B">
      <w:pPr>
        <w:jc w:val="both"/>
        <w:rPr>
          <w:highlight w:val="green"/>
          <w:lang w:eastAsia="de-DE"/>
        </w:rPr>
      </w:pPr>
    </w:p>
    <w:p w14:paraId="00FA7EDE" w14:textId="77777777" w:rsidR="004D639B" w:rsidRPr="00A406C2" w:rsidRDefault="004D639B" w:rsidP="004D639B">
      <w:pPr>
        <w:jc w:val="both"/>
        <w:rPr>
          <w:highlight w:val="green"/>
          <w:lang w:eastAsia="de-DE"/>
        </w:rPr>
      </w:pPr>
      <w:r w:rsidRPr="00A406C2">
        <w:rPr>
          <w:highlight w:val="green"/>
          <w:lang w:eastAsia="de-DE"/>
        </w:rPr>
        <w:t xml:space="preserve">The suitability analysis is the analysis as to whether training is the desired solution. Training is one of several solutions to performance problems. However, it may not always be the best solution. It is important therefore to determine if training is the right solution. Suitability analysis should answer the question whether the non-performance is due to a trainable lack of knowledge, skills and/or attitude. </w:t>
      </w:r>
    </w:p>
    <w:p w14:paraId="24E1C1DF" w14:textId="77777777" w:rsidR="004D639B" w:rsidRPr="00A406C2" w:rsidRDefault="004D639B" w:rsidP="004D639B">
      <w:pPr>
        <w:jc w:val="both"/>
        <w:rPr>
          <w:highlight w:val="green"/>
          <w:lang w:eastAsia="de-DE"/>
        </w:rPr>
      </w:pPr>
    </w:p>
    <w:p w14:paraId="03D75CD6" w14:textId="77777777" w:rsidR="004D639B" w:rsidRPr="00A406C2" w:rsidRDefault="004D639B" w:rsidP="004D639B">
      <w:pPr>
        <w:jc w:val="both"/>
        <w:rPr>
          <w:highlight w:val="green"/>
          <w:lang w:eastAsia="de-DE"/>
        </w:rPr>
      </w:pPr>
      <w:r w:rsidRPr="00A406C2">
        <w:rPr>
          <w:highlight w:val="green"/>
          <w:lang w:eastAsia="de-DE"/>
        </w:rPr>
        <w:t>A Training Needs Analysis involves 5 basic steps.</w:t>
      </w:r>
    </w:p>
    <w:p w14:paraId="78112E08" w14:textId="77777777" w:rsidR="004D639B" w:rsidRPr="00A406C2" w:rsidRDefault="004D639B" w:rsidP="004D639B">
      <w:pPr>
        <w:pStyle w:val="ListParagraph"/>
        <w:numPr>
          <w:ilvl w:val="0"/>
          <w:numId w:val="42"/>
        </w:numPr>
        <w:jc w:val="both"/>
        <w:rPr>
          <w:highlight w:val="green"/>
          <w:lang w:eastAsia="de-DE"/>
        </w:rPr>
      </w:pPr>
      <w:proofErr w:type="spellStart"/>
      <w:r w:rsidRPr="00A406C2">
        <w:rPr>
          <w:highlight w:val="green"/>
          <w:lang w:eastAsia="de-DE"/>
        </w:rPr>
        <w:t>Agreed</w:t>
      </w:r>
      <w:proofErr w:type="spellEnd"/>
      <w:r w:rsidRPr="00A406C2">
        <w:rPr>
          <w:highlight w:val="green"/>
          <w:lang w:eastAsia="de-DE"/>
        </w:rPr>
        <w:t xml:space="preserve"> </w:t>
      </w:r>
      <w:proofErr w:type="spellStart"/>
      <w:r w:rsidRPr="00A406C2">
        <w:rPr>
          <w:highlight w:val="green"/>
          <w:lang w:eastAsia="de-DE"/>
        </w:rPr>
        <w:t>employee</w:t>
      </w:r>
      <w:proofErr w:type="spellEnd"/>
      <w:r w:rsidRPr="00A406C2">
        <w:rPr>
          <w:highlight w:val="green"/>
          <w:lang w:eastAsia="de-DE"/>
        </w:rPr>
        <w:t xml:space="preserve"> goals and </w:t>
      </w:r>
      <w:proofErr w:type="spellStart"/>
      <w:r w:rsidRPr="00A406C2">
        <w:rPr>
          <w:highlight w:val="green"/>
          <w:lang w:eastAsia="de-DE"/>
        </w:rPr>
        <w:t>targets</w:t>
      </w:r>
      <w:proofErr w:type="spellEnd"/>
    </w:p>
    <w:p w14:paraId="461FD883" w14:textId="77777777" w:rsidR="004D639B" w:rsidRPr="00A406C2" w:rsidRDefault="004D639B" w:rsidP="004D639B">
      <w:pPr>
        <w:pStyle w:val="ListParagraph"/>
        <w:numPr>
          <w:ilvl w:val="0"/>
          <w:numId w:val="42"/>
        </w:numPr>
        <w:jc w:val="both"/>
        <w:rPr>
          <w:highlight w:val="green"/>
          <w:lang w:eastAsia="de-DE"/>
        </w:rPr>
      </w:pPr>
      <w:r w:rsidRPr="00A406C2">
        <w:rPr>
          <w:highlight w:val="green"/>
          <w:lang w:eastAsia="de-DE"/>
        </w:rPr>
        <w:t xml:space="preserve">The </w:t>
      </w:r>
      <w:proofErr w:type="spellStart"/>
      <w:r w:rsidRPr="00A406C2">
        <w:rPr>
          <w:highlight w:val="green"/>
          <w:lang w:eastAsia="de-DE"/>
        </w:rPr>
        <w:t>employee’s</w:t>
      </w:r>
      <w:proofErr w:type="spellEnd"/>
      <w:r w:rsidRPr="00A406C2">
        <w:rPr>
          <w:highlight w:val="green"/>
          <w:lang w:eastAsia="de-DE"/>
        </w:rPr>
        <w:t xml:space="preserve"> performance </w:t>
      </w:r>
      <w:proofErr w:type="spellStart"/>
      <w:r w:rsidRPr="00A406C2">
        <w:rPr>
          <w:highlight w:val="green"/>
          <w:lang w:eastAsia="de-DE"/>
        </w:rPr>
        <w:t>results</w:t>
      </w:r>
      <w:proofErr w:type="spellEnd"/>
      <w:r w:rsidRPr="00A406C2">
        <w:rPr>
          <w:highlight w:val="green"/>
          <w:lang w:eastAsia="de-DE"/>
        </w:rPr>
        <w:t xml:space="preserve"> and / or </w:t>
      </w:r>
    </w:p>
    <w:p w14:paraId="4EC1F587" w14:textId="77777777" w:rsidR="004D639B" w:rsidRPr="00A406C2" w:rsidRDefault="004D639B" w:rsidP="004D639B">
      <w:pPr>
        <w:pStyle w:val="ListParagraph"/>
        <w:numPr>
          <w:ilvl w:val="0"/>
          <w:numId w:val="42"/>
        </w:numPr>
        <w:jc w:val="both"/>
        <w:rPr>
          <w:highlight w:val="green"/>
          <w:lang w:eastAsia="de-DE"/>
        </w:rPr>
      </w:pPr>
      <w:proofErr w:type="spellStart"/>
      <w:r w:rsidRPr="00A406C2">
        <w:rPr>
          <w:highlight w:val="green"/>
          <w:lang w:eastAsia="de-DE"/>
        </w:rPr>
        <w:t>Internal</w:t>
      </w:r>
      <w:proofErr w:type="spellEnd"/>
      <w:r w:rsidRPr="00A406C2">
        <w:rPr>
          <w:highlight w:val="green"/>
          <w:lang w:eastAsia="de-DE"/>
        </w:rPr>
        <w:t xml:space="preserve"> and / or </w:t>
      </w:r>
      <w:proofErr w:type="spellStart"/>
      <w:r w:rsidRPr="00A406C2">
        <w:rPr>
          <w:highlight w:val="green"/>
          <w:lang w:eastAsia="de-DE"/>
        </w:rPr>
        <w:t>external</w:t>
      </w:r>
      <w:proofErr w:type="spellEnd"/>
      <w:r w:rsidRPr="00A406C2">
        <w:rPr>
          <w:highlight w:val="green"/>
          <w:lang w:eastAsia="de-DE"/>
        </w:rPr>
        <w:t xml:space="preserve"> feedback (</w:t>
      </w:r>
      <w:proofErr w:type="spellStart"/>
      <w:r w:rsidRPr="00A406C2">
        <w:rPr>
          <w:highlight w:val="green"/>
          <w:lang w:eastAsia="de-DE"/>
        </w:rPr>
        <w:t>such</w:t>
      </w:r>
      <w:proofErr w:type="spellEnd"/>
      <w:r w:rsidRPr="00A406C2">
        <w:rPr>
          <w:highlight w:val="green"/>
          <w:lang w:eastAsia="de-DE"/>
        </w:rPr>
        <w:t xml:space="preserve"> as </w:t>
      </w:r>
      <w:proofErr w:type="spellStart"/>
      <w:r w:rsidRPr="00A406C2">
        <w:rPr>
          <w:highlight w:val="green"/>
          <w:lang w:eastAsia="de-DE"/>
        </w:rPr>
        <w:t>supervisor</w:t>
      </w:r>
      <w:proofErr w:type="spellEnd"/>
      <w:r w:rsidRPr="00A406C2">
        <w:rPr>
          <w:highlight w:val="green"/>
          <w:lang w:eastAsia="de-DE"/>
        </w:rPr>
        <w:t xml:space="preserve"> and / or </w:t>
      </w:r>
      <w:proofErr w:type="spellStart"/>
      <w:r w:rsidRPr="00A406C2">
        <w:rPr>
          <w:highlight w:val="green"/>
          <w:lang w:eastAsia="de-DE"/>
        </w:rPr>
        <w:t>peer</w:t>
      </w:r>
      <w:proofErr w:type="spellEnd"/>
      <w:r w:rsidRPr="00A406C2">
        <w:rPr>
          <w:highlight w:val="green"/>
          <w:lang w:eastAsia="de-DE"/>
        </w:rPr>
        <w:t xml:space="preserve"> and / or </w:t>
      </w:r>
      <w:proofErr w:type="spellStart"/>
      <w:r w:rsidRPr="00A406C2">
        <w:rPr>
          <w:highlight w:val="green"/>
          <w:lang w:eastAsia="de-DE"/>
        </w:rPr>
        <w:t>customer</w:t>
      </w:r>
      <w:proofErr w:type="spellEnd"/>
      <w:r w:rsidRPr="00A406C2">
        <w:rPr>
          <w:highlight w:val="green"/>
          <w:lang w:eastAsia="de-DE"/>
        </w:rPr>
        <w:t xml:space="preserve"> feedback.</w:t>
      </w:r>
    </w:p>
    <w:p w14:paraId="01F51104" w14:textId="77777777" w:rsidR="004D639B" w:rsidRPr="00A406C2" w:rsidRDefault="004D639B" w:rsidP="004D639B">
      <w:pPr>
        <w:pStyle w:val="ListParagraph"/>
        <w:numPr>
          <w:ilvl w:val="0"/>
          <w:numId w:val="42"/>
        </w:numPr>
        <w:jc w:val="both"/>
        <w:rPr>
          <w:highlight w:val="green"/>
          <w:lang w:eastAsia="de-DE"/>
        </w:rPr>
      </w:pPr>
      <w:proofErr w:type="spellStart"/>
      <w:r w:rsidRPr="00A406C2">
        <w:rPr>
          <w:highlight w:val="green"/>
          <w:lang w:eastAsia="de-DE"/>
        </w:rPr>
        <w:t>Analysing</w:t>
      </w:r>
      <w:proofErr w:type="spellEnd"/>
      <w:r w:rsidRPr="00A406C2">
        <w:rPr>
          <w:highlight w:val="green"/>
          <w:lang w:eastAsia="de-DE"/>
        </w:rPr>
        <w:t xml:space="preserve"> </w:t>
      </w:r>
      <w:proofErr w:type="spellStart"/>
      <w:r w:rsidRPr="00A406C2">
        <w:rPr>
          <w:highlight w:val="green"/>
          <w:lang w:eastAsia="de-DE"/>
        </w:rPr>
        <w:t>that</w:t>
      </w:r>
      <w:proofErr w:type="spellEnd"/>
      <w:r w:rsidRPr="00A406C2">
        <w:rPr>
          <w:highlight w:val="green"/>
          <w:lang w:eastAsia="de-DE"/>
        </w:rPr>
        <w:t xml:space="preserve"> information</w:t>
      </w:r>
    </w:p>
    <w:p w14:paraId="319A792E" w14:textId="77777777" w:rsidR="004D639B" w:rsidRPr="00A406C2" w:rsidRDefault="004D639B" w:rsidP="004D639B">
      <w:pPr>
        <w:pStyle w:val="ListParagraph"/>
        <w:numPr>
          <w:ilvl w:val="0"/>
          <w:numId w:val="42"/>
        </w:numPr>
        <w:jc w:val="both"/>
        <w:rPr>
          <w:highlight w:val="green"/>
          <w:lang w:eastAsia="de-DE"/>
        </w:rPr>
      </w:pPr>
      <w:proofErr w:type="spellStart"/>
      <w:r w:rsidRPr="00A406C2">
        <w:rPr>
          <w:highlight w:val="green"/>
          <w:lang w:eastAsia="de-DE"/>
        </w:rPr>
        <w:t>Identifying</w:t>
      </w:r>
      <w:proofErr w:type="spellEnd"/>
      <w:r w:rsidRPr="00A406C2">
        <w:rPr>
          <w:highlight w:val="green"/>
          <w:lang w:eastAsia="de-DE"/>
        </w:rPr>
        <w:t xml:space="preserve"> the gaps &amp; </w:t>
      </w:r>
      <w:proofErr w:type="spellStart"/>
      <w:r w:rsidRPr="00A406C2">
        <w:rPr>
          <w:highlight w:val="green"/>
          <w:lang w:eastAsia="de-DE"/>
        </w:rPr>
        <w:t>drawing</w:t>
      </w:r>
      <w:proofErr w:type="spellEnd"/>
      <w:r w:rsidRPr="00A406C2">
        <w:rPr>
          <w:highlight w:val="green"/>
          <w:lang w:eastAsia="de-DE"/>
        </w:rPr>
        <w:t xml:space="preserve"> a training plan.</w:t>
      </w:r>
    </w:p>
    <w:p w14:paraId="0D7B4B95" w14:textId="77777777" w:rsidR="004D639B" w:rsidRDefault="004D639B" w:rsidP="008A50BC">
      <w:pPr>
        <w:jc w:val="both"/>
        <w:rPr>
          <w:highlight w:val="yellow"/>
          <w:lang w:eastAsia="de-DE"/>
        </w:rPr>
      </w:pPr>
    </w:p>
    <w:p w14:paraId="4E0F49C0" w14:textId="4D86AE95" w:rsidR="00EA6FDD" w:rsidRDefault="00EA6FDD">
      <w:pPr>
        <w:rPr>
          <w:highlight w:val="yellow"/>
          <w:lang w:eastAsia="de-DE"/>
        </w:rPr>
      </w:pPr>
      <w:r>
        <w:rPr>
          <w:highlight w:val="yellow"/>
          <w:lang w:eastAsia="de-DE"/>
        </w:rPr>
        <w:br w:type="page"/>
      </w:r>
    </w:p>
    <w:p w14:paraId="42E46F82" w14:textId="77777777" w:rsidR="004D639B" w:rsidRDefault="004D639B" w:rsidP="008A50BC">
      <w:pPr>
        <w:jc w:val="both"/>
        <w:rPr>
          <w:highlight w:val="yellow"/>
          <w:lang w:eastAsia="de-DE"/>
        </w:rPr>
      </w:pPr>
    </w:p>
    <w:p w14:paraId="3872338A" w14:textId="77777777" w:rsidR="008D14B8" w:rsidRDefault="008D14B8" w:rsidP="008A50BC">
      <w:pPr>
        <w:pStyle w:val="Heading2"/>
        <w:jc w:val="both"/>
        <w:rPr>
          <w:lang w:eastAsia="de-DE"/>
        </w:rPr>
      </w:pPr>
      <w:bookmarkStart w:id="55" w:name="_Toc432680606"/>
      <w:bookmarkStart w:id="56" w:name="_Toc433280358"/>
      <w:r w:rsidRPr="0051758F">
        <w:rPr>
          <w:lang w:eastAsia="de-DE"/>
        </w:rPr>
        <w:t>Course intake – limitations</w:t>
      </w:r>
      <w:bookmarkEnd w:id="55"/>
      <w:bookmarkEnd w:id="56"/>
    </w:p>
    <w:p w14:paraId="10300D40" w14:textId="77777777" w:rsidR="008D14B8" w:rsidRDefault="008D14B8" w:rsidP="008A50BC">
      <w:pPr>
        <w:pStyle w:val="BodyText"/>
      </w:pPr>
    </w:p>
    <w:p w14:paraId="1E791B1B" w14:textId="3E0D3F5E" w:rsidR="008D14B8" w:rsidRPr="00A1021C" w:rsidRDefault="008D14B8" w:rsidP="008A50BC">
      <w:pPr>
        <w:pStyle w:val="BodyText"/>
      </w:pPr>
      <w:r w:rsidRPr="00A1021C">
        <w:t>Class/group sizes should be limited at the discretion of the Competent Authority in order to allow the instructor</w:t>
      </w:r>
      <w:r w:rsidR="00A14FA8">
        <w:t>(s)</w:t>
      </w:r>
      <w:r w:rsidRPr="00A1021C">
        <w:t xml:space="preserve"> to give adequate attention to individual participants.  A formal assessment to determine the maximum class/group size should be undertaken when the programme of recurrent</w:t>
      </w:r>
      <w:r w:rsidR="00A14FA8">
        <w:t>, adaptation or updating</w:t>
      </w:r>
      <w:r w:rsidRPr="00A1021C">
        <w:t xml:space="preserve"> training is designed. </w:t>
      </w:r>
    </w:p>
    <w:p w14:paraId="27119FE5" w14:textId="71B9EB1B" w:rsidR="008D14B8" w:rsidRPr="00C50983" w:rsidRDefault="008D14B8" w:rsidP="008A50BC">
      <w:pPr>
        <w:pStyle w:val="BodyText"/>
      </w:pPr>
      <w:r w:rsidRPr="00A1021C">
        <w:t xml:space="preserve">Larger numbers of participants may be admitted if suitable mitigation measures, such as extra </w:t>
      </w:r>
      <w:r w:rsidR="00A14FA8">
        <w:t>instructor(s)</w:t>
      </w:r>
      <w:r w:rsidR="00A14FA8" w:rsidRPr="00A1021C">
        <w:t xml:space="preserve"> </w:t>
      </w:r>
      <w:r w:rsidRPr="00A1021C">
        <w:t>or tutorial periods are provided</w:t>
      </w:r>
      <w:r w:rsidR="00A14FA8">
        <w:t>. This will</w:t>
      </w:r>
      <w:r w:rsidRPr="00A1021C">
        <w:t xml:space="preserve"> ensure</w:t>
      </w:r>
      <w:r w:rsidR="00A14FA8">
        <w:t xml:space="preserve"> that</w:t>
      </w:r>
      <w:r w:rsidRPr="00A1021C">
        <w:t xml:space="preserve"> adequate support is available to course participants as </w:t>
      </w:r>
      <w:r>
        <w:t>required</w:t>
      </w:r>
      <w:r w:rsidRPr="00A1021C">
        <w:t>, including on an individual basis as deemed necessary.</w:t>
      </w:r>
    </w:p>
    <w:p w14:paraId="6A2FD9CC" w14:textId="047D56EF" w:rsidR="008D14B8" w:rsidRDefault="008D14B8" w:rsidP="008A50BC">
      <w:pPr>
        <w:pStyle w:val="BodyText"/>
      </w:pPr>
      <w:r w:rsidRPr="00C50983">
        <w:t xml:space="preserve">During practical sessions and group activities there may be additional </w:t>
      </w:r>
      <w:r w:rsidR="00A14FA8">
        <w:t>constraints</w:t>
      </w:r>
      <w:r w:rsidR="00A14FA8" w:rsidRPr="00C50983">
        <w:t xml:space="preserve"> </w:t>
      </w:r>
      <w:r w:rsidRPr="00C50983">
        <w:t xml:space="preserve">on class size.  In particular, where the use of a simulator </w:t>
      </w:r>
      <w:r w:rsidRPr="00E350BB">
        <w:rPr>
          <w:highlight w:val="yellow"/>
        </w:rPr>
        <w:t>or similar teaching aid</w:t>
      </w:r>
      <w:r w:rsidR="00E350BB" w:rsidRPr="00E350BB">
        <w:rPr>
          <w:highlight w:val="yellow"/>
        </w:rPr>
        <w:t>, such as VTS equipment,</w:t>
      </w:r>
      <w:r w:rsidRPr="00E350BB">
        <w:rPr>
          <w:highlight w:val="yellow"/>
        </w:rPr>
        <w:t xml:space="preserve"> is </w:t>
      </w:r>
      <w:commentRangeStart w:id="57"/>
      <w:r w:rsidRPr="00E350BB">
        <w:rPr>
          <w:highlight w:val="yellow"/>
        </w:rPr>
        <w:t>involved</w:t>
      </w:r>
      <w:commentRangeEnd w:id="57"/>
      <w:r w:rsidR="00E350BB">
        <w:rPr>
          <w:rStyle w:val="CommentReference"/>
          <w:lang w:eastAsia="de-DE"/>
        </w:rPr>
        <w:commentReference w:id="57"/>
      </w:r>
      <w:r w:rsidRPr="00E350BB">
        <w:rPr>
          <w:highlight w:val="yellow"/>
        </w:rPr>
        <w:t>,</w:t>
      </w:r>
      <w:r w:rsidRPr="00C50983">
        <w:t xml:space="preserve"> it is recommended that no more than two students </w:t>
      </w:r>
      <w:r>
        <w:t xml:space="preserve">should </w:t>
      </w:r>
      <w:r w:rsidRPr="00C50983">
        <w:t>be trained simultaneously on any individual piece of equipment.</w:t>
      </w:r>
    </w:p>
    <w:p w14:paraId="48C35D7F" w14:textId="77777777" w:rsidR="00264A65" w:rsidRDefault="00264A65" w:rsidP="008A50BC">
      <w:pPr>
        <w:pStyle w:val="BodyText"/>
      </w:pPr>
    </w:p>
    <w:p w14:paraId="09E6AAAE" w14:textId="77777777" w:rsidR="00264A65" w:rsidRPr="00C50983" w:rsidRDefault="00264A65" w:rsidP="00264A65">
      <w:pPr>
        <w:pStyle w:val="Heading2"/>
      </w:pPr>
      <w:bookmarkStart w:id="58" w:name="_Toc433280359"/>
      <w:r>
        <w:t>Staff requirements</w:t>
      </w:r>
      <w:bookmarkEnd w:id="58"/>
    </w:p>
    <w:p w14:paraId="712E8B02" w14:textId="77777777" w:rsidR="00264A65" w:rsidRDefault="00264A65" w:rsidP="00264A65">
      <w:pPr>
        <w:jc w:val="both"/>
        <w:rPr>
          <w:lang w:eastAsia="de-DE"/>
        </w:rPr>
      </w:pPr>
      <w:r w:rsidRPr="00011B5F">
        <w:rPr>
          <w:lang w:eastAsia="de-DE"/>
        </w:rPr>
        <w:t>Competent Authorities should ensure that instructors conducting recurrent</w:t>
      </w:r>
      <w:r>
        <w:rPr>
          <w:lang w:eastAsia="de-DE"/>
        </w:rPr>
        <w:t>, adaptation and updating</w:t>
      </w:r>
      <w:r w:rsidRPr="00011B5F">
        <w:rPr>
          <w:lang w:eastAsia="de-DE"/>
        </w:rPr>
        <w:t xml:space="preserve"> training are appropriately qualified and experienced for the particular </w:t>
      </w:r>
      <w:r>
        <w:rPr>
          <w:lang w:eastAsia="de-DE"/>
        </w:rPr>
        <w:t xml:space="preserve">programme and nature of </w:t>
      </w:r>
      <w:r w:rsidRPr="00011B5F">
        <w:rPr>
          <w:lang w:eastAsia="de-DE"/>
        </w:rPr>
        <w:t xml:space="preserve">training and </w:t>
      </w:r>
      <w:r>
        <w:rPr>
          <w:lang w:eastAsia="de-DE"/>
        </w:rPr>
        <w:t xml:space="preserve">the </w:t>
      </w:r>
      <w:r w:rsidRPr="00011B5F">
        <w:rPr>
          <w:lang w:eastAsia="de-DE"/>
        </w:rPr>
        <w:t>corresponding assessment of competence.</w:t>
      </w:r>
      <w:r>
        <w:rPr>
          <w:lang w:eastAsia="de-DE"/>
        </w:rPr>
        <w:t xml:space="preserve"> </w:t>
      </w:r>
    </w:p>
    <w:p w14:paraId="2197B59A" w14:textId="77777777" w:rsidR="00264A65" w:rsidRDefault="00264A65" w:rsidP="00264A65">
      <w:pPr>
        <w:jc w:val="both"/>
        <w:rPr>
          <w:lang w:eastAsia="de-DE"/>
        </w:rPr>
      </w:pPr>
    </w:p>
    <w:p w14:paraId="541EA1BF" w14:textId="577CC67F" w:rsidR="00264A65" w:rsidRDefault="00E350BB" w:rsidP="00264A65">
      <w:pPr>
        <w:jc w:val="both"/>
        <w:rPr>
          <w:lang w:eastAsia="de-DE"/>
        </w:rPr>
      </w:pPr>
      <w:r>
        <w:rPr>
          <w:lang w:eastAsia="de-DE"/>
        </w:rPr>
        <w:t>I</w:t>
      </w:r>
      <w:r w:rsidR="00264A65">
        <w:rPr>
          <w:lang w:eastAsia="de-DE"/>
        </w:rPr>
        <w:t>nstructors should be qualified in accordance with the following requirements:</w:t>
      </w:r>
    </w:p>
    <w:p w14:paraId="362FFD32" w14:textId="77777777" w:rsidR="00264A65" w:rsidRDefault="00264A65" w:rsidP="00264A65">
      <w:pPr>
        <w:jc w:val="both"/>
        <w:rPr>
          <w:lang w:eastAsia="de-DE"/>
        </w:rPr>
      </w:pPr>
    </w:p>
    <w:p w14:paraId="6A1134B6" w14:textId="22E20342" w:rsidR="00264A65" w:rsidRDefault="00264A65" w:rsidP="00264A65">
      <w:pPr>
        <w:pStyle w:val="ListParagraph"/>
        <w:numPr>
          <w:ilvl w:val="0"/>
          <w:numId w:val="36"/>
        </w:numPr>
        <w:jc w:val="both"/>
        <w:rPr>
          <w:lang w:eastAsia="de-DE"/>
        </w:rPr>
      </w:pPr>
      <w:proofErr w:type="spellStart"/>
      <w:r w:rsidRPr="00264A65">
        <w:rPr>
          <w:b/>
          <w:lang w:eastAsia="de-DE"/>
        </w:rPr>
        <w:t>Recurrent</w:t>
      </w:r>
      <w:proofErr w:type="spellEnd"/>
      <w:r w:rsidRPr="00264A65">
        <w:rPr>
          <w:b/>
          <w:lang w:eastAsia="de-DE"/>
        </w:rPr>
        <w:t xml:space="preserve"> training</w:t>
      </w:r>
      <w:r>
        <w:rPr>
          <w:lang w:eastAsia="de-DE"/>
        </w:rPr>
        <w:t xml:space="preserve"> – IALA Guideline 1103 on Train-the-Trainer</w:t>
      </w:r>
      <w:r w:rsidR="004038E8">
        <w:rPr>
          <w:lang w:eastAsia="de-DE"/>
        </w:rPr>
        <w:t xml:space="preserve"> or IALA Model Course V-103/4 On-the-Job Training </w:t>
      </w:r>
      <w:proofErr w:type="spellStart"/>
      <w:r w:rsidR="004038E8">
        <w:rPr>
          <w:lang w:eastAsia="de-DE"/>
        </w:rPr>
        <w:t>Instructor</w:t>
      </w:r>
      <w:proofErr w:type="spellEnd"/>
      <w:r w:rsidR="00E350BB">
        <w:rPr>
          <w:lang w:eastAsia="de-DE"/>
        </w:rPr>
        <w:t>.</w:t>
      </w:r>
    </w:p>
    <w:p w14:paraId="31202A3F" w14:textId="77777777" w:rsidR="00264A65" w:rsidRDefault="00264A65" w:rsidP="00264A65">
      <w:pPr>
        <w:pStyle w:val="ListParagraph"/>
        <w:jc w:val="both"/>
        <w:rPr>
          <w:lang w:eastAsia="de-DE"/>
        </w:rPr>
      </w:pPr>
    </w:p>
    <w:p w14:paraId="3A017D97" w14:textId="77777777" w:rsidR="00264A65" w:rsidRDefault="00264A65" w:rsidP="00264A65">
      <w:pPr>
        <w:pStyle w:val="ListParagraph"/>
        <w:numPr>
          <w:ilvl w:val="0"/>
          <w:numId w:val="36"/>
        </w:numPr>
        <w:jc w:val="both"/>
        <w:rPr>
          <w:lang w:eastAsia="de-DE"/>
        </w:rPr>
      </w:pPr>
      <w:r w:rsidRPr="00264A65">
        <w:rPr>
          <w:b/>
          <w:lang w:eastAsia="de-DE"/>
        </w:rPr>
        <w:t>Adaptation training</w:t>
      </w:r>
      <w:r>
        <w:rPr>
          <w:lang w:eastAsia="de-DE"/>
        </w:rPr>
        <w:t xml:space="preserve"> – IALA Guideline 1103 on Train-the-Trainer or IALA Model Course V-103/4 On-the-Job Training </w:t>
      </w:r>
      <w:proofErr w:type="spellStart"/>
      <w:r>
        <w:rPr>
          <w:lang w:eastAsia="de-DE"/>
        </w:rPr>
        <w:t>Instructor</w:t>
      </w:r>
      <w:proofErr w:type="spellEnd"/>
      <w:r>
        <w:rPr>
          <w:lang w:eastAsia="de-DE"/>
        </w:rPr>
        <w:t xml:space="preserve"> or </w:t>
      </w:r>
      <w:proofErr w:type="spellStart"/>
      <w:r>
        <w:rPr>
          <w:lang w:eastAsia="de-DE"/>
        </w:rPr>
        <w:t>other</w:t>
      </w:r>
      <w:proofErr w:type="spellEnd"/>
      <w:r>
        <w:rPr>
          <w:lang w:eastAsia="de-DE"/>
        </w:rPr>
        <w:t xml:space="preserve"> </w:t>
      </w:r>
      <w:proofErr w:type="spellStart"/>
      <w:r>
        <w:rPr>
          <w:lang w:eastAsia="de-DE"/>
        </w:rPr>
        <w:t>recognised</w:t>
      </w:r>
      <w:proofErr w:type="spellEnd"/>
      <w:r>
        <w:rPr>
          <w:lang w:eastAsia="de-DE"/>
        </w:rPr>
        <w:t xml:space="preserve"> training qualification.</w:t>
      </w:r>
      <w:r w:rsidRPr="00264A65">
        <w:rPr>
          <w:lang w:eastAsia="de-DE"/>
        </w:rPr>
        <w:t xml:space="preserve"> </w:t>
      </w:r>
      <w:r>
        <w:rPr>
          <w:lang w:eastAsia="de-DE"/>
        </w:rPr>
        <w:t xml:space="preserve">Due to the nature of adaptation training, </w:t>
      </w:r>
      <w:proofErr w:type="spellStart"/>
      <w:r>
        <w:rPr>
          <w:lang w:eastAsia="de-DE"/>
        </w:rPr>
        <w:t>it</w:t>
      </w:r>
      <w:proofErr w:type="spellEnd"/>
      <w:r>
        <w:rPr>
          <w:lang w:eastAsia="de-DE"/>
        </w:rPr>
        <w:t xml:space="preserve"> </w:t>
      </w:r>
      <w:proofErr w:type="spellStart"/>
      <w:r>
        <w:rPr>
          <w:lang w:eastAsia="de-DE"/>
        </w:rPr>
        <w:t>may</w:t>
      </w:r>
      <w:proofErr w:type="spellEnd"/>
      <w:r>
        <w:rPr>
          <w:lang w:eastAsia="de-DE"/>
        </w:rPr>
        <w:t xml:space="preserve"> </w:t>
      </w:r>
      <w:proofErr w:type="spellStart"/>
      <w:r>
        <w:rPr>
          <w:lang w:eastAsia="de-DE"/>
        </w:rPr>
        <w:t>be</w:t>
      </w:r>
      <w:proofErr w:type="spellEnd"/>
      <w:r>
        <w:rPr>
          <w:lang w:eastAsia="de-DE"/>
        </w:rPr>
        <w:t xml:space="preserve"> </w:t>
      </w:r>
      <w:proofErr w:type="spellStart"/>
      <w:r>
        <w:rPr>
          <w:lang w:eastAsia="de-DE"/>
        </w:rPr>
        <w:t>necessary</w:t>
      </w:r>
      <w:proofErr w:type="spellEnd"/>
      <w:r>
        <w:rPr>
          <w:lang w:eastAsia="de-DE"/>
        </w:rPr>
        <w:t xml:space="preserve"> to use </w:t>
      </w:r>
      <w:proofErr w:type="spellStart"/>
      <w:r>
        <w:rPr>
          <w:lang w:eastAsia="de-DE"/>
        </w:rPr>
        <w:t>instructors</w:t>
      </w:r>
      <w:proofErr w:type="spellEnd"/>
      <w:r>
        <w:rPr>
          <w:lang w:eastAsia="de-DE"/>
        </w:rPr>
        <w:t xml:space="preserve"> </w:t>
      </w:r>
      <w:proofErr w:type="spellStart"/>
      <w:r>
        <w:rPr>
          <w:lang w:eastAsia="de-DE"/>
        </w:rPr>
        <w:t>from</w:t>
      </w:r>
      <w:proofErr w:type="spellEnd"/>
      <w:r>
        <w:rPr>
          <w:lang w:eastAsia="de-DE"/>
        </w:rPr>
        <w:t xml:space="preserve"> </w:t>
      </w:r>
      <w:proofErr w:type="spellStart"/>
      <w:r>
        <w:rPr>
          <w:lang w:eastAsia="de-DE"/>
        </w:rPr>
        <w:t>other</w:t>
      </w:r>
      <w:proofErr w:type="spellEnd"/>
      <w:r>
        <w:rPr>
          <w:lang w:eastAsia="de-DE"/>
        </w:rPr>
        <w:t xml:space="preserve"> sources. For </w:t>
      </w:r>
      <w:proofErr w:type="spellStart"/>
      <w:r>
        <w:rPr>
          <w:lang w:eastAsia="de-DE"/>
        </w:rPr>
        <w:t>example</w:t>
      </w:r>
      <w:proofErr w:type="spellEnd"/>
      <w:r>
        <w:rPr>
          <w:lang w:eastAsia="de-DE"/>
        </w:rPr>
        <w:t xml:space="preserve">, </w:t>
      </w:r>
      <w:proofErr w:type="spellStart"/>
      <w:r>
        <w:rPr>
          <w:lang w:eastAsia="de-DE"/>
        </w:rPr>
        <w:t>this</w:t>
      </w:r>
      <w:proofErr w:type="spellEnd"/>
      <w:r>
        <w:rPr>
          <w:lang w:eastAsia="de-DE"/>
        </w:rPr>
        <w:t xml:space="preserve"> </w:t>
      </w:r>
      <w:proofErr w:type="spellStart"/>
      <w:r>
        <w:rPr>
          <w:lang w:eastAsia="de-DE"/>
        </w:rPr>
        <w:t>may</w:t>
      </w:r>
      <w:proofErr w:type="spellEnd"/>
      <w:r>
        <w:rPr>
          <w:lang w:eastAsia="de-DE"/>
        </w:rPr>
        <w:t xml:space="preserve"> </w:t>
      </w:r>
      <w:proofErr w:type="spellStart"/>
      <w:r>
        <w:rPr>
          <w:lang w:eastAsia="de-DE"/>
        </w:rPr>
        <w:t>include</w:t>
      </w:r>
      <w:proofErr w:type="spellEnd"/>
      <w:r>
        <w:rPr>
          <w:lang w:eastAsia="de-DE"/>
        </w:rPr>
        <w:t xml:space="preserve"> </w:t>
      </w:r>
      <w:proofErr w:type="spellStart"/>
      <w:r>
        <w:rPr>
          <w:lang w:eastAsia="de-DE"/>
        </w:rPr>
        <w:t>instructors</w:t>
      </w:r>
      <w:proofErr w:type="spellEnd"/>
      <w:r>
        <w:rPr>
          <w:lang w:eastAsia="de-DE"/>
        </w:rPr>
        <w:t xml:space="preserve"> </w:t>
      </w:r>
      <w:proofErr w:type="spellStart"/>
      <w:r>
        <w:rPr>
          <w:lang w:eastAsia="de-DE"/>
        </w:rPr>
        <w:t>from</w:t>
      </w:r>
      <w:proofErr w:type="spellEnd"/>
      <w:r>
        <w:rPr>
          <w:lang w:eastAsia="de-DE"/>
        </w:rPr>
        <w:t xml:space="preserve"> </w:t>
      </w:r>
      <w:proofErr w:type="spellStart"/>
      <w:r>
        <w:rPr>
          <w:lang w:eastAsia="de-DE"/>
        </w:rPr>
        <w:t>equipment</w:t>
      </w:r>
      <w:proofErr w:type="spellEnd"/>
      <w:r>
        <w:rPr>
          <w:lang w:eastAsia="de-DE"/>
        </w:rPr>
        <w:t xml:space="preserve"> providers or </w:t>
      </w:r>
      <w:proofErr w:type="spellStart"/>
      <w:r>
        <w:rPr>
          <w:lang w:eastAsia="de-DE"/>
        </w:rPr>
        <w:t>other</w:t>
      </w:r>
      <w:proofErr w:type="spellEnd"/>
      <w:r>
        <w:rPr>
          <w:lang w:eastAsia="de-DE"/>
        </w:rPr>
        <w:t xml:space="preserve"> organisations </w:t>
      </w:r>
      <w:proofErr w:type="spellStart"/>
      <w:r>
        <w:rPr>
          <w:lang w:eastAsia="de-DE"/>
        </w:rPr>
        <w:t>related</w:t>
      </w:r>
      <w:proofErr w:type="spellEnd"/>
      <w:r>
        <w:rPr>
          <w:lang w:eastAsia="de-DE"/>
        </w:rPr>
        <w:t xml:space="preserve"> to the original </w:t>
      </w:r>
      <w:proofErr w:type="spellStart"/>
      <w:r>
        <w:rPr>
          <w:lang w:eastAsia="de-DE"/>
        </w:rPr>
        <w:t>requirement</w:t>
      </w:r>
      <w:proofErr w:type="spellEnd"/>
      <w:r>
        <w:rPr>
          <w:lang w:eastAsia="de-DE"/>
        </w:rPr>
        <w:t xml:space="preserve"> for the training. In </w:t>
      </w:r>
      <w:proofErr w:type="spellStart"/>
      <w:r>
        <w:rPr>
          <w:lang w:eastAsia="de-DE"/>
        </w:rPr>
        <w:t>this</w:t>
      </w:r>
      <w:proofErr w:type="spellEnd"/>
      <w:r>
        <w:rPr>
          <w:lang w:eastAsia="de-DE"/>
        </w:rPr>
        <w:t xml:space="preserve"> case, </w:t>
      </w:r>
      <w:proofErr w:type="spellStart"/>
      <w:r>
        <w:rPr>
          <w:lang w:eastAsia="de-DE"/>
        </w:rPr>
        <w:t>Competent</w:t>
      </w:r>
      <w:proofErr w:type="spellEnd"/>
      <w:r>
        <w:rPr>
          <w:lang w:eastAsia="de-DE"/>
        </w:rPr>
        <w:t xml:space="preserve"> </w:t>
      </w:r>
      <w:proofErr w:type="spellStart"/>
      <w:r>
        <w:rPr>
          <w:lang w:eastAsia="de-DE"/>
        </w:rPr>
        <w:t>Authorities</w:t>
      </w:r>
      <w:proofErr w:type="spellEnd"/>
      <w:r>
        <w:rPr>
          <w:lang w:eastAsia="de-DE"/>
        </w:rPr>
        <w:t xml:space="preserve"> and/or VTS </w:t>
      </w:r>
      <w:proofErr w:type="spellStart"/>
      <w:r>
        <w:rPr>
          <w:lang w:eastAsia="de-DE"/>
        </w:rPr>
        <w:t>Authorities</w:t>
      </w:r>
      <w:proofErr w:type="spellEnd"/>
      <w:r>
        <w:rPr>
          <w:lang w:eastAsia="de-DE"/>
        </w:rPr>
        <w:t xml:space="preserve"> </w:t>
      </w:r>
      <w:proofErr w:type="spellStart"/>
      <w:r>
        <w:rPr>
          <w:lang w:eastAsia="de-DE"/>
        </w:rPr>
        <w:t>should</w:t>
      </w:r>
      <w:proofErr w:type="spellEnd"/>
      <w:r>
        <w:rPr>
          <w:lang w:eastAsia="de-DE"/>
        </w:rPr>
        <w:t xml:space="preserve"> </w:t>
      </w:r>
      <w:proofErr w:type="spellStart"/>
      <w:r>
        <w:rPr>
          <w:lang w:eastAsia="de-DE"/>
        </w:rPr>
        <w:t>review</w:t>
      </w:r>
      <w:proofErr w:type="spellEnd"/>
      <w:r>
        <w:rPr>
          <w:lang w:eastAsia="de-DE"/>
        </w:rPr>
        <w:t xml:space="preserve"> the </w:t>
      </w:r>
      <w:proofErr w:type="spellStart"/>
      <w:r>
        <w:rPr>
          <w:lang w:eastAsia="de-DE"/>
        </w:rPr>
        <w:t>credentials</w:t>
      </w:r>
      <w:proofErr w:type="spellEnd"/>
      <w:r>
        <w:rPr>
          <w:lang w:eastAsia="de-DE"/>
        </w:rPr>
        <w:t xml:space="preserve"> of the </w:t>
      </w:r>
      <w:proofErr w:type="spellStart"/>
      <w:r>
        <w:rPr>
          <w:lang w:eastAsia="de-DE"/>
        </w:rPr>
        <w:t>nominated</w:t>
      </w:r>
      <w:proofErr w:type="spellEnd"/>
      <w:r>
        <w:rPr>
          <w:lang w:eastAsia="de-DE"/>
        </w:rPr>
        <w:t xml:space="preserve"> </w:t>
      </w:r>
      <w:proofErr w:type="spellStart"/>
      <w:r>
        <w:rPr>
          <w:lang w:eastAsia="de-DE"/>
        </w:rPr>
        <w:t>instructor</w:t>
      </w:r>
      <w:proofErr w:type="spellEnd"/>
      <w:r>
        <w:rPr>
          <w:lang w:eastAsia="de-DE"/>
        </w:rPr>
        <w:t xml:space="preserve">(s) </w:t>
      </w:r>
      <w:proofErr w:type="spellStart"/>
      <w:r>
        <w:rPr>
          <w:lang w:eastAsia="de-DE"/>
        </w:rPr>
        <w:t>before</w:t>
      </w:r>
      <w:proofErr w:type="spellEnd"/>
      <w:r>
        <w:rPr>
          <w:lang w:eastAsia="de-DE"/>
        </w:rPr>
        <w:t xml:space="preserve"> the programme of adaptation training commences.</w:t>
      </w:r>
    </w:p>
    <w:p w14:paraId="663BE75D" w14:textId="77777777" w:rsidR="00264A65" w:rsidRDefault="00264A65" w:rsidP="00264A65">
      <w:pPr>
        <w:pStyle w:val="ListParagraph"/>
        <w:jc w:val="both"/>
        <w:rPr>
          <w:lang w:eastAsia="de-DE"/>
        </w:rPr>
      </w:pPr>
    </w:p>
    <w:p w14:paraId="2327CF00" w14:textId="23A2D10E" w:rsidR="00264A65" w:rsidRDefault="00264A65" w:rsidP="00264A65">
      <w:pPr>
        <w:pStyle w:val="ListParagraph"/>
        <w:numPr>
          <w:ilvl w:val="0"/>
          <w:numId w:val="36"/>
        </w:numPr>
        <w:jc w:val="both"/>
        <w:rPr>
          <w:lang w:eastAsia="de-DE"/>
        </w:rPr>
      </w:pPr>
      <w:proofErr w:type="spellStart"/>
      <w:r w:rsidRPr="00264A65">
        <w:rPr>
          <w:b/>
          <w:lang w:eastAsia="de-DE"/>
        </w:rPr>
        <w:t>Updating</w:t>
      </w:r>
      <w:proofErr w:type="spellEnd"/>
      <w:r w:rsidRPr="00264A65">
        <w:rPr>
          <w:b/>
          <w:lang w:eastAsia="de-DE"/>
        </w:rPr>
        <w:t xml:space="preserve"> training</w:t>
      </w:r>
      <w:r>
        <w:rPr>
          <w:lang w:eastAsia="de-DE"/>
        </w:rPr>
        <w:t xml:space="preserve"> – IALA Guideline 1103 on Train-the-Trainer or IALA Model Course V-103/4 On-the-Job Training </w:t>
      </w:r>
      <w:proofErr w:type="spellStart"/>
      <w:r>
        <w:rPr>
          <w:lang w:eastAsia="de-DE"/>
        </w:rPr>
        <w:t>Instructor</w:t>
      </w:r>
      <w:proofErr w:type="spellEnd"/>
      <w:r w:rsidR="004038E8">
        <w:rPr>
          <w:lang w:eastAsia="de-DE"/>
        </w:rPr>
        <w:t>.</w:t>
      </w:r>
    </w:p>
    <w:p w14:paraId="493D0246" w14:textId="77777777" w:rsidR="009B54AE" w:rsidRPr="009B54AE" w:rsidRDefault="009B54AE" w:rsidP="008A50BC">
      <w:pPr>
        <w:pStyle w:val="BodyText"/>
        <w:rPr>
          <w:lang w:eastAsia="de-DE"/>
        </w:rPr>
      </w:pPr>
    </w:p>
    <w:p w14:paraId="448D1803" w14:textId="77777777" w:rsidR="00BF6C09" w:rsidRDefault="00BF6C09" w:rsidP="008A50BC">
      <w:pPr>
        <w:pStyle w:val="Heading1"/>
        <w:numPr>
          <w:ilvl w:val="0"/>
          <w:numId w:val="10"/>
        </w:numPr>
        <w:jc w:val="both"/>
      </w:pPr>
      <w:bookmarkStart w:id="59" w:name="_Toc432680607"/>
      <w:bookmarkStart w:id="60" w:name="_Toc433280360"/>
      <w:commentRangeStart w:id="61"/>
      <w:r>
        <w:t>ASSESSMENT</w:t>
      </w:r>
      <w:commentRangeEnd w:id="61"/>
      <w:r w:rsidR="00E86684">
        <w:rPr>
          <w:rStyle w:val="CommentReference"/>
          <w:b w:val="0"/>
          <w:caps w:val="0"/>
          <w:kern w:val="0"/>
        </w:rPr>
        <w:commentReference w:id="61"/>
      </w:r>
      <w:bookmarkEnd w:id="59"/>
      <w:bookmarkEnd w:id="60"/>
    </w:p>
    <w:p w14:paraId="232A7953" w14:textId="12A2C681" w:rsidR="004643CF" w:rsidRDefault="004643CF" w:rsidP="004643CF">
      <w:pPr>
        <w:jc w:val="both"/>
        <w:rPr>
          <w:bCs/>
          <w:lang w:eastAsia="de-DE"/>
        </w:rPr>
      </w:pPr>
      <w:r>
        <w:rPr>
          <w:bCs/>
          <w:lang w:eastAsia="de-DE"/>
        </w:rPr>
        <w:t xml:space="preserve">To successfully complete a programme of recurrent, adaptation or updating training, VTS personnel should meet a level of performance determined by the Competent Authority. </w:t>
      </w:r>
    </w:p>
    <w:p w14:paraId="2F7D26A4" w14:textId="77777777" w:rsidR="004643CF" w:rsidRDefault="004643CF" w:rsidP="004643CF">
      <w:pPr>
        <w:jc w:val="both"/>
        <w:rPr>
          <w:bCs/>
          <w:lang w:eastAsia="de-DE"/>
        </w:rPr>
      </w:pPr>
    </w:p>
    <w:p w14:paraId="6F4031F9" w14:textId="77777777" w:rsidR="004643CF" w:rsidRDefault="004643CF" w:rsidP="004643CF">
      <w:pPr>
        <w:jc w:val="both"/>
        <w:rPr>
          <w:bCs/>
          <w:lang w:eastAsia="de-DE"/>
        </w:rPr>
      </w:pPr>
      <w:r>
        <w:rPr>
          <w:bCs/>
          <w:lang w:eastAsia="de-DE"/>
        </w:rPr>
        <w:t>An assessment should provide evidence that VTS personnel can proficiently undertake the duties specified by the Competent Authority. This may take the form of an examination, simulation or individual on-the-job assessment.</w:t>
      </w:r>
    </w:p>
    <w:p w14:paraId="73DF0A19" w14:textId="77777777" w:rsidR="00BF6C09" w:rsidRPr="00BF6C09" w:rsidRDefault="00BF6C09" w:rsidP="008A50BC">
      <w:pPr>
        <w:jc w:val="both"/>
        <w:rPr>
          <w:lang w:eastAsia="de-DE"/>
        </w:rPr>
      </w:pPr>
    </w:p>
    <w:p w14:paraId="4E934735" w14:textId="77777777" w:rsidR="00A25724" w:rsidRPr="00A25724" w:rsidRDefault="00A25724" w:rsidP="008A50BC">
      <w:pPr>
        <w:jc w:val="both"/>
        <w:rPr>
          <w:lang w:eastAsia="de-DE"/>
        </w:rPr>
      </w:pPr>
    </w:p>
    <w:p w14:paraId="031FAC47" w14:textId="77777777" w:rsidR="00A25724" w:rsidRPr="00A25724" w:rsidRDefault="00A25724" w:rsidP="008A50BC">
      <w:pPr>
        <w:jc w:val="both"/>
        <w:rPr>
          <w:lang w:eastAsia="de-DE"/>
        </w:rPr>
      </w:pPr>
    </w:p>
    <w:p w14:paraId="7125CFDF" w14:textId="77777777" w:rsidR="00EA6FDD" w:rsidRDefault="00EA6FDD">
      <w:pPr>
        <w:rPr>
          <w:rFonts w:cs="Arial"/>
          <w:b/>
          <w:bCs/>
          <w:kern w:val="28"/>
          <w:sz w:val="32"/>
          <w:szCs w:val="32"/>
        </w:rPr>
      </w:pPr>
      <w:bookmarkStart w:id="62" w:name="_Toc240860327"/>
      <w:bookmarkStart w:id="63" w:name="_Toc245254410"/>
      <w:bookmarkStart w:id="64" w:name="_Toc432680608"/>
      <w:r>
        <w:br w:type="page"/>
      </w:r>
    </w:p>
    <w:p w14:paraId="7120C21C" w14:textId="25240022" w:rsidR="0042142B" w:rsidRPr="00EC7311" w:rsidRDefault="0042142B" w:rsidP="008A50BC">
      <w:pPr>
        <w:pStyle w:val="Title"/>
        <w:spacing w:before="180" w:after="60"/>
        <w:jc w:val="both"/>
      </w:pPr>
      <w:bookmarkStart w:id="65" w:name="_Toc433280361"/>
      <w:r w:rsidRPr="00C50983">
        <w:lastRenderedPageBreak/>
        <w:t>PART C - COURSE FRAMEWORK</w:t>
      </w:r>
      <w:bookmarkEnd w:id="62"/>
      <w:bookmarkEnd w:id="63"/>
      <w:bookmarkEnd w:id="64"/>
      <w:bookmarkEnd w:id="65"/>
    </w:p>
    <w:p w14:paraId="10C38D5C" w14:textId="77777777" w:rsidR="00645FBE" w:rsidRPr="006D6264" w:rsidRDefault="00E133B0" w:rsidP="008A50BC">
      <w:pPr>
        <w:pStyle w:val="Heading1"/>
        <w:numPr>
          <w:ilvl w:val="0"/>
          <w:numId w:val="9"/>
        </w:numPr>
        <w:jc w:val="both"/>
      </w:pPr>
      <w:bookmarkStart w:id="66" w:name="_Toc432680609"/>
      <w:bookmarkStart w:id="67" w:name="_Toc433280362"/>
      <w:r>
        <w:t>RECURRENT TRAINING</w:t>
      </w:r>
      <w:bookmarkEnd w:id="66"/>
      <w:bookmarkEnd w:id="67"/>
    </w:p>
    <w:p w14:paraId="3912BD17" w14:textId="77777777" w:rsidR="00011B5F" w:rsidRPr="00645FBE" w:rsidRDefault="0083371A" w:rsidP="008A50BC">
      <w:pPr>
        <w:pStyle w:val="Heading2"/>
        <w:jc w:val="both"/>
        <w:rPr>
          <w:lang w:eastAsia="de-DE"/>
        </w:rPr>
      </w:pPr>
      <w:bookmarkStart w:id="68" w:name="_Toc432680610"/>
      <w:bookmarkStart w:id="69" w:name="_Toc433280363"/>
      <w:r>
        <w:rPr>
          <w:lang w:eastAsia="de-DE"/>
        </w:rPr>
        <w:t>Introduction</w:t>
      </w:r>
      <w:bookmarkEnd w:id="68"/>
      <w:bookmarkEnd w:id="69"/>
      <w:r w:rsidRPr="00645FBE">
        <w:rPr>
          <w:lang w:eastAsia="de-DE"/>
        </w:rPr>
        <w:t xml:space="preserve"> </w:t>
      </w:r>
    </w:p>
    <w:p w14:paraId="1EECFDD0" w14:textId="77777777" w:rsidR="00837CF9" w:rsidRDefault="00837CF9" w:rsidP="008A50BC">
      <w:pPr>
        <w:jc w:val="both"/>
        <w:rPr>
          <w:lang w:eastAsia="de-DE"/>
        </w:rPr>
      </w:pPr>
    </w:p>
    <w:p w14:paraId="04D1E1F8" w14:textId="398BBF8F" w:rsidR="00110F94" w:rsidRDefault="00837CF9" w:rsidP="008A50BC">
      <w:pPr>
        <w:jc w:val="both"/>
        <w:rPr>
          <w:lang w:eastAsia="de-DE"/>
        </w:rPr>
      </w:pPr>
      <w:r>
        <w:rPr>
          <w:lang w:eastAsia="de-DE"/>
        </w:rPr>
        <w:t>As a component of the Revalidation Process, recurrent training should be carried out at regular intervals as deemed necessary by the Competent Authority.</w:t>
      </w:r>
      <w:r w:rsidR="007E6524">
        <w:rPr>
          <w:lang w:eastAsia="de-DE"/>
        </w:rPr>
        <w:t xml:space="preserve"> </w:t>
      </w:r>
      <w:r w:rsidR="00947132">
        <w:rPr>
          <w:lang w:eastAsia="de-DE"/>
        </w:rPr>
        <w:t>However</w:t>
      </w:r>
      <w:r w:rsidR="007E6524">
        <w:rPr>
          <w:lang w:eastAsia="de-DE"/>
        </w:rPr>
        <w:t>,</w:t>
      </w:r>
      <w:r w:rsidR="00947132">
        <w:rPr>
          <w:lang w:eastAsia="de-DE"/>
        </w:rPr>
        <w:t xml:space="preserve"> </w:t>
      </w:r>
      <w:r w:rsidR="00110F94">
        <w:rPr>
          <w:lang w:eastAsia="de-DE"/>
        </w:rPr>
        <w:t>it is recommended that</w:t>
      </w:r>
      <w:r w:rsidR="007E6524">
        <w:rPr>
          <w:lang w:eastAsia="de-DE"/>
        </w:rPr>
        <w:t xml:space="preserve"> recurrent training should </w:t>
      </w:r>
      <w:r w:rsidR="00110F94">
        <w:rPr>
          <w:lang w:eastAsia="de-DE"/>
        </w:rPr>
        <w:t xml:space="preserve">normally </w:t>
      </w:r>
      <w:r w:rsidR="007E6524">
        <w:rPr>
          <w:lang w:eastAsia="de-DE"/>
        </w:rPr>
        <w:t xml:space="preserve">be carried out at intervals of not </w:t>
      </w:r>
      <w:r w:rsidR="007E6524" w:rsidRPr="001E523F">
        <w:rPr>
          <w:highlight w:val="yellow"/>
          <w:lang w:eastAsia="de-DE"/>
        </w:rPr>
        <w:t xml:space="preserve">exceeding </w:t>
      </w:r>
      <w:commentRangeStart w:id="70"/>
      <w:r w:rsidR="007E6524" w:rsidRPr="001E523F">
        <w:rPr>
          <w:highlight w:val="yellow"/>
          <w:lang w:eastAsia="de-DE"/>
        </w:rPr>
        <w:t>five</w:t>
      </w:r>
      <w:commentRangeEnd w:id="70"/>
      <w:r w:rsidR="008A29E0">
        <w:rPr>
          <w:rStyle w:val="CommentReference"/>
          <w:lang w:eastAsia="de-DE"/>
        </w:rPr>
        <w:commentReference w:id="70"/>
      </w:r>
      <w:r w:rsidR="007E6524" w:rsidRPr="001E523F">
        <w:rPr>
          <w:highlight w:val="yellow"/>
          <w:lang w:eastAsia="de-DE"/>
        </w:rPr>
        <w:t xml:space="preserve"> </w:t>
      </w:r>
      <w:commentRangeStart w:id="71"/>
      <w:r w:rsidR="007E6524" w:rsidRPr="001E523F">
        <w:rPr>
          <w:highlight w:val="yellow"/>
          <w:lang w:eastAsia="de-DE"/>
        </w:rPr>
        <w:t>years</w:t>
      </w:r>
      <w:commentRangeEnd w:id="71"/>
      <w:r w:rsidR="001E523F">
        <w:rPr>
          <w:rStyle w:val="CommentReference"/>
          <w:lang w:eastAsia="de-DE"/>
        </w:rPr>
        <w:commentReference w:id="71"/>
      </w:r>
      <w:r w:rsidR="007E6524">
        <w:rPr>
          <w:lang w:eastAsia="de-DE"/>
        </w:rPr>
        <w:t xml:space="preserve">. </w:t>
      </w:r>
    </w:p>
    <w:p w14:paraId="02D68C90" w14:textId="77777777" w:rsidR="00110F94" w:rsidRDefault="00110F94" w:rsidP="008A50BC">
      <w:pPr>
        <w:jc w:val="both"/>
        <w:rPr>
          <w:lang w:eastAsia="de-DE"/>
        </w:rPr>
      </w:pPr>
    </w:p>
    <w:p w14:paraId="1FF059F5" w14:textId="77777777" w:rsidR="008C48D7" w:rsidRDefault="008C48D7" w:rsidP="008A50BC">
      <w:pPr>
        <w:jc w:val="both"/>
        <w:rPr>
          <w:lang w:eastAsia="de-DE"/>
        </w:rPr>
      </w:pPr>
    </w:p>
    <w:p w14:paraId="62B7D19C" w14:textId="2CC039C9" w:rsidR="00011B5F" w:rsidRPr="008A50BC" w:rsidRDefault="008C48D7" w:rsidP="008A50BC">
      <w:pPr>
        <w:jc w:val="both"/>
        <w:rPr>
          <w:lang w:eastAsia="de-DE"/>
        </w:rPr>
      </w:pPr>
      <w:r w:rsidRPr="00A1021C">
        <w:rPr>
          <w:lang w:eastAsia="de-DE"/>
        </w:rPr>
        <w:t xml:space="preserve">Recurrent training may be conducted by an Accredited Training Organisation or by individual VTS Authorities as determined by the relevant Competent Authority. </w:t>
      </w:r>
      <w:r w:rsidR="00B448C3" w:rsidRPr="00A1021C">
        <w:rPr>
          <w:lang w:eastAsia="de-DE"/>
        </w:rPr>
        <w:t>Recurrent training</w:t>
      </w:r>
      <w:r w:rsidRPr="00A1021C">
        <w:rPr>
          <w:lang w:eastAsia="de-DE"/>
        </w:rPr>
        <w:t xml:space="preserve"> should cover generic </w:t>
      </w:r>
      <w:r w:rsidR="001E523F">
        <w:rPr>
          <w:lang w:eastAsia="de-DE"/>
        </w:rPr>
        <w:t xml:space="preserve">and area specific </w:t>
      </w:r>
      <w:r w:rsidRPr="00A1021C">
        <w:rPr>
          <w:lang w:eastAsia="de-DE"/>
        </w:rPr>
        <w:t>elements of competency</w:t>
      </w:r>
      <w:r w:rsidR="001E523F">
        <w:rPr>
          <w:lang w:eastAsia="de-DE"/>
        </w:rPr>
        <w:t xml:space="preserve">. This should be </w:t>
      </w:r>
      <w:r w:rsidR="00B448C3" w:rsidRPr="00A1021C">
        <w:rPr>
          <w:lang w:eastAsia="de-DE"/>
        </w:rPr>
        <w:t xml:space="preserve">linked to a process </w:t>
      </w:r>
      <w:r w:rsidR="006076C9" w:rsidRPr="00A1021C">
        <w:rPr>
          <w:lang w:eastAsia="de-DE"/>
        </w:rPr>
        <w:t xml:space="preserve">combining instruction and practice to provide </w:t>
      </w:r>
      <w:r w:rsidR="00B448C3" w:rsidRPr="00A1021C">
        <w:rPr>
          <w:lang w:eastAsia="de-DE"/>
        </w:rPr>
        <w:t>VTS personnel</w:t>
      </w:r>
      <w:r w:rsidR="006076C9" w:rsidRPr="00A1021C">
        <w:rPr>
          <w:lang w:eastAsia="de-DE"/>
        </w:rPr>
        <w:t xml:space="preserve"> with the skill, knowledge and experience necessary to perform in their present/future jobs both efficiently and effectively</w:t>
      </w:r>
      <w:r w:rsidR="007D3FF7" w:rsidRPr="00A1021C">
        <w:rPr>
          <w:lang w:eastAsia="de-DE"/>
        </w:rPr>
        <w:t>.</w:t>
      </w:r>
    </w:p>
    <w:p w14:paraId="40F1440F" w14:textId="77777777" w:rsidR="00645FBE" w:rsidRPr="00645FBE" w:rsidRDefault="00645FBE" w:rsidP="008A50BC">
      <w:pPr>
        <w:ind w:left="992"/>
        <w:jc w:val="both"/>
        <w:rPr>
          <w:b/>
          <w:lang w:eastAsia="de-DE"/>
        </w:rPr>
      </w:pPr>
    </w:p>
    <w:p w14:paraId="05E0E213" w14:textId="77777777" w:rsidR="00AD6FB9" w:rsidRDefault="00AD6FB9" w:rsidP="008A50BC">
      <w:pPr>
        <w:jc w:val="both"/>
        <w:rPr>
          <w:bCs/>
          <w:lang w:eastAsia="de-DE"/>
        </w:rPr>
      </w:pPr>
    </w:p>
    <w:p w14:paraId="1F4DB66B" w14:textId="77777777" w:rsidR="00645FBE" w:rsidRDefault="00AD6FB9" w:rsidP="008A50BC">
      <w:pPr>
        <w:pStyle w:val="BodyText"/>
      </w:pPr>
      <w:r>
        <w:rPr>
          <w:bCs/>
          <w:lang w:eastAsia="de-DE"/>
        </w:rPr>
        <w:t>The</w:t>
      </w:r>
      <w:r w:rsidR="00947132">
        <w:rPr>
          <w:bCs/>
          <w:lang w:eastAsia="de-DE"/>
        </w:rPr>
        <w:t>refore, the</w:t>
      </w:r>
      <w:r>
        <w:rPr>
          <w:bCs/>
          <w:lang w:eastAsia="de-DE"/>
        </w:rPr>
        <w:t xml:space="preserve"> general objectives of recurrent training are to provide a structured</w:t>
      </w:r>
      <w:r w:rsidR="00DC577B">
        <w:rPr>
          <w:bCs/>
          <w:lang w:eastAsia="de-DE"/>
        </w:rPr>
        <w:t xml:space="preserve"> </w:t>
      </w:r>
      <w:r w:rsidRPr="00011B5F">
        <w:rPr>
          <w:lang w:eastAsia="de-DE"/>
        </w:rPr>
        <w:t>mean</w:t>
      </w:r>
      <w:r>
        <w:rPr>
          <w:lang w:eastAsia="de-DE"/>
        </w:rPr>
        <w:t>s</w:t>
      </w:r>
      <w:r w:rsidRPr="00011B5F">
        <w:rPr>
          <w:lang w:eastAsia="de-DE"/>
        </w:rPr>
        <w:t xml:space="preserve"> of maintaining </w:t>
      </w:r>
      <w:r>
        <w:rPr>
          <w:lang w:eastAsia="de-DE"/>
        </w:rPr>
        <w:t xml:space="preserve">professional </w:t>
      </w:r>
      <w:r w:rsidRPr="00011B5F">
        <w:rPr>
          <w:lang w:eastAsia="de-DE"/>
        </w:rPr>
        <w:t xml:space="preserve">currency, </w:t>
      </w:r>
      <w:r>
        <w:rPr>
          <w:lang w:eastAsia="de-DE"/>
        </w:rPr>
        <w:t>reinforcement of</w:t>
      </w:r>
      <w:r w:rsidRPr="00011B5F">
        <w:rPr>
          <w:lang w:eastAsia="de-DE"/>
        </w:rPr>
        <w:t xml:space="preserve"> previous training, and providing for continuous professional development.</w:t>
      </w:r>
      <w:r w:rsidR="00E754D0">
        <w:rPr>
          <w:lang w:eastAsia="de-DE"/>
        </w:rPr>
        <w:t xml:space="preserve"> This will enable VTS personnel to </w:t>
      </w:r>
      <w:r w:rsidR="00E754D0" w:rsidRPr="006076C9">
        <w:t>perform in their present/future jobs both efficiently and effectively</w:t>
      </w:r>
      <w:r w:rsidR="00E754D0">
        <w:t>.</w:t>
      </w:r>
    </w:p>
    <w:p w14:paraId="035BE43B" w14:textId="77777777" w:rsidR="00645FBE" w:rsidRDefault="00645FBE" w:rsidP="008A50BC">
      <w:pPr>
        <w:jc w:val="both"/>
        <w:rPr>
          <w:lang w:eastAsia="de-DE"/>
        </w:rPr>
      </w:pPr>
      <w:r>
        <w:rPr>
          <w:lang w:eastAsia="de-DE"/>
        </w:rPr>
        <w:t xml:space="preserve">Successful completion of </w:t>
      </w:r>
      <w:r w:rsidR="00DC577B">
        <w:rPr>
          <w:lang w:eastAsia="de-DE"/>
        </w:rPr>
        <w:t xml:space="preserve">a process of </w:t>
      </w:r>
      <w:r>
        <w:rPr>
          <w:lang w:eastAsia="de-DE"/>
        </w:rPr>
        <w:t xml:space="preserve">updating training is necessary to facilitate the revalidation of a VTS Certification Log. </w:t>
      </w:r>
    </w:p>
    <w:p w14:paraId="774F6CF5" w14:textId="77777777" w:rsidR="00011B5F" w:rsidRPr="00011B5F" w:rsidRDefault="00011B5F" w:rsidP="008A50BC">
      <w:pPr>
        <w:ind w:left="1944"/>
        <w:jc w:val="both"/>
        <w:rPr>
          <w:bCs/>
          <w:lang w:eastAsia="de-DE"/>
        </w:rPr>
      </w:pPr>
    </w:p>
    <w:p w14:paraId="3D13DA11" w14:textId="77777777" w:rsidR="00011B5F" w:rsidRDefault="0083371A" w:rsidP="00510FD1">
      <w:pPr>
        <w:pStyle w:val="Heading2"/>
        <w:rPr>
          <w:lang w:eastAsia="de-DE"/>
        </w:rPr>
      </w:pPr>
      <w:bookmarkStart w:id="72" w:name="_Toc432680611"/>
      <w:bookmarkStart w:id="73" w:name="_Toc433280364"/>
      <w:r>
        <w:rPr>
          <w:lang w:eastAsia="de-DE"/>
        </w:rPr>
        <w:t>Course structure</w:t>
      </w:r>
      <w:bookmarkEnd w:id="72"/>
      <w:bookmarkEnd w:id="73"/>
    </w:p>
    <w:p w14:paraId="3DA1A55A" w14:textId="77777777" w:rsidR="00DC577B" w:rsidRPr="00DC577B" w:rsidRDefault="00DC577B" w:rsidP="008A50BC">
      <w:pPr>
        <w:ind w:left="992"/>
        <w:jc w:val="both"/>
        <w:rPr>
          <w:b/>
          <w:lang w:eastAsia="de-DE"/>
        </w:rPr>
      </w:pPr>
    </w:p>
    <w:p w14:paraId="7D514C1A" w14:textId="17AB6044" w:rsidR="00011B5F" w:rsidRDefault="00636241" w:rsidP="008A50BC">
      <w:pPr>
        <w:jc w:val="both"/>
        <w:rPr>
          <w:lang w:eastAsia="de-DE"/>
        </w:rPr>
      </w:pPr>
      <w:r>
        <w:rPr>
          <w:lang w:eastAsia="de-DE"/>
        </w:rPr>
        <w:t>Competent Authorities</w:t>
      </w:r>
      <w:r w:rsidR="00011B5F" w:rsidRPr="00011B5F">
        <w:rPr>
          <w:lang w:eastAsia="de-DE"/>
        </w:rPr>
        <w:t xml:space="preserve"> are recommended to develop a</w:t>
      </w:r>
      <w:r>
        <w:rPr>
          <w:lang w:eastAsia="de-DE"/>
        </w:rPr>
        <w:t xml:space="preserve"> structured </w:t>
      </w:r>
      <w:r w:rsidR="00066C89">
        <w:rPr>
          <w:lang w:eastAsia="de-DE"/>
        </w:rPr>
        <w:t xml:space="preserve">and standardised </w:t>
      </w:r>
      <w:r>
        <w:rPr>
          <w:lang w:eastAsia="de-DE"/>
        </w:rPr>
        <w:t>programme of</w:t>
      </w:r>
      <w:r w:rsidR="00011B5F" w:rsidRPr="00011B5F">
        <w:rPr>
          <w:lang w:eastAsia="de-DE"/>
        </w:rPr>
        <w:t xml:space="preserve"> </w:t>
      </w:r>
      <w:r>
        <w:rPr>
          <w:lang w:eastAsia="de-DE"/>
        </w:rPr>
        <w:t>r</w:t>
      </w:r>
      <w:r w:rsidR="00011B5F" w:rsidRPr="00011B5F">
        <w:rPr>
          <w:lang w:eastAsia="de-DE"/>
        </w:rPr>
        <w:t xml:space="preserve">ecurrent </w:t>
      </w:r>
      <w:r w:rsidRPr="00011B5F">
        <w:rPr>
          <w:lang w:eastAsia="de-DE"/>
        </w:rPr>
        <w:t>training</w:t>
      </w:r>
      <w:r>
        <w:rPr>
          <w:lang w:eastAsia="de-DE"/>
        </w:rPr>
        <w:t xml:space="preserve"> </w:t>
      </w:r>
      <w:r w:rsidRPr="00011B5F">
        <w:rPr>
          <w:lang w:eastAsia="de-DE"/>
        </w:rPr>
        <w:t>which</w:t>
      </w:r>
      <w:r w:rsidR="00011B5F" w:rsidRPr="00011B5F">
        <w:rPr>
          <w:lang w:eastAsia="de-DE"/>
        </w:rPr>
        <w:t xml:space="preserve"> </w:t>
      </w:r>
      <w:r w:rsidR="006E53C0">
        <w:rPr>
          <w:lang w:eastAsia="de-DE"/>
        </w:rPr>
        <w:t>maintains</w:t>
      </w:r>
      <w:r w:rsidR="00011B5F" w:rsidRPr="00011B5F">
        <w:rPr>
          <w:lang w:eastAsia="de-DE"/>
        </w:rPr>
        <w:t xml:space="preserve"> the core competencies </w:t>
      </w:r>
      <w:r>
        <w:rPr>
          <w:lang w:eastAsia="de-DE"/>
        </w:rPr>
        <w:t xml:space="preserve">of VTS personnel. A programme of recurrent training will </w:t>
      </w:r>
      <w:r w:rsidR="00011B5F" w:rsidRPr="00011B5F">
        <w:rPr>
          <w:lang w:eastAsia="de-DE"/>
        </w:rPr>
        <w:t>enable VTS personnel to maintain currency to perform their operational duties as directed by the VTS authority.</w:t>
      </w:r>
    </w:p>
    <w:p w14:paraId="32E17C8E" w14:textId="77777777" w:rsidR="006C2A01" w:rsidRDefault="006C2A01" w:rsidP="008A50BC">
      <w:pPr>
        <w:jc w:val="both"/>
        <w:rPr>
          <w:lang w:eastAsia="de-DE"/>
        </w:rPr>
      </w:pPr>
    </w:p>
    <w:p w14:paraId="0F7417D9" w14:textId="2498C71A" w:rsidR="006C2A01" w:rsidRDefault="006C2A01" w:rsidP="008A50BC">
      <w:pPr>
        <w:jc w:val="both"/>
        <w:rPr>
          <w:lang w:eastAsia="de-DE"/>
        </w:rPr>
      </w:pPr>
      <w:r>
        <w:rPr>
          <w:bCs/>
          <w:lang w:eastAsia="de-DE"/>
        </w:rPr>
        <w:t xml:space="preserve">The content of recurrent training should provide a structured </w:t>
      </w:r>
      <w:r w:rsidRPr="00011B5F">
        <w:rPr>
          <w:lang w:eastAsia="de-DE"/>
        </w:rPr>
        <w:t>mean</w:t>
      </w:r>
      <w:r>
        <w:rPr>
          <w:lang w:eastAsia="de-DE"/>
        </w:rPr>
        <w:t>s</w:t>
      </w:r>
      <w:r w:rsidRPr="00011B5F">
        <w:rPr>
          <w:lang w:eastAsia="de-DE"/>
        </w:rPr>
        <w:t xml:space="preserve"> of maintaining </w:t>
      </w:r>
      <w:r>
        <w:rPr>
          <w:lang w:eastAsia="de-DE"/>
        </w:rPr>
        <w:t xml:space="preserve">professional </w:t>
      </w:r>
      <w:r w:rsidRPr="00011B5F">
        <w:rPr>
          <w:lang w:eastAsia="de-DE"/>
        </w:rPr>
        <w:t xml:space="preserve">currency, </w:t>
      </w:r>
      <w:r>
        <w:rPr>
          <w:lang w:eastAsia="de-DE"/>
        </w:rPr>
        <w:t>reinforcement of</w:t>
      </w:r>
      <w:r w:rsidRPr="00011B5F">
        <w:rPr>
          <w:lang w:eastAsia="de-DE"/>
        </w:rPr>
        <w:t xml:space="preserve"> previous training, and providing for continuous professional development.</w:t>
      </w:r>
      <w:r>
        <w:rPr>
          <w:lang w:eastAsia="de-DE"/>
        </w:rPr>
        <w:t xml:space="preserve"> The content should be based on generic areas of competency which may be supplemented by specific subjects to meet national or local needs</w:t>
      </w:r>
      <w:r w:rsidRPr="00011B5F">
        <w:rPr>
          <w:lang w:eastAsia="de-DE"/>
        </w:rPr>
        <w:t xml:space="preserve">. </w:t>
      </w:r>
    </w:p>
    <w:p w14:paraId="6F231A19" w14:textId="77777777" w:rsidR="005F25FF" w:rsidRDefault="005F25FF" w:rsidP="008A50BC">
      <w:pPr>
        <w:jc w:val="both"/>
        <w:rPr>
          <w:lang w:eastAsia="de-DE"/>
        </w:rPr>
      </w:pPr>
    </w:p>
    <w:p w14:paraId="73C3A583" w14:textId="141B0558" w:rsidR="00F059AF" w:rsidRDefault="00F059AF" w:rsidP="008A50BC">
      <w:pPr>
        <w:jc w:val="both"/>
        <w:rPr>
          <w:bCs/>
          <w:lang w:eastAsia="de-DE"/>
        </w:rPr>
      </w:pPr>
      <w:r w:rsidRPr="00011B5F">
        <w:rPr>
          <w:bCs/>
          <w:lang w:eastAsia="de-DE"/>
        </w:rPr>
        <w:t>Recurrent training should</w:t>
      </w:r>
      <w:r w:rsidR="002F3CD0">
        <w:rPr>
          <w:bCs/>
          <w:lang w:eastAsia="de-DE"/>
        </w:rPr>
        <w:t xml:space="preserve"> </w:t>
      </w:r>
      <w:r w:rsidRPr="00011B5F">
        <w:rPr>
          <w:bCs/>
          <w:lang w:eastAsia="de-DE"/>
        </w:rPr>
        <w:t xml:space="preserve">include the use of simulation. However, where simulation is not practicable, </w:t>
      </w:r>
      <w:r>
        <w:rPr>
          <w:bCs/>
          <w:lang w:eastAsia="de-DE"/>
        </w:rPr>
        <w:t>relevant and interactive</w:t>
      </w:r>
      <w:r w:rsidRPr="00011B5F">
        <w:rPr>
          <w:bCs/>
          <w:lang w:eastAsia="de-DE"/>
        </w:rPr>
        <w:t xml:space="preserve"> exercises should be designed </w:t>
      </w:r>
      <w:r>
        <w:rPr>
          <w:bCs/>
          <w:lang w:eastAsia="de-DE"/>
        </w:rPr>
        <w:t>so as to achieve the desired learning goals</w:t>
      </w:r>
      <w:r w:rsidRPr="00011B5F">
        <w:rPr>
          <w:bCs/>
          <w:lang w:eastAsia="de-DE"/>
        </w:rPr>
        <w:t>.</w:t>
      </w:r>
    </w:p>
    <w:p w14:paraId="33B18FF2" w14:textId="77777777" w:rsidR="00F059AF" w:rsidRPr="00011B5F" w:rsidRDefault="00F059AF" w:rsidP="008A50BC">
      <w:pPr>
        <w:jc w:val="both"/>
        <w:rPr>
          <w:bCs/>
          <w:lang w:eastAsia="de-DE"/>
        </w:rPr>
      </w:pPr>
      <w:r w:rsidRPr="00011B5F">
        <w:rPr>
          <w:bCs/>
          <w:lang w:eastAsia="de-DE"/>
        </w:rPr>
        <w:t xml:space="preserve"> </w:t>
      </w:r>
    </w:p>
    <w:p w14:paraId="3DEC0C68" w14:textId="40F73868" w:rsidR="00011B5F" w:rsidRDefault="00F059AF" w:rsidP="008A50BC">
      <w:pPr>
        <w:jc w:val="both"/>
        <w:rPr>
          <w:bCs/>
          <w:lang w:eastAsia="de-DE"/>
        </w:rPr>
      </w:pPr>
      <w:r>
        <w:rPr>
          <w:bCs/>
          <w:lang w:eastAsia="de-DE"/>
        </w:rPr>
        <w:t xml:space="preserve">The subject matter and topics included in a programme of recurrent training should reinforce the core modules of </w:t>
      </w:r>
      <w:r w:rsidR="005F25FF">
        <w:rPr>
          <w:bCs/>
          <w:lang w:eastAsia="de-DE"/>
        </w:rPr>
        <w:t xml:space="preserve">the </w:t>
      </w:r>
      <w:r>
        <w:rPr>
          <w:bCs/>
          <w:lang w:eastAsia="de-DE"/>
        </w:rPr>
        <w:t xml:space="preserve">IALA </w:t>
      </w:r>
      <w:r w:rsidR="005F25FF">
        <w:rPr>
          <w:bCs/>
          <w:lang w:eastAsia="de-DE"/>
        </w:rPr>
        <w:t xml:space="preserve">V-103 </w:t>
      </w:r>
      <w:r>
        <w:rPr>
          <w:bCs/>
          <w:lang w:eastAsia="de-DE"/>
        </w:rPr>
        <w:t>Model Course</w:t>
      </w:r>
      <w:r w:rsidR="005F25FF">
        <w:rPr>
          <w:bCs/>
          <w:lang w:eastAsia="de-DE"/>
        </w:rPr>
        <w:t>s.</w:t>
      </w:r>
      <w:r w:rsidR="005F25FF">
        <w:rPr>
          <w:rStyle w:val="CommentReference"/>
          <w:lang w:eastAsia="de-DE"/>
        </w:rPr>
        <w:commentReference w:id="74"/>
      </w:r>
    </w:p>
    <w:p w14:paraId="23A4D54A" w14:textId="77777777" w:rsidR="00F059AF" w:rsidRPr="00011B5F" w:rsidRDefault="00F059AF" w:rsidP="008A50BC">
      <w:pPr>
        <w:jc w:val="both"/>
        <w:rPr>
          <w:lang w:val="fr-FR" w:eastAsia="de-DE"/>
        </w:rPr>
      </w:pPr>
    </w:p>
    <w:p w14:paraId="059733C1" w14:textId="77777777" w:rsidR="00F059AF" w:rsidRDefault="000D2776" w:rsidP="008A50BC">
      <w:pPr>
        <w:jc w:val="both"/>
        <w:rPr>
          <w:lang w:eastAsia="de-DE"/>
        </w:rPr>
      </w:pPr>
      <w:r>
        <w:rPr>
          <w:lang w:eastAsia="de-DE"/>
        </w:rPr>
        <w:t>Competent Authorities, in conjunction with Accredited Training Organisation</w:t>
      </w:r>
      <w:r w:rsidR="000C2FBD">
        <w:rPr>
          <w:lang w:eastAsia="de-DE"/>
        </w:rPr>
        <w:t>s</w:t>
      </w:r>
      <w:r>
        <w:rPr>
          <w:lang w:eastAsia="de-DE"/>
        </w:rPr>
        <w:t xml:space="preserve"> and </w:t>
      </w:r>
      <w:r w:rsidR="00011B5F" w:rsidRPr="00011B5F">
        <w:rPr>
          <w:lang w:eastAsia="de-DE"/>
        </w:rPr>
        <w:t xml:space="preserve">VTS Authorities </w:t>
      </w:r>
      <w:r>
        <w:rPr>
          <w:lang w:eastAsia="de-DE"/>
        </w:rPr>
        <w:t xml:space="preserve">as </w:t>
      </w:r>
      <w:r w:rsidR="00947132">
        <w:rPr>
          <w:lang w:eastAsia="de-DE"/>
        </w:rPr>
        <w:t>appropriate</w:t>
      </w:r>
      <w:r>
        <w:rPr>
          <w:lang w:eastAsia="de-DE"/>
        </w:rPr>
        <w:t xml:space="preserve">, </w:t>
      </w:r>
      <w:r w:rsidR="00011B5F" w:rsidRPr="00011B5F">
        <w:rPr>
          <w:lang w:eastAsia="de-DE"/>
        </w:rPr>
        <w:t xml:space="preserve">should develop </w:t>
      </w:r>
      <w:r w:rsidR="00F059AF">
        <w:rPr>
          <w:lang w:eastAsia="de-DE"/>
        </w:rPr>
        <w:t>a course structure which is connected to their national or local safety and quality management systems.</w:t>
      </w:r>
    </w:p>
    <w:p w14:paraId="14A92B9D" w14:textId="77777777" w:rsidR="00F059AF" w:rsidRDefault="00F059AF" w:rsidP="008A50BC">
      <w:pPr>
        <w:jc w:val="both"/>
        <w:rPr>
          <w:lang w:eastAsia="de-DE"/>
        </w:rPr>
      </w:pPr>
    </w:p>
    <w:p w14:paraId="7333A30F" w14:textId="77777777" w:rsidR="003704F7" w:rsidRDefault="003704F7" w:rsidP="003704F7">
      <w:pPr>
        <w:jc w:val="both"/>
        <w:rPr>
          <w:lang w:eastAsia="de-DE"/>
        </w:rPr>
      </w:pPr>
      <w:r>
        <w:rPr>
          <w:lang w:eastAsia="de-DE"/>
        </w:rPr>
        <w:t xml:space="preserve">A programme of recurrent training should be designed so as to maintain and complement the core training delivered to VTS personnel as a component of the </w:t>
      </w:r>
      <w:proofErr w:type="gramStart"/>
      <w:r>
        <w:rPr>
          <w:lang w:eastAsia="de-DE"/>
        </w:rPr>
        <w:t>IALA  V</w:t>
      </w:r>
      <w:proofErr w:type="gramEnd"/>
      <w:r>
        <w:rPr>
          <w:lang w:eastAsia="de-DE"/>
        </w:rPr>
        <w:t>-103 Model Courses.</w:t>
      </w:r>
    </w:p>
    <w:p w14:paraId="1F0378C1" w14:textId="77777777" w:rsidR="003704F7" w:rsidRDefault="003704F7" w:rsidP="008A50BC">
      <w:pPr>
        <w:jc w:val="both"/>
        <w:rPr>
          <w:lang w:eastAsia="de-DE"/>
        </w:rPr>
      </w:pPr>
    </w:p>
    <w:p w14:paraId="38FAD7DD" w14:textId="673BC9B7" w:rsidR="0083371A" w:rsidRDefault="00EF2473" w:rsidP="008A50BC">
      <w:pPr>
        <w:jc w:val="both"/>
        <w:rPr>
          <w:lang w:eastAsia="de-DE"/>
        </w:rPr>
      </w:pPr>
      <w:r>
        <w:rPr>
          <w:lang w:eastAsia="de-DE"/>
        </w:rPr>
        <w:t>A programme of recurrent training</w:t>
      </w:r>
      <w:r w:rsidR="00B33C1C">
        <w:rPr>
          <w:lang w:eastAsia="de-DE"/>
        </w:rPr>
        <w:t xml:space="preserve"> should </w:t>
      </w:r>
      <w:r w:rsidR="001A6B08">
        <w:rPr>
          <w:lang w:eastAsia="de-DE"/>
        </w:rPr>
        <w:t xml:space="preserve">give consideration </w:t>
      </w:r>
      <w:proofErr w:type="gramStart"/>
      <w:r w:rsidR="001A6B08">
        <w:rPr>
          <w:lang w:eastAsia="de-DE"/>
        </w:rPr>
        <w:t xml:space="preserve">to </w:t>
      </w:r>
      <w:r w:rsidR="00B33C1C">
        <w:rPr>
          <w:lang w:eastAsia="de-DE"/>
        </w:rPr>
        <w:t xml:space="preserve"> the</w:t>
      </w:r>
      <w:proofErr w:type="gramEnd"/>
      <w:r w:rsidR="00B33C1C">
        <w:rPr>
          <w:lang w:eastAsia="de-DE"/>
        </w:rPr>
        <w:t xml:space="preserve"> following</w:t>
      </w:r>
      <w:r w:rsidR="00011B5F" w:rsidRPr="00011B5F">
        <w:rPr>
          <w:lang w:eastAsia="de-DE"/>
        </w:rPr>
        <w:t xml:space="preserve"> broad subject headings</w:t>
      </w:r>
      <w:r>
        <w:rPr>
          <w:lang w:eastAsia="de-DE"/>
        </w:rPr>
        <w:t>:</w:t>
      </w:r>
      <w:r w:rsidR="00011B5F" w:rsidRPr="00011B5F">
        <w:rPr>
          <w:lang w:eastAsia="de-DE"/>
        </w:rPr>
        <w:t xml:space="preserve"> </w:t>
      </w:r>
    </w:p>
    <w:p w14:paraId="77F476C4" w14:textId="77777777" w:rsidR="002F3CD0" w:rsidRDefault="002F3CD0" w:rsidP="008A50BC">
      <w:pPr>
        <w:jc w:val="both"/>
        <w:rPr>
          <w:lang w:eastAsia="de-DE"/>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6237"/>
      </w:tblGrid>
      <w:tr w:rsidR="005C07D4" w:rsidRPr="005C07D4" w14:paraId="7197C9F4" w14:textId="77777777" w:rsidTr="005C07D4">
        <w:trPr>
          <w:trHeight w:val="507"/>
        </w:trPr>
        <w:tc>
          <w:tcPr>
            <w:tcW w:w="3227" w:type="dxa"/>
            <w:vAlign w:val="center"/>
          </w:tcPr>
          <w:p w14:paraId="4ADECB08" w14:textId="77777777" w:rsidR="005C07D4" w:rsidRDefault="005C07D4" w:rsidP="005C07D4">
            <w:pPr>
              <w:jc w:val="center"/>
              <w:rPr>
                <w:b/>
              </w:rPr>
            </w:pPr>
            <w:r w:rsidRPr="005C07D4">
              <w:rPr>
                <w:b/>
              </w:rPr>
              <w:t xml:space="preserve">Topic </w:t>
            </w:r>
          </w:p>
          <w:p w14:paraId="1B4B4E80" w14:textId="601FC8E5" w:rsidR="005C07D4" w:rsidRPr="005C07D4" w:rsidRDefault="005C07D4" w:rsidP="005C07D4">
            <w:pPr>
              <w:jc w:val="center"/>
              <w:rPr>
                <w:b/>
              </w:rPr>
            </w:pPr>
            <w:r w:rsidRPr="005C07D4">
              <w:rPr>
                <w:b/>
              </w:rPr>
              <w:t>(including V-103/1 Module Reference)</w:t>
            </w:r>
          </w:p>
        </w:tc>
        <w:tc>
          <w:tcPr>
            <w:tcW w:w="6237" w:type="dxa"/>
            <w:tcBorders>
              <w:top w:val="single" w:sz="4" w:space="0" w:color="auto"/>
              <w:left w:val="single" w:sz="4" w:space="0" w:color="auto"/>
              <w:bottom w:val="nil"/>
              <w:right w:val="single" w:sz="4" w:space="0" w:color="auto"/>
            </w:tcBorders>
            <w:vAlign w:val="center"/>
          </w:tcPr>
          <w:p w14:paraId="7DAC023D" w14:textId="77777777" w:rsidR="005C07D4" w:rsidRDefault="005C07D4" w:rsidP="005C07D4">
            <w:pPr>
              <w:rPr>
                <w:b/>
              </w:rPr>
            </w:pPr>
          </w:p>
          <w:p w14:paraId="3E6AF4F9" w14:textId="4858001B" w:rsidR="005C07D4" w:rsidRDefault="00001DCE" w:rsidP="005C07D4">
            <w:pPr>
              <w:jc w:val="center"/>
              <w:rPr>
                <w:b/>
              </w:rPr>
            </w:pPr>
            <w:r>
              <w:rPr>
                <w:b/>
              </w:rPr>
              <w:t xml:space="preserve">Sample </w:t>
            </w:r>
            <w:r w:rsidR="005C07D4" w:rsidRPr="005C07D4">
              <w:rPr>
                <w:b/>
              </w:rPr>
              <w:t>Subject</w:t>
            </w:r>
            <w:r>
              <w:rPr>
                <w:b/>
              </w:rPr>
              <w:t xml:space="preserve"> Headings</w:t>
            </w:r>
          </w:p>
          <w:p w14:paraId="6CC8E220" w14:textId="77777777" w:rsidR="005C07D4" w:rsidRPr="005C07D4" w:rsidRDefault="005C07D4" w:rsidP="005C07D4">
            <w:pPr>
              <w:jc w:val="center"/>
              <w:rPr>
                <w:b/>
              </w:rPr>
            </w:pPr>
          </w:p>
        </w:tc>
      </w:tr>
      <w:tr w:rsidR="005C07D4" w:rsidRPr="005C07D4" w14:paraId="5C26E105" w14:textId="77777777" w:rsidTr="005C07D4">
        <w:trPr>
          <w:trHeight w:val="776"/>
        </w:trPr>
        <w:tc>
          <w:tcPr>
            <w:tcW w:w="3227" w:type="dxa"/>
            <w:tcBorders>
              <w:top w:val="single" w:sz="12" w:space="0" w:color="auto"/>
              <w:right w:val="double" w:sz="4" w:space="0" w:color="auto"/>
            </w:tcBorders>
          </w:tcPr>
          <w:p w14:paraId="732F58A5" w14:textId="77777777" w:rsidR="005C07D4" w:rsidRPr="005C07D4" w:rsidRDefault="005C07D4" w:rsidP="005C07D4">
            <w:pPr>
              <w:spacing w:before="60"/>
              <w:jc w:val="both"/>
              <w:rPr>
                <w:b/>
                <w:sz w:val="20"/>
                <w:szCs w:val="20"/>
              </w:rPr>
            </w:pPr>
            <w:r w:rsidRPr="005C07D4">
              <w:rPr>
                <w:b/>
                <w:sz w:val="20"/>
                <w:szCs w:val="20"/>
              </w:rPr>
              <w:t>1 – Language</w:t>
            </w:r>
          </w:p>
        </w:tc>
        <w:tc>
          <w:tcPr>
            <w:tcW w:w="6237" w:type="dxa"/>
            <w:tcBorders>
              <w:top w:val="single" w:sz="12" w:space="0" w:color="auto"/>
              <w:left w:val="double" w:sz="4" w:space="0" w:color="auto"/>
            </w:tcBorders>
          </w:tcPr>
          <w:p w14:paraId="4B9DCBA9" w14:textId="77777777" w:rsidR="005C07D4" w:rsidRPr="005C07D4" w:rsidRDefault="005C07D4" w:rsidP="005C07D4">
            <w:pPr>
              <w:numPr>
                <w:ilvl w:val="0"/>
                <w:numId w:val="38"/>
              </w:numPr>
              <w:ind w:left="442" w:hanging="442"/>
              <w:rPr>
                <w:sz w:val="16"/>
              </w:rPr>
            </w:pPr>
            <w:r w:rsidRPr="005C07D4">
              <w:rPr>
                <w:sz w:val="16"/>
              </w:rPr>
              <w:t>Language structure</w:t>
            </w:r>
          </w:p>
          <w:p w14:paraId="7F9AF991" w14:textId="77777777" w:rsidR="005C07D4" w:rsidRPr="00D84642" w:rsidRDefault="005C07D4" w:rsidP="005C07D4">
            <w:pPr>
              <w:numPr>
                <w:ilvl w:val="0"/>
                <w:numId w:val="39"/>
              </w:numPr>
              <w:ind w:left="0" w:firstLine="0"/>
              <w:rPr>
                <w:sz w:val="16"/>
              </w:rPr>
            </w:pPr>
            <w:r w:rsidRPr="005C07D4">
              <w:rPr>
                <w:sz w:val="16"/>
              </w:rPr>
              <w:t>Specific  VTS messages construction</w:t>
            </w:r>
            <w:r w:rsidRPr="00D84642">
              <w:rPr>
                <w:sz w:val="16"/>
              </w:rPr>
              <w:t xml:space="preserve"> </w:t>
            </w:r>
          </w:p>
          <w:p w14:paraId="77653472" w14:textId="77777777" w:rsidR="005C07D4" w:rsidRPr="005C07D4" w:rsidRDefault="005C07D4" w:rsidP="005C07D4">
            <w:pPr>
              <w:numPr>
                <w:ilvl w:val="0"/>
                <w:numId w:val="39"/>
              </w:numPr>
              <w:ind w:left="0" w:firstLine="0"/>
              <w:rPr>
                <w:sz w:val="16"/>
              </w:rPr>
            </w:pPr>
            <w:r w:rsidRPr="005C07D4">
              <w:rPr>
                <w:sz w:val="16"/>
              </w:rPr>
              <w:t>Standard phrases</w:t>
            </w:r>
          </w:p>
          <w:p w14:paraId="7F2C28D1" w14:textId="77777777" w:rsidR="005C07D4" w:rsidRPr="005C07D4" w:rsidRDefault="005C07D4" w:rsidP="00F20A46">
            <w:pPr>
              <w:rPr>
                <w:sz w:val="16"/>
              </w:rPr>
            </w:pPr>
          </w:p>
        </w:tc>
      </w:tr>
      <w:tr w:rsidR="005C07D4" w:rsidRPr="005C07D4" w14:paraId="5FD97695" w14:textId="77777777" w:rsidTr="005C07D4">
        <w:trPr>
          <w:trHeight w:val="587"/>
        </w:trPr>
        <w:tc>
          <w:tcPr>
            <w:tcW w:w="3227" w:type="dxa"/>
            <w:tcBorders>
              <w:right w:val="double" w:sz="4" w:space="0" w:color="auto"/>
            </w:tcBorders>
          </w:tcPr>
          <w:p w14:paraId="5A9369D6" w14:textId="77777777" w:rsidR="005C07D4" w:rsidRPr="005C07D4" w:rsidRDefault="005C07D4" w:rsidP="005C07D4">
            <w:pPr>
              <w:spacing w:before="60"/>
              <w:rPr>
                <w:b/>
                <w:sz w:val="20"/>
                <w:szCs w:val="20"/>
              </w:rPr>
            </w:pPr>
            <w:r w:rsidRPr="005C07D4">
              <w:rPr>
                <w:b/>
                <w:sz w:val="20"/>
                <w:szCs w:val="20"/>
              </w:rPr>
              <w:t>2 – Traffic Management</w:t>
            </w:r>
          </w:p>
        </w:tc>
        <w:tc>
          <w:tcPr>
            <w:tcW w:w="6237" w:type="dxa"/>
            <w:tcBorders>
              <w:left w:val="double" w:sz="4" w:space="0" w:color="auto"/>
            </w:tcBorders>
          </w:tcPr>
          <w:p w14:paraId="268401F4" w14:textId="77777777" w:rsidR="005C07D4" w:rsidRPr="005C07D4" w:rsidRDefault="005C07D4" w:rsidP="005C07D4">
            <w:pPr>
              <w:numPr>
                <w:ilvl w:val="0"/>
                <w:numId w:val="38"/>
              </w:numPr>
              <w:ind w:left="442" w:hanging="442"/>
              <w:rPr>
                <w:sz w:val="16"/>
              </w:rPr>
            </w:pPr>
            <w:r w:rsidRPr="005C07D4">
              <w:rPr>
                <w:sz w:val="16"/>
              </w:rPr>
              <w:t xml:space="preserve">Regulatory requirements and legal knowledge </w:t>
            </w:r>
          </w:p>
          <w:p w14:paraId="314BA431" w14:textId="1C56FE59" w:rsidR="005C07D4" w:rsidRPr="005C07D4" w:rsidRDefault="005C07D4" w:rsidP="005C07D4">
            <w:pPr>
              <w:numPr>
                <w:ilvl w:val="0"/>
                <w:numId w:val="38"/>
              </w:numPr>
              <w:ind w:left="0" w:firstLine="0"/>
              <w:rPr>
                <w:sz w:val="16"/>
              </w:rPr>
            </w:pPr>
            <w:r w:rsidRPr="005C07D4">
              <w:rPr>
                <w:sz w:val="16"/>
              </w:rPr>
              <w:t>Principles of waterway and traffic management</w:t>
            </w:r>
            <w:r w:rsidR="00F20A46" w:rsidRPr="00D84642">
              <w:rPr>
                <w:sz w:val="16"/>
              </w:rPr>
              <w:t xml:space="preserve"> including situational awareness</w:t>
            </w:r>
          </w:p>
          <w:p w14:paraId="64530451" w14:textId="4A5E3D00" w:rsidR="005C07D4" w:rsidRPr="005C07D4" w:rsidRDefault="005C07D4" w:rsidP="005C07D4">
            <w:pPr>
              <w:numPr>
                <w:ilvl w:val="0"/>
                <w:numId w:val="38"/>
              </w:numPr>
              <w:ind w:left="0" w:firstLine="0"/>
              <w:rPr>
                <w:sz w:val="16"/>
              </w:rPr>
            </w:pPr>
            <w:r w:rsidRPr="005C07D4">
              <w:rPr>
                <w:sz w:val="16"/>
              </w:rPr>
              <w:t>Traffic monitoring and organisation</w:t>
            </w:r>
            <w:r w:rsidR="00F20A46" w:rsidRPr="00D84642">
              <w:rPr>
                <w:sz w:val="16"/>
              </w:rPr>
              <w:t xml:space="preserve"> including types of service</w:t>
            </w:r>
          </w:p>
        </w:tc>
      </w:tr>
      <w:tr w:rsidR="005C07D4" w:rsidRPr="005C07D4" w14:paraId="5E87DE69" w14:textId="77777777" w:rsidTr="005C07D4">
        <w:trPr>
          <w:trHeight w:val="289"/>
        </w:trPr>
        <w:tc>
          <w:tcPr>
            <w:tcW w:w="3227" w:type="dxa"/>
            <w:tcBorders>
              <w:right w:val="double" w:sz="4" w:space="0" w:color="auto"/>
            </w:tcBorders>
          </w:tcPr>
          <w:p w14:paraId="34A72632" w14:textId="77777777" w:rsidR="005C07D4" w:rsidRPr="005C07D4" w:rsidRDefault="005C07D4" w:rsidP="005C07D4">
            <w:pPr>
              <w:spacing w:before="60"/>
              <w:rPr>
                <w:b/>
                <w:sz w:val="20"/>
                <w:szCs w:val="20"/>
              </w:rPr>
            </w:pPr>
            <w:r w:rsidRPr="005C07D4">
              <w:rPr>
                <w:b/>
                <w:sz w:val="20"/>
                <w:szCs w:val="20"/>
              </w:rPr>
              <w:t>3 – Equipment</w:t>
            </w:r>
          </w:p>
        </w:tc>
        <w:tc>
          <w:tcPr>
            <w:tcW w:w="6237" w:type="dxa"/>
            <w:tcBorders>
              <w:left w:val="double" w:sz="4" w:space="0" w:color="auto"/>
            </w:tcBorders>
          </w:tcPr>
          <w:p w14:paraId="0B1FD054" w14:textId="4206EA82" w:rsidR="005C07D4" w:rsidRPr="005C07D4" w:rsidRDefault="005C07D4" w:rsidP="005C07D4">
            <w:pPr>
              <w:numPr>
                <w:ilvl w:val="0"/>
                <w:numId w:val="38"/>
              </w:numPr>
              <w:ind w:left="0" w:firstLine="0"/>
              <w:rPr>
                <w:sz w:val="16"/>
              </w:rPr>
            </w:pPr>
            <w:r w:rsidRPr="005C07D4">
              <w:rPr>
                <w:sz w:val="16"/>
              </w:rPr>
              <w:t>Evolving technologies</w:t>
            </w:r>
          </w:p>
        </w:tc>
      </w:tr>
      <w:tr w:rsidR="005C07D4" w:rsidRPr="005C07D4" w14:paraId="7D6CB8A1" w14:textId="77777777" w:rsidTr="005C07D4">
        <w:trPr>
          <w:trHeight w:val="388"/>
        </w:trPr>
        <w:tc>
          <w:tcPr>
            <w:tcW w:w="3227" w:type="dxa"/>
            <w:tcBorders>
              <w:right w:val="double" w:sz="4" w:space="0" w:color="auto"/>
            </w:tcBorders>
          </w:tcPr>
          <w:p w14:paraId="1D6C4F51" w14:textId="77777777" w:rsidR="005C07D4" w:rsidRPr="005C07D4" w:rsidRDefault="005C07D4" w:rsidP="005C07D4">
            <w:pPr>
              <w:spacing w:before="60"/>
              <w:rPr>
                <w:b/>
                <w:sz w:val="20"/>
                <w:szCs w:val="20"/>
              </w:rPr>
            </w:pPr>
            <w:r w:rsidRPr="005C07D4">
              <w:rPr>
                <w:b/>
                <w:sz w:val="20"/>
                <w:szCs w:val="20"/>
              </w:rPr>
              <w:t>4 – Nautical Knowledge</w:t>
            </w:r>
          </w:p>
        </w:tc>
        <w:tc>
          <w:tcPr>
            <w:tcW w:w="6237" w:type="dxa"/>
            <w:tcBorders>
              <w:left w:val="double" w:sz="4" w:space="0" w:color="auto"/>
            </w:tcBorders>
          </w:tcPr>
          <w:p w14:paraId="5CA4BCB1" w14:textId="77777777" w:rsidR="005C07D4" w:rsidRPr="005C07D4" w:rsidRDefault="005C07D4" w:rsidP="005C07D4">
            <w:pPr>
              <w:numPr>
                <w:ilvl w:val="0"/>
                <w:numId w:val="38"/>
              </w:numPr>
              <w:ind w:left="442" w:hanging="442"/>
              <w:jc w:val="both"/>
              <w:rPr>
                <w:sz w:val="16"/>
              </w:rPr>
            </w:pPr>
            <w:r w:rsidRPr="005C07D4">
              <w:rPr>
                <w:sz w:val="16"/>
              </w:rPr>
              <w:t>Collision regulations</w:t>
            </w:r>
          </w:p>
          <w:p w14:paraId="0BC41BD7" w14:textId="77777777" w:rsidR="005C07D4" w:rsidRPr="005C07D4" w:rsidRDefault="005C07D4" w:rsidP="00AA695C">
            <w:pPr>
              <w:jc w:val="both"/>
              <w:rPr>
                <w:sz w:val="16"/>
              </w:rPr>
            </w:pPr>
          </w:p>
        </w:tc>
      </w:tr>
      <w:tr w:rsidR="005C07D4" w:rsidRPr="005C07D4" w14:paraId="1FED5CE2" w14:textId="77777777" w:rsidTr="005C07D4">
        <w:trPr>
          <w:trHeight w:val="517"/>
        </w:trPr>
        <w:tc>
          <w:tcPr>
            <w:tcW w:w="3227" w:type="dxa"/>
            <w:tcBorders>
              <w:right w:val="double" w:sz="4" w:space="0" w:color="auto"/>
            </w:tcBorders>
          </w:tcPr>
          <w:p w14:paraId="4EF3FB2A" w14:textId="77777777" w:rsidR="005C07D4" w:rsidRPr="005C07D4" w:rsidRDefault="005C07D4" w:rsidP="005C07D4">
            <w:pPr>
              <w:spacing w:before="60"/>
              <w:ind w:left="332" w:hanging="332"/>
              <w:rPr>
                <w:b/>
                <w:sz w:val="20"/>
                <w:szCs w:val="20"/>
              </w:rPr>
            </w:pPr>
            <w:r w:rsidRPr="005C07D4">
              <w:rPr>
                <w:b/>
                <w:sz w:val="20"/>
                <w:szCs w:val="20"/>
              </w:rPr>
              <w:t xml:space="preserve">5 – Communication </w:t>
            </w:r>
            <w:r w:rsidRPr="005C07D4">
              <w:rPr>
                <w:b/>
                <w:sz w:val="20"/>
                <w:szCs w:val="20"/>
              </w:rPr>
              <w:br/>
              <w:t>Co-ordination</w:t>
            </w:r>
          </w:p>
        </w:tc>
        <w:tc>
          <w:tcPr>
            <w:tcW w:w="6237" w:type="dxa"/>
            <w:tcBorders>
              <w:left w:val="double" w:sz="4" w:space="0" w:color="auto"/>
            </w:tcBorders>
          </w:tcPr>
          <w:p w14:paraId="06C24241" w14:textId="77777777" w:rsidR="005C07D4" w:rsidRPr="005C07D4" w:rsidRDefault="005C07D4" w:rsidP="005C07D4">
            <w:pPr>
              <w:numPr>
                <w:ilvl w:val="0"/>
                <w:numId w:val="38"/>
              </w:numPr>
              <w:ind w:left="442" w:hanging="442"/>
              <w:rPr>
                <w:sz w:val="16"/>
              </w:rPr>
            </w:pPr>
            <w:r w:rsidRPr="005C07D4">
              <w:rPr>
                <w:sz w:val="16"/>
              </w:rPr>
              <w:t>General communication skills</w:t>
            </w:r>
          </w:p>
          <w:p w14:paraId="2DF4B5C0" w14:textId="77777777" w:rsidR="005C07D4" w:rsidRPr="005C07D4" w:rsidRDefault="005C07D4" w:rsidP="00F20A46">
            <w:pPr>
              <w:rPr>
                <w:sz w:val="16"/>
              </w:rPr>
            </w:pPr>
          </w:p>
        </w:tc>
      </w:tr>
      <w:tr w:rsidR="005C07D4" w:rsidRPr="005C07D4" w14:paraId="740C89DF" w14:textId="77777777" w:rsidTr="005C07D4">
        <w:trPr>
          <w:trHeight w:val="388"/>
        </w:trPr>
        <w:tc>
          <w:tcPr>
            <w:tcW w:w="3227" w:type="dxa"/>
            <w:tcBorders>
              <w:right w:val="double" w:sz="4" w:space="0" w:color="auto"/>
            </w:tcBorders>
          </w:tcPr>
          <w:p w14:paraId="701108ED" w14:textId="77777777" w:rsidR="005C07D4" w:rsidRPr="005C07D4" w:rsidRDefault="005C07D4" w:rsidP="005C07D4">
            <w:pPr>
              <w:spacing w:before="60"/>
              <w:rPr>
                <w:b/>
                <w:sz w:val="20"/>
                <w:szCs w:val="20"/>
              </w:rPr>
            </w:pPr>
            <w:r w:rsidRPr="005C07D4">
              <w:rPr>
                <w:b/>
                <w:sz w:val="20"/>
                <w:szCs w:val="20"/>
              </w:rPr>
              <w:t>6 – VHF Radio</w:t>
            </w:r>
          </w:p>
        </w:tc>
        <w:tc>
          <w:tcPr>
            <w:tcW w:w="6237" w:type="dxa"/>
            <w:tcBorders>
              <w:left w:val="double" w:sz="4" w:space="0" w:color="auto"/>
            </w:tcBorders>
          </w:tcPr>
          <w:p w14:paraId="4705C99E" w14:textId="77777777" w:rsidR="005C07D4" w:rsidRPr="005C07D4" w:rsidRDefault="005C07D4" w:rsidP="005C07D4">
            <w:pPr>
              <w:numPr>
                <w:ilvl w:val="0"/>
                <w:numId w:val="38"/>
              </w:numPr>
              <w:ind w:left="442" w:hanging="442"/>
              <w:rPr>
                <w:sz w:val="16"/>
              </w:rPr>
            </w:pPr>
            <w:r w:rsidRPr="005C07D4">
              <w:rPr>
                <w:sz w:val="16"/>
              </w:rPr>
              <w:t>Radio operator practices and procedures</w:t>
            </w:r>
          </w:p>
          <w:p w14:paraId="7144B624" w14:textId="44148B30" w:rsidR="005C07D4" w:rsidRPr="005C07D4" w:rsidRDefault="005C07D4" w:rsidP="005C07D4">
            <w:pPr>
              <w:numPr>
                <w:ilvl w:val="0"/>
                <w:numId w:val="38"/>
              </w:numPr>
              <w:ind w:left="0" w:firstLine="0"/>
              <w:rPr>
                <w:sz w:val="16"/>
              </w:rPr>
            </w:pPr>
            <w:r w:rsidRPr="005C07D4">
              <w:rPr>
                <w:sz w:val="16"/>
              </w:rPr>
              <w:t>Communication procedures, including SAR</w:t>
            </w:r>
          </w:p>
        </w:tc>
      </w:tr>
      <w:tr w:rsidR="005C07D4" w:rsidRPr="005C07D4" w14:paraId="6D6445BD" w14:textId="77777777" w:rsidTr="005C07D4">
        <w:trPr>
          <w:trHeight w:val="766"/>
        </w:trPr>
        <w:tc>
          <w:tcPr>
            <w:tcW w:w="3227" w:type="dxa"/>
            <w:tcBorders>
              <w:right w:val="double" w:sz="4" w:space="0" w:color="auto"/>
            </w:tcBorders>
          </w:tcPr>
          <w:p w14:paraId="20122786" w14:textId="77777777" w:rsidR="005C07D4" w:rsidRPr="005C07D4" w:rsidRDefault="005C07D4" w:rsidP="005C07D4">
            <w:pPr>
              <w:spacing w:before="60"/>
              <w:rPr>
                <w:b/>
                <w:sz w:val="20"/>
                <w:szCs w:val="20"/>
              </w:rPr>
            </w:pPr>
            <w:r w:rsidRPr="005C07D4">
              <w:rPr>
                <w:b/>
                <w:sz w:val="20"/>
                <w:szCs w:val="20"/>
              </w:rPr>
              <w:t>7 – Personal Attributes</w:t>
            </w:r>
          </w:p>
        </w:tc>
        <w:tc>
          <w:tcPr>
            <w:tcW w:w="6237" w:type="dxa"/>
            <w:tcBorders>
              <w:left w:val="double" w:sz="4" w:space="0" w:color="auto"/>
            </w:tcBorders>
          </w:tcPr>
          <w:p w14:paraId="543CECDC" w14:textId="77777777" w:rsidR="005C07D4" w:rsidRPr="00D84642" w:rsidRDefault="005C07D4" w:rsidP="005C07D4">
            <w:pPr>
              <w:numPr>
                <w:ilvl w:val="0"/>
                <w:numId w:val="38"/>
              </w:numPr>
              <w:ind w:left="0" w:firstLine="0"/>
              <w:rPr>
                <w:sz w:val="16"/>
              </w:rPr>
            </w:pPr>
            <w:r w:rsidRPr="005C07D4">
              <w:rPr>
                <w:sz w:val="16"/>
              </w:rPr>
              <w:t>Human relation skills</w:t>
            </w:r>
            <w:r w:rsidRPr="00D84642">
              <w:rPr>
                <w:sz w:val="16"/>
              </w:rPr>
              <w:t xml:space="preserve"> </w:t>
            </w:r>
          </w:p>
          <w:p w14:paraId="4057A7FC" w14:textId="77777777" w:rsidR="005C07D4" w:rsidRPr="005C07D4" w:rsidRDefault="005C07D4" w:rsidP="005C07D4">
            <w:pPr>
              <w:numPr>
                <w:ilvl w:val="0"/>
                <w:numId w:val="38"/>
              </w:numPr>
              <w:ind w:left="0" w:firstLine="0"/>
              <w:rPr>
                <w:sz w:val="16"/>
              </w:rPr>
            </w:pPr>
            <w:r w:rsidRPr="005C07D4">
              <w:rPr>
                <w:sz w:val="16"/>
              </w:rPr>
              <w:t xml:space="preserve">Responsibility and reliability </w:t>
            </w:r>
          </w:p>
          <w:p w14:paraId="6D3A3731" w14:textId="7F809C12" w:rsidR="005C07D4" w:rsidRPr="005C07D4" w:rsidRDefault="005C07D4" w:rsidP="00D84642">
            <w:pPr>
              <w:numPr>
                <w:ilvl w:val="0"/>
                <w:numId w:val="38"/>
              </w:numPr>
              <w:ind w:left="442" w:hanging="442"/>
              <w:rPr>
                <w:sz w:val="16"/>
              </w:rPr>
            </w:pPr>
            <w:r w:rsidRPr="005C07D4">
              <w:rPr>
                <w:i/>
                <w:sz w:val="16"/>
                <w:highlight w:val="yellow"/>
              </w:rPr>
              <w:t>attitude/proactivity</w:t>
            </w:r>
          </w:p>
        </w:tc>
      </w:tr>
      <w:tr w:rsidR="005C07D4" w:rsidRPr="005C07D4" w14:paraId="243648F8" w14:textId="77777777" w:rsidTr="005C07D4">
        <w:trPr>
          <w:trHeight w:val="587"/>
        </w:trPr>
        <w:tc>
          <w:tcPr>
            <w:tcW w:w="3227" w:type="dxa"/>
            <w:tcBorders>
              <w:right w:val="double" w:sz="4" w:space="0" w:color="auto"/>
            </w:tcBorders>
          </w:tcPr>
          <w:p w14:paraId="3AD45614" w14:textId="77777777" w:rsidR="005C07D4" w:rsidRPr="005C07D4" w:rsidRDefault="005C07D4" w:rsidP="005C07D4">
            <w:pPr>
              <w:spacing w:before="60"/>
              <w:rPr>
                <w:b/>
                <w:sz w:val="20"/>
                <w:szCs w:val="20"/>
              </w:rPr>
            </w:pPr>
            <w:r w:rsidRPr="005C07D4">
              <w:rPr>
                <w:b/>
                <w:sz w:val="20"/>
                <w:szCs w:val="20"/>
              </w:rPr>
              <w:t>8 – Emergency Situations</w:t>
            </w:r>
          </w:p>
        </w:tc>
        <w:tc>
          <w:tcPr>
            <w:tcW w:w="6237" w:type="dxa"/>
            <w:tcBorders>
              <w:left w:val="double" w:sz="4" w:space="0" w:color="auto"/>
            </w:tcBorders>
          </w:tcPr>
          <w:p w14:paraId="44FA11A4" w14:textId="77777777" w:rsidR="005C07D4" w:rsidRPr="005C07D4" w:rsidRDefault="005C07D4" w:rsidP="005C07D4">
            <w:pPr>
              <w:numPr>
                <w:ilvl w:val="0"/>
                <w:numId w:val="38"/>
              </w:numPr>
              <w:ind w:left="0" w:firstLine="0"/>
              <w:jc w:val="both"/>
              <w:rPr>
                <w:sz w:val="16"/>
              </w:rPr>
            </w:pPr>
            <w:r w:rsidRPr="005C07D4">
              <w:rPr>
                <w:sz w:val="16"/>
              </w:rPr>
              <w:t>Prioritise and respond to situations</w:t>
            </w:r>
          </w:p>
          <w:p w14:paraId="48839B9E" w14:textId="77777777" w:rsidR="005C07D4" w:rsidRPr="005C07D4" w:rsidRDefault="005C07D4" w:rsidP="005C07D4">
            <w:pPr>
              <w:numPr>
                <w:ilvl w:val="0"/>
                <w:numId w:val="38"/>
              </w:numPr>
              <w:ind w:left="403" w:hanging="403"/>
              <w:rPr>
                <w:sz w:val="16"/>
              </w:rPr>
            </w:pPr>
            <w:r w:rsidRPr="005C07D4">
              <w:rPr>
                <w:sz w:val="16"/>
              </w:rPr>
              <w:t xml:space="preserve">Maintain a safe waterway throughout emergency situations </w:t>
            </w:r>
          </w:p>
          <w:p w14:paraId="7DBF052B" w14:textId="77777777" w:rsidR="005C07D4" w:rsidRPr="005C07D4" w:rsidRDefault="005C07D4" w:rsidP="00F20A46">
            <w:pPr>
              <w:ind w:left="403"/>
              <w:rPr>
                <w:sz w:val="16"/>
              </w:rPr>
            </w:pPr>
          </w:p>
        </w:tc>
      </w:tr>
      <w:tr w:rsidR="005C07D4" w:rsidRPr="005C07D4" w14:paraId="34350E6C" w14:textId="77777777" w:rsidTr="005C07D4">
        <w:trPr>
          <w:trHeight w:val="746"/>
        </w:trPr>
        <w:tc>
          <w:tcPr>
            <w:tcW w:w="3227" w:type="dxa"/>
            <w:tcBorders>
              <w:right w:val="double" w:sz="4" w:space="0" w:color="auto"/>
            </w:tcBorders>
          </w:tcPr>
          <w:p w14:paraId="519A1FCB" w14:textId="77777777" w:rsidR="005C07D4" w:rsidRPr="005C07D4" w:rsidRDefault="005C07D4" w:rsidP="005C07D4">
            <w:pPr>
              <w:spacing w:before="60"/>
              <w:rPr>
                <w:b/>
                <w:sz w:val="20"/>
                <w:szCs w:val="20"/>
              </w:rPr>
            </w:pPr>
            <w:r w:rsidRPr="005C07D4">
              <w:rPr>
                <w:b/>
                <w:sz w:val="20"/>
                <w:szCs w:val="20"/>
              </w:rPr>
              <w:t>Local Continual Professional Development Activities</w:t>
            </w:r>
          </w:p>
        </w:tc>
        <w:tc>
          <w:tcPr>
            <w:tcW w:w="6237" w:type="dxa"/>
            <w:tcBorders>
              <w:left w:val="double" w:sz="4" w:space="0" w:color="auto"/>
            </w:tcBorders>
          </w:tcPr>
          <w:p w14:paraId="38FD1675" w14:textId="77777777" w:rsidR="005C07D4" w:rsidRPr="00D84642" w:rsidRDefault="005C07D4" w:rsidP="005C07D4">
            <w:pPr>
              <w:numPr>
                <w:ilvl w:val="0"/>
                <w:numId w:val="38"/>
              </w:numPr>
              <w:ind w:left="0" w:firstLine="0"/>
              <w:jc w:val="both"/>
              <w:rPr>
                <w:sz w:val="16"/>
              </w:rPr>
            </w:pPr>
            <w:r w:rsidRPr="005C07D4">
              <w:rPr>
                <w:sz w:val="16"/>
              </w:rPr>
              <w:t>Undertake visits to allied services, and other stakeholders</w:t>
            </w:r>
            <w:r w:rsidRPr="00D84642">
              <w:rPr>
                <w:sz w:val="16"/>
              </w:rPr>
              <w:t xml:space="preserve"> </w:t>
            </w:r>
          </w:p>
          <w:p w14:paraId="64127C3D" w14:textId="60535F5E" w:rsidR="005C07D4" w:rsidRPr="005C07D4" w:rsidRDefault="005C07D4" w:rsidP="005C07D4">
            <w:pPr>
              <w:numPr>
                <w:ilvl w:val="0"/>
                <w:numId w:val="38"/>
              </w:numPr>
              <w:ind w:left="403" w:hanging="403"/>
              <w:rPr>
                <w:sz w:val="16"/>
              </w:rPr>
            </w:pPr>
            <w:r w:rsidRPr="005C07D4">
              <w:rPr>
                <w:sz w:val="16"/>
              </w:rPr>
              <w:t>ship trips with Pilots, PEC holders or vessel Masters</w:t>
            </w:r>
          </w:p>
        </w:tc>
      </w:tr>
    </w:tbl>
    <w:p w14:paraId="4B9CE990" w14:textId="77777777" w:rsidR="005C07D4" w:rsidRDefault="005C07D4" w:rsidP="005C07D4"/>
    <w:p w14:paraId="1C6EF46B" w14:textId="3870D1D6" w:rsidR="00001DCE" w:rsidRDefault="00001DCE" w:rsidP="00001DCE">
      <w:pPr>
        <w:jc w:val="both"/>
        <w:rPr>
          <w:lang w:eastAsia="de-DE"/>
        </w:rPr>
      </w:pPr>
      <w:r>
        <w:rPr>
          <w:lang w:eastAsia="de-DE"/>
        </w:rPr>
        <w:t>This table is not exhaustive and subjects may be added or removed. The areas may be supplemented by additional subjects drawn from the IALA model courses or other suitable sources to meet specific national and/or local needs</w:t>
      </w:r>
      <w:r w:rsidRPr="00011B5F">
        <w:rPr>
          <w:lang w:eastAsia="de-DE"/>
        </w:rPr>
        <w:t>.</w:t>
      </w:r>
    </w:p>
    <w:p w14:paraId="67A36A3C" w14:textId="77777777" w:rsidR="00001DCE" w:rsidRDefault="00001DCE" w:rsidP="00001DCE">
      <w:pPr>
        <w:jc w:val="both"/>
        <w:rPr>
          <w:lang w:eastAsia="de-DE"/>
        </w:rPr>
      </w:pPr>
    </w:p>
    <w:p w14:paraId="5C15CE6C" w14:textId="3265A972" w:rsidR="005C07D4" w:rsidRDefault="005C07D4" w:rsidP="005C07D4">
      <w:pPr>
        <w:jc w:val="both"/>
      </w:pPr>
      <w:r>
        <w:t xml:space="preserve">Competent Authorities may require that VTS personnel holding V-103/2 VTS Supervisor qualifications should undertake additional elements of recurrent training. This recognises the requirement for VTS Supervisors to </w:t>
      </w:r>
      <w:r w:rsidR="00A406C2">
        <w:t>possess</w:t>
      </w:r>
      <w:r>
        <w:t xml:space="preserve"> a higher level of knowledge and understanding of the subject areas listed above and the additional subjects covered in model course V-103/2.</w:t>
      </w:r>
    </w:p>
    <w:p w14:paraId="2BF876C0" w14:textId="77777777" w:rsidR="00D3532E" w:rsidRDefault="00D3532E" w:rsidP="008A50BC">
      <w:pPr>
        <w:jc w:val="both"/>
        <w:rPr>
          <w:lang w:eastAsia="de-DE"/>
        </w:rPr>
      </w:pPr>
    </w:p>
    <w:p w14:paraId="75F06B3B" w14:textId="77777777" w:rsidR="00D3532E" w:rsidRDefault="00D3532E" w:rsidP="008A50BC">
      <w:pPr>
        <w:jc w:val="both"/>
        <w:rPr>
          <w:highlight w:val="yellow"/>
          <w:lang w:eastAsia="de-DE"/>
        </w:rPr>
      </w:pPr>
      <w:r>
        <w:rPr>
          <w:lang w:eastAsia="de-DE"/>
        </w:rPr>
        <w:t xml:space="preserve">Competent Authorities, in conjunction with Accredited Training Organisations and </w:t>
      </w:r>
      <w:r w:rsidRPr="00011B5F">
        <w:rPr>
          <w:lang w:eastAsia="de-DE"/>
        </w:rPr>
        <w:t xml:space="preserve">VTS Authorities </w:t>
      </w:r>
      <w:r>
        <w:rPr>
          <w:lang w:eastAsia="de-DE"/>
        </w:rPr>
        <w:t xml:space="preserve">as appropriate, should ensure that the programme of recurrent training takes account of the </w:t>
      </w:r>
      <w:r>
        <w:rPr>
          <w:highlight w:val="yellow"/>
          <w:lang w:eastAsia="de-DE"/>
        </w:rPr>
        <w:t>previous experience</w:t>
      </w:r>
      <w:r w:rsidRPr="000D2776">
        <w:rPr>
          <w:highlight w:val="yellow"/>
          <w:lang w:eastAsia="de-DE"/>
        </w:rPr>
        <w:t xml:space="preserve"> of VTS personnel</w:t>
      </w:r>
      <w:r>
        <w:rPr>
          <w:highlight w:val="yellow"/>
          <w:lang w:eastAsia="de-DE"/>
        </w:rPr>
        <w:t xml:space="preserve"> so as to</w:t>
      </w:r>
      <w:r w:rsidRPr="000D2776">
        <w:rPr>
          <w:highlight w:val="yellow"/>
          <w:lang w:eastAsia="de-DE"/>
        </w:rPr>
        <w:t xml:space="preserve"> avoid unnecessary repetition</w:t>
      </w:r>
      <w:r>
        <w:rPr>
          <w:highlight w:val="yellow"/>
          <w:lang w:eastAsia="de-DE"/>
        </w:rPr>
        <w:t xml:space="preserve"> of previous learning. </w:t>
      </w:r>
    </w:p>
    <w:p w14:paraId="234E9B37" w14:textId="77777777" w:rsidR="00011B5F" w:rsidRPr="00011B5F" w:rsidRDefault="00011B5F" w:rsidP="008A50BC">
      <w:pPr>
        <w:jc w:val="both"/>
        <w:rPr>
          <w:lang w:val="fr-FR" w:eastAsia="de-DE"/>
        </w:rPr>
      </w:pPr>
    </w:p>
    <w:p w14:paraId="756CC5BD" w14:textId="39A4B84A" w:rsidR="00696071" w:rsidRDefault="00011B5F" w:rsidP="00EA6FDD">
      <w:pPr>
        <w:pStyle w:val="Heading2"/>
        <w:rPr>
          <w:lang w:eastAsia="de-DE"/>
        </w:rPr>
      </w:pPr>
      <w:bookmarkStart w:id="75" w:name="_Toc432680612"/>
      <w:bookmarkStart w:id="76" w:name="_Toc433280365"/>
      <w:r w:rsidRPr="00696071">
        <w:rPr>
          <w:lang w:eastAsia="de-DE"/>
        </w:rPr>
        <w:t>Entry Standard</w:t>
      </w:r>
      <w:bookmarkEnd w:id="75"/>
      <w:bookmarkEnd w:id="76"/>
    </w:p>
    <w:p w14:paraId="68EAE476" w14:textId="77777777" w:rsidR="00011B5F" w:rsidRPr="00110F94" w:rsidRDefault="0038381B" w:rsidP="008A50BC">
      <w:pPr>
        <w:jc w:val="both"/>
        <w:rPr>
          <w:lang w:val="fr-FR" w:eastAsia="de-DE"/>
        </w:rPr>
      </w:pPr>
      <w:r w:rsidRPr="00110F94">
        <w:rPr>
          <w:lang w:eastAsia="de-DE"/>
        </w:rPr>
        <w:t>The m</w:t>
      </w:r>
      <w:r w:rsidR="00011B5F" w:rsidRPr="00110F94">
        <w:rPr>
          <w:lang w:eastAsia="de-DE"/>
        </w:rPr>
        <w:t xml:space="preserve">inimum recommended entry </w:t>
      </w:r>
      <w:r w:rsidRPr="00110F94">
        <w:rPr>
          <w:lang w:eastAsia="de-DE"/>
        </w:rPr>
        <w:t>requirements</w:t>
      </w:r>
      <w:r w:rsidR="00011B5F" w:rsidRPr="00110F94">
        <w:rPr>
          <w:lang w:eastAsia="de-DE"/>
        </w:rPr>
        <w:t xml:space="preserve"> for </w:t>
      </w:r>
      <w:r w:rsidRPr="00110F94">
        <w:rPr>
          <w:lang w:eastAsia="de-DE"/>
        </w:rPr>
        <w:t xml:space="preserve">a programme of </w:t>
      </w:r>
      <w:proofErr w:type="gramStart"/>
      <w:r w:rsidR="00011B5F" w:rsidRPr="00110F94">
        <w:rPr>
          <w:lang w:eastAsia="de-DE"/>
        </w:rPr>
        <w:t>Recurrent</w:t>
      </w:r>
      <w:proofErr w:type="gramEnd"/>
      <w:r w:rsidR="00011B5F" w:rsidRPr="00110F94">
        <w:rPr>
          <w:lang w:eastAsia="de-DE"/>
        </w:rPr>
        <w:t xml:space="preserve"> training are:</w:t>
      </w:r>
    </w:p>
    <w:p w14:paraId="164B6600" w14:textId="77777777" w:rsidR="00011B5F" w:rsidRPr="00110F94" w:rsidRDefault="0047257E" w:rsidP="002C258D">
      <w:pPr>
        <w:numPr>
          <w:ilvl w:val="0"/>
          <w:numId w:val="30"/>
        </w:numPr>
        <w:ind w:left="851"/>
        <w:jc w:val="both"/>
        <w:rPr>
          <w:lang w:val="fr-FR" w:eastAsia="de-DE"/>
        </w:rPr>
      </w:pPr>
      <w:r w:rsidRPr="00110F94">
        <w:rPr>
          <w:lang w:eastAsia="de-DE"/>
        </w:rPr>
        <w:t>The s</w:t>
      </w:r>
      <w:r w:rsidR="00011B5F" w:rsidRPr="00110F94">
        <w:rPr>
          <w:lang w:eastAsia="de-DE"/>
        </w:rPr>
        <w:t>uccessful co</w:t>
      </w:r>
      <w:r w:rsidR="0038381B" w:rsidRPr="00110F94">
        <w:rPr>
          <w:lang w:eastAsia="de-DE"/>
        </w:rPr>
        <w:t xml:space="preserve">mpletion of </w:t>
      </w:r>
      <w:r w:rsidR="00011B5F" w:rsidRPr="00110F94">
        <w:rPr>
          <w:lang w:eastAsia="de-DE"/>
        </w:rPr>
        <w:t xml:space="preserve">training as </w:t>
      </w:r>
      <w:r w:rsidR="0038381B" w:rsidRPr="00110F94">
        <w:rPr>
          <w:lang w:eastAsia="de-DE"/>
        </w:rPr>
        <w:t xml:space="preserve">specified in IALA </w:t>
      </w:r>
      <w:r w:rsidR="00011B5F" w:rsidRPr="00110F94">
        <w:rPr>
          <w:lang w:eastAsia="de-DE"/>
        </w:rPr>
        <w:t>Model Course V-103/1, V-103/2</w:t>
      </w:r>
      <w:r w:rsidR="0038381B" w:rsidRPr="00110F94">
        <w:rPr>
          <w:lang w:eastAsia="de-DE"/>
        </w:rPr>
        <w:t xml:space="preserve"> (if applicable)</w:t>
      </w:r>
      <w:r w:rsidR="00011B5F" w:rsidRPr="00110F94">
        <w:rPr>
          <w:lang w:eastAsia="de-DE"/>
        </w:rPr>
        <w:t xml:space="preserve"> and V-103/3</w:t>
      </w:r>
      <w:r w:rsidR="0038381B" w:rsidRPr="00110F94">
        <w:rPr>
          <w:lang w:eastAsia="de-DE"/>
        </w:rPr>
        <w:t>,</w:t>
      </w:r>
      <w:r w:rsidR="00011B5F" w:rsidRPr="00110F94">
        <w:rPr>
          <w:lang w:eastAsia="de-DE"/>
        </w:rPr>
        <w:t xml:space="preserve"> and</w:t>
      </w:r>
      <w:r w:rsidR="0038381B" w:rsidRPr="00110F94">
        <w:rPr>
          <w:lang w:eastAsia="de-DE"/>
        </w:rPr>
        <w:t>;</w:t>
      </w:r>
    </w:p>
    <w:p w14:paraId="6594CD63" w14:textId="77777777" w:rsidR="00011B5F" w:rsidRPr="00110F94" w:rsidRDefault="0047257E" w:rsidP="002C258D">
      <w:pPr>
        <w:numPr>
          <w:ilvl w:val="0"/>
          <w:numId w:val="30"/>
        </w:numPr>
        <w:ind w:left="851"/>
        <w:jc w:val="both"/>
        <w:rPr>
          <w:lang w:val="fr-FR" w:eastAsia="de-DE"/>
        </w:rPr>
      </w:pPr>
      <w:r w:rsidRPr="00110F94">
        <w:rPr>
          <w:lang w:eastAsia="de-DE"/>
        </w:rPr>
        <w:t>The p</w:t>
      </w:r>
      <w:r w:rsidR="0038381B" w:rsidRPr="00110F94">
        <w:rPr>
          <w:lang w:eastAsia="de-DE"/>
        </w:rPr>
        <w:t>ossession of a valid VTS Certification L</w:t>
      </w:r>
      <w:r w:rsidR="00011B5F" w:rsidRPr="00110F94">
        <w:rPr>
          <w:lang w:eastAsia="de-DE"/>
        </w:rPr>
        <w:t>og</w:t>
      </w:r>
      <w:r w:rsidRPr="00110F94">
        <w:rPr>
          <w:lang w:eastAsia="de-DE"/>
        </w:rPr>
        <w:t>.</w:t>
      </w:r>
    </w:p>
    <w:p w14:paraId="1898426F" w14:textId="77777777" w:rsidR="0038381B" w:rsidRPr="00110F94" w:rsidRDefault="0038381B" w:rsidP="008A50BC">
      <w:pPr>
        <w:ind w:left="1213"/>
        <w:jc w:val="both"/>
        <w:rPr>
          <w:lang w:val="fr-FR" w:eastAsia="de-DE"/>
        </w:rPr>
      </w:pPr>
    </w:p>
    <w:p w14:paraId="24394C48" w14:textId="77777777" w:rsidR="00011B5F" w:rsidRPr="00264A65" w:rsidRDefault="0038381B" w:rsidP="00264A65">
      <w:pPr>
        <w:pStyle w:val="BodyText"/>
        <w:rPr>
          <w:color w:val="000000" w:themeColor="text1"/>
          <w:szCs w:val="22"/>
        </w:rPr>
      </w:pPr>
      <w:r w:rsidRPr="00110F94">
        <w:rPr>
          <w:lang w:eastAsia="de-DE"/>
        </w:rPr>
        <w:t xml:space="preserve">A programme of </w:t>
      </w:r>
      <w:r w:rsidR="00011B5F" w:rsidRPr="00110F94">
        <w:rPr>
          <w:lang w:eastAsia="de-DE"/>
        </w:rPr>
        <w:t xml:space="preserve">Recurrent training </w:t>
      </w:r>
      <w:r w:rsidRPr="00110F94">
        <w:rPr>
          <w:lang w:eastAsia="de-DE"/>
        </w:rPr>
        <w:t xml:space="preserve">should only be </w:t>
      </w:r>
      <w:r w:rsidR="00011B5F" w:rsidRPr="00110F94">
        <w:rPr>
          <w:lang w:eastAsia="de-DE"/>
        </w:rPr>
        <w:t xml:space="preserve">provided to VTS personnel </w:t>
      </w:r>
      <w:r w:rsidRPr="00110F94">
        <w:rPr>
          <w:lang w:eastAsia="de-DE"/>
        </w:rPr>
        <w:t>that do not require updating training as a result of</w:t>
      </w:r>
      <w:r w:rsidR="002F6354" w:rsidRPr="00110F94">
        <w:rPr>
          <w:lang w:eastAsia="de-DE"/>
        </w:rPr>
        <w:t xml:space="preserve"> </w:t>
      </w:r>
      <w:r w:rsidR="002F6354" w:rsidRPr="00110F94">
        <w:rPr>
          <w:color w:val="000000" w:themeColor="text1"/>
          <w:szCs w:val="22"/>
        </w:rPr>
        <w:t>a break in service</w:t>
      </w:r>
      <w:r w:rsidR="002F6354" w:rsidRPr="00110F94">
        <w:rPr>
          <w:b/>
          <w:color w:val="000000" w:themeColor="text1"/>
          <w:szCs w:val="22"/>
        </w:rPr>
        <w:t>,</w:t>
      </w:r>
      <w:r w:rsidR="002F6354" w:rsidRPr="00110F94">
        <w:rPr>
          <w:color w:val="000000" w:themeColor="text1"/>
          <w:szCs w:val="22"/>
        </w:rPr>
        <w:t xml:space="preserve"> unsatisfactory operational performance or other circumstances influencing the required level of competence.</w:t>
      </w:r>
    </w:p>
    <w:p w14:paraId="45302339" w14:textId="77777777" w:rsidR="00011B5F" w:rsidRDefault="00FF7775" w:rsidP="00510FD1">
      <w:pPr>
        <w:pStyle w:val="Heading2"/>
        <w:rPr>
          <w:lang w:eastAsia="de-DE"/>
        </w:rPr>
      </w:pPr>
      <w:bookmarkStart w:id="77" w:name="_Toc432680614"/>
      <w:bookmarkStart w:id="78" w:name="_Toc433280366"/>
      <w:r>
        <w:rPr>
          <w:lang w:eastAsia="de-DE"/>
        </w:rPr>
        <w:t xml:space="preserve">Frequency </w:t>
      </w:r>
      <w:r w:rsidR="001F5172">
        <w:rPr>
          <w:lang w:eastAsia="de-DE"/>
        </w:rPr>
        <w:t>and duration</w:t>
      </w:r>
      <w:bookmarkEnd w:id="77"/>
      <w:bookmarkEnd w:id="78"/>
    </w:p>
    <w:p w14:paraId="3AC3E38E" w14:textId="77777777" w:rsidR="00EA6FDD" w:rsidRPr="000D378F" w:rsidRDefault="00EA6FDD" w:rsidP="00EA6FDD">
      <w:pPr>
        <w:pStyle w:val="BodyText"/>
      </w:pPr>
      <w:r w:rsidRPr="000D378F">
        <w:t xml:space="preserve">An assessment of the performance of each </w:t>
      </w:r>
      <w:r>
        <w:t>member of VTS Personnel</w:t>
      </w:r>
      <w:r w:rsidRPr="000D378F">
        <w:t xml:space="preserve"> should be carried out by a VTS Supervisor/Manager at regular intervals, preferably annually, to ensure that the standards set by the Competent Authority for operator qualifications are continuing to be met.</w:t>
      </w:r>
      <w:r>
        <w:t xml:space="preserve"> This regular assessment may take the form of performance monitoring/review or appraisal.</w:t>
      </w:r>
    </w:p>
    <w:p w14:paraId="22D265B8" w14:textId="77777777" w:rsidR="003C6BF0" w:rsidRDefault="00BC5ADA" w:rsidP="008A50BC">
      <w:pPr>
        <w:jc w:val="both"/>
        <w:rPr>
          <w:bCs/>
          <w:highlight w:val="yellow"/>
          <w:lang w:eastAsia="de-DE"/>
        </w:rPr>
      </w:pPr>
      <w:r>
        <w:rPr>
          <w:bCs/>
          <w:highlight w:val="yellow"/>
          <w:lang w:eastAsia="de-DE"/>
        </w:rPr>
        <w:t xml:space="preserve">The Competent Authority should determine the frequency of a programme of recurrent training. </w:t>
      </w:r>
    </w:p>
    <w:p w14:paraId="7C95192F" w14:textId="77777777" w:rsidR="003C6BF0" w:rsidRDefault="003C6BF0" w:rsidP="008A50BC">
      <w:pPr>
        <w:jc w:val="both"/>
        <w:rPr>
          <w:bCs/>
          <w:highlight w:val="yellow"/>
          <w:lang w:eastAsia="de-DE"/>
        </w:rPr>
      </w:pPr>
    </w:p>
    <w:p w14:paraId="7EF41C01" w14:textId="1789C95F" w:rsidR="00BC5ADA" w:rsidRDefault="006C519D" w:rsidP="008A50BC">
      <w:pPr>
        <w:jc w:val="both"/>
        <w:rPr>
          <w:bCs/>
          <w:highlight w:val="yellow"/>
          <w:lang w:eastAsia="de-DE"/>
        </w:rPr>
      </w:pPr>
      <w:r>
        <w:rPr>
          <w:bCs/>
          <w:highlight w:val="yellow"/>
          <w:lang w:eastAsia="de-DE"/>
        </w:rPr>
        <w:t>The specific duration of a programme of recurrent training should be determined by the Competent Authority</w:t>
      </w:r>
      <w:r w:rsidR="00B2258B">
        <w:rPr>
          <w:bCs/>
          <w:highlight w:val="yellow"/>
          <w:lang w:eastAsia="de-DE"/>
        </w:rPr>
        <w:t xml:space="preserve">. </w:t>
      </w:r>
      <w:r w:rsidR="000A1687">
        <w:rPr>
          <w:bCs/>
          <w:highlight w:val="yellow"/>
          <w:lang w:eastAsia="de-DE"/>
        </w:rPr>
        <w:t>It</w:t>
      </w:r>
      <w:r w:rsidR="003C6BF0">
        <w:rPr>
          <w:bCs/>
          <w:highlight w:val="yellow"/>
          <w:lang w:eastAsia="de-DE"/>
        </w:rPr>
        <w:t xml:space="preserve"> is recommended that VTS Authorities </w:t>
      </w:r>
      <w:r w:rsidR="006932F5">
        <w:rPr>
          <w:bCs/>
          <w:highlight w:val="yellow"/>
          <w:lang w:eastAsia="de-DE"/>
        </w:rPr>
        <w:t>allow</w:t>
      </w:r>
      <w:r w:rsidR="003C6BF0">
        <w:rPr>
          <w:bCs/>
          <w:highlight w:val="yellow"/>
          <w:lang w:eastAsia="de-DE"/>
        </w:rPr>
        <w:t xml:space="preserve"> sufficient time for </w:t>
      </w:r>
      <w:r w:rsidR="006932F5">
        <w:rPr>
          <w:bCs/>
          <w:highlight w:val="yellow"/>
          <w:lang w:eastAsia="de-DE"/>
        </w:rPr>
        <w:t xml:space="preserve">elements of local </w:t>
      </w:r>
      <w:r w:rsidR="003C6BF0">
        <w:rPr>
          <w:bCs/>
          <w:highlight w:val="yellow"/>
          <w:lang w:eastAsia="de-DE"/>
        </w:rPr>
        <w:t xml:space="preserve">continuous professional </w:t>
      </w:r>
      <w:r w:rsidR="002F3CD0">
        <w:rPr>
          <w:bCs/>
          <w:highlight w:val="yellow"/>
          <w:lang w:eastAsia="de-DE"/>
        </w:rPr>
        <w:t xml:space="preserve">development </w:t>
      </w:r>
      <w:r w:rsidR="003C6BF0">
        <w:rPr>
          <w:bCs/>
          <w:highlight w:val="yellow"/>
          <w:lang w:eastAsia="de-DE"/>
        </w:rPr>
        <w:t xml:space="preserve">training to be undertaken on an annual basis.  </w:t>
      </w:r>
    </w:p>
    <w:p w14:paraId="75E33CFC" w14:textId="77777777" w:rsidR="00011B5F" w:rsidRPr="00011B5F" w:rsidRDefault="00011B5F" w:rsidP="008A50BC">
      <w:pPr>
        <w:jc w:val="both"/>
        <w:rPr>
          <w:bCs/>
          <w:lang w:eastAsia="de-DE"/>
        </w:rPr>
      </w:pPr>
    </w:p>
    <w:p w14:paraId="2B1FD633" w14:textId="208AE97C" w:rsidR="00EA0024" w:rsidRPr="00EA6FDD" w:rsidRDefault="00011B5F" w:rsidP="00EA6FDD">
      <w:pPr>
        <w:pStyle w:val="Heading2"/>
        <w:rPr>
          <w:lang w:eastAsia="de-DE"/>
        </w:rPr>
      </w:pPr>
      <w:bookmarkStart w:id="79" w:name="_Toc432680615"/>
      <w:bookmarkStart w:id="80" w:name="_Toc433280367"/>
      <w:r w:rsidRPr="00A25724">
        <w:rPr>
          <w:lang w:eastAsia="de-DE"/>
        </w:rPr>
        <w:t>Assessment</w:t>
      </w:r>
      <w:bookmarkEnd w:id="79"/>
      <w:bookmarkEnd w:id="80"/>
    </w:p>
    <w:p w14:paraId="7F692B94" w14:textId="7656FD60" w:rsidR="00A25724" w:rsidRDefault="00A25724" w:rsidP="008A50BC">
      <w:pPr>
        <w:jc w:val="both"/>
        <w:rPr>
          <w:bCs/>
          <w:lang w:eastAsia="de-DE"/>
        </w:rPr>
      </w:pPr>
      <w:r>
        <w:rPr>
          <w:bCs/>
          <w:lang w:eastAsia="de-DE"/>
        </w:rPr>
        <w:t xml:space="preserve">In the event that </w:t>
      </w:r>
      <w:r w:rsidR="00011B5F" w:rsidRPr="00011B5F">
        <w:rPr>
          <w:bCs/>
          <w:lang w:eastAsia="de-DE"/>
        </w:rPr>
        <w:t xml:space="preserve">VTS personnel </w:t>
      </w:r>
      <w:r>
        <w:rPr>
          <w:bCs/>
          <w:lang w:eastAsia="de-DE"/>
        </w:rPr>
        <w:t>do not meet the standards of performance determined by the Competent Authority</w:t>
      </w:r>
      <w:r w:rsidR="006932F5">
        <w:rPr>
          <w:bCs/>
          <w:lang w:eastAsia="de-DE"/>
        </w:rPr>
        <w:t xml:space="preserve"> </w:t>
      </w:r>
      <w:r>
        <w:rPr>
          <w:bCs/>
          <w:lang w:eastAsia="de-DE"/>
        </w:rPr>
        <w:t xml:space="preserve">a </w:t>
      </w:r>
      <w:r w:rsidR="00A10EB6">
        <w:rPr>
          <w:bCs/>
          <w:lang w:eastAsia="de-DE"/>
        </w:rPr>
        <w:t xml:space="preserve">training needs </w:t>
      </w:r>
      <w:r>
        <w:rPr>
          <w:bCs/>
          <w:lang w:eastAsia="de-DE"/>
        </w:rPr>
        <w:t>analysis should be undertaken to determine a programme of corrective action. This will normally take the form of a programme of updating training.</w:t>
      </w:r>
    </w:p>
    <w:p w14:paraId="00B9D0CB" w14:textId="77777777" w:rsidR="00EA0024" w:rsidRDefault="00EA0024" w:rsidP="008A50BC">
      <w:pPr>
        <w:jc w:val="both"/>
        <w:rPr>
          <w:bCs/>
          <w:lang w:eastAsia="de-DE"/>
        </w:rPr>
      </w:pPr>
    </w:p>
    <w:p w14:paraId="738BB151" w14:textId="77777777" w:rsidR="00011B5F" w:rsidRPr="008A50BC" w:rsidRDefault="00A25724" w:rsidP="00510FD1">
      <w:pPr>
        <w:pStyle w:val="Heading2"/>
        <w:rPr>
          <w:lang w:eastAsia="de-DE"/>
        </w:rPr>
      </w:pPr>
      <w:bookmarkStart w:id="81" w:name="_Toc432680616"/>
      <w:bookmarkStart w:id="82" w:name="_Toc433280368"/>
      <w:r w:rsidRPr="008A50BC">
        <w:t>Certification</w:t>
      </w:r>
      <w:bookmarkEnd w:id="81"/>
      <w:bookmarkEnd w:id="82"/>
    </w:p>
    <w:p w14:paraId="511E6BC2" w14:textId="77777777" w:rsidR="00933B6E" w:rsidRDefault="00A25724" w:rsidP="008A50BC">
      <w:pPr>
        <w:jc w:val="both"/>
        <w:rPr>
          <w:lang w:eastAsia="de-DE"/>
        </w:rPr>
      </w:pPr>
      <w:r>
        <w:rPr>
          <w:lang w:eastAsia="de-DE"/>
        </w:rPr>
        <w:t>Upon successful completion of a programme of recurrent training, VTS personnel should be issued with a course certificate.</w:t>
      </w:r>
    </w:p>
    <w:p w14:paraId="1718D61C" w14:textId="77777777" w:rsidR="00FF0EBC" w:rsidRDefault="00FF0EBC" w:rsidP="008A50BC">
      <w:pPr>
        <w:jc w:val="both"/>
        <w:rPr>
          <w:lang w:eastAsia="de-DE"/>
        </w:rPr>
      </w:pPr>
    </w:p>
    <w:p w14:paraId="2EDAA17A" w14:textId="77777777" w:rsidR="00FD7B99" w:rsidRPr="008A50BC" w:rsidRDefault="00FF0EBC" w:rsidP="00510FD1">
      <w:pPr>
        <w:pStyle w:val="Heading2"/>
      </w:pPr>
      <w:bookmarkStart w:id="83" w:name="_Toc432680617"/>
      <w:bookmarkStart w:id="84" w:name="_Toc433280369"/>
      <w:r w:rsidRPr="008A50BC">
        <w:t>Appendix</w:t>
      </w:r>
      <w:r w:rsidR="00FD7B99" w:rsidRPr="008A50BC">
        <w:t xml:space="preserve"> 1</w:t>
      </w:r>
      <w:r w:rsidRPr="008A50BC">
        <w:t xml:space="preserve">– sample recurrent training </w:t>
      </w:r>
      <w:r w:rsidR="00FD7B99" w:rsidRPr="008A50BC">
        <w:t>programme conducted over three years</w:t>
      </w:r>
      <w:bookmarkEnd w:id="83"/>
      <w:bookmarkEnd w:id="84"/>
    </w:p>
    <w:p w14:paraId="14718CBB" w14:textId="77777777" w:rsidR="00FD7B99" w:rsidRDefault="00FD7B99" w:rsidP="008A50BC">
      <w:pPr>
        <w:pStyle w:val="Heading3"/>
        <w:numPr>
          <w:ilvl w:val="0"/>
          <w:numId w:val="0"/>
        </w:numPr>
        <w:ind w:left="992"/>
        <w:jc w:val="both"/>
      </w:pPr>
    </w:p>
    <w:p w14:paraId="63309961" w14:textId="77777777" w:rsidR="00FD7B99" w:rsidRPr="008A50BC" w:rsidRDefault="00FF0EBC" w:rsidP="008A50BC">
      <w:pPr>
        <w:pStyle w:val="Heading3"/>
        <w:numPr>
          <w:ilvl w:val="0"/>
          <w:numId w:val="0"/>
        </w:numPr>
        <w:jc w:val="both"/>
        <w:rPr>
          <w:highlight w:val="green"/>
        </w:rPr>
      </w:pPr>
      <w:bookmarkStart w:id="85" w:name="_Toc432680618"/>
      <w:bookmarkStart w:id="86" w:name="_Toc433280370"/>
      <w:r w:rsidRPr="008A50BC">
        <w:rPr>
          <w:highlight w:val="green"/>
        </w:rPr>
        <w:t xml:space="preserve">The recurrent training consists of four parts every </w:t>
      </w:r>
      <w:proofErr w:type="gramStart"/>
      <w:r w:rsidRPr="008A50BC">
        <w:rPr>
          <w:highlight w:val="green"/>
        </w:rPr>
        <w:t>year :</w:t>
      </w:r>
      <w:bookmarkEnd w:id="85"/>
      <w:bookmarkEnd w:id="86"/>
      <w:proofErr w:type="gramEnd"/>
    </w:p>
    <w:p w14:paraId="5A7907F6" w14:textId="77777777" w:rsidR="00FD7B99" w:rsidRPr="008A50BC" w:rsidRDefault="00FD7B99" w:rsidP="008A50BC">
      <w:pPr>
        <w:jc w:val="both"/>
        <w:rPr>
          <w:highlight w:val="green"/>
        </w:rPr>
      </w:pPr>
    </w:p>
    <w:p w14:paraId="70334D85" w14:textId="77777777" w:rsidR="00FF0EBC" w:rsidRPr="008A50BC" w:rsidRDefault="00FF0EBC" w:rsidP="008A50BC">
      <w:pPr>
        <w:jc w:val="both"/>
        <w:rPr>
          <w:highlight w:val="green"/>
        </w:rPr>
      </w:pPr>
      <w:r w:rsidRPr="008A50BC">
        <w:rPr>
          <w:highlight w:val="green"/>
        </w:rPr>
        <w:t xml:space="preserve">In year one the VTSO will have </w:t>
      </w:r>
      <w:proofErr w:type="gramStart"/>
      <w:r w:rsidRPr="008A50BC">
        <w:rPr>
          <w:highlight w:val="green"/>
        </w:rPr>
        <w:t>a simulator</w:t>
      </w:r>
      <w:proofErr w:type="gramEnd"/>
      <w:r w:rsidRPr="008A50BC">
        <w:rPr>
          <w:highlight w:val="green"/>
        </w:rPr>
        <w:t xml:space="preserve"> training on non-routine situations. This should be a minimum of 2 hours effective training time, including briefing and debriefing. The VTS-authority will have a standardised programme developed for every VTSO that year. The simulator session is designed to coach the VTSO. There is no exam at the end of the </w:t>
      </w:r>
      <w:commentRangeStart w:id="87"/>
      <w:r w:rsidRPr="008A50BC">
        <w:rPr>
          <w:highlight w:val="green"/>
        </w:rPr>
        <w:t>session</w:t>
      </w:r>
      <w:commentRangeEnd w:id="87"/>
      <w:r w:rsidR="00075833">
        <w:rPr>
          <w:rStyle w:val="CommentReference"/>
          <w:lang w:eastAsia="de-DE"/>
        </w:rPr>
        <w:commentReference w:id="87"/>
      </w:r>
      <w:r w:rsidRPr="008A50BC">
        <w:rPr>
          <w:highlight w:val="green"/>
        </w:rPr>
        <w:t xml:space="preserve">. </w:t>
      </w:r>
    </w:p>
    <w:p w14:paraId="7B31C965" w14:textId="77777777" w:rsidR="00FD7B99" w:rsidRPr="008A50BC" w:rsidRDefault="00FD7B99" w:rsidP="008A50BC">
      <w:pPr>
        <w:jc w:val="both"/>
        <w:rPr>
          <w:highlight w:val="green"/>
        </w:rPr>
      </w:pPr>
    </w:p>
    <w:p w14:paraId="40081F0D" w14:textId="77777777" w:rsidR="00FF0EBC" w:rsidRPr="008A50BC" w:rsidRDefault="00FF0EBC" w:rsidP="008A50BC">
      <w:pPr>
        <w:jc w:val="both"/>
        <w:rPr>
          <w:highlight w:val="green"/>
          <w:lang w:val="fr-FR"/>
        </w:rPr>
      </w:pPr>
      <w:r w:rsidRPr="008A50BC">
        <w:rPr>
          <w:highlight w:val="green"/>
        </w:rPr>
        <w:t xml:space="preserve">The second part is an update in theory, either on paper or e-learning. The topic is to the choice of the VTS-authority, </w:t>
      </w:r>
      <w:proofErr w:type="spellStart"/>
      <w:r w:rsidRPr="008A50BC">
        <w:rPr>
          <w:highlight w:val="green"/>
        </w:rPr>
        <w:t>eg</w:t>
      </w:r>
      <w:proofErr w:type="spellEnd"/>
      <w:r w:rsidRPr="008A50BC">
        <w:rPr>
          <w:highlight w:val="green"/>
        </w:rPr>
        <w:t xml:space="preserve">. </w:t>
      </w:r>
      <w:proofErr w:type="gramStart"/>
      <w:r w:rsidRPr="008A50BC">
        <w:rPr>
          <w:highlight w:val="green"/>
        </w:rPr>
        <w:t>Changes in environment, rules and regulations, human factors, SOP’s, language etc.</w:t>
      </w:r>
      <w:proofErr w:type="gramEnd"/>
      <w:r w:rsidRPr="008A50BC">
        <w:rPr>
          <w:highlight w:val="green"/>
        </w:rPr>
        <w:t xml:space="preserve"> </w:t>
      </w:r>
    </w:p>
    <w:p w14:paraId="129C1D34" w14:textId="77777777" w:rsidR="00FF0EBC" w:rsidRPr="008A50BC" w:rsidRDefault="00FF0EBC" w:rsidP="008A50BC">
      <w:pPr>
        <w:jc w:val="both"/>
        <w:rPr>
          <w:highlight w:val="green"/>
          <w:lang w:val="fr-FR"/>
        </w:rPr>
      </w:pPr>
      <w:r w:rsidRPr="008A50BC">
        <w:rPr>
          <w:highlight w:val="green"/>
        </w:rPr>
        <w:t xml:space="preserve">The third part is some practical activity. The goal of this activity is to gain additional knowledge of the environment the VTSO is working in. Examples are: visiting another VTS-centre, making a trip on a vessel and so forth. </w:t>
      </w:r>
    </w:p>
    <w:p w14:paraId="0A190173" w14:textId="77777777" w:rsidR="00FF0EBC" w:rsidRPr="008A50BC" w:rsidRDefault="00FF0EBC" w:rsidP="008A50BC">
      <w:pPr>
        <w:jc w:val="both"/>
        <w:rPr>
          <w:highlight w:val="green"/>
          <w:lang w:val="fr-FR"/>
        </w:rPr>
      </w:pPr>
      <w:r w:rsidRPr="008A50BC">
        <w:rPr>
          <w:highlight w:val="green"/>
        </w:rPr>
        <w:t xml:space="preserve">The fourth part is monitoring. Operational performance of routine situations and adherence to SOP’s is best checked by means of monitoring. The VTS-authority tapes the image of the radar and the communication and checks the performance of the VTSO several times a year. Ideally this activity is part of a Safety Management System in which the outcome should be recorded. The VTS-authority discusses the results with the VTSO. It is highly recommended that the VTS-authority monitors performance at least twice a year. </w:t>
      </w:r>
    </w:p>
    <w:p w14:paraId="7C595D09" w14:textId="77777777" w:rsidR="00FF0EBC" w:rsidRPr="008A50BC" w:rsidRDefault="00FF0EBC" w:rsidP="008A50BC">
      <w:pPr>
        <w:jc w:val="both"/>
        <w:rPr>
          <w:highlight w:val="green"/>
          <w:lang w:val="fr-FR"/>
        </w:rPr>
      </w:pPr>
      <w:r w:rsidRPr="008A50BC">
        <w:rPr>
          <w:highlight w:val="green"/>
        </w:rPr>
        <w:t xml:space="preserve">Year two has a similar setup although there are minor differences. </w:t>
      </w:r>
    </w:p>
    <w:p w14:paraId="0B530E52" w14:textId="77777777" w:rsidR="00FF0EBC" w:rsidRPr="008A50BC" w:rsidRDefault="00FF0EBC" w:rsidP="008A50BC">
      <w:pPr>
        <w:jc w:val="both"/>
        <w:rPr>
          <w:highlight w:val="green"/>
        </w:rPr>
      </w:pPr>
      <w:r w:rsidRPr="008A50BC">
        <w:rPr>
          <w:highlight w:val="green"/>
        </w:rPr>
        <w:t xml:space="preserve">In year two the VTSO engages in personal development. This means that he can request any activity which will improve his own performance. This is to stress his own responsibility for his proficiency. He may request an individual, tailor made simulator session, theory update, course, inter-colleague assessment or any other activity which adds to professional development. </w:t>
      </w:r>
    </w:p>
    <w:p w14:paraId="0C591092" w14:textId="77777777" w:rsidR="00FF0EBC" w:rsidRPr="008A50BC" w:rsidRDefault="00FF0EBC" w:rsidP="008A50BC">
      <w:pPr>
        <w:jc w:val="both"/>
        <w:rPr>
          <w:highlight w:val="green"/>
        </w:rPr>
      </w:pPr>
      <w:r w:rsidRPr="008A50BC">
        <w:rPr>
          <w:highlight w:val="green"/>
        </w:rPr>
        <w:t>During the second year he will also do a theory update, some sort of practice and his employer will monitor his performance on at least two occasions.</w:t>
      </w:r>
    </w:p>
    <w:p w14:paraId="4FDD6E08" w14:textId="77777777" w:rsidR="00FF0EBC" w:rsidRPr="008A50BC" w:rsidRDefault="00FF0EBC" w:rsidP="008A50BC">
      <w:pPr>
        <w:jc w:val="both"/>
        <w:rPr>
          <w:highlight w:val="green"/>
        </w:rPr>
      </w:pPr>
      <w:r w:rsidRPr="008A50BC">
        <w:rPr>
          <w:highlight w:val="green"/>
        </w:rPr>
        <w:t xml:space="preserve">Finally the third year the VTSO has another simulator session (for example exposure to incidents), Do some practice activity, have another theory update and is monitored by his employer. </w:t>
      </w:r>
    </w:p>
    <w:p w14:paraId="7CD2FD32" w14:textId="77777777" w:rsidR="00FF0EBC" w:rsidRPr="008A50BC" w:rsidRDefault="00FF0EBC" w:rsidP="008A50BC">
      <w:pPr>
        <w:jc w:val="both"/>
        <w:rPr>
          <w:highlight w:val="green"/>
        </w:rPr>
      </w:pPr>
    </w:p>
    <w:p w14:paraId="454874A1" w14:textId="77777777" w:rsidR="00FF0EBC" w:rsidRPr="008A50BC" w:rsidRDefault="00FF0EBC" w:rsidP="008A50BC">
      <w:pPr>
        <w:pStyle w:val="BodyTextFirstIndent2"/>
        <w:ind w:left="0"/>
        <w:rPr>
          <w:highlight w:val="green"/>
          <w:lang w:val="en-GB"/>
        </w:rPr>
      </w:pPr>
    </w:p>
    <w:tbl>
      <w:tblPr>
        <w:tblStyle w:val="TableGrid"/>
        <w:tblW w:w="0" w:type="auto"/>
        <w:tblLook w:val="04A0" w:firstRow="1" w:lastRow="0" w:firstColumn="1" w:lastColumn="0" w:noHBand="0" w:noVBand="1"/>
      </w:tblPr>
      <w:tblGrid>
        <w:gridCol w:w="3035"/>
        <w:gridCol w:w="3064"/>
        <w:gridCol w:w="3036"/>
      </w:tblGrid>
      <w:tr w:rsidR="00FD7B99" w:rsidRPr="008A50BC" w14:paraId="51FC6CC0" w14:textId="77777777" w:rsidTr="00FD7B99">
        <w:tc>
          <w:tcPr>
            <w:tcW w:w="3035" w:type="dxa"/>
          </w:tcPr>
          <w:p w14:paraId="07AF1BEF" w14:textId="77777777" w:rsidR="00FD7B99" w:rsidRPr="008A50BC" w:rsidRDefault="00FD7B99" w:rsidP="008A50BC">
            <w:pPr>
              <w:pStyle w:val="BodyTextFirstIndent2"/>
              <w:ind w:left="0"/>
              <w:rPr>
                <w:highlight w:val="green"/>
                <w:lang w:val="en-GB"/>
              </w:rPr>
            </w:pPr>
            <w:r w:rsidRPr="008A50BC">
              <w:rPr>
                <w:highlight w:val="green"/>
                <w:lang w:val="en-GB"/>
              </w:rPr>
              <w:t>Year 1</w:t>
            </w:r>
          </w:p>
        </w:tc>
        <w:tc>
          <w:tcPr>
            <w:tcW w:w="3064" w:type="dxa"/>
          </w:tcPr>
          <w:p w14:paraId="63CF5253" w14:textId="77777777" w:rsidR="00FD7B99" w:rsidRPr="008A50BC" w:rsidRDefault="00FD7B99" w:rsidP="008A50BC">
            <w:pPr>
              <w:pStyle w:val="BodyTextFirstIndent2"/>
              <w:ind w:left="0"/>
              <w:rPr>
                <w:highlight w:val="green"/>
                <w:lang w:val="en-GB"/>
              </w:rPr>
            </w:pPr>
            <w:r w:rsidRPr="008A50BC">
              <w:rPr>
                <w:highlight w:val="green"/>
                <w:lang w:val="en-GB"/>
              </w:rPr>
              <w:t>Year 2</w:t>
            </w:r>
          </w:p>
        </w:tc>
        <w:tc>
          <w:tcPr>
            <w:tcW w:w="3036" w:type="dxa"/>
          </w:tcPr>
          <w:p w14:paraId="23962454" w14:textId="77777777" w:rsidR="00FD7B99" w:rsidRPr="008A50BC" w:rsidRDefault="00FD7B99" w:rsidP="008A50BC">
            <w:pPr>
              <w:pStyle w:val="BodyTextFirstIndent2"/>
              <w:ind w:left="0"/>
              <w:rPr>
                <w:highlight w:val="green"/>
                <w:lang w:val="en-GB"/>
              </w:rPr>
            </w:pPr>
            <w:r w:rsidRPr="008A50BC">
              <w:rPr>
                <w:highlight w:val="green"/>
                <w:lang w:val="en-GB"/>
              </w:rPr>
              <w:t>Year 3</w:t>
            </w:r>
          </w:p>
        </w:tc>
      </w:tr>
      <w:tr w:rsidR="008A50BC" w:rsidRPr="008A50BC" w14:paraId="305DDD98" w14:textId="77777777" w:rsidTr="00FD7B99">
        <w:tc>
          <w:tcPr>
            <w:tcW w:w="3035" w:type="dxa"/>
          </w:tcPr>
          <w:p w14:paraId="5BE4F177" w14:textId="77777777" w:rsidR="00FF0EBC" w:rsidRPr="008A50BC" w:rsidRDefault="00FF0EBC" w:rsidP="008A50BC">
            <w:pPr>
              <w:pStyle w:val="BodyTextFirstIndent2"/>
              <w:ind w:left="0"/>
              <w:rPr>
                <w:highlight w:val="green"/>
                <w:lang w:val="en-GB"/>
              </w:rPr>
            </w:pPr>
            <w:r w:rsidRPr="008A50BC">
              <w:rPr>
                <w:highlight w:val="green"/>
                <w:lang w:val="en-GB"/>
              </w:rPr>
              <w:t>Sim training non routine</w:t>
            </w:r>
          </w:p>
          <w:p w14:paraId="79105BC3" w14:textId="77777777" w:rsidR="00FD7B99" w:rsidRPr="008A50BC" w:rsidRDefault="00FD7B99" w:rsidP="008A50BC">
            <w:pPr>
              <w:pStyle w:val="BodyTextFirstIndent2"/>
              <w:ind w:left="0"/>
              <w:rPr>
                <w:highlight w:val="green"/>
                <w:lang w:val="en-GB"/>
              </w:rPr>
            </w:pPr>
          </w:p>
        </w:tc>
        <w:tc>
          <w:tcPr>
            <w:tcW w:w="3064" w:type="dxa"/>
          </w:tcPr>
          <w:p w14:paraId="039D3983" w14:textId="77777777" w:rsidR="00FF0EBC" w:rsidRPr="008A50BC" w:rsidRDefault="00FF0EBC" w:rsidP="008A50BC">
            <w:pPr>
              <w:pStyle w:val="BodyTextFirstIndent2"/>
              <w:ind w:left="0"/>
              <w:rPr>
                <w:highlight w:val="green"/>
                <w:lang w:val="en-GB"/>
              </w:rPr>
            </w:pPr>
            <w:r w:rsidRPr="008A50BC">
              <w:rPr>
                <w:highlight w:val="green"/>
                <w:lang w:val="en-GB"/>
              </w:rPr>
              <w:t>Personal development</w:t>
            </w:r>
          </w:p>
        </w:tc>
        <w:tc>
          <w:tcPr>
            <w:tcW w:w="3036" w:type="dxa"/>
          </w:tcPr>
          <w:p w14:paraId="41B3F8D5" w14:textId="77777777" w:rsidR="00FF0EBC" w:rsidRPr="008A50BC" w:rsidRDefault="00FF0EBC" w:rsidP="008A50BC">
            <w:pPr>
              <w:pStyle w:val="BodyTextFirstIndent2"/>
              <w:ind w:left="0"/>
              <w:rPr>
                <w:highlight w:val="green"/>
                <w:lang w:val="en-GB"/>
              </w:rPr>
            </w:pPr>
            <w:r w:rsidRPr="008A50BC">
              <w:rPr>
                <w:highlight w:val="green"/>
                <w:lang w:val="en-GB"/>
              </w:rPr>
              <w:t>Sim training incident</w:t>
            </w:r>
          </w:p>
        </w:tc>
      </w:tr>
      <w:tr w:rsidR="008A50BC" w:rsidRPr="008A50BC" w14:paraId="10C63062" w14:textId="77777777" w:rsidTr="00FD7B99">
        <w:tc>
          <w:tcPr>
            <w:tcW w:w="3035" w:type="dxa"/>
          </w:tcPr>
          <w:p w14:paraId="1C0ADE5F" w14:textId="77777777" w:rsidR="00FF0EBC" w:rsidRPr="008A50BC" w:rsidRDefault="00FF0EBC" w:rsidP="008A50BC">
            <w:pPr>
              <w:pStyle w:val="BodyTextFirstIndent2"/>
              <w:ind w:left="0"/>
              <w:rPr>
                <w:highlight w:val="green"/>
                <w:lang w:val="en-GB"/>
              </w:rPr>
            </w:pPr>
            <w:r w:rsidRPr="008A50BC">
              <w:rPr>
                <w:highlight w:val="green"/>
                <w:lang w:val="en-GB"/>
              </w:rPr>
              <w:t>Theory update</w:t>
            </w:r>
          </w:p>
          <w:p w14:paraId="6801A74B" w14:textId="77777777" w:rsidR="00FD7B99" w:rsidRPr="008A50BC" w:rsidRDefault="00FD7B99" w:rsidP="008A50BC">
            <w:pPr>
              <w:pStyle w:val="BodyTextFirstIndent2"/>
              <w:ind w:left="0"/>
              <w:rPr>
                <w:highlight w:val="green"/>
                <w:lang w:val="en-GB"/>
              </w:rPr>
            </w:pPr>
          </w:p>
        </w:tc>
        <w:tc>
          <w:tcPr>
            <w:tcW w:w="3064" w:type="dxa"/>
          </w:tcPr>
          <w:p w14:paraId="227BDEB6" w14:textId="77777777" w:rsidR="00FF0EBC" w:rsidRPr="008A50BC" w:rsidRDefault="00FF0EBC" w:rsidP="008A50BC">
            <w:pPr>
              <w:pStyle w:val="BodyTextFirstIndent2"/>
              <w:ind w:left="0"/>
              <w:rPr>
                <w:highlight w:val="green"/>
                <w:lang w:val="en-GB"/>
              </w:rPr>
            </w:pPr>
            <w:r w:rsidRPr="008A50BC">
              <w:rPr>
                <w:highlight w:val="green"/>
                <w:lang w:val="en-GB"/>
              </w:rPr>
              <w:t>Theory update</w:t>
            </w:r>
          </w:p>
        </w:tc>
        <w:tc>
          <w:tcPr>
            <w:tcW w:w="3036" w:type="dxa"/>
          </w:tcPr>
          <w:p w14:paraId="051BA644" w14:textId="77777777" w:rsidR="00FF0EBC" w:rsidRPr="008A50BC" w:rsidRDefault="00FF0EBC" w:rsidP="008A50BC">
            <w:pPr>
              <w:pStyle w:val="BodyTextFirstIndent2"/>
              <w:ind w:left="0"/>
              <w:rPr>
                <w:highlight w:val="green"/>
                <w:lang w:val="en-GB"/>
              </w:rPr>
            </w:pPr>
            <w:r w:rsidRPr="008A50BC">
              <w:rPr>
                <w:highlight w:val="green"/>
                <w:lang w:val="en-GB"/>
              </w:rPr>
              <w:t>Theory update</w:t>
            </w:r>
          </w:p>
        </w:tc>
      </w:tr>
      <w:tr w:rsidR="008A50BC" w:rsidRPr="008A50BC" w14:paraId="715FEBD5" w14:textId="77777777" w:rsidTr="00FD7B99">
        <w:tc>
          <w:tcPr>
            <w:tcW w:w="3035" w:type="dxa"/>
          </w:tcPr>
          <w:p w14:paraId="1E3AE37D" w14:textId="77777777" w:rsidR="00FF0EBC" w:rsidRPr="008A50BC" w:rsidRDefault="00FF0EBC" w:rsidP="008A50BC">
            <w:pPr>
              <w:pStyle w:val="BodyTextFirstIndent2"/>
              <w:ind w:left="0"/>
              <w:rPr>
                <w:highlight w:val="green"/>
                <w:lang w:val="en-GB"/>
              </w:rPr>
            </w:pPr>
            <w:r w:rsidRPr="008A50BC">
              <w:rPr>
                <w:highlight w:val="green"/>
                <w:lang w:val="en-GB"/>
              </w:rPr>
              <w:t>Practice</w:t>
            </w:r>
          </w:p>
          <w:p w14:paraId="5435FB9D" w14:textId="77777777" w:rsidR="00FD7B99" w:rsidRPr="008A50BC" w:rsidRDefault="00FD7B99" w:rsidP="008A50BC">
            <w:pPr>
              <w:pStyle w:val="BodyTextFirstIndent2"/>
              <w:ind w:left="0"/>
              <w:rPr>
                <w:highlight w:val="green"/>
                <w:lang w:val="en-GB"/>
              </w:rPr>
            </w:pPr>
          </w:p>
        </w:tc>
        <w:tc>
          <w:tcPr>
            <w:tcW w:w="3064" w:type="dxa"/>
          </w:tcPr>
          <w:p w14:paraId="3602A1A2" w14:textId="77777777" w:rsidR="00FF0EBC" w:rsidRPr="008A50BC" w:rsidRDefault="00FF0EBC" w:rsidP="008A50BC">
            <w:pPr>
              <w:pStyle w:val="BodyTextFirstIndent2"/>
              <w:ind w:left="0"/>
              <w:rPr>
                <w:highlight w:val="green"/>
                <w:lang w:val="en-GB"/>
              </w:rPr>
            </w:pPr>
            <w:r w:rsidRPr="008A50BC">
              <w:rPr>
                <w:highlight w:val="green"/>
                <w:lang w:val="en-GB"/>
              </w:rPr>
              <w:lastRenderedPageBreak/>
              <w:t>Practice</w:t>
            </w:r>
          </w:p>
        </w:tc>
        <w:tc>
          <w:tcPr>
            <w:tcW w:w="3036" w:type="dxa"/>
          </w:tcPr>
          <w:p w14:paraId="1DFF9766" w14:textId="77777777" w:rsidR="00FF0EBC" w:rsidRPr="008A50BC" w:rsidRDefault="00FF0EBC" w:rsidP="008A50BC">
            <w:pPr>
              <w:pStyle w:val="BodyTextFirstIndent2"/>
              <w:ind w:left="0"/>
              <w:rPr>
                <w:highlight w:val="green"/>
                <w:lang w:val="en-GB"/>
              </w:rPr>
            </w:pPr>
            <w:r w:rsidRPr="008A50BC">
              <w:rPr>
                <w:highlight w:val="green"/>
                <w:lang w:val="en-GB"/>
              </w:rPr>
              <w:t>Practice</w:t>
            </w:r>
          </w:p>
        </w:tc>
      </w:tr>
      <w:tr w:rsidR="008A50BC" w:rsidRPr="008A50BC" w14:paraId="635B81D5" w14:textId="77777777" w:rsidTr="00FD7B99">
        <w:tc>
          <w:tcPr>
            <w:tcW w:w="3035" w:type="dxa"/>
          </w:tcPr>
          <w:p w14:paraId="07E74B09" w14:textId="77777777" w:rsidR="00FF0EBC" w:rsidRPr="008A50BC" w:rsidRDefault="00FF0EBC" w:rsidP="008A50BC">
            <w:pPr>
              <w:pStyle w:val="BodyTextFirstIndent2"/>
              <w:ind w:left="0"/>
              <w:rPr>
                <w:highlight w:val="green"/>
                <w:lang w:val="en-GB"/>
              </w:rPr>
            </w:pPr>
            <w:r w:rsidRPr="008A50BC">
              <w:rPr>
                <w:highlight w:val="green"/>
                <w:lang w:val="en-GB"/>
              </w:rPr>
              <w:lastRenderedPageBreak/>
              <w:t>Monitoring</w:t>
            </w:r>
          </w:p>
          <w:p w14:paraId="4F364719" w14:textId="77777777" w:rsidR="00FD7B99" w:rsidRPr="008A50BC" w:rsidRDefault="00FD7B99" w:rsidP="008A50BC">
            <w:pPr>
              <w:pStyle w:val="BodyTextFirstIndent2"/>
              <w:ind w:left="0"/>
              <w:rPr>
                <w:highlight w:val="green"/>
                <w:lang w:val="en-GB"/>
              </w:rPr>
            </w:pPr>
          </w:p>
        </w:tc>
        <w:tc>
          <w:tcPr>
            <w:tcW w:w="3064" w:type="dxa"/>
          </w:tcPr>
          <w:p w14:paraId="70527813" w14:textId="77777777" w:rsidR="00FF0EBC" w:rsidRPr="008A50BC" w:rsidRDefault="00FF0EBC" w:rsidP="008A50BC">
            <w:pPr>
              <w:pStyle w:val="BodyTextFirstIndent2"/>
              <w:ind w:left="0"/>
              <w:rPr>
                <w:highlight w:val="green"/>
                <w:lang w:val="en-GB"/>
              </w:rPr>
            </w:pPr>
            <w:r w:rsidRPr="008A50BC">
              <w:rPr>
                <w:highlight w:val="green"/>
                <w:lang w:val="en-GB"/>
              </w:rPr>
              <w:t>Monitoring</w:t>
            </w:r>
          </w:p>
        </w:tc>
        <w:tc>
          <w:tcPr>
            <w:tcW w:w="3036" w:type="dxa"/>
          </w:tcPr>
          <w:p w14:paraId="26D5639F" w14:textId="77777777" w:rsidR="00FF0EBC" w:rsidRPr="008A50BC" w:rsidRDefault="00FF0EBC" w:rsidP="008A50BC">
            <w:pPr>
              <w:pStyle w:val="BodyTextFirstIndent2"/>
              <w:ind w:left="0"/>
              <w:rPr>
                <w:highlight w:val="green"/>
                <w:lang w:val="en-GB"/>
              </w:rPr>
            </w:pPr>
            <w:r w:rsidRPr="008A50BC">
              <w:rPr>
                <w:highlight w:val="green"/>
                <w:lang w:val="en-GB"/>
              </w:rPr>
              <w:t>Monitoring</w:t>
            </w:r>
          </w:p>
        </w:tc>
      </w:tr>
      <w:tr w:rsidR="00FD7B99" w:rsidRPr="008A50BC" w14:paraId="72948E84" w14:textId="77777777" w:rsidTr="00FD7B99">
        <w:tc>
          <w:tcPr>
            <w:tcW w:w="9135" w:type="dxa"/>
            <w:gridSpan w:val="3"/>
          </w:tcPr>
          <w:p w14:paraId="4890B5A0" w14:textId="77777777" w:rsidR="00FD7B99" w:rsidRPr="008A50BC" w:rsidRDefault="00FD7B99" w:rsidP="008A50BC">
            <w:pPr>
              <w:pStyle w:val="BodyTextFirstIndent2"/>
              <w:ind w:left="0"/>
              <w:rPr>
                <w:highlight w:val="green"/>
                <w:lang w:val="en-GB"/>
              </w:rPr>
            </w:pPr>
            <w:proofErr w:type="spellStart"/>
            <w:r w:rsidRPr="008A50BC">
              <w:rPr>
                <w:highlight w:val="green"/>
                <w:lang w:val="en-GB"/>
              </w:rPr>
              <w:t>Profcheck</w:t>
            </w:r>
            <w:proofErr w:type="spellEnd"/>
          </w:p>
        </w:tc>
      </w:tr>
    </w:tbl>
    <w:p w14:paraId="482C6486" w14:textId="77777777" w:rsidR="00FF0EBC" w:rsidRPr="008A50BC" w:rsidRDefault="00FF0EBC" w:rsidP="008A50BC">
      <w:pPr>
        <w:pStyle w:val="BodyTextFirstIndent2"/>
        <w:rPr>
          <w:highlight w:val="green"/>
          <w:lang w:val="en-GB"/>
        </w:rPr>
      </w:pPr>
    </w:p>
    <w:p w14:paraId="6A194B35" w14:textId="77777777" w:rsidR="00FF0EBC" w:rsidRPr="008A50BC" w:rsidRDefault="00FF0EBC" w:rsidP="008A50BC">
      <w:pPr>
        <w:pStyle w:val="BodyTextFirstIndent2"/>
        <w:rPr>
          <w:highlight w:val="green"/>
          <w:lang w:val="en-GB"/>
        </w:rPr>
      </w:pPr>
    </w:p>
    <w:p w14:paraId="67672AFC" w14:textId="77777777" w:rsidR="00FF0EBC" w:rsidRPr="008A50BC" w:rsidRDefault="00FF0EBC" w:rsidP="008A50BC">
      <w:pPr>
        <w:pStyle w:val="BodyTextFirstIndent2"/>
        <w:rPr>
          <w:highlight w:val="green"/>
        </w:rPr>
      </w:pPr>
      <w:r w:rsidRPr="008A50BC">
        <w:rPr>
          <w:highlight w:val="green"/>
          <w:lang w:val="en-GB"/>
        </w:rPr>
        <w:t xml:space="preserve">Once every three years a </w:t>
      </w:r>
      <w:proofErr w:type="spellStart"/>
      <w:r w:rsidRPr="008A50BC">
        <w:rPr>
          <w:highlight w:val="green"/>
          <w:lang w:val="en-GB"/>
        </w:rPr>
        <w:t>profcheck</w:t>
      </w:r>
      <w:proofErr w:type="spellEnd"/>
      <w:r w:rsidRPr="008A50BC">
        <w:rPr>
          <w:highlight w:val="green"/>
          <w:lang w:val="en-GB"/>
        </w:rPr>
        <w:t xml:space="preserve"> is conducted. The </w:t>
      </w:r>
      <w:proofErr w:type="spellStart"/>
      <w:r w:rsidRPr="008A50BC">
        <w:rPr>
          <w:highlight w:val="green"/>
          <w:lang w:val="en-GB"/>
        </w:rPr>
        <w:t>profcheck</w:t>
      </w:r>
      <w:proofErr w:type="spellEnd"/>
      <w:r w:rsidRPr="008A50BC">
        <w:rPr>
          <w:highlight w:val="green"/>
          <w:lang w:val="en-GB"/>
        </w:rPr>
        <w:t xml:space="preserve"> is to demonstrate the level of competence of the VTSO, measured by an independent examiner. The result of this check is given to the VTS-authority as a conclusion. The outcome does not have an immediate effect on the career of the VTSO. It is highly recommended that the VTSO has at least once a year an appraisal interview with his </w:t>
      </w:r>
      <w:commentRangeStart w:id="88"/>
      <w:r w:rsidRPr="008A50BC">
        <w:rPr>
          <w:highlight w:val="green"/>
          <w:lang w:val="en-GB"/>
        </w:rPr>
        <w:t>manager</w:t>
      </w:r>
      <w:commentRangeEnd w:id="88"/>
      <w:r w:rsidR="00075833">
        <w:rPr>
          <w:rStyle w:val="CommentReference"/>
          <w:lang w:val="en-GB" w:eastAsia="de-DE"/>
        </w:rPr>
        <w:commentReference w:id="88"/>
      </w:r>
      <w:r w:rsidRPr="008A50BC">
        <w:rPr>
          <w:highlight w:val="green"/>
          <w:lang w:val="en-GB"/>
        </w:rPr>
        <w:t xml:space="preserve">. The outcome of the </w:t>
      </w:r>
      <w:proofErr w:type="spellStart"/>
      <w:r w:rsidRPr="008A50BC">
        <w:rPr>
          <w:highlight w:val="green"/>
          <w:lang w:val="en-GB"/>
        </w:rPr>
        <w:t>profcheck</w:t>
      </w:r>
      <w:proofErr w:type="spellEnd"/>
      <w:r w:rsidRPr="008A50BC">
        <w:rPr>
          <w:highlight w:val="green"/>
          <w:lang w:val="en-GB"/>
        </w:rPr>
        <w:t xml:space="preserve"> should be an integral part of this appraisal interview. In this manner the responsibility for current VTSO-staff lies with the VTS-authority.</w:t>
      </w:r>
    </w:p>
    <w:p w14:paraId="7BE8F39D" w14:textId="77777777" w:rsidR="00FF0EBC" w:rsidRPr="008A50BC" w:rsidRDefault="00FF0EBC" w:rsidP="008A50BC">
      <w:pPr>
        <w:pStyle w:val="BodyTextFirstIndent2"/>
        <w:ind w:left="0"/>
        <w:rPr>
          <w:highlight w:val="green"/>
        </w:rPr>
      </w:pPr>
    </w:p>
    <w:p w14:paraId="32D6C7B8" w14:textId="77777777" w:rsidR="00FF0EBC" w:rsidRPr="008A50BC" w:rsidRDefault="00FF0EBC" w:rsidP="008A50BC">
      <w:pPr>
        <w:pStyle w:val="BodyTextFirstIndent2"/>
        <w:rPr>
          <w:highlight w:val="green"/>
        </w:rPr>
      </w:pPr>
      <w:r w:rsidRPr="008A50BC">
        <w:rPr>
          <w:highlight w:val="green"/>
          <w:lang w:val="en-GB"/>
        </w:rPr>
        <w:t>The order of non-routine and incident/accident is trivial. It is to the VTS-authority to decide on the content of the simulator training.</w:t>
      </w:r>
    </w:p>
    <w:p w14:paraId="74B8B715" w14:textId="77777777" w:rsidR="00FF0EBC" w:rsidRPr="008A50BC" w:rsidRDefault="00FF0EBC" w:rsidP="008A50BC">
      <w:pPr>
        <w:pStyle w:val="BodyTextFirstIndent2"/>
        <w:rPr>
          <w:highlight w:val="green"/>
        </w:rPr>
      </w:pPr>
    </w:p>
    <w:p w14:paraId="6D548747" w14:textId="77777777" w:rsidR="00FF0EBC" w:rsidRPr="008A50BC" w:rsidRDefault="00FF0EBC" w:rsidP="008A50BC">
      <w:pPr>
        <w:pStyle w:val="BodyTextFirstIndent2"/>
        <w:rPr>
          <w:highlight w:val="green"/>
        </w:rPr>
      </w:pPr>
    </w:p>
    <w:p w14:paraId="5ED6A94D" w14:textId="77777777" w:rsidR="00FF0EBC" w:rsidRPr="008A50BC" w:rsidRDefault="00FF0EBC" w:rsidP="008A50BC">
      <w:pPr>
        <w:pStyle w:val="BodyTextFirstIndent2"/>
        <w:rPr>
          <w:highlight w:val="green"/>
        </w:rPr>
      </w:pPr>
    </w:p>
    <w:p w14:paraId="6C29C836" w14:textId="77777777" w:rsidR="00FF0EBC" w:rsidRPr="008A50BC" w:rsidRDefault="00FF0EBC" w:rsidP="008A50BC">
      <w:pPr>
        <w:pStyle w:val="BodyTextFirstIndent2"/>
        <w:rPr>
          <w:highlight w:val="green"/>
        </w:rPr>
      </w:pPr>
    </w:p>
    <w:p w14:paraId="19F2A646" w14:textId="77777777" w:rsidR="00FF0EBC" w:rsidRPr="008A50BC" w:rsidRDefault="00FF0EBC" w:rsidP="008A50BC">
      <w:pPr>
        <w:pStyle w:val="BodyTextFirstIndent2"/>
        <w:rPr>
          <w:highlight w:val="green"/>
        </w:rPr>
      </w:pPr>
      <w:r w:rsidRPr="008A50BC">
        <w:rPr>
          <w:highlight w:val="green"/>
          <w:lang w:val="en-GB"/>
        </w:rPr>
        <w:t>Hours per year</w:t>
      </w:r>
    </w:p>
    <w:p w14:paraId="0CE17937" w14:textId="77777777" w:rsidR="00FF0EBC" w:rsidRPr="008A50BC" w:rsidRDefault="00FF0EBC" w:rsidP="008A50BC">
      <w:pPr>
        <w:pStyle w:val="BodyTextFirstIndent2"/>
        <w:rPr>
          <w:highlight w:val="green"/>
        </w:rPr>
      </w:pPr>
      <w:proofErr w:type="spellStart"/>
      <w:r w:rsidRPr="008A50BC">
        <w:rPr>
          <w:highlight w:val="green"/>
          <w:lang w:val="en-GB"/>
        </w:rPr>
        <w:t>Simsession</w:t>
      </w:r>
      <w:proofErr w:type="spellEnd"/>
      <w:r w:rsidRPr="008A50BC">
        <w:rPr>
          <w:highlight w:val="green"/>
          <w:lang w:val="en-GB"/>
        </w:rPr>
        <w:tab/>
      </w:r>
      <w:r w:rsidRPr="008A50BC">
        <w:rPr>
          <w:highlight w:val="green"/>
          <w:lang w:val="en-GB"/>
        </w:rPr>
        <w:tab/>
      </w:r>
      <w:r w:rsidRPr="008A50BC">
        <w:rPr>
          <w:highlight w:val="green"/>
          <w:lang w:val="en-GB"/>
        </w:rPr>
        <w:tab/>
        <w:t>2 hours</w:t>
      </w:r>
    </w:p>
    <w:p w14:paraId="40F3E5C8" w14:textId="77777777" w:rsidR="00FF0EBC" w:rsidRPr="008A50BC" w:rsidRDefault="00FF0EBC" w:rsidP="008A50BC">
      <w:pPr>
        <w:pStyle w:val="BodyTextFirstIndent2"/>
        <w:rPr>
          <w:highlight w:val="green"/>
        </w:rPr>
      </w:pPr>
      <w:r w:rsidRPr="008A50BC">
        <w:rPr>
          <w:highlight w:val="green"/>
          <w:lang w:val="en-GB"/>
        </w:rPr>
        <w:t>Theory update</w:t>
      </w:r>
      <w:r w:rsidRPr="008A50BC">
        <w:rPr>
          <w:highlight w:val="green"/>
          <w:lang w:val="en-GB"/>
        </w:rPr>
        <w:tab/>
      </w:r>
      <w:r w:rsidRPr="008A50BC">
        <w:rPr>
          <w:highlight w:val="green"/>
          <w:lang w:val="en-GB"/>
        </w:rPr>
        <w:tab/>
      </w:r>
      <w:r w:rsidRPr="008A50BC">
        <w:rPr>
          <w:highlight w:val="green"/>
          <w:lang w:val="en-GB"/>
        </w:rPr>
        <w:tab/>
        <w:t>approximately 4 hours (20 pages)</w:t>
      </w:r>
    </w:p>
    <w:p w14:paraId="67C30956" w14:textId="77777777" w:rsidR="00FF0EBC" w:rsidRPr="008A50BC" w:rsidRDefault="00FF0EBC" w:rsidP="008A50BC">
      <w:pPr>
        <w:pStyle w:val="BodyTextFirstIndent2"/>
        <w:rPr>
          <w:highlight w:val="green"/>
        </w:rPr>
      </w:pPr>
      <w:r w:rsidRPr="008A50BC">
        <w:rPr>
          <w:highlight w:val="green"/>
          <w:lang w:val="en-GB"/>
        </w:rPr>
        <w:t>Practice</w:t>
      </w:r>
      <w:r w:rsidRPr="008A50BC">
        <w:rPr>
          <w:highlight w:val="green"/>
          <w:lang w:val="en-GB"/>
        </w:rPr>
        <w:tab/>
      </w:r>
      <w:r w:rsidRPr="008A50BC">
        <w:rPr>
          <w:highlight w:val="green"/>
          <w:lang w:val="en-GB"/>
        </w:rPr>
        <w:tab/>
      </w:r>
      <w:r w:rsidRPr="008A50BC">
        <w:rPr>
          <w:highlight w:val="green"/>
          <w:lang w:val="en-GB"/>
        </w:rPr>
        <w:tab/>
      </w:r>
      <w:r w:rsidRPr="008A50BC">
        <w:rPr>
          <w:highlight w:val="green"/>
          <w:lang w:val="en-GB"/>
        </w:rPr>
        <w:tab/>
        <w:t>as applicable</w:t>
      </w:r>
    </w:p>
    <w:p w14:paraId="404A26B9" w14:textId="77777777" w:rsidR="00FF0EBC" w:rsidRPr="008A50BC" w:rsidRDefault="00FF0EBC" w:rsidP="008A50BC">
      <w:pPr>
        <w:pStyle w:val="BodyTextFirstIndent2"/>
        <w:rPr>
          <w:highlight w:val="green"/>
        </w:rPr>
      </w:pPr>
      <w:r w:rsidRPr="008A50BC">
        <w:rPr>
          <w:highlight w:val="green"/>
          <w:lang w:val="en-GB"/>
        </w:rPr>
        <w:t>Monitoring</w:t>
      </w:r>
      <w:r w:rsidRPr="008A50BC">
        <w:rPr>
          <w:highlight w:val="green"/>
          <w:lang w:val="en-GB"/>
        </w:rPr>
        <w:tab/>
      </w:r>
      <w:r w:rsidRPr="008A50BC">
        <w:rPr>
          <w:highlight w:val="green"/>
          <w:lang w:val="en-GB"/>
        </w:rPr>
        <w:tab/>
      </w:r>
      <w:r w:rsidRPr="008A50BC">
        <w:rPr>
          <w:highlight w:val="green"/>
          <w:lang w:val="en-GB"/>
        </w:rPr>
        <w:tab/>
        <w:t>0 (during work)</w:t>
      </w:r>
    </w:p>
    <w:p w14:paraId="77BC520F" w14:textId="77777777" w:rsidR="00FF0EBC" w:rsidRDefault="00FF0EBC" w:rsidP="008A50BC">
      <w:pPr>
        <w:pStyle w:val="BodyTextFirstIndent2"/>
      </w:pPr>
      <w:proofErr w:type="spellStart"/>
      <w:r w:rsidRPr="008A50BC">
        <w:rPr>
          <w:highlight w:val="green"/>
          <w:lang w:val="en-GB"/>
        </w:rPr>
        <w:t>Profcheck</w:t>
      </w:r>
      <w:proofErr w:type="spellEnd"/>
      <w:r w:rsidRPr="008A50BC">
        <w:rPr>
          <w:highlight w:val="green"/>
          <w:lang w:val="en-GB"/>
        </w:rPr>
        <w:tab/>
      </w:r>
      <w:r w:rsidRPr="008A50BC">
        <w:rPr>
          <w:highlight w:val="green"/>
          <w:lang w:val="en-GB"/>
        </w:rPr>
        <w:tab/>
      </w:r>
      <w:r w:rsidRPr="008A50BC">
        <w:rPr>
          <w:highlight w:val="green"/>
          <w:lang w:val="en-GB"/>
        </w:rPr>
        <w:tab/>
        <w:t>2 hours</w:t>
      </w:r>
    </w:p>
    <w:p w14:paraId="0EA4F4E6" w14:textId="77777777" w:rsidR="00933B6E" w:rsidRDefault="00933B6E" w:rsidP="008A50BC">
      <w:pPr>
        <w:jc w:val="both"/>
      </w:pPr>
    </w:p>
    <w:p w14:paraId="6953E150" w14:textId="77777777" w:rsidR="00A25724" w:rsidRPr="00011B5F" w:rsidRDefault="00A25724" w:rsidP="008A50BC">
      <w:pPr>
        <w:jc w:val="both"/>
        <w:rPr>
          <w:lang w:eastAsia="de-DE"/>
        </w:rPr>
      </w:pPr>
    </w:p>
    <w:p w14:paraId="51F79806" w14:textId="77777777" w:rsidR="008A50BC" w:rsidRDefault="008A50BC" w:rsidP="008A50BC">
      <w:pPr>
        <w:jc w:val="both"/>
        <w:rPr>
          <w:b/>
          <w:caps/>
          <w:kern w:val="28"/>
          <w:sz w:val="24"/>
          <w:szCs w:val="20"/>
          <w:lang w:eastAsia="de-DE"/>
        </w:rPr>
      </w:pPr>
      <w:r>
        <w:br w:type="page"/>
      </w:r>
    </w:p>
    <w:p w14:paraId="228FEF7B" w14:textId="77777777" w:rsidR="007B7889" w:rsidRPr="00B33C1C" w:rsidRDefault="00E133B0" w:rsidP="00B33C1C">
      <w:pPr>
        <w:pStyle w:val="Heading1"/>
        <w:numPr>
          <w:ilvl w:val="0"/>
          <w:numId w:val="9"/>
        </w:numPr>
        <w:jc w:val="both"/>
      </w:pPr>
      <w:bookmarkStart w:id="89" w:name="_Toc432680619"/>
      <w:bookmarkStart w:id="90" w:name="_Toc433280371"/>
      <w:r>
        <w:lastRenderedPageBreak/>
        <w:t>ADAPTATION TRAINING</w:t>
      </w:r>
      <w:bookmarkEnd w:id="89"/>
      <w:bookmarkEnd w:id="90"/>
    </w:p>
    <w:p w14:paraId="06E2F83C" w14:textId="77777777" w:rsidR="007B7889" w:rsidRPr="007D3FF7" w:rsidRDefault="00DA05B7" w:rsidP="0001726E">
      <w:pPr>
        <w:pStyle w:val="Heading2"/>
        <w:rPr>
          <w:rFonts w:eastAsia="SimSun"/>
          <w:lang w:eastAsia="de-DE"/>
        </w:rPr>
      </w:pPr>
      <w:bookmarkStart w:id="91" w:name="_Toc432680620"/>
      <w:bookmarkStart w:id="92" w:name="_Toc433280372"/>
      <w:r>
        <w:rPr>
          <w:rFonts w:eastAsia="SimSun"/>
          <w:lang w:eastAsia="de-DE"/>
        </w:rPr>
        <w:t>Introduction</w:t>
      </w:r>
      <w:bookmarkEnd w:id="91"/>
      <w:bookmarkEnd w:id="92"/>
    </w:p>
    <w:p w14:paraId="4C59D243" w14:textId="6BECBFE0" w:rsidR="007B7889" w:rsidRPr="007B7889" w:rsidRDefault="00697F04" w:rsidP="008A50BC">
      <w:pPr>
        <w:jc w:val="both"/>
        <w:rPr>
          <w:rFonts w:eastAsia="SimSun" w:cs="Arial"/>
          <w:szCs w:val="22"/>
        </w:rPr>
      </w:pPr>
      <w:r>
        <w:rPr>
          <w:rFonts w:eastAsia="SimSun" w:cs="Arial"/>
          <w:szCs w:val="22"/>
        </w:rPr>
        <w:t>As a component of the Revalidation Process,</w:t>
      </w:r>
      <w:r w:rsidR="007B7889" w:rsidRPr="007B7889">
        <w:rPr>
          <w:rFonts w:eastAsia="SimSun" w:cs="Arial"/>
          <w:szCs w:val="22"/>
        </w:rPr>
        <w:t xml:space="preserve"> Adaptation Training</w:t>
      </w:r>
      <w:r>
        <w:rPr>
          <w:rFonts w:eastAsia="SimSun" w:cs="Arial"/>
          <w:szCs w:val="22"/>
        </w:rPr>
        <w:t xml:space="preserve"> should be carried out as deemed necessary by a Competent Authority and/or VTS Authority. </w:t>
      </w:r>
      <w:r w:rsidR="00E01440">
        <w:rPr>
          <w:rFonts w:eastAsia="SimSun" w:cs="Arial"/>
          <w:szCs w:val="22"/>
        </w:rPr>
        <w:t>A</w:t>
      </w:r>
      <w:r>
        <w:rPr>
          <w:rFonts w:eastAsia="SimSun" w:cs="Arial"/>
          <w:szCs w:val="22"/>
        </w:rPr>
        <w:t xml:space="preserve"> process of adaptation training</w:t>
      </w:r>
      <w:r w:rsidR="00DA05B7">
        <w:rPr>
          <w:rFonts w:eastAsia="SimSun" w:cs="Arial"/>
          <w:szCs w:val="22"/>
        </w:rPr>
        <w:t xml:space="preserve"> will be implemented </w:t>
      </w:r>
      <w:r w:rsidR="00DA05B7" w:rsidRPr="009A0C03">
        <w:rPr>
          <w:color w:val="000000" w:themeColor="text1"/>
          <w:szCs w:val="22"/>
        </w:rPr>
        <w:t xml:space="preserve">whenever significant changes </w:t>
      </w:r>
      <w:r w:rsidR="001121D4">
        <w:rPr>
          <w:color w:val="000000" w:themeColor="text1"/>
          <w:szCs w:val="22"/>
        </w:rPr>
        <w:t xml:space="preserve">are expected to be made or </w:t>
      </w:r>
      <w:r w:rsidR="00DA05B7" w:rsidRPr="009A0C03">
        <w:rPr>
          <w:color w:val="000000" w:themeColor="text1"/>
          <w:szCs w:val="22"/>
        </w:rPr>
        <w:t>have been made</w:t>
      </w:r>
      <w:r w:rsidR="00DA05B7">
        <w:rPr>
          <w:color w:val="000000" w:themeColor="text1"/>
          <w:szCs w:val="22"/>
        </w:rPr>
        <w:t>,</w:t>
      </w:r>
      <w:r w:rsidR="00DA05B7" w:rsidRPr="009A0C03">
        <w:rPr>
          <w:color w:val="000000" w:themeColor="text1"/>
          <w:szCs w:val="22"/>
        </w:rPr>
        <w:t xml:space="preserve"> </w:t>
      </w:r>
      <w:r w:rsidR="00DA05B7">
        <w:rPr>
          <w:color w:val="000000" w:themeColor="text1"/>
          <w:szCs w:val="22"/>
        </w:rPr>
        <w:t xml:space="preserve">concerning </w:t>
      </w:r>
      <w:r w:rsidR="00DA05B7" w:rsidRPr="009A0C03">
        <w:rPr>
          <w:color w:val="000000" w:themeColor="text1"/>
          <w:szCs w:val="22"/>
        </w:rPr>
        <w:t xml:space="preserve">equipment, regulations, </w:t>
      </w:r>
      <w:r w:rsidR="00DA05B7">
        <w:rPr>
          <w:color w:val="000000" w:themeColor="text1"/>
          <w:szCs w:val="22"/>
        </w:rPr>
        <w:t xml:space="preserve">operational </w:t>
      </w:r>
      <w:r w:rsidR="00DA05B7" w:rsidRPr="009A0C03">
        <w:rPr>
          <w:color w:val="000000" w:themeColor="text1"/>
          <w:szCs w:val="22"/>
        </w:rPr>
        <w:t>procedures</w:t>
      </w:r>
      <w:r w:rsidR="00DA05B7">
        <w:rPr>
          <w:color w:val="000000" w:themeColor="text1"/>
          <w:szCs w:val="22"/>
        </w:rPr>
        <w:t xml:space="preserve"> or any other matter</w:t>
      </w:r>
      <w:r w:rsidR="00DA05B7" w:rsidRPr="009A0C03">
        <w:rPr>
          <w:color w:val="000000" w:themeColor="text1"/>
          <w:szCs w:val="22"/>
        </w:rPr>
        <w:t xml:space="preserve"> </w:t>
      </w:r>
      <w:r w:rsidR="00DA05B7">
        <w:rPr>
          <w:color w:val="000000" w:themeColor="text1"/>
          <w:szCs w:val="22"/>
        </w:rPr>
        <w:t>which</w:t>
      </w:r>
      <w:r w:rsidR="00DA05B7" w:rsidRPr="009A0C03">
        <w:rPr>
          <w:color w:val="000000" w:themeColor="text1"/>
          <w:szCs w:val="22"/>
        </w:rPr>
        <w:t xml:space="preserve"> </w:t>
      </w:r>
      <w:r w:rsidR="00DA05B7">
        <w:rPr>
          <w:color w:val="000000" w:themeColor="text1"/>
          <w:szCs w:val="22"/>
        </w:rPr>
        <w:t>is relevant to the</w:t>
      </w:r>
      <w:r w:rsidR="00DA05B7" w:rsidRPr="009A0C03">
        <w:rPr>
          <w:color w:val="000000" w:themeColor="text1"/>
          <w:szCs w:val="22"/>
        </w:rPr>
        <w:t xml:space="preserve"> performance</w:t>
      </w:r>
      <w:r w:rsidR="00DA05B7">
        <w:rPr>
          <w:color w:val="000000" w:themeColor="text1"/>
          <w:szCs w:val="22"/>
        </w:rPr>
        <w:t xml:space="preserve"> of VTS personnel</w:t>
      </w:r>
      <w:r w:rsidR="00DA05B7" w:rsidRPr="009A0C03">
        <w:rPr>
          <w:color w:val="000000" w:themeColor="text1"/>
          <w:szCs w:val="22"/>
        </w:rPr>
        <w:t>.</w:t>
      </w:r>
      <w:r>
        <w:rPr>
          <w:rFonts w:eastAsia="SimSun" w:cs="Arial"/>
          <w:szCs w:val="22"/>
        </w:rPr>
        <w:t xml:space="preserve"> </w:t>
      </w:r>
    </w:p>
    <w:p w14:paraId="2CE44495" w14:textId="77777777" w:rsidR="00697F04" w:rsidRPr="00697F04" w:rsidRDefault="00697F04" w:rsidP="008A50BC">
      <w:pPr>
        <w:jc w:val="both"/>
        <w:rPr>
          <w:i/>
          <w:lang w:eastAsia="de-DE"/>
        </w:rPr>
      </w:pPr>
    </w:p>
    <w:p w14:paraId="4C27E5B7" w14:textId="1A4BC78A" w:rsidR="00DA05B7" w:rsidRPr="007E6524" w:rsidRDefault="007D3FF7" w:rsidP="008A50BC">
      <w:pPr>
        <w:jc w:val="both"/>
        <w:rPr>
          <w:lang w:eastAsia="de-DE"/>
        </w:rPr>
      </w:pPr>
      <w:r w:rsidRPr="00A1021C">
        <w:rPr>
          <w:lang w:eastAsia="de-DE"/>
        </w:rPr>
        <w:t>Adaptation</w:t>
      </w:r>
      <w:r w:rsidR="00697F04" w:rsidRPr="00A1021C">
        <w:rPr>
          <w:lang w:eastAsia="de-DE"/>
        </w:rPr>
        <w:t xml:space="preserve"> training may be conducted by an Accredited Training Organisation or by individual VTS Authorities as determined by the relevant Competent Authority. </w:t>
      </w:r>
      <w:r w:rsidR="00DA05B7">
        <w:rPr>
          <w:lang w:eastAsia="de-DE"/>
        </w:rPr>
        <w:t xml:space="preserve">Adaptation training should be </w:t>
      </w:r>
      <w:r w:rsidR="00DA05B7" w:rsidRPr="00A1021C">
        <w:rPr>
          <w:lang w:eastAsia="de-DE"/>
        </w:rPr>
        <w:t>linked to a process combining instruction and practice to provide VTS personnel with the</w:t>
      </w:r>
      <w:r w:rsidR="00E114BA">
        <w:rPr>
          <w:lang w:eastAsia="de-DE"/>
        </w:rPr>
        <w:t xml:space="preserve"> </w:t>
      </w:r>
      <w:commentRangeStart w:id="93"/>
      <w:r w:rsidR="00E114BA">
        <w:rPr>
          <w:lang w:eastAsia="de-DE"/>
        </w:rPr>
        <w:t>competence</w:t>
      </w:r>
      <w:commentRangeEnd w:id="93"/>
      <w:r w:rsidR="00E114BA">
        <w:rPr>
          <w:rStyle w:val="CommentReference"/>
          <w:lang w:eastAsia="de-DE"/>
        </w:rPr>
        <w:commentReference w:id="93"/>
      </w:r>
      <w:r w:rsidR="001121D4">
        <w:rPr>
          <w:lang w:eastAsia="de-DE"/>
        </w:rPr>
        <w:t xml:space="preserve"> </w:t>
      </w:r>
      <w:r w:rsidR="00DA05B7" w:rsidRPr="00A1021C">
        <w:rPr>
          <w:lang w:eastAsia="de-DE"/>
        </w:rPr>
        <w:t>necessary to perform in their present/future jobs both efficiently and effectively.</w:t>
      </w:r>
    </w:p>
    <w:p w14:paraId="7FCE0F94" w14:textId="77777777" w:rsidR="007D3FF7" w:rsidRPr="00AA261F" w:rsidRDefault="007D3FF7" w:rsidP="008A50BC">
      <w:pPr>
        <w:jc w:val="both"/>
        <w:rPr>
          <w:bCs/>
          <w:lang w:eastAsia="de-DE"/>
        </w:rPr>
      </w:pPr>
    </w:p>
    <w:p w14:paraId="5AC358FE" w14:textId="4639D88D" w:rsidR="008A50BC" w:rsidRPr="008A50BC" w:rsidRDefault="007D3FF7" w:rsidP="008A50BC">
      <w:pPr>
        <w:pStyle w:val="BodyText"/>
      </w:pPr>
      <w:r w:rsidRPr="00AA261F">
        <w:rPr>
          <w:bCs/>
          <w:lang w:eastAsia="de-DE"/>
        </w:rPr>
        <w:t>Therefore, the general objectives of adaptation</w:t>
      </w:r>
      <w:r w:rsidR="00AA261F" w:rsidRPr="00AA261F">
        <w:rPr>
          <w:bCs/>
          <w:lang w:eastAsia="de-DE"/>
        </w:rPr>
        <w:t xml:space="preserve"> </w:t>
      </w:r>
      <w:r w:rsidRPr="00AA261F">
        <w:rPr>
          <w:bCs/>
          <w:lang w:eastAsia="de-DE"/>
        </w:rPr>
        <w:t xml:space="preserve">training are to provide a structured </w:t>
      </w:r>
      <w:r w:rsidRPr="00AA261F">
        <w:rPr>
          <w:lang w:eastAsia="de-DE"/>
        </w:rPr>
        <w:t xml:space="preserve">means of </w:t>
      </w:r>
      <w:r w:rsidR="00AA261F" w:rsidRPr="00AA261F">
        <w:rPr>
          <w:lang w:eastAsia="de-DE"/>
        </w:rPr>
        <w:t xml:space="preserve">training to enable </w:t>
      </w:r>
      <w:r w:rsidRPr="00AA261F">
        <w:rPr>
          <w:lang w:eastAsia="de-DE"/>
        </w:rPr>
        <w:t xml:space="preserve">VTS personnel to </w:t>
      </w:r>
      <w:r w:rsidR="0022244F">
        <w:rPr>
          <w:lang w:eastAsia="de-DE"/>
        </w:rPr>
        <w:t xml:space="preserve">continue to </w:t>
      </w:r>
      <w:r w:rsidRPr="00AA261F">
        <w:t>perform in their present/future jobs both efficiently and effectively</w:t>
      </w:r>
      <w:r w:rsidR="00AA261F" w:rsidRPr="00AA261F">
        <w:t xml:space="preserve"> </w:t>
      </w:r>
      <w:r w:rsidR="0022244F">
        <w:t>when</w:t>
      </w:r>
      <w:r w:rsidR="0022244F" w:rsidRPr="00AA261F">
        <w:t xml:space="preserve"> </w:t>
      </w:r>
      <w:r w:rsidR="00AA261F" w:rsidRPr="00AA261F">
        <w:t>a significant change in the VTS environment</w:t>
      </w:r>
      <w:r w:rsidR="0022244F">
        <w:t xml:space="preserve"> is planned or has been made</w:t>
      </w:r>
      <w:r w:rsidR="008A50BC">
        <w:t>.</w:t>
      </w:r>
    </w:p>
    <w:p w14:paraId="133A0110" w14:textId="77777777" w:rsidR="006C1F5B" w:rsidRPr="008A50BC" w:rsidRDefault="00DA05B7" w:rsidP="0001726E">
      <w:pPr>
        <w:pStyle w:val="Heading2"/>
        <w:rPr>
          <w:rFonts w:eastAsia="SimSun"/>
          <w:lang w:eastAsia="de-DE"/>
        </w:rPr>
      </w:pPr>
      <w:bookmarkStart w:id="94" w:name="_Toc432680621"/>
      <w:bookmarkStart w:id="95" w:name="_Toc433280373"/>
      <w:r>
        <w:rPr>
          <w:rFonts w:eastAsia="SimSun"/>
          <w:lang w:eastAsia="de-DE"/>
        </w:rPr>
        <w:t>Course structure</w:t>
      </w:r>
      <w:bookmarkEnd w:id="94"/>
      <w:bookmarkEnd w:id="95"/>
    </w:p>
    <w:p w14:paraId="33476ECC" w14:textId="77777777" w:rsidR="00FD7244" w:rsidRPr="00FD7244" w:rsidRDefault="006C1F5B" w:rsidP="008A50BC">
      <w:pPr>
        <w:jc w:val="both"/>
        <w:rPr>
          <w:lang w:eastAsia="de-DE"/>
        </w:rPr>
      </w:pPr>
      <w:r w:rsidRPr="00FD7244">
        <w:rPr>
          <w:lang w:eastAsia="de-DE"/>
        </w:rPr>
        <w:t xml:space="preserve">A programme of </w:t>
      </w:r>
      <w:r w:rsidR="00FD7244" w:rsidRPr="00FD7244">
        <w:rPr>
          <w:lang w:eastAsia="de-DE"/>
        </w:rPr>
        <w:t>adaptation</w:t>
      </w:r>
      <w:r w:rsidRPr="00FD7244">
        <w:rPr>
          <w:lang w:eastAsia="de-DE"/>
        </w:rPr>
        <w:t xml:space="preserve"> training should </w:t>
      </w:r>
      <w:r w:rsidR="00FD7244" w:rsidRPr="00FD7244">
        <w:rPr>
          <w:lang w:eastAsia="de-DE"/>
        </w:rPr>
        <w:t xml:space="preserve">be developed on a case-by-case basis taking full account of the nature of the specific changes to the VTS environment. </w:t>
      </w:r>
      <w:r w:rsidR="00547B8C">
        <w:rPr>
          <w:lang w:eastAsia="de-DE"/>
        </w:rPr>
        <w:t xml:space="preserve">In order to develop a programme of adaptation training, a training needs analysis should be undertaken to </w:t>
      </w:r>
      <w:r w:rsidR="00CB6F30">
        <w:rPr>
          <w:lang w:eastAsia="de-DE"/>
        </w:rPr>
        <w:t>determine</w:t>
      </w:r>
      <w:r w:rsidR="00547B8C">
        <w:rPr>
          <w:lang w:eastAsia="de-DE"/>
        </w:rPr>
        <w:t xml:space="preserve"> the nature of the planned change in order to design, develop, </w:t>
      </w:r>
      <w:proofErr w:type="gramStart"/>
      <w:r w:rsidR="00547B8C">
        <w:rPr>
          <w:lang w:eastAsia="de-DE"/>
        </w:rPr>
        <w:t>implement</w:t>
      </w:r>
      <w:proofErr w:type="gramEnd"/>
      <w:r w:rsidR="00547B8C">
        <w:rPr>
          <w:lang w:eastAsia="de-DE"/>
        </w:rPr>
        <w:t xml:space="preserve"> the required training and to subsequently assess the performance of VTS personnel. </w:t>
      </w:r>
    </w:p>
    <w:p w14:paraId="5672537C" w14:textId="77777777" w:rsidR="006C1F5B" w:rsidRDefault="006C1F5B" w:rsidP="008A50BC">
      <w:pPr>
        <w:jc w:val="both"/>
        <w:rPr>
          <w:i/>
          <w:lang w:eastAsia="de-DE"/>
        </w:rPr>
      </w:pPr>
    </w:p>
    <w:p w14:paraId="7AF9B1E8" w14:textId="7432333A" w:rsidR="006C1F5B" w:rsidRPr="008A50BC" w:rsidRDefault="006C1F5B" w:rsidP="008A50BC">
      <w:pPr>
        <w:jc w:val="both"/>
        <w:rPr>
          <w:lang w:eastAsia="de-DE"/>
        </w:rPr>
      </w:pPr>
      <w:r w:rsidRPr="00FD7244">
        <w:rPr>
          <w:lang w:eastAsia="de-DE"/>
        </w:rPr>
        <w:t xml:space="preserve">A programme of </w:t>
      </w:r>
      <w:r w:rsidR="00FD7244" w:rsidRPr="00FD7244">
        <w:rPr>
          <w:lang w:eastAsia="de-DE"/>
        </w:rPr>
        <w:t>adaptation</w:t>
      </w:r>
      <w:r w:rsidRPr="00FD7244">
        <w:rPr>
          <w:lang w:eastAsia="de-DE"/>
        </w:rPr>
        <w:t xml:space="preserve"> training should consist of a structured scheme of work </w:t>
      </w:r>
      <w:r w:rsidR="009C4FF4">
        <w:rPr>
          <w:lang w:eastAsia="de-DE"/>
        </w:rPr>
        <w:t>and/or</w:t>
      </w:r>
      <w:r w:rsidRPr="00FD7244">
        <w:rPr>
          <w:lang w:eastAsia="de-DE"/>
        </w:rPr>
        <w:t xml:space="preserve"> detailed lesson/training plans for each subject area</w:t>
      </w:r>
      <w:r w:rsidR="0022244F">
        <w:rPr>
          <w:lang w:eastAsia="de-DE"/>
        </w:rPr>
        <w:t xml:space="preserve"> with clear learning goals</w:t>
      </w:r>
      <w:r w:rsidR="009C4FF4">
        <w:rPr>
          <w:lang w:eastAsia="de-DE"/>
        </w:rPr>
        <w:t xml:space="preserve">. Whilst adaptation training should </w:t>
      </w:r>
      <w:r w:rsidR="00B17E10">
        <w:rPr>
          <w:lang w:eastAsia="de-DE"/>
        </w:rPr>
        <w:t>always be planned and structured</w:t>
      </w:r>
      <w:r w:rsidR="009C4FF4">
        <w:rPr>
          <w:lang w:eastAsia="de-DE"/>
        </w:rPr>
        <w:t xml:space="preserve">, the nature and extent of the change(s) to the VTS environment, and the result of the </w:t>
      </w:r>
      <w:r w:rsidR="00547B8C">
        <w:rPr>
          <w:lang w:eastAsia="de-DE"/>
        </w:rPr>
        <w:t>training needs</w:t>
      </w:r>
      <w:r w:rsidR="009C4FF4">
        <w:rPr>
          <w:lang w:eastAsia="de-DE"/>
        </w:rPr>
        <w:t xml:space="preserve"> analysis, will</w:t>
      </w:r>
      <w:r w:rsidR="00B17E10">
        <w:rPr>
          <w:lang w:eastAsia="de-DE"/>
        </w:rPr>
        <w:t xml:space="preserve"> determine the nature and extent</w:t>
      </w:r>
      <w:r w:rsidR="009C4FF4">
        <w:rPr>
          <w:lang w:eastAsia="de-DE"/>
        </w:rPr>
        <w:t xml:space="preserve"> of a structured scheme of work and/or detailed lesson training plans. </w:t>
      </w:r>
      <w:r w:rsidRPr="00FD7244">
        <w:rPr>
          <w:lang w:eastAsia="de-DE"/>
        </w:rPr>
        <w:t xml:space="preserve"> </w:t>
      </w:r>
    </w:p>
    <w:p w14:paraId="582B06C5" w14:textId="77777777" w:rsidR="001679D3" w:rsidRPr="001679D3" w:rsidRDefault="001679D3" w:rsidP="0001726E">
      <w:pPr>
        <w:pStyle w:val="Heading2"/>
        <w:rPr>
          <w:rFonts w:eastAsia="SimSun"/>
          <w:lang w:eastAsia="de-DE"/>
        </w:rPr>
      </w:pPr>
      <w:bookmarkStart w:id="96" w:name="_Toc432680622"/>
      <w:bookmarkStart w:id="97" w:name="_Toc433280374"/>
      <w:r w:rsidRPr="001679D3">
        <w:rPr>
          <w:rFonts w:eastAsia="SimSun"/>
          <w:lang w:eastAsia="de-DE"/>
        </w:rPr>
        <w:t>Entry standard</w:t>
      </w:r>
      <w:bookmarkEnd w:id="96"/>
      <w:bookmarkEnd w:id="97"/>
    </w:p>
    <w:p w14:paraId="05AF8637" w14:textId="77777777" w:rsidR="001679D3" w:rsidRPr="001F5172" w:rsidRDefault="001679D3" w:rsidP="008A50BC">
      <w:pPr>
        <w:jc w:val="both"/>
        <w:rPr>
          <w:lang w:val="fr-FR" w:eastAsia="de-DE"/>
        </w:rPr>
      </w:pPr>
      <w:r w:rsidRPr="001F5172">
        <w:rPr>
          <w:lang w:eastAsia="de-DE"/>
        </w:rPr>
        <w:t>The minimum recommended entry requirements for a programme of adaptation training are:</w:t>
      </w:r>
    </w:p>
    <w:p w14:paraId="39BCACDE" w14:textId="77777777" w:rsidR="001679D3" w:rsidRPr="001F5172" w:rsidRDefault="001679D3" w:rsidP="002C258D">
      <w:pPr>
        <w:numPr>
          <w:ilvl w:val="0"/>
          <w:numId w:val="30"/>
        </w:numPr>
        <w:ind w:left="851"/>
        <w:jc w:val="both"/>
        <w:rPr>
          <w:lang w:val="fr-FR" w:eastAsia="de-DE"/>
        </w:rPr>
      </w:pPr>
      <w:r w:rsidRPr="001F5172">
        <w:rPr>
          <w:lang w:eastAsia="de-DE"/>
        </w:rPr>
        <w:t>The successful completion of training as specified in IALA Model Course V-103/1, V-103/2 (if applicable) and V-103/3, and;</w:t>
      </w:r>
    </w:p>
    <w:p w14:paraId="1640A607" w14:textId="77777777" w:rsidR="001679D3" w:rsidRPr="001F5172" w:rsidRDefault="001679D3" w:rsidP="002C258D">
      <w:pPr>
        <w:numPr>
          <w:ilvl w:val="0"/>
          <w:numId w:val="30"/>
        </w:numPr>
        <w:ind w:left="851"/>
        <w:jc w:val="both"/>
        <w:rPr>
          <w:lang w:val="fr-FR" w:eastAsia="de-DE"/>
        </w:rPr>
      </w:pPr>
      <w:r w:rsidRPr="001F5172">
        <w:rPr>
          <w:lang w:eastAsia="de-DE"/>
        </w:rPr>
        <w:t>The possession of a valid VTS Certification Log.</w:t>
      </w:r>
    </w:p>
    <w:p w14:paraId="492E2B2A" w14:textId="77777777" w:rsidR="001679D3" w:rsidRPr="001F5172" w:rsidRDefault="001679D3" w:rsidP="008A50BC">
      <w:pPr>
        <w:ind w:left="1213"/>
        <w:jc w:val="both"/>
        <w:rPr>
          <w:lang w:val="fr-FR" w:eastAsia="de-DE"/>
        </w:rPr>
      </w:pPr>
    </w:p>
    <w:p w14:paraId="565CD471" w14:textId="0C2BFEE9" w:rsidR="00831E59" w:rsidRPr="00EA6FDD" w:rsidRDefault="001679D3" w:rsidP="00EA6FDD">
      <w:pPr>
        <w:pStyle w:val="BodyText"/>
        <w:rPr>
          <w:color w:val="000000" w:themeColor="text1"/>
          <w:szCs w:val="22"/>
        </w:rPr>
      </w:pPr>
      <w:r w:rsidRPr="001F5172">
        <w:rPr>
          <w:lang w:eastAsia="de-DE"/>
        </w:rPr>
        <w:t xml:space="preserve">A programme of adaptation training should only be provided to VTS personnel that have a valid VTS Certification Log and that do not require updating training as a result of </w:t>
      </w:r>
      <w:r w:rsidRPr="001F5172">
        <w:rPr>
          <w:color w:val="000000" w:themeColor="text1"/>
          <w:szCs w:val="22"/>
        </w:rPr>
        <w:t>a break in service</w:t>
      </w:r>
      <w:r w:rsidRPr="001F5172">
        <w:rPr>
          <w:b/>
          <w:color w:val="000000" w:themeColor="text1"/>
          <w:szCs w:val="22"/>
        </w:rPr>
        <w:t>,</w:t>
      </w:r>
      <w:r w:rsidRPr="001F5172">
        <w:rPr>
          <w:color w:val="000000" w:themeColor="text1"/>
          <w:szCs w:val="22"/>
        </w:rPr>
        <w:t xml:space="preserve"> unsatisfactory operational performance or other circumstances influencing the required level of competence.</w:t>
      </w:r>
    </w:p>
    <w:p w14:paraId="424EDCC6" w14:textId="77777777" w:rsidR="007B7889" w:rsidRPr="00B071D3" w:rsidRDefault="00B071D3" w:rsidP="0001726E">
      <w:pPr>
        <w:pStyle w:val="Heading2"/>
        <w:rPr>
          <w:rFonts w:eastAsia="SimSun"/>
          <w:lang w:eastAsia="de-DE"/>
        </w:rPr>
      </w:pPr>
      <w:bookmarkStart w:id="98" w:name="_Toc432680624"/>
      <w:bookmarkStart w:id="99" w:name="_Toc433280375"/>
      <w:r w:rsidRPr="00B071D3">
        <w:rPr>
          <w:rFonts w:eastAsia="SimSun"/>
          <w:lang w:eastAsia="de-DE"/>
        </w:rPr>
        <w:t xml:space="preserve">Frequency </w:t>
      </w:r>
      <w:r w:rsidR="001F5172">
        <w:rPr>
          <w:rFonts w:eastAsia="SimSun"/>
          <w:lang w:eastAsia="de-DE"/>
        </w:rPr>
        <w:t>and duration</w:t>
      </w:r>
      <w:bookmarkEnd w:id="98"/>
      <w:bookmarkEnd w:id="99"/>
    </w:p>
    <w:p w14:paraId="66787D15" w14:textId="18009F89" w:rsidR="0050302B" w:rsidRDefault="007A6C04" w:rsidP="008A50BC">
      <w:pPr>
        <w:jc w:val="both"/>
        <w:rPr>
          <w:rFonts w:eastAsia="SimSun" w:cs="Arial"/>
          <w:szCs w:val="22"/>
        </w:rPr>
      </w:pPr>
      <w:r>
        <w:rPr>
          <w:rFonts w:eastAsia="SimSun" w:cs="Arial"/>
          <w:szCs w:val="22"/>
        </w:rPr>
        <w:t xml:space="preserve">Recognising that adaption training should take place when </w:t>
      </w:r>
      <w:proofErr w:type="gramStart"/>
      <w:r>
        <w:rPr>
          <w:rFonts w:eastAsia="SimSun" w:cs="Arial"/>
          <w:szCs w:val="22"/>
        </w:rPr>
        <w:t xml:space="preserve">a change to the VTS environment </w:t>
      </w:r>
      <w:r w:rsidR="0022244F">
        <w:rPr>
          <w:rFonts w:eastAsia="SimSun" w:cs="Arial"/>
          <w:szCs w:val="22"/>
        </w:rPr>
        <w:t>are</w:t>
      </w:r>
      <w:proofErr w:type="gramEnd"/>
      <w:r w:rsidR="0022244F">
        <w:rPr>
          <w:rFonts w:eastAsia="SimSun" w:cs="Arial"/>
          <w:szCs w:val="22"/>
        </w:rPr>
        <w:t xml:space="preserve"> expected to be made or have been made</w:t>
      </w:r>
      <w:r>
        <w:rPr>
          <w:rFonts w:eastAsia="SimSun" w:cs="Arial"/>
          <w:szCs w:val="22"/>
        </w:rPr>
        <w:t xml:space="preserve">, it is not possible to determine a </w:t>
      </w:r>
      <w:r w:rsidR="0050302B">
        <w:rPr>
          <w:rFonts w:eastAsia="SimSun" w:cs="Arial"/>
          <w:szCs w:val="22"/>
        </w:rPr>
        <w:t>frequency</w:t>
      </w:r>
      <w:r>
        <w:rPr>
          <w:rFonts w:eastAsia="SimSun" w:cs="Arial"/>
          <w:szCs w:val="22"/>
        </w:rPr>
        <w:t xml:space="preserve"> for such training</w:t>
      </w:r>
      <w:r w:rsidR="0050302B">
        <w:rPr>
          <w:rFonts w:eastAsia="SimSun" w:cs="Arial"/>
          <w:szCs w:val="22"/>
        </w:rPr>
        <w:t>. Adaptation training should take place</w:t>
      </w:r>
      <w:r w:rsidR="007B7889" w:rsidRPr="007B7889">
        <w:rPr>
          <w:rFonts w:eastAsia="SimSun" w:cs="Arial"/>
          <w:szCs w:val="22"/>
        </w:rPr>
        <w:t xml:space="preserve"> as deemed necessary by the Competent </w:t>
      </w:r>
      <w:r w:rsidR="0050302B">
        <w:rPr>
          <w:rFonts w:eastAsia="SimSun" w:cs="Arial"/>
          <w:szCs w:val="22"/>
        </w:rPr>
        <w:t xml:space="preserve">Authority and/or </w:t>
      </w:r>
      <w:r w:rsidR="007B7889" w:rsidRPr="007B7889">
        <w:rPr>
          <w:rFonts w:eastAsia="SimSun" w:cs="Arial"/>
          <w:szCs w:val="22"/>
        </w:rPr>
        <w:t>VTS Authority</w:t>
      </w:r>
      <w:r w:rsidR="0050302B">
        <w:rPr>
          <w:rFonts w:eastAsia="SimSun" w:cs="Arial"/>
          <w:szCs w:val="22"/>
        </w:rPr>
        <w:t>.</w:t>
      </w:r>
      <w:r>
        <w:rPr>
          <w:rFonts w:eastAsia="SimSun" w:cs="Arial"/>
          <w:szCs w:val="22"/>
        </w:rPr>
        <w:t xml:space="preserve"> </w:t>
      </w:r>
    </w:p>
    <w:p w14:paraId="3BA44B21" w14:textId="77777777" w:rsidR="007B7889" w:rsidRPr="007B7889" w:rsidRDefault="007B7889" w:rsidP="00EA6FDD">
      <w:pPr>
        <w:jc w:val="both"/>
        <w:rPr>
          <w:rFonts w:eastAsia="SimSun" w:cs="Arial"/>
          <w:szCs w:val="22"/>
        </w:rPr>
      </w:pPr>
    </w:p>
    <w:p w14:paraId="28E2F5B3" w14:textId="71A188AB" w:rsidR="007B7889" w:rsidRDefault="007B7889" w:rsidP="008A50BC">
      <w:pPr>
        <w:jc w:val="both"/>
        <w:rPr>
          <w:rFonts w:eastAsia="SimSun" w:cs="Arial"/>
          <w:szCs w:val="22"/>
        </w:rPr>
      </w:pPr>
      <w:r w:rsidRPr="007B7889">
        <w:rPr>
          <w:rFonts w:eastAsia="SimSun" w:cs="Arial"/>
          <w:szCs w:val="22"/>
        </w:rPr>
        <w:t>It is recommended that</w:t>
      </w:r>
      <w:r w:rsidR="007C0244">
        <w:rPr>
          <w:rFonts w:eastAsia="SimSun" w:cs="Arial"/>
          <w:szCs w:val="22"/>
        </w:rPr>
        <w:t xml:space="preserve"> a programme of</w:t>
      </w:r>
      <w:r w:rsidRPr="007B7889">
        <w:rPr>
          <w:rFonts w:eastAsia="SimSun" w:cs="Arial"/>
          <w:szCs w:val="22"/>
        </w:rPr>
        <w:t xml:space="preserve"> </w:t>
      </w:r>
      <w:r w:rsidR="00075833">
        <w:rPr>
          <w:rFonts w:eastAsia="SimSun" w:cs="Arial"/>
          <w:szCs w:val="22"/>
        </w:rPr>
        <w:t>a</w:t>
      </w:r>
      <w:r w:rsidRPr="007B7889">
        <w:rPr>
          <w:rFonts w:eastAsia="SimSun" w:cs="Arial"/>
          <w:szCs w:val="22"/>
        </w:rPr>
        <w:t xml:space="preserve">daptation </w:t>
      </w:r>
      <w:r w:rsidR="00075833">
        <w:rPr>
          <w:rFonts w:eastAsia="SimSun" w:cs="Arial"/>
          <w:szCs w:val="22"/>
        </w:rPr>
        <w:t>t</w:t>
      </w:r>
      <w:r w:rsidRPr="007B7889">
        <w:rPr>
          <w:rFonts w:eastAsia="SimSun" w:cs="Arial"/>
          <w:szCs w:val="22"/>
        </w:rPr>
        <w:t xml:space="preserve">raining should take place, if possible, before the </w:t>
      </w:r>
      <w:r w:rsidR="007C0244">
        <w:rPr>
          <w:rFonts w:eastAsia="SimSun" w:cs="Arial"/>
          <w:szCs w:val="22"/>
        </w:rPr>
        <w:t>change</w:t>
      </w:r>
      <w:r w:rsidR="0009706C">
        <w:rPr>
          <w:rFonts w:eastAsia="SimSun" w:cs="Arial"/>
          <w:szCs w:val="22"/>
        </w:rPr>
        <w:t>(</w:t>
      </w:r>
      <w:r w:rsidR="007C0244">
        <w:rPr>
          <w:rFonts w:eastAsia="SimSun" w:cs="Arial"/>
          <w:szCs w:val="22"/>
        </w:rPr>
        <w:t>s</w:t>
      </w:r>
      <w:r w:rsidR="0009706C">
        <w:rPr>
          <w:rFonts w:eastAsia="SimSun" w:cs="Arial"/>
          <w:szCs w:val="22"/>
        </w:rPr>
        <w:t>)</w:t>
      </w:r>
      <w:r w:rsidR="007C0244">
        <w:rPr>
          <w:rFonts w:eastAsia="SimSun" w:cs="Arial"/>
          <w:szCs w:val="22"/>
        </w:rPr>
        <w:t xml:space="preserve"> to the VTS environment takes place</w:t>
      </w:r>
      <w:r w:rsidRPr="007B7889">
        <w:rPr>
          <w:rFonts w:eastAsia="SimSun" w:cs="Arial"/>
          <w:szCs w:val="22"/>
        </w:rPr>
        <w:t xml:space="preserve">. </w:t>
      </w:r>
    </w:p>
    <w:p w14:paraId="34357589" w14:textId="77777777" w:rsidR="00EA6FDD" w:rsidRDefault="00EA6FDD" w:rsidP="008A50BC">
      <w:pPr>
        <w:jc w:val="both"/>
        <w:rPr>
          <w:rFonts w:eastAsia="SimSun" w:cs="Arial"/>
          <w:szCs w:val="22"/>
        </w:rPr>
      </w:pPr>
    </w:p>
    <w:p w14:paraId="4DB1EC29" w14:textId="25BE22A9" w:rsidR="009B67D6" w:rsidRDefault="009B67D6" w:rsidP="008A50BC">
      <w:pPr>
        <w:jc w:val="both"/>
        <w:rPr>
          <w:rFonts w:eastAsia="SimSun" w:cs="Arial"/>
          <w:szCs w:val="22"/>
        </w:rPr>
      </w:pPr>
      <w:r w:rsidRPr="009B67D6">
        <w:rPr>
          <w:rFonts w:eastAsia="SimSun" w:cs="Arial"/>
          <w:szCs w:val="22"/>
        </w:rPr>
        <w:t>In determining the duration</w:t>
      </w:r>
      <w:r>
        <w:rPr>
          <w:rFonts w:eastAsia="SimSun" w:cs="Arial"/>
          <w:szCs w:val="22"/>
        </w:rPr>
        <w:t xml:space="preserve"> of a programme of </w:t>
      </w:r>
      <w:r w:rsidR="00075833">
        <w:rPr>
          <w:rFonts w:eastAsia="SimSun" w:cs="Arial"/>
          <w:szCs w:val="22"/>
        </w:rPr>
        <w:t>a</w:t>
      </w:r>
      <w:r>
        <w:rPr>
          <w:rFonts w:eastAsia="SimSun" w:cs="Arial"/>
          <w:szCs w:val="22"/>
        </w:rPr>
        <w:t xml:space="preserve">daptation training, the Competent and/or </w:t>
      </w:r>
      <w:r w:rsidRPr="009B67D6">
        <w:rPr>
          <w:rFonts w:eastAsia="SimSun" w:cs="Arial"/>
          <w:szCs w:val="22"/>
        </w:rPr>
        <w:t>VTS Authority should consider the complexity</w:t>
      </w:r>
      <w:r>
        <w:rPr>
          <w:rFonts w:eastAsia="SimSun" w:cs="Arial"/>
          <w:szCs w:val="22"/>
        </w:rPr>
        <w:t xml:space="preserve"> and nature of the changes when </w:t>
      </w:r>
      <w:r w:rsidR="002E7806">
        <w:rPr>
          <w:rFonts w:eastAsia="SimSun" w:cs="Arial"/>
          <w:szCs w:val="22"/>
        </w:rPr>
        <w:t xml:space="preserve">preparing </w:t>
      </w:r>
      <w:r>
        <w:rPr>
          <w:rFonts w:eastAsia="SimSun" w:cs="Arial"/>
          <w:szCs w:val="22"/>
        </w:rPr>
        <w:t>the training objectives.</w:t>
      </w:r>
    </w:p>
    <w:p w14:paraId="3DBDB890" w14:textId="77777777" w:rsidR="007B7889" w:rsidRPr="007B7889" w:rsidRDefault="007B7889" w:rsidP="008A50BC">
      <w:pPr>
        <w:jc w:val="both"/>
        <w:rPr>
          <w:rFonts w:eastAsia="SimSun"/>
          <w:szCs w:val="22"/>
        </w:rPr>
      </w:pPr>
    </w:p>
    <w:p w14:paraId="5BA08251" w14:textId="7D283277" w:rsidR="007527B6" w:rsidRDefault="007527B6" w:rsidP="007F4C22">
      <w:pPr>
        <w:jc w:val="both"/>
        <w:rPr>
          <w:bCs/>
          <w:lang w:eastAsia="de-DE"/>
        </w:rPr>
      </w:pPr>
    </w:p>
    <w:p w14:paraId="73A3007A" w14:textId="458B17F9" w:rsidR="009B67D6" w:rsidRDefault="009B67D6" w:rsidP="008A50BC">
      <w:pPr>
        <w:jc w:val="both"/>
        <w:rPr>
          <w:bCs/>
          <w:lang w:eastAsia="de-DE"/>
        </w:rPr>
      </w:pPr>
    </w:p>
    <w:p w14:paraId="4F5650C4" w14:textId="77777777" w:rsidR="007B7889" w:rsidRPr="007B7889" w:rsidRDefault="007B7889" w:rsidP="008A50BC">
      <w:pPr>
        <w:autoSpaceDE w:val="0"/>
        <w:autoSpaceDN w:val="0"/>
        <w:adjustRightInd w:val="0"/>
        <w:ind w:left="1276"/>
        <w:jc w:val="both"/>
        <w:rPr>
          <w:rFonts w:eastAsia="SimSun" w:cs="Arial"/>
          <w:bCs/>
          <w:color w:val="000000"/>
          <w:szCs w:val="22"/>
          <w:lang w:eastAsia="en-GB"/>
        </w:rPr>
      </w:pPr>
    </w:p>
    <w:p w14:paraId="3D654033" w14:textId="2B292B92" w:rsidR="008A50BC" w:rsidRPr="007B7889" w:rsidRDefault="008A50BC" w:rsidP="0001726E">
      <w:pPr>
        <w:pStyle w:val="Heading2"/>
        <w:rPr>
          <w:rFonts w:eastAsia="SimSun"/>
          <w:lang w:eastAsia="de-DE"/>
        </w:rPr>
      </w:pPr>
      <w:bookmarkStart w:id="100" w:name="_Toc432680626"/>
      <w:bookmarkStart w:id="101" w:name="_Toc433280376"/>
      <w:r>
        <w:rPr>
          <w:rFonts w:eastAsia="SimSun"/>
          <w:lang w:eastAsia="de-DE"/>
        </w:rPr>
        <w:t>Certification</w:t>
      </w:r>
      <w:bookmarkEnd w:id="100"/>
      <w:bookmarkEnd w:id="101"/>
    </w:p>
    <w:p w14:paraId="426E1ED0" w14:textId="2A2B2C8D" w:rsidR="00A05006" w:rsidRDefault="00A05006" w:rsidP="00A05006">
      <w:pPr>
        <w:jc w:val="both"/>
        <w:rPr>
          <w:bCs/>
          <w:lang w:eastAsia="de-DE"/>
        </w:rPr>
      </w:pPr>
      <w:r>
        <w:rPr>
          <w:bCs/>
          <w:lang w:eastAsia="de-DE"/>
        </w:rPr>
        <w:t>Records of attendance and successful completion of a programme of adaptation training should be maintained. The VTS Certification Log may be endorsed and/or a certificate issued.</w:t>
      </w:r>
    </w:p>
    <w:p w14:paraId="3308366A" w14:textId="77777777" w:rsidR="00AD0C74" w:rsidRDefault="00AD0C74" w:rsidP="00AD0C74">
      <w:pPr>
        <w:pStyle w:val="Heading3"/>
        <w:numPr>
          <w:ilvl w:val="0"/>
          <w:numId w:val="0"/>
        </w:numPr>
        <w:ind w:left="992" w:hanging="992"/>
      </w:pPr>
    </w:p>
    <w:p w14:paraId="5D1C48F6" w14:textId="77777777" w:rsidR="00AD0C74" w:rsidRDefault="00AD0C74">
      <w:pPr>
        <w:rPr>
          <w:rFonts w:ascii="Calibri-Bold" w:eastAsia="SimSun" w:hAnsi="Calibri-Bold" w:cs="Calibri-Bold"/>
          <w:bCs/>
          <w:szCs w:val="22"/>
          <w:lang w:eastAsia="en-GB"/>
        </w:rPr>
      </w:pPr>
    </w:p>
    <w:p w14:paraId="2127F802" w14:textId="77777777" w:rsidR="00831E59" w:rsidRDefault="00831E59">
      <w:pPr>
        <w:rPr>
          <w:b/>
          <w:caps/>
          <w:kern w:val="28"/>
          <w:sz w:val="24"/>
          <w:szCs w:val="20"/>
          <w:lang w:eastAsia="de-DE"/>
        </w:rPr>
      </w:pPr>
      <w:bookmarkStart w:id="102" w:name="_Toc432680627"/>
      <w:r>
        <w:br w:type="page"/>
      </w:r>
    </w:p>
    <w:p w14:paraId="3A36AF02" w14:textId="1B4CE2BD" w:rsidR="004038E8" w:rsidRPr="002F16DF" w:rsidRDefault="00E133B0" w:rsidP="002F16DF">
      <w:pPr>
        <w:pStyle w:val="Heading1"/>
      </w:pPr>
      <w:bookmarkStart w:id="103" w:name="_Toc433280377"/>
      <w:r w:rsidRPr="002F16DF">
        <w:lastRenderedPageBreak/>
        <w:t>UPDATING TRAINING</w:t>
      </w:r>
      <w:bookmarkEnd w:id="102"/>
      <w:bookmarkEnd w:id="103"/>
      <w:r w:rsidR="004038E8" w:rsidRPr="002F16DF">
        <w:t xml:space="preserve"> </w:t>
      </w:r>
    </w:p>
    <w:p w14:paraId="5EE4AFF9" w14:textId="77777777" w:rsidR="004038E8" w:rsidRPr="00B94BD1" w:rsidRDefault="004038E8" w:rsidP="002F16DF">
      <w:pPr>
        <w:pStyle w:val="Heading2"/>
        <w:rPr>
          <w:lang w:eastAsia="de-DE"/>
        </w:rPr>
      </w:pPr>
      <w:bookmarkStart w:id="104" w:name="_Toc433280378"/>
      <w:r>
        <w:rPr>
          <w:lang w:eastAsia="de-DE"/>
        </w:rPr>
        <w:t>Introduction</w:t>
      </w:r>
      <w:bookmarkEnd w:id="104"/>
    </w:p>
    <w:p w14:paraId="063FD1E8" w14:textId="77777777" w:rsidR="004038E8" w:rsidRPr="00B94BD1" w:rsidRDefault="004038E8" w:rsidP="004038E8">
      <w:pPr>
        <w:rPr>
          <w:lang w:eastAsia="de-DE"/>
        </w:rPr>
      </w:pPr>
    </w:p>
    <w:p w14:paraId="59645AB7" w14:textId="3A4C56FE" w:rsidR="004038E8" w:rsidRDefault="00A329B9" w:rsidP="00EA6FDD">
      <w:pPr>
        <w:pStyle w:val="ListParagraph"/>
        <w:ind w:left="0"/>
        <w:jc w:val="both"/>
        <w:rPr>
          <w:lang w:eastAsia="de-DE"/>
        </w:rPr>
      </w:pPr>
      <w:r>
        <w:rPr>
          <w:rFonts w:eastAsia="SimSun" w:cs="Arial"/>
          <w:szCs w:val="22"/>
        </w:rPr>
        <w:t xml:space="preserve">As a component of the Revalidation </w:t>
      </w:r>
      <w:proofErr w:type="spellStart"/>
      <w:r>
        <w:rPr>
          <w:rFonts w:eastAsia="SimSun" w:cs="Arial"/>
          <w:szCs w:val="22"/>
        </w:rPr>
        <w:t>Process</w:t>
      </w:r>
      <w:proofErr w:type="spellEnd"/>
      <w:r>
        <w:rPr>
          <w:rFonts w:eastAsia="SimSun" w:cs="Arial"/>
          <w:szCs w:val="22"/>
        </w:rPr>
        <w:t>,</w:t>
      </w:r>
      <w:r w:rsidRPr="007B7889">
        <w:rPr>
          <w:rFonts w:eastAsia="SimSun" w:cs="Arial"/>
          <w:szCs w:val="22"/>
        </w:rPr>
        <w:t xml:space="preserve"> </w:t>
      </w:r>
      <w:proofErr w:type="spellStart"/>
      <w:r>
        <w:rPr>
          <w:rFonts w:eastAsia="SimSun" w:cs="Arial"/>
          <w:szCs w:val="22"/>
        </w:rPr>
        <w:t>Updating</w:t>
      </w:r>
      <w:proofErr w:type="spellEnd"/>
      <w:r w:rsidRPr="007B7889">
        <w:rPr>
          <w:rFonts w:eastAsia="SimSun" w:cs="Arial"/>
          <w:szCs w:val="22"/>
        </w:rPr>
        <w:t xml:space="preserve"> Training</w:t>
      </w:r>
      <w:r>
        <w:rPr>
          <w:rFonts w:eastAsia="SimSun" w:cs="Arial"/>
          <w:szCs w:val="22"/>
        </w:rPr>
        <w:t xml:space="preserve"> </w:t>
      </w:r>
      <w:proofErr w:type="spellStart"/>
      <w:r w:rsidR="00E01440">
        <w:rPr>
          <w:lang w:eastAsia="de-DE"/>
        </w:rPr>
        <w:t>may</w:t>
      </w:r>
      <w:proofErr w:type="spellEnd"/>
      <w:r w:rsidR="00E01440">
        <w:rPr>
          <w:lang w:eastAsia="de-DE"/>
        </w:rPr>
        <w:t xml:space="preserve"> </w:t>
      </w:r>
      <w:proofErr w:type="spellStart"/>
      <w:r w:rsidR="00E01440">
        <w:rPr>
          <w:lang w:eastAsia="de-DE"/>
        </w:rPr>
        <w:t>be</w:t>
      </w:r>
      <w:proofErr w:type="spellEnd"/>
      <w:r w:rsidR="00E01440">
        <w:rPr>
          <w:lang w:eastAsia="de-DE"/>
        </w:rPr>
        <w:t xml:space="preserve">  </w:t>
      </w:r>
      <w:proofErr w:type="spellStart"/>
      <w:r>
        <w:rPr>
          <w:lang w:eastAsia="de-DE"/>
        </w:rPr>
        <w:t>implemented</w:t>
      </w:r>
      <w:proofErr w:type="spellEnd"/>
      <w:r w:rsidRPr="00B94BD1">
        <w:rPr>
          <w:lang w:eastAsia="de-DE"/>
        </w:rPr>
        <w:t xml:space="preserve"> </w:t>
      </w:r>
      <w:proofErr w:type="spellStart"/>
      <w:r w:rsidR="004038E8" w:rsidRPr="00B94BD1">
        <w:rPr>
          <w:lang w:eastAsia="de-DE"/>
        </w:rPr>
        <w:t>when</w:t>
      </w:r>
      <w:proofErr w:type="spellEnd"/>
      <w:r w:rsidR="004038E8" w:rsidRPr="00B94BD1">
        <w:rPr>
          <w:lang w:eastAsia="de-DE"/>
        </w:rPr>
        <w:t xml:space="preserve"> VTS Personnel </w:t>
      </w:r>
      <w:proofErr w:type="spellStart"/>
      <w:r w:rsidR="00E01440">
        <w:rPr>
          <w:lang w:eastAsia="de-DE"/>
        </w:rPr>
        <w:t>require</w:t>
      </w:r>
      <w:proofErr w:type="spellEnd"/>
      <w:r w:rsidR="00E01440" w:rsidRPr="00B94BD1">
        <w:rPr>
          <w:lang w:eastAsia="de-DE"/>
        </w:rPr>
        <w:t xml:space="preserve"> </w:t>
      </w:r>
      <w:proofErr w:type="spellStart"/>
      <w:r w:rsidR="004038E8" w:rsidRPr="00B94BD1">
        <w:rPr>
          <w:lang w:eastAsia="de-DE"/>
        </w:rPr>
        <w:t>additional</w:t>
      </w:r>
      <w:proofErr w:type="spellEnd"/>
      <w:r w:rsidR="004038E8" w:rsidRPr="00B94BD1">
        <w:rPr>
          <w:lang w:eastAsia="de-DE"/>
        </w:rPr>
        <w:t xml:space="preserve"> training</w:t>
      </w:r>
      <w:r w:rsidR="00E01440">
        <w:rPr>
          <w:lang w:eastAsia="de-DE"/>
        </w:rPr>
        <w:t xml:space="preserve">. </w:t>
      </w:r>
      <w:proofErr w:type="spellStart"/>
      <w:r w:rsidR="00E01440">
        <w:rPr>
          <w:lang w:eastAsia="de-DE"/>
        </w:rPr>
        <w:t>Updating</w:t>
      </w:r>
      <w:proofErr w:type="spellEnd"/>
      <w:r w:rsidR="00E01440">
        <w:rPr>
          <w:lang w:eastAsia="de-DE"/>
        </w:rPr>
        <w:t xml:space="preserve"> training </w:t>
      </w:r>
      <w:proofErr w:type="spellStart"/>
      <w:r w:rsidR="00E01440">
        <w:rPr>
          <w:lang w:eastAsia="de-DE"/>
        </w:rPr>
        <w:t>may</w:t>
      </w:r>
      <w:proofErr w:type="spellEnd"/>
      <w:r w:rsidR="00E01440">
        <w:rPr>
          <w:lang w:eastAsia="de-DE"/>
        </w:rPr>
        <w:t xml:space="preserve"> </w:t>
      </w:r>
      <w:proofErr w:type="spellStart"/>
      <w:r w:rsidR="00E01440">
        <w:rPr>
          <w:lang w:eastAsia="de-DE"/>
        </w:rPr>
        <w:t>be</w:t>
      </w:r>
      <w:proofErr w:type="spellEnd"/>
      <w:r w:rsidR="00E01440">
        <w:rPr>
          <w:lang w:eastAsia="de-DE"/>
        </w:rPr>
        <w:t xml:space="preserve"> </w:t>
      </w:r>
      <w:proofErr w:type="spellStart"/>
      <w:r w:rsidR="00E01440">
        <w:rPr>
          <w:lang w:eastAsia="de-DE"/>
        </w:rPr>
        <w:t>required</w:t>
      </w:r>
      <w:proofErr w:type="spellEnd"/>
      <w:r w:rsidR="004038E8" w:rsidRPr="00B94BD1">
        <w:rPr>
          <w:lang w:eastAsia="de-DE"/>
        </w:rPr>
        <w:t xml:space="preserve"> due to </w:t>
      </w:r>
      <w:r w:rsidR="004038E8">
        <w:rPr>
          <w:lang w:eastAsia="de-DE"/>
        </w:rPr>
        <w:t xml:space="preserve">a </w:t>
      </w:r>
      <w:proofErr w:type="spellStart"/>
      <w:r w:rsidR="004038E8">
        <w:rPr>
          <w:lang w:eastAsia="de-DE"/>
        </w:rPr>
        <w:t>number</w:t>
      </w:r>
      <w:proofErr w:type="spellEnd"/>
      <w:r w:rsidR="004038E8">
        <w:rPr>
          <w:lang w:eastAsia="de-DE"/>
        </w:rPr>
        <w:t xml:space="preserve"> of </w:t>
      </w:r>
      <w:proofErr w:type="spellStart"/>
      <w:r w:rsidR="004038E8">
        <w:rPr>
          <w:lang w:eastAsia="de-DE"/>
        </w:rPr>
        <w:t>reasons</w:t>
      </w:r>
      <w:proofErr w:type="spellEnd"/>
      <w:r w:rsidR="004038E8">
        <w:rPr>
          <w:lang w:eastAsia="de-DE"/>
        </w:rPr>
        <w:t xml:space="preserve">, </w:t>
      </w:r>
      <w:r w:rsidR="00B24AE6">
        <w:rPr>
          <w:lang w:eastAsia="de-DE"/>
        </w:rPr>
        <w:t xml:space="preserve">for </w:t>
      </w:r>
      <w:proofErr w:type="spellStart"/>
      <w:r w:rsidR="00B24AE6">
        <w:rPr>
          <w:lang w:eastAsia="de-DE"/>
        </w:rPr>
        <w:t>example</w:t>
      </w:r>
      <w:proofErr w:type="spellEnd"/>
      <w:r w:rsidR="00436DCD">
        <w:rPr>
          <w:lang w:eastAsia="de-DE"/>
        </w:rPr>
        <w:t> :</w:t>
      </w:r>
    </w:p>
    <w:p w14:paraId="61ED75D8" w14:textId="3D549259" w:rsidR="004038E8" w:rsidRDefault="004038E8" w:rsidP="004038E8">
      <w:pPr>
        <w:rPr>
          <w:lang w:eastAsia="de-DE"/>
        </w:rPr>
      </w:pPr>
    </w:p>
    <w:p w14:paraId="6DCEC84A" w14:textId="468C8135" w:rsidR="004038E8" w:rsidRDefault="004038E8" w:rsidP="00E01440">
      <w:pPr>
        <w:pStyle w:val="ListParagraph"/>
        <w:numPr>
          <w:ilvl w:val="0"/>
          <w:numId w:val="41"/>
        </w:numPr>
        <w:rPr>
          <w:lang w:eastAsia="de-DE"/>
        </w:rPr>
      </w:pPr>
      <w:proofErr w:type="spellStart"/>
      <w:r>
        <w:rPr>
          <w:lang w:eastAsia="de-DE"/>
        </w:rPr>
        <w:t>After</w:t>
      </w:r>
      <w:proofErr w:type="spellEnd"/>
      <w:r>
        <w:rPr>
          <w:lang w:eastAsia="de-DE"/>
        </w:rPr>
        <w:t xml:space="preserve"> a break in service</w:t>
      </w:r>
      <w:r w:rsidR="00FC32A9">
        <w:rPr>
          <w:lang w:eastAsia="de-DE"/>
        </w:rPr>
        <w:t>,</w:t>
      </w:r>
    </w:p>
    <w:p w14:paraId="30E6C382" w14:textId="5B80A617" w:rsidR="004038E8" w:rsidRDefault="004038E8" w:rsidP="00E01440">
      <w:pPr>
        <w:pStyle w:val="ListParagraph"/>
        <w:numPr>
          <w:ilvl w:val="0"/>
          <w:numId w:val="41"/>
        </w:numPr>
        <w:rPr>
          <w:lang w:eastAsia="de-DE"/>
        </w:rPr>
      </w:pPr>
      <w:proofErr w:type="spellStart"/>
      <w:r>
        <w:rPr>
          <w:lang w:eastAsia="de-DE"/>
        </w:rPr>
        <w:t>Following</w:t>
      </w:r>
      <w:proofErr w:type="spellEnd"/>
      <w:r>
        <w:rPr>
          <w:lang w:eastAsia="de-DE"/>
        </w:rPr>
        <w:t xml:space="preserve"> an </w:t>
      </w:r>
      <w:proofErr w:type="spellStart"/>
      <w:r>
        <w:rPr>
          <w:lang w:eastAsia="de-DE"/>
        </w:rPr>
        <w:t>unsatisfactory</w:t>
      </w:r>
      <w:proofErr w:type="spellEnd"/>
      <w:r>
        <w:rPr>
          <w:lang w:eastAsia="de-DE"/>
        </w:rPr>
        <w:t xml:space="preserve"> </w:t>
      </w:r>
      <w:proofErr w:type="spellStart"/>
      <w:r>
        <w:rPr>
          <w:lang w:eastAsia="de-DE"/>
        </w:rPr>
        <w:t>outcome</w:t>
      </w:r>
      <w:proofErr w:type="spellEnd"/>
      <w:r>
        <w:rPr>
          <w:lang w:eastAsia="de-DE"/>
        </w:rPr>
        <w:t xml:space="preserve"> of the </w:t>
      </w:r>
      <w:proofErr w:type="spellStart"/>
      <w:r>
        <w:rPr>
          <w:lang w:eastAsia="de-DE"/>
        </w:rPr>
        <w:t>regular</w:t>
      </w:r>
      <w:proofErr w:type="spellEnd"/>
      <w:r>
        <w:rPr>
          <w:lang w:eastAsia="de-DE"/>
        </w:rPr>
        <w:t xml:space="preserve"> </w:t>
      </w:r>
      <w:proofErr w:type="spellStart"/>
      <w:r>
        <w:rPr>
          <w:lang w:eastAsia="de-DE"/>
        </w:rPr>
        <w:t>assessment</w:t>
      </w:r>
      <w:proofErr w:type="spellEnd"/>
      <w:r>
        <w:rPr>
          <w:lang w:eastAsia="de-DE"/>
        </w:rPr>
        <w:t xml:space="preserve"> of the  </w:t>
      </w:r>
      <w:r w:rsidR="00E01440">
        <w:rPr>
          <w:lang w:eastAsia="de-DE"/>
        </w:rPr>
        <w:t xml:space="preserve">performance of a </w:t>
      </w:r>
      <w:proofErr w:type="spellStart"/>
      <w:r w:rsidR="00E01440">
        <w:rPr>
          <w:lang w:eastAsia="de-DE"/>
        </w:rPr>
        <w:t>member</w:t>
      </w:r>
      <w:proofErr w:type="spellEnd"/>
      <w:r w:rsidR="00E01440">
        <w:rPr>
          <w:lang w:eastAsia="de-DE"/>
        </w:rPr>
        <w:t xml:space="preserve"> of VTS personnel</w:t>
      </w:r>
      <w:r w:rsidR="00FC32A9">
        <w:rPr>
          <w:lang w:eastAsia="de-DE"/>
        </w:rPr>
        <w:t>,</w:t>
      </w:r>
    </w:p>
    <w:p w14:paraId="1FE71930" w14:textId="764DBE64" w:rsidR="004038E8" w:rsidRDefault="004038E8" w:rsidP="00E01440">
      <w:pPr>
        <w:pStyle w:val="ListParagraph"/>
        <w:numPr>
          <w:ilvl w:val="0"/>
          <w:numId w:val="41"/>
        </w:numPr>
        <w:rPr>
          <w:lang w:eastAsia="de-DE"/>
        </w:rPr>
      </w:pPr>
      <w:proofErr w:type="spellStart"/>
      <w:r>
        <w:rPr>
          <w:lang w:eastAsia="de-DE"/>
        </w:rPr>
        <w:t>Upon</w:t>
      </w:r>
      <w:proofErr w:type="spellEnd"/>
      <w:r>
        <w:rPr>
          <w:lang w:eastAsia="de-DE"/>
        </w:rPr>
        <w:t xml:space="preserve"> </w:t>
      </w:r>
      <w:proofErr w:type="spellStart"/>
      <w:r>
        <w:rPr>
          <w:lang w:eastAsia="de-DE"/>
        </w:rPr>
        <w:t>request</w:t>
      </w:r>
      <w:r w:rsidR="00E01440">
        <w:rPr>
          <w:lang w:eastAsia="de-DE"/>
        </w:rPr>
        <w:t>of</w:t>
      </w:r>
      <w:proofErr w:type="spellEnd"/>
      <w:r w:rsidR="00E01440">
        <w:rPr>
          <w:lang w:eastAsia="de-DE"/>
        </w:rPr>
        <w:t xml:space="preserve"> a </w:t>
      </w:r>
      <w:proofErr w:type="spellStart"/>
      <w:r w:rsidR="00E01440">
        <w:rPr>
          <w:lang w:eastAsia="de-DE"/>
        </w:rPr>
        <w:t>member</w:t>
      </w:r>
      <w:proofErr w:type="spellEnd"/>
      <w:r w:rsidR="00E01440">
        <w:rPr>
          <w:lang w:eastAsia="de-DE"/>
        </w:rPr>
        <w:t xml:space="preserve"> of VTS personnel</w:t>
      </w:r>
      <w:r w:rsidR="00FC32A9">
        <w:rPr>
          <w:lang w:eastAsia="de-DE"/>
        </w:rPr>
        <w:t>,</w:t>
      </w:r>
    </w:p>
    <w:p w14:paraId="7FBDFA6F" w14:textId="22FBD013" w:rsidR="004038E8" w:rsidRDefault="00E01440" w:rsidP="00E01440">
      <w:pPr>
        <w:pStyle w:val="ListParagraph"/>
        <w:numPr>
          <w:ilvl w:val="0"/>
          <w:numId w:val="41"/>
        </w:numPr>
        <w:rPr>
          <w:lang w:eastAsia="de-DE"/>
        </w:rPr>
      </w:pPr>
      <w:proofErr w:type="spellStart"/>
      <w:r>
        <w:rPr>
          <w:lang w:eastAsia="de-DE"/>
        </w:rPr>
        <w:t>When</w:t>
      </w:r>
      <w:proofErr w:type="spellEnd"/>
      <w:r w:rsidR="004038E8">
        <w:rPr>
          <w:lang w:eastAsia="de-DE"/>
        </w:rPr>
        <w:t xml:space="preserve"> </w:t>
      </w:r>
      <w:proofErr w:type="spellStart"/>
      <w:r w:rsidR="004038E8">
        <w:rPr>
          <w:lang w:eastAsia="de-DE"/>
        </w:rPr>
        <w:t>deemed</w:t>
      </w:r>
      <w:proofErr w:type="spellEnd"/>
      <w:r w:rsidR="004038E8">
        <w:rPr>
          <w:lang w:eastAsia="de-DE"/>
        </w:rPr>
        <w:t xml:space="preserve"> </w:t>
      </w:r>
      <w:proofErr w:type="spellStart"/>
      <w:r w:rsidR="004038E8">
        <w:rPr>
          <w:lang w:eastAsia="de-DE"/>
        </w:rPr>
        <w:t>necessary</w:t>
      </w:r>
      <w:proofErr w:type="spellEnd"/>
      <w:r w:rsidR="004038E8">
        <w:rPr>
          <w:lang w:eastAsia="de-DE"/>
        </w:rPr>
        <w:t xml:space="preserve"> by the </w:t>
      </w:r>
      <w:proofErr w:type="spellStart"/>
      <w:r w:rsidR="004038E8">
        <w:rPr>
          <w:lang w:eastAsia="de-DE"/>
        </w:rPr>
        <w:t>Competent</w:t>
      </w:r>
      <w:proofErr w:type="spellEnd"/>
      <w:r w:rsidR="004038E8">
        <w:rPr>
          <w:lang w:eastAsia="de-DE"/>
        </w:rPr>
        <w:t xml:space="preserve"> </w:t>
      </w:r>
      <w:r>
        <w:rPr>
          <w:lang w:eastAsia="de-DE"/>
        </w:rPr>
        <w:t xml:space="preserve">and/or </w:t>
      </w:r>
      <w:r w:rsidR="004038E8">
        <w:rPr>
          <w:lang w:eastAsia="de-DE"/>
        </w:rPr>
        <w:t xml:space="preserve">VTS </w:t>
      </w:r>
      <w:proofErr w:type="spellStart"/>
      <w:r w:rsidR="004038E8">
        <w:rPr>
          <w:lang w:eastAsia="de-DE"/>
        </w:rPr>
        <w:t>authority</w:t>
      </w:r>
      <w:proofErr w:type="spellEnd"/>
      <w:r w:rsidR="004038E8">
        <w:rPr>
          <w:lang w:eastAsia="de-DE"/>
        </w:rPr>
        <w:t>.</w:t>
      </w:r>
    </w:p>
    <w:p w14:paraId="363D76C6" w14:textId="77777777" w:rsidR="004038E8" w:rsidRDefault="004038E8" w:rsidP="004038E8">
      <w:pPr>
        <w:pStyle w:val="ListParagraph"/>
        <w:rPr>
          <w:lang w:eastAsia="de-DE"/>
        </w:rPr>
      </w:pPr>
    </w:p>
    <w:p w14:paraId="6F026CE8" w14:textId="77777777" w:rsidR="004038E8" w:rsidRPr="00B94BD1" w:rsidRDefault="004038E8" w:rsidP="004038E8">
      <w:pPr>
        <w:rPr>
          <w:lang w:eastAsia="de-DE"/>
        </w:rPr>
      </w:pPr>
    </w:p>
    <w:p w14:paraId="4B18FE76" w14:textId="316A230C" w:rsidR="004038E8" w:rsidRDefault="004038E8" w:rsidP="004038E8">
      <w:pPr>
        <w:pStyle w:val="BodyText"/>
        <w:rPr>
          <w:bCs/>
          <w:lang w:eastAsia="de-DE"/>
        </w:rPr>
      </w:pPr>
      <w:r>
        <w:rPr>
          <w:lang w:eastAsia="de-DE"/>
        </w:rPr>
        <w:t>Updating</w:t>
      </w:r>
      <w:r w:rsidRPr="00A1021C">
        <w:rPr>
          <w:lang w:eastAsia="de-DE"/>
        </w:rPr>
        <w:t xml:space="preserve"> training may be conducted by an Accredited Training Organisation or by individual VTS Authorities as determined by the relevant Competent Authority. </w:t>
      </w:r>
      <w:r>
        <w:rPr>
          <w:lang w:eastAsia="de-DE"/>
        </w:rPr>
        <w:t>Updating</w:t>
      </w:r>
      <w:r w:rsidRPr="00A1021C">
        <w:rPr>
          <w:lang w:eastAsia="de-DE"/>
        </w:rPr>
        <w:t xml:space="preserve"> training </w:t>
      </w:r>
      <w:r>
        <w:rPr>
          <w:lang w:eastAsia="de-DE"/>
        </w:rPr>
        <w:t>may</w:t>
      </w:r>
      <w:r w:rsidRPr="00A1021C">
        <w:rPr>
          <w:lang w:eastAsia="de-DE"/>
        </w:rPr>
        <w:t xml:space="preserve"> cover generic </w:t>
      </w:r>
      <w:r>
        <w:rPr>
          <w:lang w:eastAsia="de-DE"/>
        </w:rPr>
        <w:t xml:space="preserve">and area specific </w:t>
      </w:r>
      <w:r w:rsidRPr="00A1021C">
        <w:rPr>
          <w:lang w:eastAsia="de-DE"/>
        </w:rPr>
        <w:t>elements of competency</w:t>
      </w:r>
      <w:r>
        <w:rPr>
          <w:lang w:eastAsia="de-DE"/>
        </w:rPr>
        <w:t xml:space="preserve">. This should be </w:t>
      </w:r>
      <w:r w:rsidRPr="00A1021C">
        <w:rPr>
          <w:lang w:eastAsia="de-DE"/>
        </w:rPr>
        <w:t xml:space="preserve">linked to a process combining instruction and practice to provide VTS personnel with the </w:t>
      </w:r>
      <w:r w:rsidR="002F16DF">
        <w:rPr>
          <w:lang w:eastAsia="de-DE"/>
        </w:rPr>
        <w:t>competence</w:t>
      </w:r>
      <w:r w:rsidRPr="00A1021C">
        <w:rPr>
          <w:lang w:eastAsia="de-DE"/>
        </w:rPr>
        <w:t xml:space="preserve"> necessary to perform in their present/future jobs both efficiently and effectively.</w:t>
      </w:r>
      <w:r w:rsidRPr="00126565">
        <w:rPr>
          <w:bCs/>
          <w:lang w:eastAsia="de-DE"/>
        </w:rPr>
        <w:t xml:space="preserve"> </w:t>
      </w:r>
    </w:p>
    <w:p w14:paraId="3332A88C" w14:textId="611CDE59" w:rsidR="004038E8" w:rsidRPr="00A406C2" w:rsidRDefault="004038E8" w:rsidP="004038E8">
      <w:pPr>
        <w:rPr>
          <w:highlight w:val="green"/>
          <w:lang w:eastAsia="de-DE"/>
        </w:rPr>
      </w:pPr>
      <w:r w:rsidRPr="00A406C2">
        <w:rPr>
          <w:bCs/>
          <w:highlight w:val="green"/>
          <w:lang w:eastAsia="de-DE"/>
        </w:rPr>
        <w:t xml:space="preserve">Therefore, the general objectives of updating training are to provide a structured </w:t>
      </w:r>
      <w:r w:rsidRPr="00A406C2">
        <w:rPr>
          <w:highlight w:val="green"/>
          <w:lang w:eastAsia="de-DE"/>
        </w:rPr>
        <w:t xml:space="preserve">means of regaining </w:t>
      </w:r>
      <w:r w:rsidR="00B74CE9" w:rsidRPr="00A406C2">
        <w:rPr>
          <w:highlight w:val="green"/>
          <w:lang w:eastAsia="de-DE"/>
        </w:rPr>
        <w:t xml:space="preserve">or </w:t>
      </w:r>
      <w:r w:rsidRPr="00A406C2">
        <w:rPr>
          <w:highlight w:val="green"/>
          <w:lang w:eastAsia="de-DE"/>
        </w:rPr>
        <w:t>re-</w:t>
      </w:r>
      <w:proofErr w:type="spellStart"/>
      <w:r w:rsidR="002F16DF" w:rsidRPr="00A406C2">
        <w:rPr>
          <w:highlight w:val="green"/>
          <w:lang w:eastAsia="de-DE"/>
        </w:rPr>
        <w:t>aquiring</w:t>
      </w:r>
      <w:proofErr w:type="spellEnd"/>
      <w:r w:rsidR="002F16DF" w:rsidRPr="00A406C2">
        <w:rPr>
          <w:highlight w:val="green"/>
          <w:lang w:eastAsia="de-DE"/>
        </w:rPr>
        <w:t xml:space="preserve"> </w:t>
      </w:r>
      <w:r w:rsidRPr="00A406C2">
        <w:rPr>
          <w:highlight w:val="green"/>
          <w:lang w:eastAsia="de-DE"/>
        </w:rPr>
        <w:t>professional currency</w:t>
      </w:r>
      <w:r w:rsidR="002F16DF" w:rsidRPr="00A406C2">
        <w:rPr>
          <w:highlight w:val="green"/>
          <w:lang w:eastAsia="de-DE"/>
        </w:rPr>
        <w:t xml:space="preserve"> and competence as well as reinforcing</w:t>
      </w:r>
      <w:r w:rsidRPr="00A406C2">
        <w:rPr>
          <w:highlight w:val="green"/>
          <w:lang w:eastAsia="de-DE"/>
        </w:rPr>
        <w:t xml:space="preserve"> of previous training. </w:t>
      </w:r>
      <w:r w:rsidR="007F23FD" w:rsidRPr="00A406C2">
        <w:rPr>
          <w:highlight w:val="green"/>
          <w:lang w:eastAsia="de-DE"/>
        </w:rPr>
        <w:t>Training needs analysis…..</w:t>
      </w:r>
    </w:p>
    <w:p w14:paraId="3978E0F8" w14:textId="77777777" w:rsidR="004038E8" w:rsidRPr="00A406C2" w:rsidRDefault="004038E8" w:rsidP="004038E8">
      <w:pPr>
        <w:rPr>
          <w:highlight w:val="green"/>
          <w:lang w:eastAsia="de-DE"/>
        </w:rPr>
      </w:pPr>
    </w:p>
    <w:p w14:paraId="6D5B6953" w14:textId="2B8AF32B" w:rsidR="004038E8" w:rsidRDefault="004038E8" w:rsidP="00B74CE9">
      <w:pPr>
        <w:jc w:val="both"/>
        <w:rPr>
          <w:lang w:eastAsia="de-DE"/>
        </w:rPr>
      </w:pPr>
      <w:r w:rsidRPr="00A406C2">
        <w:rPr>
          <w:highlight w:val="green"/>
          <w:lang w:eastAsia="de-DE"/>
        </w:rPr>
        <w:t xml:space="preserve">The Competent </w:t>
      </w:r>
      <w:r w:rsidR="00B74CE9" w:rsidRPr="00A406C2">
        <w:rPr>
          <w:highlight w:val="green"/>
          <w:lang w:eastAsia="de-DE"/>
        </w:rPr>
        <w:t>and/or</w:t>
      </w:r>
      <w:r w:rsidRPr="00A406C2">
        <w:rPr>
          <w:highlight w:val="green"/>
          <w:lang w:eastAsia="de-DE"/>
        </w:rPr>
        <w:t xml:space="preserve"> VTS Authority should determine when a formal assessment is required after a break in service, taking into account the complexity of the VTSO’s task. It is recommended to consider a formal assessment after a break in service of 3 months or more according the </w:t>
      </w:r>
      <w:proofErr w:type="spellStart"/>
      <w:r w:rsidRPr="00A406C2">
        <w:rPr>
          <w:highlight w:val="green"/>
          <w:lang w:eastAsia="de-DE"/>
        </w:rPr>
        <w:t>the</w:t>
      </w:r>
      <w:proofErr w:type="spellEnd"/>
      <w:r w:rsidRPr="00A406C2">
        <w:rPr>
          <w:highlight w:val="green"/>
          <w:lang w:eastAsia="de-DE"/>
        </w:rPr>
        <w:t xml:space="preserve"> complexity of the VTS area. After the break in service the VTSO is obliged to have a formal assessment determining the performance gap, which can then be used to identify the required elements for the VTSO’s individual training programme. The assessment will be the basis of the training which is laid out in a formal training programme and which is communicated to the trainee prior to training. This training programme may also include renewal of the V103/1 and/or V103/3 as deemed appropriate.</w:t>
      </w:r>
    </w:p>
    <w:p w14:paraId="66E4902F" w14:textId="77777777" w:rsidR="004038E8" w:rsidRPr="00B94BD1" w:rsidRDefault="004038E8" w:rsidP="004038E8">
      <w:pPr>
        <w:rPr>
          <w:lang w:eastAsia="de-DE"/>
        </w:rPr>
      </w:pPr>
    </w:p>
    <w:p w14:paraId="697C3ECD" w14:textId="77777777" w:rsidR="004038E8" w:rsidRDefault="004038E8" w:rsidP="004038E8">
      <w:pPr>
        <w:rPr>
          <w:lang w:eastAsia="de-DE"/>
        </w:rPr>
      </w:pPr>
    </w:p>
    <w:p w14:paraId="5E82359B" w14:textId="77777777" w:rsidR="004038E8" w:rsidRDefault="004038E8" w:rsidP="004038E8">
      <w:pPr>
        <w:rPr>
          <w:lang w:eastAsia="de-DE"/>
        </w:rPr>
      </w:pPr>
    </w:p>
    <w:p w14:paraId="444F742B" w14:textId="77777777" w:rsidR="004038E8" w:rsidRDefault="004038E8" w:rsidP="004038E8">
      <w:pPr>
        <w:pStyle w:val="Heading2"/>
        <w:numPr>
          <w:ilvl w:val="1"/>
          <w:numId w:val="1"/>
        </w:numPr>
        <w:rPr>
          <w:lang w:eastAsia="de-DE"/>
        </w:rPr>
      </w:pPr>
      <w:bookmarkStart w:id="105" w:name="_Toc433280379"/>
      <w:r>
        <w:rPr>
          <w:lang w:eastAsia="de-DE"/>
        </w:rPr>
        <w:t>Course structure</w:t>
      </w:r>
      <w:bookmarkEnd w:id="105"/>
    </w:p>
    <w:p w14:paraId="37286EF0" w14:textId="77777777" w:rsidR="004038E8" w:rsidRPr="00DC577B" w:rsidRDefault="004038E8" w:rsidP="004038E8">
      <w:pPr>
        <w:ind w:left="992"/>
        <w:jc w:val="both"/>
        <w:rPr>
          <w:b/>
          <w:lang w:eastAsia="de-DE"/>
        </w:rPr>
      </w:pPr>
    </w:p>
    <w:p w14:paraId="2534B472" w14:textId="39D708EE" w:rsidR="004038E8" w:rsidRDefault="004038E8" w:rsidP="004038E8">
      <w:pPr>
        <w:jc w:val="both"/>
        <w:rPr>
          <w:lang w:eastAsia="de-DE"/>
        </w:rPr>
      </w:pPr>
      <w:r>
        <w:rPr>
          <w:lang w:eastAsia="de-DE"/>
        </w:rPr>
        <w:t>Competent Authorities</w:t>
      </w:r>
      <w:r w:rsidRPr="00011B5F">
        <w:rPr>
          <w:lang w:eastAsia="de-DE"/>
        </w:rPr>
        <w:t xml:space="preserve"> </w:t>
      </w:r>
      <w:r w:rsidR="007F23FD">
        <w:rPr>
          <w:lang w:eastAsia="de-DE"/>
        </w:rPr>
        <w:t xml:space="preserve">and/or VTS Authorities </w:t>
      </w:r>
      <w:r w:rsidRPr="00011B5F">
        <w:rPr>
          <w:lang w:eastAsia="de-DE"/>
        </w:rPr>
        <w:t>are recommended to develop a</w:t>
      </w:r>
      <w:r>
        <w:rPr>
          <w:lang w:eastAsia="de-DE"/>
        </w:rPr>
        <w:t xml:space="preserve"> structured training programme of</w:t>
      </w:r>
      <w:r w:rsidRPr="00011B5F">
        <w:rPr>
          <w:lang w:eastAsia="de-DE"/>
        </w:rPr>
        <w:t xml:space="preserve"> </w:t>
      </w:r>
      <w:r>
        <w:rPr>
          <w:lang w:eastAsia="de-DE"/>
        </w:rPr>
        <w:t>Updating</w:t>
      </w:r>
      <w:r w:rsidRPr="00011B5F">
        <w:rPr>
          <w:lang w:eastAsia="de-DE"/>
        </w:rPr>
        <w:t xml:space="preserve"> </w:t>
      </w:r>
      <w:r>
        <w:rPr>
          <w:lang w:eastAsia="de-DE"/>
        </w:rPr>
        <w:t>T</w:t>
      </w:r>
      <w:r w:rsidRPr="00011B5F">
        <w:rPr>
          <w:lang w:eastAsia="de-DE"/>
        </w:rPr>
        <w:t>raining</w:t>
      </w:r>
      <w:r>
        <w:rPr>
          <w:lang w:eastAsia="de-DE"/>
        </w:rPr>
        <w:t xml:space="preserve"> </w:t>
      </w:r>
      <w:r w:rsidRPr="00011B5F">
        <w:rPr>
          <w:lang w:eastAsia="de-DE"/>
        </w:rPr>
        <w:t>which covers</w:t>
      </w:r>
      <w:r>
        <w:rPr>
          <w:lang w:eastAsia="de-DE"/>
        </w:rPr>
        <w:t xml:space="preserve"> and develops</w:t>
      </w:r>
      <w:r w:rsidRPr="00011B5F">
        <w:rPr>
          <w:lang w:eastAsia="de-DE"/>
        </w:rPr>
        <w:t xml:space="preserve"> the core competencies </w:t>
      </w:r>
      <w:r>
        <w:rPr>
          <w:lang w:eastAsia="de-DE"/>
        </w:rPr>
        <w:t xml:space="preserve">of </w:t>
      </w:r>
      <w:r w:rsidR="007F23FD">
        <w:rPr>
          <w:lang w:eastAsia="de-DE"/>
        </w:rPr>
        <w:t>VTS personnel</w:t>
      </w:r>
      <w:r>
        <w:rPr>
          <w:lang w:eastAsia="de-DE"/>
        </w:rPr>
        <w:t xml:space="preserve"> as assessed during the </w:t>
      </w:r>
      <w:r w:rsidR="007F23FD">
        <w:rPr>
          <w:lang w:eastAsia="de-DE"/>
        </w:rPr>
        <w:t xml:space="preserve">training needs </w:t>
      </w:r>
      <w:r>
        <w:rPr>
          <w:lang w:eastAsia="de-DE"/>
        </w:rPr>
        <w:t>analysis. Updating training may include different methods of learning, such as</w:t>
      </w:r>
      <w:r w:rsidR="007F23FD">
        <w:rPr>
          <w:lang w:eastAsia="de-DE"/>
        </w:rPr>
        <w:t>:</w:t>
      </w:r>
    </w:p>
    <w:p w14:paraId="71FB4949" w14:textId="097E706D" w:rsidR="004038E8" w:rsidRDefault="004038E8" w:rsidP="00FC32A9">
      <w:pPr>
        <w:pStyle w:val="ListParagraph"/>
        <w:numPr>
          <w:ilvl w:val="1"/>
          <w:numId w:val="43"/>
        </w:numPr>
        <w:jc w:val="both"/>
        <w:rPr>
          <w:lang w:eastAsia="de-DE"/>
        </w:rPr>
      </w:pPr>
      <w:proofErr w:type="spellStart"/>
      <w:r>
        <w:rPr>
          <w:lang w:eastAsia="de-DE"/>
        </w:rPr>
        <w:t>Classroom</w:t>
      </w:r>
      <w:proofErr w:type="spellEnd"/>
      <w:r>
        <w:rPr>
          <w:lang w:eastAsia="de-DE"/>
        </w:rPr>
        <w:t xml:space="preserve"> </w:t>
      </w:r>
      <w:proofErr w:type="spellStart"/>
      <w:r>
        <w:rPr>
          <w:lang w:eastAsia="de-DE"/>
        </w:rPr>
        <w:t>teaching</w:t>
      </w:r>
      <w:proofErr w:type="spellEnd"/>
    </w:p>
    <w:p w14:paraId="5037677C" w14:textId="52ABB088" w:rsidR="004038E8" w:rsidRDefault="004038E8" w:rsidP="00FC32A9">
      <w:pPr>
        <w:pStyle w:val="ListParagraph"/>
        <w:numPr>
          <w:ilvl w:val="1"/>
          <w:numId w:val="43"/>
        </w:numPr>
        <w:jc w:val="both"/>
        <w:rPr>
          <w:lang w:eastAsia="de-DE"/>
        </w:rPr>
      </w:pPr>
      <w:r>
        <w:rPr>
          <w:lang w:eastAsia="de-DE"/>
        </w:rPr>
        <w:t>Simulator training</w:t>
      </w:r>
    </w:p>
    <w:p w14:paraId="14F7304A" w14:textId="6490D6C5" w:rsidR="00946C8F" w:rsidRDefault="00946C8F" w:rsidP="00FC32A9">
      <w:pPr>
        <w:pStyle w:val="ListParagraph"/>
        <w:numPr>
          <w:ilvl w:val="0"/>
          <w:numId w:val="43"/>
        </w:numPr>
        <w:jc w:val="both"/>
        <w:rPr>
          <w:lang w:eastAsia="de-DE"/>
        </w:rPr>
      </w:pPr>
      <w:r>
        <w:rPr>
          <w:lang w:eastAsia="de-DE"/>
        </w:rPr>
        <w:t xml:space="preserve">Interactive </w:t>
      </w:r>
      <w:proofErr w:type="spellStart"/>
      <w:r>
        <w:rPr>
          <w:lang w:eastAsia="de-DE"/>
        </w:rPr>
        <w:t>exercises</w:t>
      </w:r>
      <w:proofErr w:type="spellEnd"/>
    </w:p>
    <w:p w14:paraId="34E8141D" w14:textId="1FA02E52" w:rsidR="007F23FD" w:rsidRDefault="004038E8" w:rsidP="00FC32A9">
      <w:pPr>
        <w:pStyle w:val="ListParagraph"/>
        <w:numPr>
          <w:ilvl w:val="1"/>
          <w:numId w:val="43"/>
        </w:numPr>
        <w:jc w:val="both"/>
        <w:rPr>
          <w:lang w:eastAsia="de-DE"/>
        </w:rPr>
      </w:pPr>
      <w:r>
        <w:rPr>
          <w:lang w:eastAsia="de-DE"/>
        </w:rPr>
        <w:t>OJT</w:t>
      </w:r>
      <w:r w:rsidR="007F23FD">
        <w:rPr>
          <w:lang w:eastAsia="de-DE"/>
        </w:rPr>
        <w:t>/</w:t>
      </w:r>
      <w:proofErr w:type="spellStart"/>
      <w:r w:rsidR="007F23FD">
        <w:rPr>
          <w:lang w:eastAsia="de-DE"/>
        </w:rPr>
        <w:t>mentoring</w:t>
      </w:r>
      <w:proofErr w:type="spellEnd"/>
    </w:p>
    <w:p w14:paraId="5D10D8C5" w14:textId="5F1DBC41" w:rsidR="004038E8" w:rsidRDefault="004038E8" w:rsidP="00FC32A9">
      <w:pPr>
        <w:pStyle w:val="ListParagraph"/>
        <w:numPr>
          <w:ilvl w:val="1"/>
          <w:numId w:val="43"/>
        </w:numPr>
        <w:jc w:val="both"/>
        <w:rPr>
          <w:lang w:eastAsia="de-DE"/>
        </w:rPr>
      </w:pPr>
      <w:r>
        <w:rPr>
          <w:lang w:eastAsia="de-DE"/>
        </w:rPr>
        <w:t>Monitoring</w:t>
      </w:r>
    </w:p>
    <w:p w14:paraId="6A58F394" w14:textId="12CBF9DC" w:rsidR="004038E8" w:rsidRDefault="004038E8" w:rsidP="00FC32A9">
      <w:pPr>
        <w:pStyle w:val="ListParagraph"/>
        <w:numPr>
          <w:ilvl w:val="1"/>
          <w:numId w:val="43"/>
        </w:numPr>
        <w:jc w:val="both"/>
        <w:rPr>
          <w:lang w:eastAsia="de-DE"/>
        </w:rPr>
      </w:pPr>
      <w:proofErr w:type="spellStart"/>
      <w:r>
        <w:rPr>
          <w:lang w:eastAsia="de-DE"/>
        </w:rPr>
        <w:t>Visits</w:t>
      </w:r>
      <w:proofErr w:type="spellEnd"/>
      <w:r w:rsidR="00946C8F">
        <w:rPr>
          <w:lang w:eastAsia="de-DE"/>
        </w:rPr>
        <w:t xml:space="preserve"> (to </w:t>
      </w:r>
      <w:proofErr w:type="spellStart"/>
      <w:r w:rsidR="00946C8F">
        <w:rPr>
          <w:lang w:eastAsia="de-DE"/>
        </w:rPr>
        <w:t>allied</w:t>
      </w:r>
      <w:proofErr w:type="spellEnd"/>
      <w:r w:rsidR="00946C8F">
        <w:rPr>
          <w:lang w:eastAsia="de-DE"/>
        </w:rPr>
        <w:t xml:space="preserve"> services, trips </w:t>
      </w:r>
      <w:proofErr w:type="spellStart"/>
      <w:r w:rsidR="00946C8F">
        <w:rPr>
          <w:lang w:eastAsia="de-DE"/>
        </w:rPr>
        <w:t>with</w:t>
      </w:r>
      <w:proofErr w:type="spellEnd"/>
      <w:r w:rsidR="00946C8F">
        <w:rPr>
          <w:lang w:eastAsia="de-DE"/>
        </w:rPr>
        <w:t xml:space="preserve"> Pilots/</w:t>
      </w:r>
      <w:proofErr w:type="spellStart"/>
      <w:r w:rsidR="00946C8F">
        <w:rPr>
          <w:lang w:eastAsia="de-DE"/>
        </w:rPr>
        <w:t>vessel</w:t>
      </w:r>
      <w:proofErr w:type="spellEnd"/>
      <w:r w:rsidR="00946C8F">
        <w:rPr>
          <w:lang w:eastAsia="de-DE"/>
        </w:rPr>
        <w:t xml:space="preserve"> Masters, </w:t>
      </w:r>
      <w:proofErr w:type="spellStart"/>
      <w:r w:rsidR="00946C8F">
        <w:rPr>
          <w:lang w:eastAsia="de-DE"/>
        </w:rPr>
        <w:t>other</w:t>
      </w:r>
      <w:proofErr w:type="spellEnd"/>
      <w:r w:rsidR="00946C8F">
        <w:rPr>
          <w:lang w:eastAsia="de-DE"/>
        </w:rPr>
        <w:t xml:space="preserve"> VTS Centres etc.)</w:t>
      </w:r>
    </w:p>
    <w:p w14:paraId="718551D3" w14:textId="77777777" w:rsidR="004038E8" w:rsidRDefault="004038E8" w:rsidP="004038E8">
      <w:pPr>
        <w:jc w:val="both"/>
        <w:rPr>
          <w:lang w:eastAsia="de-DE"/>
        </w:rPr>
      </w:pPr>
    </w:p>
    <w:p w14:paraId="22A0FC6C" w14:textId="77777777" w:rsidR="004038E8" w:rsidRDefault="004038E8" w:rsidP="004038E8">
      <w:pPr>
        <w:jc w:val="both"/>
        <w:rPr>
          <w:lang w:eastAsia="de-DE"/>
        </w:rPr>
      </w:pPr>
    </w:p>
    <w:p w14:paraId="4EC63537" w14:textId="7D6D1676" w:rsidR="004038E8" w:rsidRPr="003100DA" w:rsidRDefault="004038E8" w:rsidP="004038E8">
      <w:pPr>
        <w:jc w:val="both"/>
        <w:rPr>
          <w:bCs/>
          <w:lang w:eastAsia="de-DE"/>
        </w:rPr>
      </w:pPr>
    </w:p>
    <w:p w14:paraId="24F46F00" w14:textId="77777777" w:rsidR="004038E8" w:rsidRDefault="004038E8" w:rsidP="004038E8">
      <w:pPr>
        <w:rPr>
          <w:lang w:eastAsia="de-DE"/>
        </w:rPr>
      </w:pPr>
    </w:p>
    <w:p w14:paraId="50531BAE" w14:textId="77777777" w:rsidR="004038E8" w:rsidRPr="00696071" w:rsidRDefault="004038E8" w:rsidP="004038E8">
      <w:pPr>
        <w:pStyle w:val="Heading2"/>
        <w:numPr>
          <w:ilvl w:val="1"/>
          <w:numId w:val="1"/>
        </w:numPr>
        <w:rPr>
          <w:lang w:eastAsia="de-DE"/>
        </w:rPr>
      </w:pPr>
      <w:bookmarkStart w:id="106" w:name="_Toc433280380"/>
      <w:r w:rsidRPr="00696071">
        <w:rPr>
          <w:lang w:eastAsia="de-DE"/>
        </w:rPr>
        <w:t>Entry Standard</w:t>
      </w:r>
      <w:bookmarkEnd w:id="106"/>
    </w:p>
    <w:p w14:paraId="1F59C365" w14:textId="5D03A640" w:rsidR="004038E8" w:rsidRDefault="004038E8" w:rsidP="004038E8">
      <w:pPr>
        <w:jc w:val="both"/>
        <w:rPr>
          <w:lang w:eastAsia="de-DE"/>
        </w:rPr>
      </w:pPr>
      <w:r>
        <w:rPr>
          <w:lang w:eastAsia="de-DE"/>
        </w:rPr>
        <w:lastRenderedPageBreak/>
        <w:t>Updating Training will be an individual</w:t>
      </w:r>
      <w:r w:rsidR="007F4882">
        <w:rPr>
          <w:lang w:eastAsia="de-DE"/>
        </w:rPr>
        <w:t>ly</w:t>
      </w:r>
      <w:r>
        <w:rPr>
          <w:lang w:eastAsia="de-DE"/>
        </w:rPr>
        <w:t xml:space="preserve"> tailored programme. </w:t>
      </w:r>
    </w:p>
    <w:p w14:paraId="51A9C3B8" w14:textId="77777777" w:rsidR="004038E8" w:rsidRPr="00110F94" w:rsidRDefault="004038E8" w:rsidP="004038E8">
      <w:pPr>
        <w:jc w:val="both"/>
        <w:rPr>
          <w:lang w:val="fr-FR" w:eastAsia="de-DE"/>
        </w:rPr>
      </w:pPr>
      <w:r w:rsidRPr="00110F94">
        <w:rPr>
          <w:lang w:eastAsia="de-DE"/>
        </w:rPr>
        <w:t xml:space="preserve">The minimum recommended entry requirements for a programme of </w:t>
      </w:r>
      <w:r>
        <w:rPr>
          <w:lang w:eastAsia="de-DE"/>
        </w:rPr>
        <w:t xml:space="preserve">Updating </w:t>
      </w:r>
      <w:r w:rsidRPr="00110F94">
        <w:rPr>
          <w:lang w:eastAsia="de-DE"/>
        </w:rPr>
        <w:t>are:</w:t>
      </w:r>
    </w:p>
    <w:p w14:paraId="78C6555D" w14:textId="77777777" w:rsidR="004038E8" w:rsidRPr="00110F94" w:rsidRDefault="004038E8" w:rsidP="004038E8">
      <w:pPr>
        <w:numPr>
          <w:ilvl w:val="0"/>
          <w:numId w:val="30"/>
        </w:numPr>
        <w:ind w:left="851"/>
        <w:jc w:val="both"/>
        <w:rPr>
          <w:lang w:val="fr-FR" w:eastAsia="de-DE"/>
        </w:rPr>
      </w:pPr>
      <w:r w:rsidRPr="00110F94">
        <w:rPr>
          <w:lang w:eastAsia="de-DE"/>
        </w:rPr>
        <w:t>The successful completion of training as specified in IALA Model Course V-103/1, V-103/2 (</w:t>
      </w:r>
      <w:r>
        <w:rPr>
          <w:lang w:eastAsia="de-DE"/>
        </w:rPr>
        <w:t>if applicable) and V-103/3.</w:t>
      </w:r>
    </w:p>
    <w:p w14:paraId="6BC5C3B9" w14:textId="77777777" w:rsidR="004038E8" w:rsidRPr="00110F94" w:rsidRDefault="004038E8" w:rsidP="004038E8">
      <w:pPr>
        <w:ind w:left="1213"/>
        <w:jc w:val="both"/>
        <w:rPr>
          <w:lang w:val="fr-FR" w:eastAsia="de-DE"/>
        </w:rPr>
      </w:pPr>
    </w:p>
    <w:p w14:paraId="1CF282A0" w14:textId="77777777" w:rsidR="004038E8" w:rsidRDefault="004038E8" w:rsidP="004038E8">
      <w:pPr>
        <w:rPr>
          <w:lang w:eastAsia="de-DE"/>
        </w:rPr>
      </w:pPr>
    </w:p>
    <w:p w14:paraId="1E89F5B1" w14:textId="77777777" w:rsidR="004038E8" w:rsidRDefault="004038E8" w:rsidP="004038E8">
      <w:pPr>
        <w:pStyle w:val="Heading2"/>
        <w:numPr>
          <w:ilvl w:val="1"/>
          <w:numId w:val="1"/>
        </w:numPr>
        <w:rPr>
          <w:lang w:eastAsia="de-DE"/>
        </w:rPr>
      </w:pPr>
      <w:bookmarkStart w:id="107" w:name="_Toc433280381"/>
      <w:r>
        <w:rPr>
          <w:lang w:eastAsia="de-DE"/>
        </w:rPr>
        <w:t>Frequency and duration</w:t>
      </w:r>
      <w:bookmarkEnd w:id="107"/>
    </w:p>
    <w:p w14:paraId="2DA3384E" w14:textId="77777777" w:rsidR="004038E8" w:rsidRPr="00FF7775" w:rsidRDefault="004038E8" w:rsidP="004038E8">
      <w:pPr>
        <w:ind w:left="992"/>
        <w:jc w:val="both"/>
        <w:rPr>
          <w:b/>
          <w:lang w:eastAsia="de-DE"/>
        </w:rPr>
      </w:pPr>
    </w:p>
    <w:p w14:paraId="04074E7A" w14:textId="07A100D5" w:rsidR="009E298D" w:rsidRDefault="009E298D" w:rsidP="004038E8">
      <w:pPr>
        <w:pStyle w:val="BodyText"/>
      </w:pPr>
      <w:r>
        <w:rPr>
          <w:rFonts w:eastAsia="SimSun" w:cs="Arial"/>
          <w:szCs w:val="22"/>
        </w:rPr>
        <w:t xml:space="preserve">Recognising that updating training is an individually tailored programme designed to enable VTS personnel to </w:t>
      </w:r>
      <w:r>
        <w:rPr>
          <w:lang w:eastAsia="de-DE"/>
        </w:rPr>
        <w:t>regaining or re-</w:t>
      </w:r>
      <w:proofErr w:type="spellStart"/>
      <w:r>
        <w:rPr>
          <w:lang w:eastAsia="de-DE"/>
        </w:rPr>
        <w:t>aquire</w:t>
      </w:r>
      <w:proofErr w:type="spellEnd"/>
      <w:r>
        <w:rPr>
          <w:lang w:eastAsia="de-DE"/>
        </w:rPr>
        <w:t xml:space="preserve"> professional </w:t>
      </w:r>
      <w:r w:rsidRPr="00011B5F">
        <w:rPr>
          <w:lang w:eastAsia="de-DE"/>
        </w:rPr>
        <w:t>currency</w:t>
      </w:r>
      <w:r>
        <w:rPr>
          <w:rFonts w:eastAsia="SimSun" w:cs="Arial"/>
          <w:szCs w:val="22"/>
        </w:rPr>
        <w:t xml:space="preserve">, it is not possible to determine a frequency for such training. </w:t>
      </w:r>
      <w:proofErr w:type="spellStart"/>
      <w:r>
        <w:rPr>
          <w:rFonts w:eastAsia="SimSun" w:cs="Arial"/>
          <w:szCs w:val="22"/>
        </w:rPr>
        <w:t>Upddating</w:t>
      </w:r>
      <w:proofErr w:type="spellEnd"/>
      <w:r>
        <w:rPr>
          <w:rFonts w:eastAsia="SimSun" w:cs="Arial"/>
          <w:szCs w:val="22"/>
        </w:rPr>
        <w:t xml:space="preserve"> training should take place</w:t>
      </w:r>
      <w:r w:rsidRPr="007B7889">
        <w:rPr>
          <w:rFonts w:eastAsia="SimSun" w:cs="Arial"/>
          <w:szCs w:val="22"/>
        </w:rPr>
        <w:t xml:space="preserve"> as deemed necessary by the Competent </w:t>
      </w:r>
      <w:r>
        <w:rPr>
          <w:rFonts w:eastAsia="SimSun" w:cs="Arial"/>
          <w:szCs w:val="22"/>
        </w:rPr>
        <w:t xml:space="preserve">Authority and/or </w:t>
      </w:r>
      <w:r w:rsidRPr="007B7889">
        <w:rPr>
          <w:rFonts w:eastAsia="SimSun" w:cs="Arial"/>
          <w:szCs w:val="22"/>
        </w:rPr>
        <w:t>VTS Authority</w:t>
      </w:r>
      <w:r>
        <w:rPr>
          <w:rFonts w:eastAsia="SimSun" w:cs="Arial"/>
          <w:szCs w:val="22"/>
        </w:rPr>
        <w:t>.</w:t>
      </w:r>
    </w:p>
    <w:p w14:paraId="21B6E353" w14:textId="631845F1" w:rsidR="004038E8" w:rsidRDefault="004038E8" w:rsidP="004038E8">
      <w:pPr>
        <w:pStyle w:val="BodyText"/>
        <w:rPr>
          <w:bCs/>
          <w:highlight w:val="yellow"/>
          <w:lang w:eastAsia="de-DE"/>
        </w:rPr>
      </w:pPr>
    </w:p>
    <w:p w14:paraId="003BB096" w14:textId="77777777" w:rsidR="004038E8" w:rsidRPr="00B94BD1" w:rsidRDefault="004038E8" w:rsidP="004038E8">
      <w:pPr>
        <w:rPr>
          <w:lang w:eastAsia="de-DE"/>
        </w:rPr>
      </w:pPr>
    </w:p>
    <w:p w14:paraId="0CF21E45" w14:textId="77777777" w:rsidR="004038E8" w:rsidRPr="00B94BD1" w:rsidRDefault="004038E8" w:rsidP="004038E8">
      <w:pPr>
        <w:rPr>
          <w:lang w:eastAsia="de-DE"/>
        </w:rPr>
      </w:pPr>
    </w:p>
    <w:p w14:paraId="4672F54C" w14:textId="77777777" w:rsidR="004038E8" w:rsidRPr="00B94BD1" w:rsidRDefault="004038E8" w:rsidP="004038E8">
      <w:pPr>
        <w:rPr>
          <w:lang w:eastAsia="de-DE"/>
        </w:rPr>
      </w:pPr>
    </w:p>
    <w:p w14:paraId="07DBB176" w14:textId="23867F0D" w:rsidR="007F4882" w:rsidRPr="00B94BD1" w:rsidRDefault="007F4882" w:rsidP="007F4882">
      <w:pPr>
        <w:pStyle w:val="Heading2"/>
        <w:numPr>
          <w:ilvl w:val="0"/>
          <w:numId w:val="0"/>
        </w:numPr>
        <w:ind w:left="851" w:hanging="851"/>
        <w:rPr>
          <w:lang w:eastAsia="de-DE"/>
        </w:rPr>
      </w:pPr>
    </w:p>
    <w:p w14:paraId="15623B1F" w14:textId="77777777" w:rsidR="00E133B0" w:rsidRDefault="00E133B0" w:rsidP="00762F34">
      <w:pPr>
        <w:pStyle w:val="Heading1"/>
        <w:numPr>
          <w:ilvl w:val="0"/>
          <w:numId w:val="9"/>
        </w:numPr>
      </w:pPr>
      <w:bookmarkStart w:id="108" w:name="_Toc433280382"/>
      <w:bookmarkEnd w:id="108"/>
    </w:p>
    <w:p w14:paraId="7C60E3FB" w14:textId="77777777" w:rsidR="00E133B0" w:rsidRPr="00E133B0" w:rsidRDefault="00E133B0" w:rsidP="00E133B0">
      <w:pPr>
        <w:rPr>
          <w:lang w:eastAsia="de-DE"/>
        </w:rPr>
      </w:pPr>
    </w:p>
    <w:p w14:paraId="2C171AC2" w14:textId="77777777" w:rsidR="007B7889" w:rsidRPr="007B7889" w:rsidRDefault="007B7889" w:rsidP="00762F34">
      <w:pPr>
        <w:keepNext/>
        <w:numPr>
          <w:ilvl w:val="0"/>
          <w:numId w:val="21"/>
        </w:numPr>
        <w:tabs>
          <w:tab w:val="clear" w:pos="567"/>
          <w:tab w:val="num" w:pos="360"/>
          <w:tab w:val="num" w:pos="4679"/>
        </w:tabs>
        <w:spacing w:before="240" w:after="240"/>
        <w:ind w:left="0" w:firstLine="0"/>
        <w:outlineLvl w:val="0"/>
        <w:rPr>
          <w:b/>
          <w:caps/>
          <w:kern w:val="28"/>
          <w:sz w:val="24"/>
          <w:szCs w:val="22"/>
          <w:lang w:eastAsia="de-DE"/>
        </w:rPr>
      </w:pPr>
      <w:bookmarkStart w:id="109" w:name="_Toc367195607"/>
      <w:bookmarkStart w:id="110" w:name="_Toc432680628"/>
      <w:bookmarkStart w:id="111" w:name="_Toc433280383"/>
      <w:r w:rsidRPr="007B7889">
        <w:rPr>
          <w:b/>
          <w:caps/>
          <w:kern w:val="28"/>
          <w:sz w:val="24"/>
          <w:szCs w:val="22"/>
          <w:lang w:eastAsia="de-DE"/>
        </w:rPr>
        <w:t>References</w:t>
      </w:r>
      <w:bookmarkEnd w:id="109"/>
      <w:bookmarkEnd w:id="110"/>
      <w:bookmarkEnd w:id="111"/>
    </w:p>
    <w:p w14:paraId="0D6A40A6" w14:textId="77777777" w:rsidR="007B7889" w:rsidRPr="007B7889" w:rsidRDefault="007B7889" w:rsidP="007B7889">
      <w:pPr>
        <w:rPr>
          <w:rFonts w:eastAsia="SimSun"/>
          <w:lang w:eastAsia="de-DE"/>
        </w:rPr>
      </w:pPr>
      <w:r w:rsidRPr="007B7889">
        <w:rPr>
          <w:rFonts w:eastAsia="SimSun"/>
          <w:lang w:eastAsia="de-DE"/>
        </w:rPr>
        <w:t xml:space="preserve">The following primary references have been used in the production of this </w:t>
      </w:r>
      <w:r>
        <w:rPr>
          <w:rFonts w:eastAsia="SimSun"/>
          <w:lang w:eastAsia="de-DE"/>
        </w:rPr>
        <w:t>M</w:t>
      </w:r>
      <w:r w:rsidRPr="007B7889">
        <w:rPr>
          <w:rFonts w:eastAsia="SimSun"/>
          <w:lang w:eastAsia="de-DE"/>
        </w:rPr>
        <w:t>:</w:t>
      </w:r>
    </w:p>
    <w:p w14:paraId="403ECE50" w14:textId="77777777" w:rsidR="007B7889" w:rsidRPr="007B7889" w:rsidRDefault="007B7889" w:rsidP="002C258D">
      <w:pPr>
        <w:numPr>
          <w:ilvl w:val="0"/>
          <w:numId w:val="27"/>
        </w:numPr>
        <w:rPr>
          <w:rFonts w:eastAsia="SimSun"/>
          <w:lang w:eastAsia="de-DE"/>
        </w:rPr>
      </w:pPr>
      <w:r w:rsidRPr="007B7889">
        <w:rPr>
          <w:rFonts w:eastAsia="SimSun"/>
          <w:lang w:eastAsia="de-DE"/>
        </w:rPr>
        <w:t>IALA Dictionary;</w:t>
      </w:r>
    </w:p>
    <w:p w14:paraId="447D9AC5" w14:textId="77777777" w:rsidR="007B7889" w:rsidRPr="007B7889" w:rsidRDefault="007B7889" w:rsidP="002C258D">
      <w:pPr>
        <w:numPr>
          <w:ilvl w:val="0"/>
          <w:numId w:val="27"/>
        </w:numPr>
        <w:rPr>
          <w:rFonts w:eastAsia="SimSun"/>
          <w:lang w:eastAsia="de-DE"/>
        </w:rPr>
      </w:pPr>
      <w:r w:rsidRPr="007B7889">
        <w:rPr>
          <w:rFonts w:eastAsia="SimSun"/>
          <w:lang w:eastAsia="de-DE"/>
        </w:rPr>
        <w:t>IALA Guideline 1018;</w:t>
      </w:r>
    </w:p>
    <w:p w14:paraId="21A74AE4" w14:textId="77777777" w:rsidR="007B7889" w:rsidRPr="007B7889" w:rsidRDefault="007B7889" w:rsidP="002C258D">
      <w:pPr>
        <w:numPr>
          <w:ilvl w:val="0"/>
          <w:numId w:val="27"/>
        </w:numPr>
        <w:rPr>
          <w:rFonts w:eastAsia="SimSun"/>
          <w:lang w:eastAsia="de-DE"/>
        </w:rPr>
      </w:pPr>
      <w:r w:rsidRPr="007B7889">
        <w:rPr>
          <w:rFonts w:eastAsia="SimSun"/>
          <w:lang w:eastAsia="de-DE"/>
        </w:rPr>
        <w:t>IALA Guideline 1070;</w:t>
      </w:r>
    </w:p>
    <w:p w14:paraId="29F0BFB5" w14:textId="77777777" w:rsidR="007B7889" w:rsidRPr="007B7889" w:rsidRDefault="007B7889" w:rsidP="002C258D">
      <w:pPr>
        <w:numPr>
          <w:ilvl w:val="0"/>
          <w:numId w:val="27"/>
        </w:numPr>
        <w:rPr>
          <w:rFonts w:eastAsia="SimSun"/>
          <w:lang w:eastAsia="de-DE"/>
        </w:rPr>
      </w:pPr>
      <w:r w:rsidRPr="007B7889">
        <w:rPr>
          <w:rFonts w:eastAsia="SimSun"/>
          <w:lang w:eastAsia="de-DE"/>
        </w:rPr>
        <w:t>IALA Model Course V103/3;</w:t>
      </w:r>
    </w:p>
    <w:p w14:paraId="13F7430C" w14:textId="77777777" w:rsidR="007B7889" w:rsidRPr="007B7889" w:rsidRDefault="007B7889" w:rsidP="002C258D">
      <w:pPr>
        <w:numPr>
          <w:ilvl w:val="0"/>
          <w:numId w:val="27"/>
        </w:numPr>
        <w:rPr>
          <w:rFonts w:eastAsia="SimSun"/>
          <w:lang w:eastAsia="de-DE"/>
        </w:rPr>
      </w:pPr>
      <w:r w:rsidRPr="007B7889">
        <w:rPr>
          <w:rFonts w:eastAsia="SimSun"/>
          <w:lang w:eastAsia="de-DE"/>
        </w:rPr>
        <w:t>IALA Recommendation V-125;</w:t>
      </w:r>
    </w:p>
    <w:p w14:paraId="0FD3D0FE" w14:textId="77777777" w:rsidR="007B7889" w:rsidRPr="007B7889" w:rsidRDefault="007B7889" w:rsidP="002C258D">
      <w:pPr>
        <w:numPr>
          <w:ilvl w:val="0"/>
          <w:numId w:val="27"/>
        </w:numPr>
        <w:rPr>
          <w:rFonts w:eastAsia="SimSun"/>
          <w:lang w:eastAsia="de-DE"/>
        </w:rPr>
      </w:pPr>
      <w:r w:rsidRPr="007B7889">
        <w:rPr>
          <w:rFonts w:eastAsia="SimSun"/>
          <w:lang w:eastAsia="de-DE"/>
        </w:rPr>
        <w:t xml:space="preserve">IALA Recommendation V-127; </w:t>
      </w:r>
    </w:p>
    <w:p w14:paraId="4C056B80" w14:textId="77777777" w:rsidR="007B7889" w:rsidRPr="007B7889" w:rsidRDefault="007B7889" w:rsidP="002C258D">
      <w:pPr>
        <w:numPr>
          <w:ilvl w:val="0"/>
          <w:numId w:val="27"/>
        </w:numPr>
        <w:rPr>
          <w:rFonts w:eastAsia="SimSun"/>
          <w:lang w:eastAsia="de-DE"/>
        </w:rPr>
      </w:pPr>
      <w:r w:rsidRPr="007B7889">
        <w:rPr>
          <w:rFonts w:eastAsia="SimSun"/>
          <w:lang w:eastAsia="de-DE"/>
        </w:rPr>
        <w:t>IALA Recommendation V-128;</w:t>
      </w:r>
    </w:p>
    <w:p w14:paraId="06F9F56E" w14:textId="77777777" w:rsidR="007B7889" w:rsidRPr="007B7889" w:rsidRDefault="007B7889" w:rsidP="002C258D">
      <w:pPr>
        <w:numPr>
          <w:ilvl w:val="0"/>
          <w:numId w:val="27"/>
        </w:numPr>
        <w:rPr>
          <w:rFonts w:eastAsia="SimSun"/>
          <w:lang w:eastAsia="de-DE"/>
        </w:rPr>
      </w:pPr>
      <w:r w:rsidRPr="007B7889">
        <w:rPr>
          <w:rFonts w:eastAsia="SimSun"/>
          <w:lang w:eastAsia="de-DE"/>
        </w:rPr>
        <w:t>IALA Recommendation V-103;</w:t>
      </w:r>
    </w:p>
    <w:p w14:paraId="3E492DF7" w14:textId="77777777" w:rsidR="007B7889" w:rsidRPr="007B7889" w:rsidRDefault="007B7889" w:rsidP="002C258D">
      <w:pPr>
        <w:numPr>
          <w:ilvl w:val="0"/>
          <w:numId w:val="27"/>
        </w:numPr>
        <w:rPr>
          <w:rFonts w:eastAsia="SimSun"/>
          <w:lang w:eastAsia="de-DE"/>
        </w:rPr>
      </w:pPr>
      <w:r w:rsidRPr="007B7889">
        <w:rPr>
          <w:rFonts w:eastAsia="SimSun"/>
          <w:lang w:eastAsia="de-DE"/>
        </w:rPr>
        <w:t>IALA VTS Manual 2012;</w:t>
      </w:r>
    </w:p>
    <w:p w14:paraId="18752EA1" w14:textId="77777777" w:rsidR="007B7889" w:rsidRPr="007B7889" w:rsidRDefault="007B7889" w:rsidP="002C258D">
      <w:pPr>
        <w:numPr>
          <w:ilvl w:val="0"/>
          <w:numId w:val="27"/>
        </w:numPr>
        <w:rPr>
          <w:rFonts w:eastAsia="SimSun"/>
          <w:lang w:eastAsia="de-DE"/>
        </w:rPr>
      </w:pPr>
      <w:r w:rsidRPr="007B7889">
        <w:rPr>
          <w:rFonts w:eastAsia="SimSun"/>
          <w:lang w:eastAsia="de-DE"/>
        </w:rPr>
        <w:t xml:space="preserve">IMO Resolution </w:t>
      </w:r>
      <w:r w:rsidRPr="007B7889">
        <w:rPr>
          <w:rFonts w:eastAsia="SimSun"/>
        </w:rPr>
        <w:t>MSC.302 (87).</w:t>
      </w:r>
    </w:p>
    <w:p w14:paraId="628A9E6B" w14:textId="77777777" w:rsidR="00E133B0" w:rsidRPr="00E133B0" w:rsidRDefault="00E133B0" w:rsidP="00E133B0">
      <w:pPr>
        <w:rPr>
          <w:lang w:eastAsia="de-DE"/>
        </w:rPr>
      </w:pPr>
    </w:p>
    <w:p w14:paraId="7AEC5718" w14:textId="77777777" w:rsidR="00E133B0" w:rsidRPr="00E133B0" w:rsidRDefault="00E133B0" w:rsidP="00E133B0">
      <w:pPr>
        <w:rPr>
          <w:lang w:eastAsia="de-DE"/>
        </w:rPr>
      </w:pPr>
    </w:p>
    <w:p w14:paraId="57D626F5" w14:textId="77777777" w:rsidR="00E133B0" w:rsidRPr="00E133B0" w:rsidRDefault="00E133B0" w:rsidP="00E133B0">
      <w:pPr>
        <w:rPr>
          <w:lang w:eastAsia="de-DE"/>
        </w:rPr>
      </w:pPr>
    </w:p>
    <w:p w14:paraId="247FBBF1" w14:textId="77777777" w:rsidR="004C27D9" w:rsidRPr="00C50983" w:rsidRDefault="004C27D9" w:rsidP="00EA6FDD">
      <w:pPr>
        <w:sectPr w:rsidR="004C27D9" w:rsidRPr="00C50983" w:rsidSect="00EB4705">
          <w:headerReference w:type="default" r:id="rId17"/>
          <w:footerReference w:type="default" r:id="rId18"/>
          <w:pgSz w:w="11907" w:h="16840" w:code="9"/>
          <w:pgMar w:top="1134" w:right="1134" w:bottom="1134" w:left="1134" w:header="720" w:footer="720" w:gutter="0"/>
          <w:cols w:space="720"/>
          <w:docGrid w:linePitch="299"/>
        </w:sectPr>
      </w:pPr>
      <w:bookmarkStart w:id="112" w:name="_Toc408737315"/>
      <w:bookmarkStart w:id="113" w:name="_Toc408737347"/>
      <w:bookmarkEnd w:id="18"/>
      <w:bookmarkEnd w:id="19"/>
      <w:bookmarkEnd w:id="20"/>
      <w:bookmarkEnd w:id="21"/>
    </w:p>
    <w:bookmarkEnd w:id="112"/>
    <w:bookmarkEnd w:id="113"/>
    <w:p w14:paraId="5359CE69" w14:textId="77777777" w:rsidR="003C3524" w:rsidRPr="00CD756A" w:rsidRDefault="003C3524" w:rsidP="00EA6FDD">
      <w:pPr>
        <w:pStyle w:val="BodyText"/>
        <w:tabs>
          <w:tab w:val="left" w:pos="709"/>
        </w:tabs>
      </w:pPr>
    </w:p>
    <w:sectPr w:rsidR="003C3524" w:rsidRPr="00CD756A" w:rsidSect="00EB76FB">
      <w:headerReference w:type="default" r:id="rId19"/>
      <w:footerReference w:type="default" r:id="rId20"/>
      <w:headerReference w:type="first" r:id="rId21"/>
      <w:footerReference w:type="first" r:id="rId22"/>
      <w:pgSz w:w="11906" w:h="16838"/>
      <w:pgMar w:top="1134" w:right="849" w:bottom="1134" w:left="1134" w:header="567" w:footer="567"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0" w:author="Gregory, Kevin" w:date="2015-10-21T08:55:00Z" w:initials="KG">
    <w:p w14:paraId="28129C26" w14:textId="46080C3F" w:rsidR="00A406C2" w:rsidRDefault="00A406C2">
      <w:pPr>
        <w:pStyle w:val="CommentText"/>
      </w:pPr>
      <w:r>
        <w:rPr>
          <w:rStyle w:val="CommentReference"/>
        </w:rPr>
        <w:annotationRef/>
      </w:r>
      <w:r>
        <w:t>Describe regular assessment better</w:t>
      </w:r>
    </w:p>
  </w:comment>
  <w:comment w:id="43" w:author="Priem, Stefaan" w:date="2015-10-21T08:55:00Z" w:initials="PS">
    <w:p w14:paraId="296016DE" w14:textId="77777777" w:rsidR="00A406C2" w:rsidRDefault="00A406C2">
      <w:pPr>
        <w:pStyle w:val="CommentText"/>
      </w:pPr>
      <w:r>
        <w:rPr>
          <w:rStyle w:val="CommentReference"/>
        </w:rPr>
        <w:annotationRef/>
      </w:r>
      <w:r>
        <w:t>Revalidation instead of recurrent</w:t>
      </w:r>
    </w:p>
  </w:comment>
  <w:comment w:id="44" w:author="Gregory, Kevin" w:date="2015-10-21T08:55:00Z" w:initials="KG">
    <w:p w14:paraId="665A0F73" w14:textId="77777777" w:rsidR="00A406C2" w:rsidRDefault="00A406C2">
      <w:pPr>
        <w:pStyle w:val="CommentText"/>
      </w:pPr>
      <w:r>
        <w:rPr>
          <w:rStyle w:val="CommentReference"/>
        </w:rPr>
        <w:annotationRef/>
      </w:r>
      <w:r>
        <w:t>Look to modernise this section.</w:t>
      </w:r>
    </w:p>
  </w:comment>
  <w:comment w:id="51" w:author="Gregory, Kevin" w:date="2015-10-21T08:55:00Z" w:initials="KG">
    <w:p w14:paraId="280F8F96" w14:textId="77777777" w:rsidR="00A406C2" w:rsidRDefault="00A406C2">
      <w:pPr>
        <w:pStyle w:val="CommentText"/>
      </w:pPr>
      <w:r>
        <w:rPr>
          <w:rStyle w:val="CommentReference"/>
        </w:rPr>
        <w:annotationRef/>
      </w:r>
      <w:r>
        <w:t>Check for overlap with Train the Trainer Guideline. Give Train the Trainer Guideline the priority.</w:t>
      </w:r>
    </w:p>
  </w:comment>
  <w:comment w:id="52" w:author="Priem, Stefaan" w:date="2015-10-21T08:55:00Z" w:initials="PS">
    <w:p w14:paraId="78043B0A" w14:textId="77777777" w:rsidR="00A406C2" w:rsidRDefault="00A406C2">
      <w:pPr>
        <w:pStyle w:val="CommentText"/>
      </w:pPr>
      <w:r>
        <w:rPr>
          <w:rStyle w:val="CommentReference"/>
        </w:rPr>
        <w:annotationRef/>
      </w:r>
      <w:r>
        <w:t>Revalidation instead of recurrent?</w:t>
      </w:r>
    </w:p>
  </w:comment>
  <w:comment w:id="57" w:author="Gregory, Kevin" w:date="2015-10-21T08:55:00Z" w:initials="KG">
    <w:p w14:paraId="4013E356" w14:textId="42922C70" w:rsidR="00A406C2" w:rsidRDefault="00A406C2">
      <w:pPr>
        <w:pStyle w:val="CommentText"/>
      </w:pPr>
      <w:r>
        <w:rPr>
          <w:rStyle w:val="CommentReference"/>
        </w:rPr>
        <w:annotationRef/>
      </w:r>
      <w:r>
        <w:t>Is this ‘similar teaching aid’ element still needed?</w:t>
      </w:r>
    </w:p>
  </w:comment>
  <w:comment w:id="61" w:author="Gregory, Kevin" w:date="2015-10-21T08:55:00Z" w:initials="KG">
    <w:p w14:paraId="5559EEC2" w14:textId="77777777" w:rsidR="00A406C2" w:rsidRDefault="00A406C2">
      <w:pPr>
        <w:pStyle w:val="CommentText"/>
      </w:pPr>
      <w:r>
        <w:rPr>
          <w:rStyle w:val="CommentReference"/>
        </w:rPr>
        <w:annotationRef/>
      </w:r>
      <w:r>
        <w:t>I think this should be evaluation?</w:t>
      </w:r>
    </w:p>
  </w:comment>
  <w:comment w:id="70" w:author="Priem, Stefaan" w:date="2015-10-21T08:55:00Z" w:initials="PS">
    <w:p w14:paraId="762979B1" w14:textId="77777777" w:rsidR="00A406C2" w:rsidRDefault="00A406C2">
      <w:pPr>
        <w:pStyle w:val="CommentText"/>
      </w:pPr>
      <w:r>
        <w:rPr>
          <w:rStyle w:val="CommentReference"/>
        </w:rPr>
        <w:annotationRef/>
      </w:r>
      <w:r>
        <w:t>I still feel this is quite long. Are we obliged to align with the STCW revalidation timeframe?</w:t>
      </w:r>
    </w:p>
  </w:comment>
  <w:comment w:id="71" w:author="Gregory, Kevin" w:date="2015-10-21T08:55:00Z" w:initials="KG">
    <w:p w14:paraId="302E66C0" w14:textId="77777777" w:rsidR="00A406C2" w:rsidRDefault="00A406C2">
      <w:pPr>
        <w:pStyle w:val="CommentText"/>
      </w:pPr>
      <w:r>
        <w:rPr>
          <w:rStyle w:val="CommentReference"/>
        </w:rPr>
        <w:annotationRef/>
      </w:r>
      <w:r>
        <w:t>To align with STCW revalidation timeframe.</w:t>
      </w:r>
    </w:p>
    <w:p w14:paraId="1EF17FEA" w14:textId="77777777" w:rsidR="00A406C2" w:rsidRDefault="00A406C2">
      <w:pPr>
        <w:pStyle w:val="CommentText"/>
      </w:pPr>
    </w:p>
    <w:p w14:paraId="31C4F74B" w14:textId="6C4FD66E" w:rsidR="00A406C2" w:rsidRDefault="00A406C2">
      <w:pPr>
        <w:pStyle w:val="CommentText"/>
      </w:pPr>
      <w:r>
        <w:t>Insert some reference to annual assessment CPD activities.</w:t>
      </w:r>
    </w:p>
  </w:comment>
  <w:comment w:id="74" w:author="Gregory, Kevin" w:date="2015-10-21T08:55:00Z" w:initials="KG">
    <w:p w14:paraId="30AD3615" w14:textId="6495B0E5" w:rsidR="00A406C2" w:rsidRDefault="00A406C2">
      <w:pPr>
        <w:pStyle w:val="CommentText"/>
      </w:pPr>
      <w:r>
        <w:rPr>
          <w:rStyle w:val="CommentReference"/>
        </w:rPr>
        <w:annotationRef/>
      </w:r>
      <w:r>
        <w:t>V-103/2 as well</w:t>
      </w:r>
    </w:p>
  </w:comment>
  <w:comment w:id="87" w:author="Priem, Stefaan" w:date="2015-10-21T08:55:00Z" w:initials="PS">
    <w:p w14:paraId="5395EE30" w14:textId="77777777" w:rsidR="00A406C2" w:rsidRDefault="00A406C2">
      <w:pPr>
        <w:pStyle w:val="CommentText"/>
      </w:pPr>
      <w:r>
        <w:rPr>
          <w:rStyle w:val="CommentReference"/>
        </w:rPr>
        <w:annotationRef/>
      </w:r>
      <w:r>
        <w:t>Could there be some sort of assessment of the performance of the VTSO’s simulator training?</w:t>
      </w:r>
    </w:p>
  </w:comment>
  <w:comment w:id="88" w:author="Priem, Stefaan" w:date="2015-10-21T08:55:00Z" w:initials="PS">
    <w:p w14:paraId="39DF78E3" w14:textId="77777777" w:rsidR="00A406C2" w:rsidRDefault="00A406C2">
      <w:pPr>
        <w:pStyle w:val="CommentText"/>
      </w:pPr>
      <w:r>
        <w:rPr>
          <w:rStyle w:val="CommentReference"/>
        </w:rPr>
        <w:annotationRef/>
      </w:r>
      <w:r>
        <w:t>Is this limited to the VTS manager or can a VTS supervisor carry out this interview?</w:t>
      </w:r>
    </w:p>
  </w:comment>
  <w:comment w:id="93" w:author="Gregory, Kevin" w:date="2015-10-21T08:55:00Z" w:initials="KG">
    <w:p w14:paraId="6A874998" w14:textId="3F54047B" w:rsidR="00A406C2" w:rsidRDefault="00A406C2">
      <w:pPr>
        <w:pStyle w:val="CommentText"/>
      </w:pPr>
      <w:r>
        <w:rPr>
          <w:rStyle w:val="CommentReference"/>
        </w:rPr>
        <w:annotationRef/>
      </w:r>
      <w:r>
        <w:t>Finalise revised definition of competence.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96016DE" w15:done="0"/>
  <w15:commentEx w15:paraId="665A0F73" w15:done="0"/>
  <w15:commentEx w15:paraId="280F8F96" w15:done="0"/>
  <w15:commentEx w15:paraId="78043B0A" w15:done="0"/>
  <w15:commentEx w15:paraId="5559EEC2" w15:done="0"/>
  <w15:commentEx w15:paraId="762979B1" w15:done="0"/>
  <w15:commentEx w15:paraId="302E66C0" w15:done="0"/>
  <w15:commentEx w15:paraId="7F289981" w15:done="0"/>
  <w15:commentEx w15:paraId="5395EE30" w15:done="0"/>
  <w15:commentEx w15:paraId="39DF78E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0EAB36" w14:textId="77777777" w:rsidR="00126D1D" w:rsidRDefault="00126D1D" w:rsidP="009E1230">
      <w:r>
        <w:separator/>
      </w:r>
    </w:p>
  </w:endnote>
  <w:endnote w:type="continuationSeparator" w:id="0">
    <w:p w14:paraId="77A3E0CA" w14:textId="77777777" w:rsidR="00126D1D" w:rsidRDefault="00126D1D"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Bold">
    <w:altName w:val="Arial"/>
    <w:charset w:val="00"/>
    <w:family w:val="auto"/>
    <w:pitch w:val="variable"/>
    <w:sig w:usb0="00000000"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2D5B02" w14:textId="77777777" w:rsidR="00A406C2" w:rsidRPr="00C66AD5" w:rsidRDefault="00A406C2" w:rsidP="00110F94">
    <w:pPr>
      <w:pStyle w:val="Footer"/>
      <w:tabs>
        <w:tab w:val="clear" w:pos="4678"/>
        <w:tab w:val="clear" w:pos="9356"/>
        <w:tab w:val="center" w:pos="7230"/>
        <w:tab w:val="right" w:pos="13608"/>
      </w:tabs>
      <w:jc w:val="center"/>
      <w:rPr>
        <w:rFonts w:cs="Arial"/>
      </w:rPr>
    </w:pPr>
    <w:r w:rsidRPr="008136BC">
      <w:rPr>
        <w:rFonts w:cs="Arial"/>
        <w:lang w:val="en-US"/>
      </w:rPr>
      <w:t xml:space="preserve">Page </w:t>
    </w:r>
    <w:r w:rsidRPr="008136BC">
      <w:rPr>
        <w:rFonts w:cs="Arial"/>
        <w:lang w:val="en-US"/>
      </w:rPr>
      <w:fldChar w:fldCharType="begin"/>
    </w:r>
    <w:r w:rsidRPr="008136BC">
      <w:rPr>
        <w:rFonts w:cs="Arial"/>
        <w:lang w:val="en-US"/>
      </w:rPr>
      <w:instrText xml:space="preserve"> PAGE </w:instrText>
    </w:r>
    <w:r w:rsidRPr="008136BC">
      <w:rPr>
        <w:rFonts w:cs="Arial"/>
        <w:lang w:val="en-US"/>
      </w:rPr>
      <w:fldChar w:fldCharType="separate"/>
    </w:r>
    <w:r w:rsidR="005645FB">
      <w:rPr>
        <w:rFonts w:cs="Arial"/>
        <w:noProof/>
        <w:lang w:val="en-US"/>
      </w:rPr>
      <w:t>1</w:t>
    </w:r>
    <w:r w:rsidRPr="008136BC">
      <w:rPr>
        <w:rFonts w:cs="Arial"/>
        <w:lang w:val="en-US"/>
      </w:rPr>
      <w:fldChar w:fldCharType="end"/>
    </w:r>
    <w:r w:rsidRPr="008136BC">
      <w:rPr>
        <w:rFonts w:cs="Arial"/>
        <w:lang w:val="en-US"/>
      </w:rPr>
      <w:t xml:space="preserve"> of </w:t>
    </w:r>
    <w:r w:rsidRPr="008136BC">
      <w:rPr>
        <w:rFonts w:cs="Arial"/>
        <w:lang w:val="en-US"/>
      </w:rPr>
      <w:fldChar w:fldCharType="begin"/>
    </w:r>
    <w:r w:rsidRPr="008136BC">
      <w:rPr>
        <w:rFonts w:cs="Arial"/>
        <w:lang w:val="en-US"/>
      </w:rPr>
      <w:instrText xml:space="preserve"> NUMPAGES </w:instrText>
    </w:r>
    <w:r w:rsidRPr="008136BC">
      <w:rPr>
        <w:rFonts w:cs="Arial"/>
        <w:lang w:val="en-US"/>
      </w:rPr>
      <w:fldChar w:fldCharType="separate"/>
    </w:r>
    <w:r w:rsidR="005645FB">
      <w:rPr>
        <w:rFonts w:cs="Arial"/>
        <w:noProof/>
        <w:lang w:val="en-US"/>
      </w:rPr>
      <w:t>20</w:t>
    </w:r>
    <w:r w:rsidRPr="008136BC">
      <w:rPr>
        <w:rFonts w:cs="Arial"/>
        <w:lang w:val="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560706" w14:textId="77777777" w:rsidR="00A406C2" w:rsidRPr="008136BC" w:rsidRDefault="00A406C2" w:rsidP="00C96773">
    <w:pPr>
      <w:pStyle w:val="Footer"/>
      <w:tabs>
        <w:tab w:val="clear" w:pos="4678"/>
        <w:tab w:val="clear" w:pos="9356"/>
        <w:tab w:val="center" w:pos="4820"/>
        <w:tab w:val="right" w:pos="9639"/>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Pr>
        <w:noProof/>
        <w:lang w:val="en-US"/>
      </w:rPr>
      <w:t>24</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Pr>
        <w:noProof/>
        <w:lang w:val="en-US"/>
      </w:rPr>
      <w:t>24</w:t>
    </w:r>
    <w:r w:rsidRPr="008136BC">
      <w:rPr>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CC5D55" w14:textId="77777777" w:rsidR="00A406C2" w:rsidRPr="008136BC" w:rsidRDefault="00A406C2" w:rsidP="00C96773">
    <w:pPr>
      <w:pStyle w:val="Footer"/>
      <w:tabs>
        <w:tab w:val="clear" w:pos="4678"/>
        <w:tab w:val="clear" w:pos="9356"/>
        <w:tab w:val="center" w:pos="4820"/>
        <w:tab w:val="right" w:pos="9923"/>
      </w:tabs>
      <w:rPr>
        <w:rFonts w:cs="Arial"/>
      </w:rPr>
    </w:pPr>
    <w:r w:rsidRPr="008136BC">
      <w:rPr>
        <w:rFonts w:cs="Arial"/>
      </w:rPr>
      <w:tab/>
    </w:r>
    <w:r w:rsidRPr="008136BC">
      <w:rPr>
        <w:rFonts w:cs="Arial"/>
        <w:lang w:val="en-US"/>
      </w:rPr>
      <w:t xml:space="preserve">Page </w:t>
    </w:r>
    <w:r w:rsidRPr="008136BC">
      <w:rPr>
        <w:rFonts w:cs="Arial"/>
        <w:lang w:val="en-US"/>
      </w:rPr>
      <w:fldChar w:fldCharType="begin"/>
    </w:r>
    <w:r w:rsidRPr="008136BC">
      <w:rPr>
        <w:rFonts w:cs="Arial"/>
        <w:lang w:val="en-US"/>
      </w:rPr>
      <w:instrText xml:space="preserve"> PAGE </w:instrText>
    </w:r>
    <w:r w:rsidRPr="008136BC">
      <w:rPr>
        <w:rFonts w:cs="Arial"/>
        <w:lang w:val="en-US"/>
      </w:rPr>
      <w:fldChar w:fldCharType="separate"/>
    </w:r>
    <w:r w:rsidR="005645FB">
      <w:rPr>
        <w:rFonts w:cs="Arial"/>
        <w:noProof/>
        <w:lang w:val="en-US"/>
      </w:rPr>
      <w:t>20</w:t>
    </w:r>
    <w:r w:rsidRPr="008136BC">
      <w:rPr>
        <w:rFonts w:cs="Arial"/>
        <w:lang w:val="en-US"/>
      </w:rPr>
      <w:fldChar w:fldCharType="end"/>
    </w:r>
    <w:r w:rsidRPr="008136BC">
      <w:rPr>
        <w:rFonts w:cs="Arial"/>
        <w:lang w:val="en-US"/>
      </w:rPr>
      <w:t xml:space="preserve"> of </w:t>
    </w:r>
    <w:r w:rsidRPr="008136BC">
      <w:rPr>
        <w:rFonts w:cs="Arial"/>
        <w:lang w:val="en-US"/>
      </w:rPr>
      <w:fldChar w:fldCharType="begin"/>
    </w:r>
    <w:r w:rsidRPr="008136BC">
      <w:rPr>
        <w:rFonts w:cs="Arial"/>
        <w:lang w:val="en-US"/>
      </w:rPr>
      <w:instrText xml:space="preserve"> NUMPAGES </w:instrText>
    </w:r>
    <w:r w:rsidRPr="008136BC">
      <w:rPr>
        <w:rFonts w:cs="Arial"/>
        <w:lang w:val="en-US"/>
      </w:rPr>
      <w:fldChar w:fldCharType="separate"/>
    </w:r>
    <w:r w:rsidR="005645FB">
      <w:rPr>
        <w:rFonts w:cs="Arial"/>
        <w:noProof/>
        <w:lang w:val="en-US"/>
      </w:rPr>
      <w:t>20</w:t>
    </w:r>
    <w:r w:rsidRPr="008136BC">
      <w:rPr>
        <w:rFonts w:cs="Arial"/>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7788FB" w14:textId="77777777" w:rsidR="00126D1D" w:rsidRDefault="00126D1D" w:rsidP="009E1230">
      <w:r>
        <w:separator/>
      </w:r>
    </w:p>
  </w:footnote>
  <w:footnote w:type="continuationSeparator" w:id="0">
    <w:p w14:paraId="18542393" w14:textId="77777777" w:rsidR="00126D1D" w:rsidRDefault="00126D1D"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B6C546" w14:textId="4B23F38F" w:rsidR="00A406C2" w:rsidRPr="008F61AB" w:rsidRDefault="00126D1D" w:rsidP="00C96773">
    <w:pPr>
      <w:pStyle w:val="Header"/>
      <w:tabs>
        <w:tab w:val="clear" w:pos="4678"/>
        <w:tab w:val="clear" w:pos="9356"/>
        <w:tab w:val="center" w:pos="7230"/>
        <w:tab w:val="right" w:pos="14601"/>
      </w:tabs>
      <w:jc w:val="center"/>
      <w:rPr>
        <w:rFonts w:cs="Arial"/>
      </w:rPr>
    </w:pPr>
    <w:sdt>
      <w:sdtPr>
        <w:rPr>
          <w:rFonts w:cs="Arial"/>
        </w:rPr>
        <w:id w:val="-1520310698"/>
        <w:docPartObj>
          <w:docPartGallery w:val="Watermarks"/>
          <w:docPartUnique/>
        </w:docPartObj>
      </w:sdtPr>
      <w:sdtEndPr/>
      <w:sdtContent>
        <w:r>
          <w:rPr>
            <w:rFonts w:cs="Arial"/>
            <w:noProof/>
            <w:lang w:val="en-US" w:eastAsia="zh-TW"/>
          </w:rPr>
          <w:pict w14:anchorId="539302C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A406C2" w:rsidRPr="008F61AB">
      <w:rPr>
        <w:rFonts w:cs="Arial"/>
      </w:rPr>
      <w:t>Model Course V - 103/</w:t>
    </w:r>
    <w:r w:rsidR="00A406C2">
      <w:rPr>
        <w:rFonts w:cs="Arial"/>
      </w:rPr>
      <w:t>5</w:t>
    </w:r>
    <w:r w:rsidR="00A406C2" w:rsidRPr="008F61AB">
      <w:rPr>
        <w:rFonts w:cs="Arial"/>
      </w:rPr>
      <w:t xml:space="preserve"> – VTS </w:t>
    </w:r>
    <w:r w:rsidR="00A406C2">
      <w:rPr>
        <w:rFonts w:cs="Arial"/>
      </w:rPr>
      <w:t>Revalidation Training</w:t>
    </w:r>
    <w:r w:rsidR="005645FB">
      <w:rPr>
        <w:rFonts w:cs="Arial"/>
      </w:rPr>
      <w:tab/>
      <w:t>VTS40-12.2.2</w:t>
    </w:r>
  </w:p>
  <w:p w14:paraId="07BAC415" w14:textId="77777777" w:rsidR="00A406C2" w:rsidRDefault="00A406C2" w:rsidP="000D78BA">
    <w:pPr>
      <w:pBdr>
        <w:bottom w:val="single" w:sz="4" w:space="1" w:color="auto"/>
      </w:pBdr>
      <w:jc w:val="center"/>
    </w:pPr>
    <w:r>
      <w:rPr>
        <w:rFonts w:cs="Arial"/>
        <w:sz w:val="20"/>
      </w:rPr>
      <w:t>October 2015</w:t>
    </w:r>
  </w:p>
  <w:p w14:paraId="23010F34" w14:textId="77777777" w:rsidR="00A406C2" w:rsidRDefault="00A406C2" w:rsidP="000D78B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F04D05" w14:textId="77777777" w:rsidR="00A406C2" w:rsidRPr="008F61AB" w:rsidRDefault="00A406C2" w:rsidP="006D02BB">
    <w:pPr>
      <w:pStyle w:val="Header"/>
      <w:tabs>
        <w:tab w:val="clear" w:pos="4678"/>
        <w:tab w:val="clear" w:pos="9356"/>
        <w:tab w:val="center" w:pos="4820"/>
        <w:tab w:val="right" w:pos="9923"/>
      </w:tabs>
      <w:jc w:val="center"/>
      <w:rPr>
        <w:rFonts w:cs="Arial"/>
      </w:rPr>
    </w:pPr>
    <w:r w:rsidRPr="008F61AB">
      <w:rPr>
        <w:rFonts w:cs="Arial"/>
      </w:rPr>
      <w:t>Model Course V - 103/1 – VTS Operator</w:t>
    </w:r>
  </w:p>
  <w:p w14:paraId="27C78625" w14:textId="77777777" w:rsidR="00A406C2" w:rsidRDefault="00A406C2" w:rsidP="00640E00">
    <w:pPr>
      <w:pBdr>
        <w:bottom w:val="single" w:sz="4" w:space="1" w:color="auto"/>
      </w:pBdr>
      <w:jc w:val="center"/>
    </w:pPr>
    <w:r w:rsidRPr="008F61AB">
      <w:rPr>
        <w:rFonts w:cs="Arial"/>
        <w:sz w:val="20"/>
      </w:rPr>
      <w:t>March 199</w:t>
    </w:r>
    <w:r>
      <w:rPr>
        <w:rFonts w:cs="Arial"/>
        <w:sz w:val="20"/>
      </w:rPr>
      <w:t xml:space="preserve">8 – </w:t>
    </w:r>
    <w:r w:rsidRPr="00640E00">
      <w:rPr>
        <w:rFonts w:cs="Arial"/>
        <w:sz w:val="20"/>
        <w:highlight w:val="yellow"/>
      </w:rPr>
      <w:t>Revised December 2009</w:t>
    </w:r>
  </w:p>
  <w:p w14:paraId="2C71FE4D" w14:textId="77777777" w:rsidR="00A406C2" w:rsidRPr="00640E00" w:rsidRDefault="00A406C2" w:rsidP="00640E0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4C7529" w14:textId="77777777" w:rsidR="00A406C2" w:rsidRPr="008F61AB" w:rsidRDefault="00A406C2" w:rsidP="006D02BB">
    <w:pPr>
      <w:pStyle w:val="Header"/>
      <w:tabs>
        <w:tab w:val="clear" w:pos="4678"/>
        <w:tab w:val="clear" w:pos="9356"/>
        <w:tab w:val="center" w:pos="4820"/>
        <w:tab w:val="right" w:pos="9923"/>
      </w:tabs>
      <w:jc w:val="center"/>
      <w:rPr>
        <w:rFonts w:cs="Arial"/>
      </w:rPr>
    </w:pPr>
    <w:r w:rsidRPr="008F61AB">
      <w:rPr>
        <w:rFonts w:cs="Arial"/>
      </w:rPr>
      <w:t>Model Course V - 103/1 – VTS Operator</w:t>
    </w:r>
  </w:p>
  <w:p w14:paraId="7C3780EE" w14:textId="77777777" w:rsidR="00A406C2" w:rsidRDefault="00A406C2" w:rsidP="00640E00">
    <w:pPr>
      <w:pBdr>
        <w:bottom w:val="single" w:sz="4" w:space="1" w:color="auto"/>
      </w:pBdr>
      <w:jc w:val="center"/>
    </w:pPr>
    <w:r w:rsidRPr="008F61AB">
      <w:rPr>
        <w:rFonts w:cs="Arial"/>
        <w:sz w:val="20"/>
      </w:rPr>
      <w:t>March 199</w:t>
    </w:r>
    <w:r>
      <w:rPr>
        <w:rFonts w:cs="Arial"/>
        <w:sz w:val="20"/>
      </w:rPr>
      <w:t xml:space="preserve">8 – </w:t>
    </w:r>
    <w:r w:rsidRPr="00640E00">
      <w:rPr>
        <w:rFonts w:cs="Arial"/>
        <w:sz w:val="20"/>
        <w:highlight w:val="yellow"/>
      </w:rPr>
      <w:t>Revised December 2009</w:t>
    </w:r>
  </w:p>
  <w:p w14:paraId="785A1EE5" w14:textId="77777777" w:rsidR="00A406C2" w:rsidRDefault="00A406C2" w:rsidP="00640E0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03A21C71"/>
    <w:multiLevelType w:val="hybridMultilevel"/>
    <w:tmpl w:val="61E60816"/>
    <w:lvl w:ilvl="0" w:tplc="07E88C64">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693607E"/>
    <w:multiLevelType w:val="multilevel"/>
    <w:tmpl w:val="AE8A85F0"/>
    <w:lvl w:ilvl="0">
      <w:start w:val="1"/>
      <w:numFmt w:val="decimal"/>
      <w:pStyle w:val="Agenda"/>
      <w:lvlText w:val="%1."/>
      <w:lvlJc w:val="left"/>
      <w:pPr>
        <w:tabs>
          <w:tab w:val="num" w:pos="567"/>
        </w:tabs>
        <w:ind w:left="567" w:hanging="567"/>
      </w:pPr>
      <w:rPr>
        <w:rFonts w:cs="Times New Roman" w:hint="default"/>
      </w:rPr>
    </w:lvl>
    <w:lvl w:ilvl="1">
      <w:start w:val="2"/>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4320"/>
        </w:tabs>
        <w:ind w:left="4320" w:hanging="108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360"/>
        </w:tabs>
        <w:ind w:left="9360" w:hanging="180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3">
    <w:nsid w:val="07BC66F4"/>
    <w:multiLevelType w:val="hybridMultilevel"/>
    <w:tmpl w:val="FD2AB8B2"/>
    <w:lvl w:ilvl="0" w:tplc="1C7410BE">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4">
    <w:nsid w:val="083461F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nsid w:val="19C37E91"/>
    <w:multiLevelType w:val="multilevel"/>
    <w:tmpl w:val="7C0A2ABC"/>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0674FE9"/>
    <w:multiLevelType w:val="multilevel"/>
    <w:tmpl w:val="8A92635E"/>
    <w:lvl w:ilvl="0">
      <w:start w:val="1"/>
      <w:numFmt w:val="decimal"/>
      <w:pStyle w:val="Agendaitems"/>
      <w:lvlText w:val="Agenda Item %1"/>
      <w:lvlJc w:val="left"/>
      <w:pPr>
        <w:tabs>
          <w:tab w:val="num" w:pos="567"/>
        </w:tabs>
        <w:ind w:left="567" w:hanging="567"/>
      </w:pPr>
      <w:rPr>
        <w:rFonts w:ascii="Arial" w:hAnsi="Arial" w:cs="Times New Roman" w:hint="default"/>
        <w:b/>
        <w:i w:val="0"/>
        <w:sz w:val="24"/>
        <w:szCs w:val="24"/>
      </w:rPr>
    </w:lvl>
    <w:lvl w:ilvl="1">
      <w:start w:val="1"/>
      <w:numFmt w:val="decimal"/>
      <w:lvlText w:val="%1.%2"/>
      <w:lvlJc w:val="left"/>
      <w:pPr>
        <w:tabs>
          <w:tab w:val="num" w:pos="1419"/>
        </w:tabs>
        <w:ind w:left="1419" w:hanging="851"/>
      </w:pPr>
      <w:rPr>
        <w:rFonts w:cs="Times New Roman" w:hint="default"/>
        <w:color w:val="auto"/>
      </w:rPr>
    </w:lvl>
    <w:lvl w:ilvl="2">
      <w:start w:val="1"/>
      <w:numFmt w:val="decimal"/>
      <w:lvlText w:val="%1.%2.%3"/>
      <w:lvlJc w:val="left"/>
      <w:pPr>
        <w:tabs>
          <w:tab w:val="num" w:pos="2268"/>
        </w:tabs>
        <w:ind w:left="2268" w:hanging="850"/>
      </w:pPr>
      <w:rPr>
        <w:rFonts w:cs="Times New Roman" w:hint="default"/>
        <w:color w:val="auto"/>
      </w:rPr>
    </w:lvl>
    <w:lvl w:ilvl="3">
      <w:start w:val="1"/>
      <w:numFmt w:val="decimal"/>
      <w:lvlText w:val="%1.%3.%2.%4."/>
      <w:lvlJc w:val="left"/>
      <w:pPr>
        <w:tabs>
          <w:tab w:val="num" w:pos="3119"/>
        </w:tabs>
        <w:ind w:left="3119" w:hanging="851"/>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nsid w:val="21A44C6F"/>
    <w:multiLevelType w:val="hybridMultilevel"/>
    <w:tmpl w:val="24CE46B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2967AC3"/>
    <w:multiLevelType w:val="hybridMultilevel"/>
    <w:tmpl w:val="98F8E086"/>
    <w:lvl w:ilvl="0" w:tplc="08130001">
      <w:start w:val="1"/>
      <w:numFmt w:val="bullet"/>
      <w:lvlText w:val=""/>
      <w:lvlJc w:val="left"/>
      <w:pPr>
        <w:ind w:left="2010" w:hanging="360"/>
      </w:pPr>
      <w:rPr>
        <w:rFonts w:ascii="Symbol" w:hAnsi="Symbol" w:hint="default"/>
      </w:rPr>
    </w:lvl>
    <w:lvl w:ilvl="1" w:tplc="08130003">
      <w:start w:val="1"/>
      <w:numFmt w:val="bullet"/>
      <w:lvlText w:val="o"/>
      <w:lvlJc w:val="left"/>
      <w:pPr>
        <w:ind w:left="2730" w:hanging="360"/>
      </w:pPr>
      <w:rPr>
        <w:rFonts w:ascii="Courier New" w:hAnsi="Courier New" w:cs="Courier New" w:hint="default"/>
      </w:rPr>
    </w:lvl>
    <w:lvl w:ilvl="2" w:tplc="08130005">
      <w:start w:val="1"/>
      <w:numFmt w:val="bullet"/>
      <w:lvlText w:val=""/>
      <w:lvlJc w:val="left"/>
      <w:pPr>
        <w:ind w:left="3450" w:hanging="360"/>
      </w:pPr>
      <w:rPr>
        <w:rFonts w:ascii="Wingdings" w:hAnsi="Wingdings" w:hint="default"/>
      </w:rPr>
    </w:lvl>
    <w:lvl w:ilvl="3" w:tplc="08130001">
      <w:start w:val="1"/>
      <w:numFmt w:val="bullet"/>
      <w:lvlText w:val=""/>
      <w:lvlJc w:val="left"/>
      <w:pPr>
        <w:ind w:left="4170" w:hanging="360"/>
      </w:pPr>
      <w:rPr>
        <w:rFonts w:ascii="Symbol" w:hAnsi="Symbol" w:hint="default"/>
      </w:rPr>
    </w:lvl>
    <w:lvl w:ilvl="4" w:tplc="08130003">
      <w:start w:val="1"/>
      <w:numFmt w:val="bullet"/>
      <w:lvlText w:val="o"/>
      <w:lvlJc w:val="left"/>
      <w:pPr>
        <w:ind w:left="4890" w:hanging="360"/>
      </w:pPr>
      <w:rPr>
        <w:rFonts w:ascii="Courier New" w:hAnsi="Courier New" w:cs="Courier New" w:hint="default"/>
      </w:rPr>
    </w:lvl>
    <w:lvl w:ilvl="5" w:tplc="08130005">
      <w:start w:val="1"/>
      <w:numFmt w:val="bullet"/>
      <w:lvlText w:val=""/>
      <w:lvlJc w:val="left"/>
      <w:pPr>
        <w:ind w:left="5610" w:hanging="360"/>
      </w:pPr>
      <w:rPr>
        <w:rFonts w:ascii="Wingdings" w:hAnsi="Wingdings" w:hint="default"/>
      </w:rPr>
    </w:lvl>
    <w:lvl w:ilvl="6" w:tplc="08130001">
      <w:start w:val="1"/>
      <w:numFmt w:val="bullet"/>
      <w:lvlText w:val=""/>
      <w:lvlJc w:val="left"/>
      <w:pPr>
        <w:ind w:left="6330" w:hanging="360"/>
      </w:pPr>
      <w:rPr>
        <w:rFonts w:ascii="Symbol" w:hAnsi="Symbol" w:hint="default"/>
      </w:rPr>
    </w:lvl>
    <w:lvl w:ilvl="7" w:tplc="08130003">
      <w:start w:val="1"/>
      <w:numFmt w:val="bullet"/>
      <w:lvlText w:val="o"/>
      <w:lvlJc w:val="left"/>
      <w:pPr>
        <w:ind w:left="7050" w:hanging="360"/>
      </w:pPr>
      <w:rPr>
        <w:rFonts w:ascii="Courier New" w:hAnsi="Courier New" w:cs="Courier New" w:hint="default"/>
      </w:rPr>
    </w:lvl>
    <w:lvl w:ilvl="8" w:tplc="08130005">
      <w:start w:val="1"/>
      <w:numFmt w:val="bullet"/>
      <w:lvlText w:val=""/>
      <w:lvlJc w:val="left"/>
      <w:pPr>
        <w:ind w:left="7770" w:hanging="360"/>
      </w:pPr>
      <w:rPr>
        <w:rFonts w:ascii="Wingdings" w:hAnsi="Wingdings"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2CAF031A"/>
    <w:multiLevelType w:val="hybridMultilevel"/>
    <w:tmpl w:val="63226C12"/>
    <w:lvl w:ilvl="0" w:tplc="08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FC85412"/>
    <w:multiLevelType w:val="hybridMultilevel"/>
    <w:tmpl w:val="F84C35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631385B"/>
    <w:multiLevelType w:val="hybridMultilevel"/>
    <w:tmpl w:val="7DE06320"/>
    <w:lvl w:ilvl="0" w:tplc="08090005">
      <w:start w:val="1"/>
      <w:numFmt w:val="bullet"/>
      <w:lvlText w:val=""/>
      <w:lvlJc w:val="left"/>
      <w:pPr>
        <w:ind w:left="2010" w:hanging="360"/>
      </w:pPr>
      <w:rPr>
        <w:rFonts w:ascii="Wingdings" w:hAnsi="Wingdings" w:hint="default"/>
      </w:rPr>
    </w:lvl>
    <w:lvl w:ilvl="1" w:tplc="08130003">
      <w:start w:val="1"/>
      <w:numFmt w:val="bullet"/>
      <w:lvlText w:val="o"/>
      <w:lvlJc w:val="left"/>
      <w:pPr>
        <w:ind w:left="2730" w:hanging="360"/>
      </w:pPr>
      <w:rPr>
        <w:rFonts w:ascii="Courier New" w:hAnsi="Courier New" w:cs="Courier New" w:hint="default"/>
      </w:rPr>
    </w:lvl>
    <w:lvl w:ilvl="2" w:tplc="08130005">
      <w:start w:val="1"/>
      <w:numFmt w:val="bullet"/>
      <w:lvlText w:val=""/>
      <w:lvlJc w:val="left"/>
      <w:pPr>
        <w:ind w:left="3450" w:hanging="360"/>
      </w:pPr>
      <w:rPr>
        <w:rFonts w:ascii="Wingdings" w:hAnsi="Wingdings" w:hint="default"/>
      </w:rPr>
    </w:lvl>
    <w:lvl w:ilvl="3" w:tplc="08130001">
      <w:start w:val="1"/>
      <w:numFmt w:val="bullet"/>
      <w:lvlText w:val=""/>
      <w:lvlJc w:val="left"/>
      <w:pPr>
        <w:ind w:left="4170" w:hanging="360"/>
      </w:pPr>
      <w:rPr>
        <w:rFonts w:ascii="Symbol" w:hAnsi="Symbol" w:hint="default"/>
      </w:rPr>
    </w:lvl>
    <w:lvl w:ilvl="4" w:tplc="08130003">
      <w:start w:val="1"/>
      <w:numFmt w:val="bullet"/>
      <w:lvlText w:val="o"/>
      <w:lvlJc w:val="left"/>
      <w:pPr>
        <w:ind w:left="4890" w:hanging="360"/>
      </w:pPr>
      <w:rPr>
        <w:rFonts w:ascii="Courier New" w:hAnsi="Courier New" w:cs="Courier New" w:hint="default"/>
      </w:rPr>
    </w:lvl>
    <w:lvl w:ilvl="5" w:tplc="08130005">
      <w:start w:val="1"/>
      <w:numFmt w:val="bullet"/>
      <w:lvlText w:val=""/>
      <w:lvlJc w:val="left"/>
      <w:pPr>
        <w:ind w:left="5610" w:hanging="360"/>
      </w:pPr>
      <w:rPr>
        <w:rFonts w:ascii="Wingdings" w:hAnsi="Wingdings" w:hint="default"/>
      </w:rPr>
    </w:lvl>
    <w:lvl w:ilvl="6" w:tplc="08130001">
      <w:start w:val="1"/>
      <w:numFmt w:val="bullet"/>
      <w:lvlText w:val=""/>
      <w:lvlJc w:val="left"/>
      <w:pPr>
        <w:ind w:left="6330" w:hanging="360"/>
      </w:pPr>
      <w:rPr>
        <w:rFonts w:ascii="Symbol" w:hAnsi="Symbol" w:hint="default"/>
      </w:rPr>
    </w:lvl>
    <w:lvl w:ilvl="7" w:tplc="08130003">
      <w:start w:val="1"/>
      <w:numFmt w:val="bullet"/>
      <w:lvlText w:val="o"/>
      <w:lvlJc w:val="left"/>
      <w:pPr>
        <w:ind w:left="7050" w:hanging="360"/>
      </w:pPr>
      <w:rPr>
        <w:rFonts w:ascii="Courier New" w:hAnsi="Courier New" w:cs="Courier New" w:hint="default"/>
      </w:rPr>
    </w:lvl>
    <w:lvl w:ilvl="8" w:tplc="08130005">
      <w:start w:val="1"/>
      <w:numFmt w:val="bullet"/>
      <w:lvlText w:val=""/>
      <w:lvlJc w:val="left"/>
      <w:pPr>
        <w:ind w:left="7770" w:hanging="360"/>
      </w:pPr>
      <w:rPr>
        <w:rFonts w:ascii="Wingdings" w:hAnsi="Wingdings" w:hint="default"/>
      </w:rPr>
    </w:lvl>
  </w:abstractNum>
  <w:abstractNum w:abstractNumId="14">
    <w:nsid w:val="376301AE"/>
    <w:multiLevelType w:val="multilevel"/>
    <w:tmpl w:val="F202BAF8"/>
    <w:lvl w:ilvl="0">
      <w:start w:val="1"/>
      <w:numFmt w:val="decimal"/>
      <w:pStyle w:val="AnnexHeading1"/>
      <w:lvlText w:val="%1"/>
      <w:lvlJc w:val="left"/>
      <w:pPr>
        <w:tabs>
          <w:tab w:val="num" w:pos="567"/>
        </w:tabs>
        <w:ind w:left="567" w:hanging="567"/>
      </w:pPr>
      <w:rPr>
        <w:rFonts w:ascii="Arial" w:hAnsi="Arial" w:hint="default"/>
        <w:b/>
        <w:i w:val="0"/>
        <w:sz w:val="24"/>
      </w:rPr>
    </w:lvl>
    <w:lvl w:ilvl="1">
      <w:start w:val="1"/>
      <w:numFmt w:val="decimal"/>
      <w:pStyle w:val="AnnexHeading2"/>
      <w:lvlText w:val="%1.%2"/>
      <w:lvlJc w:val="left"/>
      <w:pPr>
        <w:tabs>
          <w:tab w:val="num" w:pos="851"/>
        </w:tabs>
        <w:ind w:left="851" w:hanging="851"/>
      </w:pPr>
      <w:rPr>
        <w:rFonts w:ascii="Arial" w:hAnsi="Arial" w:hint="default"/>
        <w:b/>
        <w:i w:val="0"/>
        <w:sz w:val="22"/>
      </w:rPr>
    </w:lvl>
    <w:lvl w:ilvl="2">
      <w:start w:val="1"/>
      <w:numFmt w:val="decimal"/>
      <w:pStyle w:val="AnnexHeading3"/>
      <w:lvlText w:val="%1.%2.%3"/>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90B16BE"/>
    <w:multiLevelType w:val="hybridMultilevel"/>
    <w:tmpl w:val="D48A6D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AE0CA2"/>
    <w:multiLevelType w:val="hybridMultilevel"/>
    <w:tmpl w:val="8D3CA2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C1A6D6B"/>
    <w:multiLevelType w:val="hybridMultilevel"/>
    <w:tmpl w:val="DFD484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8">
    <w:nsid w:val="3E503A06"/>
    <w:multiLevelType w:val="hybridMultilevel"/>
    <w:tmpl w:val="5770D534"/>
    <w:lvl w:ilvl="0" w:tplc="08130001">
      <w:start w:val="1"/>
      <w:numFmt w:val="bullet"/>
      <w:lvlText w:val=""/>
      <w:lvlJc w:val="left"/>
      <w:pPr>
        <w:ind w:left="1944" w:hanging="360"/>
      </w:pPr>
      <w:rPr>
        <w:rFonts w:ascii="Symbol" w:hAnsi="Symbol" w:hint="default"/>
      </w:rPr>
    </w:lvl>
    <w:lvl w:ilvl="1" w:tplc="08130003">
      <w:start w:val="1"/>
      <w:numFmt w:val="bullet"/>
      <w:lvlText w:val="o"/>
      <w:lvlJc w:val="left"/>
      <w:pPr>
        <w:ind w:left="2664" w:hanging="360"/>
      </w:pPr>
      <w:rPr>
        <w:rFonts w:ascii="Courier New" w:hAnsi="Courier New" w:cs="Courier New" w:hint="default"/>
      </w:rPr>
    </w:lvl>
    <w:lvl w:ilvl="2" w:tplc="08130005">
      <w:start w:val="1"/>
      <w:numFmt w:val="bullet"/>
      <w:lvlText w:val=""/>
      <w:lvlJc w:val="left"/>
      <w:pPr>
        <w:ind w:left="3384" w:hanging="360"/>
      </w:pPr>
      <w:rPr>
        <w:rFonts w:ascii="Wingdings" w:hAnsi="Wingdings" w:hint="default"/>
      </w:rPr>
    </w:lvl>
    <w:lvl w:ilvl="3" w:tplc="08130001">
      <w:start w:val="1"/>
      <w:numFmt w:val="bullet"/>
      <w:lvlText w:val=""/>
      <w:lvlJc w:val="left"/>
      <w:pPr>
        <w:ind w:left="4104" w:hanging="360"/>
      </w:pPr>
      <w:rPr>
        <w:rFonts w:ascii="Symbol" w:hAnsi="Symbol" w:hint="default"/>
      </w:rPr>
    </w:lvl>
    <w:lvl w:ilvl="4" w:tplc="08130003">
      <w:start w:val="1"/>
      <w:numFmt w:val="bullet"/>
      <w:lvlText w:val="o"/>
      <w:lvlJc w:val="left"/>
      <w:pPr>
        <w:ind w:left="4824" w:hanging="360"/>
      </w:pPr>
      <w:rPr>
        <w:rFonts w:ascii="Courier New" w:hAnsi="Courier New" w:cs="Courier New" w:hint="default"/>
      </w:rPr>
    </w:lvl>
    <w:lvl w:ilvl="5" w:tplc="08130005">
      <w:start w:val="1"/>
      <w:numFmt w:val="bullet"/>
      <w:lvlText w:val=""/>
      <w:lvlJc w:val="left"/>
      <w:pPr>
        <w:ind w:left="5544" w:hanging="360"/>
      </w:pPr>
      <w:rPr>
        <w:rFonts w:ascii="Wingdings" w:hAnsi="Wingdings" w:hint="default"/>
      </w:rPr>
    </w:lvl>
    <w:lvl w:ilvl="6" w:tplc="08130001">
      <w:start w:val="1"/>
      <w:numFmt w:val="bullet"/>
      <w:lvlText w:val=""/>
      <w:lvlJc w:val="left"/>
      <w:pPr>
        <w:ind w:left="6264" w:hanging="360"/>
      </w:pPr>
      <w:rPr>
        <w:rFonts w:ascii="Symbol" w:hAnsi="Symbol" w:hint="default"/>
      </w:rPr>
    </w:lvl>
    <w:lvl w:ilvl="7" w:tplc="08130003">
      <w:start w:val="1"/>
      <w:numFmt w:val="bullet"/>
      <w:lvlText w:val="o"/>
      <w:lvlJc w:val="left"/>
      <w:pPr>
        <w:ind w:left="6984" w:hanging="360"/>
      </w:pPr>
      <w:rPr>
        <w:rFonts w:ascii="Courier New" w:hAnsi="Courier New" w:cs="Courier New" w:hint="default"/>
      </w:rPr>
    </w:lvl>
    <w:lvl w:ilvl="8" w:tplc="08130005">
      <w:start w:val="1"/>
      <w:numFmt w:val="bullet"/>
      <w:lvlText w:val=""/>
      <w:lvlJc w:val="left"/>
      <w:pPr>
        <w:ind w:left="7704" w:hanging="360"/>
      </w:pPr>
      <w:rPr>
        <w:rFonts w:ascii="Wingdings" w:hAnsi="Wingdings" w:hint="default"/>
      </w:rPr>
    </w:lvl>
  </w:abstractNum>
  <w:abstractNum w:abstractNumId="19">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20">
    <w:nsid w:val="472A5400"/>
    <w:multiLevelType w:val="hybridMultilevel"/>
    <w:tmpl w:val="A5D8D928"/>
    <w:lvl w:ilvl="0" w:tplc="041D0001">
      <w:start w:val="1"/>
      <w:numFmt w:val="bullet"/>
      <w:lvlText w:val=""/>
      <w:lvlJc w:val="left"/>
      <w:pPr>
        <w:tabs>
          <w:tab w:val="num" w:pos="1074"/>
        </w:tabs>
        <w:ind w:left="1074" w:hanging="360"/>
      </w:pPr>
      <w:rPr>
        <w:rFonts w:ascii="Symbol" w:hAnsi="Symbol" w:hint="default"/>
      </w:rPr>
    </w:lvl>
    <w:lvl w:ilvl="1" w:tplc="041D0003" w:tentative="1">
      <w:start w:val="1"/>
      <w:numFmt w:val="bullet"/>
      <w:lvlText w:val="o"/>
      <w:lvlJc w:val="left"/>
      <w:pPr>
        <w:tabs>
          <w:tab w:val="num" w:pos="1794"/>
        </w:tabs>
        <w:ind w:left="1794" w:hanging="360"/>
      </w:pPr>
      <w:rPr>
        <w:rFonts w:ascii="Courier New" w:hAnsi="Courier New" w:hint="default"/>
      </w:rPr>
    </w:lvl>
    <w:lvl w:ilvl="2" w:tplc="041D0005" w:tentative="1">
      <w:start w:val="1"/>
      <w:numFmt w:val="bullet"/>
      <w:lvlText w:val=""/>
      <w:lvlJc w:val="left"/>
      <w:pPr>
        <w:tabs>
          <w:tab w:val="num" w:pos="2514"/>
        </w:tabs>
        <w:ind w:left="2514" w:hanging="360"/>
      </w:pPr>
      <w:rPr>
        <w:rFonts w:ascii="Wingdings" w:hAnsi="Wingdings" w:hint="default"/>
      </w:rPr>
    </w:lvl>
    <w:lvl w:ilvl="3" w:tplc="041D0001" w:tentative="1">
      <w:start w:val="1"/>
      <w:numFmt w:val="bullet"/>
      <w:lvlText w:val=""/>
      <w:lvlJc w:val="left"/>
      <w:pPr>
        <w:tabs>
          <w:tab w:val="num" w:pos="3234"/>
        </w:tabs>
        <w:ind w:left="3234" w:hanging="360"/>
      </w:pPr>
      <w:rPr>
        <w:rFonts w:ascii="Symbol" w:hAnsi="Symbol" w:hint="default"/>
      </w:rPr>
    </w:lvl>
    <w:lvl w:ilvl="4" w:tplc="041D0003" w:tentative="1">
      <w:start w:val="1"/>
      <w:numFmt w:val="bullet"/>
      <w:lvlText w:val="o"/>
      <w:lvlJc w:val="left"/>
      <w:pPr>
        <w:tabs>
          <w:tab w:val="num" w:pos="3954"/>
        </w:tabs>
        <w:ind w:left="3954" w:hanging="360"/>
      </w:pPr>
      <w:rPr>
        <w:rFonts w:ascii="Courier New" w:hAnsi="Courier New" w:hint="default"/>
      </w:rPr>
    </w:lvl>
    <w:lvl w:ilvl="5" w:tplc="041D0005" w:tentative="1">
      <w:start w:val="1"/>
      <w:numFmt w:val="bullet"/>
      <w:lvlText w:val=""/>
      <w:lvlJc w:val="left"/>
      <w:pPr>
        <w:tabs>
          <w:tab w:val="num" w:pos="4674"/>
        </w:tabs>
        <w:ind w:left="4674" w:hanging="360"/>
      </w:pPr>
      <w:rPr>
        <w:rFonts w:ascii="Wingdings" w:hAnsi="Wingdings" w:hint="default"/>
      </w:rPr>
    </w:lvl>
    <w:lvl w:ilvl="6" w:tplc="041D0001" w:tentative="1">
      <w:start w:val="1"/>
      <w:numFmt w:val="bullet"/>
      <w:lvlText w:val=""/>
      <w:lvlJc w:val="left"/>
      <w:pPr>
        <w:tabs>
          <w:tab w:val="num" w:pos="5394"/>
        </w:tabs>
        <w:ind w:left="5394" w:hanging="360"/>
      </w:pPr>
      <w:rPr>
        <w:rFonts w:ascii="Symbol" w:hAnsi="Symbol" w:hint="default"/>
      </w:rPr>
    </w:lvl>
    <w:lvl w:ilvl="7" w:tplc="041D0003" w:tentative="1">
      <w:start w:val="1"/>
      <w:numFmt w:val="bullet"/>
      <w:lvlText w:val="o"/>
      <w:lvlJc w:val="left"/>
      <w:pPr>
        <w:tabs>
          <w:tab w:val="num" w:pos="6114"/>
        </w:tabs>
        <w:ind w:left="6114" w:hanging="360"/>
      </w:pPr>
      <w:rPr>
        <w:rFonts w:ascii="Courier New" w:hAnsi="Courier New" w:hint="default"/>
      </w:rPr>
    </w:lvl>
    <w:lvl w:ilvl="8" w:tplc="041D0005" w:tentative="1">
      <w:start w:val="1"/>
      <w:numFmt w:val="bullet"/>
      <w:lvlText w:val=""/>
      <w:lvlJc w:val="left"/>
      <w:pPr>
        <w:tabs>
          <w:tab w:val="num" w:pos="6834"/>
        </w:tabs>
        <w:ind w:left="6834" w:hanging="360"/>
      </w:pPr>
      <w:rPr>
        <w:rFonts w:ascii="Wingdings" w:hAnsi="Wingdings" w:hint="default"/>
      </w:rPr>
    </w:lvl>
  </w:abstractNum>
  <w:abstractNum w:abstractNumId="21">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4AB65D7B"/>
    <w:multiLevelType w:val="hybridMultilevel"/>
    <w:tmpl w:val="C99E31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BC63137"/>
    <w:multiLevelType w:val="hybridMultilevel"/>
    <w:tmpl w:val="611E202A"/>
    <w:lvl w:ilvl="0" w:tplc="3AB0F5A6">
      <w:start w:val="1"/>
      <w:numFmt w:val="bullet"/>
      <w:pStyle w:val="Bullet1"/>
      <w:lvlText w:val=""/>
      <w:lvlJc w:val="left"/>
      <w:pPr>
        <w:tabs>
          <w:tab w:val="num" w:pos="720"/>
        </w:tabs>
        <w:ind w:left="720" w:hanging="360"/>
      </w:pPr>
      <w:rPr>
        <w:rFonts w:ascii="Symbol" w:hAnsi="Symbol" w:hint="default"/>
      </w:rPr>
    </w:lvl>
    <w:lvl w:ilvl="1" w:tplc="90B87B24" w:tentative="1">
      <w:start w:val="1"/>
      <w:numFmt w:val="bullet"/>
      <w:lvlText w:val="o"/>
      <w:lvlJc w:val="left"/>
      <w:pPr>
        <w:tabs>
          <w:tab w:val="num" w:pos="1440"/>
        </w:tabs>
        <w:ind w:left="1440" w:hanging="360"/>
      </w:pPr>
      <w:rPr>
        <w:rFonts w:ascii="Courier New" w:hAnsi="Courier New" w:cs="Courier New" w:hint="default"/>
      </w:rPr>
    </w:lvl>
    <w:lvl w:ilvl="2" w:tplc="9474D1C0" w:tentative="1">
      <w:start w:val="1"/>
      <w:numFmt w:val="bullet"/>
      <w:lvlText w:val=""/>
      <w:lvlJc w:val="left"/>
      <w:pPr>
        <w:tabs>
          <w:tab w:val="num" w:pos="2160"/>
        </w:tabs>
        <w:ind w:left="2160" w:hanging="360"/>
      </w:pPr>
      <w:rPr>
        <w:rFonts w:ascii="Wingdings" w:hAnsi="Wingdings" w:hint="default"/>
      </w:rPr>
    </w:lvl>
    <w:lvl w:ilvl="3" w:tplc="69E05718" w:tentative="1">
      <w:start w:val="1"/>
      <w:numFmt w:val="bullet"/>
      <w:lvlText w:val=""/>
      <w:lvlJc w:val="left"/>
      <w:pPr>
        <w:tabs>
          <w:tab w:val="num" w:pos="2880"/>
        </w:tabs>
        <w:ind w:left="2880" w:hanging="360"/>
      </w:pPr>
      <w:rPr>
        <w:rFonts w:ascii="Symbol" w:hAnsi="Symbol" w:hint="default"/>
      </w:rPr>
    </w:lvl>
    <w:lvl w:ilvl="4" w:tplc="AEFEF142" w:tentative="1">
      <w:start w:val="1"/>
      <w:numFmt w:val="bullet"/>
      <w:lvlText w:val="o"/>
      <w:lvlJc w:val="left"/>
      <w:pPr>
        <w:tabs>
          <w:tab w:val="num" w:pos="3600"/>
        </w:tabs>
        <w:ind w:left="3600" w:hanging="360"/>
      </w:pPr>
      <w:rPr>
        <w:rFonts w:ascii="Courier New" w:hAnsi="Courier New" w:cs="Courier New" w:hint="default"/>
      </w:rPr>
    </w:lvl>
    <w:lvl w:ilvl="5" w:tplc="08947FEC" w:tentative="1">
      <w:start w:val="1"/>
      <w:numFmt w:val="bullet"/>
      <w:lvlText w:val=""/>
      <w:lvlJc w:val="left"/>
      <w:pPr>
        <w:tabs>
          <w:tab w:val="num" w:pos="4320"/>
        </w:tabs>
        <w:ind w:left="4320" w:hanging="360"/>
      </w:pPr>
      <w:rPr>
        <w:rFonts w:ascii="Wingdings" w:hAnsi="Wingdings" w:hint="default"/>
      </w:rPr>
    </w:lvl>
    <w:lvl w:ilvl="6" w:tplc="052222E2" w:tentative="1">
      <w:start w:val="1"/>
      <w:numFmt w:val="bullet"/>
      <w:lvlText w:val=""/>
      <w:lvlJc w:val="left"/>
      <w:pPr>
        <w:tabs>
          <w:tab w:val="num" w:pos="5040"/>
        </w:tabs>
        <w:ind w:left="5040" w:hanging="360"/>
      </w:pPr>
      <w:rPr>
        <w:rFonts w:ascii="Symbol" w:hAnsi="Symbol" w:hint="default"/>
      </w:rPr>
    </w:lvl>
    <w:lvl w:ilvl="7" w:tplc="A6A20E94" w:tentative="1">
      <w:start w:val="1"/>
      <w:numFmt w:val="bullet"/>
      <w:lvlText w:val="o"/>
      <w:lvlJc w:val="left"/>
      <w:pPr>
        <w:tabs>
          <w:tab w:val="num" w:pos="5760"/>
        </w:tabs>
        <w:ind w:left="5760" w:hanging="360"/>
      </w:pPr>
      <w:rPr>
        <w:rFonts w:ascii="Courier New" w:hAnsi="Courier New" w:cs="Courier New" w:hint="default"/>
      </w:rPr>
    </w:lvl>
    <w:lvl w:ilvl="8" w:tplc="889E8078" w:tentative="1">
      <w:start w:val="1"/>
      <w:numFmt w:val="bullet"/>
      <w:lvlText w:val=""/>
      <w:lvlJc w:val="left"/>
      <w:pPr>
        <w:tabs>
          <w:tab w:val="num" w:pos="6480"/>
        </w:tabs>
        <w:ind w:left="6480" w:hanging="360"/>
      </w:pPr>
      <w:rPr>
        <w:rFonts w:ascii="Wingdings" w:hAnsi="Wingdings" w:hint="default"/>
      </w:rPr>
    </w:lvl>
  </w:abstractNum>
  <w:abstractNum w:abstractNumId="24">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nsid w:val="55EA3FF9"/>
    <w:multiLevelType w:val="hybridMultilevel"/>
    <w:tmpl w:val="CF3CD8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7">
    <w:nsid w:val="60585238"/>
    <w:multiLevelType w:val="multilevel"/>
    <w:tmpl w:val="E5C073D0"/>
    <w:lvl w:ilvl="0">
      <w:start w:val="1"/>
      <w:numFmt w:val="decimal"/>
      <w:pStyle w:val="Annex"/>
      <w:lvlText w:val="ANNEX %1"/>
      <w:lvlJc w:val="left"/>
      <w:pPr>
        <w:ind w:left="360" w:hanging="360"/>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1DA442D"/>
    <w:multiLevelType w:val="hybridMultilevel"/>
    <w:tmpl w:val="63624518"/>
    <w:lvl w:ilvl="0" w:tplc="08090005">
      <w:start w:val="1"/>
      <w:numFmt w:val="bullet"/>
      <w:lvlText w:val=""/>
      <w:lvlJc w:val="left"/>
      <w:pPr>
        <w:ind w:left="1213" w:hanging="360"/>
      </w:pPr>
      <w:rPr>
        <w:rFonts w:ascii="Wingdings" w:hAnsi="Wingdings" w:hint="default"/>
      </w:rPr>
    </w:lvl>
    <w:lvl w:ilvl="1" w:tplc="08130003">
      <w:start w:val="1"/>
      <w:numFmt w:val="bullet"/>
      <w:lvlText w:val="o"/>
      <w:lvlJc w:val="left"/>
      <w:pPr>
        <w:ind w:left="1933" w:hanging="360"/>
      </w:pPr>
      <w:rPr>
        <w:rFonts w:ascii="Courier New" w:hAnsi="Courier New" w:cs="Courier New" w:hint="default"/>
      </w:rPr>
    </w:lvl>
    <w:lvl w:ilvl="2" w:tplc="08130005">
      <w:start w:val="1"/>
      <w:numFmt w:val="bullet"/>
      <w:lvlText w:val=""/>
      <w:lvlJc w:val="left"/>
      <w:pPr>
        <w:ind w:left="2653" w:hanging="360"/>
      </w:pPr>
      <w:rPr>
        <w:rFonts w:ascii="Wingdings" w:hAnsi="Wingdings" w:hint="default"/>
      </w:rPr>
    </w:lvl>
    <w:lvl w:ilvl="3" w:tplc="08130001">
      <w:start w:val="1"/>
      <w:numFmt w:val="bullet"/>
      <w:lvlText w:val=""/>
      <w:lvlJc w:val="left"/>
      <w:pPr>
        <w:ind w:left="3373" w:hanging="360"/>
      </w:pPr>
      <w:rPr>
        <w:rFonts w:ascii="Symbol" w:hAnsi="Symbol" w:hint="default"/>
      </w:rPr>
    </w:lvl>
    <w:lvl w:ilvl="4" w:tplc="08130003">
      <w:start w:val="1"/>
      <w:numFmt w:val="bullet"/>
      <w:lvlText w:val="o"/>
      <w:lvlJc w:val="left"/>
      <w:pPr>
        <w:ind w:left="4093" w:hanging="360"/>
      </w:pPr>
      <w:rPr>
        <w:rFonts w:ascii="Courier New" w:hAnsi="Courier New" w:cs="Courier New" w:hint="default"/>
      </w:rPr>
    </w:lvl>
    <w:lvl w:ilvl="5" w:tplc="08130005">
      <w:start w:val="1"/>
      <w:numFmt w:val="bullet"/>
      <w:lvlText w:val=""/>
      <w:lvlJc w:val="left"/>
      <w:pPr>
        <w:ind w:left="4813" w:hanging="360"/>
      </w:pPr>
      <w:rPr>
        <w:rFonts w:ascii="Wingdings" w:hAnsi="Wingdings" w:hint="default"/>
      </w:rPr>
    </w:lvl>
    <w:lvl w:ilvl="6" w:tplc="08130001">
      <w:start w:val="1"/>
      <w:numFmt w:val="bullet"/>
      <w:lvlText w:val=""/>
      <w:lvlJc w:val="left"/>
      <w:pPr>
        <w:ind w:left="5533" w:hanging="360"/>
      </w:pPr>
      <w:rPr>
        <w:rFonts w:ascii="Symbol" w:hAnsi="Symbol" w:hint="default"/>
      </w:rPr>
    </w:lvl>
    <w:lvl w:ilvl="7" w:tplc="08130003">
      <w:start w:val="1"/>
      <w:numFmt w:val="bullet"/>
      <w:lvlText w:val="o"/>
      <w:lvlJc w:val="left"/>
      <w:pPr>
        <w:ind w:left="6253" w:hanging="360"/>
      </w:pPr>
      <w:rPr>
        <w:rFonts w:ascii="Courier New" w:hAnsi="Courier New" w:cs="Courier New" w:hint="default"/>
      </w:rPr>
    </w:lvl>
    <w:lvl w:ilvl="8" w:tplc="08130005">
      <w:start w:val="1"/>
      <w:numFmt w:val="bullet"/>
      <w:lvlText w:val=""/>
      <w:lvlJc w:val="left"/>
      <w:pPr>
        <w:ind w:left="6973" w:hanging="360"/>
      </w:pPr>
      <w:rPr>
        <w:rFonts w:ascii="Wingdings" w:hAnsi="Wingdings" w:hint="default"/>
      </w:rPr>
    </w:lvl>
  </w:abstractNum>
  <w:abstractNum w:abstractNumId="29">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0">
    <w:nsid w:val="642E0365"/>
    <w:multiLevelType w:val="hybridMultilevel"/>
    <w:tmpl w:val="3C82AC7E"/>
    <w:lvl w:ilvl="0" w:tplc="BB424310">
      <w:start w:val="1"/>
      <w:numFmt w:val="decimal"/>
      <w:pStyle w:val="StyleTableofFiguresJustifiedAfter6pt"/>
      <w:lvlText w:val="%1"/>
      <w:lvlJc w:val="left"/>
      <w:pPr>
        <w:ind w:left="360" w:hanging="360"/>
      </w:pPr>
      <w:rPr>
        <w:rFonts w:ascii="Arial" w:hAnsi="Arial" w:cs="Times New Roman" w:hint="default"/>
        <w:b w:val="0"/>
        <w:i w:val="0"/>
        <w:sz w:val="22"/>
      </w:rPr>
    </w:lvl>
    <w:lvl w:ilvl="1" w:tplc="47F4AD8E" w:tentative="1">
      <w:start w:val="1"/>
      <w:numFmt w:val="lowerLetter"/>
      <w:lvlText w:val="%2."/>
      <w:lvlJc w:val="left"/>
      <w:pPr>
        <w:ind w:left="1440" w:hanging="360"/>
      </w:pPr>
      <w:rPr>
        <w:rFonts w:cs="Times New Roman"/>
      </w:rPr>
    </w:lvl>
    <w:lvl w:ilvl="2" w:tplc="AF26BA8A" w:tentative="1">
      <w:start w:val="1"/>
      <w:numFmt w:val="lowerRoman"/>
      <w:lvlText w:val="%3."/>
      <w:lvlJc w:val="right"/>
      <w:pPr>
        <w:ind w:left="2160" w:hanging="180"/>
      </w:pPr>
      <w:rPr>
        <w:rFonts w:cs="Times New Roman"/>
      </w:rPr>
    </w:lvl>
    <w:lvl w:ilvl="3" w:tplc="CB7E20C2" w:tentative="1">
      <w:start w:val="1"/>
      <w:numFmt w:val="decimal"/>
      <w:lvlText w:val="%4."/>
      <w:lvlJc w:val="left"/>
      <w:pPr>
        <w:ind w:left="2880" w:hanging="360"/>
      </w:pPr>
      <w:rPr>
        <w:rFonts w:cs="Times New Roman"/>
      </w:rPr>
    </w:lvl>
    <w:lvl w:ilvl="4" w:tplc="FEBC2530" w:tentative="1">
      <w:start w:val="1"/>
      <w:numFmt w:val="lowerLetter"/>
      <w:lvlText w:val="%5."/>
      <w:lvlJc w:val="left"/>
      <w:pPr>
        <w:ind w:left="3600" w:hanging="360"/>
      </w:pPr>
      <w:rPr>
        <w:rFonts w:cs="Times New Roman"/>
      </w:rPr>
    </w:lvl>
    <w:lvl w:ilvl="5" w:tplc="12AE1EA6" w:tentative="1">
      <w:start w:val="1"/>
      <w:numFmt w:val="lowerRoman"/>
      <w:lvlText w:val="%6."/>
      <w:lvlJc w:val="right"/>
      <w:pPr>
        <w:ind w:left="4320" w:hanging="180"/>
      </w:pPr>
      <w:rPr>
        <w:rFonts w:cs="Times New Roman"/>
      </w:rPr>
    </w:lvl>
    <w:lvl w:ilvl="6" w:tplc="27707644" w:tentative="1">
      <w:start w:val="1"/>
      <w:numFmt w:val="decimal"/>
      <w:lvlText w:val="%7."/>
      <w:lvlJc w:val="left"/>
      <w:pPr>
        <w:ind w:left="5040" w:hanging="360"/>
      </w:pPr>
      <w:rPr>
        <w:rFonts w:cs="Times New Roman"/>
      </w:rPr>
    </w:lvl>
    <w:lvl w:ilvl="7" w:tplc="AD262A30" w:tentative="1">
      <w:start w:val="1"/>
      <w:numFmt w:val="lowerLetter"/>
      <w:lvlText w:val="%8."/>
      <w:lvlJc w:val="left"/>
      <w:pPr>
        <w:ind w:left="5760" w:hanging="360"/>
      </w:pPr>
      <w:rPr>
        <w:rFonts w:cs="Times New Roman"/>
      </w:rPr>
    </w:lvl>
    <w:lvl w:ilvl="8" w:tplc="EAD210C6" w:tentative="1">
      <w:start w:val="1"/>
      <w:numFmt w:val="lowerRoman"/>
      <w:lvlText w:val="%9."/>
      <w:lvlJc w:val="right"/>
      <w:pPr>
        <w:ind w:left="6480" w:hanging="180"/>
      </w:pPr>
      <w:rPr>
        <w:rFonts w:cs="Times New Roman"/>
      </w:rPr>
    </w:lvl>
  </w:abstractNum>
  <w:abstractNum w:abstractNumId="31">
    <w:nsid w:val="65053B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2">
    <w:nsid w:val="68EF538C"/>
    <w:multiLevelType w:val="hybridMultilevel"/>
    <w:tmpl w:val="C3DA1E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699831A9"/>
    <w:multiLevelType w:val="hybridMultilevel"/>
    <w:tmpl w:val="BCA6BBF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nsid w:val="748D20D1"/>
    <w:multiLevelType w:val="hybridMultilevel"/>
    <w:tmpl w:val="72488EC4"/>
    <w:lvl w:ilvl="0" w:tplc="D4848886">
      <w:start w:val="1"/>
      <w:numFmt w:val="decimal"/>
      <w:pStyle w:val="Action"/>
      <w:lvlText w:val="Action 31.%1 : "/>
      <w:lvlJc w:val="right"/>
      <w:pPr>
        <w:ind w:left="7448" w:hanging="360"/>
      </w:pPr>
      <w:rPr>
        <w:rFonts w:ascii="Arial" w:hAnsi="Arial" w:cs="Times New Roman" w:hint="default"/>
        <w:b/>
        <w:i w:val="0"/>
        <w:sz w:val="22"/>
        <w:szCs w:val="22"/>
      </w:rPr>
    </w:lvl>
    <w:lvl w:ilvl="1" w:tplc="0066B1D0">
      <w:start w:val="1"/>
      <w:numFmt w:val="lowerLetter"/>
      <w:lvlText w:val="%2."/>
      <w:lvlJc w:val="left"/>
      <w:pPr>
        <w:tabs>
          <w:tab w:val="num" w:pos="1440"/>
        </w:tabs>
        <w:ind w:left="1440" w:hanging="360"/>
      </w:pPr>
      <w:rPr>
        <w:rFonts w:cs="Times New Roman"/>
      </w:rPr>
    </w:lvl>
    <w:lvl w:ilvl="2" w:tplc="1EA651F2" w:tentative="1">
      <w:start w:val="1"/>
      <w:numFmt w:val="lowerRoman"/>
      <w:lvlText w:val="%3."/>
      <w:lvlJc w:val="right"/>
      <w:pPr>
        <w:tabs>
          <w:tab w:val="num" w:pos="2160"/>
        </w:tabs>
        <w:ind w:left="2160" w:hanging="180"/>
      </w:pPr>
      <w:rPr>
        <w:rFonts w:cs="Times New Roman"/>
      </w:rPr>
    </w:lvl>
    <w:lvl w:ilvl="3" w:tplc="26888324" w:tentative="1">
      <w:start w:val="1"/>
      <w:numFmt w:val="decimal"/>
      <w:lvlText w:val="%4."/>
      <w:lvlJc w:val="left"/>
      <w:pPr>
        <w:tabs>
          <w:tab w:val="num" w:pos="2880"/>
        </w:tabs>
        <w:ind w:left="2880" w:hanging="360"/>
      </w:pPr>
      <w:rPr>
        <w:rFonts w:cs="Times New Roman"/>
      </w:rPr>
    </w:lvl>
    <w:lvl w:ilvl="4" w:tplc="73B6A7FA" w:tentative="1">
      <w:start w:val="1"/>
      <w:numFmt w:val="lowerLetter"/>
      <w:lvlText w:val="%5."/>
      <w:lvlJc w:val="left"/>
      <w:pPr>
        <w:tabs>
          <w:tab w:val="num" w:pos="3600"/>
        </w:tabs>
        <w:ind w:left="3600" w:hanging="360"/>
      </w:pPr>
      <w:rPr>
        <w:rFonts w:cs="Times New Roman"/>
      </w:rPr>
    </w:lvl>
    <w:lvl w:ilvl="5" w:tplc="8D6E2E00" w:tentative="1">
      <w:start w:val="1"/>
      <w:numFmt w:val="lowerRoman"/>
      <w:lvlText w:val="%6."/>
      <w:lvlJc w:val="right"/>
      <w:pPr>
        <w:tabs>
          <w:tab w:val="num" w:pos="4320"/>
        </w:tabs>
        <w:ind w:left="4320" w:hanging="180"/>
      </w:pPr>
      <w:rPr>
        <w:rFonts w:cs="Times New Roman"/>
      </w:rPr>
    </w:lvl>
    <w:lvl w:ilvl="6" w:tplc="139E05A6" w:tentative="1">
      <w:start w:val="1"/>
      <w:numFmt w:val="decimal"/>
      <w:lvlText w:val="%7."/>
      <w:lvlJc w:val="left"/>
      <w:pPr>
        <w:tabs>
          <w:tab w:val="num" w:pos="5040"/>
        </w:tabs>
        <w:ind w:left="5040" w:hanging="360"/>
      </w:pPr>
      <w:rPr>
        <w:rFonts w:cs="Times New Roman"/>
      </w:rPr>
    </w:lvl>
    <w:lvl w:ilvl="7" w:tplc="1CF2F47A" w:tentative="1">
      <w:start w:val="1"/>
      <w:numFmt w:val="lowerLetter"/>
      <w:lvlText w:val="%8."/>
      <w:lvlJc w:val="left"/>
      <w:pPr>
        <w:tabs>
          <w:tab w:val="num" w:pos="5760"/>
        </w:tabs>
        <w:ind w:left="5760" w:hanging="360"/>
      </w:pPr>
      <w:rPr>
        <w:rFonts w:cs="Times New Roman"/>
      </w:rPr>
    </w:lvl>
    <w:lvl w:ilvl="8" w:tplc="B07C180C" w:tentative="1">
      <w:start w:val="1"/>
      <w:numFmt w:val="lowerRoman"/>
      <w:lvlText w:val="%9."/>
      <w:lvlJc w:val="right"/>
      <w:pPr>
        <w:tabs>
          <w:tab w:val="num" w:pos="6480"/>
        </w:tabs>
        <w:ind w:left="6480" w:hanging="180"/>
      </w:pPr>
      <w:rPr>
        <w:rFonts w:cs="Times New Roman"/>
      </w:rPr>
    </w:lvl>
  </w:abstractNum>
  <w:abstractNum w:abstractNumId="36">
    <w:nsid w:val="76D64DA6"/>
    <w:multiLevelType w:val="hybridMultilevel"/>
    <w:tmpl w:val="BACCD95E"/>
    <w:lvl w:ilvl="0" w:tplc="FE8E1994">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nsid w:val="78BA4B1E"/>
    <w:multiLevelType w:val="multilevel"/>
    <w:tmpl w:val="6520FA66"/>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38">
    <w:nsid w:val="7A8F1F99"/>
    <w:multiLevelType w:val="hybridMultilevel"/>
    <w:tmpl w:val="C66A6E12"/>
    <w:lvl w:ilvl="0" w:tplc="08090005">
      <w:start w:val="1"/>
      <w:numFmt w:val="bullet"/>
      <w:lvlText w:val=""/>
      <w:lvlJc w:val="left"/>
      <w:pPr>
        <w:ind w:left="1712" w:hanging="360"/>
      </w:pPr>
      <w:rPr>
        <w:rFonts w:ascii="Wingdings" w:hAnsi="Wingdings" w:hint="default"/>
      </w:rPr>
    </w:lvl>
    <w:lvl w:ilvl="1" w:tplc="08130003">
      <w:start w:val="1"/>
      <w:numFmt w:val="bullet"/>
      <w:lvlText w:val="o"/>
      <w:lvlJc w:val="left"/>
      <w:pPr>
        <w:ind w:left="2432" w:hanging="360"/>
      </w:pPr>
      <w:rPr>
        <w:rFonts w:ascii="Courier New" w:hAnsi="Courier New" w:cs="Courier New" w:hint="default"/>
      </w:rPr>
    </w:lvl>
    <w:lvl w:ilvl="2" w:tplc="08130005">
      <w:start w:val="1"/>
      <w:numFmt w:val="bullet"/>
      <w:lvlText w:val=""/>
      <w:lvlJc w:val="left"/>
      <w:pPr>
        <w:ind w:left="3152" w:hanging="360"/>
      </w:pPr>
      <w:rPr>
        <w:rFonts w:ascii="Wingdings" w:hAnsi="Wingdings" w:hint="default"/>
      </w:rPr>
    </w:lvl>
    <w:lvl w:ilvl="3" w:tplc="08130001">
      <w:start w:val="1"/>
      <w:numFmt w:val="bullet"/>
      <w:lvlText w:val=""/>
      <w:lvlJc w:val="left"/>
      <w:pPr>
        <w:ind w:left="3872" w:hanging="360"/>
      </w:pPr>
      <w:rPr>
        <w:rFonts w:ascii="Symbol" w:hAnsi="Symbol" w:hint="default"/>
      </w:rPr>
    </w:lvl>
    <w:lvl w:ilvl="4" w:tplc="08130003">
      <w:start w:val="1"/>
      <w:numFmt w:val="bullet"/>
      <w:lvlText w:val="o"/>
      <w:lvlJc w:val="left"/>
      <w:pPr>
        <w:ind w:left="4592" w:hanging="360"/>
      </w:pPr>
      <w:rPr>
        <w:rFonts w:ascii="Courier New" w:hAnsi="Courier New" w:cs="Courier New" w:hint="default"/>
      </w:rPr>
    </w:lvl>
    <w:lvl w:ilvl="5" w:tplc="08130005">
      <w:start w:val="1"/>
      <w:numFmt w:val="bullet"/>
      <w:lvlText w:val=""/>
      <w:lvlJc w:val="left"/>
      <w:pPr>
        <w:ind w:left="5312" w:hanging="360"/>
      </w:pPr>
      <w:rPr>
        <w:rFonts w:ascii="Wingdings" w:hAnsi="Wingdings" w:hint="default"/>
      </w:rPr>
    </w:lvl>
    <w:lvl w:ilvl="6" w:tplc="08130001">
      <w:start w:val="1"/>
      <w:numFmt w:val="bullet"/>
      <w:lvlText w:val=""/>
      <w:lvlJc w:val="left"/>
      <w:pPr>
        <w:ind w:left="6032" w:hanging="360"/>
      </w:pPr>
      <w:rPr>
        <w:rFonts w:ascii="Symbol" w:hAnsi="Symbol" w:hint="default"/>
      </w:rPr>
    </w:lvl>
    <w:lvl w:ilvl="7" w:tplc="08130003">
      <w:start w:val="1"/>
      <w:numFmt w:val="bullet"/>
      <w:lvlText w:val="o"/>
      <w:lvlJc w:val="left"/>
      <w:pPr>
        <w:ind w:left="6752" w:hanging="360"/>
      </w:pPr>
      <w:rPr>
        <w:rFonts w:ascii="Courier New" w:hAnsi="Courier New" w:cs="Courier New" w:hint="default"/>
      </w:rPr>
    </w:lvl>
    <w:lvl w:ilvl="8" w:tplc="08130005">
      <w:start w:val="1"/>
      <w:numFmt w:val="bullet"/>
      <w:lvlText w:val=""/>
      <w:lvlJc w:val="left"/>
      <w:pPr>
        <w:ind w:left="7472" w:hanging="360"/>
      </w:pPr>
      <w:rPr>
        <w:rFonts w:ascii="Wingdings" w:hAnsi="Wingdings" w:hint="default"/>
      </w:rPr>
    </w:lvl>
  </w:abstractNum>
  <w:num w:numId="1">
    <w:abstractNumId w:val="5"/>
  </w:num>
  <w:num w:numId="2">
    <w:abstractNumId w:val="35"/>
  </w:num>
  <w:num w:numId="3">
    <w:abstractNumId w:val="21"/>
  </w:num>
  <w:num w:numId="4">
    <w:abstractNumId w:val="34"/>
  </w:num>
  <w:num w:numId="5">
    <w:abstractNumId w:val="30"/>
  </w:num>
  <w:num w:numId="6">
    <w:abstractNumId w:val="2"/>
  </w:num>
  <w:num w:numId="7">
    <w:abstractNumId w:val="7"/>
  </w:num>
  <w:num w:numId="8">
    <w:abstractNumId w:val="5"/>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27"/>
  </w:num>
  <w:num w:numId="13">
    <w:abstractNumId w:val="14"/>
  </w:num>
  <w:num w:numId="14">
    <w:abstractNumId w:val="1"/>
  </w:num>
  <w:num w:numId="15">
    <w:abstractNumId w:val="10"/>
  </w:num>
  <w:num w:numId="16">
    <w:abstractNumId w:val="23"/>
  </w:num>
  <w:num w:numId="17">
    <w:abstractNumId w:val="3"/>
  </w:num>
  <w:num w:numId="18">
    <w:abstractNumId w:val="36"/>
  </w:num>
  <w:num w:numId="19">
    <w:abstractNumId w:val="19"/>
  </w:num>
  <w:num w:numId="20">
    <w:abstractNumId w:val="29"/>
  </w:num>
  <w:num w:numId="21">
    <w:abstractNumId w:val="5"/>
  </w:num>
  <w:num w:numId="22">
    <w:abstractNumId w:val="37"/>
  </w:num>
  <w:num w:numId="23">
    <w:abstractNumId w:val="26"/>
  </w:num>
  <w:num w:numId="24">
    <w:abstractNumId w:val="0"/>
  </w:num>
  <w:num w:numId="25">
    <w:abstractNumId w:val="6"/>
  </w:num>
  <w:num w:numId="26">
    <w:abstractNumId w:val="24"/>
  </w:num>
  <w:num w:numId="27">
    <w:abstractNumId w:val="17"/>
  </w:num>
  <w:num w:numId="28">
    <w:abstractNumId w:val="18"/>
  </w:num>
  <w:num w:numId="29">
    <w:abstractNumId w:val="9"/>
  </w:num>
  <w:num w:numId="30">
    <w:abstractNumId w:val="28"/>
  </w:num>
  <w:num w:numId="31">
    <w:abstractNumId w:val="38"/>
  </w:num>
  <w:num w:numId="32">
    <w:abstractNumId w:val="13"/>
  </w:num>
  <w:num w:numId="33">
    <w:abstractNumId w:val="33"/>
  </w:num>
  <w:num w:numId="34">
    <w:abstractNumId w:val="8"/>
  </w:num>
  <w:num w:numId="35">
    <w:abstractNumId w:val="16"/>
  </w:num>
  <w:num w:numId="36">
    <w:abstractNumId w:val="12"/>
  </w:num>
  <w:num w:numId="37">
    <w:abstractNumId w:val="25"/>
  </w:num>
  <w:num w:numId="38">
    <w:abstractNumId w:val="31"/>
  </w:num>
  <w:num w:numId="39">
    <w:abstractNumId w:val="4"/>
  </w:num>
  <w:num w:numId="40">
    <w:abstractNumId w:val="22"/>
  </w:num>
  <w:num w:numId="41">
    <w:abstractNumId w:val="11"/>
  </w:num>
  <w:num w:numId="42">
    <w:abstractNumId w:val="15"/>
  </w:num>
  <w:num w:numId="43">
    <w:abstractNumId w:val="32"/>
  </w:num>
  <w:numIdMacAtCleanup w:val="3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riem, Stefaan">
    <w15:presenceInfo w15:providerId="AD" w15:userId="S-1-5-21-3662605696-431538287-2476864782-643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720"/>
  <w:hyphenationZone w:val="425"/>
  <w:drawingGridHorizontalSpacing w:val="110"/>
  <w:displayHorizontalDrawingGridEvery w:val="2"/>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4446"/>
    <w:rsid w:val="00001DCE"/>
    <w:rsid w:val="000024A3"/>
    <w:rsid w:val="00011B5F"/>
    <w:rsid w:val="00012908"/>
    <w:rsid w:val="000131D5"/>
    <w:rsid w:val="00015C89"/>
    <w:rsid w:val="0001726E"/>
    <w:rsid w:val="0001731D"/>
    <w:rsid w:val="000227B1"/>
    <w:rsid w:val="00024CBA"/>
    <w:rsid w:val="0003572A"/>
    <w:rsid w:val="00036142"/>
    <w:rsid w:val="000420D8"/>
    <w:rsid w:val="0004410E"/>
    <w:rsid w:val="00044446"/>
    <w:rsid w:val="000448A8"/>
    <w:rsid w:val="000519C9"/>
    <w:rsid w:val="000527CC"/>
    <w:rsid w:val="000530F0"/>
    <w:rsid w:val="00053ABB"/>
    <w:rsid w:val="0006097C"/>
    <w:rsid w:val="000631FA"/>
    <w:rsid w:val="0006667C"/>
    <w:rsid w:val="00066C89"/>
    <w:rsid w:val="00070873"/>
    <w:rsid w:val="00075833"/>
    <w:rsid w:val="00075B9F"/>
    <w:rsid w:val="00076AF0"/>
    <w:rsid w:val="00077C91"/>
    <w:rsid w:val="00081349"/>
    <w:rsid w:val="00081789"/>
    <w:rsid w:val="00084C07"/>
    <w:rsid w:val="0009706C"/>
    <w:rsid w:val="00097227"/>
    <w:rsid w:val="000A1687"/>
    <w:rsid w:val="000A4ECD"/>
    <w:rsid w:val="000A5838"/>
    <w:rsid w:val="000B098F"/>
    <w:rsid w:val="000B262F"/>
    <w:rsid w:val="000B6180"/>
    <w:rsid w:val="000B639B"/>
    <w:rsid w:val="000C1DBB"/>
    <w:rsid w:val="000C2FBD"/>
    <w:rsid w:val="000C3570"/>
    <w:rsid w:val="000C7F2F"/>
    <w:rsid w:val="000D2776"/>
    <w:rsid w:val="000D4755"/>
    <w:rsid w:val="000D7400"/>
    <w:rsid w:val="000D78BA"/>
    <w:rsid w:val="000E3E24"/>
    <w:rsid w:val="000F40D7"/>
    <w:rsid w:val="000F4681"/>
    <w:rsid w:val="000F6C65"/>
    <w:rsid w:val="001065CE"/>
    <w:rsid w:val="00110F94"/>
    <w:rsid w:val="001118A7"/>
    <w:rsid w:val="001121D4"/>
    <w:rsid w:val="00117136"/>
    <w:rsid w:val="00126198"/>
    <w:rsid w:val="00126D1D"/>
    <w:rsid w:val="00134673"/>
    <w:rsid w:val="0013660A"/>
    <w:rsid w:val="00141139"/>
    <w:rsid w:val="001432F0"/>
    <w:rsid w:val="001461A4"/>
    <w:rsid w:val="00157A58"/>
    <w:rsid w:val="00165D21"/>
    <w:rsid w:val="00166311"/>
    <w:rsid w:val="00167539"/>
    <w:rsid w:val="001679D3"/>
    <w:rsid w:val="00172BD3"/>
    <w:rsid w:val="00173A36"/>
    <w:rsid w:val="00174FA8"/>
    <w:rsid w:val="00177A57"/>
    <w:rsid w:val="0018013C"/>
    <w:rsid w:val="0018034F"/>
    <w:rsid w:val="00184986"/>
    <w:rsid w:val="00185252"/>
    <w:rsid w:val="00193362"/>
    <w:rsid w:val="001A4EA3"/>
    <w:rsid w:val="001A5B3F"/>
    <w:rsid w:val="001A6B08"/>
    <w:rsid w:val="001B2C61"/>
    <w:rsid w:val="001B37EA"/>
    <w:rsid w:val="001B6D7C"/>
    <w:rsid w:val="001B7101"/>
    <w:rsid w:val="001C2FBE"/>
    <w:rsid w:val="001C686C"/>
    <w:rsid w:val="001C7926"/>
    <w:rsid w:val="001D3B7C"/>
    <w:rsid w:val="001D7306"/>
    <w:rsid w:val="001E523F"/>
    <w:rsid w:val="001E64CD"/>
    <w:rsid w:val="001E7399"/>
    <w:rsid w:val="001E78E9"/>
    <w:rsid w:val="001F045B"/>
    <w:rsid w:val="001F5172"/>
    <w:rsid w:val="001F5E70"/>
    <w:rsid w:val="002031BB"/>
    <w:rsid w:val="00203EC3"/>
    <w:rsid w:val="002060E2"/>
    <w:rsid w:val="00207EE6"/>
    <w:rsid w:val="00221A29"/>
    <w:rsid w:val="0022244F"/>
    <w:rsid w:val="00224BA9"/>
    <w:rsid w:val="00225787"/>
    <w:rsid w:val="00233AFC"/>
    <w:rsid w:val="002345F1"/>
    <w:rsid w:val="002367ED"/>
    <w:rsid w:val="002378CF"/>
    <w:rsid w:val="00237F53"/>
    <w:rsid w:val="002407D6"/>
    <w:rsid w:val="00250AE4"/>
    <w:rsid w:val="00250E60"/>
    <w:rsid w:val="002516FE"/>
    <w:rsid w:val="00253C19"/>
    <w:rsid w:val="00255FF3"/>
    <w:rsid w:val="00260616"/>
    <w:rsid w:val="002618F5"/>
    <w:rsid w:val="002620F7"/>
    <w:rsid w:val="00264A65"/>
    <w:rsid w:val="00264FEA"/>
    <w:rsid w:val="002703F6"/>
    <w:rsid w:val="00272775"/>
    <w:rsid w:val="0027602F"/>
    <w:rsid w:val="0027676C"/>
    <w:rsid w:val="00277E39"/>
    <w:rsid w:val="002914B7"/>
    <w:rsid w:val="002915FD"/>
    <w:rsid w:val="00293754"/>
    <w:rsid w:val="002A4924"/>
    <w:rsid w:val="002B0BB4"/>
    <w:rsid w:val="002C1159"/>
    <w:rsid w:val="002C18B2"/>
    <w:rsid w:val="002C1A2A"/>
    <w:rsid w:val="002C258D"/>
    <w:rsid w:val="002C4C13"/>
    <w:rsid w:val="002D2AF2"/>
    <w:rsid w:val="002D4569"/>
    <w:rsid w:val="002D53A0"/>
    <w:rsid w:val="002E1C6D"/>
    <w:rsid w:val="002E60D3"/>
    <w:rsid w:val="002E71B6"/>
    <w:rsid w:val="002E7806"/>
    <w:rsid w:val="002F16DF"/>
    <w:rsid w:val="002F3CD0"/>
    <w:rsid w:val="002F43E9"/>
    <w:rsid w:val="002F5483"/>
    <w:rsid w:val="002F5997"/>
    <w:rsid w:val="002F6354"/>
    <w:rsid w:val="00301D4A"/>
    <w:rsid w:val="00312955"/>
    <w:rsid w:val="003141F1"/>
    <w:rsid w:val="00322CAB"/>
    <w:rsid w:val="00322D83"/>
    <w:rsid w:val="0032752D"/>
    <w:rsid w:val="003307D4"/>
    <w:rsid w:val="003330AA"/>
    <w:rsid w:val="003342F3"/>
    <w:rsid w:val="00335E77"/>
    <w:rsid w:val="003365FF"/>
    <w:rsid w:val="003430F0"/>
    <w:rsid w:val="00344A66"/>
    <w:rsid w:val="00350128"/>
    <w:rsid w:val="00351DF6"/>
    <w:rsid w:val="00360FD2"/>
    <w:rsid w:val="0036434F"/>
    <w:rsid w:val="00364F05"/>
    <w:rsid w:val="003701C0"/>
    <w:rsid w:val="003704F7"/>
    <w:rsid w:val="00370529"/>
    <w:rsid w:val="00371FF6"/>
    <w:rsid w:val="00375C61"/>
    <w:rsid w:val="00376D0A"/>
    <w:rsid w:val="00377BBA"/>
    <w:rsid w:val="0038381B"/>
    <w:rsid w:val="00395D68"/>
    <w:rsid w:val="003961CF"/>
    <w:rsid w:val="00396C93"/>
    <w:rsid w:val="003A1292"/>
    <w:rsid w:val="003A1600"/>
    <w:rsid w:val="003A4769"/>
    <w:rsid w:val="003A5AFE"/>
    <w:rsid w:val="003B2196"/>
    <w:rsid w:val="003C25A1"/>
    <w:rsid w:val="003C3524"/>
    <w:rsid w:val="003C3CCD"/>
    <w:rsid w:val="003C44EB"/>
    <w:rsid w:val="003C6212"/>
    <w:rsid w:val="003C6BF0"/>
    <w:rsid w:val="003D0F09"/>
    <w:rsid w:val="003D1D1C"/>
    <w:rsid w:val="003D2B4F"/>
    <w:rsid w:val="003D2DE3"/>
    <w:rsid w:val="003D3BDF"/>
    <w:rsid w:val="003E4643"/>
    <w:rsid w:val="003F0CEA"/>
    <w:rsid w:val="003F1D27"/>
    <w:rsid w:val="003F23D2"/>
    <w:rsid w:val="003F4D1F"/>
    <w:rsid w:val="00401F05"/>
    <w:rsid w:val="00402FBD"/>
    <w:rsid w:val="004038E8"/>
    <w:rsid w:val="00404717"/>
    <w:rsid w:val="00407B51"/>
    <w:rsid w:val="00411555"/>
    <w:rsid w:val="00414B59"/>
    <w:rsid w:val="00414EBA"/>
    <w:rsid w:val="00415AFF"/>
    <w:rsid w:val="0042142B"/>
    <w:rsid w:val="00422E65"/>
    <w:rsid w:val="00424F19"/>
    <w:rsid w:val="00427CAA"/>
    <w:rsid w:val="00433796"/>
    <w:rsid w:val="00436DCD"/>
    <w:rsid w:val="0044047B"/>
    <w:rsid w:val="004405F0"/>
    <w:rsid w:val="0044509B"/>
    <w:rsid w:val="00452114"/>
    <w:rsid w:val="004538A5"/>
    <w:rsid w:val="0045783A"/>
    <w:rsid w:val="00460028"/>
    <w:rsid w:val="004606D2"/>
    <w:rsid w:val="004643CF"/>
    <w:rsid w:val="004668B4"/>
    <w:rsid w:val="0047257E"/>
    <w:rsid w:val="00472C01"/>
    <w:rsid w:val="004805C9"/>
    <w:rsid w:val="004816A3"/>
    <w:rsid w:val="00482D43"/>
    <w:rsid w:val="0048358C"/>
    <w:rsid w:val="004837D6"/>
    <w:rsid w:val="00483A72"/>
    <w:rsid w:val="0048609F"/>
    <w:rsid w:val="00486EFC"/>
    <w:rsid w:val="004921A8"/>
    <w:rsid w:val="00496EE9"/>
    <w:rsid w:val="004A27B1"/>
    <w:rsid w:val="004A2992"/>
    <w:rsid w:val="004A4F72"/>
    <w:rsid w:val="004A6FAB"/>
    <w:rsid w:val="004A7610"/>
    <w:rsid w:val="004B249B"/>
    <w:rsid w:val="004C27D9"/>
    <w:rsid w:val="004C2F5C"/>
    <w:rsid w:val="004D639B"/>
    <w:rsid w:val="004E14C1"/>
    <w:rsid w:val="004F28A8"/>
    <w:rsid w:val="004F647D"/>
    <w:rsid w:val="004F72F9"/>
    <w:rsid w:val="00501D56"/>
    <w:rsid w:val="005021A9"/>
    <w:rsid w:val="0050302B"/>
    <w:rsid w:val="00503356"/>
    <w:rsid w:val="00510FD1"/>
    <w:rsid w:val="00511C9F"/>
    <w:rsid w:val="00513893"/>
    <w:rsid w:val="0051758F"/>
    <w:rsid w:val="005207B2"/>
    <w:rsid w:val="0054057B"/>
    <w:rsid w:val="00547A62"/>
    <w:rsid w:val="00547B8C"/>
    <w:rsid w:val="0055445C"/>
    <w:rsid w:val="00556B73"/>
    <w:rsid w:val="005610E8"/>
    <w:rsid w:val="005645FB"/>
    <w:rsid w:val="00567B82"/>
    <w:rsid w:val="0057240C"/>
    <w:rsid w:val="00576D32"/>
    <w:rsid w:val="005815B6"/>
    <w:rsid w:val="00582569"/>
    <w:rsid w:val="00582FF9"/>
    <w:rsid w:val="005848B6"/>
    <w:rsid w:val="005869F7"/>
    <w:rsid w:val="00587044"/>
    <w:rsid w:val="00587E05"/>
    <w:rsid w:val="005A1A57"/>
    <w:rsid w:val="005A2199"/>
    <w:rsid w:val="005A2A6D"/>
    <w:rsid w:val="005A69DE"/>
    <w:rsid w:val="005A79A1"/>
    <w:rsid w:val="005B4760"/>
    <w:rsid w:val="005C07D4"/>
    <w:rsid w:val="005C7635"/>
    <w:rsid w:val="005D214E"/>
    <w:rsid w:val="005D3B1A"/>
    <w:rsid w:val="005D4751"/>
    <w:rsid w:val="005D4C99"/>
    <w:rsid w:val="005F25FF"/>
    <w:rsid w:val="005F348F"/>
    <w:rsid w:val="005F6D81"/>
    <w:rsid w:val="005F76AE"/>
    <w:rsid w:val="006033F1"/>
    <w:rsid w:val="006052C5"/>
    <w:rsid w:val="006076C9"/>
    <w:rsid w:val="00616C42"/>
    <w:rsid w:val="0062072F"/>
    <w:rsid w:val="0062497D"/>
    <w:rsid w:val="0062797E"/>
    <w:rsid w:val="00630340"/>
    <w:rsid w:val="00636241"/>
    <w:rsid w:val="006363D6"/>
    <w:rsid w:val="00640E00"/>
    <w:rsid w:val="006427A0"/>
    <w:rsid w:val="00642BA3"/>
    <w:rsid w:val="00643BF8"/>
    <w:rsid w:val="006455AB"/>
    <w:rsid w:val="00645FBE"/>
    <w:rsid w:val="00646EC3"/>
    <w:rsid w:val="00647881"/>
    <w:rsid w:val="006530EB"/>
    <w:rsid w:val="00654C1E"/>
    <w:rsid w:val="0065598E"/>
    <w:rsid w:val="00662DD3"/>
    <w:rsid w:val="00664976"/>
    <w:rsid w:val="00666007"/>
    <w:rsid w:val="00666883"/>
    <w:rsid w:val="00673667"/>
    <w:rsid w:val="006753E1"/>
    <w:rsid w:val="0067566F"/>
    <w:rsid w:val="00675FFD"/>
    <w:rsid w:val="0067747A"/>
    <w:rsid w:val="00680B00"/>
    <w:rsid w:val="00681BC4"/>
    <w:rsid w:val="00685845"/>
    <w:rsid w:val="00691B22"/>
    <w:rsid w:val="00692B63"/>
    <w:rsid w:val="006932F5"/>
    <w:rsid w:val="00693BD2"/>
    <w:rsid w:val="00694F0F"/>
    <w:rsid w:val="00696071"/>
    <w:rsid w:val="006973A2"/>
    <w:rsid w:val="00697F04"/>
    <w:rsid w:val="006B5DB3"/>
    <w:rsid w:val="006C0AF0"/>
    <w:rsid w:val="006C1F5B"/>
    <w:rsid w:val="006C2A01"/>
    <w:rsid w:val="006C519D"/>
    <w:rsid w:val="006D02BB"/>
    <w:rsid w:val="006D0CFF"/>
    <w:rsid w:val="006D16BC"/>
    <w:rsid w:val="006D1C64"/>
    <w:rsid w:val="006D3E25"/>
    <w:rsid w:val="006D578E"/>
    <w:rsid w:val="006D6264"/>
    <w:rsid w:val="006E058F"/>
    <w:rsid w:val="006E53C0"/>
    <w:rsid w:val="006F052A"/>
    <w:rsid w:val="006F07B5"/>
    <w:rsid w:val="006F227E"/>
    <w:rsid w:val="006F3369"/>
    <w:rsid w:val="006F6A38"/>
    <w:rsid w:val="00713558"/>
    <w:rsid w:val="00714609"/>
    <w:rsid w:val="0072093C"/>
    <w:rsid w:val="0072139D"/>
    <w:rsid w:val="00721DBE"/>
    <w:rsid w:val="007233DB"/>
    <w:rsid w:val="007253FF"/>
    <w:rsid w:val="00726A57"/>
    <w:rsid w:val="00730697"/>
    <w:rsid w:val="007324AF"/>
    <w:rsid w:val="00742B56"/>
    <w:rsid w:val="0074601C"/>
    <w:rsid w:val="00746FBD"/>
    <w:rsid w:val="00751304"/>
    <w:rsid w:val="007527B6"/>
    <w:rsid w:val="00755507"/>
    <w:rsid w:val="00757125"/>
    <w:rsid w:val="007578C8"/>
    <w:rsid w:val="00762C94"/>
    <w:rsid w:val="00762F34"/>
    <w:rsid w:val="00763F0D"/>
    <w:rsid w:val="00764E53"/>
    <w:rsid w:val="00765606"/>
    <w:rsid w:val="007664C4"/>
    <w:rsid w:val="0076685B"/>
    <w:rsid w:val="00767FC6"/>
    <w:rsid w:val="00770FCE"/>
    <w:rsid w:val="00773F66"/>
    <w:rsid w:val="00783245"/>
    <w:rsid w:val="00796BF5"/>
    <w:rsid w:val="00797BFD"/>
    <w:rsid w:val="007A25FA"/>
    <w:rsid w:val="007A5182"/>
    <w:rsid w:val="007A6C04"/>
    <w:rsid w:val="007B7382"/>
    <w:rsid w:val="007B7889"/>
    <w:rsid w:val="007C0244"/>
    <w:rsid w:val="007C24B7"/>
    <w:rsid w:val="007C4F33"/>
    <w:rsid w:val="007C66E2"/>
    <w:rsid w:val="007D1472"/>
    <w:rsid w:val="007D178E"/>
    <w:rsid w:val="007D20DC"/>
    <w:rsid w:val="007D251F"/>
    <w:rsid w:val="007D3FF7"/>
    <w:rsid w:val="007E0C41"/>
    <w:rsid w:val="007E2CC7"/>
    <w:rsid w:val="007E43BC"/>
    <w:rsid w:val="007E4446"/>
    <w:rsid w:val="007E6524"/>
    <w:rsid w:val="007F0C4B"/>
    <w:rsid w:val="007F23E1"/>
    <w:rsid w:val="007F23FD"/>
    <w:rsid w:val="007F4882"/>
    <w:rsid w:val="007F4C22"/>
    <w:rsid w:val="007F757B"/>
    <w:rsid w:val="00800D78"/>
    <w:rsid w:val="008136BC"/>
    <w:rsid w:val="0081598B"/>
    <w:rsid w:val="00820BF5"/>
    <w:rsid w:val="00821CE7"/>
    <w:rsid w:val="00827921"/>
    <w:rsid w:val="00831E59"/>
    <w:rsid w:val="00832CE8"/>
    <w:rsid w:val="0083371A"/>
    <w:rsid w:val="00836EEB"/>
    <w:rsid w:val="00837CF9"/>
    <w:rsid w:val="00845717"/>
    <w:rsid w:val="008543CA"/>
    <w:rsid w:val="00857962"/>
    <w:rsid w:val="00871C6F"/>
    <w:rsid w:val="008752E5"/>
    <w:rsid w:val="00880426"/>
    <w:rsid w:val="008812B1"/>
    <w:rsid w:val="00881EA9"/>
    <w:rsid w:val="00886B12"/>
    <w:rsid w:val="008931CC"/>
    <w:rsid w:val="0089389C"/>
    <w:rsid w:val="00894F22"/>
    <w:rsid w:val="00897662"/>
    <w:rsid w:val="008A29E0"/>
    <w:rsid w:val="008A50BC"/>
    <w:rsid w:val="008A61EF"/>
    <w:rsid w:val="008B2A66"/>
    <w:rsid w:val="008B3CBD"/>
    <w:rsid w:val="008B48AE"/>
    <w:rsid w:val="008C24E2"/>
    <w:rsid w:val="008C4722"/>
    <w:rsid w:val="008C48D7"/>
    <w:rsid w:val="008C4940"/>
    <w:rsid w:val="008C6397"/>
    <w:rsid w:val="008D14B8"/>
    <w:rsid w:val="008D14DD"/>
    <w:rsid w:val="008E1B2C"/>
    <w:rsid w:val="008E3A00"/>
    <w:rsid w:val="008E46E7"/>
    <w:rsid w:val="008E4B0D"/>
    <w:rsid w:val="008F49A0"/>
    <w:rsid w:val="008F6108"/>
    <w:rsid w:val="008F61AB"/>
    <w:rsid w:val="008F715A"/>
    <w:rsid w:val="009028F9"/>
    <w:rsid w:val="00904144"/>
    <w:rsid w:val="0090434B"/>
    <w:rsid w:val="0091156E"/>
    <w:rsid w:val="00921872"/>
    <w:rsid w:val="009256E7"/>
    <w:rsid w:val="00927F54"/>
    <w:rsid w:val="009308D4"/>
    <w:rsid w:val="00933B6E"/>
    <w:rsid w:val="00934EA1"/>
    <w:rsid w:val="00934F40"/>
    <w:rsid w:val="00935E77"/>
    <w:rsid w:val="009466C8"/>
    <w:rsid w:val="00946C8F"/>
    <w:rsid w:val="00947132"/>
    <w:rsid w:val="009504E2"/>
    <w:rsid w:val="00954247"/>
    <w:rsid w:val="00956293"/>
    <w:rsid w:val="00956C6E"/>
    <w:rsid w:val="00962787"/>
    <w:rsid w:val="00963D73"/>
    <w:rsid w:val="00970EE4"/>
    <w:rsid w:val="00980068"/>
    <w:rsid w:val="00985597"/>
    <w:rsid w:val="009928CF"/>
    <w:rsid w:val="0099378C"/>
    <w:rsid w:val="009A2138"/>
    <w:rsid w:val="009A643B"/>
    <w:rsid w:val="009B18AA"/>
    <w:rsid w:val="009B30D7"/>
    <w:rsid w:val="009B54AE"/>
    <w:rsid w:val="009B5F80"/>
    <w:rsid w:val="009B67D6"/>
    <w:rsid w:val="009B6D8D"/>
    <w:rsid w:val="009C22FA"/>
    <w:rsid w:val="009C3998"/>
    <w:rsid w:val="009C4204"/>
    <w:rsid w:val="009C4FF4"/>
    <w:rsid w:val="009C549B"/>
    <w:rsid w:val="009D3E83"/>
    <w:rsid w:val="009D6537"/>
    <w:rsid w:val="009D7A94"/>
    <w:rsid w:val="009E1230"/>
    <w:rsid w:val="009E298D"/>
    <w:rsid w:val="009F0541"/>
    <w:rsid w:val="009F093B"/>
    <w:rsid w:val="009F36B4"/>
    <w:rsid w:val="009F6A47"/>
    <w:rsid w:val="009F7232"/>
    <w:rsid w:val="00A0344B"/>
    <w:rsid w:val="00A0397B"/>
    <w:rsid w:val="00A0420F"/>
    <w:rsid w:val="00A04CF3"/>
    <w:rsid w:val="00A05006"/>
    <w:rsid w:val="00A06BD9"/>
    <w:rsid w:val="00A1021C"/>
    <w:rsid w:val="00A10EB6"/>
    <w:rsid w:val="00A11647"/>
    <w:rsid w:val="00A13A73"/>
    <w:rsid w:val="00A13CBA"/>
    <w:rsid w:val="00A14FA8"/>
    <w:rsid w:val="00A16393"/>
    <w:rsid w:val="00A221EA"/>
    <w:rsid w:val="00A23551"/>
    <w:rsid w:val="00A24A90"/>
    <w:rsid w:val="00A25724"/>
    <w:rsid w:val="00A267B0"/>
    <w:rsid w:val="00A27A7A"/>
    <w:rsid w:val="00A323EE"/>
    <w:rsid w:val="00A329B9"/>
    <w:rsid w:val="00A33BD5"/>
    <w:rsid w:val="00A406C2"/>
    <w:rsid w:val="00A40A45"/>
    <w:rsid w:val="00A513C2"/>
    <w:rsid w:val="00A51B0C"/>
    <w:rsid w:val="00A605D1"/>
    <w:rsid w:val="00A6234F"/>
    <w:rsid w:val="00A656D3"/>
    <w:rsid w:val="00A66BE4"/>
    <w:rsid w:val="00A71C0B"/>
    <w:rsid w:val="00A750CA"/>
    <w:rsid w:val="00A76B1D"/>
    <w:rsid w:val="00A8252B"/>
    <w:rsid w:val="00A86A7F"/>
    <w:rsid w:val="00A87D69"/>
    <w:rsid w:val="00A93B46"/>
    <w:rsid w:val="00A95003"/>
    <w:rsid w:val="00AA261F"/>
    <w:rsid w:val="00AA2A80"/>
    <w:rsid w:val="00AA695C"/>
    <w:rsid w:val="00AB1CC3"/>
    <w:rsid w:val="00AB2BB3"/>
    <w:rsid w:val="00AB2FA0"/>
    <w:rsid w:val="00AB4AF8"/>
    <w:rsid w:val="00AB5265"/>
    <w:rsid w:val="00AB5659"/>
    <w:rsid w:val="00AB5CAB"/>
    <w:rsid w:val="00AB7F77"/>
    <w:rsid w:val="00AC0015"/>
    <w:rsid w:val="00AC2BCF"/>
    <w:rsid w:val="00AC2C6D"/>
    <w:rsid w:val="00AC4EAC"/>
    <w:rsid w:val="00AC7B4F"/>
    <w:rsid w:val="00AD0C74"/>
    <w:rsid w:val="00AD3B62"/>
    <w:rsid w:val="00AD6FB9"/>
    <w:rsid w:val="00AE3102"/>
    <w:rsid w:val="00AE5700"/>
    <w:rsid w:val="00AF615B"/>
    <w:rsid w:val="00B0499E"/>
    <w:rsid w:val="00B04E05"/>
    <w:rsid w:val="00B054D8"/>
    <w:rsid w:val="00B07018"/>
    <w:rsid w:val="00B071D3"/>
    <w:rsid w:val="00B071F6"/>
    <w:rsid w:val="00B17E10"/>
    <w:rsid w:val="00B2139F"/>
    <w:rsid w:val="00B2258B"/>
    <w:rsid w:val="00B24AE6"/>
    <w:rsid w:val="00B310B2"/>
    <w:rsid w:val="00B33C1C"/>
    <w:rsid w:val="00B35535"/>
    <w:rsid w:val="00B36C94"/>
    <w:rsid w:val="00B3707A"/>
    <w:rsid w:val="00B41DBB"/>
    <w:rsid w:val="00B43C65"/>
    <w:rsid w:val="00B448C3"/>
    <w:rsid w:val="00B5163D"/>
    <w:rsid w:val="00B53995"/>
    <w:rsid w:val="00B5426F"/>
    <w:rsid w:val="00B61290"/>
    <w:rsid w:val="00B64159"/>
    <w:rsid w:val="00B65520"/>
    <w:rsid w:val="00B65A14"/>
    <w:rsid w:val="00B67457"/>
    <w:rsid w:val="00B67FA6"/>
    <w:rsid w:val="00B70C4C"/>
    <w:rsid w:val="00B74526"/>
    <w:rsid w:val="00B74CE9"/>
    <w:rsid w:val="00B82F29"/>
    <w:rsid w:val="00B9055F"/>
    <w:rsid w:val="00B90B5F"/>
    <w:rsid w:val="00B91264"/>
    <w:rsid w:val="00B94BD1"/>
    <w:rsid w:val="00B95E6B"/>
    <w:rsid w:val="00BA18AE"/>
    <w:rsid w:val="00BA5C3F"/>
    <w:rsid w:val="00BC3771"/>
    <w:rsid w:val="00BC5476"/>
    <w:rsid w:val="00BC5ADA"/>
    <w:rsid w:val="00BD42F3"/>
    <w:rsid w:val="00BD4B04"/>
    <w:rsid w:val="00BF485C"/>
    <w:rsid w:val="00BF6C09"/>
    <w:rsid w:val="00C0219E"/>
    <w:rsid w:val="00C029AA"/>
    <w:rsid w:val="00C059AA"/>
    <w:rsid w:val="00C07748"/>
    <w:rsid w:val="00C17950"/>
    <w:rsid w:val="00C23159"/>
    <w:rsid w:val="00C25AA3"/>
    <w:rsid w:val="00C33066"/>
    <w:rsid w:val="00C40EE4"/>
    <w:rsid w:val="00C50983"/>
    <w:rsid w:val="00C528B9"/>
    <w:rsid w:val="00C531DA"/>
    <w:rsid w:val="00C60AED"/>
    <w:rsid w:val="00C6119D"/>
    <w:rsid w:val="00C66AD5"/>
    <w:rsid w:val="00C71760"/>
    <w:rsid w:val="00C71B05"/>
    <w:rsid w:val="00C72431"/>
    <w:rsid w:val="00C84B14"/>
    <w:rsid w:val="00C85417"/>
    <w:rsid w:val="00C86C75"/>
    <w:rsid w:val="00C8750E"/>
    <w:rsid w:val="00C90475"/>
    <w:rsid w:val="00C96773"/>
    <w:rsid w:val="00C97FD2"/>
    <w:rsid w:val="00CA0B30"/>
    <w:rsid w:val="00CA0EAC"/>
    <w:rsid w:val="00CA104A"/>
    <w:rsid w:val="00CA5D58"/>
    <w:rsid w:val="00CA7059"/>
    <w:rsid w:val="00CA7F14"/>
    <w:rsid w:val="00CB1B7A"/>
    <w:rsid w:val="00CB4864"/>
    <w:rsid w:val="00CB6F30"/>
    <w:rsid w:val="00CC3AF9"/>
    <w:rsid w:val="00CC4BCB"/>
    <w:rsid w:val="00CC7065"/>
    <w:rsid w:val="00CD219E"/>
    <w:rsid w:val="00CD4C61"/>
    <w:rsid w:val="00CD756A"/>
    <w:rsid w:val="00CD7575"/>
    <w:rsid w:val="00CE3880"/>
    <w:rsid w:val="00CE3D27"/>
    <w:rsid w:val="00CE50D6"/>
    <w:rsid w:val="00CE512D"/>
    <w:rsid w:val="00CE5FD3"/>
    <w:rsid w:val="00CF27CE"/>
    <w:rsid w:val="00CF5C40"/>
    <w:rsid w:val="00CF7A12"/>
    <w:rsid w:val="00D009EC"/>
    <w:rsid w:val="00D054FA"/>
    <w:rsid w:val="00D05833"/>
    <w:rsid w:val="00D126BC"/>
    <w:rsid w:val="00D128D4"/>
    <w:rsid w:val="00D17541"/>
    <w:rsid w:val="00D217FA"/>
    <w:rsid w:val="00D30727"/>
    <w:rsid w:val="00D312EA"/>
    <w:rsid w:val="00D316B1"/>
    <w:rsid w:val="00D341CB"/>
    <w:rsid w:val="00D3532E"/>
    <w:rsid w:val="00D44513"/>
    <w:rsid w:val="00D46E41"/>
    <w:rsid w:val="00D52150"/>
    <w:rsid w:val="00D569ED"/>
    <w:rsid w:val="00D62D52"/>
    <w:rsid w:val="00D63178"/>
    <w:rsid w:val="00D63C6C"/>
    <w:rsid w:val="00D65328"/>
    <w:rsid w:val="00D65D46"/>
    <w:rsid w:val="00D72E38"/>
    <w:rsid w:val="00D76506"/>
    <w:rsid w:val="00D770D9"/>
    <w:rsid w:val="00D82E82"/>
    <w:rsid w:val="00D84642"/>
    <w:rsid w:val="00D847AD"/>
    <w:rsid w:val="00D84876"/>
    <w:rsid w:val="00D863B6"/>
    <w:rsid w:val="00D92E6F"/>
    <w:rsid w:val="00D9711B"/>
    <w:rsid w:val="00DA05B7"/>
    <w:rsid w:val="00DA6522"/>
    <w:rsid w:val="00DA7976"/>
    <w:rsid w:val="00DB0316"/>
    <w:rsid w:val="00DB585F"/>
    <w:rsid w:val="00DC2583"/>
    <w:rsid w:val="00DC577B"/>
    <w:rsid w:val="00DD081E"/>
    <w:rsid w:val="00DD165B"/>
    <w:rsid w:val="00DD2E7E"/>
    <w:rsid w:val="00DD5902"/>
    <w:rsid w:val="00DD6780"/>
    <w:rsid w:val="00DD76CF"/>
    <w:rsid w:val="00DE2CC0"/>
    <w:rsid w:val="00DE658C"/>
    <w:rsid w:val="00DE7272"/>
    <w:rsid w:val="00DF1001"/>
    <w:rsid w:val="00DF19D5"/>
    <w:rsid w:val="00DF3BA7"/>
    <w:rsid w:val="00DF4AE9"/>
    <w:rsid w:val="00DF6EB4"/>
    <w:rsid w:val="00E00B35"/>
    <w:rsid w:val="00E01440"/>
    <w:rsid w:val="00E035BA"/>
    <w:rsid w:val="00E03C08"/>
    <w:rsid w:val="00E0483F"/>
    <w:rsid w:val="00E109B3"/>
    <w:rsid w:val="00E114BA"/>
    <w:rsid w:val="00E12011"/>
    <w:rsid w:val="00E12987"/>
    <w:rsid w:val="00E133B0"/>
    <w:rsid w:val="00E1534B"/>
    <w:rsid w:val="00E1538C"/>
    <w:rsid w:val="00E1637F"/>
    <w:rsid w:val="00E22226"/>
    <w:rsid w:val="00E22BCA"/>
    <w:rsid w:val="00E2317C"/>
    <w:rsid w:val="00E315DD"/>
    <w:rsid w:val="00E341C9"/>
    <w:rsid w:val="00E350BB"/>
    <w:rsid w:val="00E35A6C"/>
    <w:rsid w:val="00E4239A"/>
    <w:rsid w:val="00E45C9A"/>
    <w:rsid w:val="00E50462"/>
    <w:rsid w:val="00E50B08"/>
    <w:rsid w:val="00E60994"/>
    <w:rsid w:val="00E671A6"/>
    <w:rsid w:val="00E711D8"/>
    <w:rsid w:val="00E754D0"/>
    <w:rsid w:val="00E86684"/>
    <w:rsid w:val="00E90DC8"/>
    <w:rsid w:val="00E96003"/>
    <w:rsid w:val="00E96333"/>
    <w:rsid w:val="00EA0024"/>
    <w:rsid w:val="00EA6FDD"/>
    <w:rsid w:val="00EB4705"/>
    <w:rsid w:val="00EB76FB"/>
    <w:rsid w:val="00EC1628"/>
    <w:rsid w:val="00EC3F8A"/>
    <w:rsid w:val="00EC7311"/>
    <w:rsid w:val="00ED0562"/>
    <w:rsid w:val="00ED55BA"/>
    <w:rsid w:val="00ED6904"/>
    <w:rsid w:val="00EE340C"/>
    <w:rsid w:val="00EE3BAA"/>
    <w:rsid w:val="00EE58D7"/>
    <w:rsid w:val="00EF2473"/>
    <w:rsid w:val="00EF4A1F"/>
    <w:rsid w:val="00F012FB"/>
    <w:rsid w:val="00F01937"/>
    <w:rsid w:val="00F059AF"/>
    <w:rsid w:val="00F12033"/>
    <w:rsid w:val="00F1507A"/>
    <w:rsid w:val="00F173AF"/>
    <w:rsid w:val="00F17F08"/>
    <w:rsid w:val="00F20A46"/>
    <w:rsid w:val="00F23988"/>
    <w:rsid w:val="00F24032"/>
    <w:rsid w:val="00F24065"/>
    <w:rsid w:val="00F27E3D"/>
    <w:rsid w:val="00F30B95"/>
    <w:rsid w:val="00F3522F"/>
    <w:rsid w:val="00F411F0"/>
    <w:rsid w:val="00F41FEC"/>
    <w:rsid w:val="00F43B98"/>
    <w:rsid w:val="00F43F5C"/>
    <w:rsid w:val="00F47BA7"/>
    <w:rsid w:val="00F50D80"/>
    <w:rsid w:val="00F53DB6"/>
    <w:rsid w:val="00F6039D"/>
    <w:rsid w:val="00F622EC"/>
    <w:rsid w:val="00F626E1"/>
    <w:rsid w:val="00F6489B"/>
    <w:rsid w:val="00F67896"/>
    <w:rsid w:val="00F74989"/>
    <w:rsid w:val="00F81C0E"/>
    <w:rsid w:val="00F846B4"/>
    <w:rsid w:val="00F9737D"/>
    <w:rsid w:val="00FA03CD"/>
    <w:rsid w:val="00FA07CB"/>
    <w:rsid w:val="00FA14C0"/>
    <w:rsid w:val="00FA75C6"/>
    <w:rsid w:val="00FB0560"/>
    <w:rsid w:val="00FB2A98"/>
    <w:rsid w:val="00FC32A9"/>
    <w:rsid w:val="00FC3BBD"/>
    <w:rsid w:val="00FC59FA"/>
    <w:rsid w:val="00FC5D7B"/>
    <w:rsid w:val="00FC7321"/>
    <w:rsid w:val="00FD5D9A"/>
    <w:rsid w:val="00FD7244"/>
    <w:rsid w:val="00FD7B99"/>
    <w:rsid w:val="00FE091C"/>
    <w:rsid w:val="00FF0EBC"/>
    <w:rsid w:val="00FF17F5"/>
    <w:rsid w:val="00FF674D"/>
    <w:rsid w:val="00FF77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5356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lsdException w:name="heading 6" w:semiHidden="0" w:uiPriority="0" w:unhideWhenUsed="0"/>
    <w:lsdException w:name="heading 7" w:semiHidden="0" w:uiPriority="0"/>
    <w:lsdException w:name="heading 8" w:semiHidden="0" w:uiPriority="0"/>
    <w:lsdException w:name="heading 9" w:semiHidden="0" w:uiPriority="0"/>
    <w:lsdException w:name="index 1" w:locked="1" w:uiPriority="0"/>
    <w:lsdException w:name="index 2" w:locked="1" w:uiPriority="0"/>
    <w:lsdException w:name="index 3" w:locked="1" w:uiPriority="0"/>
    <w:lsdException w:name="index 4" w:locked="1" w:uiPriority="0"/>
    <w:lsdException w:name="index 5" w:locked="1" w:uiPriority="0"/>
    <w:lsdException w:name="index 6" w:locked="1" w:uiPriority="0"/>
    <w:lsdException w:name="index 7" w:locked="1" w:uiPriority="0"/>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uiPriority="0"/>
    <w:lsdException w:name="annotation text" w:locked="1" w:uiPriority="0"/>
    <w:lsdException w:name="header" w:locked="1" w:uiPriority="0"/>
    <w:lsdException w:name="footer" w:locked="1" w:uiPriority="0"/>
    <w:lsdException w:name="index heading" w:locked="1" w:uiPriority="0"/>
    <w:lsdException w:name="caption" w:uiPriority="0" w:qFormat="1"/>
    <w:lsdException w:name="table of figures" w:locked="1"/>
    <w:lsdException w:name="envelope address" w:locked="1"/>
    <w:lsdException w:name="envelope return" w:locked="1"/>
    <w:lsdException w:name="footnote reference" w:locked="1" w:uiPriority="0"/>
    <w:lsdException w:name="annotation reference" w:locked="1" w:uiPriority="0"/>
    <w:lsdException w:name="line number" w:locked="1"/>
    <w:lsdException w:name="page number" w:locked="1" w:uiPriority="0"/>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uiPriority="0"/>
    <w:lsdException w:name="List Number" w:locked="1" w:uiPriority="0"/>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1"/>
    <w:lsdException w:name="Body Text" w:locked="1" w:uiPriority="0" w:qFormat="1"/>
    <w:lsdException w:name="Body Text Indent" w:locked="1" w:uiPriority="0"/>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uiPriority="0"/>
    <w:lsdException w:name="Body Text Indent 3" w:locked="1"/>
    <w:lsdException w:name="Block Text" w:locked="1" w:uiPriority="0"/>
    <w:lsdException w:name="Hyperlink" w:locked="1"/>
    <w:lsdException w:name="FollowedHyperlink" w:locked="1" w:uiPriority="0"/>
    <w:lsdException w:name="Strong" w:semiHidden="0" w:uiPriority="0" w:unhideWhenUsed="0"/>
    <w:lsdException w:name="Emphasis" w:semiHidden="0" w:uiPriority="0" w:unhideWhenUsed="0"/>
    <w:lsdException w:name="Document Map" w:locked="1" w:uiPriority="0"/>
    <w:lsdException w:name="Plain Text" w:locked="1"/>
    <w:lsdException w:name="E-mail Signature" w:locked="1"/>
    <w:lsdException w:name="HTML Top of Form" w:locked="1"/>
    <w:lsdException w:name="HTML Bottom of Form" w:locked="1"/>
    <w:lsdException w:name="Normal (Web)" w:locked="1" w:uiPriority="0"/>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uiPriority="0"/>
    <w:lsdException w:name="No List" w:locked="1"/>
    <w:lsdException w:name="Outline List 1" w:locked="1"/>
    <w:lsdException w:name="Outline List 2" w:locked="1"/>
    <w:lsdException w:name="Outline List 3" w:locked="1" w:uiPriority="0"/>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uiPriority="0"/>
    <w:lsdException w:name="Table Grid" w:semiHidden="0" w:uiPriority="0" w:unhideWhenUsed="0"/>
    <w:lsdException w:name="Table Theme" w:locked="1"/>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3365FF"/>
    <w:rPr>
      <w:rFonts w:ascii="Arial" w:hAnsi="Arial"/>
      <w:sz w:val="22"/>
      <w:szCs w:val="24"/>
      <w:lang w:eastAsia="en-US"/>
    </w:rPr>
  </w:style>
  <w:style w:type="paragraph" w:styleId="Heading1">
    <w:name w:val="heading 1"/>
    <w:basedOn w:val="Normal"/>
    <w:next w:val="Normal"/>
    <w:link w:val="Heading1Char"/>
    <w:qFormat/>
    <w:rsid w:val="003365FF"/>
    <w:pPr>
      <w:keepNext/>
      <w:numPr>
        <w:numId w:val="21"/>
      </w:numPr>
      <w:spacing w:before="240" w:after="240"/>
      <w:outlineLvl w:val="0"/>
    </w:pPr>
    <w:rPr>
      <w:b/>
      <w:caps/>
      <w:kern w:val="28"/>
      <w:sz w:val="24"/>
      <w:szCs w:val="20"/>
      <w:lang w:eastAsia="de-DE"/>
    </w:rPr>
  </w:style>
  <w:style w:type="paragraph" w:styleId="Heading2">
    <w:name w:val="heading 2"/>
    <w:basedOn w:val="Normal"/>
    <w:next w:val="BodyText"/>
    <w:link w:val="Heading2Char"/>
    <w:qFormat/>
    <w:rsid w:val="003365FF"/>
    <w:pPr>
      <w:numPr>
        <w:ilvl w:val="1"/>
        <w:numId w:val="21"/>
      </w:numPr>
      <w:spacing w:before="120" w:after="120"/>
      <w:outlineLvl w:val="1"/>
    </w:pPr>
    <w:rPr>
      <w:b/>
    </w:rPr>
  </w:style>
  <w:style w:type="paragraph" w:styleId="Heading3">
    <w:name w:val="heading 3"/>
    <w:basedOn w:val="Normal"/>
    <w:next w:val="Normal"/>
    <w:link w:val="Heading3Char"/>
    <w:qFormat/>
    <w:rsid w:val="003365FF"/>
    <w:pPr>
      <w:keepNext/>
      <w:numPr>
        <w:ilvl w:val="2"/>
        <w:numId w:val="21"/>
      </w:numPr>
      <w:spacing w:before="120" w:after="120"/>
      <w:outlineLvl w:val="2"/>
    </w:pPr>
    <w:rPr>
      <w:szCs w:val="20"/>
      <w:lang w:eastAsia="de-DE"/>
    </w:rPr>
  </w:style>
  <w:style w:type="paragraph" w:styleId="Heading4">
    <w:name w:val="heading 4"/>
    <w:basedOn w:val="Normal"/>
    <w:next w:val="Normal"/>
    <w:link w:val="Heading4Char"/>
    <w:rsid w:val="003365FF"/>
    <w:pPr>
      <w:keepNext/>
      <w:numPr>
        <w:ilvl w:val="3"/>
        <w:numId w:val="21"/>
      </w:numPr>
      <w:spacing w:before="120" w:after="120"/>
      <w:outlineLvl w:val="3"/>
    </w:pPr>
    <w:rPr>
      <w:szCs w:val="20"/>
      <w:lang w:eastAsia="de-DE"/>
    </w:rPr>
  </w:style>
  <w:style w:type="paragraph" w:styleId="Heading5">
    <w:name w:val="heading 5"/>
    <w:basedOn w:val="Normal"/>
    <w:next w:val="Normal"/>
    <w:link w:val="Heading5Char"/>
    <w:rsid w:val="003365FF"/>
    <w:pPr>
      <w:numPr>
        <w:ilvl w:val="4"/>
        <w:numId w:val="21"/>
      </w:numPr>
      <w:spacing w:before="240" w:after="60"/>
      <w:outlineLvl w:val="4"/>
    </w:pPr>
    <w:rPr>
      <w:szCs w:val="20"/>
      <w:lang w:val="de-DE" w:eastAsia="de-DE"/>
    </w:rPr>
  </w:style>
  <w:style w:type="paragraph" w:styleId="Heading6">
    <w:name w:val="heading 6"/>
    <w:basedOn w:val="Normal"/>
    <w:next w:val="Normal"/>
    <w:link w:val="Heading6Char"/>
    <w:rsid w:val="003365FF"/>
    <w:pPr>
      <w:numPr>
        <w:ilvl w:val="5"/>
        <w:numId w:val="21"/>
      </w:numPr>
      <w:spacing w:before="240" w:after="60"/>
      <w:outlineLvl w:val="5"/>
    </w:pPr>
    <w:rPr>
      <w:i/>
      <w:szCs w:val="20"/>
      <w:lang w:val="de-DE" w:eastAsia="de-DE"/>
    </w:rPr>
  </w:style>
  <w:style w:type="paragraph" w:styleId="Heading7">
    <w:name w:val="heading 7"/>
    <w:basedOn w:val="Normal"/>
    <w:next w:val="Normal"/>
    <w:link w:val="Heading7Char"/>
    <w:rsid w:val="003365FF"/>
    <w:pPr>
      <w:numPr>
        <w:ilvl w:val="6"/>
        <w:numId w:val="21"/>
      </w:numPr>
      <w:spacing w:before="240" w:after="60"/>
      <w:outlineLvl w:val="6"/>
    </w:pPr>
    <w:rPr>
      <w:szCs w:val="20"/>
      <w:lang w:val="de-DE" w:eastAsia="de-DE"/>
    </w:rPr>
  </w:style>
  <w:style w:type="paragraph" w:styleId="Heading8">
    <w:name w:val="heading 8"/>
    <w:basedOn w:val="Normal"/>
    <w:next w:val="Normal"/>
    <w:link w:val="Heading8Char"/>
    <w:rsid w:val="003365FF"/>
    <w:pPr>
      <w:numPr>
        <w:ilvl w:val="7"/>
        <w:numId w:val="21"/>
      </w:numPr>
      <w:spacing w:before="240" w:after="60"/>
      <w:outlineLvl w:val="7"/>
    </w:pPr>
    <w:rPr>
      <w:i/>
      <w:szCs w:val="20"/>
      <w:lang w:val="de-DE" w:eastAsia="de-DE"/>
    </w:rPr>
  </w:style>
  <w:style w:type="paragraph" w:styleId="Heading9">
    <w:name w:val="heading 9"/>
    <w:basedOn w:val="Normal"/>
    <w:next w:val="Normal"/>
    <w:link w:val="Heading9Char"/>
    <w:rsid w:val="003365FF"/>
    <w:pPr>
      <w:numPr>
        <w:ilvl w:val="8"/>
        <w:numId w:val="21"/>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2367ED"/>
    <w:rPr>
      <w:rFonts w:ascii="Arial" w:hAnsi="Arial"/>
      <w:b/>
      <w:caps/>
      <w:kern w:val="28"/>
      <w:sz w:val="24"/>
      <w:lang w:eastAsia="de-DE"/>
    </w:rPr>
  </w:style>
  <w:style w:type="character" w:customStyle="1" w:styleId="Heading2Char">
    <w:name w:val="Heading 2 Char"/>
    <w:basedOn w:val="DefaultParagraphFont"/>
    <w:link w:val="Heading2"/>
    <w:locked/>
    <w:rsid w:val="002367ED"/>
    <w:rPr>
      <w:rFonts w:ascii="Arial" w:hAnsi="Arial"/>
      <w:b/>
      <w:sz w:val="22"/>
      <w:szCs w:val="24"/>
      <w:lang w:eastAsia="en-US"/>
    </w:rPr>
  </w:style>
  <w:style w:type="character" w:customStyle="1" w:styleId="Heading3Char">
    <w:name w:val="Heading 3 Char"/>
    <w:basedOn w:val="DefaultParagraphFont"/>
    <w:link w:val="Heading3"/>
    <w:locked/>
    <w:rsid w:val="002367ED"/>
    <w:rPr>
      <w:rFonts w:ascii="Arial" w:hAnsi="Arial"/>
      <w:sz w:val="22"/>
      <w:lang w:eastAsia="de-DE"/>
    </w:rPr>
  </w:style>
  <w:style w:type="character" w:customStyle="1" w:styleId="Heading4Char">
    <w:name w:val="Heading 4 Char"/>
    <w:basedOn w:val="DefaultParagraphFont"/>
    <w:link w:val="Heading4"/>
    <w:locked/>
    <w:rsid w:val="002367ED"/>
    <w:rPr>
      <w:rFonts w:ascii="Arial" w:hAnsi="Arial"/>
      <w:sz w:val="22"/>
      <w:lang w:eastAsia="de-DE"/>
    </w:rPr>
  </w:style>
  <w:style w:type="character" w:customStyle="1" w:styleId="Heading5Char">
    <w:name w:val="Heading 5 Char"/>
    <w:basedOn w:val="DefaultParagraphFont"/>
    <w:link w:val="Heading5"/>
    <w:locked/>
    <w:rsid w:val="002367ED"/>
    <w:rPr>
      <w:rFonts w:ascii="Arial" w:hAnsi="Arial"/>
      <w:sz w:val="22"/>
      <w:lang w:val="de-DE" w:eastAsia="de-DE"/>
    </w:rPr>
  </w:style>
  <w:style w:type="character" w:customStyle="1" w:styleId="Heading6Char">
    <w:name w:val="Heading 6 Char"/>
    <w:basedOn w:val="DefaultParagraphFont"/>
    <w:link w:val="Heading6"/>
    <w:locked/>
    <w:rsid w:val="002367ED"/>
    <w:rPr>
      <w:rFonts w:ascii="Arial" w:hAnsi="Arial"/>
      <w:i/>
      <w:sz w:val="22"/>
      <w:lang w:val="de-DE" w:eastAsia="de-DE"/>
    </w:rPr>
  </w:style>
  <w:style w:type="character" w:customStyle="1" w:styleId="Heading7Char">
    <w:name w:val="Heading 7 Char"/>
    <w:basedOn w:val="DefaultParagraphFont"/>
    <w:link w:val="Heading7"/>
    <w:locked/>
    <w:rsid w:val="002367ED"/>
    <w:rPr>
      <w:rFonts w:ascii="Arial" w:hAnsi="Arial"/>
      <w:sz w:val="22"/>
      <w:lang w:val="de-DE" w:eastAsia="de-DE"/>
    </w:rPr>
  </w:style>
  <w:style w:type="character" w:customStyle="1" w:styleId="Heading8Char">
    <w:name w:val="Heading 8 Char"/>
    <w:basedOn w:val="DefaultParagraphFont"/>
    <w:link w:val="Heading8"/>
    <w:locked/>
    <w:rsid w:val="002367ED"/>
    <w:rPr>
      <w:rFonts w:ascii="Arial" w:hAnsi="Arial"/>
      <w:i/>
      <w:sz w:val="22"/>
      <w:lang w:val="de-DE" w:eastAsia="de-DE"/>
    </w:rPr>
  </w:style>
  <w:style w:type="character" w:customStyle="1" w:styleId="Heading9Char">
    <w:name w:val="Heading 9 Char"/>
    <w:basedOn w:val="DefaultParagraphFont"/>
    <w:link w:val="Heading9"/>
    <w:locked/>
    <w:rsid w:val="002367ED"/>
    <w:rPr>
      <w:rFonts w:ascii="Arial" w:hAnsi="Arial"/>
      <w:b/>
      <w:i/>
      <w:sz w:val="18"/>
      <w:lang w:val="de-DE" w:eastAsia="de-DE"/>
    </w:rPr>
  </w:style>
  <w:style w:type="paragraph" w:styleId="BodyText">
    <w:name w:val="Body Text"/>
    <w:basedOn w:val="Normal"/>
    <w:link w:val="BodyTextChar"/>
    <w:qFormat/>
    <w:rsid w:val="003365FF"/>
    <w:pPr>
      <w:spacing w:after="120"/>
      <w:jc w:val="both"/>
    </w:pPr>
  </w:style>
  <w:style w:type="character" w:customStyle="1" w:styleId="BodyTextChar">
    <w:name w:val="Body Text Char"/>
    <w:basedOn w:val="DefaultParagraphFont"/>
    <w:link w:val="BodyText"/>
    <w:locked/>
    <w:rsid w:val="00DF6EB4"/>
    <w:rPr>
      <w:rFonts w:ascii="Arial" w:hAnsi="Arial"/>
      <w:sz w:val="22"/>
      <w:szCs w:val="24"/>
      <w:lang w:eastAsia="en-US"/>
    </w:rPr>
  </w:style>
  <w:style w:type="paragraph" w:styleId="FootnoteText">
    <w:name w:val="footnote text"/>
    <w:basedOn w:val="Normal"/>
    <w:link w:val="FootnoteTextChar"/>
    <w:rsid w:val="003365FF"/>
    <w:rPr>
      <w:sz w:val="20"/>
      <w:szCs w:val="20"/>
    </w:rPr>
  </w:style>
  <w:style w:type="character" w:customStyle="1" w:styleId="FootnoteTextChar">
    <w:name w:val="Footnote Text Char"/>
    <w:basedOn w:val="DefaultParagraphFont"/>
    <w:link w:val="FootnoteText"/>
    <w:locked/>
    <w:rsid w:val="002D2AF2"/>
    <w:rPr>
      <w:rFonts w:ascii="Arial" w:hAnsi="Arial"/>
      <w:lang w:eastAsia="en-US"/>
    </w:rPr>
  </w:style>
  <w:style w:type="character" w:styleId="FootnoteReference">
    <w:name w:val="footnote reference"/>
    <w:basedOn w:val="DefaultParagraphFont"/>
    <w:rsid w:val="003365FF"/>
    <w:rPr>
      <w:vertAlign w:val="superscript"/>
    </w:rPr>
  </w:style>
  <w:style w:type="paragraph" w:styleId="Header">
    <w:name w:val="header"/>
    <w:basedOn w:val="Normal"/>
    <w:link w:val="HeaderChar"/>
    <w:rsid w:val="003365FF"/>
    <w:pPr>
      <w:tabs>
        <w:tab w:val="center" w:pos="4678"/>
        <w:tab w:val="right" w:pos="9356"/>
      </w:tabs>
    </w:pPr>
  </w:style>
  <w:style w:type="character" w:customStyle="1" w:styleId="HeaderChar">
    <w:name w:val="Header Char"/>
    <w:basedOn w:val="DefaultParagraphFont"/>
    <w:link w:val="Header"/>
    <w:locked/>
    <w:rsid w:val="002367ED"/>
    <w:rPr>
      <w:rFonts w:ascii="Arial" w:hAnsi="Arial"/>
      <w:sz w:val="22"/>
      <w:szCs w:val="24"/>
      <w:lang w:eastAsia="en-US"/>
    </w:rPr>
  </w:style>
  <w:style w:type="paragraph" w:styleId="Quote">
    <w:name w:val="Quote"/>
    <w:basedOn w:val="Normal"/>
    <w:link w:val="QuoteChar"/>
    <w:rsid w:val="003365FF"/>
    <w:pPr>
      <w:spacing w:before="60" w:after="60"/>
      <w:ind w:left="567" w:right="935"/>
      <w:jc w:val="both"/>
    </w:pPr>
    <w:rPr>
      <w:i/>
    </w:rPr>
  </w:style>
  <w:style w:type="character" w:customStyle="1" w:styleId="QuoteChar">
    <w:name w:val="Quote Char"/>
    <w:basedOn w:val="DefaultParagraphFont"/>
    <w:link w:val="Quote"/>
    <w:locked/>
    <w:rsid w:val="002367ED"/>
    <w:rPr>
      <w:rFonts w:ascii="Arial" w:hAnsi="Arial"/>
      <w:i/>
      <w:sz w:val="22"/>
      <w:szCs w:val="24"/>
      <w:lang w:eastAsia="en-US"/>
    </w:rPr>
  </w:style>
  <w:style w:type="paragraph" w:styleId="ListBullet">
    <w:name w:val="List Bullet"/>
    <w:basedOn w:val="Normal"/>
    <w:autoRedefine/>
    <w:rsid w:val="003365FF"/>
    <w:pPr>
      <w:spacing w:before="60" w:after="80"/>
      <w:ind w:left="354"/>
    </w:pPr>
  </w:style>
  <w:style w:type="paragraph" w:styleId="Title">
    <w:name w:val="Title"/>
    <w:basedOn w:val="Normal"/>
    <w:link w:val="TitleChar"/>
    <w:qFormat/>
    <w:rsid w:val="003365FF"/>
    <w:pPr>
      <w:spacing w:before="240" w:after="240"/>
      <w:jc w:val="center"/>
      <w:outlineLvl w:val="0"/>
    </w:pPr>
    <w:rPr>
      <w:rFonts w:cs="Arial"/>
      <w:b/>
      <w:bCs/>
      <w:kern w:val="28"/>
      <w:sz w:val="32"/>
      <w:szCs w:val="32"/>
    </w:rPr>
  </w:style>
  <w:style w:type="character" w:customStyle="1" w:styleId="TitleChar">
    <w:name w:val="Title Char"/>
    <w:basedOn w:val="DefaultParagraphFont"/>
    <w:link w:val="Title"/>
    <w:locked/>
    <w:rsid w:val="003365FF"/>
    <w:rPr>
      <w:rFonts w:ascii="Arial" w:hAnsi="Arial" w:cs="Arial"/>
      <w:b/>
      <w:bCs/>
      <w:kern w:val="28"/>
      <w:sz w:val="32"/>
      <w:szCs w:val="32"/>
      <w:lang w:eastAsia="en-US"/>
    </w:rPr>
  </w:style>
  <w:style w:type="paragraph" w:styleId="Footer">
    <w:name w:val="footer"/>
    <w:basedOn w:val="Normal"/>
    <w:link w:val="FooterChar"/>
    <w:rsid w:val="003365FF"/>
    <w:pPr>
      <w:tabs>
        <w:tab w:val="center" w:pos="4678"/>
        <w:tab w:val="right" w:pos="9356"/>
      </w:tabs>
    </w:pPr>
  </w:style>
  <w:style w:type="character" w:customStyle="1" w:styleId="FooterChar">
    <w:name w:val="Footer Char"/>
    <w:basedOn w:val="DefaultParagraphFont"/>
    <w:link w:val="Footer"/>
    <w:locked/>
    <w:rsid w:val="002367ED"/>
    <w:rPr>
      <w:rFonts w:ascii="Arial" w:hAnsi="Arial"/>
      <w:sz w:val="22"/>
      <w:szCs w:val="24"/>
      <w:lang w:eastAsia="en-US"/>
    </w:rPr>
  </w:style>
  <w:style w:type="character" w:styleId="PageNumber">
    <w:name w:val="page number"/>
    <w:basedOn w:val="DefaultParagraphFont"/>
    <w:rsid w:val="003365FF"/>
    <w:rPr>
      <w:rFonts w:ascii="Arial" w:hAnsi="Arial"/>
      <w:sz w:val="20"/>
    </w:rPr>
  </w:style>
  <w:style w:type="paragraph" w:styleId="BodyText2">
    <w:name w:val="Body Text 2"/>
    <w:basedOn w:val="Normal"/>
    <w:link w:val="BodyText2Char"/>
    <w:uiPriority w:val="99"/>
    <w:rsid w:val="00DF6EB4"/>
    <w:pPr>
      <w:autoSpaceDE w:val="0"/>
      <w:autoSpaceDN w:val="0"/>
      <w:adjustRightInd w:val="0"/>
      <w:spacing w:before="180"/>
      <w:ind w:left="720"/>
    </w:pPr>
    <w:rPr>
      <w:color w:val="000000"/>
    </w:rPr>
  </w:style>
  <w:style w:type="character" w:customStyle="1" w:styleId="BodyText2Char">
    <w:name w:val="Body Text 2 Char"/>
    <w:basedOn w:val="DefaultParagraphFont"/>
    <w:link w:val="BodyText2"/>
    <w:uiPriority w:val="99"/>
    <w:semiHidden/>
    <w:locked/>
    <w:rsid w:val="002D2AF2"/>
    <w:rPr>
      <w:rFonts w:ascii="Arial" w:hAnsi="Arial" w:cs="Times New Roman"/>
      <w:sz w:val="24"/>
      <w:szCs w:val="24"/>
      <w:lang w:val="en-GB" w:eastAsia="en-US"/>
    </w:rPr>
  </w:style>
  <w:style w:type="paragraph" w:styleId="BodyText3">
    <w:name w:val="Body Text 3"/>
    <w:basedOn w:val="Normal"/>
    <w:link w:val="BodyText3Char"/>
    <w:uiPriority w:val="99"/>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BodyText3Char">
    <w:name w:val="Body Text 3 Char"/>
    <w:basedOn w:val="DefaultParagraphFont"/>
    <w:link w:val="BodyText3"/>
    <w:uiPriority w:val="99"/>
    <w:locked/>
    <w:rsid w:val="002367ED"/>
    <w:rPr>
      <w:rFonts w:ascii="Arial" w:hAnsi="Arial" w:cs="Times New Roman"/>
      <w:bCs/>
      <w:i/>
      <w:iCs/>
      <w:sz w:val="24"/>
      <w:szCs w:val="24"/>
      <w:lang w:eastAsia="en-US"/>
    </w:rPr>
  </w:style>
  <w:style w:type="paragraph" w:styleId="Subtitle">
    <w:name w:val="Subtitle"/>
    <w:basedOn w:val="Normal"/>
    <w:link w:val="SubtitleChar"/>
    <w:qFormat/>
    <w:rsid w:val="003365FF"/>
    <w:pPr>
      <w:spacing w:after="60"/>
      <w:jc w:val="center"/>
      <w:outlineLvl w:val="1"/>
    </w:pPr>
    <w:rPr>
      <w:rFonts w:cs="Arial"/>
      <w:b/>
      <w:sz w:val="28"/>
      <w:szCs w:val="28"/>
    </w:rPr>
  </w:style>
  <w:style w:type="character" w:customStyle="1" w:styleId="SubtitleChar">
    <w:name w:val="Subtitle Char"/>
    <w:basedOn w:val="DefaultParagraphFont"/>
    <w:link w:val="Subtitle"/>
    <w:locked/>
    <w:rsid w:val="002367ED"/>
    <w:rPr>
      <w:rFonts w:ascii="Arial" w:hAnsi="Arial" w:cs="Arial"/>
      <w:b/>
      <w:sz w:val="28"/>
      <w:szCs w:val="28"/>
      <w:lang w:eastAsia="en-US"/>
    </w:rPr>
  </w:style>
  <w:style w:type="paragraph" w:styleId="TOC1">
    <w:name w:val="toc 1"/>
    <w:basedOn w:val="Normal"/>
    <w:next w:val="Normal"/>
    <w:autoRedefine/>
    <w:uiPriority w:val="39"/>
    <w:rsid w:val="00173A36"/>
    <w:pPr>
      <w:tabs>
        <w:tab w:val="left" w:pos="567"/>
        <w:tab w:val="right" w:pos="9639"/>
      </w:tabs>
      <w:spacing w:before="120"/>
      <w:ind w:left="567" w:right="142" w:hanging="567"/>
      <w:jc w:val="center"/>
    </w:pPr>
    <w:rPr>
      <w:rFonts w:cs="Arial"/>
      <w:bCs/>
      <w:caps/>
      <w:lang w:eastAsia="en-GB"/>
    </w:rPr>
  </w:style>
  <w:style w:type="paragraph" w:styleId="TOC2">
    <w:name w:val="toc 2"/>
    <w:basedOn w:val="Normal"/>
    <w:next w:val="Normal"/>
    <w:uiPriority w:val="39"/>
    <w:rsid w:val="00AC7B4F"/>
    <w:pPr>
      <w:tabs>
        <w:tab w:val="left" w:pos="1418"/>
        <w:tab w:val="right" w:pos="9639"/>
      </w:tabs>
      <w:spacing w:before="120" w:after="120"/>
      <w:ind w:left="567"/>
    </w:pPr>
    <w:rPr>
      <w:bCs/>
      <w:szCs w:val="20"/>
    </w:rPr>
  </w:style>
  <w:style w:type="paragraph" w:styleId="TOC3">
    <w:name w:val="toc 3"/>
    <w:basedOn w:val="Normal"/>
    <w:next w:val="Normal"/>
    <w:uiPriority w:val="39"/>
    <w:rsid w:val="003365FF"/>
    <w:pPr>
      <w:tabs>
        <w:tab w:val="left" w:pos="1701"/>
        <w:tab w:val="right" w:pos="9639"/>
      </w:tabs>
      <w:ind w:left="851"/>
    </w:pPr>
    <w:rPr>
      <w:sz w:val="20"/>
      <w:szCs w:val="20"/>
    </w:rPr>
  </w:style>
  <w:style w:type="paragraph" w:styleId="TOC4">
    <w:name w:val="toc 4"/>
    <w:basedOn w:val="Normal"/>
    <w:next w:val="Normal"/>
    <w:autoRedefine/>
    <w:uiPriority w:val="39"/>
    <w:rsid w:val="003365FF"/>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3365FF"/>
    <w:pPr>
      <w:tabs>
        <w:tab w:val="left" w:pos="1134"/>
        <w:tab w:val="right" w:pos="9639"/>
      </w:tabs>
      <w:spacing w:before="120" w:after="120"/>
      <w:ind w:left="1134" w:hanging="1134"/>
    </w:pPr>
    <w:rPr>
      <w:b/>
      <w:szCs w:val="20"/>
    </w:rPr>
  </w:style>
  <w:style w:type="paragraph" w:styleId="TOC6">
    <w:name w:val="toc 6"/>
    <w:basedOn w:val="Normal"/>
    <w:next w:val="Normal"/>
    <w:autoRedefine/>
    <w:rsid w:val="003365FF"/>
    <w:pPr>
      <w:ind w:left="960"/>
    </w:pPr>
    <w:rPr>
      <w:sz w:val="20"/>
      <w:szCs w:val="20"/>
    </w:rPr>
  </w:style>
  <w:style w:type="paragraph" w:styleId="TOC7">
    <w:name w:val="toc 7"/>
    <w:basedOn w:val="Normal"/>
    <w:next w:val="Normal"/>
    <w:autoRedefine/>
    <w:rsid w:val="003365FF"/>
    <w:pPr>
      <w:ind w:left="1200"/>
    </w:pPr>
    <w:rPr>
      <w:sz w:val="20"/>
      <w:szCs w:val="20"/>
    </w:rPr>
  </w:style>
  <w:style w:type="paragraph" w:styleId="TOC8">
    <w:name w:val="toc 8"/>
    <w:basedOn w:val="Normal"/>
    <w:next w:val="Normal"/>
    <w:autoRedefine/>
    <w:rsid w:val="003365FF"/>
    <w:pPr>
      <w:ind w:left="1440"/>
    </w:pPr>
    <w:rPr>
      <w:sz w:val="20"/>
      <w:szCs w:val="20"/>
    </w:rPr>
  </w:style>
  <w:style w:type="paragraph" w:styleId="TOC9">
    <w:name w:val="toc 9"/>
    <w:basedOn w:val="Normal"/>
    <w:next w:val="Normal"/>
    <w:autoRedefine/>
    <w:rsid w:val="003365FF"/>
    <w:pPr>
      <w:ind w:left="1680"/>
    </w:pPr>
    <w:rPr>
      <w:sz w:val="20"/>
      <w:szCs w:val="20"/>
    </w:rPr>
  </w:style>
  <w:style w:type="character" w:styleId="Hyperlink">
    <w:name w:val="Hyperlink"/>
    <w:basedOn w:val="DefaultParagraphFont"/>
    <w:uiPriority w:val="99"/>
    <w:rsid w:val="003365FF"/>
    <w:rPr>
      <w:color w:val="0000FF"/>
      <w:u w:val="single"/>
    </w:rPr>
  </w:style>
  <w:style w:type="paragraph" w:customStyle="1" w:styleId="THECOUNCIL">
    <w:name w:val="THE COUNCIL"/>
    <w:basedOn w:val="BodyText"/>
    <w:uiPriority w:val="99"/>
    <w:rsid w:val="00DF6EB4"/>
    <w:rPr>
      <w:b/>
      <w:sz w:val="28"/>
    </w:rPr>
  </w:style>
  <w:style w:type="paragraph" w:customStyle="1" w:styleId="Recallings">
    <w:name w:val="Recallings"/>
    <w:basedOn w:val="BodyText"/>
    <w:uiPriority w:val="99"/>
    <w:rsid w:val="00DF6EB4"/>
    <w:pPr>
      <w:spacing w:before="240"/>
      <w:ind w:left="425"/>
    </w:pPr>
    <w:rPr>
      <w:rFonts w:cs="Arial"/>
    </w:rPr>
  </w:style>
  <w:style w:type="paragraph" w:customStyle="1" w:styleId="RecommendsNo">
    <w:name w:val="Recommends No"/>
    <w:basedOn w:val="Normal"/>
    <w:uiPriority w:val="99"/>
    <w:rsid w:val="00DF6EB4"/>
    <w:pPr>
      <w:ind w:left="1145" w:right="-45" w:hanging="720"/>
      <w:jc w:val="both"/>
    </w:pPr>
  </w:style>
  <w:style w:type="paragraph" w:styleId="ListNumber">
    <w:name w:val="List Number"/>
    <w:basedOn w:val="Normal"/>
    <w:rsid w:val="003365FF"/>
    <w:pPr>
      <w:numPr>
        <w:numId w:val="24"/>
      </w:numPr>
    </w:pPr>
  </w:style>
  <w:style w:type="paragraph" w:styleId="ListNumber2">
    <w:name w:val="List Number 2"/>
    <w:basedOn w:val="Normal"/>
    <w:uiPriority w:val="99"/>
    <w:rsid w:val="00DF6EB4"/>
    <w:pPr>
      <w:tabs>
        <w:tab w:val="num" w:pos="720"/>
      </w:tabs>
      <w:ind w:left="720" w:hanging="360"/>
    </w:pPr>
  </w:style>
  <w:style w:type="paragraph" w:styleId="BodyTextIndent">
    <w:name w:val="Body Text Indent"/>
    <w:basedOn w:val="Normal"/>
    <w:link w:val="BodyTextIndentChar"/>
    <w:rsid w:val="003365FF"/>
    <w:pPr>
      <w:spacing w:after="120"/>
      <w:ind w:left="993"/>
    </w:pPr>
  </w:style>
  <w:style w:type="character" w:customStyle="1" w:styleId="BodyTextIndentChar">
    <w:name w:val="Body Text Indent Char"/>
    <w:basedOn w:val="DefaultParagraphFont"/>
    <w:link w:val="BodyTextIndent"/>
    <w:locked/>
    <w:rsid w:val="002D2AF2"/>
    <w:rPr>
      <w:rFonts w:ascii="Arial" w:hAnsi="Arial"/>
      <w:sz w:val="22"/>
      <w:szCs w:val="24"/>
      <w:lang w:eastAsia="en-US"/>
    </w:rPr>
  </w:style>
  <w:style w:type="paragraph" w:styleId="BodyTextFirstIndent2">
    <w:name w:val="Body Text First Indent 2"/>
    <w:aliases w:val="Body Text Second Indent"/>
    <w:basedOn w:val="Normal"/>
    <w:link w:val="BodyTextFirstIndent2Char"/>
    <w:uiPriority w:val="99"/>
    <w:rsid w:val="00DF6EB4"/>
    <w:pPr>
      <w:ind w:left="720"/>
      <w:jc w:val="both"/>
    </w:pPr>
    <w:rPr>
      <w:lang w:val="en-US"/>
    </w:rPr>
  </w:style>
  <w:style w:type="character" w:customStyle="1" w:styleId="BodyTextFirstIndent2Char">
    <w:name w:val="Body Text First Indent 2 Char"/>
    <w:aliases w:val="Body Text Second Indent Char"/>
    <w:basedOn w:val="BodyTextIndentChar"/>
    <w:link w:val="BodyTextFirstIndent2"/>
    <w:uiPriority w:val="99"/>
    <w:semiHidden/>
    <w:locked/>
    <w:rsid w:val="002D2AF2"/>
    <w:rPr>
      <w:rFonts w:ascii="Arial" w:hAnsi="Arial"/>
      <w:sz w:val="22"/>
      <w:szCs w:val="24"/>
      <w:lang w:eastAsia="en-US"/>
    </w:rPr>
  </w:style>
  <w:style w:type="paragraph" w:styleId="BodyTextIndent2">
    <w:name w:val="Body Text Indent 2"/>
    <w:basedOn w:val="Normal"/>
    <w:link w:val="BodyTextIndent2Char"/>
    <w:rsid w:val="003365FF"/>
    <w:pPr>
      <w:spacing w:after="120"/>
      <w:ind w:left="1134"/>
      <w:jc w:val="both"/>
    </w:pPr>
    <w:rPr>
      <w:lang w:eastAsia="de-DE"/>
    </w:rPr>
  </w:style>
  <w:style w:type="character" w:customStyle="1" w:styleId="BodyTextIndent2Char">
    <w:name w:val="Body Text Indent 2 Char"/>
    <w:basedOn w:val="DefaultParagraphFont"/>
    <w:link w:val="BodyTextIndent2"/>
    <w:locked/>
    <w:rsid w:val="003C44EB"/>
    <w:rPr>
      <w:rFonts w:ascii="Arial" w:hAnsi="Arial"/>
      <w:sz w:val="22"/>
      <w:szCs w:val="24"/>
      <w:lang w:eastAsia="de-DE"/>
    </w:rPr>
  </w:style>
  <w:style w:type="paragraph" w:styleId="BodyTextFirstIndent">
    <w:name w:val="Body Text First Indent"/>
    <w:basedOn w:val="Normal"/>
    <w:link w:val="BodyTextFirstIndentChar"/>
    <w:uiPriority w:val="99"/>
    <w:rsid w:val="00DF6EB4"/>
    <w:pPr>
      <w:spacing w:after="120"/>
      <w:ind w:left="851"/>
      <w:jc w:val="both"/>
    </w:pPr>
  </w:style>
  <w:style w:type="character" w:customStyle="1" w:styleId="BodyTextFirstIndentChar">
    <w:name w:val="Body Text First Indent Char"/>
    <w:basedOn w:val="DefaultParagraphFont"/>
    <w:link w:val="BodyTextFirstIndent"/>
    <w:uiPriority w:val="99"/>
    <w:locked/>
    <w:rsid w:val="002367ED"/>
    <w:rPr>
      <w:rFonts w:ascii="Arial" w:hAnsi="Arial" w:cs="Times New Roman"/>
      <w:sz w:val="24"/>
      <w:szCs w:val="24"/>
      <w:lang w:eastAsia="en-US"/>
    </w:rPr>
  </w:style>
  <w:style w:type="paragraph" w:customStyle="1" w:styleId="Bullet1">
    <w:name w:val="Bullet 1"/>
    <w:basedOn w:val="Normal"/>
    <w:qFormat/>
    <w:rsid w:val="00E1538C"/>
    <w:pPr>
      <w:numPr>
        <w:numId w:val="16"/>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3365FF"/>
    <w:pPr>
      <w:suppressAutoHyphens/>
      <w:spacing w:after="120"/>
      <w:ind w:left="993"/>
      <w:jc w:val="both"/>
    </w:pPr>
    <w:rPr>
      <w:szCs w:val="20"/>
      <w:lang w:eastAsia="en-GB"/>
    </w:rPr>
  </w:style>
  <w:style w:type="paragraph" w:customStyle="1" w:styleId="Bullet2">
    <w:name w:val="Bullet 2"/>
    <w:basedOn w:val="Normal"/>
    <w:rsid w:val="003365FF"/>
    <w:pPr>
      <w:numPr>
        <w:numId w:val="17"/>
      </w:numPr>
      <w:tabs>
        <w:tab w:val="left" w:pos="1418"/>
      </w:tabs>
      <w:spacing w:after="120"/>
    </w:pPr>
    <w:rPr>
      <w:sz w:val="20"/>
      <w:szCs w:val="20"/>
      <w:lang w:eastAsia="en-GB"/>
    </w:rPr>
  </w:style>
  <w:style w:type="paragraph" w:customStyle="1" w:styleId="Bullet2text">
    <w:name w:val="Bullet 2 text"/>
    <w:basedOn w:val="Normal"/>
    <w:rsid w:val="003365FF"/>
    <w:pPr>
      <w:suppressAutoHyphens/>
      <w:spacing w:after="120"/>
      <w:ind w:left="1418"/>
      <w:jc w:val="both"/>
    </w:pPr>
    <w:rPr>
      <w:sz w:val="20"/>
      <w:szCs w:val="20"/>
      <w:lang w:eastAsia="en-GB"/>
    </w:rPr>
  </w:style>
  <w:style w:type="paragraph" w:customStyle="1" w:styleId="Bullet3">
    <w:name w:val="Bullet 3"/>
    <w:basedOn w:val="Bullet2"/>
    <w:rsid w:val="003365FF"/>
    <w:pPr>
      <w:numPr>
        <w:numId w:val="18"/>
      </w:numPr>
      <w:tabs>
        <w:tab w:val="clear" w:pos="1418"/>
        <w:tab w:val="left" w:pos="1843"/>
      </w:tabs>
    </w:pPr>
  </w:style>
  <w:style w:type="paragraph" w:customStyle="1" w:styleId="Bullet3text">
    <w:name w:val="Bullet 3 text"/>
    <w:basedOn w:val="Normal"/>
    <w:autoRedefine/>
    <w:rsid w:val="003365FF"/>
    <w:pPr>
      <w:suppressAutoHyphens/>
      <w:spacing w:after="120"/>
      <w:ind w:left="1843"/>
      <w:jc w:val="both"/>
    </w:pPr>
    <w:rPr>
      <w:sz w:val="20"/>
      <w:szCs w:val="20"/>
      <w:lang w:eastAsia="en-GB"/>
    </w:rPr>
  </w:style>
  <w:style w:type="paragraph" w:customStyle="1" w:styleId="Figure">
    <w:name w:val="Figure_#"/>
    <w:basedOn w:val="Normal"/>
    <w:next w:val="BodyText"/>
    <w:qFormat/>
    <w:rsid w:val="003365FF"/>
    <w:pPr>
      <w:numPr>
        <w:numId w:val="20"/>
      </w:numPr>
      <w:spacing w:before="120" w:after="120"/>
      <w:jc w:val="center"/>
    </w:pPr>
    <w:rPr>
      <w:i/>
      <w:szCs w:val="20"/>
      <w:lang w:eastAsia="en-GB"/>
    </w:rPr>
  </w:style>
  <w:style w:type="paragraph" w:customStyle="1" w:styleId="List1">
    <w:name w:val="List 1"/>
    <w:basedOn w:val="Normal"/>
    <w:qFormat/>
    <w:rsid w:val="003365FF"/>
    <w:pPr>
      <w:numPr>
        <w:numId w:val="22"/>
      </w:numPr>
      <w:spacing w:after="120"/>
      <w:jc w:val="both"/>
    </w:pPr>
    <w:rPr>
      <w:szCs w:val="20"/>
      <w:lang w:eastAsia="en-GB"/>
    </w:rPr>
  </w:style>
  <w:style w:type="paragraph" w:customStyle="1" w:styleId="List1indent">
    <w:name w:val="List 1 indent"/>
    <w:basedOn w:val="Normal"/>
    <w:rsid w:val="002E71B6"/>
    <w:pPr>
      <w:numPr>
        <w:ilvl w:val="1"/>
        <w:numId w:val="22"/>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3365FF"/>
    <w:pPr>
      <w:numPr>
        <w:ilvl w:val="2"/>
        <w:numId w:val="23"/>
      </w:numPr>
      <w:spacing w:after="120"/>
      <w:jc w:val="both"/>
    </w:pPr>
    <w:rPr>
      <w:sz w:val="20"/>
      <w:szCs w:val="20"/>
      <w:lang w:eastAsia="en-GB"/>
    </w:rPr>
  </w:style>
  <w:style w:type="paragraph" w:customStyle="1" w:styleId="List1indent2text">
    <w:name w:val="List 1 indent 2 text"/>
    <w:basedOn w:val="Normal"/>
    <w:rsid w:val="003365FF"/>
    <w:pPr>
      <w:spacing w:after="120"/>
      <w:ind w:left="1701"/>
      <w:jc w:val="both"/>
    </w:pPr>
    <w:rPr>
      <w:sz w:val="20"/>
      <w:szCs w:val="20"/>
      <w:lang w:eastAsia="en-GB"/>
    </w:rPr>
  </w:style>
  <w:style w:type="paragraph" w:customStyle="1" w:styleId="List1indenttext">
    <w:name w:val="List 1 indent text"/>
    <w:basedOn w:val="Normal"/>
    <w:rsid w:val="003365FF"/>
    <w:pPr>
      <w:spacing w:after="120"/>
      <w:ind w:left="1134"/>
      <w:jc w:val="both"/>
    </w:pPr>
    <w:rPr>
      <w:szCs w:val="20"/>
      <w:lang w:eastAsia="en-GB"/>
    </w:rPr>
  </w:style>
  <w:style w:type="paragraph" w:customStyle="1" w:styleId="List1text">
    <w:name w:val="List 1 text"/>
    <w:basedOn w:val="Normal"/>
    <w:rsid w:val="003365FF"/>
    <w:pPr>
      <w:spacing w:after="120"/>
      <w:ind w:left="567"/>
      <w:jc w:val="both"/>
    </w:pPr>
    <w:rPr>
      <w:szCs w:val="20"/>
      <w:lang w:eastAsia="en-GB"/>
    </w:rPr>
  </w:style>
  <w:style w:type="character" w:customStyle="1" w:styleId="StyleFootnoteReference115ptBlack">
    <w:name w:val="Style Footnote Reference + 11.5 pt Black"/>
    <w:basedOn w:val="FootnoteReference"/>
    <w:uiPriority w:val="99"/>
    <w:rsid w:val="00DF6EB4"/>
    <w:rPr>
      <w:rFonts w:ascii="Arial" w:hAnsi="Arial"/>
      <w:color w:val="000000"/>
      <w:sz w:val="23"/>
      <w:vertAlign w:val="superscript"/>
    </w:rPr>
  </w:style>
  <w:style w:type="paragraph" w:customStyle="1" w:styleId="Table">
    <w:name w:val="Table_#"/>
    <w:basedOn w:val="Normal"/>
    <w:next w:val="Normal"/>
    <w:qFormat/>
    <w:rsid w:val="003365FF"/>
    <w:pPr>
      <w:numPr>
        <w:numId w:val="26"/>
      </w:numPr>
      <w:spacing w:before="120" w:after="120"/>
      <w:jc w:val="center"/>
    </w:pPr>
    <w:rPr>
      <w:i/>
      <w:szCs w:val="20"/>
      <w:lang w:eastAsia="en-GB"/>
    </w:rPr>
  </w:style>
  <w:style w:type="paragraph" w:styleId="BalloonText">
    <w:name w:val="Balloon Text"/>
    <w:basedOn w:val="Normal"/>
    <w:link w:val="BalloonTextChar"/>
    <w:rsid w:val="003365FF"/>
    <w:rPr>
      <w:rFonts w:ascii="Tahoma" w:hAnsi="Tahoma" w:cs="Tahoma"/>
      <w:sz w:val="16"/>
      <w:szCs w:val="16"/>
    </w:rPr>
  </w:style>
  <w:style w:type="character" w:customStyle="1" w:styleId="BalloonTextChar">
    <w:name w:val="Balloon Text Char"/>
    <w:basedOn w:val="DefaultParagraphFont"/>
    <w:link w:val="BalloonText"/>
    <w:locked/>
    <w:rsid w:val="004668B4"/>
    <w:rPr>
      <w:rFonts w:ascii="Tahoma" w:hAnsi="Tahoma" w:cs="Tahoma"/>
      <w:sz w:val="16"/>
      <w:szCs w:val="16"/>
      <w:lang w:eastAsia="en-US"/>
    </w:rPr>
  </w:style>
  <w:style w:type="paragraph" w:styleId="BlockText">
    <w:name w:val="Block Text"/>
    <w:basedOn w:val="Normal"/>
    <w:rsid w:val="003365FF"/>
    <w:pPr>
      <w:spacing w:after="120"/>
      <w:ind w:left="1440" w:right="1440"/>
    </w:pPr>
  </w:style>
  <w:style w:type="character" w:styleId="CommentReference">
    <w:name w:val="annotation reference"/>
    <w:basedOn w:val="DefaultParagraphFont"/>
    <w:rsid w:val="003365FF"/>
    <w:rPr>
      <w:sz w:val="16"/>
      <w:szCs w:val="16"/>
    </w:rPr>
  </w:style>
  <w:style w:type="paragraph" w:styleId="CommentText">
    <w:name w:val="annotation text"/>
    <w:basedOn w:val="Normal"/>
    <w:link w:val="CommentTextChar"/>
    <w:rsid w:val="003365FF"/>
    <w:rPr>
      <w:lang w:eastAsia="de-DE"/>
    </w:rPr>
  </w:style>
  <w:style w:type="character" w:customStyle="1" w:styleId="CommentTextChar">
    <w:name w:val="Comment Text Char"/>
    <w:basedOn w:val="DefaultParagraphFont"/>
    <w:link w:val="CommentText"/>
    <w:locked/>
    <w:rsid w:val="004668B4"/>
    <w:rPr>
      <w:rFonts w:ascii="Arial" w:hAnsi="Arial"/>
      <w:sz w:val="22"/>
      <w:szCs w:val="24"/>
      <w:lang w:eastAsia="de-DE"/>
    </w:rPr>
  </w:style>
  <w:style w:type="paragraph" w:styleId="DocumentMap">
    <w:name w:val="Document Map"/>
    <w:basedOn w:val="Normal"/>
    <w:link w:val="DocumentMapChar"/>
    <w:rsid w:val="003365FF"/>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locked/>
    <w:rsid w:val="004668B4"/>
    <w:rPr>
      <w:rFonts w:ascii="Tahoma" w:hAnsi="Tahoma"/>
      <w:szCs w:val="24"/>
      <w:shd w:val="clear" w:color="auto" w:fill="000080"/>
      <w:lang w:val="de-DE" w:eastAsia="de-DE"/>
    </w:rPr>
  </w:style>
  <w:style w:type="character" w:styleId="FollowedHyperlink">
    <w:name w:val="FollowedHyperlink"/>
    <w:basedOn w:val="DefaultParagraphFont"/>
    <w:rsid w:val="003365FF"/>
    <w:rPr>
      <w:color w:val="800080"/>
      <w:u w:val="single"/>
    </w:rPr>
  </w:style>
  <w:style w:type="paragraph" w:styleId="Index1">
    <w:name w:val="index 1"/>
    <w:basedOn w:val="Normal"/>
    <w:next w:val="Normal"/>
    <w:autoRedefine/>
    <w:rsid w:val="003365FF"/>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3365FF"/>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3365FF"/>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3365FF"/>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3365FF"/>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3365FF"/>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3365FF"/>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3365FF"/>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rsid w:val="003365FF"/>
  </w:style>
  <w:style w:type="paragraph" w:customStyle="1" w:styleId="Tabletext">
    <w:name w:val="Table_text"/>
    <w:basedOn w:val="Normal"/>
    <w:rsid w:val="003365F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rsid w:val="003365FF"/>
    <w:rPr>
      <w:b/>
      <w:bCs/>
      <w:sz w:val="20"/>
      <w:szCs w:val="20"/>
      <w:lang w:eastAsia="en-US"/>
    </w:rPr>
  </w:style>
  <w:style w:type="character" w:customStyle="1" w:styleId="CommentSubjectChar">
    <w:name w:val="Comment Subject Char"/>
    <w:basedOn w:val="CommentTextChar"/>
    <w:link w:val="CommentSubject"/>
    <w:locked/>
    <w:rsid w:val="007578C8"/>
    <w:rPr>
      <w:rFonts w:ascii="Arial" w:hAnsi="Arial"/>
      <w:b/>
      <w:bCs/>
      <w:sz w:val="22"/>
      <w:szCs w:val="24"/>
      <w:lang w:eastAsia="en-US"/>
    </w:rPr>
  </w:style>
  <w:style w:type="character" w:styleId="Emphasis">
    <w:name w:val="Emphasis"/>
    <w:basedOn w:val="DefaultParagraphFont"/>
    <w:rsid w:val="003365FF"/>
    <w:rPr>
      <w:i/>
      <w:iCs/>
    </w:rPr>
  </w:style>
  <w:style w:type="character" w:styleId="HTMLCite">
    <w:name w:val="HTML Cite"/>
    <w:basedOn w:val="DefaultParagraphFont"/>
    <w:uiPriority w:val="99"/>
    <w:rsid w:val="00DF6EB4"/>
    <w:rPr>
      <w:rFonts w:cs="Times New Roman"/>
      <w:i/>
      <w:iCs/>
    </w:rPr>
  </w:style>
  <w:style w:type="paragraph" w:customStyle="1" w:styleId="References">
    <w:name w:val="References"/>
    <w:basedOn w:val="Normal"/>
    <w:qFormat/>
    <w:rsid w:val="003365FF"/>
    <w:pPr>
      <w:numPr>
        <w:numId w:val="25"/>
      </w:numPr>
      <w:tabs>
        <w:tab w:val="left" w:pos="567"/>
      </w:tabs>
      <w:spacing w:after="120"/>
    </w:pPr>
    <w:rPr>
      <w:szCs w:val="20"/>
    </w:rPr>
  </w:style>
  <w:style w:type="paragraph" w:customStyle="1" w:styleId="Appendix">
    <w:name w:val="Appendix"/>
    <w:basedOn w:val="Normal"/>
    <w:next w:val="Heading1"/>
    <w:rsid w:val="003365FF"/>
    <w:pPr>
      <w:numPr>
        <w:numId w:val="14"/>
      </w:numPr>
      <w:tabs>
        <w:tab w:val="left" w:pos="1985"/>
      </w:tabs>
      <w:spacing w:after="240"/>
    </w:pPr>
    <w:rPr>
      <w:b/>
      <w:sz w:val="24"/>
      <w:szCs w:val="28"/>
    </w:rPr>
  </w:style>
  <w:style w:type="paragraph" w:styleId="TableofFigures">
    <w:name w:val="table of figures"/>
    <w:basedOn w:val="Normal"/>
    <w:next w:val="Normal"/>
    <w:uiPriority w:val="99"/>
    <w:rsid w:val="003365FF"/>
    <w:pPr>
      <w:tabs>
        <w:tab w:val="left" w:pos="1418"/>
        <w:tab w:val="right" w:pos="9639"/>
      </w:tabs>
      <w:spacing w:before="60" w:after="60"/>
      <w:ind w:left="1418" w:hanging="1418"/>
    </w:pPr>
  </w:style>
  <w:style w:type="paragraph" w:customStyle="1" w:styleId="equation">
    <w:name w:val="equation"/>
    <w:basedOn w:val="Normal"/>
    <w:next w:val="BodyText"/>
    <w:qFormat/>
    <w:rsid w:val="003365FF"/>
    <w:pPr>
      <w:keepNext/>
      <w:numPr>
        <w:numId w:val="19"/>
      </w:numPr>
      <w:tabs>
        <w:tab w:val="left" w:pos="142"/>
      </w:tabs>
      <w:spacing w:after="120"/>
      <w:jc w:val="right"/>
    </w:pPr>
  </w:style>
  <w:style w:type="paragraph" w:styleId="NoSpacing">
    <w:name w:val="No Spacing"/>
    <w:uiPriority w:val="99"/>
    <w:rsid w:val="002367ED"/>
    <w:rPr>
      <w:rFonts w:ascii="Arial" w:hAnsi="Arial"/>
      <w:sz w:val="22"/>
      <w:szCs w:val="22"/>
      <w:lang w:eastAsia="en-US"/>
    </w:rPr>
  </w:style>
  <w:style w:type="character" w:styleId="SubtleEmphasis">
    <w:name w:val="Subtle Emphasis"/>
    <w:basedOn w:val="DefaultParagraphFont"/>
    <w:uiPriority w:val="99"/>
    <w:rsid w:val="002367ED"/>
    <w:rPr>
      <w:rFonts w:cs="Times New Roman"/>
      <w:i/>
      <w:iCs/>
      <w:color w:val="808080"/>
    </w:rPr>
  </w:style>
  <w:style w:type="character" w:styleId="IntenseEmphasis">
    <w:name w:val="Intense Emphasis"/>
    <w:basedOn w:val="DefaultParagraphFont"/>
    <w:uiPriority w:val="99"/>
    <w:rsid w:val="002367ED"/>
    <w:rPr>
      <w:rFonts w:cs="Times New Roman"/>
      <w:b/>
      <w:bCs/>
      <w:i/>
      <w:iCs/>
      <w:color w:val="4F81BD"/>
    </w:rPr>
  </w:style>
  <w:style w:type="character" w:styleId="Strong">
    <w:name w:val="Strong"/>
    <w:basedOn w:val="DefaultParagraphFont"/>
    <w:uiPriority w:val="99"/>
    <w:rsid w:val="002367ED"/>
    <w:rPr>
      <w:rFonts w:cs="Times New Roman"/>
      <w:b/>
      <w:bCs/>
    </w:rPr>
  </w:style>
  <w:style w:type="paragraph" w:styleId="IntenseQuote">
    <w:name w:val="Intense Quote"/>
    <w:basedOn w:val="Normal"/>
    <w:next w:val="Normal"/>
    <w:link w:val="IntenseQuoteChar"/>
    <w:uiPriority w:val="99"/>
    <w:rsid w:val="002367ED"/>
    <w:pPr>
      <w:pBdr>
        <w:bottom w:val="single" w:sz="4" w:space="4" w:color="4F81BD"/>
      </w:pBdr>
      <w:spacing w:before="200" w:after="280"/>
      <w:ind w:left="936" w:right="936"/>
    </w:pPr>
    <w:rPr>
      <w:b/>
      <w:bCs/>
      <w:i/>
      <w:iCs/>
      <w:color w:val="4F81BD"/>
      <w:lang w:val="fr-FR" w:eastAsia="fr-FR"/>
    </w:rPr>
  </w:style>
  <w:style w:type="character" w:customStyle="1" w:styleId="IntenseQuoteChar">
    <w:name w:val="Intense Quote Char"/>
    <w:basedOn w:val="DefaultParagraphFont"/>
    <w:link w:val="IntenseQuote"/>
    <w:uiPriority w:val="99"/>
    <w:locked/>
    <w:rsid w:val="002367ED"/>
    <w:rPr>
      <w:rFonts w:ascii="Arial" w:hAnsi="Arial" w:cs="Times New Roman"/>
      <w:b/>
      <w:bCs/>
      <w:i/>
      <w:iCs/>
      <w:color w:val="4F81BD"/>
      <w:sz w:val="24"/>
      <w:szCs w:val="24"/>
      <w:lang w:val="fr-FR" w:eastAsia="fr-FR"/>
    </w:rPr>
  </w:style>
  <w:style w:type="character" w:styleId="SubtleReference">
    <w:name w:val="Subtle Reference"/>
    <w:basedOn w:val="DefaultParagraphFont"/>
    <w:uiPriority w:val="99"/>
    <w:rsid w:val="002367ED"/>
    <w:rPr>
      <w:rFonts w:cs="Times New Roman"/>
      <w:smallCaps/>
      <w:color w:val="C0504D"/>
      <w:u w:val="single"/>
    </w:rPr>
  </w:style>
  <w:style w:type="character" w:styleId="IntenseReference">
    <w:name w:val="Intense Reference"/>
    <w:basedOn w:val="DefaultParagraphFont"/>
    <w:uiPriority w:val="99"/>
    <w:rsid w:val="002367ED"/>
    <w:rPr>
      <w:rFonts w:cs="Times New Roman"/>
      <w:b/>
      <w:bCs/>
      <w:smallCaps/>
      <w:color w:val="C0504D"/>
      <w:spacing w:val="5"/>
      <w:u w:val="single"/>
    </w:rPr>
  </w:style>
  <w:style w:type="character" w:styleId="BookTitle">
    <w:name w:val="Book Title"/>
    <w:basedOn w:val="DefaultParagraphFont"/>
    <w:uiPriority w:val="99"/>
    <w:rsid w:val="002367ED"/>
    <w:rPr>
      <w:rFonts w:cs="Times New Roman"/>
      <w:b/>
      <w:bCs/>
      <w:smallCaps/>
      <w:spacing w:val="5"/>
    </w:rPr>
  </w:style>
  <w:style w:type="paragraph" w:styleId="ListParagraph">
    <w:name w:val="List Paragraph"/>
    <w:basedOn w:val="Normal"/>
    <w:uiPriority w:val="99"/>
    <w:rsid w:val="002367ED"/>
    <w:pPr>
      <w:ind w:left="720"/>
      <w:contextualSpacing/>
    </w:pPr>
    <w:rPr>
      <w:lang w:val="fr-FR" w:eastAsia="fr-FR"/>
    </w:rPr>
  </w:style>
  <w:style w:type="paragraph" w:customStyle="1" w:styleId="Action">
    <w:name w:val="Action"/>
    <w:basedOn w:val="Normal"/>
    <w:next w:val="Normal"/>
    <w:uiPriority w:val="99"/>
    <w:rsid w:val="002367ED"/>
    <w:pPr>
      <w:numPr>
        <w:numId w:val="2"/>
      </w:numPr>
      <w:autoSpaceDE w:val="0"/>
      <w:autoSpaceDN w:val="0"/>
      <w:adjustRightInd w:val="0"/>
    </w:pPr>
    <w:rPr>
      <w:b/>
      <w:bCs/>
    </w:rPr>
  </w:style>
  <w:style w:type="paragraph" w:customStyle="1" w:styleId="Agendaitems">
    <w:name w:val="Agenda items"/>
    <w:basedOn w:val="Normal"/>
    <w:uiPriority w:val="99"/>
    <w:rsid w:val="002367ED"/>
    <w:pPr>
      <w:numPr>
        <w:numId w:val="7"/>
      </w:numPr>
      <w:tabs>
        <w:tab w:val="left" w:pos="1985"/>
      </w:tabs>
      <w:spacing w:before="240" w:after="240"/>
      <w:jc w:val="both"/>
    </w:pPr>
    <w:rPr>
      <w:b/>
      <w:lang w:eastAsia="fr-FR"/>
    </w:rPr>
  </w:style>
  <w:style w:type="paragraph" w:customStyle="1" w:styleId="Annex">
    <w:name w:val="Annex"/>
    <w:basedOn w:val="Normal"/>
    <w:next w:val="Heading1"/>
    <w:qFormat/>
    <w:rsid w:val="003365FF"/>
    <w:pPr>
      <w:numPr>
        <w:numId w:val="12"/>
      </w:numPr>
      <w:tabs>
        <w:tab w:val="left" w:pos="1418"/>
      </w:tabs>
      <w:spacing w:after="240"/>
      <w:jc w:val="both"/>
    </w:pPr>
    <w:rPr>
      <w:b/>
      <w:caps/>
      <w:snapToGrid w:val="0"/>
      <w:sz w:val="24"/>
      <w:lang w:eastAsia="en-GB"/>
    </w:rPr>
  </w:style>
  <w:style w:type="paragraph" w:customStyle="1" w:styleId="AnnexFigure">
    <w:name w:val="Annex Figure"/>
    <w:basedOn w:val="Normal"/>
    <w:next w:val="Normal"/>
    <w:uiPriority w:val="99"/>
    <w:rsid w:val="002367ED"/>
    <w:pPr>
      <w:numPr>
        <w:numId w:val="3"/>
      </w:numPr>
      <w:jc w:val="center"/>
    </w:pPr>
    <w:rPr>
      <w:i/>
    </w:rPr>
  </w:style>
  <w:style w:type="paragraph" w:customStyle="1" w:styleId="AnnexHead1">
    <w:name w:val="Annex Head 1"/>
    <w:basedOn w:val="Normal"/>
    <w:next w:val="Normal"/>
    <w:uiPriority w:val="99"/>
    <w:rsid w:val="0062797E"/>
    <w:pPr>
      <w:tabs>
        <w:tab w:val="num" w:pos="567"/>
        <w:tab w:val="num" w:pos="720"/>
      </w:tabs>
      <w:spacing w:before="120" w:after="240"/>
      <w:ind w:left="567" w:hanging="567"/>
    </w:pPr>
    <w:rPr>
      <w:b/>
      <w:caps/>
      <w:sz w:val="24"/>
    </w:rPr>
  </w:style>
  <w:style w:type="paragraph" w:customStyle="1" w:styleId="AnnexHead2">
    <w:name w:val="Annex Head 2"/>
    <w:basedOn w:val="Normal"/>
    <w:next w:val="Normal"/>
    <w:uiPriority w:val="99"/>
    <w:rsid w:val="002367ED"/>
    <w:pPr>
      <w:tabs>
        <w:tab w:val="num" w:pos="720"/>
        <w:tab w:val="num" w:pos="849"/>
      </w:tabs>
      <w:ind w:left="849" w:hanging="849"/>
    </w:pPr>
    <w:rPr>
      <w:b/>
      <w:lang w:val="fr-FR"/>
    </w:rPr>
  </w:style>
  <w:style w:type="paragraph" w:customStyle="1" w:styleId="AnnexHead3">
    <w:name w:val="Annex Head 3"/>
    <w:basedOn w:val="Normal"/>
    <w:next w:val="Normal"/>
    <w:uiPriority w:val="99"/>
    <w:rsid w:val="002367ED"/>
    <w:pPr>
      <w:tabs>
        <w:tab w:val="num" w:pos="720"/>
        <w:tab w:val="num" w:pos="849"/>
      </w:tabs>
      <w:ind w:left="849" w:hanging="849"/>
    </w:pPr>
    <w:rPr>
      <w:b/>
    </w:rPr>
  </w:style>
  <w:style w:type="paragraph" w:customStyle="1" w:styleId="AnnexHead4">
    <w:name w:val="Annex Head 4"/>
    <w:basedOn w:val="Normal"/>
    <w:next w:val="Normal"/>
    <w:uiPriority w:val="99"/>
    <w:rsid w:val="002367ED"/>
    <w:pPr>
      <w:tabs>
        <w:tab w:val="num" w:pos="720"/>
        <w:tab w:val="num" w:pos="1132"/>
      </w:tabs>
      <w:ind w:left="1132" w:hanging="1132"/>
    </w:pPr>
  </w:style>
  <w:style w:type="paragraph" w:customStyle="1" w:styleId="AnnexTable">
    <w:name w:val="Annex Table"/>
    <w:basedOn w:val="Normal"/>
    <w:next w:val="Normal"/>
    <w:uiPriority w:val="99"/>
    <w:rsid w:val="002367ED"/>
    <w:pPr>
      <w:numPr>
        <w:numId w:val="4"/>
      </w:numPr>
      <w:tabs>
        <w:tab w:val="left" w:pos="1418"/>
      </w:tabs>
      <w:jc w:val="center"/>
    </w:pPr>
    <w:rPr>
      <w:i/>
      <w:lang w:val="fr-FR"/>
    </w:rPr>
  </w:style>
  <w:style w:type="paragraph" w:customStyle="1" w:styleId="Article">
    <w:name w:val="Article"/>
    <w:basedOn w:val="Normal"/>
    <w:next w:val="Normal"/>
    <w:uiPriority w:val="99"/>
    <w:rsid w:val="002367ED"/>
    <w:pPr>
      <w:autoSpaceDE w:val="0"/>
      <w:autoSpaceDN w:val="0"/>
      <w:adjustRightInd w:val="0"/>
      <w:spacing w:before="360"/>
    </w:pPr>
    <w:rPr>
      <w:b/>
      <w:caps/>
      <w:sz w:val="28"/>
      <w:szCs w:val="28"/>
    </w:rPr>
  </w:style>
  <w:style w:type="paragraph" w:customStyle="1" w:styleId="BodyText21">
    <w:name w:val="Body Text 21"/>
    <w:basedOn w:val="Normal"/>
    <w:uiPriority w:val="99"/>
    <w:rsid w:val="002367ED"/>
  </w:style>
  <w:style w:type="paragraph" w:customStyle="1" w:styleId="List1indent1text">
    <w:name w:val="List 1 indent 1 text"/>
    <w:basedOn w:val="Normal"/>
    <w:uiPriority w:val="99"/>
    <w:rsid w:val="002367ED"/>
    <w:pPr>
      <w:spacing w:after="120"/>
      <w:ind w:left="1134"/>
      <w:jc w:val="both"/>
    </w:pPr>
    <w:rPr>
      <w:lang w:val="fr-FR" w:eastAsia="fr-FR"/>
    </w:rPr>
  </w:style>
  <w:style w:type="paragraph" w:customStyle="1" w:styleId="ActionItem">
    <w:name w:val="Action Item"/>
    <w:basedOn w:val="Normal"/>
    <w:next w:val="Normal"/>
    <w:link w:val="ActionItemChar"/>
    <w:uiPriority w:val="99"/>
    <w:rsid w:val="002367ED"/>
    <w:pPr>
      <w:spacing w:before="240" w:after="240"/>
    </w:pPr>
    <w:rPr>
      <w:i/>
      <w:lang w:eastAsia="fr-FR"/>
    </w:rPr>
  </w:style>
  <w:style w:type="character" w:customStyle="1" w:styleId="ActionItemChar">
    <w:name w:val="Action Item Char"/>
    <w:basedOn w:val="DefaultParagraphFont"/>
    <w:link w:val="ActionItem"/>
    <w:uiPriority w:val="99"/>
    <w:locked/>
    <w:rsid w:val="002367ED"/>
    <w:rPr>
      <w:rFonts w:ascii="Arial" w:hAnsi="Arial" w:cs="Times New Roman"/>
      <w:i/>
      <w:sz w:val="24"/>
      <w:szCs w:val="24"/>
      <w:lang w:eastAsia="fr-FR"/>
    </w:rPr>
  </w:style>
  <w:style w:type="paragraph" w:customStyle="1" w:styleId="Agenda">
    <w:name w:val="Agenda"/>
    <w:basedOn w:val="Normal"/>
    <w:uiPriority w:val="99"/>
    <w:rsid w:val="002367ED"/>
    <w:pPr>
      <w:numPr>
        <w:numId w:val="6"/>
      </w:numPr>
      <w:spacing w:before="120" w:after="120"/>
      <w:jc w:val="both"/>
    </w:pPr>
    <w:rPr>
      <w:rFonts w:eastAsia="MS Mincho"/>
      <w:szCs w:val="20"/>
      <w:lang w:eastAsia="ja-JP" w:bidi="ar-DZ"/>
    </w:rPr>
  </w:style>
  <w:style w:type="paragraph" w:customStyle="1" w:styleId="StyleTableofFiguresJustifiedAfter6pt">
    <w:name w:val="Style Table of Figures + Justified After:  6 pt"/>
    <w:basedOn w:val="TableofFigures"/>
    <w:uiPriority w:val="99"/>
    <w:rsid w:val="002367ED"/>
    <w:pPr>
      <w:numPr>
        <w:numId w:val="5"/>
      </w:numPr>
      <w:tabs>
        <w:tab w:val="clear" w:pos="1418"/>
        <w:tab w:val="left" w:pos="1134"/>
      </w:tabs>
      <w:ind w:right="-1"/>
    </w:pPr>
    <w:rPr>
      <w:noProof/>
    </w:rPr>
  </w:style>
  <w:style w:type="paragraph" w:customStyle="1" w:styleId="Task">
    <w:name w:val="Task"/>
    <w:basedOn w:val="Normal"/>
    <w:uiPriority w:val="99"/>
    <w:rsid w:val="002367ED"/>
    <w:pPr>
      <w:tabs>
        <w:tab w:val="left" w:pos="459"/>
      </w:tabs>
    </w:pPr>
    <w:rPr>
      <w:rFonts w:eastAsia="MS Mincho"/>
      <w:lang w:eastAsia="ja-JP"/>
    </w:rPr>
  </w:style>
  <w:style w:type="paragraph" w:customStyle="1" w:styleId="StyleHeading2Bold">
    <w:name w:val="Style Heading 2 + Bold"/>
    <w:basedOn w:val="Heading2"/>
    <w:uiPriority w:val="99"/>
    <w:rsid w:val="002367ED"/>
    <w:pPr>
      <w:keepNext/>
      <w:tabs>
        <w:tab w:val="clear" w:pos="851"/>
        <w:tab w:val="num" w:pos="849"/>
      </w:tabs>
      <w:spacing w:before="240" w:after="60"/>
      <w:ind w:left="849" w:hanging="849"/>
    </w:pPr>
    <w:rPr>
      <w:b w:val="0"/>
      <w:bCs/>
      <w:i/>
      <w:iCs/>
      <w:szCs w:val="20"/>
      <w:lang w:eastAsia="de-DE"/>
    </w:rPr>
  </w:style>
  <w:style w:type="table" w:styleId="TableGrid">
    <w:name w:val="Table Grid"/>
    <w:basedOn w:val="TableNormal"/>
    <w:rsid w:val="003365F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level1">
    <w:name w:val="Table level 1"/>
    <w:basedOn w:val="Normal"/>
    <w:uiPriority w:val="99"/>
    <w:rsid w:val="0001731D"/>
    <w:pPr>
      <w:spacing w:before="60" w:after="60"/>
    </w:pPr>
    <w:rPr>
      <w:szCs w:val="20"/>
    </w:rPr>
  </w:style>
  <w:style w:type="paragraph" w:customStyle="1" w:styleId="Tablelevel1bold">
    <w:name w:val="Table level 1 bold"/>
    <w:basedOn w:val="Normal"/>
    <w:uiPriority w:val="99"/>
    <w:rsid w:val="0001731D"/>
    <w:pPr>
      <w:spacing w:before="60" w:after="60"/>
    </w:pPr>
    <w:rPr>
      <w:b/>
      <w:szCs w:val="22"/>
    </w:rPr>
  </w:style>
  <w:style w:type="paragraph" w:customStyle="1" w:styleId="Tablelevel2">
    <w:name w:val="Table level 2"/>
    <w:basedOn w:val="Normal"/>
    <w:uiPriority w:val="99"/>
    <w:rsid w:val="0001731D"/>
    <w:pPr>
      <w:ind w:left="284"/>
    </w:pPr>
    <w:rPr>
      <w:szCs w:val="20"/>
    </w:rPr>
  </w:style>
  <w:style w:type="paragraph" w:customStyle="1" w:styleId="Tablelevel3">
    <w:name w:val="Table level 3"/>
    <w:basedOn w:val="Normal"/>
    <w:uiPriority w:val="99"/>
    <w:rsid w:val="0001731D"/>
    <w:pPr>
      <w:ind w:left="567"/>
    </w:pPr>
    <w:rPr>
      <w:sz w:val="20"/>
      <w:szCs w:val="20"/>
    </w:rPr>
  </w:style>
  <w:style w:type="paragraph" w:customStyle="1" w:styleId="Tablelevel4">
    <w:name w:val="Table level 4"/>
    <w:basedOn w:val="Tablelevel3"/>
    <w:uiPriority w:val="99"/>
    <w:rsid w:val="0001731D"/>
    <w:pPr>
      <w:ind w:left="851"/>
    </w:pPr>
    <w:rPr>
      <w:sz w:val="18"/>
    </w:rPr>
  </w:style>
  <w:style w:type="paragraph" w:customStyle="1" w:styleId="Tabletitle">
    <w:name w:val="Table title"/>
    <w:basedOn w:val="Normal"/>
    <w:uiPriority w:val="99"/>
    <w:rsid w:val="001B2C61"/>
    <w:pPr>
      <w:spacing w:before="120" w:after="120"/>
      <w:jc w:val="center"/>
    </w:pPr>
    <w:rPr>
      <w:b/>
      <w:sz w:val="28"/>
      <w:lang w:eastAsia="en-GB"/>
    </w:rPr>
  </w:style>
  <w:style w:type="numbering" w:styleId="ArticleSection">
    <w:name w:val="Outline List 3"/>
    <w:basedOn w:val="NoList"/>
    <w:locked/>
    <w:rsid w:val="003365FF"/>
    <w:pPr>
      <w:numPr>
        <w:numId w:val="15"/>
      </w:numPr>
    </w:pPr>
  </w:style>
  <w:style w:type="paragraph" w:styleId="TOCHeading">
    <w:name w:val="TOC Heading"/>
    <w:basedOn w:val="Heading1"/>
    <w:next w:val="Normal"/>
    <w:uiPriority w:val="39"/>
    <w:unhideWhenUsed/>
    <w:qFormat/>
    <w:rsid w:val="00253C19"/>
    <w:pPr>
      <w:keepLines/>
      <w:spacing w:before="480" w:after="0" w:line="276" w:lineRule="auto"/>
      <w:outlineLvl w:val="9"/>
    </w:pPr>
    <w:rPr>
      <w:rFonts w:ascii="Cambria" w:hAnsi="Cambria"/>
      <w:bCs/>
      <w:caps w:val="0"/>
      <w:color w:val="365F91"/>
      <w:kern w:val="0"/>
      <w:sz w:val="28"/>
      <w:szCs w:val="28"/>
      <w:lang w:val="sv-SE" w:eastAsia="en-US"/>
    </w:rPr>
  </w:style>
  <w:style w:type="paragraph" w:customStyle="1" w:styleId="AnnexHeading1">
    <w:name w:val="Annex Heading 1"/>
    <w:basedOn w:val="Normal"/>
    <w:next w:val="BodyText"/>
    <w:rsid w:val="003365FF"/>
    <w:pPr>
      <w:numPr>
        <w:numId w:val="13"/>
      </w:numPr>
      <w:spacing w:before="120" w:after="120"/>
    </w:pPr>
    <w:rPr>
      <w:rFonts w:cs="Arial"/>
      <w:b/>
      <w:caps/>
      <w:sz w:val="24"/>
      <w:lang w:eastAsia="en-GB"/>
    </w:rPr>
  </w:style>
  <w:style w:type="paragraph" w:customStyle="1" w:styleId="AnnexHeading2">
    <w:name w:val="Annex Heading 2"/>
    <w:basedOn w:val="Normal"/>
    <w:next w:val="BodyText"/>
    <w:qFormat/>
    <w:rsid w:val="003365FF"/>
    <w:pPr>
      <w:numPr>
        <w:ilvl w:val="1"/>
        <w:numId w:val="13"/>
      </w:numPr>
      <w:spacing w:before="120" w:after="120"/>
    </w:pPr>
    <w:rPr>
      <w:rFonts w:cs="Arial"/>
      <w:b/>
      <w:szCs w:val="22"/>
    </w:rPr>
  </w:style>
  <w:style w:type="paragraph" w:customStyle="1" w:styleId="AnnexHeading3">
    <w:name w:val="Annex Heading 3"/>
    <w:basedOn w:val="Normal"/>
    <w:next w:val="Normal"/>
    <w:rsid w:val="003365FF"/>
    <w:pPr>
      <w:numPr>
        <w:ilvl w:val="2"/>
        <w:numId w:val="13"/>
      </w:numPr>
      <w:spacing w:before="120" w:after="120"/>
    </w:pPr>
    <w:rPr>
      <w:rFonts w:cs="Arial"/>
      <w:lang w:eastAsia="en-GB"/>
    </w:rPr>
  </w:style>
  <w:style w:type="paragraph" w:customStyle="1" w:styleId="AnnexHeading4">
    <w:name w:val="Annex Heading 4"/>
    <w:basedOn w:val="Normal"/>
    <w:next w:val="BodyText"/>
    <w:rsid w:val="003365FF"/>
    <w:pPr>
      <w:numPr>
        <w:ilvl w:val="3"/>
        <w:numId w:val="13"/>
      </w:numPr>
      <w:spacing w:before="120" w:after="120"/>
    </w:pPr>
    <w:rPr>
      <w:rFonts w:cs="Arial"/>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lsdException w:name="heading 6" w:semiHidden="0" w:uiPriority="0" w:unhideWhenUsed="0"/>
    <w:lsdException w:name="heading 7" w:semiHidden="0" w:uiPriority="0"/>
    <w:lsdException w:name="heading 8" w:semiHidden="0" w:uiPriority="0"/>
    <w:lsdException w:name="heading 9" w:semiHidden="0" w:uiPriority="0"/>
    <w:lsdException w:name="index 1" w:locked="1" w:uiPriority="0"/>
    <w:lsdException w:name="index 2" w:locked="1" w:uiPriority="0"/>
    <w:lsdException w:name="index 3" w:locked="1" w:uiPriority="0"/>
    <w:lsdException w:name="index 4" w:locked="1" w:uiPriority="0"/>
    <w:lsdException w:name="index 5" w:locked="1" w:uiPriority="0"/>
    <w:lsdException w:name="index 6" w:locked="1" w:uiPriority="0"/>
    <w:lsdException w:name="index 7" w:locked="1" w:uiPriority="0"/>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uiPriority="0"/>
    <w:lsdException w:name="annotation text" w:locked="1" w:uiPriority="0"/>
    <w:lsdException w:name="header" w:locked="1" w:uiPriority="0"/>
    <w:lsdException w:name="footer" w:locked="1" w:uiPriority="0"/>
    <w:lsdException w:name="index heading" w:locked="1" w:uiPriority="0"/>
    <w:lsdException w:name="caption" w:uiPriority="0" w:qFormat="1"/>
    <w:lsdException w:name="table of figures" w:locked="1"/>
    <w:lsdException w:name="envelope address" w:locked="1"/>
    <w:lsdException w:name="envelope return" w:locked="1"/>
    <w:lsdException w:name="footnote reference" w:locked="1" w:uiPriority="0"/>
    <w:lsdException w:name="annotation reference" w:locked="1" w:uiPriority="0"/>
    <w:lsdException w:name="line number" w:locked="1"/>
    <w:lsdException w:name="page number" w:locked="1" w:uiPriority="0"/>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uiPriority="0"/>
    <w:lsdException w:name="List Number" w:locked="1" w:uiPriority="0"/>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1"/>
    <w:lsdException w:name="Body Text" w:locked="1" w:uiPriority="0" w:qFormat="1"/>
    <w:lsdException w:name="Body Text Indent" w:locked="1" w:uiPriority="0"/>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uiPriority="0"/>
    <w:lsdException w:name="Body Text Indent 3" w:locked="1"/>
    <w:lsdException w:name="Block Text" w:locked="1" w:uiPriority="0"/>
    <w:lsdException w:name="Hyperlink" w:locked="1"/>
    <w:lsdException w:name="FollowedHyperlink" w:locked="1" w:uiPriority="0"/>
    <w:lsdException w:name="Strong" w:semiHidden="0" w:uiPriority="0" w:unhideWhenUsed="0"/>
    <w:lsdException w:name="Emphasis" w:semiHidden="0" w:uiPriority="0" w:unhideWhenUsed="0"/>
    <w:lsdException w:name="Document Map" w:locked="1" w:uiPriority="0"/>
    <w:lsdException w:name="Plain Text" w:locked="1"/>
    <w:lsdException w:name="E-mail Signature" w:locked="1"/>
    <w:lsdException w:name="HTML Top of Form" w:locked="1"/>
    <w:lsdException w:name="HTML Bottom of Form" w:locked="1"/>
    <w:lsdException w:name="Normal (Web)" w:locked="1" w:uiPriority="0"/>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uiPriority="0"/>
    <w:lsdException w:name="No List" w:locked="1"/>
    <w:lsdException w:name="Outline List 1" w:locked="1"/>
    <w:lsdException w:name="Outline List 2" w:locked="1"/>
    <w:lsdException w:name="Outline List 3" w:locked="1" w:uiPriority="0"/>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uiPriority="0"/>
    <w:lsdException w:name="Table Grid" w:semiHidden="0" w:uiPriority="0" w:unhideWhenUsed="0"/>
    <w:lsdException w:name="Table Theme" w:locked="1"/>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3365FF"/>
    <w:rPr>
      <w:rFonts w:ascii="Arial" w:hAnsi="Arial"/>
      <w:sz w:val="22"/>
      <w:szCs w:val="24"/>
      <w:lang w:eastAsia="en-US"/>
    </w:rPr>
  </w:style>
  <w:style w:type="paragraph" w:styleId="Heading1">
    <w:name w:val="heading 1"/>
    <w:basedOn w:val="Normal"/>
    <w:next w:val="Normal"/>
    <w:link w:val="Heading1Char"/>
    <w:qFormat/>
    <w:rsid w:val="003365FF"/>
    <w:pPr>
      <w:keepNext/>
      <w:numPr>
        <w:numId w:val="21"/>
      </w:numPr>
      <w:spacing w:before="240" w:after="240"/>
      <w:outlineLvl w:val="0"/>
    </w:pPr>
    <w:rPr>
      <w:b/>
      <w:caps/>
      <w:kern w:val="28"/>
      <w:sz w:val="24"/>
      <w:szCs w:val="20"/>
      <w:lang w:eastAsia="de-DE"/>
    </w:rPr>
  </w:style>
  <w:style w:type="paragraph" w:styleId="Heading2">
    <w:name w:val="heading 2"/>
    <w:basedOn w:val="Normal"/>
    <w:next w:val="BodyText"/>
    <w:link w:val="Heading2Char"/>
    <w:qFormat/>
    <w:rsid w:val="003365FF"/>
    <w:pPr>
      <w:numPr>
        <w:ilvl w:val="1"/>
        <w:numId w:val="21"/>
      </w:numPr>
      <w:spacing w:before="120" w:after="120"/>
      <w:outlineLvl w:val="1"/>
    </w:pPr>
    <w:rPr>
      <w:b/>
    </w:rPr>
  </w:style>
  <w:style w:type="paragraph" w:styleId="Heading3">
    <w:name w:val="heading 3"/>
    <w:basedOn w:val="Normal"/>
    <w:next w:val="Normal"/>
    <w:link w:val="Heading3Char"/>
    <w:qFormat/>
    <w:rsid w:val="003365FF"/>
    <w:pPr>
      <w:keepNext/>
      <w:numPr>
        <w:ilvl w:val="2"/>
        <w:numId w:val="21"/>
      </w:numPr>
      <w:spacing w:before="120" w:after="120"/>
      <w:outlineLvl w:val="2"/>
    </w:pPr>
    <w:rPr>
      <w:szCs w:val="20"/>
      <w:lang w:eastAsia="de-DE"/>
    </w:rPr>
  </w:style>
  <w:style w:type="paragraph" w:styleId="Heading4">
    <w:name w:val="heading 4"/>
    <w:basedOn w:val="Normal"/>
    <w:next w:val="Normal"/>
    <w:link w:val="Heading4Char"/>
    <w:rsid w:val="003365FF"/>
    <w:pPr>
      <w:keepNext/>
      <w:numPr>
        <w:ilvl w:val="3"/>
        <w:numId w:val="21"/>
      </w:numPr>
      <w:spacing w:before="120" w:after="120"/>
      <w:outlineLvl w:val="3"/>
    </w:pPr>
    <w:rPr>
      <w:szCs w:val="20"/>
      <w:lang w:eastAsia="de-DE"/>
    </w:rPr>
  </w:style>
  <w:style w:type="paragraph" w:styleId="Heading5">
    <w:name w:val="heading 5"/>
    <w:basedOn w:val="Normal"/>
    <w:next w:val="Normal"/>
    <w:link w:val="Heading5Char"/>
    <w:rsid w:val="003365FF"/>
    <w:pPr>
      <w:numPr>
        <w:ilvl w:val="4"/>
        <w:numId w:val="21"/>
      </w:numPr>
      <w:spacing w:before="240" w:after="60"/>
      <w:outlineLvl w:val="4"/>
    </w:pPr>
    <w:rPr>
      <w:szCs w:val="20"/>
      <w:lang w:val="de-DE" w:eastAsia="de-DE"/>
    </w:rPr>
  </w:style>
  <w:style w:type="paragraph" w:styleId="Heading6">
    <w:name w:val="heading 6"/>
    <w:basedOn w:val="Normal"/>
    <w:next w:val="Normal"/>
    <w:link w:val="Heading6Char"/>
    <w:rsid w:val="003365FF"/>
    <w:pPr>
      <w:numPr>
        <w:ilvl w:val="5"/>
        <w:numId w:val="21"/>
      </w:numPr>
      <w:spacing w:before="240" w:after="60"/>
      <w:outlineLvl w:val="5"/>
    </w:pPr>
    <w:rPr>
      <w:i/>
      <w:szCs w:val="20"/>
      <w:lang w:val="de-DE" w:eastAsia="de-DE"/>
    </w:rPr>
  </w:style>
  <w:style w:type="paragraph" w:styleId="Heading7">
    <w:name w:val="heading 7"/>
    <w:basedOn w:val="Normal"/>
    <w:next w:val="Normal"/>
    <w:link w:val="Heading7Char"/>
    <w:rsid w:val="003365FF"/>
    <w:pPr>
      <w:numPr>
        <w:ilvl w:val="6"/>
        <w:numId w:val="21"/>
      </w:numPr>
      <w:spacing w:before="240" w:after="60"/>
      <w:outlineLvl w:val="6"/>
    </w:pPr>
    <w:rPr>
      <w:szCs w:val="20"/>
      <w:lang w:val="de-DE" w:eastAsia="de-DE"/>
    </w:rPr>
  </w:style>
  <w:style w:type="paragraph" w:styleId="Heading8">
    <w:name w:val="heading 8"/>
    <w:basedOn w:val="Normal"/>
    <w:next w:val="Normal"/>
    <w:link w:val="Heading8Char"/>
    <w:rsid w:val="003365FF"/>
    <w:pPr>
      <w:numPr>
        <w:ilvl w:val="7"/>
        <w:numId w:val="21"/>
      </w:numPr>
      <w:spacing w:before="240" w:after="60"/>
      <w:outlineLvl w:val="7"/>
    </w:pPr>
    <w:rPr>
      <w:i/>
      <w:szCs w:val="20"/>
      <w:lang w:val="de-DE" w:eastAsia="de-DE"/>
    </w:rPr>
  </w:style>
  <w:style w:type="paragraph" w:styleId="Heading9">
    <w:name w:val="heading 9"/>
    <w:basedOn w:val="Normal"/>
    <w:next w:val="Normal"/>
    <w:link w:val="Heading9Char"/>
    <w:rsid w:val="003365FF"/>
    <w:pPr>
      <w:numPr>
        <w:ilvl w:val="8"/>
        <w:numId w:val="21"/>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2367ED"/>
    <w:rPr>
      <w:rFonts w:ascii="Arial" w:hAnsi="Arial"/>
      <w:b/>
      <w:caps/>
      <w:kern w:val="28"/>
      <w:sz w:val="24"/>
      <w:lang w:eastAsia="de-DE"/>
    </w:rPr>
  </w:style>
  <w:style w:type="character" w:customStyle="1" w:styleId="Heading2Char">
    <w:name w:val="Heading 2 Char"/>
    <w:basedOn w:val="DefaultParagraphFont"/>
    <w:link w:val="Heading2"/>
    <w:locked/>
    <w:rsid w:val="002367ED"/>
    <w:rPr>
      <w:rFonts w:ascii="Arial" w:hAnsi="Arial"/>
      <w:b/>
      <w:sz w:val="22"/>
      <w:szCs w:val="24"/>
      <w:lang w:eastAsia="en-US"/>
    </w:rPr>
  </w:style>
  <w:style w:type="character" w:customStyle="1" w:styleId="Heading3Char">
    <w:name w:val="Heading 3 Char"/>
    <w:basedOn w:val="DefaultParagraphFont"/>
    <w:link w:val="Heading3"/>
    <w:locked/>
    <w:rsid w:val="002367ED"/>
    <w:rPr>
      <w:rFonts w:ascii="Arial" w:hAnsi="Arial"/>
      <w:sz w:val="22"/>
      <w:lang w:eastAsia="de-DE"/>
    </w:rPr>
  </w:style>
  <w:style w:type="character" w:customStyle="1" w:styleId="Heading4Char">
    <w:name w:val="Heading 4 Char"/>
    <w:basedOn w:val="DefaultParagraphFont"/>
    <w:link w:val="Heading4"/>
    <w:locked/>
    <w:rsid w:val="002367ED"/>
    <w:rPr>
      <w:rFonts w:ascii="Arial" w:hAnsi="Arial"/>
      <w:sz w:val="22"/>
      <w:lang w:eastAsia="de-DE"/>
    </w:rPr>
  </w:style>
  <w:style w:type="character" w:customStyle="1" w:styleId="Heading5Char">
    <w:name w:val="Heading 5 Char"/>
    <w:basedOn w:val="DefaultParagraphFont"/>
    <w:link w:val="Heading5"/>
    <w:locked/>
    <w:rsid w:val="002367ED"/>
    <w:rPr>
      <w:rFonts w:ascii="Arial" w:hAnsi="Arial"/>
      <w:sz w:val="22"/>
      <w:lang w:val="de-DE" w:eastAsia="de-DE"/>
    </w:rPr>
  </w:style>
  <w:style w:type="character" w:customStyle="1" w:styleId="Heading6Char">
    <w:name w:val="Heading 6 Char"/>
    <w:basedOn w:val="DefaultParagraphFont"/>
    <w:link w:val="Heading6"/>
    <w:locked/>
    <w:rsid w:val="002367ED"/>
    <w:rPr>
      <w:rFonts w:ascii="Arial" w:hAnsi="Arial"/>
      <w:i/>
      <w:sz w:val="22"/>
      <w:lang w:val="de-DE" w:eastAsia="de-DE"/>
    </w:rPr>
  </w:style>
  <w:style w:type="character" w:customStyle="1" w:styleId="Heading7Char">
    <w:name w:val="Heading 7 Char"/>
    <w:basedOn w:val="DefaultParagraphFont"/>
    <w:link w:val="Heading7"/>
    <w:locked/>
    <w:rsid w:val="002367ED"/>
    <w:rPr>
      <w:rFonts w:ascii="Arial" w:hAnsi="Arial"/>
      <w:sz w:val="22"/>
      <w:lang w:val="de-DE" w:eastAsia="de-DE"/>
    </w:rPr>
  </w:style>
  <w:style w:type="character" w:customStyle="1" w:styleId="Heading8Char">
    <w:name w:val="Heading 8 Char"/>
    <w:basedOn w:val="DefaultParagraphFont"/>
    <w:link w:val="Heading8"/>
    <w:locked/>
    <w:rsid w:val="002367ED"/>
    <w:rPr>
      <w:rFonts w:ascii="Arial" w:hAnsi="Arial"/>
      <w:i/>
      <w:sz w:val="22"/>
      <w:lang w:val="de-DE" w:eastAsia="de-DE"/>
    </w:rPr>
  </w:style>
  <w:style w:type="character" w:customStyle="1" w:styleId="Heading9Char">
    <w:name w:val="Heading 9 Char"/>
    <w:basedOn w:val="DefaultParagraphFont"/>
    <w:link w:val="Heading9"/>
    <w:locked/>
    <w:rsid w:val="002367ED"/>
    <w:rPr>
      <w:rFonts w:ascii="Arial" w:hAnsi="Arial"/>
      <w:b/>
      <w:i/>
      <w:sz w:val="18"/>
      <w:lang w:val="de-DE" w:eastAsia="de-DE"/>
    </w:rPr>
  </w:style>
  <w:style w:type="paragraph" w:styleId="BodyText">
    <w:name w:val="Body Text"/>
    <w:basedOn w:val="Normal"/>
    <w:link w:val="BodyTextChar"/>
    <w:qFormat/>
    <w:rsid w:val="003365FF"/>
    <w:pPr>
      <w:spacing w:after="120"/>
      <w:jc w:val="both"/>
    </w:pPr>
  </w:style>
  <w:style w:type="character" w:customStyle="1" w:styleId="BodyTextChar">
    <w:name w:val="Body Text Char"/>
    <w:basedOn w:val="DefaultParagraphFont"/>
    <w:link w:val="BodyText"/>
    <w:locked/>
    <w:rsid w:val="00DF6EB4"/>
    <w:rPr>
      <w:rFonts w:ascii="Arial" w:hAnsi="Arial"/>
      <w:sz w:val="22"/>
      <w:szCs w:val="24"/>
      <w:lang w:eastAsia="en-US"/>
    </w:rPr>
  </w:style>
  <w:style w:type="paragraph" w:styleId="FootnoteText">
    <w:name w:val="footnote text"/>
    <w:basedOn w:val="Normal"/>
    <w:link w:val="FootnoteTextChar"/>
    <w:rsid w:val="003365FF"/>
    <w:rPr>
      <w:sz w:val="20"/>
      <w:szCs w:val="20"/>
    </w:rPr>
  </w:style>
  <w:style w:type="character" w:customStyle="1" w:styleId="FootnoteTextChar">
    <w:name w:val="Footnote Text Char"/>
    <w:basedOn w:val="DefaultParagraphFont"/>
    <w:link w:val="FootnoteText"/>
    <w:locked/>
    <w:rsid w:val="002D2AF2"/>
    <w:rPr>
      <w:rFonts w:ascii="Arial" w:hAnsi="Arial"/>
      <w:lang w:eastAsia="en-US"/>
    </w:rPr>
  </w:style>
  <w:style w:type="character" w:styleId="FootnoteReference">
    <w:name w:val="footnote reference"/>
    <w:basedOn w:val="DefaultParagraphFont"/>
    <w:rsid w:val="003365FF"/>
    <w:rPr>
      <w:vertAlign w:val="superscript"/>
    </w:rPr>
  </w:style>
  <w:style w:type="paragraph" w:styleId="Header">
    <w:name w:val="header"/>
    <w:basedOn w:val="Normal"/>
    <w:link w:val="HeaderChar"/>
    <w:rsid w:val="003365FF"/>
    <w:pPr>
      <w:tabs>
        <w:tab w:val="center" w:pos="4678"/>
        <w:tab w:val="right" w:pos="9356"/>
      </w:tabs>
    </w:pPr>
  </w:style>
  <w:style w:type="character" w:customStyle="1" w:styleId="HeaderChar">
    <w:name w:val="Header Char"/>
    <w:basedOn w:val="DefaultParagraphFont"/>
    <w:link w:val="Header"/>
    <w:locked/>
    <w:rsid w:val="002367ED"/>
    <w:rPr>
      <w:rFonts w:ascii="Arial" w:hAnsi="Arial"/>
      <w:sz w:val="22"/>
      <w:szCs w:val="24"/>
      <w:lang w:eastAsia="en-US"/>
    </w:rPr>
  </w:style>
  <w:style w:type="paragraph" w:styleId="Quote">
    <w:name w:val="Quote"/>
    <w:basedOn w:val="Normal"/>
    <w:link w:val="QuoteChar"/>
    <w:rsid w:val="003365FF"/>
    <w:pPr>
      <w:spacing w:before="60" w:after="60"/>
      <w:ind w:left="567" w:right="935"/>
      <w:jc w:val="both"/>
    </w:pPr>
    <w:rPr>
      <w:i/>
    </w:rPr>
  </w:style>
  <w:style w:type="character" w:customStyle="1" w:styleId="QuoteChar">
    <w:name w:val="Quote Char"/>
    <w:basedOn w:val="DefaultParagraphFont"/>
    <w:link w:val="Quote"/>
    <w:locked/>
    <w:rsid w:val="002367ED"/>
    <w:rPr>
      <w:rFonts w:ascii="Arial" w:hAnsi="Arial"/>
      <w:i/>
      <w:sz w:val="22"/>
      <w:szCs w:val="24"/>
      <w:lang w:eastAsia="en-US"/>
    </w:rPr>
  </w:style>
  <w:style w:type="paragraph" w:styleId="ListBullet">
    <w:name w:val="List Bullet"/>
    <w:basedOn w:val="Normal"/>
    <w:autoRedefine/>
    <w:rsid w:val="003365FF"/>
    <w:pPr>
      <w:spacing w:before="60" w:after="80"/>
      <w:ind w:left="354"/>
    </w:pPr>
  </w:style>
  <w:style w:type="paragraph" w:styleId="Title">
    <w:name w:val="Title"/>
    <w:basedOn w:val="Normal"/>
    <w:link w:val="TitleChar"/>
    <w:qFormat/>
    <w:rsid w:val="003365FF"/>
    <w:pPr>
      <w:spacing w:before="240" w:after="240"/>
      <w:jc w:val="center"/>
      <w:outlineLvl w:val="0"/>
    </w:pPr>
    <w:rPr>
      <w:rFonts w:cs="Arial"/>
      <w:b/>
      <w:bCs/>
      <w:kern w:val="28"/>
      <w:sz w:val="32"/>
      <w:szCs w:val="32"/>
    </w:rPr>
  </w:style>
  <w:style w:type="character" w:customStyle="1" w:styleId="TitleChar">
    <w:name w:val="Title Char"/>
    <w:basedOn w:val="DefaultParagraphFont"/>
    <w:link w:val="Title"/>
    <w:locked/>
    <w:rsid w:val="003365FF"/>
    <w:rPr>
      <w:rFonts w:ascii="Arial" w:hAnsi="Arial" w:cs="Arial"/>
      <w:b/>
      <w:bCs/>
      <w:kern w:val="28"/>
      <w:sz w:val="32"/>
      <w:szCs w:val="32"/>
      <w:lang w:eastAsia="en-US"/>
    </w:rPr>
  </w:style>
  <w:style w:type="paragraph" w:styleId="Footer">
    <w:name w:val="footer"/>
    <w:basedOn w:val="Normal"/>
    <w:link w:val="FooterChar"/>
    <w:rsid w:val="003365FF"/>
    <w:pPr>
      <w:tabs>
        <w:tab w:val="center" w:pos="4678"/>
        <w:tab w:val="right" w:pos="9356"/>
      </w:tabs>
    </w:pPr>
  </w:style>
  <w:style w:type="character" w:customStyle="1" w:styleId="FooterChar">
    <w:name w:val="Footer Char"/>
    <w:basedOn w:val="DefaultParagraphFont"/>
    <w:link w:val="Footer"/>
    <w:locked/>
    <w:rsid w:val="002367ED"/>
    <w:rPr>
      <w:rFonts w:ascii="Arial" w:hAnsi="Arial"/>
      <w:sz w:val="22"/>
      <w:szCs w:val="24"/>
      <w:lang w:eastAsia="en-US"/>
    </w:rPr>
  </w:style>
  <w:style w:type="character" w:styleId="PageNumber">
    <w:name w:val="page number"/>
    <w:basedOn w:val="DefaultParagraphFont"/>
    <w:rsid w:val="003365FF"/>
    <w:rPr>
      <w:rFonts w:ascii="Arial" w:hAnsi="Arial"/>
      <w:sz w:val="20"/>
    </w:rPr>
  </w:style>
  <w:style w:type="paragraph" w:styleId="BodyText2">
    <w:name w:val="Body Text 2"/>
    <w:basedOn w:val="Normal"/>
    <w:link w:val="BodyText2Char"/>
    <w:uiPriority w:val="99"/>
    <w:rsid w:val="00DF6EB4"/>
    <w:pPr>
      <w:autoSpaceDE w:val="0"/>
      <w:autoSpaceDN w:val="0"/>
      <w:adjustRightInd w:val="0"/>
      <w:spacing w:before="180"/>
      <w:ind w:left="720"/>
    </w:pPr>
    <w:rPr>
      <w:color w:val="000000"/>
    </w:rPr>
  </w:style>
  <w:style w:type="character" w:customStyle="1" w:styleId="BodyText2Char">
    <w:name w:val="Body Text 2 Char"/>
    <w:basedOn w:val="DefaultParagraphFont"/>
    <w:link w:val="BodyText2"/>
    <w:uiPriority w:val="99"/>
    <w:semiHidden/>
    <w:locked/>
    <w:rsid w:val="002D2AF2"/>
    <w:rPr>
      <w:rFonts w:ascii="Arial" w:hAnsi="Arial" w:cs="Times New Roman"/>
      <w:sz w:val="24"/>
      <w:szCs w:val="24"/>
      <w:lang w:val="en-GB" w:eastAsia="en-US"/>
    </w:rPr>
  </w:style>
  <w:style w:type="paragraph" w:styleId="BodyText3">
    <w:name w:val="Body Text 3"/>
    <w:basedOn w:val="Normal"/>
    <w:link w:val="BodyText3Char"/>
    <w:uiPriority w:val="99"/>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BodyText3Char">
    <w:name w:val="Body Text 3 Char"/>
    <w:basedOn w:val="DefaultParagraphFont"/>
    <w:link w:val="BodyText3"/>
    <w:uiPriority w:val="99"/>
    <w:locked/>
    <w:rsid w:val="002367ED"/>
    <w:rPr>
      <w:rFonts w:ascii="Arial" w:hAnsi="Arial" w:cs="Times New Roman"/>
      <w:bCs/>
      <w:i/>
      <w:iCs/>
      <w:sz w:val="24"/>
      <w:szCs w:val="24"/>
      <w:lang w:eastAsia="en-US"/>
    </w:rPr>
  </w:style>
  <w:style w:type="paragraph" w:styleId="Subtitle">
    <w:name w:val="Subtitle"/>
    <w:basedOn w:val="Normal"/>
    <w:link w:val="SubtitleChar"/>
    <w:qFormat/>
    <w:rsid w:val="003365FF"/>
    <w:pPr>
      <w:spacing w:after="60"/>
      <w:jc w:val="center"/>
      <w:outlineLvl w:val="1"/>
    </w:pPr>
    <w:rPr>
      <w:rFonts w:cs="Arial"/>
      <w:b/>
      <w:sz w:val="28"/>
      <w:szCs w:val="28"/>
    </w:rPr>
  </w:style>
  <w:style w:type="character" w:customStyle="1" w:styleId="SubtitleChar">
    <w:name w:val="Subtitle Char"/>
    <w:basedOn w:val="DefaultParagraphFont"/>
    <w:link w:val="Subtitle"/>
    <w:locked/>
    <w:rsid w:val="002367ED"/>
    <w:rPr>
      <w:rFonts w:ascii="Arial" w:hAnsi="Arial" w:cs="Arial"/>
      <w:b/>
      <w:sz w:val="28"/>
      <w:szCs w:val="28"/>
      <w:lang w:eastAsia="en-US"/>
    </w:rPr>
  </w:style>
  <w:style w:type="paragraph" w:styleId="TOC1">
    <w:name w:val="toc 1"/>
    <w:basedOn w:val="Normal"/>
    <w:next w:val="Normal"/>
    <w:autoRedefine/>
    <w:uiPriority w:val="39"/>
    <w:rsid w:val="00173A36"/>
    <w:pPr>
      <w:tabs>
        <w:tab w:val="left" w:pos="567"/>
        <w:tab w:val="right" w:pos="9639"/>
      </w:tabs>
      <w:spacing w:before="120"/>
      <w:ind w:left="567" w:right="142" w:hanging="567"/>
      <w:jc w:val="center"/>
    </w:pPr>
    <w:rPr>
      <w:rFonts w:cs="Arial"/>
      <w:bCs/>
      <w:caps/>
      <w:lang w:eastAsia="en-GB"/>
    </w:rPr>
  </w:style>
  <w:style w:type="paragraph" w:styleId="TOC2">
    <w:name w:val="toc 2"/>
    <w:basedOn w:val="Normal"/>
    <w:next w:val="Normal"/>
    <w:uiPriority w:val="39"/>
    <w:rsid w:val="00AC7B4F"/>
    <w:pPr>
      <w:tabs>
        <w:tab w:val="left" w:pos="1418"/>
        <w:tab w:val="right" w:pos="9639"/>
      </w:tabs>
      <w:spacing w:before="120" w:after="120"/>
      <w:ind w:left="567"/>
    </w:pPr>
    <w:rPr>
      <w:bCs/>
      <w:szCs w:val="20"/>
    </w:rPr>
  </w:style>
  <w:style w:type="paragraph" w:styleId="TOC3">
    <w:name w:val="toc 3"/>
    <w:basedOn w:val="Normal"/>
    <w:next w:val="Normal"/>
    <w:uiPriority w:val="39"/>
    <w:rsid w:val="003365FF"/>
    <w:pPr>
      <w:tabs>
        <w:tab w:val="left" w:pos="1701"/>
        <w:tab w:val="right" w:pos="9639"/>
      </w:tabs>
      <w:ind w:left="851"/>
    </w:pPr>
    <w:rPr>
      <w:sz w:val="20"/>
      <w:szCs w:val="20"/>
    </w:rPr>
  </w:style>
  <w:style w:type="paragraph" w:styleId="TOC4">
    <w:name w:val="toc 4"/>
    <w:basedOn w:val="Normal"/>
    <w:next w:val="Normal"/>
    <w:autoRedefine/>
    <w:uiPriority w:val="39"/>
    <w:rsid w:val="003365FF"/>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3365FF"/>
    <w:pPr>
      <w:tabs>
        <w:tab w:val="left" w:pos="1134"/>
        <w:tab w:val="right" w:pos="9639"/>
      </w:tabs>
      <w:spacing w:before="120" w:after="120"/>
      <w:ind w:left="1134" w:hanging="1134"/>
    </w:pPr>
    <w:rPr>
      <w:b/>
      <w:szCs w:val="20"/>
    </w:rPr>
  </w:style>
  <w:style w:type="paragraph" w:styleId="TOC6">
    <w:name w:val="toc 6"/>
    <w:basedOn w:val="Normal"/>
    <w:next w:val="Normal"/>
    <w:autoRedefine/>
    <w:rsid w:val="003365FF"/>
    <w:pPr>
      <w:ind w:left="960"/>
    </w:pPr>
    <w:rPr>
      <w:sz w:val="20"/>
      <w:szCs w:val="20"/>
    </w:rPr>
  </w:style>
  <w:style w:type="paragraph" w:styleId="TOC7">
    <w:name w:val="toc 7"/>
    <w:basedOn w:val="Normal"/>
    <w:next w:val="Normal"/>
    <w:autoRedefine/>
    <w:rsid w:val="003365FF"/>
    <w:pPr>
      <w:ind w:left="1200"/>
    </w:pPr>
    <w:rPr>
      <w:sz w:val="20"/>
      <w:szCs w:val="20"/>
    </w:rPr>
  </w:style>
  <w:style w:type="paragraph" w:styleId="TOC8">
    <w:name w:val="toc 8"/>
    <w:basedOn w:val="Normal"/>
    <w:next w:val="Normal"/>
    <w:autoRedefine/>
    <w:rsid w:val="003365FF"/>
    <w:pPr>
      <w:ind w:left="1440"/>
    </w:pPr>
    <w:rPr>
      <w:sz w:val="20"/>
      <w:szCs w:val="20"/>
    </w:rPr>
  </w:style>
  <w:style w:type="paragraph" w:styleId="TOC9">
    <w:name w:val="toc 9"/>
    <w:basedOn w:val="Normal"/>
    <w:next w:val="Normal"/>
    <w:autoRedefine/>
    <w:rsid w:val="003365FF"/>
    <w:pPr>
      <w:ind w:left="1680"/>
    </w:pPr>
    <w:rPr>
      <w:sz w:val="20"/>
      <w:szCs w:val="20"/>
    </w:rPr>
  </w:style>
  <w:style w:type="character" w:styleId="Hyperlink">
    <w:name w:val="Hyperlink"/>
    <w:basedOn w:val="DefaultParagraphFont"/>
    <w:uiPriority w:val="99"/>
    <w:rsid w:val="003365FF"/>
    <w:rPr>
      <w:color w:val="0000FF"/>
      <w:u w:val="single"/>
    </w:rPr>
  </w:style>
  <w:style w:type="paragraph" w:customStyle="1" w:styleId="THECOUNCIL">
    <w:name w:val="THE COUNCIL"/>
    <w:basedOn w:val="BodyText"/>
    <w:uiPriority w:val="99"/>
    <w:rsid w:val="00DF6EB4"/>
    <w:rPr>
      <w:b/>
      <w:sz w:val="28"/>
    </w:rPr>
  </w:style>
  <w:style w:type="paragraph" w:customStyle="1" w:styleId="Recallings">
    <w:name w:val="Recallings"/>
    <w:basedOn w:val="BodyText"/>
    <w:uiPriority w:val="99"/>
    <w:rsid w:val="00DF6EB4"/>
    <w:pPr>
      <w:spacing w:before="240"/>
      <w:ind w:left="425"/>
    </w:pPr>
    <w:rPr>
      <w:rFonts w:cs="Arial"/>
    </w:rPr>
  </w:style>
  <w:style w:type="paragraph" w:customStyle="1" w:styleId="RecommendsNo">
    <w:name w:val="Recommends No"/>
    <w:basedOn w:val="Normal"/>
    <w:uiPriority w:val="99"/>
    <w:rsid w:val="00DF6EB4"/>
    <w:pPr>
      <w:ind w:left="1145" w:right="-45" w:hanging="720"/>
      <w:jc w:val="both"/>
    </w:pPr>
  </w:style>
  <w:style w:type="paragraph" w:styleId="ListNumber">
    <w:name w:val="List Number"/>
    <w:basedOn w:val="Normal"/>
    <w:rsid w:val="003365FF"/>
    <w:pPr>
      <w:numPr>
        <w:numId w:val="24"/>
      </w:numPr>
    </w:pPr>
  </w:style>
  <w:style w:type="paragraph" w:styleId="ListNumber2">
    <w:name w:val="List Number 2"/>
    <w:basedOn w:val="Normal"/>
    <w:uiPriority w:val="99"/>
    <w:rsid w:val="00DF6EB4"/>
    <w:pPr>
      <w:tabs>
        <w:tab w:val="num" w:pos="720"/>
      </w:tabs>
      <w:ind w:left="720" w:hanging="360"/>
    </w:pPr>
  </w:style>
  <w:style w:type="paragraph" w:styleId="BodyTextIndent">
    <w:name w:val="Body Text Indent"/>
    <w:basedOn w:val="Normal"/>
    <w:link w:val="BodyTextIndentChar"/>
    <w:rsid w:val="003365FF"/>
    <w:pPr>
      <w:spacing w:after="120"/>
      <w:ind w:left="993"/>
    </w:pPr>
  </w:style>
  <w:style w:type="character" w:customStyle="1" w:styleId="BodyTextIndentChar">
    <w:name w:val="Body Text Indent Char"/>
    <w:basedOn w:val="DefaultParagraphFont"/>
    <w:link w:val="BodyTextIndent"/>
    <w:locked/>
    <w:rsid w:val="002D2AF2"/>
    <w:rPr>
      <w:rFonts w:ascii="Arial" w:hAnsi="Arial"/>
      <w:sz w:val="22"/>
      <w:szCs w:val="24"/>
      <w:lang w:eastAsia="en-US"/>
    </w:rPr>
  </w:style>
  <w:style w:type="paragraph" w:styleId="BodyTextFirstIndent2">
    <w:name w:val="Body Text First Indent 2"/>
    <w:aliases w:val="Body Text Second Indent"/>
    <w:basedOn w:val="Normal"/>
    <w:link w:val="BodyTextFirstIndent2Char"/>
    <w:uiPriority w:val="99"/>
    <w:rsid w:val="00DF6EB4"/>
    <w:pPr>
      <w:ind w:left="720"/>
      <w:jc w:val="both"/>
    </w:pPr>
    <w:rPr>
      <w:lang w:val="en-US"/>
    </w:rPr>
  </w:style>
  <w:style w:type="character" w:customStyle="1" w:styleId="BodyTextFirstIndent2Char">
    <w:name w:val="Body Text First Indent 2 Char"/>
    <w:aliases w:val="Body Text Second Indent Char"/>
    <w:basedOn w:val="BodyTextIndentChar"/>
    <w:link w:val="BodyTextFirstIndent2"/>
    <w:uiPriority w:val="99"/>
    <w:semiHidden/>
    <w:locked/>
    <w:rsid w:val="002D2AF2"/>
    <w:rPr>
      <w:rFonts w:ascii="Arial" w:hAnsi="Arial"/>
      <w:sz w:val="22"/>
      <w:szCs w:val="24"/>
      <w:lang w:eastAsia="en-US"/>
    </w:rPr>
  </w:style>
  <w:style w:type="paragraph" w:styleId="BodyTextIndent2">
    <w:name w:val="Body Text Indent 2"/>
    <w:basedOn w:val="Normal"/>
    <w:link w:val="BodyTextIndent2Char"/>
    <w:rsid w:val="003365FF"/>
    <w:pPr>
      <w:spacing w:after="120"/>
      <w:ind w:left="1134"/>
      <w:jc w:val="both"/>
    </w:pPr>
    <w:rPr>
      <w:lang w:eastAsia="de-DE"/>
    </w:rPr>
  </w:style>
  <w:style w:type="character" w:customStyle="1" w:styleId="BodyTextIndent2Char">
    <w:name w:val="Body Text Indent 2 Char"/>
    <w:basedOn w:val="DefaultParagraphFont"/>
    <w:link w:val="BodyTextIndent2"/>
    <w:locked/>
    <w:rsid w:val="003C44EB"/>
    <w:rPr>
      <w:rFonts w:ascii="Arial" w:hAnsi="Arial"/>
      <w:sz w:val="22"/>
      <w:szCs w:val="24"/>
      <w:lang w:eastAsia="de-DE"/>
    </w:rPr>
  </w:style>
  <w:style w:type="paragraph" w:styleId="BodyTextFirstIndent">
    <w:name w:val="Body Text First Indent"/>
    <w:basedOn w:val="Normal"/>
    <w:link w:val="BodyTextFirstIndentChar"/>
    <w:uiPriority w:val="99"/>
    <w:rsid w:val="00DF6EB4"/>
    <w:pPr>
      <w:spacing w:after="120"/>
      <w:ind w:left="851"/>
      <w:jc w:val="both"/>
    </w:pPr>
  </w:style>
  <w:style w:type="character" w:customStyle="1" w:styleId="BodyTextFirstIndentChar">
    <w:name w:val="Body Text First Indent Char"/>
    <w:basedOn w:val="DefaultParagraphFont"/>
    <w:link w:val="BodyTextFirstIndent"/>
    <w:uiPriority w:val="99"/>
    <w:locked/>
    <w:rsid w:val="002367ED"/>
    <w:rPr>
      <w:rFonts w:ascii="Arial" w:hAnsi="Arial" w:cs="Times New Roman"/>
      <w:sz w:val="24"/>
      <w:szCs w:val="24"/>
      <w:lang w:eastAsia="en-US"/>
    </w:rPr>
  </w:style>
  <w:style w:type="paragraph" w:customStyle="1" w:styleId="Bullet1">
    <w:name w:val="Bullet 1"/>
    <w:basedOn w:val="Normal"/>
    <w:qFormat/>
    <w:rsid w:val="00E1538C"/>
    <w:pPr>
      <w:numPr>
        <w:numId w:val="16"/>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3365FF"/>
    <w:pPr>
      <w:suppressAutoHyphens/>
      <w:spacing w:after="120"/>
      <w:ind w:left="993"/>
      <w:jc w:val="both"/>
    </w:pPr>
    <w:rPr>
      <w:szCs w:val="20"/>
      <w:lang w:eastAsia="en-GB"/>
    </w:rPr>
  </w:style>
  <w:style w:type="paragraph" w:customStyle="1" w:styleId="Bullet2">
    <w:name w:val="Bullet 2"/>
    <w:basedOn w:val="Normal"/>
    <w:rsid w:val="003365FF"/>
    <w:pPr>
      <w:numPr>
        <w:numId w:val="17"/>
      </w:numPr>
      <w:tabs>
        <w:tab w:val="left" w:pos="1418"/>
      </w:tabs>
      <w:spacing w:after="120"/>
    </w:pPr>
    <w:rPr>
      <w:sz w:val="20"/>
      <w:szCs w:val="20"/>
      <w:lang w:eastAsia="en-GB"/>
    </w:rPr>
  </w:style>
  <w:style w:type="paragraph" w:customStyle="1" w:styleId="Bullet2text">
    <w:name w:val="Bullet 2 text"/>
    <w:basedOn w:val="Normal"/>
    <w:rsid w:val="003365FF"/>
    <w:pPr>
      <w:suppressAutoHyphens/>
      <w:spacing w:after="120"/>
      <w:ind w:left="1418"/>
      <w:jc w:val="both"/>
    </w:pPr>
    <w:rPr>
      <w:sz w:val="20"/>
      <w:szCs w:val="20"/>
      <w:lang w:eastAsia="en-GB"/>
    </w:rPr>
  </w:style>
  <w:style w:type="paragraph" w:customStyle="1" w:styleId="Bullet3">
    <w:name w:val="Bullet 3"/>
    <w:basedOn w:val="Bullet2"/>
    <w:rsid w:val="003365FF"/>
    <w:pPr>
      <w:numPr>
        <w:numId w:val="18"/>
      </w:numPr>
      <w:tabs>
        <w:tab w:val="clear" w:pos="1418"/>
        <w:tab w:val="left" w:pos="1843"/>
      </w:tabs>
    </w:pPr>
  </w:style>
  <w:style w:type="paragraph" w:customStyle="1" w:styleId="Bullet3text">
    <w:name w:val="Bullet 3 text"/>
    <w:basedOn w:val="Normal"/>
    <w:autoRedefine/>
    <w:rsid w:val="003365FF"/>
    <w:pPr>
      <w:suppressAutoHyphens/>
      <w:spacing w:after="120"/>
      <w:ind w:left="1843"/>
      <w:jc w:val="both"/>
    </w:pPr>
    <w:rPr>
      <w:sz w:val="20"/>
      <w:szCs w:val="20"/>
      <w:lang w:eastAsia="en-GB"/>
    </w:rPr>
  </w:style>
  <w:style w:type="paragraph" w:customStyle="1" w:styleId="Figure">
    <w:name w:val="Figure_#"/>
    <w:basedOn w:val="Normal"/>
    <w:next w:val="BodyText"/>
    <w:qFormat/>
    <w:rsid w:val="003365FF"/>
    <w:pPr>
      <w:numPr>
        <w:numId w:val="20"/>
      </w:numPr>
      <w:spacing w:before="120" w:after="120"/>
      <w:jc w:val="center"/>
    </w:pPr>
    <w:rPr>
      <w:i/>
      <w:szCs w:val="20"/>
      <w:lang w:eastAsia="en-GB"/>
    </w:rPr>
  </w:style>
  <w:style w:type="paragraph" w:customStyle="1" w:styleId="List1">
    <w:name w:val="List 1"/>
    <w:basedOn w:val="Normal"/>
    <w:qFormat/>
    <w:rsid w:val="003365FF"/>
    <w:pPr>
      <w:numPr>
        <w:numId w:val="22"/>
      </w:numPr>
      <w:spacing w:after="120"/>
      <w:jc w:val="both"/>
    </w:pPr>
    <w:rPr>
      <w:szCs w:val="20"/>
      <w:lang w:eastAsia="en-GB"/>
    </w:rPr>
  </w:style>
  <w:style w:type="paragraph" w:customStyle="1" w:styleId="List1indent">
    <w:name w:val="List 1 indent"/>
    <w:basedOn w:val="Normal"/>
    <w:rsid w:val="002E71B6"/>
    <w:pPr>
      <w:numPr>
        <w:ilvl w:val="1"/>
        <w:numId w:val="22"/>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3365FF"/>
    <w:pPr>
      <w:numPr>
        <w:ilvl w:val="2"/>
        <w:numId w:val="23"/>
      </w:numPr>
      <w:spacing w:after="120"/>
      <w:jc w:val="both"/>
    </w:pPr>
    <w:rPr>
      <w:sz w:val="20"/>
      <w:szCs w:val="20"/>
      <w:lang w:eastAsia="en-GB"/>
    </w:rPr>
  </w:style>
  <w:style w:type="paragraph" w:customStyle="1" w:styleId="List1indent2text">
    <w:name w:val="List 1 indent 2 text"/>
    <w:basedOn w:val="Normal"/>
    <w:rsid w:val="003365FF"/>
    <w:pPr>
      <w:spacing w:after="120"/>
      <w:ind w:left="1701"/>
      <w:jc w:val="both"/>
    </w:pPr>
    <w:rPr>
      <w:sz w:val="20"/>
      <w:szCs w:val="20"/>
      <w:lang w:eastAsia="en-GB"/>
    </w:rPr>
  </w:style>
  <w:style w:type="paragraph" w:customStyle="1" w:styleId="List1indenttext">
    <w:name w:val="List 1 indent text"/>
    <w:basedOn w:val="Normal"/>
    <w:rsid w:val="003365FF"/>
    <w:pPr>
      <w:spacing w:after="120"/>
      <w:ind w:left="1134"/>
      <w:jc w:val="both"/>
    </w:pPr>
    <w:rPr>
      <w:szCs w:val="20"/>
      <w:lang w:eastAsia="en-GB"/>
    </w:rPr>
  </w:style>
  <w:style w:type="paragraph" w:customStyle="1" w:styleId="List1text">
    <w:name w:val="List 1 text"/>
    <w:basedOn w:val="Normal"/>
    <w:rsid w:val="003365FF"/>
    <w:pPr>
      <w:spacing w:after="120"/>
      <w:ind w:left="567"/>
      <w:jc w:val="both"/>
    </w:pPr>
    <w:rPr>
      <w:szCs w:val="20"/>
      <w:lang w:eastAsia="en-GB"/>
    </w:rPr>
  </w:style>
  <w:style w:type="character" w:customStyle="1" w:styleId="StyleFootnoteReference115ptBlack">
    <w:name w:val="Style Footnote Reference + 11.5 pt Black"/>
    <w:basedOn w:val="FootnoteReference"/>
    <w:uiPriority w:val="99"/>
    <w:rsid w:val="00DF6EB4"/>
    <w:rPr>
      <w:rFonts w:ascii="Arial" w:hAnsi="Arial"/>
      <w:color w:val="000000"/>
      <w:sz w:val="23"/>
      <w:vertAlign w:val="superscript"/>
    </w:rPr>
  </w:style>
  <w:style w:type="paragraph" w:customStyle="1" w:styleId="Table">
    <w:name w:val="Table_#"/>
    <w:basedOn w:val="Normal"/>
    <w:next w:val="Normal"/>
    <w:qFormat/>
    <w:rsid w:val="003365FF"/>
    <w:pPr>
      <w:numPr>
        <w:numId w:val="26"/>
      </w:numPr>
      <w:spacing w:before="120" w:after="120"/>
      <w:jc w:val="center"/>
    </w:pPr>
    <w:rPr>
      <w:i/>
      <w:szCs w:val="20"/>
      <w:lang w:eastAsia="en-GB"/>
    </w:rPr>
  </w:style>
  <w:style w:type="paragraph" w:styleId="BalloonText">
    <w:name w:val="Balloon Text"/>
    <w:basedOn w:val="Normal"/>
    <w:link w:val="BalloonTextChar"/>
    <w:rsid w:val="003365FF"/>
    <w:rPr>
      <w:rFonts w:ascii="Tahoma" w:hAnsi="Tahoma" w:cs="Tahoma"/>
      <w:sz w:val="16"/>
      <w:szCs w:val="16"/>
    </w:rPr>
  </w:style>
  <w:style w:type="character" w:customStyle="1" w:styleId="BalloonTextChar">
    <w:name w:val="Balloon Text Char"/>
    <w:basedOn w:val="DefaultParagraphFont"/>
    <w:link w:val="BalloonText"/>
    <w:locked/>
    <w:rsid w:val="004668B4"/>
    <w:rPr>
      <w:rFonts w:ascii="Tahoma" w:hAnsi="Tahoma" w:cs="Tahoma"/>
      <w:sz w:val="16"/>
      <w:szCs w:val="16"/>
      <w:lang w:eastAsia="en-US"/>
    </w:rPr>
  </w:style>
  <w:style w:type="paragraph" w:styleId="BlockText">
    <w:name w:val="Block Text"/>
    <w:basedOn w:val="Normal"/>
    <w:rsid w:val="003365FF"/>
    <w:pPr>
      <w:spacing w:after="120"/>
      <w:ind w:left="1440" w:right="1440"/>
    </w:pPr>
  </w:style>
  <w:style w:type="character" w:styleId="CommentReference">
    <w:name w:val="annotation reference"/>
    <w:basedOn w:val="DefaultParagraphFont"/>
    <w:rsid w:val="003365FF"/>
    <w:rPr>
      <w:sz w:val="16"/>
      <w:szCs w:val="16"/>
    </w:rPr>
  </w:style>
  <w:style w:type="paragraph" w:styleId="CommentText">
    <w:name w:val="annotation text"/>
    <w:basedOn w:val="Normal"/>
    <w:link w:val="CommentTextChar"/>
    <w:rsid w:val="003365FF"/>
    <w:rPr>
      <w:lang w:eastAsia="de-DE"/>
    </w:rPr>
  </w:style>
  <w:style w:type="character" w:customStyle="1" w:styleId="CommentTextChar">
    <w:name w:val="Comment Text Char"/>
    <w:basedOn w:val="DefaultParagraphFont"/>
    <w:link w:val="CommentText"/>
    <w:locked/>
    <w:rsid w:val="004668B4"/>
    <w:rPr>
      <w:rFonts w:ascii="Arial" w:hAnsi="Arial"/>
      <w:sz w:val="22"/>
      <w:szCs w:val="24"/>
      <w:lang w:eastAsia="de-DE"/>
    </w:rPr>
  </w:style>
  <w:style w:type="paragraph" w:styleId="DocumentMap">
    <w:name w:val="Document Map"/>
    <w:basedOn w:val="Normal"/>
    <w:link w:val="DocumentMapChar"/>
    <w:rsid w:val="003365FF"/>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locked/>
    <w:rsid w:val="004668B4"/>
    <w:rPr>
      <w:rFonts w:ascii="Tahoma" w:hAnsi="Tahoma"/>
      <w:szCs w:val="24"/>
      <w:shd w:val="clear" w:color="auto" w:fill="000080"/>
      <w:lang w:val="de-DE" w:eastAsia="de-DE"/>
    </w:rPr>
  </w:style>
  <w:style w:type="character" w:styleId="FollowedHyperlink">
    <w:name w:val="FollowedHyperlink"/>
    <w:basedOn w:val="DefaultParagraphFont"/>
    <w:rsid w:val="003365FF"/>
    <w:rPr>
      <w:color w:val="800080"/>
      <w:u w:val="single"/>
    </w:rPr>
  </w:style>
  <w:style w:type="paragraph" w:styleId="Index1">
    <w:name w:val="index 1"/>
    <w:basedOn w:val="Normal"/>
    <w:next w:val="Normal"/>
    <w:autoRedefine/>
    <w:rsid w:val="003365FF"/>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3365FF"/>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3365FF"/>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3365FF"/>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3365FF"/>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3365FF"/>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3365FF"/>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3365FF"/>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rsid w:val="003365FF"/>
  </w:style>
  <w:style w:type="paragraph" w:customStyle="1" w:styleId="Tabletext">
    <w:name w:val="Table_text"/>
    <w:basedOn w:val="Normal"/>
    <w:rsid w:val="003365F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rsid w:val="003365FF"/>
    <w:rPr>
      <w:b/>
      <w:bCs/>
      <w:sz w:val="20"/>
      <w:szCs w:val="20"/>
      <w:lang w:eastAsia="en-US"/>
    </w:rPr>
  </w:style>
  <w:style w:type="character" w:customStyle="1" w:styleId="CommentSubjectChar">
    <w:name w:val="Comment Subject Char"/>
    <w:basedOn w:val="CommentTextChar"/>
    <w:link w:val="CommentSubject"/>
    <w:locked/>
    <w:rsid w:val="007578C8"/>
    <w:rPr>
      <w:rFonts w:ascii="Arial" w:hAnsi="Arial"/>
      <w:b/>
      <w:bCs/>
      <w:sz w:val="22"/>
      <w:szCs w:val="24"/>
      <w:lang w:eastAsia="en-US"/>
    </w:rPr>
  </w:style>
  <w:style w:type="character" w:styleId="Emphasis">
    <w:name w:val="Emphasis"/>
    <w:basedOn w:val="DefaultParagraphFont"/>
    <w:rsid w:val="003365FF"/>
    <w:rPr>
      <w:i/>
      <w:iCs/>
    </w:rPr>
  </w:style>
  <w:style w:type="character" w:styleId="HTMLCite">
    <w:name w:val="HTML Cite"/>
    <w:basedOn w:val="DefaultParagraphFont"/>
    <w:uiPriority w:val="99"/>
    <w:rsid w:val="00DF6EB4"/>
    <w:rPr>
      <w:rFonts w:cs="Times New Roman"/>
      <w:i/>
      <w:iCs/>
    </w:rPr>
  </w:style>
  <w:style w:type="paragraph" w:customStyle="1" w:styleId="References">
    <w:name w:val="References"/>
    <w:basedOn w:val="Normal"/>
    <w:qFormat/>
    <w:rsid w:val="003365FF"/>
    <w:pPr>
      <w:numPr>
        <w:numId w:val="25"/>
      </w:numPr>
      <w:tabs>
        <w:tab w:val="left" w:pos="567"/>
      </w:tabs>
      <w:spacing w:after="120"/>
    </w:pPr>
    <w:rPr>
      <w:szCs w:val="20"/>
    </w:rPr>
  </w:style>
  <w:style w:type="paragraph" w:customStyle="1" w:styleId="Appendix">
    <w:name w:val="Appendix"/>
    <w:basedOn w:val="Normal"/>
    <w:next w:val="Heading1"/>
    <w:rsid w:val="003365FF"/>
    <w:pPr>
      <w:numPr>
        <w:numId w:val="14"/>
      </w:numPr>
      <w:tabs>
        <w:tab w:val="left" w:pos="1985"/>
      </w:tabs>
      <w:spacing w:after="240"/>
    </w:pPr>
    <w:rPr>
      <w:b/>
      <w:sz w:val="24"/>
      <w:szCs w:val="28"/>
    </w:rPr>
  </w:style>
  <w:style w:type="paragraph" w:styleId="TableofFigures">
    <w:name w:val="table of figures"/>
    <w:basedOn w:val="Normal"/>
    <w:next w:val="Normal"/>
    <w:uiPriority w:val="99"/>
    <w:rsid w:val="003365FF"/>
    <w:pPr>
      <w:tabs>
        <w:tab w:val="left" w:pos="1418"/>
        <w:tab w:val="right" w:pos="9639"/>
      </w:tabs>
      <w:spacing w:before="60" w:after="60"/>
      <w:ind w:left="1418" w:hanging="1418"/>
    </w:pPr>
  </w:style>
  <w:style w:type="paragraph" w:customStyle="1" w:styleId="equation">
    <w:name w:val="equation"/>
    <w:basedOn w:val="Normal"/>
    <w:next w:val="BodyText"/>
    <w:qFormat/>
    <w:rsid w:val="003365FF"/>
    <w:pPr>
      <w:keepNext/>
      <w:numPr>
        <w:numId w:val="19"/>
      </w:numPr>
      <w:tabs>
        <w:tab w:val="left" w:pos="142"/>
      </w:tabs>
      <w:spacing w:after="120"/>
      <w:jc w:val="right"/>
    </w:pPr>
  </w:style>
  <w:style w:type="paragraph" w:styleId="NoSpacing">
    <w:name w:val="No Spacing"/>
    <w:uiPriority w:val="99"/>
    <w:rsid w:val="002367ED"/>
    <w:rPr>
      <w:rFonts w:ascii="Arial" w:hAnsi="Arial"/>
      <w:sz w:val="22"/>
      <w:szCs w:val="22"/>
      <w:lang w:eastAsia="en-US"/>
    </w:rPr>
  </w:style>
  <w:style w:type="character" w:styleId="SubtleEmphasis">
    <w:name w:val="Subtle Emphasis"/>
    <w:basedOn w:val="DefaultParagraphFont"/>
    <w:uiPriority w:val="99"/>
    <w:rsid w:val="002367ED"/>
    <w:rPr>
      <w:rFonts w:cs="Times New Roman"/>
      <w:i/>
      <w:iCs/>
      <w:color w:val="808080"/>
    </w:rPr>
  </w:style>
  <w:style w:type="character" w:styleId="IntenseEmphasis">
    <w:name w:val="Intense Emphasis"/>
    <w:basedOn w:val="DefaultParagraphFont"/>
    <w:uiPriority w:val="99"/>
    <w:rsid w:val="002367ED"/>
    <w:rPr>
      <w:rFonts w:cs="Times New Roman"/>
      <w:b/>
      <w:bCs/>
      <w:i/>
      <w:iCs/>
      <w:color w:val="4F81BD"/>
    </w:rPr>
  </w:style>
  <w:style w:type="character" w:styleId="Strong">
    <w:name w:val="Strong"/>
    <w:basedOn w:val="DefaultParagraphFont"/>
    <w:uiPriority w:val="99"/>
    <w:rsid w:val="002367ED"/>
    <w:rPr>
      <w:rFonts w:cs="Times New Roman"/>
      <w:b/>
      <w:bCs/>
    </w:rPr>
  </w:style>
  <w:style w:type="paragraph" w:styleId="IntenseQuote">
    <w:name w:val="Intense Quote"/>
    <w:basedOn w:val="Normal"/>
    <w:next w:val="Normal"/>
    <w:link w:val="IntenseQuoteChar"/>
    <w:uiPriority w:val="99"/>
    <w:rsid w:val="002367ED"/>
    <w:pPr>
      <w:pBdr>
        <w:bottom w:val="single" w:sz="4" w:space="4" w:color="4F81BD"/>
      </w:pBdr>
      <w:spacing w:before="200" w:after="280"/>
      <w:ind w:left="936" w:right="936"/>
    </w:pPr>
    <w:rPr>
      <w:b/>
      <w:bCs/>
      <w:i/>
      <w:iCs/>
      <w:color w:val="4F81BD"/>
      <w:lang w:val="fr-FR" w:eastAsia="fr-FR"/>
    </w:rPr>
  </w:style>
  <w:style w:type="character" w:customStyle="1" w:styleId="IntenseQuoteChar">
    <w:name w:val="Intense Quote Char"/>
    <w:basedOn w:val="DefaultParagraphFont"/>
    <w:link w:val="IntenseQuote"/>
    <w:uiPriority w:val="99"/>
    <w:locked/>
    <w:rsid w:val="002367ED"/>
    <w:rPr>
      <w:rFonts w:ascii="Arial" w:hAnsi="Arial" w:cs="Times New Roman"/>
      <w:b/>
      <w:bCs/>
      <w:i/>
      <w:iCs/>
      <w:color w:val="4F81BD"/>
      <w:sz w:val="24"/>
      <w:szCs w:val="24"/>
      <w:lang w:val="fr-FR" w:eastAsia="fr-FR"/>
    </w:rPr>
  </w:style>
  <w:style w:type="character" w:styleId="SubtleReference">
    <w:name w:val="Subtle Reference"/>
    <w:basedOn w:val="DefaultParagraphFont"/>
    <w:uiPriority w:val="99"/>
    <w:rsid w:val="002367ED"/>
    <w:rPr>
      <w:rFonts w:cs="Times New Roman"/>
      <w:smallCaps/>
      <w:color w:val="C0504D"/>
      <w:u w:val="single"/>
    </w:rPr>
  </w:style>
  <w:style w:type="character" w:styleId="IntenseReference">
    <w:name w:val="Intense Reference"/>
    <w:basedOn w:val="DefaultParagraphFont"/>
    <w:uiPriority w:val="99"/>
    <w:rsid w:val="002367ED"/>
    <w:rPr>
      <w:rFonts w:cs="Times New Roman"/>
      <w:b/>
      <w:bCs/>
      <w:smallCaps/>
      <w:color w:val="C0504D"/>
      <w:spacing w:val="5"/>
      <w:u w:val="single"/>
    </w:rPr>
  </w:style>
  <w:style w:type="character" w:styleId="BookTitle">
    <w:name w:val="Book Title"/>
    <w:basedOn w:val="DefaultParagraphFont"/>
    <w:uiPriority w:val="99"/>
    <w:rsid w:val="002367ED"/>
    <w:rPr>
      <w:rFonts w:cs="Times New Roman"/>
      <w:b/>
      <w:bCs/>
      <w:smallCaps/>
      <w:spacing w:val="5"/>
    </w:rPr>
  </w:style>
  <w:style w:type="paragraph" w:styleId="ListParagraph">
    <w:name w:val="List Paragraph"/>
    <w:basedOn w:val="Normal"/>
    <w:uiPriority w:val="99"/>
    <w:rsid w:val="002367ED"/>
    <w:pPr>
      <w:ind w:left="720"/>
      <w:contextualSpacing/>
    </w:pPr>
    <w:rPr>
      <w:lang w:val="fr-FR" w:eastAsia="fr-FR"/>
    </w:rPr>
  </w:style>
  <w:style w:type="paragraph" w:customStyle="1" w:styleId="Action">
    <w:name w:val="Action"/>
    <w:basedOn w:val="Normal"/>
    <w:next w:val="Normal"/>
    <w:uiPriority w:val="99"/>
    <w:rsid w:val="002367ED"/>
    <w:pPr>
      <w:numPr>
        <w:numId w:val="2"/>
      </w:numPr>
      <w:autoSpaceDE w:val="0"/>
      <w:autoSpaceDN w:val="0"/>
      <w:adjustRightInd w:val="0"/>
    </w:pPr>
    <w:rPr>
      <w:b/>
      <w:bCs/>
    </w:rPr>
  </w:style>
  <w:style w:type="paragraph" w:customStyle="1" w:styleId="Agendaitems">
    <w:name w:val="Agenda items"/>
    <w:basedOn w:val="Normal"/>
    <w:uiPriority w:val="99"/>
    <w:rsid w:val="002367ED"/>
    <w:pPr>
      <w:numPr>
        <w:numId w:val="7"/>
      </w:numPr>
      <w:tabs>
        <w:tab w:val="left" w:pos="1985"/>
      </w:tabs>
      <w:spacing w:before="240" w:after="240"/>
      <w:jc w:val="both"/>
    </w:pPr>
    <w:rPr>
      <w:b/>
      <w:lang w:eastAsia="fr-FR"/>
    </w:rPr>
  </w:style>
  <w:style w:type="paragraph" w:customStyle="1" w:styleId="Annex">
    <w:name w:val="Annex"/>
    <w:basedOn w:val="Normal"/>
    <w:next w:val="Heading1"/>
    <w:qFormat/>
    <w:rsid w:val="003365FF"/>
    <w:pPr>
      <w:numPr>
        <w:numId w:val="12"/>
      </w:numPr>
      <w:tabs>
        <w:tab w:val="left" w:pos="1418"/>
      </w:tabs>
      <w:spacing w:after="240"/>
      <w:jc w:val="both"/>
    </w:pPr>
    <w:rPr>
      <w:b/>
      <w:caps/>
      <w:snapToGrid w:val="0"/>
      <w:sz w:val="24"/>
      <w:lang w:eastAsia="en-GB"/>
    </w:rPr>
  </w:style>
  <w:style w:type="paragraph" w:customStyle="1" w:styleId="AnnexFigure">
    <w:name w:val="Annex Figure"/>
    <w:basedOn w:val="Normal"/>
    <w:next w:val="Normal"/>
    <w:uiPriority w:val="99"/>
    <w:rsid w:val="002367ED"/>
    <w:pPr>
      <w:numPr>
        <w:numId w:val="3"/>
      </w:numPr>
      <w:jc w:val="center"/>
    </w:pPr>
    <w:rPr>
      <w:i/>
    </w:rPr>
  </w:style>
  <w:style w:type="paragraph" w:customStyle="1" w:styleId="AnnexHead1">
    <w:name w:val="Annex Head 1"/>
    <w:basedOn w:val="Normal"/>
    <w:next w:val="Normal"/>
    <w:uiPriority w:val="99"/>
    <w:rsid w:val="0062797E"/>
    <w:pPr>
      <w:tabs>
        <w:tab w:val="num" w:pos="567"/>
        <w:tab w:val="num" w:pos="720"/>
      </w:tabs>
      <w:spacing w:before="120" w:after="240"/>
      <w:ind w:left="567" w:hanging="567"/>
    </w:pPr>
    <w:rPr>
      <w:b/>
      <w:caps/>
      <w:sz w:val="24"/>
    </w:rPr>
  </w:style>
  <w:style w:type="paragraph" w:customStyle="1" w:styleId="AnnexHead2">
    <w:name w:val="Annex Head 2"/>
    <w:basedOn w:val="Normal"/>
    <w:next w:val="Normal"/>
    <w:uiPriority w:val="99"/>
    <w:rsid w:val="002367ED"/>
    <w:pPr>
      <w:tabs>
        <w:tab w:val="num" w:pos="720"/>
        <w:tab w:val="num" w:pos="849"/>
      </w:tabs>
      <w:ind w:left="849" w:hanging="849"/>
    </w:pPr>
    <w:rPr>
      <w:b/>
      <w:lang w:val="fr-FR"/>
    </w:rPr>
  </w:style>
  <w:style w:type="paragraph" w:customStyle="1" w:styleId="AnnexHead3">
    <w:name w:val="Annex Head 3"/>
    <w:basedOn w:val="Normal"/>
    <w:next w:val="Normal"/>
    <w:uiPriority w:val="99"/>
    <w:rsid w:val="002367ED"/>
    <w:pPr>
      <w:tabs>
        <w:tab w:val="num" w:pos="720"/>
        <w:tab w:val="num" w:pos="849"/>
      </w:tabs>
      <w:ind w:left="849" w:hanging="849"/>
    </w:pPr>
    <w:rPr>
      <w:b/>
    </w:rPr>
  </w:style>
  <w:style w:type="paragraph" w:customStyle="1" w:styleId="AnnexHead4">
    <w:name w:val="Annex Head 4"/>
    <w:basedOn w:val="Normal"/>
    <w:next w:val="Normal"/>
    <w:uiPriority w:val="99"/>
    <w:rsid w:val="002367ED"/>
    <w:pPr>
      <w:tabs>
        <w:tab w:val="num" w:pos="720"/>
        <w:tab w:val="num" w:pos="1132"/>
      </w:tabs>
      <w:ind w:left="1132" w:hanging="1132"/>
    </w:pPr>
  </w:style>
  <w:style w:type="paragraph" w:customStyle="1" w:styleId="AnnexTable">
    <w:name w:val="Annex Table"/>
    <w:basedOn w:val="Normal"/>
    <w:next w:val="Normal"/>
    <w:uiPriority w:val="99"/>
    <w:rsid w:val="002367ED"/>
    <w:pPr>
      <w:numPr>
        <w:numId w:val="4"/>
      </w:numPr>
      <w:tabs>
        <w:tab w:val="left" w:pos="1418"/>
      </w:tabs>
      <w:jc w:val="center"/>
    </w:pPr>
    <w:rPr>
      <w:i/>
      <w:lang w:val="fr-FR"/>
    </w:rPr>
  </w:style>
  <w:style w:type="paragraph" w:customStyle="1" w:styleId="Article">
    <w:name w:val="Article"/>
    <w:basedOn w:val="Normal"/>
    <w:next w:val="Normal"/>
    <w:uiPriority w:val="99"/>
    <w:rsid w:val="002367ED"/>
    <w:pPr>
      <w:autoSpaceDE w:val="0"/>
      <w:autoSpaceDN w:val="0"/>
      <w:adjustRightInd w:val="0"/>
      <w:spacing w:before="360"/>
    </w:pPr>
    <w:rPr>
      <w:b/>
      <w:caps/>
      <w:sz w:val="28"/>
      <w:szCs w:val="28"/>
    </w:rPr>
  </w:style>
  <w:style w:type="paragraph" w:customStyle="1" w:styleId="BodyText21">
    <w:name w:val="Body Text 21"/>
    <w:basedOn w:val="Normal"/>
    <w:uiPriority w:val="99"/>
    <w:rsid w:val="002367ED"/>
  </w:style>
  <w:style w:type="paragraph" w:customStyle="1" w:styleId="List1indent1text">
    <w:name w:val="List 1 indent 1 text"/>
    <w:basedOn w:val="Normal"/>
    <w:uiPriority w:val="99"/>
    <w:rsid w:val="002367ED"/>
    <w:pPr>
      <w:spacing w:after="120"/>
      <w:ind w:left="1134"/>
      <w:jc w:val="both"/>
    </w:pPr>
    <w:rPr>
      <w:lang w:val="fr-FR" w:eastAsia="fr-FR"/>
    </w:rPr>
  </w:style>
  <w:style w:type="paragraph" w:customStyle="1" w:styleId="ActionItem">
    <w:name w:val="Action Item"/>
    <w:basedOn w:val="Normal"/>
    <w:next w:val="Normal"/>
    <w:link w:val="ActionItemChar"/>
    <w:uiPriority w:val="99"/>
    <w:rsid w:val="002367ED"/>
    <w:pPr>
      <w:spacing w:before="240" w:after="240"/>
    </w:pPr>
    <w:rPr>
      <w:i/>
      <w:lang w:eastAsia="fr-FR"/>
    </w:rPr>
  </w:style>
  <w:style w:type="character" w:customStyle="1" w:styleId="ActionItemChar">
    <w:name w:val="Action Item Char"/>
    <w:basedOn w:val="DefaultParagraphFont"/>
    <w:link w:val="ActionItem"/>
    <w:uiPriority w:val="99"/>
    <w:locked/>
    <w:rsid w:val="002367ED"/>
    <w:rPr>
      <w:rFonts w:ascii="Arial" w:hAnsi="Arial" w:cs="Times New Roman"/>
      <w:i/>
      <w:sz w:val="24"/>
      <w:szCs w:val="24"/>
      <w:lang w:eastAsia="fr-FR"/>
    </w:rPr>
  </w:style>
  <w:style w:type="paragraph" w:customStyle="1" w:styleId="Agenda">
    <w:name w:val="Agenda"/>
    <w:basedOn w:val="Normal"/>
    <w:uiPriority w:val="99"/>
    <w:rsid w:val="002367ED"/>
    <w:pPr>
      <w:numPr>
        <w:numId w:val="6"/>
      </w:numPr>
      <w:spacing w:before="120" w:after="120"/>
      <w:jc w:val="both"/>
    </w:pPr>
    <w:rPr>
      <w:rFonts w:eastAsia="MS Mincho"/>
      <w:szCs w:val="20"/>
      <w:lang w:eastAsia="ja-JP" w:bidi="ar-DZ"/>
    </w:rPr>
  </w:style>
  <w:style w:type="paragraph" w:customStyle="1" w:styleId="StyleTableofFiguresJustifiedAfter6pt">
    <w:name w:val="Style Table of Figures + Justified After:  6 pt"/>
    <w:basedOn w:val="TableofFigures"/>
    <w:uiPriority w:val="99"/>
    <w:rsid w:val="002367ED"/>
    <w:pPr>
      <w:numPr>
        <w:numId w:val="5"/>
      </w:numPr>
      <w:tabs>
        <w:tab w:val="clear" w:pos="1418"/>
        <w:tab w:val="left" w:pos="1134"/>
      </w:tabs>
      <w:ind w:right="-1"/>
    </w:pPr>
    <w:rPr>
      <w:noProof/>
    </w:rPr>
  </w:style>
  <w:style w:type="paragraph" w:customStyle="1" w:styleId="Task">
    <w:name w:val="Task"/>
    <w:basedOn w:val="Normal"/>
    <w:uiPriority w:val="99"/>
    <w:rsid w:val="002367ED"/>
    <w:pPr>
      <w:tabs>
        <w:tab w:val="left" w:pos="459"/>
      </w:tabs>
    </w:pPr>
    <w:rPr>
      <w:rFonts w:eastAsia="MS Mincho"/>
      <w:lang w:eastAsia="ja-JP"/>
    </w:rPr>
  </w:style>
  <w:style w:type="paragraph" w:customStyle="1" w:styleId="StyleHeading2Bold">
    <w:name w:val="Style Heading 2 + Bold"/>
    <w:basedOn w:val="Heading2"/>
    <w:uiPriority w:val="99"/>
    <w:rsid w:val="002367ED"/>
    <w:pPr>
      <w:keepNext/>
      <w:tabs>
        <w:tab w:val="clear" w:pos="851"/>
        <w:tab w:val="num" w:pos="849"/>
      </w:tabs>
      <w:spacing w:before="240" w:after="60"/>
      <w:ind w:left="849" w:hanging="849"/>
    </w:pPr>
    <w:rPr>
      <w:b w:val="0"/>
      <w:bCs/>
      <w:i/>
      <w:iCs/>
      <w:szCs w:val="20"/>
      <w:lang w:eastAsia="de-DE"/>
    </w:rPr>
  </w:style>
  <w:style w:type="table" w:styleId="TableGrid">
    <w:name w:val="Table Grid"/>
    <w:basedOn w:val="TableNormal"/>
    <w:rsid w:val="003365F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level1">
    <w:name w:val="Table level 1"/>
    <w:basedOn w:val="Normal"/>
    <w:uiPriority w:val="99"/>
    <w:rsid w:val="0001731D"/>
    <w:pPr>
      <w:spacing w:before="60" w:after="60"/>
    </w:pPr>
    <w:rPr>
      <w:szCs w:val="20"/>
    </w:rPr>
  </w:style>
  <w:style w:type="paragraph" w:customStyle="1" w:styleId="Tablelevel1bold">
    <w:name w:val="Table level 1 bold"/>
    <w:basedOn w:val="Normal"/>
    <w:uiPriority w:val="99"/>
    <w:rsid w:val="0001731D"/>
    <w:pPr>
      <w:spacing w:before="60" w:after="60"/>
    </w:pPr>
    <w:rPr>
      <w:b/>
      <w:szCs w:val="22"/>
    </w:rPr>
  </w:style>
  <w:style w:type="paragraph" w:customStyle="1" w:styleId="Tablelevel2">
    <w:name w:val="Table level 2"/>
    <w:basedOn w:val="Normal"/>
    <w:uiPriority w:val="99"/>
    <w:rsid w:val="0001731D"/>
    <w:pPr>
      <w:ind w:left="284"/>
    </w:pPr>
    <w:rPr>
      <w:szCs w:val="20"/>
    </w:rPr>
  </w:style>
  <w:style w:type="paragraph" w:customStyle="1" w:styleId="Tablelevel3">
    <w:name w:val="Table level 3"/>
    <w:basedOn w:val="Normal"/>
    <w:uiPriority w:val="99"/>
    <w:rsid w:val="0001731D"/>
    <w:pPr>
      <w:ind w:left="567"/>
    </w:pPr>
    <w:rPr>
      <w:sz w:val="20"/>
      <w:szCs w:val="20"/>
    </w:rPr>
  </w:style>
  <w:style w:type="paragraph" w:customStyle="1" w:styleId="Tablelevel4">
    <w:name w:val="Table level 4"/>
    <w:basedOn w:val="Tablelevel3"/>
    <w:uiPriority w:val="99"/>
    <w:rsid w:val="0001731D"/>
    <w:pPr>
      <w:ind w:left="851"/>
    </w:pPr>
    <w:rPr>
      <w:sz w:val="18"/>
    </w:rPr>
  </w:style>
  <w:style w:type="paragraph" w:customStyle="1" w:styleId="Tabletitle">
    <w:name w:val="Table title"/>
    <w:basedOn w:val="Normal"/>
    <w:uiPriority w:val="99"/>
    <w:rsid w:val="001B2C61"/>
    <w:pPr>
      <w:spacing w:before="120" w:after="120"/>
      <w:jc w:val="center"/>
    </w:pPr>
    <w:rPr>
      <w:b/>
      <w:sz w:val="28"/>
      <w:lang w:eastAsia="en-GB"/>
    </w:rPr>
  </w:style>
  <w:style w:type="numbering" w:styleId="ArticleSection">
    <w:name w:val="Outline List 3"/>
    <w:basedOn w:val="NoList"/>
    <w:locked/>
    <w:rsid w:val="003365FF"/>
    <w:pPr>
      <w:numPr>
        <w:numId w:val="15"/>
      </w:numPr>
    </w:pPr>
  </w:style>
  <w:style w:type="paragraph" w:styleId="TOCHeading">
    <w:name w:val="TOC Heading"/>
    <w:basedOn w:val="Heading1"/>
    <w:next w:val="Normal"/>
    <w:uiPriority w:val="39"/>
    <w:unhideWhenUsed/>
    <w:qFormat/>
    <w:rsid w:val="00253C19"/>
    <w:pPr>
      <w:keepLines/>
      <w:spacing w:before="480" w:after="0" w:line="276" w:lineRule="auto"/>
      <w:outlineLvl w:val="9"/>
    </w:pPr>
    <w:rPr>
      <w:rFonts w:ascii="Cambria" w:hAnsi="Cambria"/>
      <w:bCs/>
      <w:caps w:val="0"/>
      <w:color w:val="365F91"/>
      <w:kern w:val="0"/>
      <w:sz w:val="28"/>
      <w:szCs w:val="28"/>
      <w:lang w:val="sv-SE" w:eastAsia="en-US"/>
    </w:rPr>
  </w:style>
  <w:style w:type="paragraph" w:customStyle="1" w:styleId="AnnexHeading1">
    <w:name w:val="Annex Heading 1"/>
    <w:basedOn w:val="Normal"/>
    <w:next w:val="BodyText"/>
    <w:rsid w:val="003365FF"/>
    <w:pPr>
      <w:numPr>
        <w:numId w:val="13"/>
      </w:numPr>
      <w:spacing w:before="120" w:after="120"/>
    </w:pPr>
    <w:rPr>
      <w:rFonts w:cs="Arial"/>
      <w:b/>
      <w:caps/>
      <w:sz w:val="24"/>
      <w:lang w:eastAsia="en-GB"/>
    </w:rPr>
  </w:style>
  <w:style w:type="paragraph" w:customStyle="1" w:styleId="AnnexHeading2">
    <w:name w:val="Annex Heading 2"/>
    <w:basedOn w:val="Normal"/>
    <w:next w:val="BodyText"/>
    <w:qFormat/>
    <w:rsid w:val="003365FF"/>
    <w:pPr>
      <w:numPr>
        <w:ilvl w:val="1"/>
        <w:numId w:val="13"/>
      </w:numPr>
      <w:spacing w:before="120" w:after="120"/>
    </w:pPr>
    <w:rPr>
      <w:rFonts w:cs="Arial"/>
      <w:b/>
      <w:szCs w:val="22"/>
    </w:rPr>
  </w:style>
  <w:style w:type="paragraph" w:customStyle="1" w:styleId="AnnexHeading3">
    <w:name w:val="Annex Heading 3"/>
    <w:basedOn w:val="Normal"/>
    <w:next w:val="Normal"/>
    <w:rsid w:val="003365FF"/>
    <w:pPr>
      <w:numPr>
        <w:ilvl w:val="2"/>
        <w:numId w:val="13"/>
      </w:numPr>
      <w:spacing w:before="120" w:after="120"/>
    </w:pPr>
    <w:rPr>
      <w:rFonts w:cs="Arial"/>
      <w:lang w:eastAsia="en-GB"/>
    </w:rPr>
  </w:style>
  <w:style w:type="paragraph" w:customStyle="1" w:styleId="AnnexHeading4">
    <w:name w:val="Annex Heading 4"/>
    <w:basedOn w:val="Normal"/>
    <w:next w:val="BodyText"/>
    <w:rsid w:val="003365FF"/>
    <w:pPr>
      <w:numPr>
        <w:ilvl w:val="3"/>
        <w:numId w:val="13"/>
      </w:numPr>
      <w:spacing w:before="120" w:after="120"/>
    </w:pPr>
    <w:rPr>
      <w:rFonts w:cs="Arial"/>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945102">
      <w:bodyDiv w:val="1"/>
      <w:marLeft w:val="0"/>
      <w:marRight w:val="0"/>
      <w:marTop w:val="0"/>
      <w:marBottom w:val="0"/>
      <w:divBdr>
        <w:top w:val="none" w:sz="0" w:space="0" w:color="auto"/>
        <w:left w:val="none" w:sz="0" w:space="0" w:color="auto"/>
        <w:bottom w:val="none" w:sz="0" w:space="0" w:color="auto"/>
        <w:right w:val="none" w:sz="0" w:space="0" w:color="auto"/>
      </w:divBdr>
    </w:div>
    <w:div w:id="770276434">
      <w:bodyDiv w:val="1"/>
      <w:marLeft w:val="0"/>
      <w:marRight w:val="0"/>
      <w:marTop w:val="0"/>
      <w:marBottom w:val="0"/>
      <w:divBdr>
        <w:top w:val="none" w:sz="0" w:space="0" w:color="auto"/>
        <w:left w:val="none" w:sz="0" w:space="0" w:color="auto"/>
        <w:bottom w:val="none" w:sz="0" w:space="0" w:color="auto"/>
        <w:right w:val="none" w:sz="0" w:space="0" w:color="auto"/>
      </w:divBdr>
    </w:div>
    <w:div w:id="807671401">
      <w:bodyDiv w:val="1"/>
      <w:marLeft w:val="0"/>
      <w:marRight w:val="0"/>
      <w:marTop w:val="0"/>
      <w:marBottom w:val="0"/>
      <w:divBdr>
        <w:top w:val="none" w:sz="0" w:space="0" w:color="auto"/>
        <w:left w:val="none" w:sz="0" w:space="0" w:color="auto"/>
        <w:bottom w:val="none" w:sz="0" w:space="0" w:color="auto"/>
        <w:right w:val="none" w:sz="0" w:space="0" w:color="auto"/>
      </w:divBdr>
    </w:div>
    <w:div w:id="1342127981">
      <w:bodyDiv w:val="1"/>
      <w:marLeft w:val="0"/>
      <w:marRight w:val="0"/>
      <w:marTop w:val="0"/>
      <w:marBottom w:val="0"/>
      <w:divBdr>
        <w:top w:val="none" w:sz="0" w:space="0" w:color="auto"/>
        <w:left w:val="none" w:sz="0" w:space="0" w:color="auto"/>
        <w:bottom w:val="none" w:sz="0" w:space="0" w:color="auto"/>
        <w:right w:val="none" w:sz="0" w:space="0" w:color="auto"/>
      </w:divBdr>
    </w:div>
    <w:div w:id="1991135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footer" Target="footer1.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header" Target="header1.xml"/><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act@iala-aism.org"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iala-aism.org" TargetMode="External"/><Relationship Id="rId23" Type="http://schemas.openxmlformats.org/officeDocument/2006/relationships/fontTable" Target="fontTable.xml"/><Relationship Id="rId10" Type="http://schemas.openxmlformats.org/officeDocument/2006/relationships/hyperlink" Target="http://www.iala-aism.org"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mailto:contact@iala-aism.org" TargetMode="External"/><Relationship Id="rId14" Type="http://schemas.openxmlformats.org/officeDocument/2006/relationships/hyperlink" Target="mailto:contact@iala-aism.org" TargetMode="Externa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hadley\My%20Documents\A_Work\Templates\Recommendation%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C0AA7F-47E7-4813-8B7D-C6B725B28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Recommendation Template.dot</Template>
  <TotalTime>3</TotalTime>
  <Pages>20</Pages>
  <Words>5166</Words>
  <Characters>28415</Characters>
  <Application>Microsoft Office Word</Application>
  <DocSecurity>0</DocSecurity>
  <Lines>236</Lines>
  <Paragraphs>67</Paragraphs>
  <ScaleCrop>false</ScaleCrop>
  <HeadingPairs>
    <vt:vector size="6" baseType="variant">
      <vt:variant>
        <vt:lpstr>Title</vt:lpstr>
      </vt:variant>
      <vt:variant>
        <vt:i4>1</vt:i4>
      </vt:variant>
      <vt:variant>
        <vt:lpstr>Titel</vt:lpstr>
      </vt:variant>
      <vt:variant>
        <vt:i4>1</vt:i4>
      </vt:variant>
      <vt:variant>
        <vt:lpstr>Rubrik</vt:lpstr>
      </vt:variant>
      <vt:variant>
        <vt:i4>1</vt:i4>
      </vt:variant>
    </vt:vector>
  </HeadingPairs>
  <TitlesOfParts>
    <vt:vector size="3" baseType="lpstr">
      <vt:lpstr>Recommendation Template</vt:lpstr>
      <vt:lpstr>Recommendation Template</vt:lpstr>
      <vt:lpstr>Recommendation Template</vt:lpstr>
    </vt:vector>
  </TitlesOfParts>
  <Company>Transportstyrelsen</Company>
  <LinksUpToDate>false</LinksUpToDate>
  <CharactersWithSpaces>33514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Mike Hadley</dc:creator>
  <cp:lastModifiedBy>Wim</cp:lastModifiedBy>
  <cp:revision>5</cp:revision>
  <cp:lastPrinted>2009-11-05T15:27:00Z</cp:lastPrinted>
  <dcterms:created xsi:type="dcterms:W3CDTF">2015-10-22T11:29:00Z</dcterms:created>
  <dcterms:modified xsi:type="dcterms:W3CDTF">2015-10-22T12:02:00Z</dcterms:modified>
</cp:coreProperties>
</file>