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196ABA" w:rsidRPr="00AB597B" w:rsidTr="00050DA7">
        <w:tc>
          <w:tcPr>
            <w:tcW w:w="4428" w:type="dxa"/>
          </w:tcPr>
          <w:p w:rsidR="000348ED" w:rsidRPr="00196ABA" w:rsidRDefault="005D05AC" w:rsidP="00196ABA">
            <w:r w:rsidRPr="00196ABA">
              <w:t>From:</w:t>
            </w:r>
            <w:r w:rsidRPr="00196ABA">
              <w:tab/>
            </w:r>
            <w:r w:rsidR="00196ABA" w:rsidRPr="00196ABA">
              <w:t>V</w:t>
            </w:r>
            <w:r w:rsidR="005A3D82">
              <w:t>TS</w:t>
            </w:r>
            <w:r w:rsidR="00CA04AF" w:rsidRPr="00196ABA">
              <w:t xml:space="preserve"> </w:t>
            </w:r>
            <w:r w:rsidRPr="00196ABA">
              <w:t>C</w:t>
            </w:r>
            <w:r w:rsidR="00050DA7" w:rsidRPr="00196ABA">
              <w:t>ommittee</w:t>
            </w:r>
          </w:p>
        </w:tc>
        <w:tc>
          <w:tcPr>
            <w:tcW w:w="5461" w:type="dxa"/>
          </w:tcPr>
          <w:p w:rsidR="000348ED" w:rsidRPr="00AB597B" w:rsidRDefault="005A3D82" w:rsidP="00577E9F">
            <w:pPr>
              <w:jc w:val="right"/>
              <w:rPr>
                <w:lang w:val="sv-SE"/>
              </w:rPr>
            </w:pPr>
            <w:r w:rsidRPr="00AB597B">
              <w:rPr>
                <w:rFonts w:asciiTheme="minorHAnsi" w:hAnsiTheme="minorHAnsi"/>
                <w:lang w:val="sv-SE"/>
              </w:rPr>
              <w:t>VTS42-</w:t>
            </w:r>
            <w:r w:rsidR="00577E9F">
              <w:rPr>
                <w:rFonts w:asciiTheme="minorHAnsi" w:hAnsiTheme="minorHAnsi"/>
                <w:lang w:val="sv-SE"/>
              </w:rPr>
              <w:t>12.1.6</w:t>
            </w:r>
            <w:r w:rsidRPr="00AB597B">
              <w:rPr>
                <w:lang w:val="sv-SE"/>
              </w:rPr>
              <w:t xml:space="preserve"> (</w:t>
            </w:r>
            <w:r w:rsidR="00E440E0" w:rsidRPr="00AB597B">
              <w:rPr>
                <w:lang w:val="sv-SE"/>
              </w:rPr>
              <w:t>VTS42-3.3.</w:t>
            </w:r>
            <w:r w:rsidR="009B5176" w:rsidRPr="00AB597B">
              <w:rPr>
                <w:lang w:val="sv-SE"/>
              </w:rPr>
              <w:t>3</w:t>
            </w:r>
            <w:r w:rsidRPr="00AB597B">
              <w:rPr>
                <w:lang w:val="sv-SE"/>
              </w:rPr>
              <w:t>)</w:t>
            </w:r>
            <w:r w:rsidR="00E440E0" w:rsidRPr="00AB597B">
              <w:rPr>
                <w:lang w:val="sv-SE"/>
              </w:rPr>
              <w:t>(</w:t>
            </w:r>
            <w:r w:rsidR="00196ABA" w:rsidRPr="00AB597B">
              <w:rPr>
                <w:lang w:val="sv-SE"/>
              </w:rPr>
              <w:t>ENAV18-14.1.3</w:t>
            </w:r>
            <w:r w:rsidR="00E440E0" w:rsidRPr="00AB597B">
              <w:rPr>
                <w:lang w:val="sv-SE"/>
              </w:rPr>
              <w:t>)</w:t>
            </w:r>
          </w:p>
        </w:tc>
      </w:tr>
      <w:tr w:rsidR="00196ABA" w:rsidRPr="00196ABA" w:rsidTr="00050DA7">
        <w:tc>
          <w:tcPr>
            <w:tcW w:w="4428" w:type="dxa"/>
          </w:tcPr>
          <w:p w:rsidR="000348ED" w:rsidRPr="00196ABA" w:rsidRDefault="005D05AC" w:rsidP="00140318">
            <w:r w:rsidRPr="00196ABA">
              <w:t>To:</w:t>
            </w:r>
            <w:r w:rsidRPr="00196ABA">
              <w:tab/>
            </w:r>
            <w:r w:rsidR="00AB597B">
              <w:rPr>
                <w:rFonts w:asciiTheme="minorHAnsi" w:hAnsiTheme="minorHAnsi"/>
              </w:rPr>
              <w:t>Joint VTS/E</w:t>
            </w:r>
            <w:r w:rsidR="005A3D82">
              <w:rPr>
                <w:rFonts w:asciiTheme="minorHAnsi" w:hAnsiTheme="minorHAnsi"/>
              </w:rPr>
              <w:t xml:space="preserve">NAV </w:t>
            </w:r>
            <w:r w:rsidR="00140318">
              <w:rPr>
                <w:rFonts w:asciiTheme="minorHAnsi" w:hAnsiTheme="minorHAnsi"/>
              </w:rPr>
              <w:t>Working Group</w:t>
            </w:r>
          </w:p>
        </w:tc>
        <w:tc>
          <w:tcPr>
            <w:tcW w:w="5461" w:type="dxa"/>
          </w:tcPr>
          <w:p w:rsidR="000348ED" w:rsidRPr="00196ABA" w:rsidRDefault="005A3D82" w:rsidP="005A3D82">
            <w:pPr>
              <w:jc w:val="right"/>
            </w:pPr>
            <w:r>
              <w:t>5 August</w:t>
            </w:r>
            <w:r w:rsidR="005D05AC" w:rsidRPr="00196ABA">
              <w:t xml:space="preserve"> 20</w:t>
            </w:r>
            <w:r w:rsidR="001A654A" w:rsidRPr="00196ABA">
              <w:t>1</w:t>
            </w:r>
            <w:r w:rsidR="00196ABA" w:rsidRPr="00196ABA">
              <w:t>6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0348ED" w:rsidRDefault="00196ABA" w:rsidP="002B0236">
      <w:pPr>
        <w:pStyle w:val="Title"/>
      </w:pPr>
      <w:r>
        <w:t>Future Work items identified in the ACCSEAS Legacy Report</w:t>
      </w:r>
    </w:p>
    <w:p w:rsidR="0095546E" w:rsidRPr="00AA2626" w:rsidRDefault="0095546E" w:rsidP="002B0236">
      <w:pPr>
        <w:pStyle w:val="Title"/>
      </w:pP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2C4FC6" w:rsidRDefault="005A3D82" w:rsidP="002B0236">
      <w:pPr>
        <w:pStyle w:val="BodyText"/>
      </w:pPr>
      <w:r>
        <w:t xml:space="preserve">The </w:t>
      </w:r>
      <w:r w:rsidR="00196ABA">
        <w:t>V</w:t>
      </w:r>
      <w:r>
        <w:t>TS</w:t>
      </w:r>
      <w:r w:rsidR="00196ABA">
        <w:t xml:space="preserve"> Committee </w:t>
      </w:r>
      <w:r>
        <w:t xml:space="preserve">received a </w:t>
      </w:r>
      <w:r w:rsidR="0010220F">
        <w:t>Liaison</w:t>
      </w:r>
      <w:r w:rsidR="00AB597B">
        <w:t xml:space="preserve"> Note from ENAV Committee</w:t>
      </w:r>
      <w:r>
        <w:t xml:space="preserve"> (</w:t>
      </w:r>
      <w:r w:rsidRPr="00196ABA">
        <w:t>ENAV18-14.1.3</w:t>
      </w:r>
      <w:r>
        <w:t xml:space="preserve">) </w:t>
      </w:r>
      <w:r w:rsidR="002C4FC6">
        <w:t xml:space="preserve">with a </w:t>
      </w:r>
      <w:r w:rsidR="00AB597B">
        <w:t>request</w:t>
      </w:r>
      <w:r w:rsidR="002C4FC6">
        <w:t xml:space="preserve"> to consider future work items from the </w:t>
      </w:r>
      <w:r w:rsidR="002C4FC6" w:rsidRPr="00196ABA">
        <w:t>ACCSEAS Legacy Report (Annex C)</w:t>
      </w:r>
      <w:r w:rsidR="002C4FC6">
        <w:t xml:space="preserve"> for incorporation in the Work Programme of the</w:t>
      </w:r>
      <w:r w:rsidR="00AB597B">
        <w:t xml:space="preserve"> both</w:t>
      </w:r>
      <w:r w:rsidR="002C4FC6">
        <w:t xml:space="preserve"> Committee</w:t>
      </w:r>
      <w:r w:rsidR="00AB597B">
        <w:t>s.</w:t>
      </w:r>
    </w:p>
    <w:p w:rsidR="002C4FC6" w:rsidRDefault="0095546E" w:rsidP="002B0236">
      <w:pPr>
        <w:pStyle w:val="BodyText"/>
      </w:pPr>
      <w:r>
        <w:t xml:space="preserve">It was noted that the </w:t>
      </w:r>
      <w:r w:rsidR="00F24B6A">
        <w:t xml:space="preserve">items 67, 70, 73, and 74 have </w:t>
      </w:r>
      <w:r>
        <w:t>strong aspects for V</w:t>
      </w:r>
      <w:r w:rsidR="00F24B6A">
        <w:t>TS and e-navigation</w:t>
      </w:r>
      <w:r>
        <w:t>.</w:t>
      </w:r>
      <w:r w:rsidR="00423A64">
        <w:t xml:space="preserve"> Before any new work items are included in the future work programme, further information needs to be </w:t>
      </w:r>
      <w:r w:rsidR="00A55848">
        <w:t>sought.</w:t>
      </w:r>
    </w:p>
    <w:p w:rsidR="0095546E" w:rsidRDefault="0095546E" w:rsidP="002B0236">
      <w:pPr>
        <w:pStyle w:val="BodyText"/>
      </w:pP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95546E" w:rsidRDefault="00AB597B" w:rsidP="0095546E">
      <w:pPr>
        <w:pStyle w:val="BodyText"/>
      </w:pPr>
      <w:r>
        <w:t>The Joint WG of VTS</w:t>
      </w:r>
      <w:r w:rsidR="00C076B3">
        <w:t>-</w:t>
      </w:r>
      <w:r>
        <w:t>E</w:t>
      </w:r>
      <w:r w:rsidR="0095546E">
        <w:t xml:space="preserve">NAV is requested to </w:t>
      </w:r>
      <w:r>
        <w:t>further discuss</w:t>
      </w:r>
      <w:r w:rsidR="0095546E">
        <w:t xml:space="preserve"> </w:t>
      </w:r>
      <w:r>
        <w:t xml:space="preserve">the items specified </w:t>
      </w:r>
      <w:r w:rsidR="00A55848">
        <w:t>from the ACC</w:t>
      </w:r>
      <w:r w:rsidR="0064700D">
        <w:t>S</w:t>
      </w:r>
      <w:bookmarkStart w:id="0" w:name="_GoBack"/>
      <w:bookmarkEnd w:id="0"/>
      <w:r w:rsidR="00A55848">
        <w:t>E</w:t>
      </w:r>
      <w:r w:rsidR="00C076B3">
        <w:t>A</w:t>
      </w:r>
      <w:r w:rsidR="00A55848">
        <w:t>S Legacy Report</w:t>
      </w:r>
      <w:r w:rsidR="00C076B3">
        <w:t xml:space="preserve"> and provide comments to the VTS and ENAV Committees</w:t>
      </w:r>
      <w:r w:rsidR="0095546E">
        <w:t>.</w:t>
      </w:r>
    </w:p>
    <w:p w:rsidR="00196ABA" w:rsidRPr="00196ABA" w:rsidRDefault="00196ABA" w:rsidP="002C4FC6">
      <w:pPr>
        <w:pStyle w:val="List1"/>
        <w:numPr>
          <w:ilvl w:val="0"/>
          <w:numId w:val="0"/>
        </w:numPr>
      </w:pPr>
    </w:p>
    <w:sectPr w:rsidR="00196ABA" w:rsidRPr="00196ABA" w:rsidSect="001928FA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635" w:rsidRDefault="003B1635" w:rsidP="002B0236">
      <w:r>
        <w:separator/>
      </w:r>
    </w:p>
  </w:endnote>
  <w:endnote w:type="continuationSeparator" w:id="0">
    <w:p w:rsidR="003B1635" w:rsidRDefault="003B1635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A64" w:rsidRDefault="00423A64" w:rsidP="002B0236">
    <w:pPr>
      <w:pStyle w:val="Footer"/>
    </w:pPr>
    <w:r>
      <w:tab/>
    </w:r>
    <w:r w:rsidR="005D2797">
      <w:fldChar w:fldCharType="begin"/>
    </w:r>
    <w:r w:rsidR="005D2797">
      <w:instrText xml:space="preserve"> PAGE   \* MERGEFORMAT </w:instrText>
    </w:r>
    <w:r w:rsidR="005D2797">
      <w:fldChar w:fldCharType="separate"/>
    </w:r>
    <w:r w:rsidR="0064700D">
      <w:rPr>
        <w:noProof/>
      </w:rPr>
      <w:t>1</w:t>
    </w:r>
    <w:r w:rsidR="005D279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635" w:rsidRDefault="003B1635" w:rsidP="002B0236">
      <w:r>
        <w:separator/>
      </w:r>
    </w:p>
  </w:footnote>
  <w:footnote w:type="continuationSeparator" w:id="0">
    <w:p w:rsidR="003B1635" w:rsidRDefault="003B1635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A64" w:rsidRDefault="003B1635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A64" w:rsidRDefault="003B1635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423A64">
      <w:rPr>
        <w:noProof/>
        <w:lang w:val="en-GB" w:eastAsia="en-GB"/>
      </w:rPr>
      <w:drawing>
        <wp:inline distT="0" distB="0" distL="0" distR="0" wp14:anchorId="0A033726" wp14:editId="38676BBF">
          <wp:extent cx="850900" cy="82296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A64" w:rsidRDefault="003B1635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10220F"/>
    <w:rsid w:val="00135447"/>
    <w:rsid w:val="00140318"/>
    <w:rsid w:val="00152273"/>
    <w:rsid w:val="001928FA"/>
    <w:rsid w:val="00196ABA"/>
    <w:rsid w:val="001A654A"/>
    <w:rsid w:val="001C1786"/>
    <w:rsid w:val="001C74CF"/>
    <w:rsid w:val="002B0236"/>
    <w:rsid w:val="002C4FC6"/>
    <w:rsid w:val="003B1635"/>
    <w:rsid w:val="003D55DD"/>
    <w:rsid w:val="003E1831"/>
    <w:rsid w:val="004004B9"/>
    <w:rsid w:val="00423A64"/>
    <w:rsid w:val="00424954"/>
    <w:rsid w:val="0043792B"/>
    <w:rsid w:val="004C1386"/>
    <w:rsid w:val="004C220D"/>
    <w:rsid w:val="00577E9F"/>
    <w:rsid w:val="005A3D82"/>
    <w:rsid w:val="005D05AC"/>
    <w:rsid w:val="005D2797"/>
    <w:rsid w:val="00630F7F"/>
    <w:rsid w:val="0064435F"/>
    <w:rsid w:val="0064700D"/>
    <w:rsid w:val="00684A4D"/>
    <w:rsid w:val="00697A27"/>
    <w:rsid w:val="006D470F"/>
    <w:rsid w:val="00727E88"/>
    <w:rsid w:val="00775878"/>
    <w:rsid w:val="0080092C"/>
    <w:rsid w:val="00872453"/>
    <w:rsid w:val="008E7A45"/>
    <w:rsid w:val="008F13DD"/>
    <w:rsid w:val="00902AA4"/>
    <w:rsid w:val="00906239"/>
    <w:rsid w:val="0095546E"/>
    <w:rsid w:val="009B5176"/>
    <w:rsid w:val="009B57BA"/>
    <w:rsid w:val="009E0419"/>
    <w:rsid w:val="009F3B6C"/>
    <w:rsid w:val="009F5C36"/>
    <w:rsid w:val="00A27F12"/>
    <w:rsid w:val="00A30579"/>
    <w:rsid w:val="00A55848"/>
    <w:rsid w:val="00AA2626"/>
    <w:rsid w:val="00AA76C0"/>
    <w:rsid w:val="00AB597B"/>
    <w:rsid w:val="00B077EC"/>
    <w:rsid w:val="00B15B24"/>
    <w:rsid w:val="00B428DA"/>
    <w:rsid w:val="00B5296E"/>
    <w:rsid w:val="00B8247E"/>
    <w:rsid w:val="00BE56DF"/>
    <w:rsid w:val="00C076B3"/>
    <w:rsid w:val="00C34A39"/>
    <w:rsid w:val="00CA04AF"/>
    <w:rsid w:val="00CA1424"/>
    <w:rsid w:val="00CE37E6"/>
    <w:rsid w:val="00D76D10"/>
    <w:rsid w:val="00DA6ADC"/>
    <w:rsid w:val="00E1620D"/>
    <w:rsid w:val="00E440E0"/>
    <w:rsid w:val="00E729A7"/>
    <w:rsid w:val="00E93C9B"/>
    <w:rsid w:val="00E97989"/>
    <w:rsid w:val="00EA4F70"/>
    <w:rsid w:val="00EB5B6A"/>
    <w:rsid w:val="00EB623A"/>
    <w:rsid w:val="00EE3F2F"/>
    <w:rsid w:val="00F13FC6"/>
    <w:rsid w:val="00F24B6A"/>
    <w:rsid w:val="00F71564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196A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96ABA"/>
    <w:rPr>
      <w:rFonts w:ascii="Tahoma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E97989"/>
    <w:rPr>
      <w:rFonts w:ascii="Calibri" w:eastAsia="Calibri" w:hAnsi="Calibri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rsid w:val="00E97989"/>
    <w:pPr>
      <w:numPr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b/>
      <w:caps/>
      <w:sz w:val="24"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E97989"/>
    <w:pPr>
      <w:numPr>
        <w:ilvl w:val="1"/>
        <w:numId w:val="24"/>
      </w:numPr>
      <w:spacing w:before="120" w:after="120"/>
    </w:pPr>
    <w:rPr>
      <w:rFonts w:ascii="Arial" w:eastAsia="Calibri" w:hAnsi="Arial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E97989"/>
    <w:pPr>
      <w:numPr>
        <w:ilvl w:val="2"/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szCs w:val="22"/>
      <w:lang w:eastAsia="en-GB"/>
    </w:rPr>
  </w:style>
  <w:style w:type="paragraph" w:customStyle="1" w:styleId="AnnexHeading4">
    <w:name w:val="Annex Heading 4"/>
    <w:basedOn w:val="Normal"/>
    <w:next w:val="BodyText"/>
    <w:rsid w:val="00E97989"/>
    <w:pPr>
      <w:numPr>
        <w:ilvl w:val="3"/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szCs w:val="22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196A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96ABA"/>
    <w:rPr>
      <w:rFonts w:ascii="Tahoma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E97989"/>
    <w:rPr>
      <w:rFonts w:ascii="Calibri" w:eastAsia="Calibri" w:hAnsi="Calibri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rsid w:val="00E97989"/>
    <w:pPr>
      <w:numPr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b/>
      <w:caps/>
      <w:sz w:val="24"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E97989"/>
    <w:pPr>
      <w:numPr>
        <w:ilvl w:val="1"/>
        <w:numId w:val="24"/>
      </w:numPr>
      <w:spacing w:before="120" w:after="120"/>
    </w:pPr>
    <w:rPr>
      <w:rFonts w:ascii="Arial" w:eastAsia="Calibri" w:hAnsi="Arial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E97989"/>
    <w:pPr>
      <w:numPr>
        <w:ilvl w:val="2"/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szCs w:val="22"/>
      <w:lang w:eastAsia="en-GB"/>
    </w:rPr>
  </w:style>
  <w:style w:type="paragraph" w:customStyle="1" w:styleId="AnnexHeading4">
    <w:name w:val="Annex Heading 4"/>
    <w:basedOn w:val="Normal"/>
    <w:next w:val="BodyText"/>
    <w:rsid w:val="00E97989"/>
    <w:pPr>
      <w:numPr>
        <w:ilvl w:val="3"/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Wim</cp:lastModifiedBy>
  <cp:revision>5</cp:revision>
  <cp:lastPrinted>2006-10-19T11:49:00Z</cp:lastPrinted>
  <dcterms:created xsi:type="dcterms:W3CDTF">2016-08-03T07:47:00Z</dcterms:created>
  <dcterms:modified xsi:type="dcterms:W3CDTF">2016-08-05T02:44:00Z</dcterms:modified>
</cp:coreProperties>
</file>