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5043D" w:rsidRPr="00141055" w:rsidTr="00050DA7">
        <w:tc>
          <w:tcPr>
            <w:tcW w:w="4428" w:type="dxa"/>
          </w:tcPr>
          <w:p w:rsidR="0005043D" w:rsidRPr="00AA2626" w:rsidRDefault="0005043D" w:rsidP="002B0236">
            <w:r w:rsidRPr="00AA2626">
              <w:t>From:</w:t>
            </w:r>
            <w:r w:rsidRPr="00AA2626">
              <w:tab/>
            </w:r>
            <w:r>
              <w:t>ARM</w:t>
            </w:r>
          </w:p>
        </w:tc>
        <w:tc>
          <w:tcPr>
            <w:tcW w:w="5461" w:type="dxa"/>
          </w:tcPr>
          <w:p w:rsidR="0005043D" w:rsidRPr="00141055" w:rsidRDefault="00215FA7" w:rsidP="008F4DC3">
            <w:pPr>
              <w:jc w:val="right"/>
            </w:pPr>
            <w:r>
              <w:t>VTS42-3.5.1 (</w:t>
            </w:r>
            <w:r w:rsidR="00141055" w:rsidRPr="00141055">
              <w:t>ARM4-12.1.7</w:t>
            </w:r>
            <w:r>
              <w:t>)</w:t>
            </w:r>
            <w:bookmarkStart w:id="0" w:name="_GoBack"/>
            <w:bookmarkEnd w:id="0"/>
          </w:p>
        </w:tc>
      </w:tr>
      <w:tr w:rsidR="0005043D" w:rsidRPr="00141055" w:rsidTr="00050DA7">
        <w:tc>
          <w:tcPr>
            <w:tcW w:w="4428" w:type="dxa"/>
          </w:tcPr>
          <w:p w:rsidR="0005043D" w:rsidRPr="00AA2626" w:rsidRDefault="0005043D" w:rsidP="002B0236">
            <w:r w:rsidRPr="00AA2626">
              <w:t>To:</w:t>
            </w:r>
            <w:r w:rsidRPr="00AA2626">
              <w:tab/>
            </w:r>
            <w:r>
              <w:t>VTS, ENG</w:t>
            </w:r>
          </w:p>
        </w:tc>
        <w:tc>
          <w:tcPr>
            <w:tcW w:w="5461" w:type="dxa"/>
          </w:tcPr>
          <w:p w:rsidR="0005043D" w:rsidRPr="00141055" w:rsidRDefault="00141055" w:rsidP="00141055">
            <w:pPr>
              <w:jc w:val="right"/>
            </w:pPr>
            <w:r w:rsidRPr="00141055">
              <w:t>12 April</w:t>
            </w:r>
            <w:r w:rsidR="0005043D" w:rsidRPr="00141055">
              <w:t xml:space="preserve"> 201</w:t>
            </w:r>
            <w:r w:rsidRPr="00141055">
              <w:t>6</w:t>
            </w:r>
          </w:p>
        </w:tc>
      </w:tr>
    </w:tbl>
    <w:p w:rsidR="0005043D" w:rsidRPr="00AA2626" w:rsidRDefault="0005043D" w:rsidP="002B0236">
      <w:pPr>
        <w:pStyle w:val="Title"/>
      </w:pPr>
      <w:r>
        <w:t>LIAISON NOTE</w:t>
      </w:r>
    </w:p>
    <w:p w:rsidR="0005043D" w:rsidRPr="00AA2626" w:rsidRDefault="0005043D" w:rsidP="002B0236">
      <w:pPr>
        <w:pStyle w:val="Title"/>
      </w:pPr>
      <w:r w:rsidRPr="00CC42AA">
        <w:t>Guideline on Marine Spatial Planning</w:t>
      </w:r>
    </w:p>
    <w:p w:rsidR="0005043D" w:rsidRPr="00AA2626" w:rsidRDefault="0005043D" w:rsidP="002B0236">
      <w:pPr>
        <w:pStyle w:val="Heading1"/>
      </w:pPr>
      <w:r w:rsidRPr="00AA2626">
        <w:t>INTRODUCTION</w:t>
      </w:r>
    </w:p>
    <w:p w:rsidR="0005043D" w:rsidRPr="00AA2626" w:rsidRDefault="0005043D" w:rsidP="002B0236">
      <w:pPr>
        <w:pStyle w:val="BodyText"/>
      </w:pPr>
      <w:r w:rsidRPr="00CC42AA">
        <w:t xml:space="preserve">The ARM Committee would like to draw the attention of VTS and ENG to the Guideline on </w:t>
      </w:r>
      <w:r>
        <w:t xml:space="preserve">Navigational Safety within </w:t>
      </w:r>
      <w:r w:rsidRPr="00CC42AA">
        <w:t xml:space="preserve">Marine Spatial Planning, of which a mature </w:t>
      </w:r>
      <w:r w:rsidR="00797982">
        <w:t>draft</w:t>
      </w:r>
      <w:r w:rsidRPr="00CC42AA">
        <w:t xml:space="preserve"> version has been produced.</w:t>
      </w:r>
    </w:p>
    <w:p w:rsidR="0005043D" w:rsidRPr="00CC42AA" w:rsidRDefault="0005043D" w:rsidP="002B0236">
      <w:pPr>
        <w:pStyle w:val="Heading1"/>
      </w:pPr>
      <w:r w:rsidRPr="00CC42AA">
        <w:t>DETAILS OF PAPER</w:t>
      </w:r>
    </w:p>
    <w:p w:rsidR="0005043D" w:rsidRDefault="0005043D" w:rsidP="00CC42AA">
      <w:pPr>
        <w:pStyle w:val="Bullet1"/>
        <w:numPr>
          <w:ilvl w:val="0"/>
          <w:numId w:val="0"/>
        </w:numPr>
        <w:rPr>
          <w:szCs w:val="22"/>
        </w:rPr>
      </w:pPr>
      <w:r w:rsidRPr="00CC42AA">
        <w:rPr>
          <w:szCs w:val="22"/>
        </w:rPr>
        <w:t xml:space="preserve">The work on the Guideline </w:t>
      </w:r>
      <w:r w:rsidR="00797982">
        <w:rPr>
          <w:szCs w:val="22"/>
        </w:rPr>
        <w:t>was</w:t>
      </w:r>
      <w:r w:rsidRPr="00CC42AA">
        <w:rPr>
          <w:szCs w:val="22"/>
        </w:rPr>
        <w:t xml:space="preserve"> started at ARM1, following the IALA Work</w:t>
      </w:r>
      <w:r w:rsidR="00797982">
        <w:rPr>
          <w:szCs w:val="22"/>
        </w:rPr>
        <w:t>s</w:t>
      </w:r>
      <w:r w:rsidRPr="00CC42AA">
        <w:rPr>
          <w:szCs w:val="22"/>
        </w:rPr>
        <w:t>hop on MSP in</w:t>
      </w:r>
      <w:r>
        <w:rPr>
          <w:szCs w:val="22"/>
        </w:rPr>
        <w:t xml:space="preserve"> 201</w:t>
      </w:r>
      <w:r w:rsidR="00797982">
        <w:rPr>
          <w:szCs w:val="22"/>
        </w:rPr>
        <w:t>3</w:t>
      </w:r>
      <w:r>
        <w:rPr>
          <w:szCs w:val="22"/>
        </w:rPr>
        <w:t>. The Guide</w:t>
      </w:r>
      <w:r w:rsidR="00797982">
        <w:rPr>
          <w:szCs w:val="22"/>
        </w:rPr>
        <w:t>line focuses on the role of</w:t>
      </w:r>
      <w:r>
        <w:rPr>
          <w:szCs w:val="22"/>
        </w:rPr>
        <w:t xml:space="preserve"> AtoN </w:t>
      </w:r>
      <w:r w:rsidR="00797982">
        <w:rPr>
          <w:szCs w:val="22"/>
        </w:rPr>
        <w:t>and other maritime authorities</w:t>
      </w:r>
      <w:r>
        <w:rPr>
          <w:szCs w:val="22"/>
        </w:rPr>
        <w:t xml:space="preserve"> in the Marine Spatial Planning process. Furthermore, guidance is </w:t>
      </w:r>
      <w:r w:rsidR="00797982">
        <w:rPr>
          <w:szCs w:val="22"/>
        </w:rPr>
        <w:t>given for maritime authorities so that they are prepared to participate at</w:t>
      </w:r>
      <w:r>
        <w:rPr>
          <w:szCs w:val="22"/>
        </w:rPr>
        <w:t xml:space="preserve"> an early stage.</w:t>
      </w:r>
    </w:p>
    <w:p w:rsidR="0005043D" w:rsidRPr="00AA2626" w:rsidRDefault="0005043D" w:rsidP="002B0236">
      <w:pPr>
        <w:pStyle w:val="Heading1"/>
      </w:pPr>
      <w:r w:rsidRPr="00AA2626">
        <w:t>ACTION REQUESTED</w:t>
      </w:r>
    </w:p>
    <w:p w:rsidR="0005043D" w:rsidRDefault="0005043D" w:rsidP="002B0236">
      <w:pPr>
        <w:pStyle w:val="BodyText"/>
      </w:pPr>
      <w:r w:rsidRPr="00AA2626">
        <w:t xml:space="preserve">The </w:t>
      </w:r>
      <w:r>
        <w:t>committees are</w:t>
      </w:r>
      <w:r w:rsidRPr="00AA2626">
        <w:t xml:space="preserve"> </w:t>
      </w:r>
      <w:r>
        <w:t xml:space="preserve">invited to read </w:t>
      </w:r>
      <w:r w:rsidR="00FF3F88">
        <w:t>the draft</w:t>
      </w:r>
      <w:r>
        <w:t xml:space="preserve"> version of the Guideline and produce comments as appropriate. Comments will be considered for the final version at ARM5.</w:t>
      </w:r>
    </w:p>
    <w:sectPr w:rsidR="0005043D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7D" w:rsidRDefault="0068207D" w:rsidP="002B0236">
      <w:r>
        <w:separator/>
      </w:r>
    </w:p>
  </w:endnote>
  <w:endnote w:type="continuationSeparator" w:id="0">
    <w:p w:rsidR="0068207D" w:rsidRDefault="0068207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05043D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05043D" w:rsidP="002B0236">
    <w:pPr>
      <w:pStyle w:val="Footer"/>
    </w:pPr>
    <w:r>
      <w:tab/>
    </w:r>
    <w:r w:rsidR="00FF3F88">
      <w:fldChar w:fldCharType="begin"/>
    </w:r>
    <w:r w:rsidR="00FF3F88">
      <w:instrText xml:space="preserve"> PAGE   \* MERGEFORMAT </w:instrText>
    </w:r>
    <w:r w:rsidR="00FF3F88">
      <w:fldChar w:fldCharType="separate"/>
    </w:r>
    <w:r w:rsidR="00215FA7">
      <w:rPr>
        <w:noProof/>
      </w:rPr>
      <w:t>1</w:t>
    </w:r>
    <w:r w:rsidR="00FF3F8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05043D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7D" w:rsidRDefault="0068207D" w:rsidP="002B0236">
      <w:r>
        <w:separator/>
      </w:r>
    </w:p>
  </w:footnote>
  <w:footnote w:type="continuationSeparator" w:id="0">
    <w:p w:rsidR="0068207D" w:rsidRDefault="0068207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215FA7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49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215FA7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0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75pt;height:64.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215FA7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51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43D"/>
    <w:rsid w:val="00050DA7"/>
    <w:rsid w:val="000A5A01"/>
    <w:rsid w:val="00135447"/>
    <w:rsid w:val="00141055"/>
    <w:rsid w:val="00152273"/>
    <w:rsid w:val="00160F9C"/>
    <w:rsid w:val="001A654A"/>
    <w:rsid w:val="001C74CF"/>
    <w:rsid w:val="00215FA7"/>
    <w:rsid w:val="002B0236"/>
    <w:rsid w:val="0037362A"/>
    <w:rsid w:val="003D55DD"/>
    <w:rsid w:val="003E1831"/>
    <w:rsid w:val="00424954"/>
    <w:rsid w:val="004C1386"/>
    <w:rsid w:val="004C220D"/>
    <w:rsid w:val="004F5F23"/>
    <w:rsid w:val="005D05AC"/>
    <w:rsid w:val="00630F7F"/>
    <w:rsid w:val="0064435F"/>
    <w:rsid w:val="0068207D"/>
    <w:rsid w:val="006D470F"/>
    <w:rsid w:val="00727E88"/>
    <w:rsid w:val="00775878"/>
    <w:rsid w:val="00797982"/>
    <w:rsid w:val="0080092C"/>
    <w:rsid w:val="00872453"/>
    <w:rsid w:val="008E7A45"/>
    <w:rsid w:val="008F13DD"/>
    <w:rsid w:val="008F4DC3"/>
    <w:rsid w:val="00902AA4"/>
    <w:rsid w:val="00906239"/>
    <w:rsid w:val="009E54F2"/>
    <w:rsid w:val="009F3B6C"/>
    <w:rsid w:val="009F5C36"/>
    <w:rsid w:val="00A27F12"/>
    <w:rsid w:val="00A30579"/>
    <w:rsid w:val="00AA2626"/>
    <w:rsid w:val="00AA76C0"/>
    <w:rsid w:val="00AB1350"/>
    <w:rsid w:val="00AF4757"/>
    <w:rsid w:val="00B077EC"/>
    <w:rsid w:val="00B15B24"/>
    <w:rsid w:val="00B428DA"/>
    <w:rsid w:val="00B8247E"/>
    <w:rsid w:val="00BE56DF"/>
    <w:rsid w:val="00C265EE"/>
    <w:rsid w:val="00CA04AF"/>
    <w:rsid w:val="00CC42AA"/>
    <w:rsid w:val="00E729A7"/>
    <w:rsid w:val="00E93C9B"/>
    <w:rsid w:val="00EE3F2F"/>
    <w:rsid w:val="00F73F78"/>
    <w:rsid w:val="00FA5842"/>
    <w:rsid w:val="00FA6769"/>
    <w:rsid w:val="00FD03CA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locked="1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figures" w:locked="1" w:uiPriority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17617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rsid w:val="00317617"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317617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317617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317617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317617"/>
    <w:rPr>
      <w:rFonts w:ascii="Calibri" w:eastAsia="Times New Roman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317617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317617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317617"/>
    <w:rPr>
      <w:rFonts w:ascii="Cambria" w:eastAsia="Times New Roman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317617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A2626"/>
    <w:pPr>
      <w:spacing w:after="120"/>
      <w:jc w:val="both"/>
    </w:pPr>
    <w:rPr>
      <w:szCs w:val="22"/>
      <w:lang w:eastAsia="en-GB"/>
    </w:rPr>
  </w:style>
  <w:style w:type="character" w:customStyle="1" w:styleId="BodyTextChar">
    <w:name w:val="Body Text Char"/>
    <w:link w:val="BodyText"/>
    <w:uiPriority w:val="99"/>
    <w:locked/>
    <w:rsid w:val="00AA2626"/>
    <w:rPr>
      <w:rFonts w:ascii="Calibri" w:eastAsia="Times New Roman" w:hAnsi="Calibri"/>
      <w:sz w:val="22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ascii="Arial" w:eastAsia="MS Mincho" w:hAnsi="Arial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rFonts w:ascii="Arial" w:hAnsi="Arial"/>
      <w:szCs w:val="22"/>
      <w:lang w:val="nl-NL" w:eastAsia="nl-NL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eastAsia="Times New Roman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rFonts w:ascii="Arial" w:hAnsi="Arial"/>
      <w:szCs w:val="22"/>
      <w:lang w:val="nl-NL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eastAsia="Times New Roman" w:hAnsi="Arial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</TotalTime>
  <Pages>1</Pages>
  <Words>128</Words>
  <Characters>709</Characters>
  <Application>Microsoft Office Word</Application>
  <DocSecurity>0</DocSecurity>
  <Lines>5</Lines>
  <Paragraphs>1</Paragraphs>
  <ScaleCrop>false</ScaleCrop>
  <Company>DFO-MPO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Wim</cp:lastModifiedBy>
  <cp:revision>5</cp:revision>
  <cp:lastPrinted>2006-10-19T11:49:00Z</cp:lastPrinted>
  <dcterms:created xsi:type="dcterms:W3CDTF">2016-04-21T14:40:00Z</dcterms:created>
  <dcterms:modified xsi:type="dcterms:W3CDTF">2016-06-22T11:14:00Z</dcterms:modified>
</cp:coreProperties>
</file>