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  <w:r w:rsidR="00D96469">
              <w:t xml:space="preserve"> V-xxx</w:t>
            </w:r>
          </w:p>
        </w:tc>
      </w:tr>
    </w:tbl>
    <w:p w:rsidR="008972C3" w:rsidRPr="00405755" w:rsidRDefault="008972C3" w:rsidP="003274DB"/>
    <w:p w:rsidR="00111E0A" w:rsidRPr="00405755" w:rsidRDefault="00111E0A" w:rsidP="003274DB"/>
    <w:p w:rsidR="00D74AE1" w:rsidRPr="00405755" w:rsidRDefault="00D96469" w:rsidP="00D74AE1">
      <w:r w:rsidRPr="00D96469">
        <w:rPr>
          <w:caps/>
          <w:color w:val="00558C"/>
          <w:sz w:val="50"/>
        </w:rPr>
        <w:t>Recommendation on portra</w:t>
      </w:r>
      <w:r>
        <w:rPr>
          <w:caps/>
          <w:color w:val="00558C"/>
          <w:sz w:val="50"/>
        </w:rPr>
        <w:t>yal of vts information and data</w:t>
      </w:r>
    </w:p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>Edition 1.0</w:t>
      </w:r>
    </w:p>
    <w:p w:rsidR="00D96469" w:rsidRPr="00405755" w:rsidRDefault="00D96469" w:rsidP="005378B8">
      <w:pPr>
        <w:pStyle w:val="Documentdate"/>
      </w:pPr>
      <w:r>
        <w:t>August 2016</w:t>
      </w:r>
    </w:p>
    <w:p w:rsidR="00BC27F6" w:rsidRPr="00405755" w:rsidRDefault="00BC27F6" w:rsidP="00D74AE1">
      <w:pPr>
        <w:sectPr w:rsidR="00BC27F6" w:rsidRPr="00405755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013542" w:rsidP="00914E26">
            <w:pPr>
              <w:pStyle w:val="Tabletext"/>
            </w:pPr>
            <w:r>
              <w:t>2016-August</w:t>
            </w:r>
          </w:p>
        </w:tc>
        <w:tc>
          <w:tcPr>
            <w:tcW w:w="3576" w:type="dxa"/>
            <w:vAlign w:val="center"/>
          </w:tcPr>
          <w:p w:rsidR="00914E26" w:rsidRPr="00405755" w:rsidRDefault="00D96469" w:rsidP="00914E26">
            <w:pPr>
              <w:pStyle w:val="Tabletext"/>
            </w:pPr>
            <w:r>
              <w:t>All sections</w:t>
            </w:r>
          </w:p>
        </w:tc>
        <w:tc>
          <w:tcPr>
            <w:tcW w:w="5001" w:type="dxa"/>
            <w:vAlign w:val="center"/>
          </w:tcPr>
          <w:p w:rsidR="00914E26" w:rsidRPr="00405755" w:rsidRDefault="00D96469" w:rsidP="00914E26">
            <w:pPr>
              <w:pStyle w:val="Tabletext"/>
            </w:pPr>
            <w:r>
              <w:t>Initial release as Edition 1 under the title “</w:t>
            </w:r>
            <w:r w:rsidR="00E84BA6">
              <w:t xml:space="preserve">Draft </w:t>
            </w:r>
            <w:r w:rsidRPr="00D96469">
              <w:t>Re</w:t>
            </w:r>
            <w:r w:rsidR="00E77E50">
              <w:t>commendation on Portrayal of VTS I</w:t>
            </w:r>
            <w:r w:rsidRPr="00D96469">
              <w:t>nformation</w:t>
            </w:r>
            <w:r w:rsidR="00E77E50">
              <w:t xml:space="preserve"> and D</w:t>
            </w:r>
            <w:r>
              <w:t>ata V-xxx”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A12B9B" w:rsidRPr="009966CB" w:rsidRDefault="00A12B9B" w:rsidP="009966CB">
      <w:pPr>
        <w:pStyle w:val="THECOUNCIL"/>
        <w:jc w:val="center"/>
        <w:rPr>
          <w:color w:val="auto"/>
          <w:lang w:val="en-CA"/>
        </w:rPr>
      </w:pPr>
      <w:bookmarkStart w:id="1" w:name="_Toc442255952"/>
      <w:r w:rsidRPr="009966CB">
        <w:rPr>
          <w:color w:val="auto"/>
          <w:lang w:val="en-CA"/>
        </w:rPr>
        <w:lastRenderedPageBreak/>
        <w:t xml:space="preserve">IALA Recommendation on Portrayal of </w:t>
      </w:r>
      <w:r w:rsidR="009966CB">
        <w:rPr>
          <w:color w:val="auto"/>
          <w:lang w:val="en-CA"/>
        </w:rPr>
        <w:br/>
      </w:r>
      <w:r w:rsidRPr="009966CB">
        <w:rPr>
          <w:color w:val="auto"/>
          <w:lang w:val="en-CA"/>
        </w:rPr>
        <w:t>VTS</w:t>
      </w:r>
      <w:r w:rsidR="009966CB">
        <w:rPr>
          <w:color w:val="auto"/>
          <w:lang w:val="en-CA"/>
        </w:rPr>
        <w:t xml:space="preserve"> </w:t>
      </w:r>
      <w:r w:rsidRPr="009966CB">
        <w:rPr>
          <w:color w:val="auto"/>
          <w:lang w:val="en-CA"/>
        </w:rPr>
        <w:t>Information and Data</w:t>
      </w:r>
      <w:r w:rsidR="009966CB" w:rsidRPr="009966CB">
        <w:rPr>
          <w:color w:val="auto"/>
          <w:lang w:val="en-CA"/>
        </w:rPr>
        <w:br/>
      </w:r>
      <w:r w:rsidRPr="009966CB">
        <w:rPr>
          <w:color w:val="auto"/>
          <w:lang w:val="en-CA"/>
        </w:rPr>
        <w:t>(Recommendation V-xxx)</w:t>
      </w:r>
    </w:p>
    <w:p w:rsidR="00E77E50" w:rsidRPr="00E77E50" w:rsidRDefault="00E77E50" w:rsidP="009966CB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 w:val="28"/>
          <w:szCs w:val="28"/>
          <w:lang w:val="en-CA"/>
        </w:rPr>
      </w:pPr>
    </w:p>
    <w:p w:rsidR="001B7940" w:rsidRPr="00405755" w:rsidRDefault="001B7940" w:rsidP="001B7940">
      <w:pPr>
        <w:pStyle w:val="THECOUNCIL"/>
      </w:pPr>
      <w:r w:rsidRPr="00405755">
        <w:t>THE COUNCIL</w:t>
      </w:r>
    </w:p>
    <w:p w:rsidR="00DF61CD" w:rsidRPr="00DF61CD" w:rsidRDefault="00DF61CD" w:rsidP="00DF61CD">
      <w:pPr>
        <w:pStyle w:val="BodyText"/>
        <w:rPr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 xml:space="preserve">RECALLING </w:t>
      </w:r>
      <w:r w:rsidRPr="00DF61CD">
        <w:rPr>
          <w:lang w:val="en-CA"/>
        </w:rPr>
        <w:t>the function of IALA with respect to Safety of Navigation, the efficiency of maritime</w:t>
      </w:r>
      <w:r>
        <w:rPr>
          <w:lang w:val="en-CA"/>
        </w:rPr>
        <w:t xml:space="preserve"> </w:t>
      </w:r>
      <w:r w:rsidRPr="00DF61CD">
        <w:rPr>
          <w:lang w:val="en-CA"/>
        </w:rPr>
        <w:t>transport and the protection of the environment;</w:t>
      </w:r>
    </w:p>
    <w:p w:rsidR="00DF61CD" w:rsidRPr="00DF61CD" w:rsidRDefault="0070769F" w:rsidP="00DF61CD">
      <w:pPr>
        <w:pStyle w:val="BodyText"/>
        <w:rPr>
          <w:lang w:val="en-CA"/>
        </w:rPr>
      </w:pPr>
      <w:r>
        <w:rPr>
          <w:rFonts w:ascii="Arial-BoldMT" w:hAnsi="Arial-BoldMT" w:cs="Arial-BoldMT"/>
          <w:b/>
          <w:bCs/>
          <w:lang w:val="en-CA"/>
        </w:rPr>
        <w:t>RECOGNISING</w:t>
      </w:r>
    </w:p>
    <w:p w:rsidR="0070769F" w:rsidRPr="0070769F" w:rsidRDefault="0070769F" w:rsidP="0070769F">
      <w:pPr>
        <w:pStyle w:val="Bullet1-recommendation"/>
      </w:pPr>
      <w:r w:rsidRPr="0070769F">
        <w:t>that IALA fosters the safe, economic and efficient movement of vessels through improvement and harmonisation of aids to navigation, including vessel traffic services, worldwide;</w:t>
      </w:r>
    </w:p>
    <w:p w:rsidR="0070769F" w:rsidRPr="0070769F" w:rsidRDefault="0070769F" w:rsidP="0070769F">
      <w:pPr>
        <w:pStyle w:val="Bullet1-recommendation"/>
      </w:pPr>
      <w:r w:rsidRPr="0070769F">
        <w:t>that harmonisation of vessel traffic services would be enhanced by the introduction of international technical performance requirements for VTS;</w:t>
      </w:r>
    </w:p>
    <w:p w:rsidR="00DF61CD" w:rsidRPr="00DF61CD" w:rsidRDefault="00DF61CD" w:rsidP="0070769F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>NOTING</w:t>
      </w:r>
    </w:p>
    <w:p w:rsidR="0070769F" w:rsidRPr="0070769F" w:rsidRDefault="00DF61CD" w:rsidP="0070769F">
      <w:pPr>
        <w:pStyle w:val="Bullet1-recommendation"/>
        <w:rPr>
          <w:lang w:val="en-CA"/>
        </w:rPr>
      </w:pPr>
      <w:r w:rsidRPr="00DF61CD">
        <w:rPr>
          <w:lang w:val="en-CA"/>
        </w:rPr>
        <w:t xml:space="preserve">that </w:t>
      </w:r>
      <w:r w:rsidR="0070769F" w:rsidRPr="0070769F">
        <w:rPr>
          <w:lang w:val="en-CA"/>
        </w:rPr>
        <w:t>NOTING that Chapter V (12) of the International Convention for the Safety of Life at Sea</w:t>
      </w:r>
      <w:r w:rsidR="0070769F">
        <w:rPr>
          <w:lang w:val="en-CA"/>
        </w:rPr>
        <w:t xml:space="preserve"> </w:t>
      </w:r>
      <w:r w:rsidR="0070769F" w:rsidRPr="0070769F">
        <w:rPr>
          <w:lang w:val="en-CA"/>
        </w:rPr>
        <w:t>1974 (SOLAS 74 as amended) requires Contracting Governments planning or implementing VTS, wherever possible, to follow the guidelines adopted by the Organization by Resolution A. 857(20);</w:t>
      </w:r>
    </w:p>
    <w:p w:rsidR="0070769F" w:rsidRPr="0070769F" w:rsidRDefault="0070769F" w:rsidP="0070769F">
      <w:pPr>
        <w:pStyle w:val="Bullet1-recommendation"/>
        <w:rPr>
          <w:lang w:val="en-CA"/>
        </w:rPr>
      </w:pPr>
      <w:r w:rsidRPr="0070769F">
        <w:rPr>
          <w:lang w:val="en-CA"/>
        </w:rPr>
        <w:t>that IMO Resolution A.857(20), Annex s</w:t>
      </w:r>
      <w:r>
        <w:rPr>
          <w:lang w:val="en-CA"/>
        </w:rPr>
        <w:t xml:space="preserve">ection 2.2.2 recommends that in </w:t>
      </w:r>
      <w:r w:rsidRPr="0070769F">
        <w:rPr>
          <w:lang w:val="en-CA"/>
        </w:rPr>
        <w:t xml:space="preserve">planning and establishing a VTS, the Contracting Government or Governments or the competent authority should inter-alia establish appropriate standards for shore and </w:t>
      </w:r>
      <w:proofErr w:type="spellStart"/>
      <w:r w:rsidRPr="0070769F">
        <w:rPr>
          <w:lang w:val="en-CA"/>
        </w:rPr>
        <w:t>offshorebased</w:t>
      </w:r>
      <w:proofErr w:type="spellEnd"/>
      <w:r w:rsidRPr="0070769F">
        <w:rPr>
          <w:lang w:val="en-CA"/>
        </w:rPr>
        <w:t xml:space="preserve"> equipment;</w:t>
      </w:r>
    </w:p>
    <w:p w:rsidR="0070769F" w:rsidRPr="0070769F" w:rsidRDefault="0070769F" w:rsidP="0070769F">
      <w:pPr>
        <w:pStyle w:val="Bullet1-recommendation"/>
        <w:rPr>
          <w:lang w:val="en-CA"/>
        </w:rPr>
      </w:pPr>
      <w:r w:rsidRPr="0070769F">
        <w:rPr>
          <w:lang w:val="en-CA"/>
        </w:rPr>
        <w:t>that National Members provide shore in</w:t>
      </w:r>
      <w:r>
        <w:rPr>
          <w:lang w:val="en-CA"/>
        </w:rPr>
        <w:t xml:space="preserve">frastructure to support the aim </w:t>
      </w:r>
      <w:r w:rsidRPr="0070769F">
        <w:rPr>
          <w:lang w:val="en-CA"/>
        </w:rPr>
        <w:t>of IMO to improve the safety of navigation and the protection of the environment;</w:t>
      </w:r>
    </w:p>
    <w:p w:rsidR="006B2D2A" w:rsidRPr="006B2D2A" w:rsidRDefault="006B2D2A" w:rsidP="006B2D2A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6B2D2A">
        <w:rPr>
          <w:rFonts w:ascii="Arial-BoldMT" w:hAnsi="Arial-BoldMT" w:cs="Arial-BoldMT"/>
          <w:b/>
          <w:bCs/>
          <w:lang w:val="en-CA"/>
        </w:rPr>
        <w:t>NOTING ALSO</w:t>
      </w:r>
    </w:p>
    <w:p w:rsidR="006B2D2A" w:rsidRDefault="006B2D2A" w:rsidP="006B2D2A">
      <w:pPr>
        <w:pStyle w:val="Bullet1-recommendation"/>
        <w:rPr>
          <w:lang w:val="en-CA"/>
        </w:rPr>
      </w:pPr>
      <w:r w:rsidRPr="006B2D2A">
        <w:rPr>
          <w:lang w:val="en-CA"/>
        </w:rPr>
        <w:t>The portrayal covers the output of a human machine interface to the user in a VT</w:t>
      </w:r>
      <w:r>
        <w:rPr>
          <w:lang w:val="en-CA"/>
        </w:rPr>
        <w:t xml:space="preserve">S </w:t>
      </w:r>
      <w:r w:rsidRPr="006B2D2A">
        <w:rPr>
          <w:lang w:val="en-CA"/>
        </w:rPr>
        <w:t>C</w:t>
      </w:r>
      <w:r>
        <w:rPr>
          <w:lang w:val="en-CA"/>
        </w:rPr>
        <w:t>entre</w:t>
      </w:r>
      <w:r w:rsidRPr="006B2D2A">
        <w:rPr>
          <w:lang w:val="en-CA"/>
        </w:rPr>
        <w:t xml:space="preserve"> in way of visible, acoustical output from the machine. It includes also the tactile (type, click) and acoustical input (voice) to the machine.</w:t>
      </w:r>
    </w:p>
    <w:p w:rsidR="006B2D2A" w:rsidRPr="006B2D2A" w:rsidRDefault="006B2D2A" w:rsidP="006B2D2A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6B2D2A">
        <w:rPr>
          <w:rFonts w:ascii="Arial-BoldMT" w:hAnsi="Arial-BoldMT" w:cs="Arial-BoldMT"/>
          <w:b/>
          <w:bCs/>
          <w:lang w:val="en-CA"/>
        </w:rPr>
        <w:t>RECOMMENDS</w:t>
      </w:r>
    </w:p>
    <w:p w:rsidR="00704AB7" w:rsidRPr="00CD1F7D" w:rsidRDefault="00704AB7" w:rsidP="00704AB7">
      <w:pPr>
        <w:pStyle w:val="List1-recommendation"/>
      </w:pPr>
      <w:r w:rsidRPr="00CD1F7D">
        <w:t>VTS data should be portrayed in such a manner as to facilitate the cognitive process to</w:t>
      </w:r>
      <w:r>
        <w:t xml:space="preserve"> </w:t>
      </w:r>
      <w:r w:rsidRPr="00CD1F7D">
        <w:t>assist effective decis</w:t>
      </w:r>
      <w:r>
        <w:t>ion-making on the part of the VTSO.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A portrayal </w:t>
      </w:r>
      <w:r>
        <w:rPr>
          <w:lang w:val="en-CA"/>
        </w:rPr>
        <w:t>should react to additional data</w:t>
      </w:r>
      <w:r w:rsidRPr="00E84BA6">
        <w:rPr>
          <w:lang w:val="en-CA"/>
        </w:rPr>
        <w:t>/or information sources by only displaying the data that is required by the VTSOs.</w:t>
      </w:r>
    </w:p>
    <w:p w:rsidR="00082081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A portrayal should be </w:t>
      </w:r>
      <w:r w:rsidR="00060C30">
        <w:rPr>
          <w:lang w:val="en-CA"/>
        </w:rPr>
        <w:t>adapted</w:t>
      </w:r>
      <w:r w:rsidR="00060C30" w:rsidRPr="00E84BA6">
        <w:rPr>
          <w:lang w:val="en-CA"/>
        </w:rPr>
        <w:t xml:space="preserve"> </w:t>
      </w:r>
      <w:r w:rsidRPr="00E84BA6">
        <w:rPr>
          <w:lang w:val="en-CA"/>
        </w:rPr>
        <w:t>to local regulations</w:t>
      </w:r>
      <w:r w:rsidR="00CE705E">
        <w:rPr>
          <w:lang w:val="en-CA"/>
        </w:rPr>
        <w:t xml:space="preserve"> and </w:t>
      </w:r>
      <w:r w:rsidR="00082081">
        <w:rPr>
          <w:lang w:val="en-CA"/>
        </w:rPr>
        <w:t>conditions.</w:t>
      </w:r>
    </w:p>
    <w:p w:rsidR="00E84BA6" w:rsidRPr="00E84BA6" w:rsidRDefault="00082081" w:rsidP="00E84BA6">
      <w:pPr>
        <w:pStyle w:val="List1-recommendation"/>
        <w:rPr>
          <w:lang w:val="en-CA"/>
        </w:rPr>
      </w:pPr>
      <w:r>
        <w:rPr>
          <w:lang w:val="en-CA"/>
        </w:rPr>
        <w:lastRenderedPageBreak/>
        <w:t>The portrayal</w:t>
      </w:r>
      <w:r w:rsidR="00CE705E" w:rsidRPr="00E84BA6">
        <w:rPr>
          <w:lang w:val="en-CA"/>
        </w:rPr>
        <w:t xml:space="preserve"> should be configurable to satisfy the VTSO´s needs.</w:t>
      </w:r>
    </w:p>
    <w:p w:rsidR="00097C8B" w:rsidRPr="00E84BA6" w:rsidRDefault="00097C8B" w:rsidP="00097C8B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VTSOs </w:t>
      </w:r>
      <w:r>
        <w:rPr>
          <w:lang w:val="en-CA"/>
        </w:rPr>
        <w:t>should be able to</w:t>
      </w:r>
      <w:r w:rsidRPr="00E84BA6">
        <w:rPr>
          <w:lang w:val="en-CA"/>
        </w:rPr>
        <w:t xml:space="preserve"> select </w:t>
      </w:r>
      <w:r>
        <w:rPr>
          <w:lang w:val="en-CA"/>
        </w:rPr>
        <w:t>certain</w:t>
      </w:r>
      <w:r w:rsidRPr="00E84BA6">
        <w:rPr>
          <w:lang w:val="en-CA"/>
        </w:rPr>
        <w:t xml:space="preserve"> information items to display on </w:t>
      </w:r>
      <w:r>
        <w:rPr>
          <w:lang w:val="en-CA"/>
        </w:rPr>
        <w:t xml:space="preserve">an </w:t>
      </w:r>
      <w:r w:rsidRPr="00E84BA6">
        <w:rPr>
          <w:lang w:val="en-CA"/>
        </w:rPr>
        <w:t>user friendly portrayal way</w:t>
      </w:r>
      <w:r>
        <w:rPr>
          <w:lang w:val="en-CA"/>
        </w:rPr>
        <w:t xml:space="preserve"> to avoid overload of data</w:t>
      </w:r>
      <w:r w:rsidRPr="00E84BA6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The portrayal should provide data in that </w:t>
      </w:r>
      <w:r>
        <w:rPr>
          <w:lang w:val="en-CA"/>
        </w:rPr>
        <w:t>way, that the VTSO intuitively understands</w:t>
      </w:r>
      <w:r w:rsidRPr="00E84BA6">
        <w:rPr>
          <w:lang w:val="en-CA"/>
        </w:rPr>
        <w:t xml:space="preserve"> the meaning of the data.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>
        <w:rPr>
          <w:lang w:val="en-CA"/>
        </w:rPr>
        <w:t xml:space="preserve">A methodology </w:t>
      </w:r>
      <w:r w:rsidR="00097C8B">
        <w:rPr>
          <w:lang w:val="en-CA"/>
        </w:rPr>
        <w:t>or design</w:t>
      </w:r>
      <w:r>
        <w:rPr>
          <w:lang w:val="en-CA"/>
        </w:rPr>
        <w:t xml:space="preserve"> step</w:t>
      </w:r>
      <w:r w:rsidR="00097C8B">
        <w:rPr>
          <w:lang w:val="en-CA"/>
        </w:rPr>
        <w:t>s</w:t>
      </w:r>
      <w:r>
        <w:rPr>
          <w:lang w:val="en-CA"/>
        </w:rPr>
        <w:t xml:space="preserve"> </w:t>
      </w:r>
      <w:r w:rsidRPr="00E84BA6">
        <w:rPr>
          <w:lang w:val="en-CA"/>
        </w:rPr>
        <w:t>should be followed to implement a VTS-portrayal.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portrayal (human machine int</w:t>
      </w:r>
      <w:r w:rsidR="0073291D">
        <w:rPr>
          <w:lang w:val="en-CA"/>
        </w:rPr>
        <w:t>erface) should be independent f</w:t>
      </w:r>
      <w:r w:rsidRPr="00E84BA6">
        <w:rPr>
          <w:lang w:val="en-CA"/>
        </w:rPr>
        <w:t>r</w:t>
      </w:r>
      <w:r w:rsidR="0073291D">
        <w:rPr>
          <w:lang w:val="en-CA"/>
        </w:rPr>
        <w:t>o</w:t>
      </w:r>
      <w:r w:rsidRPr="00E84BA6">
        <w:rPr>
          <w:lang w:val="en-CA"/>
        </w:rPr>
        <w:t>m the data processing and sensor components.</w:t>
      </w:r>
    </w:p>
    <w:p w:rsidR="00550E40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Although th</w:t>
      </w:r>
      <w:r w:rsidR="00AA0455">
        <w:rPr>
          <w:lang w:val="en-CA"/>
        </w:rPr>
        <w:t xml:space="preserve">e VTS </w:t>
      </w:r>
      <w:r w:rsidR="0073291D">
        <w:rPr>
          <w:lang w:val="en-CA"/>
        </w:rPr>
        <w:t>Centres</w:t>
      </w:r>
      <w:r w:rsidRPr="00E84BA6">
        <w:rPr>
          <w:lang w:val="en-CA"/>
        </w:rPr>
        <w:t xml:space="preserve"> may become information hubs</w:t>
      </w:r>
      <w:r w:rsidR="0073291D">
        <w:rPr>
          <w:lang w:val="en-CA"/>
        </w:rPr>
        <w:t>,</w:t>
      </w:r>
      <w:r w:rsidRPr="00E84BA6">
        <w:rPr>
          <w:lang w:val="en-CA"/>
        </w:rPr>
        <w:t xml:space="preserve"> the portrayal should not become the information hub</w:t>
      </w:r>
      <w:r w:rsidR="00550E40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VTS-portrayal should only focus on the VTS-tasks.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Portrayal should include th</w:t>
      </w:r>
      <w:r>
        <w:rPr>
          <w:lang w:val="en-CA"/>
        </w:rPr>
        <w:t>e presentation of data quality</w:t>
      </w:r>
      <w:r w:rsidRPr="00E84BA6">
        <w:rPr>
          <w:lang w:val="en-CA"/>
        </w:rPr>
        <w:t>.</w:t>
      </w:r>
    </w:p>
    <w:p w:rsidR="00060C30" w:rsidRPr="00122988" w:rsidRDefault="00493B99" w:rsidP="00E84BA6">
      <w:pPr>
        <w:pStyle w:val="List1-recommendation"/>
        <w:rPr>
          <w:lang w:val="en-CA"/>
        </w:rPr>
      </w:pPr>
      <w:r w:rsidRPr="00122988">
        <w:rPr>
          <w:lang w:val="en-CA"/>
        </w:rPr>
        <w:t>C</w:t>
      </w:r>
      <w:r w:rsidR="00060C30" w:rsidRPr="00122988">
        <w:rPr>
          <w:lang w:val="en-CA"/>
        </w:rPr>
        <w:t>ommon items of onboard and VTS Centre portrayal</w:t>
      </w:r>
      <w:r w:rsidR="00311112" w:rsidRPr="00122988">
        <w:rPr>
          <w:lang w:val="en-CA"/>
        </w:rPr>
        <w:t>s</w:t>
      </w:r>
      <w:r w:rsidR="00060C30" w:rsidRPr="00122988">
        <w:rPr>
          <w:lang w:val="en-CA"/>
        </w:rPr>
        <w:t xml:space="preserve"> </w:t>
      </w:r>
      <w:r w:rsidR="0022048D" w:rsidRPr="00122988">
        <w:rPr>
          <w:lang w:val="en-CA"/>
        </w:rPr>
        <w:t>should</w:t>
      </w:r>
      <w:r w:rsidR="00060C30" w:rsidRPr="00122988">
        <w:rPr>
          <w:lang w:val="en-CA"/>
        </w:rPr>
        <w:t xml:space="preserve"> be harmonized. However, differen</w:t>
      </w:r>
      <w:r w:rsidRPr="00122988">
        <w:rPr>
          <w:lang w:val="en-CA"/>
        </w:rPr>
        <w:t>ces</w:t>
      </w:r>
      <w:r w:rsidR="00060C30" w:rsidRPr="00122988">
        <w:rPr>
          <w:lang w:val="en-CA"/>
        </w:rPr>
        <w:t xml:space="preserve"> </w:t>
      </w:r>
      <w:r w:rsidR="0022048D" w:rsidRPr="00122988">
        <w:rPr>
          <w:lang w:val="en-CA"/>
        </w:rPr>
        <w:t>could</w:t>
      </w:r>
      <w:r w:rsidR="00060C30" w:rsidRPr="00122988">
        <w:rPr>
          <w:lang w:val="en-CA"/>
        </w:rPr>
        <w:t xml:space="preserve"> </w:t>
      </w:r>
      <w:r w:rsidRPr="00122988">
        <w:rPr>
          <w:lang w:val="en-CA"/>
        </w:rPr>
        <w:t xml:space="preserve">exist </w:t>
      </w:r>
      <w:r w:rsidR="00060C30" w:rsidRPr="00122988">
        <w:rPr>
          <w:lang w:val="en-CA"/>
        </w:rPr>
        <w:t>to support specific portrayal tasks and needs.</w:t>
      </w:r>
      <w:r w:rsidRPr="00122988">
        <w:rPr>
          <w:lang w:val="en-CA"/>
        </w:rPr>
        <w:t xml:space="preserve"> Appropriate authority should implement the harmonized portrayals.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VTS portrayal should fulfill</w:t>
      </w:r>
      <w:r>
        <w:rPr>
          <w:lang w:val="en-CA"/>
        </w:rPr>
        <w:t xml:space="preserve"> the IALA minimum requirements</w:t>
      </w:r>
      <w:r w:rsidRPr="00E84BA6">
        <w:rPr>
          <w:lang w:val="en-CA"/>
        </w:rPr>
        <w:t>.</w:t>
      </w:r>
    </w:p>
    <w:p w:rsidR="00E84BA6" w:rsidRP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 xml:space="preserve">The VTSO input data should </w:t>
      </w:r>
      <w:r>
        <w:rPr>
          <w:lang w:val="en-CA"/>
        </w:rPr>
        <w:t xml:space="preserve">pass through validation checks and the portrayal should </w:t>
      </w:r>
      <w:r w:rsidRPr="00E84BA6">
        <w:rPr>
          <w:lang w:val="en-CA"/>
        </w:rPr>
        <w:t>give an indication in case of a mistake.</w:t>
      </w:r>
    </w:p>
    <w:p w:rsidR="00311112" w:rsidRPr="00E84BA6" w:rsidRDefault="00311112" w:rsidP="00311112">
      <w:pPr>
        <w:pStyle w:val="List1-recommendation"/>
        <w:rPr>
          <w:lang w:val="en-CA"/>
        </w:rPr>
      </w:pPr>
      <w:r w:rsidRPr="00E84BA6">
        <w:rPr>
          <w:lang w:val="en-CA"/>
        </w:rPr>
        <w:t>The VTS portrayal can be (technically) designed to support real time risk assessment. The administration should consider this function.</w:t>
      </w:r>
    </w:p>
    <w:p w:rsidR="00E84BA6" w:rsidRDefault="00E84BA6" w:rsidP="00E84BA6">
      <w:pPr>
        <w:pStyle w:val="List1-recommendation"/>
        <w:rPr>
          <w:lang w:val="en-CA"/>
        </w:rPr>
      </w:pPr>
      <w:r w:rsidRPr="00E84BA6">
        <w:rPr>
          <w:lang w:val="en-CA"/>
        </w:rPr>
        <w:t>The po</w:t>
      </w:r>
      <w:r w:rsidR="00AA0455">
        <w:rPr>
          <w:lang w:val="en-CA"/>
        </w:rPr>
        <w:t xml:space="preserve">rtrayal should interact with </w:t>
      </w:r>
      <w:r w:rsidR="002C57DB">
        <w:rPr>
          <w:lang w:val="en-CA"/>
        </w:rPr>
        <w:t>decision support tools</w:t>
      </w:r>
      <w:r w:rsidR="00AA0455">
        <w:rPr>
          <w:lang w:val="en-CA"/>
        </w:rPr>
        <w:t xml:space="preserve"> (DST</w:t>
      </w:r>
      <w:r w:rsidR="002C57DB">
        <w:rPr>
          <w:lang w:val="en-CA"/>
        </w:rPr>
        <w:t>)</w:t>
      </w:r>
      <w:r w:rsidRPr="00E84BA6">
        <w:rPr>
          <w:lang w:val="en-CA"/>
        </w:rPr>
        <w:t xml:space="preserve"> and </w:t>
      </w:r>
      <w:r w:rsidR="00AA0455">
        <w:rPr>
          <w:lang w:val="en-CA"/>
        </w:rPr>
        <w:t>the output of a DST should</w:t>
      </w:r>
      <w:r w:rsidRPr="00E84BA6">
        <w:rPr>
          <w:lang w:val="en-CA"/>
        </w:rPr>
        <w:t xml:space="preserve"> follow the </w:t>
      </w:r>
      <w:r w:rsidR="00AA0455">
        <w:rPr>
          <w:lang w:val="en-CA"/>
        </w:rPr>
        <w:t xml:space="preserve">IALA portrayal </w:t>
      </w:r>
      <w:r w:rsidRPr="00E84BA6">
        <w:rPr>
          <w:lang w:val="en-CA"/>
        </w:rPr>
        <w:t>recommendation.</w:t>
      </w:r>
    </w:p>
    <w:p w:rsidR="00122988" w:rsidRPr="00122988" w:rsidRDefault="00122988" w:rsidP="00122988">
      <w:pPr>
        <w:pStyle w:val="List1-recommendation"/>
        <w:rPr>
          <w:lang w:val="en-CA"/>
        </w:rPr>
      </w:pPr>
      <w:r w:rsidRPr="00E84BA6">
        <w:rPr>
          <w:lang w:val="en-CA"/>
        </w:rPr>
        <w:t>The design of automated alarms and alerts should match awar</w:t>
      </w:r>
      <w:r>
        <w:rPr>
          <w:lang w:val="en-CA"/>
        </w:rPr>
        <w:t>eness to the traffic situation.</w:t>
      </w:r>
    </w:p>
    <w:bookmarkEnd w:id="1"/>
    <w:p w:rsidR="00406186" w:rsidRDefault="00406186" w:rsidP="00406186">
      <w:pPr>
        <w:pStyle w:val="BodyText"/>
        <w:rPr>
          <w:rFonts w:ascii="Arial-BoldMT" w:hAnsi="Arial-BoldMT" w:cs="Arial-BoldMT"/>
          <w:b/>
          <w:bCs/>
          <w:lang w:val="en-CA"/>
        </w:rPr>
      </w:pPr>
      <w:r w:rsidRPr="00DF61CD">
        <w:rPr>
          <w:rFonts w:ascii="Arial-BoldMT" w:hAnsi="Arial-BoldMT" w:cs="Arial-BoldMT"/>
          <w:b/>
          <w:bCs/>
          <w:lang w:val="en-CA"/>
        </w:rPr>
        <w:t>RECOMMENDS</w:t>
      </w:r>
      <w:r>
        <w:rPr>
          <w:rFonts w:ascii="Arial-BoldMT" w:hAnsi="Arial-BoldMT" w:cs="Arial-BoldMT"/>
          <w:b/>
          <w:bCs/>
          <w:lang w:val="en-CA"/>
        </w:rPr>
        <w:t xml:space="preserve"> ALSO</w:t>
      </w:r>
    </w:p>
    <w:p w:rsidR="00FA736A" w:rsidRPr="00451001" w:rsidRDefault="00451001" w:rsidP="00451001">
      <w:pPr>
        <w:pStyle w:val="List1-recommendation"/>
        <w:rPr>
          <w:lang w:val="en-CA"/>
        </w:rPr>
      </w:pPr>
      <w:r>
        <w:rPr>
          <w:lang w:val="en-CA"/>
        </w:rPr>
        <w:t>Nil.</w:t>
      </w:r>
    </w:p>
    <w:sectPr w:rsidR="00FA736A" w:rsidRPr="00451001" w:rsidSect="0083218D">
      <w:headerReference w:type="defaul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5F" w:rsidRDefault="00EF515F" w:rsidP="003274DB">
      <w:r>
        <w:separator/>
      </w:r>
    </w:p>
    <w:p w:rsidR="00EF515F" w:rsidRDefault="00EF515F"/>
  </w:endnote>
  <w:endnote w:type="continuationSeparator" w:id="0">
    <w:p w:rsidR="00EF515F" w:rsidRDefault="00EF515F" w:rsidP="003274DB">
      <w:r>
        <w:continuationSeparator/>
      </w:r>
    </w:p>
    <w:p w:rsidR="00EF515F" w:rsidRDefault="00EF51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69605AE" wp14:editId="4464A553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28CC9508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4273512" wp14:editId="4F2BDE29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A15451" w:rsidP="007A72CF">
    <w:pPr>
      <w:pStyle w:val="Footerportrait"/>
      <w:rPr>
        <w:rStyle w:val="PageNumber"/>
      </w:rPr>
    </w:pPr>
    <w:r>
      <w:fldChar w:fldCharType="begin"/>
    </w:r>
    <w:r w:rsidRPr="00DF61CD">
      <w:rPr>
        <w:lang w:val="fr-CA"/>
      </w:rPr>
      <w:instrText xml:space="preserve"> STYLEREF "Document type" \* MERGEFORMAT </w:instrText>
    </w:r>
    <w:r>
      <w:fldChar w:fldCharType="separate"/>
    </w:r>
    <w:r w:rsidR="00BE7E6D">
      <w:rPr>
        <w:lang w:val="fr-CA"/>
      </w:rPr>
      <w:t>IALA RECOMMENDATION V-xxx</w:t>
    </w:r>
    <w:r>
      <w:fldChar w:fldCharType="end"/>
    </w:r>
    <w:r w:rsidR="007A72CF" w:rsidRPr="00DF61CD">
      <w:rPr>
        <w:lang w:val="fr-CA"/>
      </w:rPr>
      <w:t xml:space="preserve"> </w:t>
    </w:r>
    <w:r w:rsidR="008F07B1">
      <w:fldChar w:fldCharType="begin"/>
    </w:r>
    <w:r w:rsidR="008F07B1" w:rsidRPr="00DF61CD">
      <w:rPr>
        <w:lang w:val="fr-CA"/>
      </w:rPr>
      <w:instrText xml:space="preserve"> STYLEREF "Document number" \* MERGEFORMAT </w:instrText>
    </w:r>
    <w:r w:rsidR="008F07B1">
      <w:fldChar w:fldCharType="separate"/>
    </w:r>
    <w:r w:rsidR="00BE7E6D">
      <w:rPr>
        <w:b w:val="0"/>
        <w:bCs/>
        <w:lang w:val="en-US"/>
      </w:rPr>
      <w:t>Error! No text of specified style in document.</w:t>
    </w:r>
    <w:r w:rsidR="008F07B1">
      <w:fldChar w:fldCharType="end"/>
    </w:r>
    <w:r w:rsidR="00564664" w:rsidRPr="00DF61CD">
      <w:rPr>
        <w:lang w:val="fr-CA"/>
      </w:rPr>
      <w:t xml:space="preserve"> </w:t>
    </w:r>
    <w:r>
      <w:fldChar w:fldCharType="begin"/>
    </w:r>
    <w:r w:rsidRPr="00DF61CD">
      <w:rPr>
        <w:lang w:val="fr-CA"/>
      </w:rPr>
      <w:instrText xml:space="preserve"> STYLEREF "Document name" \* MERGEFORMAT </w:instrText>
    </w:r>
    <w:r>
      <w:fldChar w:fldCharType="separate"/>
    </w:r>
    <w:r w:rsidR="00BE7E6D">
      <w:rPr>
        <w:b w:val="0"/>
        <w:bCs/>
        <w:lang w:val="en-US"/>
      </w:rPr>
      <w:t>Error! No text of specified style in document.</w:t>
    </w:r>
    <w:r>
      <w:fldChar w:fldCharType="end"/>
    </w:r>
    <w:r w:rsidR="007A72CF">
      <w:tab/>
    </w:r>
  </w:p>
  <w:p w:rsidR="008608A4" w:rsidRDefault="00EF515F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BE7E6D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BE7E6D">
      <w:t>August 2016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BE7E6D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5F" w:rsidRDefault="00EF515F" w:rsidP="003274DB">
      <w:r>
        <w:separator/>
      </w:r>
    </w:p>
    <w:p w:rsidR="00EF515F" w:rsidRDefault="00EF515F"/>
  </w:footnote>
  <w:footnote w:type="continuationSeparator" w:id="0">
    <w:p w:rsidR="00EF515F" w:rsidRDefault="00EF515F" w:rsidP="003274DB">
      <w:r>
        <w:continuationSeparator/>
      </w:r>
    </w:p>
    <w:p w:rsidR="00EF515F" w:rsidRDefault="00EF51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3B50E39C" wp14:editId="29389843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ab/>
    </w:r>
    <w:r w:rsidR="00BE7E6D">
      <w:t>VTS42-12.2.4</w:t>
    </w:r>
    <w:bookmarkStart w:id="0" w:name="_GoBack"/>
    <w:bookmarkEnd w:id="0"/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5934780" wp14:editId="7E2AB85D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6D" w:rsidRDefault="00BE7E6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60F6B6F0" wp14:editId="73D5128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555DE969" wp14:editId="0ED04C4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A5FDA"/>
    <w:multiLevelType w:val="hybridMultilevel"/>
    <w:tmpl w:val="E61E92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828477BC"/>
    <w:lvl w:ilvl="0">
      <w:start w:val="1"/>
      <w:numFmt w:val="decimal"/>
      <w:pStyle w:val="List1-recommendatio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4ACA78DF"/>
    <w:multiLevelType w:val="hybridMultilevel"/>
    <w:tmpl w:val="B238BFF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73CF20ED"/>
    <w:multiLevelType w:val="hybridMultilevel"/>
    <w:tmpl w:val="9C26CD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A8C15C8"/>
    <w:multiLevelType w:val="hybridMultilevel"/>
    <w:tmpl w:val="7FF8E2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EF28D6"/>
    <w:multiLevelType w:val="hybridMultilevel"/>
    <w:tmpl w:val="C18A584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14"/>
  </w:num>
  <w:num w:numId="9">
    <w:abstractNumId w:val="18"/>
  </w:num>
  <w:num w:numId="10">
    <w:abstractNumId w:val="17"/>
  </w:num>
  <w:num w:numId="11">
    <w:abstractNumId w:val="15"/>
  </w:num>
  <w:num w:numId="12">
    <w:abstractNumId w:val="20"/>
  </w:num>
  <w:num w:numId="13">
    <w:abstractNumId w:val="13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"/>
  </w:num>
  <w:num w:numId="21">
    <w:abstractNumId w:val="19"/>
  </w:num>
  <w:num w:numId="22">
    <w:abstractNumId w:val="22"/>
  </w:num>
  <w:num w:numId="23">
    <w:abstractNumId w:val="16"/>
  </w:num>
  <w:num w:numId="24">
    <w:abstractNumId w:val="23"/>
  </w:num>
  <w:num w:numId="2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CA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41"/>
    <w:rsid w:val="00013542"/>
    <w:rsid w:val="000174F9"/>
    <w:rsid w:val="000258F6"/>
    <w:rsid w:val="000379A7"/>
    <w:rsid w:val="00040EB8"/>
    <w:rsid w:val="00055311"/>
    <w:rsid w:val="00057B6D"/>
    <w:rsid w:val="00060C0C"/>
    <w:rsid w:val="00060C30"/>
    <w:rsid w:val="00061A7B"/>
    <w:rsid w:val="00082081"/>
    <w:rsid w:val="00084FE9"/>
    <w:rsid w:val="000859C4"/>
    <w:rsid w:val="000904ED"/>
    <w:rsid w:val="00096642"/>
    <w:rsid w:val="00097C8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988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8D"/>
    <w:rsid w:val="002204DA"/>
    <w:rsid w:val="0022371A"/>
    <w:rsid w:val="002520AD"/>
    <w:rsid w:val="002547CB"/>
    <w:rsid w:val="00257DF8"/>
    <w:rsid w:val="00257E4A"/>
    <w:rsid w:val="0027175D"/>
    <w:rsid w:val="002C57DB"/>
    <w:rsid w:val="002E4993"/>
    <w:rsid w:val="002E5BAC"/>
    <w:rsid w:val="002E7635"/>
    <w:rsid w:val="002F265A"/>
    <w:rsid w:val="002F40FA"/>
    <w:rsid w:val="00305EFE"/>
    <w:rsid w:val="00311112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2F7D"/>
    <w:rsid w:val="003D49C0"/>
    <w:rsid w:val="003D5150"/>
    <w:rsid w:val="003F1C3A"/>
    <w:rsid w:val="00405755"/>
    <w:rsid w:val="00406186"/>
    <w:rsid w:val="00441393"/>
    <w:rsid w:val="00447CF0"/>
    <w:rsid w:val="00451001"/>
    <w:rsid w:val="00456EE9"/>
    <w:rsid w:val="00456F10"/>
    <w:rsid w:val="00492A8D"/>
    <w:rsid w:val="00493B99"/>
    <w:rsid w:val="004B518C"/>
    <w:rsid w:val="004D24EC"/>
    <w:rsid w:val="004E1D57"/>
    <w:rsid w:val="004E2F16"/>
    <w:rsid w:val="004E709D"/>
    <w:rsid w:val="00503044"/>
    <w:rsid w:val="00526234"/>
    <w:rsid w:val="00532741"/>
    <w:rsid w:val="005378B8"/>
    <w:rsid w:val="00550E40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142A"/>
    <w:rsid w:val="006A48A6"/>
    <w:rsid w:val="006B2D2A"/>
    <w:rsid w:val="006B2D4C"/>
    <w:rsid w:val="006C3053"/>
    <w:rsid w:val="006E0E7D"/>
    <w:rsid w:val="006F1C14"/>
    <w:rsid w:val="00704AB7"/>
    <w:rsid w:val="0070769F"/>
    <w:rsid w:val="00713F95"/>
    <w:rsid w:val="0072737A"/>
    <w:rsid w:val="00731DEE"/>
    <w:rsid w:val="0073291D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C74A4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441F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07B1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82C3F"/>
    <w:rsid w:val="00994A35"/>
    <w:rsid w:val="00994D97"/>
    <w:rsid w:val="009966CB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A03CFD"/>
    <w:rsid w:val="00A12B9B"/>
    <w:rsid w:val="00A13E56"/>
    <w:rsid w:val="00A15451"/>
    <w:rsid w:val="00A24838"/>
    <w:rsid w:val="00A4308C"/>
    <w:rsid w:val="00A549B3"/>
    <w:rsid w:val="00A70F46"/>
    <w:rsid w:val="00A72ED7"/>
    <w:rsid w:val="00A90D86"/>
    <w:rsid w:val="00AA0455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E7E6D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628"/>
    <w:rsid w:val="00CE5E46"/>
    <w:rsid w:val="00CE705E"/>
    <w:rsid w:val="00D1463A"/>
    <w:rsid w:val="00D3700C"/>
    <w:rsid w:val="00D40847"/>
    <w:rsid w:val="00D50737"/>
    <w:rsid w:val="00D653B1"/>
    <w:rsid w:val="00D65EF9"/>
    <w:rsid w:val="00D74AE1"/>
    <w:rsid w:val="00D865A8"/>
    <w:rsid w:val="00D92C2D"/>
    <w:rsid w:val="00D96469"/>
    <w:rsid w:val="00DA09DA"/>
    <w:rsid w:val="00DA17CD"/>
    <w:rsid w:val="00DB25B3"/>
    <w:rsid w:val="00DB3E2C"/>
    <w:rsid w:val="00DD1DE5"/>
    <w:rsid w:val="00DE0893"/>
    <w:rsid w:val="00DE2814"/>
    <w:rsid w:val="00DF61CD"/>
    <w:rsid w:val="00DF68EA"/>
    <w:rsid w:val="00E01272"/>
    <w:rsid w:val="00E03846"/>
    <w:rsid w:val="00E20A7D"/>
    <w:rsid w:val="00E27A2F"/>
    <w:rsid w:val="00E42A94"/>
    <w:rsid w:val="00E458BF"/>
    <w:rsid w:val="00E52C74"/>
    <w:rsid w:val="00E706E7"/>
    <w:rsid w:val="00E77E50"/>
    <w:rsid w:val="00E84229"/>
    <w:rsid w:val="00E84BA6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515F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A736A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ocuments\$Doc\Documents%20IALA%20VTS39%20&#224;%20VTS42\SDE%20Doc\VTS42-Protrayal\Recommendation\Recommendation%20on%20portrayal%20of%20vts%20information%20and%20data%20V-xxx%202016-08-03a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DEF69-6AC6-4034-B177-98E671ABA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on portrayal of vts information and data V-xxx 2016-08-03a.dotx</Template>
  <TotalTime>148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3830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Serge Deschamps</dc:creator>
  <cp:keywords/>
  <dc:description/>
  <cp:lastModifiedBy>Wim</cp:lastModifiedBy>
  <cp:revision>20</cp:revision>
  <dcterms:created xsi:type="dcterms:W3CDTF">2016-08-03T03:37:00Z</dcterms:created>
  <dcterms:modified xsi:type="dcterms:W3CDTF">2016-08-04T14:52:00Z</dcterms:modified>
  <cp:category/>
</cp:coreProperties>
</file>