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9CD88C" w14:textId="58D88B50" w:rsidR="007666DC" w:rsidRDefault="002E2398">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w:t>
      </w:r>
      <w:r w:rsidRPr="00475242">
        <w:rPr>
          <w:rFonts w:ascii="Calibri" w:hAnsi="Calibri"/>
        </w:rPr>
        <w:t>VTS46-</w:t>
      </w:r>
      <w:r w:rsidR="00475242" w:rsidRPr="00475242">
        <w:rPr>
          <w:rFonts w:ascii="Calibri" w:hAnsi="Calibri"/>
        </w:rPr>
        <w:t>8</w:t>
      </w:r>
      <w:r w:rsidR="00475242">
        <w:rPr>
          <w:rFonts w:ascii="Calibri" w:hAnsi="Calibri"/>
        </w:rPr>
        <w:t>.2.</w:t>
      </w:r>
      <w:r w:rsidR="0072751F">
        <w:rPr>
          <w:rFonts w:ascii="Calibri" w:hAnsi="Calibri"/>
        </w:rPr>
        <w:t>4.1</w:t>
      </w:r>
    </w:p>
    <w:p w14:paraId="612C1D0B" w14:textId="77777777" w:rsidR="007666DC" w:rsidRDefault="007666DC">
      <w:pPr>
        <w:pStyle w:val="BodyText"/>
        <w:tabs>
          <w:tab w:val="left" w:pos="2835"/>
        </w:tabs>
        <w:rPr>
          <w:rFonts w:ascii="Calibri" w:hAnsi="Calibri"/>
        </w:rPr>
      </w:pPr>
    </w:p>
    <w:p w14:paraId="746312F3" w14:textId="77777777" w:rsidR="007666DC" w:rsidRDefault="007666DC">
      <w:pPr>
        <w:pStyle w:val="BodyText"/>
        <w:tabs>
          <w:tab w:val="left" w:pos="2835"/>
        </w:tabs>
        <w:rPr>
          <w:rFonts w:ascii="Calibri" w:hAnsi="Calibri"/>
        </w:rPr>
      </w:pPr>
    </w:p>
    <w:p w14:paraId="17DAD9F5" w14:textId="77777777" w:rsidR="007666DC" w:rsidRDefault="002E2398">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41E85236" w14:textId="04866DA4" w:rsidR="007666DC" w:rsidRDefault="002E2398">
      <w:pPr>
        <w:pStyle w:val="BodyText"/>
        <w:tabs>
          <w:tab w:val="left" w:pos="1843"/>
        </w:tabs>
        <w:rPr>
          <w:rFonts w:ascii="Calibri" w:hAnsi="Calibri" w:cs="Arial"/>
          <w:b/>
          <w:sz w:val="24"/>
          <w:szCs w:val="24"/>
        </w:rPr>
      </w:pPr>
      <w:proofErr w:type="gramStart"/>
      <w:r>
        <w:rPr>
          <w:rFonts w:ascii="Calibri" w:hAnsi="Calibri" w:cs="Arial"/>
          <w:b/>
          <w:sz w:val="24"/>
          <w:szCs w:val="24"/>
        </w:rPr>
        <w:t>□</w:t>
      </w:r>
      <w:r>
        <w:rPr>
          <w:rFonts w:ascii="Calibri" w:hAnsi="Calibri" w:cs="Arial"/>
          <w:sz w:val="24"/>
          <w:szCs w:val="24"/>
        </w:rPr>
        <w:t xml:space="preserve">  </w:t>
      </w:r>
      <w:r>
        <w:rPr>
          <w:rFonts w:ascii="Calibri" w:hAnsi="Calibri" w:cs="Arial"/>
        </w:rPr>
        <w:t>ARM</w:t>
      </w:r>
      <w:proofErr w:type="gramEnd"/>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sidR="00850717">
        <w:rPr>
          <w:rFonts w:ascii="Calibri" w:hAnsi="Calibri" w:cs="Arial"/>
          <w:sz w:val="24"/>
          <w:szCs w:val="24"/>
        </w:rPr>
        <w:t xml:space="preserve">          </w:t>
      </w:r>
      <w:r>
        <w:rPr>
          <w:rFonts w:ascii="Calibri" w:hAnsi="Calibri" w:cs="Arial"/>
          <w:sz w:val="24"/>
          <w:szCs w:val="24"/>
        </w:rPr>
        <w:t xml:space="preserve">  </w:t>
      </w:r>
      <w:r w:rsidR="00475242">
        <w:rPr>
          <w:rFonts w:ascii="Calibri" w:hAnsi="Calibri" w:cs="Arial" w:hint="eastAsia"/>
          <w:b/>
          <w:sz w:val="24"/>
        </w:rPr>
        <w:t>X</w:t>
      </w:r>
      <w:r w:rsidR="00475242">
        <w:rPr>
          <w:rFonts w:ascii="Calibri" w:hAnsi="Calibri" w:cs="Arial"/>
          <w:b/>
          <w:sz w:val="24"/>
        </w:rPr>
        <w:t xml:space="preserve">    </w:t>
      </w:r>
      <w:r>
        <w:rPr>
          <w:rFonts w:ascii="Calibri" w:hAnsi="Calibri" w:cs="Arial"/>
          <w:sz w:val="24"/>
          <w:szCs w:val="24"/>
        </w:rPr>
        <w:t>Input</w:t>
      </w:r>
    </w:p>
    <w:p w14:paraId="08A6C307" w14:textId="2EB42004" w:rsidR="007666DC" w:rsidRDefault="002E2398" w:rsidP="00850717">
      <w:pPr>
        <w:pStyle w:val="BodyText"/>
        <w:tabs>
          <w:tab w:val="left" w:pos="1725"/>
        </w:tabs>
        <w:rPr>
          <w:rFonts w:ascii="Calibri" w:hAnsi="Calibri"/>
        </w:rPr>
      </w:pPr>
      <w:proofErr w:type="gramStart"/>
      <w:r>
        <w:rPr>
          <w:rFonts w:ascii="Calibri" w:hAnsi="Calibri" w:cs="Arial"/>
          <w:b/>
          <w:sz w:val="24"/>
          <w:szCs w:val="24"/>
        </w:rPr>
        <w:t>□</w:t>
      </w:r>
      <w:r>
        <w:rPr>
          <w:rFonts w:ascii="Calibri" w:hAnsi="Calibri" w:cs="Arial"/>
          <w:sz w:val="24"/>
          <w:szCs w:val="24"/>
        </w:rPr>
        <w:t xml:space="preserve">  </w:t>
      </w:r>
      <w:r>
        <w:rPr>
          <w:rFonts w:ascii="Calibri" w:hAnsi="Calibri" w:cs="Arial"/>
        </w:rPr>
        <w:t>ENAV</w:t>
      </w:r>
      <w:proofErr w:type="gramEnd"/>
      <w:r>
        <w:rPr>
          <w:rFonts w:ascii="Calibri" w:hAnsi="Calibri" w:cs="Arial"/>
          <w:b/>
          <w:sz w:val="24"/>
          <w:szCs w:val="24"/>
        </w:rPr>
        <w:tab/>
      </w:r>
      <w:r w:rsidR="00475242">
        <w:rPr>
          <w:rFonts w:ascii="Calibri" w:hAnsi="Calibri" w:cs="Arial" w:hint="eastAsia"/>
          <w:b/>
          <w:sz w:val="24"/>
        </w:rPr>
        <w:t>X</w:t>
      </w:r>
      <w:r w:rsidR="00850717">
        <w:rPr>
          <w:rFonts w:ascii="Calibri" w:hAnsi="Calibri" w:cs="Arial"/>
          <w:b/>
          <w:sz w:val="24"/>
          <w:lang w:eastAsia="zh-CN"/>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Information</w:t>
      </w:r>
      <w:r w:rsidR="00850717">
        <w:rPr>
          <w:rFonts w:ascii="Calibri" w:hAnsi="Calibri" w:cs="Arial"/>
          <w:sz w:val="24"/>
          <w:szCs w:val="24"/>
        </w:rPr>
        <w:t xml:space="preserve"> </w:t>
      </w:r>
    </w:p>
    <w:p w14:paraId="00949C1E" w14:textId="77777777" w:rsidR="007666DC" w:rsidRDefault="007666DC">
      <w:pPr>
        <w:pStyle w:val="BodyText"/>
        <w:tabs>
          <w:tab w:val="left" w:pos="2835"/>
        </w:tabs>
        <w:rPr>
          <w:rFonts w:ascii="Calibri" w:hAnsi="Calibri"/>
        </w:rPr>
      </w:pPr>
    </w:p>
    <w:p w14:paraId="6035E3B1" w14:textId="005A4538" w:rsidR="007666DC" w:rsidRDefault="002E2398">
      <w:pPr>
        <w:pStyle w:val="BodyText"/>
        <w:tabs>
          <w:tab w:val="left" w:pos="2835"/>
        </w:tabs>
        <w:rPr>
          <w:rFonts w:ascii="Calibri" w:hAnsi="Calibri"/>
          <w:highlight w:val="yellow"/>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r>
      <w:r w:rsidR="007B2302" w:rsidRPr="007B2302">
        <w:rPr>
          <w:rFonts w:ascii="Calibri" w:hAnsi="Calibri"/>
        </w:rPr>
        <w:t>8</w:t>
      </w:r>
      <w:r w:rsidR="00475242">
        <w:rPr>
          <w:rFonts w:ascii="Calibri" w:hAnsi="Calibri"/>
        </w:rPr>
        <w:t>.2</w:t>
      </w:r>
    </w:p>
    <w:p w14:paraId="0E6CF15F" w14:textId="77777777" w:rsidR="007666DC" w:rsidRDefault="002E2398">
      <w:pPr>
        <w:pStyle w:val="BodyText"/>
        <w:tabs>
          <w:tab w:val="left" w:pos="2835"/>
        </w:tabs>
        <w:rPr>
          <w:rFonts w:ascii="Calibri" w:hAnsi="Calibri"/>
        </w:rPr>
      </w:pPr>
      <w:r>
        <w:rPr>
          <w:rFonts w:ascii="Calibri" w:hAnsi="Calibri"/>
        </w:rPr>
        <w:t xml:space="preserve">Technical Domain / Task Number </w:t>
      </w:r>
      <w:r>
        <w:rPr>
          <w:rFonts w:ascii="Calibri" w:hAnsi="Calibri"/>
          <w:vertAlign w:val="superscript"/>
        </w:rPr>
        <w:t>2</w:t>
      </w:r>
      <w:r>
        <w:rPr>
          <w:rFonts w:ascii="Calibri" w:hAnsi="Calibri"/>
        </w:rPr>
        <w:tab/>
      </w:r>
      <w:r w:rsidR="007B2302">
        <w:rPr>
          <w:rFonts w:ascii="Calibri" w:hAnsi="Calibri"/>
        </w:rPr>
        <w:t>1.2.3</w:t>
      </w:r>
    </w:p>
    <w:p w14:paraId="04746FF4" w14:textId="77777777" w:rsidR="007666DC" w:rsidRDefault="002E2398">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r>
      <w:r w:rsidR="00E522F5">
        <w:rPr>
          <w:rFonts w:ascii="Calibri" w:hAnsi="Calibri"/>
        </w:rPr>
        <w:t>Chin</w:t>
      </w:r>
      <w:r w:rsidR="009A24AA">
        <w:rPr>
          <w:rFonts w:ascii="Calibri" w:hAnsi="Calibri"/>
        </w:rPr>
        <w:t xml:space="preserve">a </w:t>
      </w:r>
      <w:r w:rsidR="00E522F5">
        <w:rPr>
          <w:rFonts w:ascii="Calibri" w:hAnsi="Calibri" w:hint="eastAsia"/>
          <w:lang w:eastAsia="zh-CN"/>
        </w:rPr>
        <w:t>MSA</w:t>
      </w:r>
      <w:r w:rsidR="0030668E">
        <w:rPr>
          <w:rFonts w:ascii="Calibri" w:hAnsi="Calibri" w:hint="eastAsia"/>
          <w:lang w:eastAsia="zh-CN"/>
        </w:rPr>
        <w:t>:</w:t>
      </w:r>
      <w:r w:rsidR="0030668E">
        <w:rPr>
          <w:rFonts w:ascii="Calibri" w:hAnsi="Calibri"/>
          <w:lang w:eastAsia="zh-CN"/>
        </w:rPr>
        <w:t xml:space="preserve"> </w:t>
      </w:r>
      <w:proofErr w:type="spellStart"/>
      <w:r w:rsidR="0030668E">
        <w:rPr>
          <w:rFonts w:ascii="Calibri" w:hAnsi="Calibri"/>
          <w:lang w:eastAsia="zh-CN"/>
        </w:rPr>
        <w:t>Jin</w:t>
      </w:r>
      <w:proofErr w:type="spellEnd"/>
      <w:r w:rsidR="0030668E">
        <w:rPr>
          <w:rFonts w:ascii="Calibri" w:hAnsi="Calibri"/>
          <w:lang w:eastAsia="zh-CN"/>
        </w:rPr>
        <w:t xml:space="preserve"> </w:t>
      </w:r>
      <w:proofErr w:type="spellStart"/>
      <w:r w:rsidR="0030668E">
        <w:rPr>
          <w:rFonts w:ascii="Calibri" w:hAnsi="Calibri" w:hint="eastAsia"/>
          <w:lang w:eastAsia="zh-CN"/>
        </w:rPr>
        <w:t>Shengli</w:t>
      </w:r>
      <w:proofErr w:type="spellEnd"/>
      <w:r w:rsidR="0030668E">
        <w:rPr>
          <w:rFonts w:ascii="Calibri" w:hAnsi="Calibri"/>
          <w:lang w:eastAsia="zh-CN"/>
        </w:rPr>
        <w:t xml:space="preserve">, Liu Wei, Wang Wei, Yi </w:t>
      </w:r>
      <w:proofErr w:type="spellStart"/>
      <w:r w:rsidR="0030668E">
        <w:rPr>
          <w:rFonts w:ascii="Calibri" w:hAnsi="Calibri"/>
          <w:lang w:eastAsia="zh-CN"/>
        </w:rPr>
        <w:t>Congbo</w:t>
      </w:r>
      <w:proofErr w:type="spellEnd"/>
      <w:r w:rsidR="0030668E">
        <w:rPr>
          <w:rFonts w:ascii="Calibri" w:hAnsi="Calibri"/>
          <w:lang w:eastAsia="zh-CN"/>
        </w:rPr>
        <w:t xml:space="preserve">, </w:t>
      </w:r>
      <w:proofErr w:type="spellStart"/>
      <w:r w:rsidR="0030668E">
        <w:rPr>
          <w:rFonts w:ascii="Calibri" w:hAnsi="Calibri"/>
          <w:lang w:eastAsia="zh-CN"/>
        </w:rPr>
        <w:t>Xue</w:t>
      </w:r>
      <w:proofErr w:type="spellEnd"/>
      <w:r w:rsidR="0030668E">
        <w:rPr>
          <w:rFonts w:ascii="Calibri" w:hAnsi="Calibri"/>
          <w:lang w:eastAsia="zh-CN"/>
        </w:rPr>
        <w:t xml:space="preserve"> Feng.</w:t>
      </w:r>
    </w:p>
    <w:p w14:paraId="01F79E17" w14:textId="77777777" w:rsidR="007666DC" w:rsidRDefault="007666DC">
      <w:pPr>
        <w:pStyle w:val="BodyText"/>
        <w:tabs>
          <w:tab w:val="left" w:pos="2835"/>
        </w:tabs>
        <w:rPr>
          <w:rFonts w:ascii="Calibri" w:hAnsi="Calibri"/>
        </w:rPr>
      </w:pPr>
    </w:p>
    <w:p w14:paraId="13787F8C" w14:textId="77777777" w:rsidR="007666DC" w:rsidRDefault="002E2398">
      <w:pPr>
        <w:pStyle w:val="Title"/>
        <w:rPr>
          <w:rFonts w:ascii="Calibri" w:hAnsi="Calibri"/>
          <w:color w:val="0070C0"/>
          <w:lang w:eastAsia="zh-CN"/>
        </w:rPr>
      </w:pPr>
      <w:bookmarkStart w:id="0" w:name="_GoBack"/>
      <w:r>
        <w:rPr>
          <w:rFonts w:ascii="Calibri" w:hAnsi="Calibri" w:hint="eastAsia"/>
          <w:color w:val="0070C0"/>
          <w:lang w:eastAsia="zh-CN"/>
        </w:rPr>
        <w:t>R</w:t>
      </w:r>
      <w:r>
        <w:rPr>
          <w:rFonts w:ascii="Calibri" w:hAnsi="Calibri"/>
          <w:color w:val="0070C0"/>
          <w:lang w:eastAsia="zh-CN"/>
        </w:rPr>
        <w:t xml:space="preserve">evision </w:t>
      </w:r>
      <w:r w:rsidR="00E522F5">
        <w:rPr>
          <w:rFonts w:ascii="Calibri" w:hAnsi="Calibri"/>
          <w:color w:val="0070C0"/>
          <w:lang w:eastAsia="zh-CN"/>
        </w:rPr>
        <w:t xml:space="preserve">statement </w:t>
      </w:r>
      <w:r>
        <w:rPr>
          <w:rFonts w:ascii="Calibri" w:hAnsi="Calibri"/>
          <w:color w:val="0070C0"/>
          <w:lang w:eastAsia="zh-CN"/>
        </w:rPr>
        <w:t xml:space="preserve">of </w:t>
      </w:r>
      <w:r w:rsidR="00E522F5">
        <w:rPr>
          <w:rFonts w:ascii="Calibri" w:hAnsi="Calibri"/>
          <w:color w:val="0070C0"/>
          <w:lang w:eastAsia="zh-CN"/>
        </w:rPr>
        <w:t>“VTS User</w:t>
      </w:r>
      <w:r w:rsidR="00D71F04">
        <w:rPr>
          <w:rFonts w:ascii="Calibri" w:hAnsi="Calibri"/>
          <w:color w:val="0070C0"/>
          <w:lang w:eastAsia="zh-CN"/>
        </w:rPr>
        <w:t>s</w:t>
      </w:r>
      <w:r w:rsidR="00E522F5">
        <w:rPr>
          <w:rFonts w:ascii="Calibri" w:hAnsi="Calibri"/>
          <w:color w:val="0070C0"/>
          <w:lang w:eastAsia="zh-CN"/>
        </w:rPr>
        <w:t xml:space="preserve"> Guide Template”</w:t>
      </w:r>
      <w:r>
        <w:rPr>
          <w:rFonts w:ascii="Calibri" w:hAnsi="Calibri"/>
          <w:color w:val="0070C0"/>
          <w:lang w:eastAsia="zh-CN"/>
        </w:rPr>
        <w:t xml:space="preserve"> (</w:t>
      </w:r>
      <w:r w:rsidR="00E522F5">
        <w:rPr>
          <w:rFonts w:ascii="Calibri" w:hAnsi="Calibri" w:hint="eastAsia"/>
          <w:color w:val="0070C0"/>
          <w:lang w:eastAsia="zh-CN"/>
        </w:rPr>
        <w:t>E</w:t>
      </w:r>
      <w:r>
        <w:rPr>
          <w:rFonts w:ascii="Calibri" w:hAnsi="Calibri"/>
          <w:color w:val="0070C0"/>
          <w:lang w:eastAsia="zh-CN"/>
        </w:rPr>
        <w:t>dition 1.</w:t>
      </w:r>
      <w:r w:rsidR="000B74F4">
        <w:rPr>
          <w:rFonts w:ascii="Calibri" w:hAnsi="Calibri"/>
          <w:color w:val="0070C0"/>
          <w:lang w:eastAsia="zh-CN"/>
        </w:rPr>
        <w:t>2</w:t>
      </w:r>
      <w:r>
        <w:rPr>
          <w:rFonts w:ascii="Calibri" w:hAnsi="Calibri"/>
          <w:color w:val="0070C0"/>
          <w:lang w:eastAsia="zh-CN"/>
        </w:rPr>
        <w:t>)</w:t>
      </w:r>
    </w:p>
    <w:bookmarkEnd w:id="0"/>
    <w:p w14:paraId="10C1D144" w14:textId="77777777" w:rsidR="007666DC" w:rsidRDefault="002E2398">
      <w:pPr>
        <w:pStyle w:val="Heading1"/>
      </w:pPr>
      <w:r>
        <w:t>Summary</w:t>
      </w:r>
      <w:r w:rsidR="00E522F5">
        <w:t xml:space="preserve"> </w:t>
      </w:r>
    </w:p>
    <w:p w14:paraId="7685D90B" w14:textId="77777777" w:rsidR="007666DC" w:rsidRDefault="002E2398" w:rsidP="000B74F4">
      <w:pPr>
        <w:pStyle w:val="BodyText"/>
        <w:rPr>
          <w:rFonts w:ascii="Calibri" w:hAnsi="Calibri"/>
          <w:szCs w:val="20"/>
          <w:lang w:val="en-US" w:eastAsia="zh-CN"/>
        </w:rPr>
      </w:pPr>
      <w:r>
        <w:rPr>
          <w:rFonts w:ascii="Calibri" w:hAnsi="Calibri"/>
          <w:szCs w:val="20"/>
          <w:lang w:val="en-US" w:eastAsia="zh-CN"/>
        </w:rPr>
        <w:t>Bas</w:t>
      </w:r>
      <w:r w:rsidR="006C3C5E">
        <w:rPr>
          <w:rFonts w:ascii="Calibri" w:hAnsi="Calibri"/>
          <w:szCs w:val="20"/>
          <w:lang w:val="en-US" w:eastAsia="zh-CN"/>
        </w:rPr>
        <w:t>ing</w:t>
      </w:r>
      <w:r>
        <w:rPr>
          <w:rFonts w:ascii="Calibri" w:hAnsi="Calibri"/>
          <w:szCs w:val="20"/>
          <w:lang w:val="en-US" w:eastAsia="zh-CN"/>
        </w:rPr>
        <w:t xml:space="preserve"> on the working paper of VTS </w:t>
      </w:r>
      <w:r w:rsidR="008A7071">
        <w:rPr>
          <w:rFonts w:ascii="Calibri" w:hAnsi="Calibri"/>
          <w:szCs w:val="20"/>
          <w:lang w:val="en-US" w:eastAsia="zh-CN"/>
        </w:rPr>
        <w:t>Committee (</w:t>
      </w:r>
      <w:r w:rsidR="00E522F5" w:rsidRPr="007B2302">
        <w:rPr>
          <w:rFonts w:ascii="Calibri" w:hAnsi="Calibri"/>
          <w:szCs w:val="20"/>
          <w:lang w:val="en-US" w:eastAsia="zh-CN"/>
        </w:rPr>
        <w:t xml:space="preserve">VTS46-8.2.4 WP WG1 </w:t>
      </w:r>
      <w:r w:rsidR="00D902D2">
        <w:rPr>
          <w:rFonts w:ascii="Calibri" w:hAnsi="Calibri"/>
          <w:szCs w:val="20"/>
          <w:lang w:val="en-US" w:eastAsia="zh-CN"/>
        </w:rPr>
        <w:t>VTS Users Guide</w:t>
      </w:r>
      <w:r w:rsidR="00E522F5" w:rsidRPr="007B2302">
        <w:rPr>
          <w:rFonts w:ascii="Calibri" w:hAnsi="Calibri"/>
          <w:szCs w:val="20"/>
          <w:lang w:val="en-US" w:eastAsia="zh-CN"/>
        </w:rPr>
        <w:t xml:space="preserve"> template task 1.2.3</w:t>
      </w:r>
      <w:r w:rsidR="008A7071">
        <w:rPr>
          <w:rFonts w:ascii="Calibri" w:hAnsi="Calibri"/>
          <w:szCs w:val="20"/>
          <w:lang w:val="en-US" w:eastAsia="zh-CN"/>
        </w:rPr>
        <w:t xml:space="preserve">), </w:t>
      </w:r>
      <w:r w:rsidR="007B2302">
        <w:rPr>
          <w:rFonts w:ascii="Calibri" w:hAnsi="Calibri"/>
          <w:szCs w:val="20"/>
          <w:lang w:val="en-US" w:eastAsia="zh-CN"/>
        </w:rPr>
        <w:t>C</w:t>
      </w:r>
      <w:r w:rsidR="008A7071">
        <w:rPr>
          <w:rFonts w:ascii="Calibri" w:hAnsi="Calibri"/>
          <w:szCs w:val="20"/>
          <w:lang w:val="en-US" w:eastAsia="zh-CN"/>
        </w:rPr>
        <w:t>hina</w:t>
      </w:r>
      <w:r>
        <w:rPr>
          <w:rFonts w:ascii="Calibri" w:hAnsi="Calibri"/>
          <w:szCs w:val="20"/>
          <w:lang w:val="en-US" w:eastAsia="zh-CN"/>
        </w:rPr>
        <w:t xml:space="preserve"> </w:t>
      </w:r>
      <w:r w:rsidR="00E522F5">
        <w:rPr>
          <w:rFonts w:ascii="Calibri" w:hAnsi="Calibri"/>
          <w:szCs w:val="20"/>
          <w:lang w:val="en-US" w:eastAsia="zh-CN"/>
        </w:rPr>
        <w:t xml:space="preserve">MSA </w:t>
      </w:r>
      <w:r w:rsidR="007B2302">
        <w:rPr>
          <w:rFonts w:ascii="Calibri" w:hAnsi="Calibri"/>
          <w:szCs w:val="20"/>
          <w:lang w:val="en-US" w:eastAsia="zh-CN"/>
        </w:rPr>
        <w:t>has</w:t>
      </w:r>
      <w:r w:rsidR="008E016C">
        <w:rPr>
          <w:rFonts w:ascii="Calibri" w:hAnsi="Calibri"/>
          <w:szCs w:val="20"/>
          <w:lang w:val="en-US" w:eastAsia="zh-CN"/>
        </w:rPr>
        <w:t xml:space="preserve"> </w:t>
      </w:r>
      <w:r w:rsidR="007B2302">
        <w:rPr>
          <w:rFonts w:ascii="Calibri" w:hAnsi="Calibri"/>
          <w:szCs w:val="20"/>
          <w:lang w:val="en-US" w:eastAsia="zh-CN"/>
        </w:rPr>
        <w:t>forward</w:t>
      </w:r>
      <w:r w:rsidR="008E016C">
        <w:rPr>
          <w:rFonts w:ascii="Calibri" w:hAnsi="Calibri"/>
          <w:szCs w:val="20"/>
          <w:lang w:val="en-US" w:eastAsia="zh-CN"/>
        </w:rPr>
        <w:t>ed</w:t>
      </w:r>
      <w:r w:rsidR="007B2302">
        <w:rPr>
          <w:rFonts w:ascii="Calibri" w:hAnsi="Calibri"/>
          <w:szCs w:val="20"/>
          <w:lang w:val="en-US" w:eastAsia="zh-CN"/>
        </w:rPr>
        <w:t xml:space="preserve"> </w:t>
      </w:r>
      <w:r w:rsidR="008E016C">
        <w:rPr>
          <w:rFonts w:ascii="Calibri" w:hAnsi="Calibri"/>
          <w:szCs w:val="20"/>
          <w:lang w:val="en-US" w:eastAsia="zh-CN"/>
        </w:rPr>
        <w:t>a new edition (edition 1.2)</w:t>
      </w:r>
      <w:r w:rsidR="007B2302">
        <w:rPr>
          <w:rFonts w:ascii="Calibri" w:hAnsi="Calibri"/>
          <w:szCs w:val="20"/>
          <w:lang w:val="en-US" w:eastAsia="zh-CN"/>
        </w:rPr>
        <w:t xml:space="preserve"> to VTS46</w:t>
      </w:r>
      <w:r w:rsidR="008A7071">
        <w:rPr>
          <w:rFonts w:ascii="Calibri" w:hAnsi="Calibri"/>
          <w:szCs w:val="20"/>
          <w:lang w:val="en-US" w:eastAsia="zh-CN"/>
        </w:rPr>
        <w:t>. This</w:t>
      </w:r>
      <w:r>
        <w:rPr>
          <w:rFonts w:ascii="Calibri" w:hAnsi="Calibri"/>
          <w:szCs w:val="20"/>
          <w:lang w:val="en-US" w:eastAsia="zh-CN"/>
        </w:rPr>
        <w:t xml:space="preserve"> </w:t>
      </w:r>
      <w:r>
        <w:rPr>
          <w:rFonts w:ascii="Calibri" w:hAnsi="Calibri" w:hint="eastAsia"/>
          <w:szCs w:val="20"/>
          <w:lang w:val="en-US" w:eastAsia="zh-CN"/>
        </w:rPr>
        <w:t>document</w:t>
      </w:r>
      <w:r>
        <w:rPr>
          <w:rFonts w:ascii="Calibri" w:hAnsi="Calibri"/>
          <w:szCs w:val="20"/>
          <w:lang w:val="en-US" w:eastAsia="zh-CN"/>
        </w:rPr>
        <w:t xml:space="preserve"> </w:t>
      </w:r>
      <w:r w:rsidR="008E016C">
        <w:rPr>
          <w:rFonts w:ascii="Calibri" w:hAnsi="Calibri"/>
          <w:szCs w:val="20"/>
          <w:lang w:val="en-US" w:eastAsia="zh-CN"/>
        </w:rPr>
        <w:t>introduces</w:t>
      </w:r>
      <w:r>
        <w:rPr>
          <w:rFonts w:ascii="Calibri" w:hAnsi="Calibri"/>
          <w:szCs w:val="20"/>
          <w:lang w:val="en-US" w:eastAsia="zh-CN"/>
        </w:rPr>
        <w:t xml:space="preserve"> the </w:t>
      </w:r>
      <w:r w:rsidR="009A24AA">
        <w:rPr>
          <w:rFonts w:ascii="Calibri" w:hAnsi="Calibri"/>
          <w:szCs w:val="20"/>
          <w:lang w:val="en-US" w:eastAsia="zh-CN"/>
        </w:rPr>
        <w:t>concern</w:t>
      </w:r>
      <w:r w:rsidR="00E522F5">
        <w:rPr>
          <w:rFonts w:ascii="Calibri" w:hAnsi="Calibri"/>
          <w:szCs w:val="20"/>
          <w:lang w:val="en-US" w:eastAsia="zh-CN"/>
        </w:rPr>
        <w:t xml:space="preserve">s during the </w:t>
      </w:r>
      <w:r>
        <w:rPr>
          <w:rFonts w:ascii="Calibri" w:hAnsi="Calibri"/>
          <w:szCs w:val="20"/>
          <w:lang w:val="en-US" w:eastAsia="zh-CN"/>
        </w:rPr>
        <w:t>revision</w:t>
      </w:r>
      <w:r w:rsidR="005E752C">
        <w:rPr>
          <w:rFonts w:ascii="Calibri" w:hAnsi="Calibri"/>
          <w:szCs w:val="20"/>
          <w:lang w:val="en-US" w:eastAsia="zh-CN"/>
        </w:rPr>
        <w:t xml:space="preserve"> and how to </w:t>
      </w:r>
      <w:r w:rsidR="00C7269A">
        <w:rPr>
          <w:rFonts w:ascii="Calibri" w:hAnsi="Calibri"/>
          <w:szCs w:val="20"/>
          <w:lang w:val="en-US" w:eastAsia="zh-CN"/>
        </w:rPr>
        <w:t>utilize the template.</w:t>
      </w:r>
    </w:p>
    <w:p w14:paraId="07E475CF" w14:textId="6A3F30B2" w:rsidR="007B2302" w:rsidRDefault="007B2302" w:rsidP="007B2302">
      <w:pPr>
        <w:pStyle w:val="BodyText"/>
        <w:rPr>
          <w:rFonts w:ascii="Calibri" w:eastAsia="DengXian" w:hAnsi="Calibri"/>
          <w:lang w:val="en-US" w:eastAsia="zh-CN"/>
        </w:rPr>
      </w:pPr>
      <w:r>
        <w:rPr>
          <w:rFonts w:ascii="Calibri" w:eastAsia="DengXian" w:hAnsi="Calibri"/>
          <w:lang w:val="en-US" w:eastAsia="zh-CN"/>
        </w:rPr>
        <w:t>The aim</w:t>
      </w:r>
      <w:r w:rsidR="008E016C">
        <w:rPr>
          <w:rFonts w:ascii="Calibri" w:eastAsia="DengXian" w:hAnsi="Calibri"/>
          <w:lang w:val="en-US" w:eastAsia="zh-CN"/>
        </w:rPr>
        <w:t>s</w:t>
      </w:r>
      <w:r>
        <w:rPr>
          <w:rFonts w:ascii="Calibri" w:eastAsia="DengXian" w:hAnsi="Calibri"/>
          <w:lang w:val="en-US" w:eastAsia="zh-CN"/>
        </w:rPr>
        <w:t xml:space="preserve"> of the proposed </w:t>
      </w:r>
      <w:r w:rsidR="00475242">
        <w:rPr>
          <w:rFonts w:ascii="Calibri" w:eastAsia="DengXian" w:hAnsi="Calibri"/>
          <w:lang w:val="en-US" w:eastAsia="zh-CN"/>
        </w:rPr>
        <w:t>G</w:t>
      </w:r>
      <w:r>
        <w:rPr>
          <w:rFonts w:ascii="Calibri" w:eastAsia="DengXian" w:hAnsi="Calibri"/>
          <w:lang w:val="en-US" w:eastAsia="zh-CN"/>
        </w:rPr>
        <w:t xml:space="preserve">uideline </w:t>
      </w:r>
      <w:r w:rsidR="00EC5749">
        <w:rPr>
          <w:rFonts w:ascii="Calibri" w:eastAsia="DengXian" w:hAnsi="Calibri" w:hint="eastAsia"/>
          <w:lang w:val="en-US" w:eastAsia="zh-CN"/>
        </w:rPr>
        <w:t>are</w:t>
      </w:r>
      <w:r>
        <w:rPr>
          <w:rFonts w:ascii="Calibri" w:eastAsia="DengXian" w:hAnsi="Calibri"/>
          <w:lang w:val="en-US" w:eastAsia="zh-CN"/>
        </w:rPr>
        <w:t xml:space="preserve"> to provide guidance for VTS </w:t>
      </w:r>
      <w:r w:rsidR="006C3C5E">
        <w:rPr>
          <w:rFonts w:ascii="Calibri" w:eastAsia="DengXian" w:hAnsi="Calibri"/>
          <w:lang w:val="en-US" w:eastAsia="zh-CN"/>
        </w:rPr>
        <w:t>a</w:t>
      </w:r>
      <w:r>
        <w:rPr>
          <w:rFonts w:ascii="Calibri" w:eastAsia="DengXian" w:hAnsi="Calibri"/>
          <w:lang w:val="en-US" w:eastAsia="zh-CN"/>
        </w:rPr>
        <w:t>uthorities to promulgate the requirements of a VTS in a concise and globally harmonized manner to:</w:t>
      </w:r>
    </w:p>
    <w:p w14:paraId="62882E95" w14:textId="77777777" w:rsidR="007B2302" w:rsidRDefault="007B2302" w:rsidP="007B2302">
      <w:pPr>
        <w:pStyle w:val="BodyText"/>
        <w:rPr>
          <w:rFonts w:ascii="Calibri" w:eastAsia="DengXian" w:hAnsi="Calibri"/>
          <w:lang w:val="en-US" w:eastAsia="zh-CN"/>
        </w:rPr>
      </w:pPr>
      <w:r>
        <w:rPr>
          <w:rFonts w:ascii="Calibri" w:eastAsia="DengXian" w:hAnsi="Calibri"/>
          <w:lang w:val="en-US" w:eastAsia="zh-CN"/>
        </w:rPr>
        <w:t>•</w:t>
      </w:r>
      <w:r>
        <w:rPr>
          <w:rFonts w:ascii="Calibri" w:eastAsia="DengXian" w:hAnsi="Calibri"/>
          <w:lang w:val="en-US" w:eastAsia="zh-CN"/>
        </w:rPr>
        <w:tab/>
      </w:r>
      <w:r>
        <w:rPr>
          <w:rFonts w:ascii="Calibri" w:eastAsia="DengXian" w:hAnsi="Calibri" w:hint="eastAsia"/>
          <w:lang w:val="en-US" w:eastAsia="zh-CN"/>
        </w:rPr>
        <w:t>r</w:t>
      </w:r>
      <w:r>
        <w:rPr>
          <w:rFonts w:ascii="Calibri" w:eastAsia="DengXian" w:hAnsi="Calibri"/>
          <w:lang w:val="en-US" w:eastAsia="zh-CN"/>
        </w:rPr>
        <w:t>educe the burden on masters obtaining the requirements of a VTS</w:t>
      </w:r>
      <w:r w:rsidR="00EC5749">
        <w:rPr>
          <w:rFonts w:ascii="Calibri" w:eastAsia="DengXian" w:hAnsi="Calibri"/>
          <w:lang w:val="en-US" w:eastAsia="zh-CN"/>
        </w:rPr>
        <w:t>;</w:t>
      </w:r>
    </w:p>
    <w:p w14:paraId="1D7006AA" w14:textId="77777777" w:rsidR="007B2302" w:rsidRDefault="007B2302" w:rsidP="007B2302">
      <w:pPr>
        <w:pStyle w:val="BodyText"/>
        <w:rPr>
          <w:rFonts w:ascii="Calibri" w:eastAsia="DengXian" w:hAnsi="Calibri"/>
          <w:lang w:val="en-US" w:eastAsia="zh-CN"/>
        </w:rPr>
      </w:pPr>
      <w:r>
        <w:rPr>
          <w:rFonts w:ascii="Calibri" w:eastAsia="DengXian" w:hAnsi="Calibri"/>
          <w:lang w:val="en-US" w:eastAsia="zh-CN"/>
        </w:rPr>
        <w:t>•</w:t>
      </w:r>
      <w:r>
        <w:rPr>
          <w:rFonts w:ascii="Calibri" w:eastAsia="DengXian" w:hAnsi="Calibri"/>
          <w:lang w:val="en-US" w:eastAsia="zh-CN"/>
        </w:rPr>
        <w:tab/>
      </w:r>
      <w:r>
        <w:rPr>
          <w:rFonts w:ascii="Calibri" w:eastAsia="DengXian" w:hAnsi="Calibri" w:hint="eastAsia"/>
          <w:lang w:val="en-US" w:eastAsia="zh-CN"/>
        </w:rPr>
        <w:t>m</w:t>
      </w:r>
      <w:r>
        <w:rPr>
          <w:rFonts w:ascii="Calibri" w:eastAsia="DengXian" w:hAnsi="Calibri"/>
          <w:lang w:val="en-US" w:eastAsia="zh-CN"/>
        </w:rPr>
        <w:t>inimize confusion to masters of vessels moving from one vessel traffic service area to another</w:t>
      </w:r>
      <w:r w:rsidR="00EC5749">
        <w:rPr>
          <w:rFonts w:ascii="Calibri" w:eastAsia="DengXian" w:hAnsi="Calibri"/>
          <w:lang w:val="en-US" w:eastAsia="zh-CN"/>
        </w:rPr>
        <w:t xml:space="preserve">; </w:t>
      </w:r>
      <w:r w:rsidR="008E016C">
        <w:rPr>
          <w:rFonts w:ascii="Calibri" w:eastAsia="DengXian" w:hAnsi="Calibri"/>
          <w:lang w:val="en-US" w:eastAsia="zh-CN"/>
        </w:rPr>
        <w:t>and</w:t>
      </w:r>
    </w:p>
    <w:p w14:paraId="6DBC56E3" w14:textId="77777777" w:rsidR="008E016C" w:rsidRPr="008E016C" w:rsidRDefault="008E016C" w:rsidP="007B2302">
      <w:pPr>
        <w:pStyle w:val="BodyText"/>
        <w:rPr>
          <w:rFonts w:ascii="Calibri" w:hAnsi="Calibri"/>
          <w:lang w:eastAsia="zh-CN"/>
        </w:rPr>
      </w:pPr>
      <w:r>
        <w:rPr>
          <w:rFonts w:ascii="Calibri" w:eastAsia="DengXian" w:hAnsi="Calibri"/>
          <w:lang w:val="en-US" w:eastAsia="zh-CN"/>
        </w:rPr>
        <w:t>•</w:t>
      </w:r>
      <w:r>
        <w:rPr>
          <w:rFonts w:ascii="Calibri" w:hAnsi="Calibri" w:hint="eastAsia"/>
          <w:lang w:eastAsia="zh-CN"/>
        </w:rPr>
        <w:t xml:space="preserve">   </w:t>
      </w:r>
      <w:r>
        <w:rPr>
          <w:rFonts w:ascii="Calibri" w:hAnsi="Calibri"/>
          <w:lang w:eastAsia="zh-CN"/>
        </w:rPr>
        <w:tab/>
      </w:r>
      <w:r w:rsidR="009A24AA">
        <w:rPr>
          <w:rFonts w:ascii="Calibri" w:hAnsi="Calibri"/>
          <w:lang w:eastAsia="zh-CN"/>
        </w:rPr>
        <w:t xml:space="preserve">by </w:t>
      </w:r>
      <w:r>
        <w:rPr>
          <w:rFonts w:ascii="Calibri" w:hAnsi="Calibri"/>
          <w:lang w:eastAsia="zh-CN"/>
        </w:rPr>
        <w:t>combining VTS user</w:t>
      </w:r>
      <w:r w:rsidR="00D902D2">
        <w:rPr>
          <w:rFonts w:ascii="Calibri" w:hAnsi="Calibri"/>
          <w:lang w:eastAsia="zh-CN"/>
        </w:rPr>
        <w:t>s</w:t>
      </w:r>
      <w:r>
        <w:rPr>
          <w:rFonts w:ascii="Calibri" w:hAnsi="Calibri"/>
          <w:lang w:eastAsia="zh-CN"/>
        </w:rPr>
        <w:t xml:space="preserve"> guides from different countries and regions, the template is revised to make the content </w:t>
      </w:r>
      <w:r>
        <w:rPr>
          <w:rFonts w:ascii="Calibri" w:hAnsi="Calibri" w:hint="eastAsia"/>
          <w:lang w:eastAsia="zh-CN"/>
        </w:rPr>
        <w:t xml:space="preserve">and </w:t>
      </w:r>
      <w:r>
        <w:rPr>
          <w:rFonts w:ascii="Calibri" w:hAnsi="Calibri"/>
          <w:lang w:eastAsia="zh-CN"/>
        </w:rPr>
        <w:t>structure more reasonable an</w:t>
      </w:r>
      <w:r>
        <w:rPr>
          <w:rFonts w:ascii="Calibri" w:hAnsi="Calibri" w:hint="eastAsia"/>
          <w:lang w:val="en-US" w:eastAsia="zh-CN"/>
        </w:rPr>
        <w:t xml:space="preserve">d </w:t>
      </w:r>
      <w:r>
        <w:rPr>
          <w:rFonts w:ascii="Calibri" w:hAnsi="Calibri" w:hint="eastAsia"/>
          <w:lang w:eastAsia="zh-CN"/>
        </w:rPr>
        <w:t>applicable</w:t>
      </w:r>
      <w:r>
        <w:rPr>
          <w:rFonts w:ascii="Calibri" w:hAnsi="Calibri"/>
          <w:lang w:eastAsia="zh-CN"/>
        </w:rPr>
        <w:t xml:space="preserve">. </w:t>
      </w:r>
    </w:p>
    <w:p w14:paraId="6D5E25F8" w14:textId="77777777" w:rsidR="007B2302" w:rsidRPr="007B2302" w:rsidRDefault="007B2302" w:rsidP="000B74F4">
      <w:pPr>
        <w:pStyle w:val="BodyText"/>
        <w:rPr>
          <w:rFonts w:ascii="Calibri" w:eastAsia="DengXian" w:hAnsi="Calibri"/>
          <w:lang w:eastAsia="zh-CN"/>
        </w:rPr>
      </w:pPr>
      <w:r>
        <w:rPr>
          <w:rFonts w:ascii="Calibri" w:eastAsia="DengXian" w:hAnsi="Calibri" w:hint="eastAsia"/>
          <w:lang w:eastAsia="zh-CN"/>
        </w:rPr>
        <w:t xml:space="preserve">The content of the template is complying with </w:t>
      </w:r>
      <w:r>
        <w:rPr>
          <w:rFonts w:ascii="Calibri" w:eastAsia="DengXian" w:hAnsi="Calibri" w:hint="eastAsia"/>
          <w:lang w:eastAsia="de-DE"/>
        </w:rPr>
        <w:t>IMO Resolution A.857(20)</w:t>
      </w:r>
      <w:r>
        <w:rPr>
          <w:rFonts w:ascii="Calibri" w:eastAsia="DengXian" w:hAnsi="Calibri" w:hint="eastAsia"/>
          <w:lang w:eastAsia="zh-CN"/>
        </w:rPr>
        <w:t xml:space="preserve">, at the same time, the format of </w:t>
      </w:r>
      <w:r w:rsidR="00850717">
        <w:rPr>
          <w:rFonts w:ascii="Calibri" w:eastAsia="DengXian" w:hAnsi="Calibri"/>
          <w:lang w:eastAsia="zh-CN"/>
        </w:rPr>
        <w:t>the template</w:t>
      </w:r>
      <w:r>
        <w:rPr>
          <w:rFonts w:ascii="Calibri" w:eastAsia="DengXian" w:hAnsi="Calibri" w:hint="eastAsia"/>
          <w:lang w:eastAsia="zh-CN"/>
        </w:rPr>
        <w:t xml:space="preserve"> </w:t>
      </w:r>
      <w:r w:rsidR="008E016C">
        <w:rPr>
          <w:rFonts w:ascii="Calibri" w:eastAsia="DengXian" w:hAnsi="Calibri"/>
          <w:lang w:eastAsia="zh-CN"/>
        </w:rPr>
        <w:t>will facilitate</w:t>
      </w:r>
      <w:r>
        <w:rPr>
          <w:rFonts w:ascii="Calibri" w:eastAsia="DengXian" w:hAnsi="Calibri" w:hint="eastAsia"/>
          <w:lang w:eastAsia="zh-CN"/>
        </w:rPr>
        <w:t xml:space="preserve"> the efficien</w:t>
      </w:r>
      <w:r w:rsidR="009A24AA">
        <w:rPr>
          <w:rFonts w:ascii="Calibri" w:eastAsia="DengXian" w:hAnsi="Calibri"/>
          <w:lang w:eastAsia="zh-CN"/>
        </w:rPr>
        <w:t>cy</w:t>
      </w:r>
      <w:r>
        <w:rPr>
          <w:rFonts w:ascii="Calibri" w:eastAsia="DengXian" w:hAnsi="Calibri" w:hint="eastAsia"/>
          <w:lang w:eastAsia="zh-CN"/>
        </w:rPr>
        <w:t xml:space="preserve"> and harmonize</w:t>
      </w:r>
      <w:r w:rsidR="009A24AA">
        <w:rPr>
          <w:rFonts w:ascii="Calibri" w:eastAsia="DengXian" w:hAnsi="Calibri"/>
          <w:lang w:eastAsia="zh-CN"/>
        </w:rPr>
        <w:t xml:space="preserve"> the</w:t>
      </w:r>
      <w:r>
        <w:rPr>
          <w:rFonts w:ascii="Calibri" w:eastAsia="DengXian" w:hAnsi="Calibri" w:hint="eastAsia"/>
          <w:lang w:eastAsia="zh-CN"/>
        </w:rPr>
        <w:t xml:space="preserve"> use of VTS</w:t>
      </w:r>
      <w:r w:rsidR="003F75F8">
        <w:rPr>
          <w:rFonts w:ascii="Calibri" w:eastAsia="DengXian" w:hAnsi="Calibri"/>
          <w:lang w:eastAsia="zh-CN"/>
        </w:rPr>
        <w:t xml:space="preserve"> world widely</w:t>
      </w:r>
      <w:r>
        <w:rPr>
          <w:rFonts w:ascii="Calibri" w:eastAsia="DengXian" w:hAnsi="Calibri" w:hint="eastAsia"/>
          <w:lang w:eastAsia="zh-CN"/>
        </w:rPr>
        <w:t>.</w:t>
      </w:r>
    </w:p>
    <w:p w14:paraId="4FE37D53" w14:textId="77777777" w:rsidR="007666DC" w:rsidRDefault="002E2398">
      <w:pPr>
        <w:pStyle w:val="Heading2"/>
      </w:pPr>
      <w:r>
        <w:t>Purpose of the document</w:t>
      </w:r>
    </w:p>
    <w:p w14:paraId="654BB816" w14:textId="77777777" w:rsidR="007B2302" w:rsidRDefault="007B2302" w:rsidP="007B2302">
      <w:pPr>
        <w:pStyle w:val="References"/>
        <w:numPr>
          <w:ilvl w:val="0"/>
          <w:numId w:val="0"/>
        </w:numPr>
        <w:rPr>
          <w:rFonts w:ascii="Calibri" w:hAnsi="Calibri"/>
          <w:lang w:val="en-US" w:eastAsia="zh-CN"/>
        </w:rPr>
      </w:pPr>
      <w:r>
        <w:rPr>
          <w:rFonts w:ascii="Calibri" w:hAnsi="Calibri"/>
          <w:lang w:val="en-US" w:eastAsia="zh-CN"/>
        </w:rPr>
        <w:t>The Committee notes the information provided in this document and considers the draft Guideline with a view to forwarding it to Council for approval.</w:t>
      </w:r>
    </w:p>
    <w:p w14:paraId="24E20327" w14:textId="77777777" w:rsidR="007666DC" w:rsidRDefault="002E2398">
      <w:pPr>
        <w:pStyle w:val="Heading2"/>
      </w:pPr>
      <w:r>
        <w:t>Related documents</w:t>
      </w:r>
    </w:p>
    <w:p w14:paraId="0D9FBCDF" w14:textId="77777777" w:rsidR="007666DC" w:rsidRDefault="002E2398">
      <w:pPr>
        <w:pStyle w:val="References"/>
        <w:numPr>
          <w:ilvl w:val="0"/>
          <w:numId w:val="16"/>
        </w:numPr>
        <w:rPr>
          <w:rFonts w:ascii="Calibri" w:hAnsi="Calibri"/>
          <w:szCs w:val="22"/>
          <w:lang w:eastAsia="de-DE"/>
        </w:rPr>
      </w:pPr>
      <w:r>
        <w:rPr>
          <w:rFonts w:ascii="Calibri" w:hAnsi="Calibri"/>
          <w:lang w:eastAsia="de-DE"/>
        </w:rPr>
        <w:t>IMO Re</w:t>
      </w:r>
      <w:r>
        <w:rPr>
          <w:rFonts w:ascii="Calibri" w:hAnsi="Calibri"/>
          <w:szCs w:val="22"/>
          <w:lang w:eastAsia="de-DE"/>
        </w:rPr>
        <w:t>solution A.857(20)</w:t>
      </w:r>
      <w:r>
        <w:rPr>
          <w:rFonts w:ascii="Calibri" w:hAnsi="Calibri" w:hint="eastAsia"/>
          <w:szCs w:val="22"/>
          <w:lang w:val="en-US" w:eastAsia="zh-CN"/>
        </w:rPr>
        <w:t>,</w:t>
      </w:r>
      <w:r>
        <w:rPr>
          <w:rFonts w:ascii="Calibri" w:hAnsi="Calibri"/>
          <w:szCs w:val="22"/>
          <w:lang w:val="en-US" w:eastAsia="zh-CN"/>
        </w:rPr>
        <w:t xml:space="preserve"> </w:t>
      </w:r>
      <w:r>
        <w:rPr>
          <w:rFonts w:ascii="Calibri" w:hAnsi="Calibri" w:hint="eastAsia"/>
          <w:szCs w:val="22"/>
          <w:lang w:val="en-US" w:eastAsia="zh-CN"/>
        </w:rPr>
        <w:t xml:space="preserve">GUIDELINES FOR VESSEL TRAFFIC </w:t>
      </w:r>
      <w:r>
        <w:rPr>
          <w:rFonts w:ascii="Calibri" w:hAnsi="Calibri"/>
          <w:szCs w:val="22"/>
          <w:lang w:val="en-US" w:eastAsia="zh-CN"/>
        </w:rPr>
        <w:t>SERVICES, November</w:t>
      </w:r>
      <w:r>
        <w:rPr>
          <w:rFonts w:ascii="Calibri" w:hAnsi="Calibri" w:hint="eastAsia"/>
          <w:szCs w:val="22"/>
          <w:lang w:val="en-US" w:eastAsia="zh-CN"/>
        </w:rPr>
        <w:t xml:space="preserve"> 1997</w:t>
      </w:r>
    </w:p>
    <w:p w14:paraId="441D7859" w14:textId="77777777" w:rsidR="007666DC" w:rsidRDefault="002E2398">
      <w:pPr>
        <w:pStyle w:val="References"/>
        <w:numPr>
          <w:ilvl w:val="0"/>
          <w:numId w:val="16"/>
        </w:numPr>
        <w:rPr>
          <w:rFonts w:ascii="Calibri" w:hAnsi="Calibri"/>
          <w:szCs w:val="22"/>
          <w:lang w:eastAsia="de-DE"/>
        </w:rPr>
      </w:pPr>
      <w:r>
        <w:rPr>
          <w:rFonts w:ascii="Calibri" w:hAnsi="Calibri"/>
          <w:szCs w:val="22"/>
          <w:lang w:eastAsia="de-DE"/>
        </w:rPr>
        <w:t>Chapter 14</w:t>
      </w:r>
      <w:r>
        <w:rPr>
          <w:rFonts w:ascii="Calibri" w:hAnsi="Calibri" w:hint="eastAsia"/>
          <w:szCs w:val="22"/>
          <w:lang w:val="en-US" w:eastAsia="zh-CN"/>
        </w:rPr>
        <w:t xml:space="preserve"> of </w:t>
      </w:r>
      <w:r>
        <w:rPr>
          <w:rFonts w:ascii="Calibri" w:hAnsi="Calibri"/>
          <w:szCs w:val="22"/>
          <w:lang w:eastAsia="de-DE"/>
        </w:rPr>
        <w:t>VTS manual 2016.PROMULGATION OF VTS INFORMATION</w:t>
      </w:r>
      <w:r>
        <w:rPr>
          <w:rFonts w:ascii="Calibri" w:hAnsi="Calibri" w:hint="eastAsia"/>
          <w:szCs w:val="22"/>
          <w:lang w:val="en-US" w:eastAsia="zh-CN"/>
        </w:rPr>
        <w:t>.</w:t>
      </w:r>
      <w:r>
        <w:rPr>
          <w:rFonts w:ascii="Calibri" w:hAnsi="Calibri"/>
          <w:szCs w:val="22"/>
          <w:lang w:eastAsia="de-DE"/>
        </w:rPr>
        <w:t xml:space="preserve"> </w:t>
      </w:r>
      <w:r>
        <w:rPr>
          <w:rFonts w:ascii="Calibri" w:hAnsi="Calibri" w:hint="eastAsia"/>
          <w:szCs w:val="22"/>
          <w:lang w:val="en-US" w:eastAsia="zh-CN"/>
        </w:rPr>
        <w:t>2016</w:t>
      </w:r>
    </w:p>
    <w:p w14:paraId="399ED728" w14:textId="77777777" w:rsidR="007666DC" w:rsidRDefault="002E2398">
      <w:pPr>
        <w:pStyle w:val="References"/>
        <w:numPr>
          <w:ilvl w:val="0"/>
          <w:numId w:val="16"/>
        </w:numPr>
        <w:rPr>
          <w:rFonts w:ascii="Calibri" w:hAnsi="Calibri"/>
          <w:szCs w:val="22"/>
          <w:lang w:eastAsia="de-DE"/>
        </w:rPr>
      </w:pPr>
      <w:r>
        <w:rPr>
          <w:rFonts w:ascii="Calibri" w:hAnsi="Calibri"/>
          <w:szCs w:val="22"/>
          <w:lang w:eastAsia="de-DE"/>
        </w:rPr>
        <w:t>RESOLUTION A.851(20)</w:t>
      </w:r>
      <w:r>
        <w:rPr>
          <w:rFonts w:ascii="Calibri" w:hAnsi="Calibri" w:hint="eastAsia"/>
          <w:szCs w:val="22"/>
          <w:lang w:eastAsia="de-DE"/>
        </w:rPr>
        <w:t xml:space="preserve"> </w:t>
      </w:r>
      <w:r>
        <w:rPr>
          <w:rFonts w:ascii="Calibri" w:hAnsi="Calibri"/>
          <w:szCs w:val="22"/>
          <w:lang w:eastAsia="de-DE"/>
        </w:rPr>
        <w:t>adopted on 27 November 1997</w:t>
      </w:r>
    </w:p>
    <w:p w14:paraId="1DB0F7CB" w14:textId="77777777" w:rsidR="007666DC" w:rsidRDefault="002E2398">
      <w:pPr>
        <w:pStyle w:val="References"/>
        <w:numPr>
          <w:ilvl w:val="0"/>
          <w:numId w:val="16"/>
        </w:numPr>
        <w:rPr>
          <w:rFonts w:ascii="Calibri" w:hAnsi="Calibri"/>
          <w:szCs w:val="22"/>
          <w:lang w:eastAsia="de-DE"/>
        </w:rPr>
      </w:pPr>
      <w:r>
        <w:rPr>
          <w:rFonts w:ascii="Calibri" w:hAnsi="Calibri" w:hint="eastAsia"/>
          <w:szCs w:val="22"/>
          <w:lang w:eastAsia="de-DE"/>
        </w:rPr>
        <w:t>VTS Committee Work Programme 2018 - 202</w:t>
      </w:r>
      <w:r>
        <w:rPr>
          <w:rFonts w:ascii="Calibri" w:hAnsi="Calibri" w:hint="eastAsia"/>
          <w:szCs w:val="22"/>
          <w:lang w:val="en-US" w:eastAsia="zh-CN"/>
        </w:rPr>
        <w:t>2(as amended at council 66). JUNE 2018</w:t>
      </w:r>
    </w:p>
    <w:p w14:paraId="291EED8E" w14:textId="77777777" w:rsidR="007666DC" w:rsidRDefault="002E2398">
      <w:pPr>
        <w:pStyle w:val="Heading1"/>
      </w:pPr>
      <w:r>
        <w:t>Background</w:t>
      </w:r>
    </w:p>
    <w:p w14:paraId="228C2D04" w14:textId="77777777" w:rsidR="002D77EF" w:rsidRPr="00C32A54" w:rsidRDefault="002E2398">
      <w:pPr>
        <w:pStyle w:val="BodyText"/>
        <w:rPr>
          <w:rFonts w:ascii="Calibri" w:hAnsi="Calibri"/>
          <w:lang w:eastAsia="zh-CN"/>
        </w:rPr>
      </w:pPr>
      <w:r>
        <w:rPr>
          <w:rFonts w:ascii="Calibri" w:hAnsi="Calibri" w:hint="eastAsia"/>
          <w:lang w:eastAsia="zh-CN"/>
        </w:rPr>
        <w:t>T</w:t>
      </w:r>
      <w:r>
        <w:rPr>
          <w:rFonts w:ascii="Calibri" w:hAnsi="Calibri"/>
          <w:lang w:eastAsia="zh-CN"/>
        </w:rPr>
        <w:t xml:space="preserve">he </w:t>
      </w:r>
      <w:r w:rsidR="00D902D2">
        <w:rPr>
          <w:rFonts w:ascii="Calibri" w:hAnsi="Calibri"/>
          <w:lang w:eastAsia="zh-CN"/>
        </w:rPr>
        <w:t>VTS Users Guide</w:t>
      </w:r>
      <w:r>
        <w:rPr>
          <w:rFonts w:ascii="Calibri" w:hAnsi="Calibri"/>
          <w:lang w:eastAsia="zh-CN"/>
        </w:rPr>
        <w:t xml:space="preserve"> template </w:t>
      </w:r>
      <w:r w:rsidR="00C32A54">
        <w:rPr>
          <w:rFonts w:ascii="Calibri" w:hAnsi="Calibri"/>
          <w:lang w:eastAsia="zh-CN"/>
        </w:rPr>
        <w:t xml:space="preserve">work </w:t>
      </w:r>
      <w:r w:rsidR="00603CC2">
        <w:rPr>
          <w:rFonts w:ascii="Calibri" w:hAnsi="Calibri"/>
          <w:lang w:eastAsia="zh-CN"/>
        </w:rPr>
        <w:t>subgroup was</w:t>
      </w:r>
      <w:r w:rsidR="00C32A54">
        <w:rPr>
          <w:rFonts w:ascii="Calibri" w:hAnsi="Calibri"/>
          <w:lang w:eastAsia="zh-CN"/>
        </w:rPr>
        <w:t xml:space="preserve"> set up</w:t>
      </w:r>
      <w:r>
        <w:rPr>
          <w:rFonts w:ascii="Calibri" w:hAnsi="Calibri" w:hint="eastAsia"/>
          <w:lang w:eastAsia="zh-CN"/>
        </w:rPr>
        <w:t xml:space="preserve"> at</w:t>
      </w:r>
      <w:r>
        <w:rPr>
          <w:rFonts w:ascii="Calibri" w:hAnsi="Calibri"/>
          <w:lang w:eastAsia="zh-CN"/>
        </w:rPr>
        <w:t xml:space="preserve"> the </w:t>
      </w:r>
      <w:r>
        <w:rPr>
          <w:rFonts w:ascii="Calibri" w:hAnsi="Calibri"/>
          <w:szCs w:val="20"/>
          <w:lang w:val="en-US" w:eastAsia="zh-CN"/>
        </w:rPr>
        <w:t>4</w:t>
      </w:r>
      <w:r>
        <w:rPr>
          <w:rFonts w:ascii="Calibri" w:hAnsi="Calibri" w:hint="eastAsia"/>
          <w:szCs w:val="20"/>
          <w:lang w:val="en-US" w:eastAsia="zh-CN"/>
        </w:rPr>
        <w:t>5</w:t>
      </w:r>
      <w:r w:rsidR="008E016C" w:rsidRPr="008E016C">
        <w:rPr>
          <w:rFonts w:ascii="Calibri" w:hAnsi="Calibri"/>
          <w:szCs w:val="20"/>
          <w:vertAlign w:val="superscript"/>
          <w:lang w:val="en-US" w:eastAsia="zh-CN"/>
        </w:rPr>
        <w:t>th</w:t>
      </w:r>
      <w:r w:rsidR="008E016C">
        <w:rPr>
          <w:rFonts w:ascii="Calibri" w:hAnsi="Calibri"/>
          <w:szCs w:val="20"/>
          <w:lang w:val="en-US" w:eastAsia="zh-CN"/>
        </w:rPr>
        <w:t xml:space="preserve"> </w:t>
      </w:r>
      <w:r>
        <w:rPr>
          <w:rFonts w:ascii="Calibri" w:hAnsi="Calibri" w:hint="eastAsia"/>
          <w:szCs w:val="20"/>
          <w:lang w:val="en-US" w:eastAsia="zh-CN"/>
        </w:rPr>
        <w:t>session</w:t>
      </w:r>
      <w:r>
        <w:rPr>
          <w:rFonts w:ascii="Calibri" w:hAnsi="Calibri"/>
          <w:szCs w:val="20"/>
          <w:lang w:val="en-US" w:eastAsia="zh-CN"/>
        </w:rPr>
        <w:t xml:space="preserve"> </w:t>
      </w:r>
      <w:r>
        <w:rPr>
          <w:rFonts w:ascii="Calibri" w:hAnsi="Calibri" w:hint="eastAsia"/>
          <w:szCs w:val="20"/>
          <w:lang w:val="en-US" w:eastAsia="zh-CN"/>
        </w:rPr>
        <w:t xml:space="preserve">of </w:t>
      </w:r>
      <w:r>
        <w:rPr>
          <w:rFonts w:ascii="Calibri" w:hAnsi="Calibri"/>
          <w:szCs w:val="20"/>
          <w:lang w:val="en-US" w:eastAsia="zh-CN"/>
        </w:rPr>
        <w:t xml:space="preserve">VTS </w:t>
      </w:r>
      <w:r>
        <w:rPr>
          <w:rFonts w:ascii="Calibri" w:hAnsi="Calibri" w:hint="eastAsia"/>
          <w:szCs w:val="20"/>
          <w:lang w:val="en-US" w:eastAsia="zh-CN"/>
        </w:rPr>
        <w:t>Committee</w:t>
      </w:r>
      <w:r>
        <w:rPr>
          <w:rFonts w:ascii="Calibri" w:hAnsi="Calibri"/>
          <w:lang w:eastAsia="zh-CN"/>
        </w:rPr>
        <w:t xml:space="preserve"> in 2018</w:t>
      </w:r>
      <w:r>
        <w:rPr>
          <w:rFonts w:ascii="Calibri" w:hAnsi="Calibri" w:hint="eastAsia"/>
          <w:lang w:eastAsia="zh-CN"/>
        </w:rPr>
        <w:t xml:space="preserve">, </w:t>
      </w:r>
      <w:r w:rsidR="00603CC2">
        <w:rPr>
          <w:rFonts w:ascii="Calibri" w:hAnsi="Calibri"/>
          <w:lang w:eastAsia="zh-CN"/>
        </w:rPr>
        <w:t xml:space="preserve">and </w:t>
      </w:r>
      <w:r>
        <w:rPr>
          <w:rFonts w:ascii="Calibri" w:hAnsi="Calibri" w:hint="eastAsia"/>
          <w:lang w:eastAsia="zh-CN"/>
        </w:rPr>
        <w:t>f</w:t>
      </w:r>
      <w:r>
        <w:rPr>
          <w:rFonts w:ascii="Calibri" w:hAnsi="Calibri"/>
          <w:lang w:eastAsia="zh-CN"/>
        </w:rPr>
        <w:t>ourteen delegates from ten countries and organizations</w:t>
      </w:r>
      <w:r>
        <w:rPr>
          <w:rFonts w:ascii="Calibri" w:hAnsi="Calibri" w:hint="eastAsia"/>
          <w:lang w:eastAsia="zh-CN"/>
        </w:rPr>
        <w:t xml:space="preserve"> </w:t>
      </w:r>
      <w:r>
        <w:rPr>
          <w:rFonts w:ascii="Calibri" w:hAnsi="Calibri"/>
          <w:lang w:eastAsia="zh-CN"/>
        </w:rPr>
        <w:t>participated in the</w:t>
      </w:r>
      <w:r w:rsidR="00C32A54">
        <w:rPr>
          <w:rFonts w:ascii="Calibri" w:hAnsi="Calibri"/>
          <w:lang w:eastAsia="zh-CN"/>
        </w:rPr>
        <w:t xml:space="preserve"> group</w:t>
      </w:r>
      <w:r>
        <w:rPr>
          <w:rFonts w:ascii="Calibri" w:hAnsi="Calibri"/>
          <w:lang w:eastAsia="zh-CN"/>
        </w:rPr>
        <w:t xml:space="preserve"> discussion</w:t>
      </w:r>
      <w:r>
        <w:rPr>
          <w:rFonts w:ascii="Calibri" w:hAnsi="Calibri" w:hint="eastAsia"/>
          <w:lang w:eastAsia="zh-CN"/>
        </w:rPr>
        <w:t xml:space="preserve"> (</w:t>
      </w:r>
      <w:r w:rsidR="008E016C">
        <w:rPr>
          <w:rFonts w:ascii="Calibri" w:hAnsi="Calibri"/>
          <w:lang w:eastAsia="zh-CN"/>
        </w:rPr>
        <w:t>s</w:t>
      </w:r>
      <w:r>
        <w:rPr>
          <w:rFonts w:ascii="Calibri" w:hAnsi="Calibri"/>
          <w:lang w:eastAsia="zh-CN"/>
        </w:rPr>
        <w:t xml:space="preserve">ee </w:t>
      </w:r>
      <w:r w:rsidR="008E016C">
        <w:rPr>
          <w:rFonts w:ascii="Calibri" w:hAnsi="Calibri"/>
          <w:lang w:eastAsia="zh-CN"/>
        </w:rPr>
        <w:t>a</w:t>
      </w:r>
      <w:r>
        <w:rPr>
          <w:rFonts w:ascii="Calibri" w:hAnsi="Calibri" w:hint="eastAsia"/>
          <w:lang w:eastAsia="zh-CN"/>
        </w:rPr>
        <w:t>nnex</w:t>
      </w:r>
      <w:r>
        <w:rPr>
          <w:rFonts w:ascii="Calibri" w:hAnsi="Calibri"/>
          <w:lang w:eastAsia="zh-CN"/>
        </w:rPr>
        <w:t xml:space="preserve"> </w:t>
      </w:r>
      <w:r w:rsidR="008E016C">
        <w:rPr>
          <w:rFonts w:ascii="Calibri" w:hAnsi="Calibri"/>
          <w:lang w:eastAsia="zh-CN"/>
        </w:rPr>
        <w:t>1</w:t>
      </w:r>
      <w:r>
        <w:rPr>
          <w:rFonts w:ascii="Calibri" w:hAnsi="Calibri" w:hint="eastAsia"/>
          <w:lang w:eastAsia="zh-CN"/>
        </w:rPr>
        <w:t xml:space="preserve">). </w:t>
      </w:r>
      <w:r w:rsidR="00C32A54">
        <w:rPr>
          <w:rFonts w:ascii="Calibri" w:hAnsi="Calibri"/>
          <w:lang w:eastAsia="zh-CN"/>
        </w:rPr>
        <w:t xml:space="preserve">It </w:t>
      </w:r>
      <w:r w:rsidR="00C32A54">
        <w:rPr>
          <w:rFonts w:ascii="Calibri" w:hAnsi="Calibri"/>
          <w:lang w:eastAsia="zh-CN"/>
        </w:rPr>
        <w:lastRenderedPageBreak/>
        <w:t xml:space="preserve">is hoped that those participants will continue to participate in the work </w:t>
      </w:r>
      <w:r w:rsidR="00603CC2">
        <w:rPr>
          <w:rFonts w:ascii="Calibri" w:hAnsi="Calibri"/>
          <w:lang w:eastAsia="zh-CN"/>
        </w:rPr>
        <w:t>sub</w:t>
      </w:r>
      <w:r w:rsidR="00C32A54">
        <w:rPr>
          <w:rFonts w:ascii="Calibri" w:hAnsi="Calibri"/>
          <w:lang w:eastAsia="zh-CN"/>
        </w:rPr>
        <w:t>group of this task in VTS</w:t>
      </w:r>
      <w:r w:rsidR="00EC5749">
        <w:rPr>
          <w:rFonts w:ascii="Calibri" w:hAnsi="Calibri"/>
          <w:lang w:eastAsia="zh-CN"/>
        </w:rPr>
        <w:t>46,</w:t>
      </w:r>
      <w:r w:rsidR="00C32A54">
        <w:rPr>
          <w:rFonts w:ascii="Calibri" w:hAnsi="Calibri"/>
          <w:lang w:eastAsia="zh-CN"/>
        </w:rPr>
        <w:t xml:space="preserve"> and other representatives are warmly welcomed to participate in the group and help to revise the guideline.</w:t>
      </w:r>
    </w:p>
    <w:p w14:paraId="76A7B06A" w14:textId="77777777" w:rsidR="00C32A54" w:rsidRDefault="002E2398">
      <w:pPr>
        <w:pStyle w:val="BodyText"/>
        <w:rPr>
          <w:rFonts w:ascii="Calibri" w:hAnsi="Calibri"/>
          <w:lang w:eastAsia="zh-CN"/>
        </w:rPr>
      </w:pPr>
      <w:r>
        <w:rPr>
          <w:rFonts w:ascii="Calibri" w:hAnsi="Calibri"/>
          <w:lang w:eastAsia="zh-CN"/>
        </w:rPr>
        <w:t xml:space="preserve">The </w:t>
      </w:r>
      <w:r w:rsidR="00603CC2">
        <w:rPr>
          <w:rFonts w:ascii="Calibri" w:hAnsi="Calibri"/>
          <w:lang w:eastAsia="zh-CN"/>
        </w:rPr>
        <w:t>work paper</w:t>
      </w:r>
      <w:r>
        <w:rPr>
          <w:rFonts w:ascii="Calibri" w:hAnsi="Calibri"/>
          <w:lang w:eastAsia="zh-CN"/>
        </w:rPr>
        <w:t xml:space="preserve"> (edition 1.1) w</w:t>
      </w:r>
      <w:r w:rsidR="00603CC2">
        <w:rPr>
          <w:rFonts w:ascii="Calibri" w:hAnsi="Calibri"/>
          <w:lang w:eastAsia="zh-CN"/>
        </w:rPr>
        <w:t>as</w:t>
      </w:r>
      <w:r>
        <w:rPr>
          <w:rFonts w:ascii="Calibri" w:hAnsi="Calibri"/>
          <w:lang w:eastAsia="zh-CN"/>
        </w:rPr>
        <w:t xml:space="preserve"> </w:t>
      </w:r>
      <w:r w:rsidR="00EC5749">
        <w:rPr>
          <w:rFonts w:ascii="Calibri" w:hAnsi="Calibri"/>
          <w:lang w:eastAsia="zh-CN"/>
        </w:rPr>
        <w:t xml:space="preserve">basically </w:t>
      </w:r>
      <w:r>
        <w:rPr>
          <w:rFonts w:ascii="Calibri" w:hAnsi="Calibri"/>
          <w:lang w:eastAsia="zh-CN"/>
        </w:rPr>
        <w:t>determined</w:t>
      </w:r>
      <w:r w:rsidR="00603CC2">
        <w:rPr>
          <w:rFonts w:ascii="Calibri" w:hAnsi="Calibri"/>
          <w:lang w:eastAsia="zh-CN"/>
        </w:rPr>
        <w:t xml:space="preserve"> by the sub group in VTS 45</w:t>
      </w:r>
      <w:r w:rsidR="00603CC2" w:rsidRPr="00603CC2">
        <w:rPr>
          <w:rFonts w:ascii="Calibri" w:hAnsi="Calibri"/>
          <w:vertAlign w:val="superscript"/>
          <w:lang w:eastAsia="zh-CN"/>
        </w:rPr>
        <w:t>th</w:t>
      </w:r>
      <w:r w:rsidR="002D77EF">
        <w:rPr>
          <w:rFonts w:ascii="Calibri" w:hAnsi="Calibri"/>
          <w:lang w:eastAsia="zh-CN"/>
        </w:rPr>
        <w:t>,</w:t>
      </w:r>
      <w:r>
        <w:rPr>
          <w:rFonts w:ascii="Calibri" w:hAnsi="Calibri" w:hint="eastAsia"/>
          <w:lang w:eastAsia="zh-CN"/>
        </w:rPr>
        <w:t xml:space="preserve"> </w:t>
      </w:r>
      <w:r w:rsidR="00603CC2">
        <w:rPr>
          <w:rFonts w:ascii="Calibri" w:hAnsi="Calibri"/>
          <w:lang w:val="en-US" w:eastAsia="zh-CN"/>
        </w:rPr>
        <w:t>and</w:t>
      </w:r>
      <w:r>
        <w:rPr>
          <w:rFonts w:ascii="Calibri" w:hAnsi="Calibri" w:hint="eastAsia"/>
          <w:lang w:val="en-US" w:eastAsia="zh-CN"/>
        </w:rPr>
        <w:t xml:space="preserve"> </w:t>
      </w:r>
      <w:r w:rsidR="00EC5749">
        <w:rPr>
          <w:rFonts w:ascii="Calibri" w:hAnsi="Calibri"/>
          <w:lang w:eastAsia="zh-CN"/>
        </w:rPr>
        <w:t>s</w:t>
      </w:r>
      <w:r>
        <w:rPr>
          <w:rFonts w:ascii="Calibri" w:hAnsi="Calibri" w:hint="eastAsia"/>
          <w:lang w:eastAsia="zh-CN"/>
        </w:rPr>
        <w:t xml:space="preserve">ome participants expressed their opinions </w:t>
      </w:r>
      <w:r w:rsidR="002D77EF">
        <w:rPr>
          <w:rFonts w:ascii="Calibri" w:hAnsi="Calibri"/>
          <w:lang w:eastAsia="zh-CN"/>
        </w:rPr>
        <w:t xml:space="preserve">on </w:t>
      </w:r>
      <w:r w:rsidR="003F75F8">
        <w:rPr>
          <w:rFonts w:ascii="Calibri" w:hAnsi="Calibri"/>
          <w:lang w:eastAsia="zh-CN"/>
        </w:rPr>
        <w:t>some items, like c</w:t>
      </w:r>
      <w:r w:rsidR="002D77EF">
        <w:rPr>
          <w:rFonts w:ascii="Calibri" w:hAnsi="Calibri"/>
          <w:lang w:eastAsia="zh-CN"/>
        </w:rPr>
        <w:t>ategorisation</w:t>
      </w:r>
      <w:r>
        <w:rPr>
          <w:rFonts w:ascii="Calibri" w:hAnsi="Calibri"/>
          <w:lang w:eastAsia="zh-CN"/>
        </w:rPr>
        <w:t xml:space="preserve"> coding</w:t>
      </w:r>
      <w:r>
        <w:rPr>
          <w:rFonts w:ascii="Calibri" w:hAnsi="Calibri" w:hint="eastAsia"/>
          <w:lang w:eastAsia="zh-CN"/>
        </w:rPr>
        <w:t xml:space="preserve"> of </w:t>
      </w:r>
      <w:r w:rsidR="002D77EF">
        <w:rPr>
          <w:rFonts w:ascii="Calibri" w:hAnsi="Calibri"/>
          <w:lang w:eastAsia="zh-CN"/>
        </w:rPr>
        <w:t>VTS,</w:t>
      </w:r>
      <w:r>
        <w:rPr>
          <w:rFonts w:ascii="Calibri" w:hAnsi="Calibri"/>
          <w:lang w:eastAsia="zh-CN"/>
        </w:rPr>
        <w:t xml:space="preserve"> </w:t>
      </w:r>
      <w:r w:rsidR="00C32A54">
        <w:rPr>
          <w:rFonts w:ascii="Calibri" w:hAnsi="Calibri"/>
          <w:lang w:eastAsia="zh-CN"/>
        </w:rPr>
        <w:t>pilotage,</w:t>
      </w:r>
      <w:r>
        <w:rPr>
          <w:rFonts w:ascii="Calibri" w:hAnsi="Calibri"/>
          <w:lang w:eastAsia="zh-CN"/>
        </w:rPr>
        <w:t xml:space="preserve"> reporting </w:t>
      </w:r>
      <w:r w:rsidR="00EC5749">
        <w:rPr>
          <w:rFonts w:ascii="Calibri" w:hAnsi="Calibri"/>
          <w:lang w:eastAsia="zh-CN"/>
        </w:rPr>
        <w:t>procedures,</w:t>
      </w:r>
      <w:r>
        <w:rPr>
          <w:rFonts w:ascii="Calibri" w:hAnsi="Calibri" w:hint="eastAsia"/>
          <w:lang w:eastAsia="zh-CN"/>
        </w:rPr>
        <w:t xml:space="preserve"> etc</w:t>
      </w:r>
      <w:r>
        <w:rPr>
          <w:rFonts w:ascii="Calibri" w:hAnsi="Calibri"/>
          <w:lang w:eastAsia="zh-CN"/>
        </w:rPr>
        <w:t xml:space="preserve">. In order to improve the universal applicability of the template and respond positively to the comments and suggestions put forward by participants, it is necessary to </w:t>
      </w:r>
      <w:r>
        <w:rPr>
          <w:rFonts w:ascii="Calibri" w:hAnsi="Calibri" w:hint="eastAsia"/>
          <w:lang w:eastAsia="zh-CN"/>
        </w:rPr>
        <w:t xml:space="preserve">refer to </w:t>
      </w:r>
      <w:r>
        <w:rPr>
          <w:rFonts w:ascii="Calibri" w:hAnsi="Calibri"/>
          <w:lang w:eastAsia="zh-CN"/>
        </w:rPr>
        <w:t xml:space="preserve">the characteristics of </w:t>
      </w:r>
      <w:r w:rsidR="00D902D2">
        <w:rPr>
          <w:rFonts w:ascii="Calibri" w:hAnsi="Calibri"/>
          <w:lang w:eastAsia="zh-CN"/>
        </w:rPr>
        <w:t>VTS Users Guide</w:t>
      </w:r>
      <w:r>
        <w:rPr>
          <w:rFonts w:ascii="Calibri" w:hAnsi="Calibri"/>
          <w:lang w:eastAsia="zh-CN"/>
        </w:rPr>
        <w:t xml:space="preserve">s in </w:t>
      </w:r>
      <w:r w:rsidR="00603CC2">
        <w:rPr>
          <w:rFonts w:ascii="Calibri" w:hAnsi="Calibri"/>
          <w:lang w:eastAsia="zh-CN"/>
        </w:rPr>
        <w:t xml:space="preserve">more </w:t>
      </w:r>
      <w:r>
        <w:rPr>
          <w:rFonts w:ascii="Calibri" w:hAnsi="Calibri"/>
          <w:lang w:eastAsia="zh-CN"/>
        </w:rPr>
        <w:t>different countries</w:t>
      </w:r>
      <w:r w:rsidR="003F75F8">
        <w:rPr>
          <w:rFonts w:ascii="Calibri" w:hAnsi="Calibri"/>
          <w:lang w:eastAsia="zh-CN"/>
        </w:rPr>
        <w:t xml:space="preserve"> and regions</w:t>
      </w:r>
      <w:r>
        <w:rPr>
          <w:rFonts w:ascii="Calibri" w:hAnsi="Calibri"/>
          <w:lang w:eastAsia="zh-CN"/>
        </w:rPr>
        <w:t xml:space="preserve">. </w:t>
      </w:r>
    </w:p>
    <w:p w14:paraId="1A27DB08" w14:textId="77777777" w:rsidR="00C32A54" w:rsidRDefault="00C32A54">
      <w:pPr>
        <w:pStyle w:val="BodyText"/>
        <w:rPr>
          <w:rFonts w:ascii="Calibri" w:hAnsi="Calibri"/>
          <w:lang w:eastAsia="zh-CN"/>
        </w:rPr>
      </w:pPr>
      <w:r>
        <w:rPr>
          <w:rFonts w:ascii="Calibri" w:hAnsi="Calibri"/>
          <w:lang w:eastAsia="zh-CN"/>
        </w:rPr>
        <w:t>I</w:t>
      </w:r>
      <w:r w:rsidR="002E2398">
        <w:rPr>
          <w:rFonts w:ascii="Calibri" w:hAnsi="Calibri"/>
          <w:lang w:eastAsia="zh-CN"/>
        </w:rPr>
        <w:t xml:space="preserve">n accordance with the request of the </w:t>
      </w:r>
      <w:r w:rsidR="002E2398">
        <w:rPr>
          <w:rFonts w:ascii="Calibri" w:hAnsi="Calibri"/>
          <w:szCs w:val="20"/>
          <w:lang w:val="en-US" w:eastAsia="zh-CN"/>
        </w:rPr>
        <w:t>4</w:t>
      </w:r>
      <w:r w:rsidR="002E2398">
        <w:rPr>
          <w:rFonts w:ascii="Calibri" w:hAnsi="Calibri" w:hint="eastAsia"/>
          <w:szCs w:val="20"/>
          <w:lang w:val="en-US" w:eastAsia="zh-CN"/>
        </w:rPr>
        <w:t>5</w:t>
      </w:r>
      <w:r w:rsidRPr="00C32A54">
        <w:rPr>
          <w:rFonts w:ascii="Calibri" w:hAnsi="Calibri"/>
          <w:szCs w:val="20"/>
          <w:vertAlign w:val="superscript"/>
          <w:lang w:val="en-US" w:eastAsia="zh-CN"/>
        </w:rPr>
        <w:t>th</w:t>
      </w:r>
      <w:r>
        <w:rPr>
          <w:rFonts w:ascii="Calibri" w:hAnsi="Calibri"/>
          <w:szCs w:val="20"/>
          <w:lang w:val="en-US" w:eastAsia="zh-CN"/>
        </w:rPr>
        <w:t xml:space="preserve"> </w:t>
      </w:r>
      <w:r w:rsidR="002E2398">
        <w:rPr>
          <w:rFonts w:ascii="Calibri" w:hAnsi="Calibri" w:hint="eastAsia"/>
          <w:szCs w:val="20"/>
          <w:lang w:val="en-US" w:eastAsia="zh-CN"/>
        </w:rPr>
        <w:t>session</w:t>
      </w:r>
      <w:r w:rsidR="002E2398">
        <w:rPr>
          <w:rFonts w:ascii="Calibri" w:hAnsi="Calibri"/>
          <w:szCs w:val="20"/>
          <w:lang w:val="en-US" w:eastAsia="zh-CN"/>
        </w:rPr>
        <w:t xml:space="preserve"> </w:t>
      </w:r>
      <w:r w:rsidR="002E2398">
        <w:rPr>
          <w:rFonts w:ascii="Calibri" w:hAnsi="Calibri" w:hint="eastAsia"/>
          <w:szCs w:val="20"/>
          <w:lang w:val="en-US" w:eastAsia="zh-CN"/>
        </w:rPr>
        <w:t xml:space="preserve">of </w:t>
      </w:r>
      <w:r w:rsidR="002E2398">
        <w:rPr>
          <w:rFonts w:ascii="Calibri" w:hAnsi="Calibri"/>
          <w:szCs w:val="20"/>
          <w:lang w:val="en-US" w:eastAsia="zh-CN"/>
        </w:rPr>
        <w:t xml:space="preserve">VTS </w:t>
      </w:r>
      <w:r w:rsidR="002E2398">
        <w:rPr>
          <w:rFonts w:ascii="Calibri" w:hAnsi="Calibri" w:hint="eastAsia"/>
          <w:szCs w:val="20"/>
          <w:lang w:val="en-US" w:eastAsia="zh-CN"/>
        </w:rPr>
        <w:t>Committee</w:t>
      </w:r>
      <w:r w:rsidR="002E2398">
        <w:rPr>
          <w:rFonts w:ascii="Calibri" w:hAnsi="Calibri"/>
          <w:lang w:eastAsia="zh-CN"/>
        </w:rPr>
        <w:t xml:space="preserve">, the </w:t>
      </w:r>
      <w:r w:rsidR="003F75F8">
        <w:rPr>
          <w:rFonts w:ascii="Calibri" w:hAnsi="Calibri"/>
          <w:lang w:eastAsia="zh-CN"/>
        </w:rPr>
        <w:t>Chinese</w:t>
      </w:r>
      <w:r w:rsidR="002E2398">
        <w:rPr>
          <w:rFonts w:ascii="Calibri" w:hAnsi="Calibri"/>
          <w:lang w:eastAsia="zh-CN"/>
        </w:rPr>
        <w:t xml:space="preserve"> delegation has collected </w:t>
      </w:r>
      <w:r w:rsidR="00D902D2">
        <w:rPr>
          <w:rFonts w:ascii="Calibri" w:hAnsi="Calibri"/>
          <w:lang w:eastAsia="zh-CN"/>
        </w:rPr>
        <w:t>VTS Users Guide</w:t>
      </w:r>
      <w:r w:rsidR="002E2398">
        <w:rPr>
          <w:rFonts w:ascii="Calibri" w:hAnsi="Calibri"/>
          <w:lang w:eastAsia="zh-CN"/>
        </w:rPr>
        <w:t>s</w:t>
      </w:r>
      <w:r w:rsidR="00464998">
        <w:rPr>
          <w:rFonts w:ascii="Calibri" w:hAnsi="Calibri"/>
          <w:lang w:eastAsia="zh-CN"/>
        </w:rPr>
        <w:t xml:space="preserve"> and related documents</w:t>
      </w:r>
      <w:r w:rsidR="002E2398">
        <w:rPr>
          <w:rFonts w:ascii="Calibri" w:hAnsi="Calibri"/>
          <w:lang w:eastAsia="zh-CN"/>
        </w:rPr>
        <w:t xml:space="preserve"> from </w:t>
      </w:r>
      <w:r w:rsidR="00606016">
        <w:rPr>
          <w:rFonts w:ascii="Calibri" w:hAnsi="Calibri"/>
          <w:lang w:eastAsia="zh-CN"/>
        </w:rPr>
        <w:t>7</w:t>
      </w:r>
      <w:r w:rsidR="002E2398">
        <w:rPr>
          <w:rFonts w:ascii="Calibri" w:hAnsi="Calibri"/>
          <w:lang w:eastAsia="zh-CN"/>
        </w:rPr>
        <w:t xml:space="preserve"> countries </w:t>
      </w:r>
      <w:r w:rsidR="00606016">
        <w:rPr>
          <w:rFonts w:ascii="Calibri" w:hAnsi="Calibri"/>
          <w:lang w:eastAsia="zh-CN"/>
        </w:rPr>
        <w:t xml:space="preserve">and </w:t>
      </w:r>
      <w:r w:rsidR="002E2398">
        <w:rPr>
          <w:rFonts w:ascii="Calibri" w:hAnsi="Calibri"/>
          <w:lang w:eastAsia="zh-CN"/>
        </w:rPr>
        <w:t xml:space="preserve">over 30 </w:t>
      </w:r>
      <w:r w:rsidR="00936006">
        <w:rPr>
          <w:rFonts w:ascii="Calibri" w:hAnsi="Calibri"/>
          <w:lang w:eastAsia="zh-CN"/>
        </w:rPr>
        <w:t>VTS centres</w:t>
      </w:r>
      <w:r w:rsidR="002E2398">
        <w:rPr>
          <w:rFonts w:ascii="Calibri" w:hAnsi="Calibri"/>
          <w:lang w:eastAsia="zh-CN"/>
        </w:rPr>
        <w:t xml:space="preserve">. Based on the investigation and analyses of different </w:t>
      </w:r>
      <w:r w:rsidR="00D902D2">
        <w:rPr>
          <w:rFonts w:ascii="Calibri" w:hAnsi="Calibri"/>
          <w:lang w:eastAsia="zh-CN"/>
        </w:rPr>
        <w:t>VTS Users Guide</w:t>
      </w:r>
      <w:r w:rsidR="002E2398">
        <w:rPr>
          <w:rFonts w:ascii="Calibri" w:hAnsi="Calibri"/>
          <w:lang w:eastAsia="zh-CN"/>
        </w:rPr>
        <w:t>s</w:t>
      </w:r>
      <w:r>
        <w:rPr>
          <w:rFonts w:ascii="Calibri" w:hAnsi="Calibri"/>
          <w:lang w:eastAsia="zh-CN"/>
        </w:rPr>
        <w:t>,</w:t>
      </w:r>
      <w:r w:rsidR="002E2398">
        <w:rPr>
          <w:rFonts w:ascii="Calibri" w:hAnsi="Calibri"/>
          <w:lang w:eastAsia="zh-CN"/>
        </w:rPr>
        <w:t xml:space="preserve"> part</w:t>
      </w:r>
      <w:r w:rsidR="00464998">
        <w:rPr>
          <w:rFonts w:ascii="Calibri" w:hAnsi="Calibri"/>
          <w:lang w:eastAsia="zh-CN"/>
        </w:rPr>
        <w:t>s</w:t>
      </w:r>
      <w:r w:rsidR="002E2398">
        <w:rPr>
          <w:rFonts w:ascii="Calibri" w:hAnsi="Calibri"/>
          <w:lang w:eastAsia="zh-CN"/>
        </w:rPr>
        <w:t xml:space="preserve"> of the </w:t>
      </w:r>
      <w:r w:rsidR="002E2398">
        <w:rPr>
          <w:rFonts w:ascii="Calibri" w:hAnsi="Calibri" w:hint="eastAsia"/>
          <w:lang w:eastAsia="zh-CN"/>
        </w:rPr>
        <w:t xml:space="preserve">content and </w:t>
      </w:r>
      <w:r w:rsidR="002E2398">
        <w:rPr>
          <w:rFonts w:ascii="Calibri" w:hAnsi="Calibri"/>
          <w:lang w:eastAsia="zh-CN"/>
        </w:rPr>
        <w:t xml:space="preserve">structure of the </w:t>
      </w:r>
      <w:r w:rsidR="00D902D2">
        <w:rPr>
          <w:rFonts w:ascii="Calibri" w:hAnsi="Calibri"/>
          <w:lang w:eastAsia="zh-CN"/>
        </w:rPr>
        <w:t>VTS Users Guide</w:t>
      </w:r>
      <w:r w:rsidR="002E2398">
        <w:rPr>
          <w:rFonts w:ascii="Calibri" w:hAnsi="Calibri"/>
          <w:lang w:eastAsia="zh-CN"/>
        </w:rPr>
        <w:t xml:space="preserve"> template (edition 1.1) ha</w:t>
      </w:r>
      <w:r w:rsidR="00464998">
        <w:rPr>
          <w:rFonts w:ascii="Calibri" w:hAnsi="Calibri"/>
          <w:lang w:eastAsia="zh-CN"/>
        </w:rPr>
        <w:t>ve</w:t>
      </w:r>
      <w:r w:rsidR="002E2398">
        <w:rPr>
          <w:rFonts w:ascii="Calibri" w:hAnsi="Calibri"/>
          <w:lang w:eastAsia="zh-CN"/>
        </w:rPr>
        <w:t xml:space="preserve"> been revised to a new version (edition 1.2).</w:t>
      </w:r>
    </w:p>
    <w:p w14:paraId="060A7396" w14:textId="77777777" w:rsidR="007666DC" w:rsidRDefault="002E2398">
      <w:pPr>
        <w:pStyle w:val="Heading1"/>
      </w:pPr>
      <w:r>
        <w:t>Discussion</w:t>
      </w:r>
    </w:p>
    <w:p w14:paraId="5A010560" w14:textId="77777777" w:rsidR="007666DC" w:rsidRDefault="002E2398">
      <w:pPr>
        <w:pStyle w:val="BodyText"/>
        <w:rPr>
          <w:rFonts w:ascii="Calibri" w:hAnsi="Calibri"/>
          <w:lang w:eastAsia="zh-CN"/>
        </w:rPr>
      </w:pPr>
      <w:r>
        <w:rPr>
          <w:rFonts w:ascii="Calibri" w:hAnsi="Calibri"/>
          <w:lang w:eastAsia="zh-CN"/>
        </w:rPr>
        <w:t xml:space="preserve">This </w:t>
      </w:r>
      <w:r>
        <w:rPr>
          <w:rFonts w:ascii="Calibri" w:hAnsi="Calibri" w:hint="eastAsia"/>
          <w:lang w:eastAsia="zh-CN"/>
        </w:rPr>
        <w:t>document</w:t>
      </w:r>
      <w:r>
        <w:rPr>
          <w:rFonts w:ascii="Calibri" w:hAnsi="Calibri"/>
          <w:lang w:eastAsia="zh-CN"/>
        </w:rPr>
        <w:t xml:space="preserve"> mainly discusses the following aspects:</w:t>
      </w:r>
    </w:p>
    <w:p w14:paraId="74382371" w14:textId="77777777" w:rsidR="007666DC" w:rsidRDefault="002E2398">
      <w:pPr>
        <w:pStyle w:val="Heading2"/>
      </w:pPr>
      <w:r>
        <w:rPr>
          <w:rFonts w:hint="eastAsia"/>
          <w:lang w:eastAsia="zh-CN"/>
        </w:rPr>
        <w:t>Call Sign/</w:t>
      </w:r>
      <w:r w:rsidR="008E016C">
        <w:rPr>
          <w:lang w:eastAsia="zh-CN"/>
        </w:rPr>
        <w:t>Title of VTS</w:t>
      </w:r>
      <w:r>
        <w:rPr>
          <w:rFonts w:hint="eastAsia"/>
          <w:lang w:eastAsia="zh-CN"/>
        </w:rPr>
        <w:t xml:space="preserve"> </w:t>
      </w:r>
    </w:p>
    <w:p w14:paraId="28B491A6" w14:textId="77777777" w:rsidR="007666DC" w:rsidRDefault="009A24AA">
      <w:pPr>
        <w:pStyle w:val="BodyText"/>
        <w:rPr>
          <w:rFonts w:ascii="Calibri" w:hAnsi="Calibri"/>
          <w:lang w:eastAsia="zh-CN"/>
        </w:rPr>
      </w:pPr>
      <w:r>
        <w:rPr>
          <w:rFonts w:ascii="Calibri" w:hAnsi="Calibri"/>
          <w:lang w:eastAsia="zh-CN"/>
        </w:rPr>
        <w:t>T</w:t>
      </w:r>
      <w:r w:rsidR="002E2398">
        <w:rPr>
          <w:rFonts w:ascii="Calibri" w:hAnsi="Calibri" w:hint="eastAsia"/>
          <w:lang w:eastAsia="zh-CN"/>
        </w:rPr>
        <w:t xml:space="preserve">he Call Sign /Title of </w:t>
      </w:r>
      <w:r w:rsidR="002E2398">
        <w:rPr>
          <w:rFonts w:ascii="Calibri" w:hAnsi="Calibri"/>
          <w:lang w:eastAsia="zh-CN"/>
        </w:rPr>
        <w:t>the</w:t>
      </w:r>
      <w:r w:rsidR="002E2398">
        <w:rPr>
          <w:rFonts w:ascii="Calibri" w:hAnsi="Calibri" w:hint="eastAsia"/>
          <w:lang w:eastAsia="zh-CN"/>
        </w:rPr>
        <w:t xml:space="preserve"> </w:t>
      </w:r>
      <w:r w:rsidR="00275B44">
        <w:rPr>
          <w:rFonts w:ascii="Calibri" w:hAnsi="Calibri"/>
          <w:lang w:eastAsia="zh-CN"/>
        </w:rPr>
        <w:t>VTS in</w:t>
      </w:r>
      <w:r w:rsidR="002E2398">
        <w:rPr>
          <w:rFonts w:ascii="Calibri" w:hAnsi="Calibri" w:hint="eastAsia"/>
          <w:lang w:eastAsia="zh-CN"/>
        </w:rPr>
        <w:t xml:space="preserve"> </w:t>
      </w:r>
      <w:r w:rsidR="00D902D2">
        <w:rPr>
          <w:rFonts w:ascii="Calibri" w:hAnsi="Calibri" w:hint="eastAsia"/>
          <w:lang w:eastAsia="zh-CN"/>
        </w:rPr>
        <w:t>VTS Users Guide</w:t>
      </w:r>
      <w:r w:rsidR="002E2398">
        <w:rPr>
          <w:rFonts w:ascii="Calibri" w:hAnsi="Calibri"/>
          <w:lang w:eastAsia="zh-CN"/>
        </w:rPr>
        <w:t xml:space="preserve">s </w:t>
      </w:r>
      <w:r w:rsidR="002E2398">
        <w:rPr>
          <w:rFonts w:ascii="Calibri" w:hAnsi="Calibri" w:hint="eastAsia"/>
          <w:lang w:eastAsia="zh-CN"/>
        </w:rPr>
        <w:t>from</w:t>
      </w:r>
      <w:r w:rsidR="002E2398">
        <w:rPr>
          <w:rFonts w:ascii="Calibri" w:hAnsi="Calibri"/>
          <w:lang w:eastAsia="zh-CN"/>
        </w:rPr>
        <w:t xml:space="preserve"> different countries and </w:t>
      </w:r>
      <w:r w:rsidR="00EC5749">
        <w:rPr>
          <w:rFonts w:ascii="Calibri" w:hAnsi="Calibri"/>
          <w:lang w:eastAsia="zh-CN"/>
        </w:rPr>
        <w:t>regions</w:t>
      </w:r>
      <w:r>
        <w:rPr>
          <w:rFonts w:ascii="Calibri" w:hAnsi="Calibri"/>
          <w:lang w:eastAsia="zh-CN"/>
        </w:rPr>
        <w:t xml:space="preserve"> </w:t>
      </w:r>
      <w:r>
        <w:rPr>
          <w:rFonts w:ascii="Calibri" w:hAnsi="Calibri" w:hint="eastAsia"/>
          <w:lang w:eastAsia="zh-CN"/>
        </w:rPr>
        <w:t>is not clearly defined</w:t>
      </w:r>
      <w:r w:rsidR="00EC5749">
        <w:rPr>
          <w:rFonts w:ascii="Calibri" w:hAnsi="Calibri"/>
          <w:lang w:eastAsia="zh-CN"/>
        </w:rPr>
        <w:t>,</w:t>
      </w:r>
      <w:r w:rsidR="002E2398">
        <w:rPr>
          <w:rFonts w:ascii="Calibri" w:hAnsi="Calibri"/>
          <w:lang w:eastAsia="zh-CN"/>
        </w:rPr>
        <w:t xml:space="preserve"> which </w:t>
      </w:r>
      <w:r w:rsidR="002E2398">
        <w:rPr>
          <w:rFonts w:ascii="Calibri" w:hAnsi="Calibri" w:hint="eastAsia"/>
          <w:lang w:val="en-US" w:eastAsia="zh-CN"/>
        </w:rPr>
        <w:t xml:space="preserve">may </w:t>
      </w:r>
      <w:r w:rsidR="002E2398">
        <w:rPr>
          <w:rFonts w:ascii="Calibri" w:hAnsi="Calibri" w:hint="eastAsia"/>
          <w:lang w:eastAsia="zh-CN"/>
        </w:rPr>
        <w:t xml:space="preserve">cause confusion </w:t>
      </w:r>
      <w:r w:rsidR="002E2398">
        <w:rPr>
          <w:rFonts w:ascii="Calibri" w:hAnsi="Calibri" w:hint="eastAsia"/>
          <w:lang w:val="en-US" w:eastAsia="zh-CN"/>
        </w:rPr>
        <w:t xml:space="preserve">of </w:t>
      </w:r>
      <w:r w:rsidR="002E2398">
        <w:rPr>
          <w:rFonts w:ascii="Calibri" w:hAnsi="Calibri" w:hint="eastAsia"/>
          <w:lang w:eastAsia="zh-CN"/>
        </w:rPr>
        <w:t>mariner</w:t>
      </w:r>
      <w:r w:rsidR="002E2398">
        <w:rPr>
          <w:rFonts w:ascii="Calibri" w:hAnsi="Calibri"/>
          <w:lang w:eastAsia="zh-CN"/>
        </w:rPr>
        <w:t xml:space="preserve">s when calling VTS. In order to facilitate </w:t>
      </w:r>
      <w:r w:rsidR="002E2398">
        <w:rPr>
          <w:rFonts w:ascii="Calibri" w:hAnsi="Calibri" w:hint="eastAsia"/>
          <w:lang w:eastAsia="zh-CN"/>
        </w:rPr>
        <w:t>the mariner</w:t>
      </w:r>
      <w:r w:rsidR="002E2398">
        <w:rPr>
          <w:rFonts w:ascii="Calibri" w:hAnsi="Calibri"/>
          <w:lang w:eastAsia="zh-CN"/>
        </w:rPr>
        <w:t xml:space="preserve">s </w:t>
      </w:r>
      <w:r w:rsidR="00275B44">
        <w:rPr>
          <w:rFonts w:ascii="Calibri" w:hAnsi="Calibri"/>
          <w:lang w:eastAsia="zh-CN"/>
        </w:rPr>
        <w:t>to contact</w:t>
      </w:r>
      <w:r w:rsidR="002E2398">
        <w:rPr>
          <w:rFonts w:ascii="Calibri" w:hAnsi="Calibri"/>
          <w:lang w:eastAsia="zh-CN"/>
        </w:rPr>
        <w:t xml:space="preserve"> with VTS</w:t>
      </w:r>
      <w:r w:rsidR="002E2398">
        <w:rPr>
          <w:rFonts w:ascii="Calibri" w:hAnsi="Calibri" w:hint="eastAsia"/>
          <w:lang w:eastAsia="zh-CN"/>
        </w:rPr>
        <w:t xml:space="preserve"> </w:t>
      </w:r>
      <w:r w:rsidR="002E2398">
        <w:rPr>
          <w:rFonts w:ascii="Calibri" w:hAnsi="Calibri"/>
          <w:lang w:eastAsia="zh-CN"/>
        </w:rPr>
        <w:t xml:space="preserve">more quickly and accurately, it is suggested that </w:t>
      </w:r>
      <w:r w:rsidR="002E2398">
        <w:rPr>
          <w:rFonts w:ascii="Calibri" w:hAnsi="Calibri" w:hint="eastAsia"/>
          <w:lang w:eastAsia="zh-CN"/>
        </w:rPr>
        <w:t xml:space="preserve">the Call Sign /Title of </w:t>
      </w:r>
      <w:r w:rsidR="002E2398">
        <w:rPr>
          <w:rFonts w:ascii="Calibri" w:hAnsi="Calibri"/>
          <w:lang w:eastAsia="zh-CN"/>
        </w:rPr>
        <w:t>the</w:t>
      </w:r>
      <w:r w:rsidR="002E2398">
        <w:rPr>
          <w:rFonts w:ascii="Calibri" w:hAnsi="Calibri" w:hint="eastAsia"/>
          <w:lang w:eastAsia="zh-CN"/>
        </w:rPr>
        <w:t xml:space="preserve"> </w:t>
      </w:r>
      <w:r w:rsidR="002E2398">
        <w:rPr>
          <w:rFonts w:ascii="Calibri" w:hAnsi="Calibri"/>
          <w:lang w:eastAsia="zh-CN"/>
        </w:rPr>
        <w:t>VTS</w:t>
      </w:r>
      <w:r w:rsidR="002E2398">
        <w:rPr>
          <w:rFonts w:ascii="Calibri" w:hAnsi="Calibri" w:hint="eastAsia"/>
          <w:lang w:eastAsia="zh-CN"/>
        </w:rPr>
        <w:t xml:space="preserve"> centre </w:t>
      </w:r>
      <w:r w:rsidR="00275B44">
        <w:rPr>
          <w:rFonts w:ascii="Calibri" w:hAnsi="Calibri"/>
          <w:lang w:eastAsia="zh-CN"/>
        </w:rPr>
        <w:t>should be</w:t>
      </w:r>
      <w:r w:rsidR="002E2398">
        <w:rPr>
          <w:rFonts w:ascii="Calibri" w:hAnsi="Calibri"/>
          <w:lang w:eastAsia="zh-CN"/>
        </w:rPr>
        <w:t xml:space="preserve"> added to </w:t>
      </w:r>
      <w:r w:rsidR="00275B44">
        <w:rPr>
          <w:rFonts w:ascii="Calibri" w:hAnsi="Calibri"/>
          <w:lang w:eastAsia="zh-CN"/>
        </w:rPr>
        <w:t>the chapter1(summary)</w:t>
      </w:r>
      <w:r w:rsidR="002E2398">
        <w:rPr>
          <w:rFonts w:ascii="Calibri" w:hAnsi="Calibri" w:hint="eastAsia"/>
          <w:lang w:eastAsia="zh-CN"/>
        </w:rPr>
        <w:t xml:space="preserve"> </w:t>
      </w:r>
      <w:r w:rsidR="00275B44">
        <w:rPr>
          <w:rFonts w:ascii="Calibri" w:hAnsi="Calibri"/>
          <w:lang w:eastAsia="zh-CN"/>
        </w:rPr>
        <w:t>of the template</w:t>
      </w:r>
      <w:r w:rsidR="002E2398">
        <w:rPr>
          <w:rFonts w:ascii="Calibri" w:hAnsi="Calibri"/>
          <w:lang w:eastAsia="zh-CN"/>
        </w:rPr>
        <w:t>.</w:t>
      </w:r>
    </w:p>
    <w:p w14:paraId="324460DA" w14:textId="77777777" w:rsidR="007666DC" w:rsidRDefault="007B2302">
      <w:pPr>
        <w:pStyle w:val="Heading2"/>
        <w:rPr>
          <w:lang w:eastAsia="zh-CN"/>
        </w:rPr>
      </w:pPr>
      <w:r>
        <w:rPr>
          <w:lang w:eastAsia="zh-CN"/>
        </w:rPr>
        <w:t>Coverage</w:t>
      </w:r>
      <w:r>
        <w:rPr>
          <w:rFonts w:hint="eastAsia"/>
          <w:lang w:val="en-US" w:eastAsia="zh-CN"/>
        </w:rPr>
        <w:t xml:space="preserve"> </w:t>
      </w:r>
      <w:r>
        <w:rPr>
          <w:lang w:eastAsia="zh-CN"/>
        </w:rPr>
        <w:t>boundaries</w:t>
      </w:r>
      <w:r w:rsidR="002E2398">
        <w:rPr>
          <w:lang w:eastAsia="zh-CN"/>
        </w:rPr>
        <w:t xml:space="preserve"> of VTS area</w:t>
      </w:r>
    </w:p>
    <w:p w14:paraId="044452FB" w14:textId="77777777" w:rsidR="007666DC" w:rsidRDefault="002E2398">
      <w:pPr>
        <w:pStyle w:val="BodyText"/>
        <w:rPr>
          <w:rFonts w:ascii="Calibri" w:hAnsi="Calibri"/>
          <w:lang w:eastAsia="zh-CN"/>
        </w:rPr>
      </w:pPr>
      <w:r>
        <w:rPr>
          <w:rFonts w:ascii="Calibri" w:hAnsi="Calibri"/>
          <w:lang w:eastAsia="zh-CN"/>
        </w:rPr>
        <w:t xml:space="preserve">Given that boundaries of VTS area have been clearly described in many countries, it is recommended to add the coverage of VTS area to the chapter 1(summary) of the template. The boundary of the whole VTS </w:t>
      </w:r>
      <w:r>
        <w:rPr>
          <w:rFonts w:ascii="Calibri" w:hAnsi="Calibri" w:hint="eastAsia"/>
          <w:lang w:val="en-US" w:eastAsia="zh-CN"/>
        </w:rPr>
        <w:t>area</w:t>
      </w:r>
      <w:r>
        <w:rPr>
          <w:rFonts w:ascii="Calibri" w:hAnsi="Calibri"/>
          <w:lang w:eastAsia="zh-CN"/>
        </w:rPr>
        <w:t xml:space="preserve"> can be marked by longitude, latitude or light buoy. It is suggested that the contact information of VTS </w:t>
      </w:r>
      <w:r w:rsidR="00A47782">
        <w:rPr>
          <w:rFonts w:ascii="Calibri" w:hAnsi="Calibri"/>
          <w:lang w:eastAsia="zh-CN"/>
        </w:rPr>
        <w:t>Centre</w:t>
      </w:r>
      <w:r>
        <w:rPr>
          <w:rFonts w:ascii="Calibri" w:hAnsi="Calibri"/>
          <w:lang w:eastAsia="zh-CN"/>
        </w:rPr>
        <w:t xml:space="preserve"> should be added in Chapter 1(summary), and the working time should be changed to service time.</w:t>
      </w:r>
    </w:p>
    <w:p w14:paraId="4C301B1C" w14:textId="77777777" w:rsidR="007666DC" w:rsidRDefault="002E2398">
      <w:pPr>
        <w:pStyle w:val="Heading2"/>
        <w:rPr>
          <w:lang w:val="en-US" w:eastAsia="zh-CN"/>
        </w:rPr>
      </w:pPr>
      <w:r>
        <w:rPr>
          <w:rFonts w:hint="eastAsia"/>
          <w:lang w:val="en-US" w:eastAsia="zh-CN"/>
        </w:rPr>
        <w:t xml:space="preserve"> Applicable vessels</w:t>
      </w:r>
    </w:p>
    <w:p w14:paraId="6C8CD64A" w14:textId="77777777" w:rsidR="007666DC" w:rsidRDefault="00D902D2">
      <w:pPr>
        <w:pStyle w:val="BodyText"/>
        <w:rPr>
          <w:rFonts w:ascii="Calibri" w:hAnsi="Calibri"/>
          <w:lang w:eastAsia="zh-CN"/>
        </w:rPr>
      </w:pPr>
      <w:r>
        <w:rPr>
          <w:rFonts w:ascii="Calibri" w:hAnsi="Calibri" w:hint="eastAsia"/>
          <w:lang w:val="en-US" w:eastAsia="zh-CN"/>
        </w:rPr>
        <w:t>VTS Users Guide</w:t>
      </w:r>
      <w:r w:rsidR="002E2398">
        <w:rPr>
          <w:rFonts w:ascii="Calibri" w:hAnsi="Calibri"/>
          <w:lang w:eastAsia="zh-CN"/>
        </w:rPr>
        <w:t xml:space="preserve">s in most countries and regions only have descriptions of applicable ships, </w:t>
      </w:r>
      <w:r w:rsidR="002E2398">
        <w:rPr>
          <w:rFonts w:ascii="Calibri" w:hAnsi="Calibri" w:hint="eastAsia"/>
          <w:lang w:val="en-US" w:eastAsia="zh-CN"/>
        </w:rPr>
        <w:t xml:space="preserve">with </w:t>
      </w:r>
      <w:r w:rsidR="002E2398">
        <w:rPr>
          <w:rFonts w:ascii="Calibri" w:hAnsi="Calibri"/>
          <w:lang w:eastAsia="zh-CN"/>
        </w:rPr>
        <w:t xml:space="preserve">no distinction </w:t>
      </w:r>
      <w:r w:rsidR="007B2302">
        <w:rPr>
          <w:rFonts w:ascii="Calibri" w:hAnsi="Calibri"/>
          <w:lang w:eastAsia="zh-CN"/>
        </w:rPr>
        <w:t>between mandatory</w:t>
      </w:r>
      <w:r w:rsidR="002E2398">
        <w:rPr>
          <w:rFonts w:ascii="Calibri" w:hAnsi="Calibri"/>
          <w:lang w:eastAsia="zh-CN"/>
        </w:rPr>
        <w:t xml:space="preserve"> </w:t>
      </w:r>
      <w:r w:rsidR="007B2302">
        <w:rPr>
          <w:rFonts w:ascii="Calibri" w:hAnsi="Calibri"/>
          <w:lang w:val="en-US" w:eastAsia="zh-CN"/>
        </w:rPr>
        <w:t xml:space="preserve">and </w:t>
      </w:r>
      <w:r w:rsidR="007B2302">
        <w:rPr>
          <w:rFonts w:ascii="Calibri" w:hAnsi="Calibri"/>
          <w:lang w:eastAsia="zh-CN"/>
        </w:rPr>
        <w:t>voluntary</w:t>
      </w:r>
      <w:r w:rsidR="002E2398">
        <w:rPr>
          <w:rFonts w:ascii="Calibri" w:hAnsi="Calibri" w:hint="eastAsia"/>
          <w:lang w:val="en-US" w:eastAsia="zh-CN"/>
        </w:rPr>
        <w:t xml:space="preserve"> </w:t>
      </w:r>
      <w:r w:rsidR="002E2398">
        <w:rPr>
          <w:rFonts w:ascii="Calibri" w:hAnsi="Calibri"/>
          <w:lang w:val="en-US" w:eastAsia="zh-CN"/>
        </w:rPr>
        <w:t>participating vessels</w:t>
      </w:r>
      <w:r w:rsidR="002E2398">
        <w:rPr>
          <w:rFonts w:ascii="Calibri" w:hAnsi="Calibri"/>
          <w:lang w:eastAsia="zh-CN"/>
        </w:rPr>
        <w:t xml:space="preserve">. </w:t>
      </w:r>
      <w:r w:rsidR="002E2398">
        <w:rPr>
          <w:rFonts w:ascii="Calibri" w:hAnsi="Calibri" w:hint="eastAsia"/>
          <w:lang w:val="en-US" w:eastAsia="zh-CN"/>
        </w:rPr>
        <w:t>In</w:t>
      </w:r>
      <w:r w:rsidR="002E2398">
        <w:rPr>
          <w:rFonts w:ascii="Calibri" w:hAnsi="Calibri"/>
          <w:lang w:eastAsia="zh-CN"/>
        </w:rPr>
        <w:t xml:space="preserve"> order to </w:t>
      </w:r>
      <w:r w:rsidR="002E2398">
        <w:rPr>
          <w:rFonts w:ascii="Calibri" w:hAnsi="Calibri" w:hint="eastAsia"/>
          <w:lang w:val="en-US" w:eastAsia="zh-CN"/>
        </w:rPr>
        <w:t>clarify</w:t>
      </w:r>
      <w:r w:rsidR="002E2398">
        <w:rPr>
          <w:rFonts w:ascii="Calibri" w:hAnsi="Calibri"/>
          <w:lang w:eastAsia="zh-CN"/>
        </w:rPr>
        <w:t xml:space="preserve"> the type and requirements of the applicable ship, it </w:t>
      </w:r>
      <w:r w:rsidR="007B2302">
        <w:rPr>
          <w:rFonts w:ascii="Calibri" w:hAnsi="Calibri"/>
          <w:lang w:eastAsia="zh-CN"/>
        </w:rPr>
        <w:t>is recommended</w:t>
      </w:r>
      <w:r w:rsidR="002E2398">
        <w:rPr>
          <w:rFonts w:ascii="Calibri" w:hAnsi="Calibri"/>
          <w:lang w:eastAsia="zh-CN"/>
        </w:rPr>
        <w:t xml:space="preserve"> to retain the “</w:t>
      </w:r>
      <w:r w:rsidR="002E2398">
        <w:rPr>
          <w:rFonts w:ascii="Calibri" w:hAnsi="Calibri"/>
          <w:lang w:val="en-US" w:eastAsia="zh-CN"/>
        </w:rPr>
        <w:t>mandatory</w:t>
      </w:r>
      <w:r w:rsidR="002E2398">
        <w:rPr>
          <w:rFonts w:ascii="Calibri" w:hAnsi="Calibri"/>
          <w:lang w:eastAsia="zh-CN"/>
        </w:rPr>
        <w:t xml:space="preserve"> participation” and “voluntary participation” in the “participating vessels” in the existing template.</w:t>
      </w:r>
    </w:p>
    <w:p w14:paraId="7205BBE8" w14:textId="77777777" w:rsidR="007666DC" w:rsidRDefault="000B74F4">
      <w:pPr>
        <w:pStyle w:val="Heading2"/>
        <w:rPr>
          <w:lang w:val="en-US" w:eastAsia="zh-CN"/>
        </w:rPr>
      </w:pPr>
      <w:r>
        <w:rPr>
          <w:lang w:val="en-US" w:eastAsia="zh-CN"/>
        </w:rPr>
        <w:t>Categorization</w:t>
      </w:r>
      <w:r w:rsidR="002E2398">
        <w:rPr>
          <w:rFonts w:hint="eastAsia"/>
          <w:lang w:val="en-US" w:eastAsia="zh-CN"/>
        </w:rPr>
        <w:t xml:space="preserve"> coding </w:t>
      </w:r>
    </w:p>
    <w:p w14:paraId="6106AA31" w14:textId="77777777" w:rsidR="007666DC" w:rsidRDefault="002E2398">
      <w:pPr>
        <w:pStyle w:val="BodyText"/>
        <w:rPr>
          <w:rFonts w:ascii="Calibri" w:hAnsi="Calibri"/>
          <w:lang w:val="en-US" w:eastAsia="zh-CN"/>
        </w:rPr>
      </w:pPr>
      <w:r>
        <w:rPr>
          <w:rFonts w:ascii="Calibri" w:hAnsi="Calibri"/>
          <w:lang w:eastAsia="zh-CN"/>
        </w:rPr>
        <w:t>For the following considerations, it is not recommended to present key information including service content in the form of categorisation coding in the template</w:t>
      </w:r>
      <w:r>
        <w:rPr>
          <w:rFonts w:ascii="Calibri" w:hAnsi="Calibri" w:hint="eastAsia"/>
          <w:lang w:val="en-US" w:eastAsia="zh-CN"/>
        </w:rPr>
        <w:t>:</w:t>
      </w:r>
    </w:p>
    <w:p w14:paraId="57BBFDD4" w14:textId="77777777" w:rsidR="007666DC" w:rsidRDefault="00275B44">
      <w:pPr>
        <w:pStyle w:val="BodyText"/>
        <w:numPr>
          <w:ilvl w:val="0"/>
          <w:numId w:val="17"/>
        </w:numPr>
        <w:rPr>
          <w:rFonts w:ascii="Calibri" w:hAnsi="Calibri"/>
          <w:lang w:eastAsia="zh-CN"/>
        </w:rPr>
      </w:pPr>
      <w:r>
        <w:rPr>
          <w:rFonts w:ascii="Calibri" w:hAnsi="Calibri"/>
          <w:lang w:eastAsia="zh-CN"/>
        </w:rPr>
        <w:t>The categorisation coding procedure</w:t>
      </w:r>
      <w:r w:rsidR="002E2398">
        <w:rPr>
          <w:rFonts w:ascii="Calibri" w:hAnsi="Calibri"/>
          <w:lang w:eastAsia="zh-CN"/>
        </w:rPr>
        <w:t xml:space="preserve"> was first proposed in the 2012 edition of VTS Manual, but </w:t>
      </w:r>
      <w:r w:rsidR="00645A26">
        <w:rPr>
          <w:rFonts w:ascii="Calibri" w:hAnsi="Calibri"/>
          <w:lang w:eastAsia="zh-CN"/>
        </w:rPr>
        <w:t xml:space="preserve">was </w:t>
      </w:r>
      <w:r w:rsidR="002E2398">
        <w:rPr>
          <w:rFonts w:ascii="Calibri" w:hAnsi="Calibri"/>
          <w:lang w:eastAsia="zh-CN"/>
        </w:rPr>
        <w:t>deleted in the 2016 edition of VTS Manual.</w:t>
      </w:r>
    </w:p>
    <w:p w14:paraId="62059AA9" w14:textId="77777777" w:rsidR="007666DC" w:rsidRDefault="002E2398">
      <w:pPr>
        <w:pStyle w:val="BodyText"/>
        <w:numPr>
          <w:ilvl w:val="0"/>
          <w:numId w:val="17"/>
        </w:numPr>
        <w:rPr>
          <w:rFonts w:ascii="Calibri" w:hAnsi="Calibri"/>
          <w:lang w:eastAsia="zh-CN"/>
        </w:rPr>
      </w:pPr>
      <w:r>
        <w:rPr>
          <w:rFonts w:ascii="Calibri" w:hAnsi="Calibri"/>
          <w:lang w:eastAsia="zh-CN"/>
        </w:rPr>
        <w:t xml:space="preserve">The categorisation coding </w:t>
      </w:r>
      <w:r w:rsidR="00275B44">
        <w:rPr>
          <w:rFonts w:ascii="Calibri" w:hAnsi="Calibri"/>
          <w:lang w:eastAsia="zh-CN"/>
        </w:rPr>
        <w:t xml:space="preserve">procedure </w:t>
      </w:r>
      <w:r>
        <w:rPr>
          <w:rFonts w:ascii="Calibri" w:hAnsi="Calibri"/>
          <w:lang w:eastAsia="zh-CN"/>
        </w:rPr>
        <w:t xml:space="preserve">is relatively </w:t>
      </w:r>
      <w:r w:rsidR="007B2302">
        <w:rPr>
          <w:rFonts w:ascii="Calibri" w:hAnsi="Calibri"/>
          <w:lang w:eastAsia="zh-CN"/>
        </w:rPr>
        <w:t>complex</w:t>
      </w:r>
      <w:r w:rsidR="007B2302">
        <w:rPr>
          <w:rFonts w:ascii="Calibri" w:hAnsi="Calibri"/>
          <w:lang w:val="en-US" w:eastAsia="zh-CN"/>
        </w:rPr>
        <w:t xml:space="preserve"> </w:t>
      </w:r>
      <w:r w:rsidR="007B2302">
        <w:rPr>
          <w:rFonts w:ascii="Calibri" w:hAnsi="Calibri"/>
          <w:lang w:eastAsia="zh-CN"/>
        </w:rPr>
        <w:t>for</w:t>
      </w:r>
      <w:r>
        <w:rPr>
          <w:rFonts w:ascii="Calibri" w:hAnsi="Calibri"/>
          <w:lang w:eastAsia="zh-CN"/>
        </w:rPr>
        <w:t xml:space="preserve"> navigators to </w:t>
      </w:r>
      <w:r w:rsidR="00275B44">
        <w:rPr>
          <w:rFonts w:ascii="Calibri" w:hAnsi="Calibri"/>
          <w:lang w:eastAsia="zh-CN"/>
        </w:rPr>
        <w:t>understand</w:t>
      </w:r>
      <w:r>
        <w:rPr>
          <w:rFonts w:ascii="Calibri" w:hAnsi="Calibri"/>
          <w:lang w:eastAsia="zh-CN"/>
        </w:rPr>
        <w:t>.</w:t>
      </w:r>
    </w:p>
    <w:p w14:paraId="0C0B2DC6" w14:textId="77777777" w:rsidR="007666DC" w:rsidRDefault="002E2398">
      <w:pPr>
        <w:pStyle w:val="BodyText"/>
        <w:numPr>
          <w:ilvl w:val="0"/>
          <w:numId w:val="17"/>
        </w:numPr>
        <w:rPr>
          <w:rFonts w:ascii="Calibri" w:hAnsi="Calibri"/>
          <w:lang w:eastAsia="zh-CN"/>
        </w:rPr>
      </w:pPr>
      <w:r>
        <w:rPr>
          <w:rFonts w:ascii="Calibri" w:hAnsi="Calibri"/>
          <w:lang w:eastAsia="zh-CN"/>
        </w:rPr>
        <w:t>Key information such as VTS service information has been clearly stated in the template, and it is not necessary to present it in the form of a code</w:t>
      </w:r>
      <w:r w:rsidR="00275B44">
        <w:rPr>
          <w:rFonts w:ascii="Calibri" w:hAnsi="Calibri"/>
          <w:lang w:eastAsia="zh-CN"/>
        </w:rPr>
        <w:t xml:space="preserve"> again.</w:t>
      </w:r>
    </w:p>
    <w:p w14:paraId="23E7B962" w14:textId="77777777" w:rsidR="007666DC" w:rsidRDefault="002E2398">
      <w:pPr>
        <w:pStyle w:val="Heading2"/>
        <w:rPr>
          <w:lang w:eastAsia="zh-CN"/>
        </w:rPr>
      </w:pPr>
      <w:r>
        <w:rPr>
          <w:rFonts w:cs="Arial"/>
        </w:rPr>
        <w:t>VHF Procedures</w:t>
      </w:r>
    </w:p>
    <w:p w14:paraId="0BBF9DC6" w14:textId="77777777" w:rsidR="007666DC" w:rsidRDefault="002E2398">
      <w:pPr>
        <w:pStyle w:val="BodyText"/>
        <w:rPr>
          <w:rFonts w:ascii="Calibri" w:hAnsi="Calibri"/>
          <w:lang w:val="en-US" w:eastAsia="zh-CN"/>
        </w:rPr>
      </w:pPr>
      <w:r>
        <w:rPr>
          <w:rFonts w:ascii="Calibri" w:hAnsi="Calibri" w:hint="eastAsia"/>
          <w:lang w:val="en-US" w:eastAsia="zh-CN"/>
        </w:rPr>
        <w:t xml:space="preserve">Considering </w:t>
      </w:r>
      <w:r w:rsidR="005E752C">
        <w:rPr>
          <w:rFonts w:ascii="Calibri" w:hAnsi="Calibri"/>
          <w:lang w:eastAsia="zh-CN"/>
        </w:rPr>
        <w:t>VHF</w:t>
      </w:r>
      <w:r>
        <w:rPr>
          <w:rFonts w:ascii="Calibri" w:hAnsi="Calibri"/>
          <w:lang w:eastAsia="zh-CN"/>
        </w:rPr>
        <w:t xml:space="preserve"> working channels in different countries and regions are </w:t>
      </w:r>
      <w:r w:rsidR="007B2302">
        <w:rPr>
          <w:rFonts w:ascii="Calibri" w:hAnsi="Calibri"/>
          <w:lang w:eastAsia="zh-CN"/>
        </w:rPr>
        <w:t>quite distinct</w:t>
      </w:r>
      <w:r>
        <w:rPr>
          <w:rFonts w:ascii="Calibri" w:hAnsi="Calibri" w:hint="eastAsia"/>
          <w:lang w:val="en-US" w:eastAsia="zh-CN"/>
        </w:rPr>
        <w:t xml:space="preserve"> </w:t>
      </w:r>
      <w:r>
        <w:rPr>
          <w:rFonts w:ascii="Calibri" w:hAnsi="Calibri"/>
          <w:lang w:eastAsia="zh-CN"/>
        </w:rPr>
        <w:t>in number</w:t>
      </w:r>
      <w:r w:rsidR="005E752C">
        <w:rPr>
          <w:rFonts w:ascii="Calibri" w:hAnsi="Calibri"/>
          <w:lang w:eastAsia="zh-CN"/>
        </w:rPr>
        <w:t>s</w:t>
      </w:r>
      <w:r>
        <w:rPr>
          <w:rFonts w:ascii="Calibri" w:hAnsi="Calibri"/>
          <w:lang w:eastAsia="zh-CN"/>
        </w:rPr>
        <w:t xml:space="preserve"> and procedures</w:t>
      </w:r>
      <w:r>
        <w:rPr>
          <w:rFonts w:ascii="Calibri" w:hAnsi="Calibri" w:hint="eastAsia"/>
          <w:lang w:val="en-US" w:eastAsia="zh-CN"/>
        </w:rPr>
        <w:t xml:space="preserve">, </w:t>
      </w:r>
      <w:r>
        <w:rPr>
          <w:rFonts w:ascii="Calibri" w:hAnsi="Calibri"/>
          <w:lang w:eastAsia="zh-CN"/>
        </w:rPr>
        <w:t xml:space="preserve">the following suggestions are </w:t>
      </w:r>
      <w:r w:rsidR="005E752C">
        <w:rPr>
          <w:rFonts w:ascii="Calibri" w:hAnsi="Calibri"/>
          <w:lang w:eastAsia="zh-CN"/>
        </w:rPr>
        <w:t>given</w:t>
      </w:r>
      <w:r>
        <w:rPr>
          <w:rFonts w:ascii="Calibri" w:hAnsi="Calibri" w:hint="eastAsia"/>
          <w:lang w:val="en-US" w:eastAsia="zh-CN"/>
        </w:rPr>
        <w:t xml:space="preserve"> </w:t>
      </w:r>
      <w:r>
        <w:rPr>
          <w:rFonts w:ascii="Calibri" w:hAnsi="Calibri"/>
          <w:lang w:eastAsia="zh-CN"/>
        </w:rPr>
        <w:t xml:space="preserve">to provide </w:t>
      </w:r>
      <w:r w:rsidR="00645A26" w:rsidRPr="00645A26">
        <w:rPr>
          <w:rFonts w:ascii="Calibri" w:hAnsi="Calibri"/>
          <w:lang w:eastAsia="zh-CN"/>
        </w:rPr>
        <w:t xml:space="preserve">information </w:t>
      </w:r>
      <w:r w:rsidR="00645A26">
        <w:rPr>
          <w:rFonts w:ascii="Calibri" w:hAnsi="Calibri"/>
          <w:lang w:eastAsia="zh-CN"/>
        </w:rPr>
        <w:t xml:space="preserve">on </w:t>
      </w:r>
      <w:r>
        <w:rPr>
          <w:rFonts w:ascii="Calibri" w:hAnsi="Calibri"/>
          <w:lang w:eastAsia="zh-CN"/>
        </w:rPr>
        <w:t>VHF procedures more clearly</w:t>
      </w:r>
      <w:r>
        <w:rPr>
          <w:rFonts w:ascii="Calibri" w:hAnsi="Calibri" w:hint="eastAsia"/>
          <w:lang w:val="en-US" w:eastAsia="zh-CN"/>
        </w:rPr>
        <w:t xml:space="preserve">: </w:t>
      </w:r>
    </w:p>
    <w:p w14:paraId="51147F1C" w14:textId="77777777" w:rsidR="007666DC" w:rsidRDefault="002E2398">
      <w:pPr>
        <w:pStyle w:val="BodyText"/>
        <w:numPr>
          <w:ilvl w:val="0"/>
          <w:numId w:val="18"/>
        </w:numPr>
        <w:rPr>
          <w:rFonts w:ascii="Calibri" w:hAnsi="Calibri"/>
          <w:lang w:eastAsia="zh-CN"/>
        </w:rPr>
      </w:pPr>
      <w:r>
        <w:rPr>
          <w:rFonts w:ascii="Calibri" w:hAnsi="Calibri"/>
          <w:lang w:eastAsia="zh-CN"/>
        </w:rPr>
        <w:t>Call signs, boundaries of coverage and related working VHF channel</w:t>
      </w:r>
      <w:r w:rsidR="005E752C">
        <w:rPr>
          <w:rFonts w:ascii="Calibri" w:hAnsi="Calibri"/>
          <w:lang w:eastAsia="zh-CN"/>
        </w:rPr>
        <w:t>s</w:t>
      </w:r>
      <w:r>
        <w:rPr>
          <w:rFonts w:ascii="Calibri" w:hAnsi="Calibri"/>
          <w:lang w:eastAsia="zh-CN"/>
        </w:rPr>
        <w:t xml:space="preserve"> should be added in the column of VTS sectors of VHF Procedures in Chapter 3 of the template.</w:t>
      </w:r>
    </w:p>
    <w:p w14:paraId="1A5D2845" w14:textId="77777777" w:rsidR="007666DC" w:rsidRDefault="002E2398">
      <w:pPr>
        <w:pStyle w:val="BodyText"/>
        <w:numPr>
          <w:ilvl w:val="0"/>
          <w:numId w:val="18"/>
        </w:numPr>
        <w:rPr>
          <w:rFonts w:ascii="Calibri" w:hAnsi="Calibri"/>
          <w:lang w:eastAsia="zh-CN"/>
        </w:rPr>
      </w:pPr>
      <w:r>
        <w:rPr>
          <w:rFonts w:ascii="Calibri" w:hAnsi="Calibri"/>
          <w:lang w:eastAsia="zh-CN"/>
        </w:rPr>
        <w:t>It is recommended to add a description of reporting points/lines in the report points/Lines column.</w:t>
      </w:r>
    </w:p>
    <w:p w14:paraId="02DEA368" w14:textId="77777777" w:rsidR="007666DC" w:rsidRDefault="002E2398">
      <w:pPr>
        <w:pStyle w:val="BodyText"/>
        <w:numPr>
          <w:ilvl w:val="0"/>
          <w:numId w:val="18"/>
        </w:numPr>
        <w:rPr>
          <w:rFonts w:ascii="Calibri" w:hAnsi="Calibri"/>
          <w:lang w:eastAsia="zh-CN"/>
        </w:rPr>
      </w:pPr>
      <w:r>
        <w:rPr>
          <w:rFonts w:ascii="Calibri" w:hAnsi="Calibri"/>
          <w:lang w:eastAsia="zh-CN"/>
        </w:rPr>
        <w:t xml:space="preserve">For VTS </w:t>
      </w:r>
      <w:r w:rsidR="000B74F4">
        <w:rPr>
          <w:rFonts w:ascii="Calibri" w:hAnsi="Calibri"/>
          <w:lang w:eastAsia="zh-CN"/>
        </w:rPr>
        <w:t>centres</w:t>
      </w:r>
      <w:r>
        <w:rPr>
          <w:rFonts w:ascii="Calibri" w:hAnsi="Calibri"/>
          <w:lang w:eastAsia="zh-CN"/>
        </w:rPr>
        <w:t xml:space="preserve"> with a large number of VHF working channels or complicated procedures, the relevant information can be attached to the VTS Sketch map or</w:t>
      </w:r>
      <w:r w:rsidR="005E752C">
        <w:rPr>
          <w:rFonts w:ascii="Calibri" w:hAnsi="Calibri"/>
          <w:lang w:eastAsia="zh-CN"/>
        </w:rPr>
        <w:t xml:space="preserve"> as an independent annex after the map</w:t>
      </w:r>
      <w:r>
        <w:rPr>
          <w:rFonts w:ascii="Calibri" w:hAnsi="Calibri" w:hint="eastAsia"/>
          <w:lang w:val="en-US" w:eastAsia="zh-CN"/>
        </w:rPr>
        <w:t>.</w:t>
      </w:r>
    </w:p>
    <w:p w14:paraId="322F7312" w14:textId="77777777" w:rsidR="007666DC" w:rsidRDefault="00C7269A">
      <w:pPr>
        <w:pStyle w:val="Heading2"/>
        <w:numPr>
          <w:ilvl w:val="1"/>
          <w:numId w:val="0"/>
        </w:numPr>
        <w:tabs>
          <w:tab w:val="clear" w:pos="851"/>
        </w:tabs>
        <w:rPr>
          <w:lang w:val="en-US" w:eastAsia="zh-CN"/>
        </w:rPr>
      </w:pPr>
      <w:r>
        <w:rPr>
          <w:lang w:val="en-US" w:eastAsia="zh-CN"/>
        </w:rPr>
        <w:lastRenderedPageBreak/>
        <w:t xml:space="preserve">3.6 </w:t>
      </w:r>
      <w:r>
        <w:rPr>
          <w:lang w:val="en-US" w:eastAsia="zh-CN"/>
        </w:rPr>
        <w:tab/>
        <w:t>Reports</w:t>
      </w:r>
    </w:p>
    <w:p w14:paraId="615E4C69" w14:textId="77777777" w:rsidR="007666DC" w:rsidRDefault="002E2398">
      <w:pPr>
        <w:pStyle w:val="BodyText"/>
        <w:rPr>
          <w:rFonts w:ascii="Calibri" w:hAnsi="Calibri"/>
          <w:lang w:val="en-US" w:eastAsia="zh-CN"/>
        </w:rPr>
      </w:pPr>
      <w:r>
        <w:rPr>
          <w:rFonts w:ascii="Calibri" w:hAnsi="Calibri" w:hint="eastAsia"/>
          <w:lang w:val="en-US" w:eastAsia="zh-CN"/>
        </w:rPr>
        <w:t xml:space="preserve">Without a unified standard, there are significant differences in terms of reporting types, time, contents and procedures among different countries and regions. Therefore, the following suggestions are proposed: </w:t>
      </w:r>
    </w:p>
    <w:p w14:paraId="79A644F0" w14:textId="77777777" w:rsidR="007666DC" w:rsidRDefault="002E2398">
      <w:pPr>
        <w:pStyle w:val="BodyText"/>
        <w:numPr>
          <w:ilvl w:val="0"/>
          <w:numId w:val="19"/>
        </w:numPr>
        <w:rPr>
          <w:rFonts w:ascii="Calibri" w:hAnsi="Calibri"/>
          <w:lang w:val="en-US" w:eastAsia="zh-CN"/>
        </w:rPr>
      </w:pPr>
      <w:r>
        <w:rPr>
          <w:rFonts w:ascii="Calibri" w:hAnsi="Calibri" w:hint="eastAsia"/>
          <w:lang w:val="en-US" w:eastAsia="zh-CN"/>
        </w:rPr>
        <w:t>Refer to the requirements and format of the reporting system in IMO RESOLUTION A.851(20);</w:t>
      </w:r>
    </w:p>
    <w:p w14:paraId="7AAFA17F" w14:textId="77777777" w:rsidR="007666DC" w:rsidRDefault="002E2398">
      <w:pPr>
        <w:pStyle w:val="BodyText"/>
        <w:numPr>
          <w:ilvl w:val="0"/>
          <w:numId w:val="19"/>
        </w:numPr>
        <w:rPr>
          <w:rFonts w:ascii="Calibri" w:hAnsi="Calibri"/>
          <w:lang w:val="en-US" w:eastAsia="zh-CN"/>
        </w:rPr>
      </w:pPr>
      <w:r>
        <w:rPr>
          <w:rFonts w:ascii="Calibri" w:hAnsi="Calibri" w:hint="eastAsia"/>
          <w:lang w:val="en-US" w:eastAsia="zh-CN"/>
        </w:rPr>
        <w:t xml:space="preserve">Some relevant format or required information may be presented in the form, in reference of the local regulations </w:t>
      </w:r>
      <w:r w:rsidR="00C7269A">
        <w:rPr>
          <w:rFonts w:ascii="Calibri" w:hAnsi="Calibri"/>
          <w:lang w:val="en-US" w:eastAsia="zh-CN"/>
        </w:rPr>
        <w:t>of VTS</w:t>
      </w:r>
      <w:r>
        <w:rPr>
          <w:rFonts w:ascii="Calibri" w:hAnsi="Calibri" w:hint="eastAsia"/>
          <w:lang w:val="en-US" w:eastAsia="zh-CN"/>
        </w:rPr>
        <w:t xml:space="preserve"> </w:t>
      </w:r>
      <w:r w:rsidR="000B74F4">
        <w:rPr>
          <w:rFonts w:ascii="Calibri" w:hAnsi="Calibri"/>
          <w:lang w:val="en-US" w:eastAsia="zh-CN"/>
        </w:rPr>
        <w:t>authorities</w:t>
      </w:r>
      <w:r>
        <w:rPr>
          <w:rFonts w:ascii="Calibri" w:hAnsi="Calibri" w:hint="eastAsia"/>
          <w:lang w:val="en-US" w:eastAsia="zh-CN"/>
        </w:rPr>
        <w:t>;</w:t>
      </w:r>
    </w:p>
    <w:p w14:paraId="3ED37E25" w14:textId="77777777" w:rsidR="007666DC" w:rsidRDefault="002E2398">
      <w:pPr>
        <w:pStyle w:val="BodyText"/>
        <w:numPr>
          <w:ilvl w:val="0"/>
          <w:numId w:val="19"/>
        </w:numPr>
        <w:rPr>
          <w:rFonts w:ascii="Calibri" w:hAnsi="Calibri"/>
          <w:lang w:val="en-US" w:eastAsia="zh-CN"/>
        </w:rPr>
      </w:pPr>
      <w:r>
        <w:rPr>
          <w:rFonts w:ascii="Calibri" w:hAnsi="Calibri" w:hint="eastAsia"/>
          <w:lang w:val="en-US" w:eastAsia="zh-CN"/>
        </w:rPr>
        <w:t xml:space="preserve">For VTS </w:t>
      </w:r>
      <w:proofErr w:type="spellStart"/>
      <w:r w:rsidR="00E13D42">
        <w:rPr>
          <w:rFonts w:ascii="Calibri" w:hAnsi="Calibri" w:hint="eastAsia"/>
          <w:lang w:val="en-US" w:eastAsia="zh-CN"/>
        </w:rPr>
        <w:t>centre</w:t>
      </w:r>
      <w:r>
        <w:rPr>
          <w:rFonts w:ascii="Calibri" w:hAnsi="Calibri" w:hint="eastAsia"/>
          <w:lang w:val="en-US" w:eastAsia="zh-CN"/>
        </w:rPr>
        <w:t>s</w:t>
      </w:r>
      <w:proofErr w:type="spellEnd"/>
      <w:r>
        <w:rPr>
          <w:rFonts w:ascii="Calibri" w:hAnsi="Calibri" w:hint="eastAsia"/>
          <w:lang w:val="en-US" w:eastAsia="zh-CN"/>
        </w:rPr>
        <w:t xml:space="preserve"> with multiple types of reports, complicated forms and procedures, the relevant information can be attached in the form of an annex</w:t>
      </w:r>
      <w:r w:rsidR="006E3F97">
        <w:rPr>
          <w:rFonts w:ascii="Calibri" w:hAnsi="Calibri"/>
          <w:lang w:val="en-US" w:eastAsia="zh-CN"/>
        </w:rPr>
        <w:t>, which may be put after the sketch map.</w:t>
      </w:r>
    </w:p>
    <w:p w14:paraId="529B38C4" w14:textId="77777777" w:rsidR="007666DC" w:rsidRDefault="002E2398">
      <w:pPr>
        <w:pStyle w:val="Heading2"/>
        <w:numPr>
          <w:ilvl w:val="1"/>
          <w:numId w:val="0"/>
        </w:numPr>
        <w:tabs>
          <w:tab w:val="clear" w:pos="851"/>
        </w:tabs>
        <w:rPr>
          <w:lang w:val="en-US" w:eastAsia="zh-CN"/>
        </w:rPr>
      </w:pPr>
      <w:r>
        <w:rPr>
          <w:rFonts w:hint="eastAsia"/>
          <w:lang w:val="en-US" w:eastAsia="zh-CN"/>
        </w:rPr>
        <w:t xml:space="preserve">3.7 </w:t>
      </w:r>
      <w:r w:rsidR="00C7269A">
        <w:rPr>
          <w:lang w:val="en-US" w:eastAsia="zh-CN"/>
        </w:rPr>
        <w:tab/>
      </w:r>
      <w:r>
        <w:rPr>
          <w:rFonts w:hint="eastAsia"/>
          <w:lang w:val="en-US" w:eastAsia="zh-CN"/>
        </w:rPr>
        <w:t xml:space="preserve">Pilotage </w:t>
      </w:r>
    </w:p>
    <w:p w14:paraId="27DDA38D" w14:textId="77777777" w:rsidR="007666DC" w:rsidRDefault="002E2398">
      <w:pPr>
        <w:pStyle w:val="BodyText"/>
        <w:rPr>
          <w:rFonts w:ascii="Calibri" w:hAnsi="Calibri"/>
          <w:lang w:eastAsia="zh-CN"/>
        </w:rPr>
      </w:pPr>
      <w:r>
        <w:rPr>
          <w:rFonts w:ascii="Calibri" w:hAnsi="Calibri" w:hint="eastAsia"/>
          <w:lang w:val="en-US" w:eastAsia="zh-CN"/>
        </w:rPr>
        <w:t xml:space="preserve">1. </w:t>
      </w:r>
      <w:r>
        <w:rPr>
          <w:rFonts w:ascii="Calibri" w:hAnsi="Calibri" w:hint="eastAsia"/>
          <w:lang w:eastAsia="zh-CN"/>
        </w:rPr>
        <w:t xml:space="preserve"> Pilotage is essential for the safety of navigation of ships entering and leaving the port. It is recommended to </w:t>
      </w:r>
      <w:r w:rsidR="00C7269A">
        <w:rPr>
          <w:rFonts w:ascii="Calibri" w:hAnsi="Calibri"/>
          <w:lang w:eastAsia="zh-CN"/>
        </w:rPr>
        <w:t>keep</w:t>
      </w:r>
      <w:r>
        <w:rPr>
          <w:rFonts w:ascii="Calibri" w:hAnsi="Calibri" w:hint="eastAsia"/>
          <w:lang w:eastAsia="zh-CN"/>
        </w:rPr>
        <w:t xml:space="preserve"> relevant information</w:t>
      </w:r>
      <w:r w:rsidR="00C7269A">
        <w:rPr>
          <w:rFonts w:ascii="Calibri" w:hAnsi="Calibri"/>
          <w:lang w:eastAsia="zh-CN"/>
        </w:rPr>
        <w:t xml:space="preserve"> in the template</w:t>
      </w:r>
      <w:r>
        <w:rPr>
          <w:rFonts w:ascii="Calibri" w:hAnsi="Calibri" w:hint="eastAsia"/>
          <w:lang w:eastAsia="zh-CN"/>
        </w:rPr>
        <w:t>.</w:t>
      </w:r>
    </w:p>
    <w:p w14:paraId="7CD824B9" w14:textId="77777777" w:rsidR="007666DC" w:rsidRDefault="002E2398">
      <w:pPr>
        <w:pStyle w:val="BodyText"/>
        <w:rPr>
          <w:rFonts w:ascii="Calibri" w:hAnsi="Calibri"/>
          <w:lang w:val="en-US" w:eastAsia="zh-CN"/>
        </w:rPr>
      </w:pPr>
      <w:r>
        <w:rPr>
          <w:rFonts w:ascii="Calibri" w:hAnsi="Calibri" w:hint="eastAsia"/>
          <w:lang w:val="en-US" w:eastAsia="zh-CN"/>
        </w:rPr>
        <w:t xml:space="preserve">2.  Since mandatory pilotage is not required in some </w:t>
      </w:r>
      <w:r w:rsidR="00C7269A">
        <w:rPr>
          <w:rFonts w:ascii="Calibri" w:hAnsi="Calibri"/>
          <w:lang w:val="en-US" w:eastAsia="zh-CN"/>
        </w:rPr>
        <w:t>regions, it</w:t>
      </w:r>
      <w:r>
        <w:rPr>
          <w:rFonts w:ascii="Calibri" w:hAnsi="Calibri" w:hint="eastAsia"/>
          <w:lang w:val="en-US" w:eastAsia="zh-CN"/>
        </w:rPr>
        <w:t xml:space="preserve"> is not recommended to separate pilotage as an individual part.</w:t>
      </w:r>
    </w:p>
    <w:p w14:paraId="0B05B882" w14:textId="77777777" w:rsidR="007666DC" w:rsidRDefault="002E2398">
      <w:pPr>
        <w:rPr>
          <w:rFonts w:ascii="Calibri" w:hAnsi="Calibri"/>
          <w:lang w:eastAsia="zh-CN"/>
        </w:rPr>
      </w:pPr>
      <w:r>
        <w:rPr>
          <w:rFonts w:ascii="Calibri" w:hAnsi="Calibri" w:hint="eastAsia"/>
          <w:b/>
          <w:color w:val="0070C0"/>
          <w:sz w:val="24"/>
          <w:szCs w:val="24"/>
          <w:lang w:val="en-US" w:eastAsia="zh-CN"/>
        </w:rPr>
        <w:t xml:space="preserve">3.8 </w:t>
      </w:r>
      <w:r w:rsidR="00C7269A">
        <w:rPr>
          <w:rFonts w:ascii="Calibri" w:hAnsi="Calibri"/>
          <w:b/>
          <w:color w:val="0070C0"/>
          <w:sz w:val="24"/>
          <w:szCs w:val="24"/>
          <w:lang w:eastAsia="zh-CN"/>
        </w:rPr>
        <w:tab/>
      </w:r>
      <w:r>
        <w:rPr>
          <w:rFonts w:ascii="Calibri" w:hAnsi="Calibri" w:hint="eastAsia"/>
          <w:b/>
          <w:color w:val="0070C0"/>
          <w:sz w:val="24"/>
          <w:szCs w:val="24"/>
          <w:lang w:eastAsia="zh-CN"/>
        </w:rPr>
        <w:t>Sketch map for</w:t>
      </w:r>
      <w:r>
        <w:rPr>
          <w:rFonts w:ascii="Calibri" w:hAnsi="Calibri" w:hint="eastAsia"/>
          <w:b/>
          <w:color w:val="0070C0"/>
          <w:sz w:val="24"/>
          <w:szCs w:val="24"/>
          <w:lang w:val="en-US" w:eastAsia="zh-CN"/>
        </w:rPr>
        <w:t xml:space="preserve"> </w:t>
      </w:r>
      <w:r>
        <w:rPr>
          <w:rFonts w:ascii="Calibri" w:hAnsi="Calibri" w:hint="eastAsia"/>
          <w:b/>
          <w:color w:val="0070C0"/>
          <w:sz w:val="24"/>
          <w:szCs w:val="24"/>
          <w:lang w:eastAsia="zh-CN"/>
        </w:rPr>
        <w:t>VTS area</w:t>
      </w:r>
    </w:p>
    <w:p w14:paraId="75840AE5" w14:textId="77777777" w:rsidR="00C7269A" w:rsidRDefault="002E2398">
      <w:pPr>
        <w:pStyle w:val="BodyText"/>
        <w:rPr>
          <w:rFonts w:ascii="Calibri" w:hAnsi="Calibri"/>
          <w:lang w:val="en-US" w:eastAsia="zh-CN"/>
        </w:rPr>
      </w:pPr>
      <w:r>
        <w:rPr>
          <w:rFonts w:ascii="Calibri" w:hAnsi="Calibri" w:hint="eastAsia"/>
          <w:lang w:eastAsia="zh-CN"/>
        </w:rPr>
        <w:t>A more detailed description of the requirements of the</w:t>
      </w:r>
      <w:r>
        <w:rPr>
          <w:rFonts w:ascii="Calibri" w:hAnsi="Calibri" w:hint="eastAsia"/>
          <w:lang w:val="en-US" w:eastAsia="zh-CN"/>
        </w:rPr>
        <w:t xml:space="preserve"> sketch map for</w:t>
      </w:r>
      <w:r>
        <w:rPr>
          <w:rFonts w:ascii="Calibri" w:hAnsi="Calibri" w:hint="eastAsia"/>
          <w:lang w:eastAsia="zh-CN"/>
        </w:rPr>
        <w:t xml:space="preserve"> VTS </w:t>
      </w:r>
      <w:r w:rsidR="00E13D42">
        <w:rPr>
          <w:rFonts w:ascii="Calibri" w:hAnsi="Calibri"/>
          <w:lang w:val="en-US" w:eastAsia="zh-CN"/>
        </w:rPr>
        <w:t xml:space="preserve">area </w:t>
      </w:r>
      <w:r w:rsidR="00E13D42">
        <w:rPr>
          <w:rFonts w:ascii="Calibri" w:hAnsi="Calibri"/>
          <w:lang w:eastAsia="zh-CN"/>
        </w:rPr>
        <w:t>is</w:t>
      </w:r>
      <w:r>
        <w:rPr>
          <w:rFonts w:ascii="Calibri" w:hAnsi="Calibri" w:hint="eastAsia"/>
          <w:lang w:eastAsia="zh-CN"/>
        </w:rPr>
        <w:t xml:space="preserve"> given</w:t>
      </w:r>
      <w:r>
        <w:rPr>
          <w:rFonts w:ascii="Calibri" w:hAnsi="Calibri" w:hint="eastAsia"/>
          <w:lang w:val="en-US" w:eastAsia="zh-CN"/>
        </w:rPr>
        <w:t xml:space="preserve"> </w:t>
      </w:r>
      <w:proofErr w:type="spellStart"/>
      <w:r>
        <w:rPr>
          <w:rFonts w:ascii="Calibri" w:hAnsi="Calibri" w:hint="eastAsia"/>
          <w:lang w:val="en-US" w:eastAsia="zh-CN"/>
        </w:rPr>
        <w:t>i</w:t>
      </w:r>
      <w:r w:rsidR="00E13D42">
        <w:rPr>
          <w:rFonts w:ascii="Calibri" w:hAnsi="Calibri"/>
          <w:lang w:eastAsia="zh-CN"/>
        </w:rPr>
        <w:t>n</w:t>
      </w:r>
      <w:proofErr w:type="spellEnd"/>
      <w:r>
        <w:rPr>
          <w:rFonts w:ascii="Calibri" w:hAnsi="Calibri" w:hint="eastAsia"/>
          <w:lang w:eastAsia="zh-CN"/>
        </w:rPr>
        <w:t xml:space="preserve"> the last</w:t>
      </w:r>
      <w:r>
        <w:rPr>
          <w:rFonts w:ascii="Calibri" w:hAnsi="Calibri" w:hint="eastAsia"/>
          <w:lang w:val="en-US" w:eastAsia="zh-CN"/>
        </w:rPr>
        <w:t xml:space="preserve"> part </w:t>
      </w:r>
      <w:r>
        <w:rPr>
          <w:rFonts w:ascii="Calibri" w:hAnsi="Calibri" w:hint="eastAsia"/>
          <w:lang w:eastAsia="zh-CN"/>
        </w:rPr>
        <w:t>of the template.</w:t>
      </w:r>
      <w:r>
        <w:rPr>
          <w:rFonts w:ascii="Calibri" w:hAnsi="Calibri" w:hint="eastAsia"/>
          <w:lang w:val="en-US" w:eastAsia="zh-CN"/>
        </w:rPr>
        <w:t xml:space="preserve"> For example: </w:t>
      </w:r>
    </w:p>
    <w:p w14:paraId="65A2F1D1" w14:textId="77777777" w:rsidR="00C7269A" w:rsidRDefault="00C7269A">
      <w:pPr>
        <w:pStyle w:val="BodyText"/>
        <w:rPr>
          <w:rFonts w:ascii="Calibri" w:hAnsi="Calibri"/>
          <w:lang w:val="en-US" w:eastAsia="zh-CN"/>
        </w:rPr>
      </w:pPr>
      <w:r>
        <w:rPr>
          <w:rFonts w:ascii="Calibri" w:hAnsi="Calibri"/>
          <w:lang w:val="en-US" w:eastAsia="zh-CN"/>
        </w:rPr>
        <w:t xml:space="preserve">1.  </w:t>
      </w:r>
      <w:r w:rsidR="002E2398">
        <w:rPr>
          <w:rFonts w:ascii="Calibri" w:hAnsi="Calibri" w:hint="eastAsia"/>
          <w:lang w:val="en-US" w:eastAsia="zh-CN"/>
        </w:rPr>
        <w:t xml:space="preserve">The map shall include the following information: VTS area, subareas if any, reporting lines/point, direction to report, VHF channels. </w:t>
      </w:r>
    </w:p>
    <w:p w14:paraId="3723DE3B" w14:textId="77777777" w:rsidR="00C7269A" w:rsidRDefault="00C7269A">
      <w:pPr>
        <w:pStyle w:val="BodyText"/>
        <w:rPr>
          <w:rFonts w:ascii="Calibri" w:hAnsi="Calibri"/>
          <w:lang w:val="en-US" w:eastAsia="zh-CN"/>
        </w:rPr>
      </w:pPr>
      <w:r>
        <w:rPr>
          <w:rFonts w:ascii="Calibri" w:hAnsi="Calibri"/>
          <w:lang w:val="en-US" w:eastAsia="zh-CN"/>
        </w:rPr>
        <w:t xml:space="preserve">2.  </w:t>
      </w:r>
      <w:r w:rsidR="002E2398">
        <w:rPr>
          <w:rFonts w:ascii="Calibri" w:hAnsi="Calibri" w:hint="eastAsia"/>
          <w:lang w:val="en-US" w:eastAsia="zh-CN"/>
        </w:rPr>
        <w:t>The map may include diagrams to indicate key features of the VTS area(s), anchorages and berths, with particular reference to dangers and areas to avoid.</w:t>
      </w:r>
    </w:p>
    <w:p w14:paraId="76114836" w14:textId="77777777" w:rsidR="007666DC" w:rsidRDefault="00C7269A" w:rsidP="00C7269A">
      <w:pPr>
        <w:pStyle w:val="BodyText"/>
        <w:rPr>
          <w:rFonts w:ascii="Calibri" w:hAnsi="Calibri"/>
          <w:lang w:val="en-US" w:eastAsia="zh-CN"/>
        </w:rPr>
      </w:pPr>
      <w:r>
        <w:rPr>
          <w:rFonts w:ascii="Calibri" w:hAnsi="Calibri"/>
          <w:lang w:val="en-US" w:eastAsia="zh-CN"/>
        </w:rPr>
        <w:t>3.</w:t>
      </w:r>
      <w:r w:rsidRPr="00C7269A">
        <w:rPr>
          <w:rFonts w:cs="Arial"/>
          <w:color w:val="FF0000"/>
          <w:sz w:val="24"/>
          <w:szCs w:val="24"/>
          <w:lang w:val="en-US" w:eastAsia="zh-CN"/>
        </w:rPr>
        <w:t xml:space="preserve"> </w:t>
      </w:r>
      <w:r w:rsidRPr="00C7269A">
        <w:rPr>
          <w:rFonts w:ascii="Calibri" w:hAnsi="Calibri"/>
          <w:lang w:val="en-US" w:eastAsia="zh-CN"/>
        </w:rPr>
        <w:t xml:space="preserve">Annex is acceptable, for </w:t>
      </w:r>
      <w:r w:rsidR="00C32A54" w:rsidRPr="00C7269A">
        <w:rPr>
          <w:rFonts w:ascii="Calibri" w:hAnsi="Calibri"/>
          <w:lang w:val="en-US" w:eastAsia="zh-CN"/>
        </w:rPr>
        <w:t>example,</w:t>
      </w:r>
      <w:r w:rsidRPr="00C7269A">
        <w:rPr>
          <w:rFonts w:ascii="Calibri" w:hAnsi="Calibri"/>
          <w:lang w:val="en-US" w:eastAsia="zh-CN"/>
        </w:rPr>
        <w:t xml:space="preserve"> VHF Procedures</w:t>
      </w:r>
      <w:r>
        <w:rPr>
          <w:rFonts w:ascii="Calibri" w:hAnsi="Calibri"/>
          <w:lang w:val="en-US" w:eastAsia="zh-CN"/>
        </w:rPr>
        <w:t xml:space="preserve"> or Reports.</w:t>
      </w:r>
    </w:p>
    <w:p w14:paraId="100C2419" w14:textId="77777777" w:rsidR="002330DA" w:rsidRDefault="00B34B21" w:rsidP="00B34B21">
      <w:pPr>
        <w:rPr>
          <w:rFonts w:ascii="Calibri" w:hAnsi="Calibri"/>
          <w:b/>
          <w:color w:val="0070C0"/>
          <w:sz w:val="24"/>
          <w:szCs w:val="24"/>
          <w:lang w:eastAsia="zh-CN"/>
        </w:rPr>
      </w:pPr>
      <w:r w:rsidRPr="00B34B21">
        <w:rPr>
          <w:rFonts w:ascii="Calibri" w:hAnsi="Calibri" w:hint="eastAsia"/>
          <w:b/>
          <w:color w:val="0070C0"/>
          <w:sz w:val="24"/>
          <w:szCs w:val="24"/>
          <w:lang w:eastAsia="zh-CN"/>
        </w:rPr>
        <w:t>3</w:t>
      </w:r>
      <w:r w:rsidRPr="00B34B21">
        <w:rPr>
          <w:rFonts w:ascii="Calibri" w:hAnsi="Calibri"/>
          <w:b/>
          <w:color w:val="0070C0"/>
          <w:sz w:val="24"/>
          <w:szCs w:val="24"/>
          <w:lang w:eastAsia="zh-CN"/>
        </w:rPr>
        <w:t>.9</w:t>
      </w:r>
      <w:r w:rsidRPr="00B34B21">
        <w:rPr>
          <w:rFonts w:ascii="Calibri" w:hAnsi="Calibri"/>
          <w:b/>
          <w:color w:val="0070C0"/>
          <w:sz w:val="24"/>
          <w:szCs w:val="24"/>
          <w:lang w:eastAsia="zh-CN"/>
        </w:rPr>
        <w:tab/>
        <w:t>Amplifying notes</w:t>
      </w:r>
    </w:p>
    <w:p w14:paraId="3CD19CE3" w14:textId="77777777" w:rsidR="00B34B21" w:rsidRPr="00CA7B51" w:rsidRDefault="00B34B21" w:rsidP="00CA7B51">
      <w:pPr>
        <w:pStyle w:val="BodyText"/>
        <w:rPr>
          <w:rFonts w:ascii="Calibri" w:hAnsi="Calibri"/>
          <w:lang w:val="en-US" w:eastAsia="zh-CN"/>
        </w:rPr>
      </w:pPr>
      <w:r w:rsidRPr="00CA7B51">
        <w:rPr>
          <w:rFonts w:ascii="Calibri" w:hAnsi="Calibri"/>
          <w:lang w:val="en-US" w:eastAsia="zh-CN"/>
        </w:rPr>
        <w:t>1</w:t>
      </w:r>
      <w:r w:rsidR="00CA7B51">
        <w:rPr>
          <w:rFonts w:ascii="Calibri" w:hAnsi="Calibri"/>
          <w:lang w:val="en-US" w:eastAsia="zh-CN"/>
        </w:rPr>
        <w:t>.  S</w:t>
      </w:r>
      <w:r w:rsidRPr="00CA7B51">
        <w:rPr>
          <w:rFonts w:ascii="Calibri" w:hAnsi="Calibri"/>
          <w:lang w:val="en-US" w:eastAsia="zh-CN"/>
        </w:rPr>
        <w:t>ome important information while</w:t>
      </w:r>
      <w:r w:rsidR="00CA7B51">
        <w:rPr>
          <w:rFonts w:ascii="Calibri" w:hAnsi="Calibri"/>
          <w:lang w:val="en-US" w:eastAsia="zh-CN"/>
        </w:rPr>
        <w:t xml:space="preserve"> not directly </w:t>
      </w:r>
      <w:r w:rsidRPr="00CA7B51">
        <w:rPr>
          <w:rFonts w:ascii="Calibri" w:hAnsi="Calibri"/>
          <w:lang w:val="en-US" w:eastAsia="zh-CN"/>
        </w:rPr>
        <w:t xml:space="preserve">related to </w:t>
      </w:r>
      <w:r w:rsidR="00D71F04">
        <w:rPr>
          <w:rFonts w:ascii="Calibri" w:hAnsi="Calibri"/>
          <w:lang w:val="en-US" w:eastAsia="zh-CN"/>
        </w:rPr>
        <w:t xml:space="preserve">a </w:t>
      </w:r>
      <w:r w:rsidRPr="00CA7B51">
        <w:rPr>
          <w:rFonts w:ascii="Calibri" w:hAnsi="Calibri"/>
          <w:lang w:val="en-US" w:eastAsia="zh-CN"/>
        </w:rPr>
        <w:t>VTS could be put in this part.</w:t>
      </w:r>
    </w:p>
    <w:p w14:paraId="507C8715" w14:textId="77777777" w:rsidR="00B34B21" w:rsidRPr="00CA7B51" w:rsidRDefault="00B34B21" w:rsidP="00CA7B51">
      <w:pPr>
        <w:pStyle w:val="BodyText"/>
        <w:rPr>
          <w:rFonts w:ascii="Calibri" w:hAnsi="Calibri"/>
          <w:lang w:val="en-US" w:eastAsia="zh-CN"/>
        </w:rPr>
      </w:pPr>
      <w:r w:rsidRPr="00CA7B51">
        <w:rPr>
          <w:rFonts w:ascii="Calibri" w:hAnsi="Calibri" w:hint="eastAsia"/>
          <w:lang w:val="en-US" w:eastAsia="zh-CN"/>
        </w:rPr>
        <w:t>2</w:t>
      </w:r>
      <w:r w:rsidRPr="00CA7B51">
        <w:rPr>
          <w:rFonts w:ascii="Calibri" w:hAnsi="Calibri"/>
          <w:lang w:val="en-US" w:eastAsia="zh-CN"/>
        </w:rPr>
        <w:t>.</w:t>
      </w:r>
      <w:r w:rsidR="00CA7B51">
        <w:rPr>
          <w:rFonts w:ascii="Calibri" w:hAnsi="Calibri"/>
          <w:lang w:val="en-US" w:eastAsia="zh-CN"/>
        </w:rPr>
        <w:t xml:space="preserve"> I</w:t>
      </w:r>
      <w:r w:rsidRPr="00CA7B51">
        <w:rPr>
          <w:rFonts w:ascii="Calibri" w:hAnsi="Calibri"/>
          <w:lang w:val="en-US" w:eastAsia="zh-CN"/>
        </w:rPr>
        <w:t xml:space="preserve">n order to make the guilde </w:t>
      </w:r>
      <w:r w:rsidR="00D902D2" w:rsidRPr="00CA7B51">
        <w:rPr>
          <w:rFonts w:ascii="Calibri" w:hAnsi="Calibri"/>
          <w:lang w:val="en-US" w:eastAsia="zh-CN"/>
        </w:rPr>
        <w:t>more concise and clearer</w:t>
      </w:r>
      <w:r w:rsidR="00CA7B51" w:rsidRPr="00CA7B51">
        <w:rPr>
          <w:rFonts w:ascii="Calibri" w:hAnsi="Calibri"/>
          <w:lang w:val="en-US" w:eastAsia="zh-CN"/>
        </w:rPr>
        <w:t>,</w:t>
      </w:r>
      <w:r w:rsidRPr="00CA7B51">
        <w:rPr>
          <w:rFonts w:ascii="Calibri" w:hAnsi="Calibri"/>
          <w:lang w:val="en-US" w:eastAsia="zh-CN"/>
        </w:rPr>
        <w:t xml:space="preserve"> the VTS authorities</w:t>
      </w:r>
      <w:r w:rsidR="00D902D2">
        <w:rPr>
          <w:rFonts w:ascii="Calibri" w:hAnsi="Calibri"/>
          <w:lang w:val="en-US" w:eastAsia="zh-CN"/>
        </w:rPr>
        <w:t xml:space="preserve"> are recommended</w:t>
      </w:r>
      <w:r w:rsidR="00CA7B51">
        <w:rPr>
          <w:rFonts w:ascii="Calibri" w:hAnsi="Calibri"/>
          <w:lang w:val="en-US" w:eastAsia="zh-CN"/>
        </w:rPr>
        <w:t xml:space="preserve"> to </w:t>
      </w:r>
      <w:r w:rsidR="00D902D2">
        <w:rPr>
          <w:rFonts w:ascii="Calibri" w:hAnsi="Calibri"/>
          <w:lang w:val="en-US" w:eastAsia="zh-CN"/>
        </w:rPr>
        <w:t xml:space="preserve">only </w:t>
      </w:r>
      <w:r w:rsidR="00CA7B51" w:rsidRPr="00CA7B51">
        <w:rPr>
          <w:rFonts w:ascii="Calibri" w:hAnsi="Calibri"/>
          <w:lang w:val="en-US" w:eastAsia="zh-CN"/>
        </w:rPr>
        <w:t>note</w:t>
      </w:r>
      <w:r w:rsidRPr="00CA7B51">
        <w:rPr>
          <w:rFonts w:ascii="Calibri" w:hAnsi="Calibri"/>
          <w:lang w:val="en-US" w:eastAsia="zh-CN"/>
        </w:rPr>
        <w:t xml:space="preserve"> the</w:t>
      </w:r>
      <w:r w:rsidR="00CA7B51" w:rsidRPr="00CA7B51">
        <w:rPr>
          <w:rFonts w:ascii="Calibri" w:hAnsi="Calibri"/>
          <w:lang w:val="en-US" w:eastAsia="zh-CN"/>
        </w:rPr>
        <w:t xml:space="preserve"> title</w:t>
      </w:r>
      <w:r w:rsidR="00CA7B51">
        <w:rPr>
          <w:rFonts w:ascii="Calibri" w:hAnsi="Calibri"/>
          <w:lang w:val="en-US" w:eastAsia="zh-CN"/>
        </w:rPr>
        <w:t>s</w:t>
      </w:r>
      <w:r w:rsidRPr="00CA7B51">
        <w:rPr>
          <w:rFonts w:ascii="Calibri" w:hAnsi="Calibri"/>
          <w:lang w:val="en-US" w:eastAsia="zh-CN"/>
        </w:rPr>
        <w:t xml:space="preserve"> of rules and </w:t>
      </w:r>
      <w:r w:rsidR="00D71F04" w:rsidRPr="00CA7B51">
        <w:rPr>
          <w:rFonts w:ascii="Calibri" w:hAnsi="Calibri"/>
          <w:lang w:val="en-US" w:eastAsia="zh-CN"/>
        </w:rPr>
        <w:t>regulations, or</w:t>
      </w:r>
      <w:r w:rsidR="00CA7B51" w:rsidRPr="00CA7B51">
        <w:rPr>
          <w:rFonts w:ascii="Calibri" w:hAnsi="Calibri"/>
          <w:lang w:val="en-US" w:eastAsia="zh-CN"/>
        </w:rPr>
        <w:t xml:space="preserve"> related documents</w:t>
      </w:r>
      <w:r w:rsidR="00CA7B51">
        <w:rPr>
          <w:rFonts w:ascii="Calibri" w:hAnsi="Calibri"/>
          <w:lang w:val="en-US" w:eastAsia="zh-CN"/>
        </w:rPr>
        <w:t xml:space="preserve"> or websites</w:t>
      </w:r>
      <w:r w:rsidR="00CA7B51" w:rsidRPr="00CA7B51">
        <w:rPr>
          <w:rFonts w:ascii="Calibri" w:hAnsi="Calibri"/>
          <w:lang w:val="en-US" w:eastAsia="zh-CN"/>
        </w:rPr>
        <w:t xml:space="preserve"> </w:t>
      </w:r>
      <w:r w:rsidR="00D71F04">
        <w:rPr>
          <w:rFonts w:ascii="Calibri" w:hAnsi="Calibri"/>
          <w:lang w:val="en-US" w:eastAsia="zh-CN"/>
        </w:rPr>
        <w:t xml:space="preserve">for mariners to find </w:t>
      </w:r>
      <w:r w:rsidR="00CA7B51">
        <w:rPr>
          <w:rFonts w:ascii="Calibri" w:hAnsi="Calibri"/>
          <w:lang w:val="en-US" w:eastAsia="zh-CN"/>
        </w:rPr>
        <w:t xml:space="preserve">the details of </w:t>
      </w:r>
      <w:r w:rsidRPr="00CA7B51">
        <w:rPr>
          <w:rFonts w:ascii="Calibri" w:hAnsi="Calibri"/>
          <w:lang w:val="en-US" w:eastAsia="zh-CN"/>
        </w:rPr>
        <w:t xml:space="preserve">safety </w:t>
      </w:r>
      <w:r w:rsidR="00D71F04" w:rsidRPr="00CA7B51">
        <w:rPr>
          <w:rFonts w:ascii="Calibri" w:hAnsi="Calibri"/>
          <w:lang w:val="en-US" w:eastAsia="zh-CN"/>
        </w:rPr>
        <w:t xml:space="preserve">information, </w:t>
      </w:r>
      <w:r w:rsidR="00D902D2" w:rsidRPr="00CA7B51">
        <w:rPr>
          <w:rFonts w:ascii="Calibri" w:hAnsi="Calibri"/>
          <w:lang w:val="en-US" w:eastAsia="zh-CN"/>
        </w:rPr>
        <w:t>like Master’s</w:t>
      </w:r>
      <w:r w:rsidR="00CA7B51" w:rsidRPr="00CA7B51">
        <w:rPr>
          <w:rFonts w:ascii="Calibri" w:hAnsi="Calibri"/>
          <w:lang w:val="en-US" w:eastAsia="zh-CN"/>
        </w:rPr>
        <w:t xml:space="preserve"> guide or </w:t>
      </w:r>
      <w:r w:rsidR="00CA7B51" w:rsidRPr="00CA7B51">
        <w:rPr>
          <w:rFonts w:ascii="Calibri" w:hAnsi="Calibri" w:hint="eastAsia"/>
          <w:lang w:val="en-US" w:eastAsia="zh-CN"/>
        </w:rPr>
        <w:t xml:space="preserve">Notices to </w:t>
      </w:r>
      <w:r w:rsidR="00CA7B51" w:rsidRPr="00CA7B51">
        <w:rPr>
          <w:rFonts w:ascii="Calibri" w:hAnsi="Calibri"/>
          <w:lang w:val="en-US" w:eastAsia="zh-CN"/>
        </w:rPr>
        <w:t>mariners</w:t>
      </w:r>
      <w:r w:rsidR="00CA7B51">
        <w:rPr>
          <w:rFonts w:ascii="Calibri" w:hAnsi="Calibri"/>
          <w:lang w:val="en-US" w:eastAsia="zh-CN"/>
        </w:rPr>
        <w:t>.</w:t>
      </w:r>
    </w:p>
    <w:p w14:paraId="54570991" w14:textId="77777777" w:rsidR="007666DC" w:rsidRDefault="002E2398">
      <w:pPr>
        <w:pStyle w:val="Heading1"/>
      </w:pPr>
      <w:r>
        <w:t>References</w:t>
      </w:r>
    </w:p>
    <w:p w14:paraId="2A16F0D2" w14:textId="77777777" w:rsidR="00603CC2" w:rsidRDefault="00603CC2" w:rsidP="00603CC2">
      <w:pPr>
        <w:pStyle w:val="References"/>
        <w:numPr>
          <w:ilvl w:val="0"/>
          <w:numId w:val="0"/>
        </w:numPr>
        <w:tabs>
          <w:tab w:val="clear" w:pos="567"/>
        </w:tabs>
        <w:rPr>
          <w:rFonts w:ascii="Calibri" w:hAnsi="Calibri"/>
          <w:lang w:eastAsia="zh-CN"/>
        </w:rPr>
      </w:pPr>
      <w:r>
        <w:rPr>
          <w:rFonts w:ascii="Calibri" w:hAnsi="Calibri"/>
          <w:lang w:eastAsia="zh-CN"/>
        </w:rPr>
        <w:t xml:space="preserve">1. </w:t>
      </w:r>
      <w:r w:rsidR="00D902D2">
        <w:rPr>
          <w:rFonts w:ascii="Calibri" w:hAnsi="Calibri"/>
          <w:lang w:eastAsia="zh-CN"/>
        </w:rPr>
        <w:t xml:space="preserve"> </w:t>
      </w:r>
      <w:r w:rsidRPr="00603CC2">
        <w:rPr>
          <w:rFonts w:ascii="Calibri" w:hAnsi="Calibri" w:hint="eastAsia"/>
          <w:lang w:eastAsia="zh-CN"/>
        </w:rPr>
        <w:t>Procedure VHF Communication VTS and HCC</w:t>
      </w:r>
      <w:r w:rsidR="00606016">
        <w:rPr>
          <w:rFonts w:ascii="Calibri" w:hAnsi="Calibri"/>
          <w:lang w:eastAsia="zh-CN"/>
        </w:rPr>
        <w:t xml:space="preserve"> </w:t>
      </w:r>
      <w:r w:rsidRPr="00603CC2">
        <w:rPr>
          <w:rFonts w:ascii="Calibri" w:hAnsi="Calibri" w:hint="eastAsia"/>
          <w:lang w:eastAsia="zh-CN"/>
        </w:rPr>
        <w:t>(Rotterdam</w:t>
      </w:r>
      <w:r w:rsidR="000E0350">
        <w:rPr>
          <w:rFonts w:ascii="Calibri" w:hAnsi="Calibri"/>
          <w:lang w:eastAsia="zh-CN"/>
        </w:rPr>
        <w:t>, Holland</w:t>
      </w:r>
      <w:r w:rsidRPr="00603CC2">
        <w:rPr>
          <w:rFonts w:ascii="Calibri" w:hAnsi="Calibri" w:hint="eastAsia"/>
          <w:lang w:eastAsia="zh-CN"/>
        </w:rPr>
        <w:t>)</w:t>
      </w:r>
      <w:r>
        <w:rPr>
          <w:rFonts w:ascii="Calibri" w:hAnsi="Calibri"/>
          <w:lang w:eastAsia="zh-CN"/>
        </w:rPr>
        <w:t xml:space="preserve"> </w:t>
      </w:r>
    </w:p>
    <w:p w14:paraId="4D216667" w14:textId="77777777" w:rsidR="00606016" w:rsidRDefault="00606016" w:rsidP="00603CC2">
      <w:pPr>
        <w:pStyle w:val="References"/>
        <w:numPr>
          <w:ilvl w:val="0"/>
          <w:numId w:val="0"/>
        </w:numPr>
        <w:tabs>
          <w:tab w:val="clear" w:pos="567"/>
        </w:tabs>
        <w:rPr>
          <w:rFonts w:ascii="Calibri" w:hAnsi="Calibri"/>
          <w:lang w:eastAsia="zh-CN"/>
        </w:rPr>
      </w:pPr>
      <w:r>
        <w:rPr>
          <w:rFonts w:ascii="Calibri" w:hAnsi="Calibri" w:hint="eastAsia"/>
          <w:lang w:eastAsia="zh-CN"/>
        </w:rPr>
        <w:t>2</w:t>
      </w:r>
      <w:r>
        <w:rPr>
          <w:rFonts w:ascii="Calibri" w:hAnsi="Calibri"/>
          <w:lang w:eastAsia="zh-CN"/>
        </w:rPr>
        <w:t xml:space="preserve">.  </w:t>
      </w:r>
      <w:r w:rsidRPr="00606016">
        <w:rPr>
          <w:rFonts w:ascii="Calibri" w:hAnsi="Calibri"/>
          <w:lang w:eastAsia="zh-CN"/>
        </w:rPr>
        <w:t>Https://www.portofamsterdam.com/en/shipping/vhf-channels#meldpunt(website of Amsterdam port)</w:t>
      </w:r>
    </w:p>
    <w:p w14:paraId="15626D83" w14:textId="77777777" w:rsidR="00603CC2" w:rsidRPr="00603CC2" w:rsidRDefault="00606016" w:rsidP="00603CC2">
      <w:pPr>
        <w:pStyle w:val="References"/>
        <w:numPr>
          <w:ilvl w:val="0"/>
          <w:numId w:val="0"/>
        </w:numPr>
        <w:tabs>
          <w:tab w:val="clear" w:pos="567"/>
        </w:tabs>
        <w:rPr>
          <w:rFonts w:ascii="Calibri" w:hAnsi="Calibri"/>
          <w:lang w:eastAsia="zh-CN"/>
        </w:rPr>
      </w:pPr>
      <w:r>
        <w:rPr>
          <w:rFonts w:ascii="Calibri" w:hAnsi="Calibri"/>
          <w:lang w:eastAsia="zh-CN"/>
        </w:rPr>
        <w:t>3</w:t>
      </w:r>
      <w:r w:rsidR="00603CC2">
        <w:rPr>
          <w:rFonts w:ascii="Calibri" w:hAnsi="Calibri"/>
          <w:lang w:eastAsia="zh-CN"/>
        </w:rPr>
        <w:t xml:space="preserve">.  </w:t>
      </w:r>
      <w:r w:rsidR="00603CC2" w:rsidRPr="00603CC2">
        <w:rPr>
          <w:rFonts w:ascii="Calibri" w:hAnsi="Calibri" w:hint="eastAsia"/>
          <w:lang w:eastAsia="zh-CN"/>
        </w:rPr>
        <w:t xml:space="preserve">Notices to </w:t>
      </w:r>
      <w:r w:rsidR="00603CC2" w:rsidRPr="00603CC2">
        <w:rPr>
          <w:rFonts w:ascii="Calibri" w:hAnsi="Calibri"/>
          <w:lang w:eastAsia="zh-CN"/>
        </w:rPr>
        <w:t>mariners No.</w:t>
      </w:r>
      <w:r w:rsidR="00603CC2" w:rsidRPr="00603CC2">
        <w:rPr>
          <w:rFonts w:ascii="Calibri" w:hAnsi="Calibri" w:hint="eastAsia"/>
          <w:lang w:eastAsia="zh-CN"/>
        </w:rPr>
        <w:t>1-04 January 2018 NOTICES:1-44(Scheldt Area</w:t>
      </w:r>
      <w:r w:rsidR="000E0350">
        <w:rPr>
          <w:rFonts w:ascii="Tahoma" w:hAnsi="Tahoma" w:cs="Tahoma"/>
          <w:sz w:val="21"/>
          <w:szCs w:val="21"/>
        </w:rPr>
        <w:t>, Belgian</w:t>
      </w:r>
      <w:r w:rsidR="00603CC2" w:rsidRPr="00603CC2">
        <w:rPr>
          <w:rFonts w:ascii="Calibri" w:hAnsi="Calibri" w:hint="eastAsia"/>
          <w:lang w:eastAsia="zh-CN"/>
        </w:rPr>
        <w:t>)</w:t>
      </w:r>
    </w:p>
    <w:p w14:paraId="7C100A3C" w14:textId="77777777" w:rsidR="00603CC2" w:rsidRPr="00603CC2" w:rsidRDefault="00606016" w:rsidP="00603CC2">
      <w:pPr>
        <w:pStyle w:val="References"/>
        <w:numPr>
          <w:ilvl w:val="0"/>
          <w:numId w:val="0"/>
        </w:numPr>
        <w:tabs>
          <w:tab w:val="clear" w:pos="567"/>
        </w:tabs>
        <w:rPr>
          <w:rFonts w:ascii="Calibri" w:hAnsi="Calibri"/>
          <w:lang w:eastAsia="zh-CN"/>
        </w:rPr>
      </w:pPr>
      <w:r>
        <w:rPr>
          <w:rFonts w:ascii="Calibri" w:hAnsi="Calibri"/>
          <w:lang w:eastAsia="zh-CN"/>
        </w:rPr>
        <w:t>4</w:t>
      </w:r>
      <w:r w:rsidR="00603CC2">
        <w:rPr>
          <w:rFonts w:ascii="Calibri" w:hAnsi="Calibri"/>
          <w:lang w:eastAsia="zh-CN"/>
        </w:rPr>
        <w:t xml:space="preserve">.  </w:t>
      </w:r>
      <w:r w:rsidR="00603CC2" w:rsidRPr="00603CC2">
        <w:rPr>
          <w:rFonts w:ascii="Calibri" w:hAnsi="Calibri" w:hint="eastAsia"/>
          <w:lang w:eastAsia="zh-CN"/>
        </w:rPr>
        <w:t>VESSEL TRAFFIC SERVICE  2018(</w:t>
      </w:r>
      <w:r w:rsidR="009A24AA" w:rsidRPr="009A24AA">
        <w:rPr>
          <w:rFonts w:ascii="Calibri" w:hAnsi="Calibri"/>
          <w:lang w:eastAsia="zh-CN"/>
        </w:rPr>
        <w:t>Republic of Korea</w:t>
      </w:r>
      <w:r w:rsidR="00603CC2" w:rsidRPr="00603CC2">
        <w:rPr>
          <w:rFonts w:ascii="Calibri" w:hAnsi="Calibri" w:hint="eastAsia"/>
          <w:lang w:eastAsia="zh-CN"/>
        </w:rPr>
        <w:t>)</w:t>
      </w:r>
    </w:p>
    <w:p w14:paraId="0E65A339" w14:textId="77777777" w:rsidR="00603CC2" w:rsidRPr="00603CC2" w:rsidRDefault="00606016" w:rsidP="00603CC2">
      <w:pPr>
        <w:pStyle w:val="References"/>
        <w:numPr>
          <w:ilvl w:val="0"/>
          <w:numId w:val="0"/>
        </w:numPr>
        <w:tabs>
          <w:tab w:val="clear" w:pos="567"/>
        </w:tabs>
        <w:rPr>
          <w:rFonts w:ascii="Calibri" w:hAnsi="Calibri"/>
          <w:lang w:eastAsia="zh-CN"/>
        </w:rPr>
      </w:pPr>
      <w:r>
        <w:rPr>
          <w:rFonts w:ascii="Calibri" w:hAnsi="Calibri"/>
          <w:lang w:eastAsia="zh-CN"/>
        </w:rPr>
        <w:t>5</w:t>
      </w:r>
      <w:r w:rsidR="00603CC2">
        <w:rPr>
          <w:rFonts w:ascii="Calibri" w:hAnsi="Calibri"/>
          <w:lang w:eastAsia="zh-CN"/>
        </w:rPr>
        <w:t xml:space="preserve">.  </w:t>
      </w:r>
      <w:r w:rsidR="00603CC2" w:rsidRPr="00603CC2">
        <w:rPr>
          <w:rFonts w:ascii="Calibri" w:hAnsi="Calibri" w:hint="eastAsia"/>
          <w:lang w:eastAsia="zh-CN"/>
        </w:rPr>
        <w:t>PORT MARINE CIRCULAR NO. 65 OF 1998(Straits of Malacca and Singapore)</w:t>
      </w:r>
    </w:p>
    <w:p w14:paraId="6C338C42" w14:textId="77777777" w:rsidR="00603CC2" w:rsidRDefault="00606016" w:rsidP="00603CC2">
      <w:pPr>
        <w:pStyle w:val="References"/>
        <w:numPr>
          <w:ilvl w:val="0"/>
          <w:numId w:val="0"/>
        </w:numPr>
        <w:tabs>
          <w:tab w:val="clear" w:pos="567"/>
        </w:tabs>
        <w:rPr>
          <w:rFonts w:ascii="Calibri" w:hAnsi="Calibri"/>
          <w:lang w:eastAsia="zh-CN"/>
        </w:rPr>
      </w:pPr>
      <w:r>
        <w:rPr>
          <w:rFonts w:ascii="Calibri" w:hAnsi="Calibri"/>
          <w:lang w:eastAsia="zh-CN"/>
        </w:rPr>
        <w:t>6</w:t>
      </w:r>
      <w:r w:rsidR="00603CC2">
        <w:rPr>
          <w:rFonts w:ascii="Calibri" w:hAnsi="Calibri"/>
          <w:lang w:eastAsia="zh-CN"/>
        </w:rPr>
        <w:t xml:space="preserve">.  </w:t>
      </w:r>
      <w:r w:rsidR="00603CC2" w:rsidRPr="00603CC2">
        <w:rPr>
          <w:rFonts w:ascii="Calibri" w:hAnsi="Calibri"/>
          <w:lang w:eastAsia="zh-CN"/>
        </w:rPr>
        <w:t xml:space="preserve">Master’s </w:t>
      </w:r>
      <w:r w:rsidR="000E0350" w:rsidRPr="00603CC2">
        <w:rPr>
          <w:rFonts w:ascii="Calibri" w:hAnsi="Calibri"/>
          <w:lang w:eastAsia="zh-CN"/>
        </w:rPr>
        <w:t>guide (</w:t>
      </w:r>
      <w:r w:rsidR="004E302A" w:rsidRPr="004E302A">
        <w:rPr>
          <w:rFonts w:ascii="Calibri" w:hAnsi="Calibri" w:hint="eastAsia"/>
          <w:lang w:eastAsia="zh-CN"/>
        </w:rPr>
        <w:t>Archipelago VTS</w:t>
      </w:r>
      <w:r w:rsidR="004E302A">
        <w:rPr>
          <w:rFonts w:ascii="Calibri" w:hAnsi="Calibri"/>
          <w:lang w:eastAsia="zh-CN"/>
        </w:rPr>
        <w:t xml:space="preserve"> </w:t>
      </w:r>
      <w:r w:rsidR="004E302A">
        <w:rPr>
          <w:rFonts w:ascii="Calibri" w:hAnsi="Calibri" w:hint="eastAsia"/>
          <w:lang w:eastAsia="zh-CN"/>
        </w:rPr>
        <w:t>a</w:t>
      </w:r>
      <w:r w:rsidR="004E302A">
        <w:rPr>
          <w:rFonts w:ascii="Calibri" w:hAnsi="Calibri"/>
          <w:lang w:eastAsia="zh-CN"/>
        </w:rPr>
        <w:t xml:space="preserve">nd </w:t>
      </w:r>
      <w:r w:rsidR="004E302A" w:rsidRPr="004E302A">
        <w:rPr>
          <w:rFonts w:ascii="Calibri" w:hAnsi="Calibri" w:hint="eastAsia"/>
          <w:lang w:eastAsia="zh-CN"/>
        </w:rPr>
        <w:t>Helsinki VTS</w:t>
      </w:r>
      <w:r w:rsidR="004E302A">
        <w:rPr>
          <w:rFonts w:ascii="Calibri" w:hAnsi="Calibri"/>
          <w:lang w:eastAsia="zh-CN"/>
        </w:rPr>
        <w:t>,</w:t>
      </w:r>
      <w:r w:rsidR="004E302A" w:rsidRPr="004E302A">
        <w:rPr>
          <w:rFonts w:ascii="Calibri" w:hAnsi="Calibri"/>
          <w:lang w:eastAsia="zh-CN"/>
        </w:rPr>
        <w:t xml:space="preserve"> </w:t>
      </w:r>
      <w:r w:rsidR="004E302A" w:rsidRPr="00603CC2">
        <w:rPr>
          <w:rFonts w:ascii="Calibri" w:hAnsi="Calibri"/>
          <w:lang w:eastAsia="zh-CN"/>
        </w:rPr>
        <w:t>Finland</w:t>
      </w:r>
      <w:r w:rsidR="00603CC2" w:rsidRPr="00603CC2">
        <w:rPr>
          <w:rFonts w:ascii="Calibri" w:hAnsi="Calibri"/>
          <w:lang w:eastAsia="zh-CN"/>
        </w:rPr>
        <w:t>)</w:t>
      </w:r>
      <w:r w:rsidR="000E0350">
        <w:rPr>
          <w:rFonts w:ascii="Calibri" w:hAnsi="Calibri"/>
          <w:lang w:eastAsia="zh-CN"/>
        </w:rPr>
        <w:t xml:space="preserve"> </w:t>
      </w:r>
    </w:p>
    <w:p w14:paraId="1098B5EB" w14:textId="77777777" w:rsidR="00603CC2" w:rsidRDefault="00606016" w:rsidP="00603CC2">
      <w:pPr>
        <w:pStyle w:val="References"/>
        <w:numPr>
          <w:ilvl w:val="0"/>
          <w:numId w:val="0"/>
        </w:numPr>
        <w:tabs>
          <w:tab w:val="clear" w:pos="567"/>
        </w:tabs>
        <w:rPr>
          <w:rFonts w:ascii="Calibri" w:hAnsi="Calibri"/>
          <w:lang w:eastAsia="zh-CN"/>
        </w:rPr>
      </w:pPr>
      <w:r>
        <w:rPr>
          <w:rFonts w:ascii="Calibri" w:hAnsi="Calibri"/>
          <w:lang w:eastAsia="zh-CN"/>
        </w:rPr>
        <w:t>7</w:t>
      </w:r>
      <w:r w:rsidR="00603CC2">
        <w:rPr>
          <w:rFonts w:ascii="Calibri" w:hAnsi="Calibri"/>
          <w:lang w:eastAsia="zh-CN"/>
        </w:rPr>
        <w:t xml:space="preserve">.  </w:t>
      </w:r>
      <w:r w:rsidR="00603CC2" w:rsidRPr="00603CC2">
        <w:rPr>
          <w:rFonts w:ascii="Calibri" w:hAnsi="Calibri"/>
          <w:lang w:eastAsia="zh-CN"/>
        </w:rPr>
        <w:t xml:space="preserve">GOFREP Master’s </w:t>
      </w:r>
      <w:r w:rsidR="000E0350" w:rsidRPr="00603CC2">
        <w:rPr>
          <w:rFonts w:ascii="Calibri" w:hAnsi="Calibri"/>
          <w:lang w:eastAsia="zh-CN"/>
        </w:rPr>
        <w:t>Guide (</w:t>
      </w:r>
      <w:r w:rsidR="004E302A" w:rsidRPr="004E302A">
        <w:rPr>
          <w:rFonts w:ascii="Calibri" w:hAnsi="Calibri" w:hint="eastAsia"/>
          <w:lang w:eastAsia="zh-CN"/>
        </w:rPr>
        <w:t>GOFREP VTS</w:t>
      </w:r>
      <w:r w:rsidR="004E302A">
        <w:rPr>
          <w:rFonts w:ascii="Calibri" w:hAnsi="Calibri"/>
          <w:lang w:eastAsia="zh-CN"/>
        </w:rPr>
        <w:t>,</w:t>
      </w:r>
      <w:r w:rsidR="004E302A" w:rsidRPr="004E302A">
        <w:rPr>
          <w:rFonts w:ascii="Calibri" w:hAnsi="Calibri"/>
          <w:lang w:eastAsia="zh-CN"/>
        </w:rPr>
        <w:t xml:space="preserve"> </w:t>
      </w:r>
      <w:r w:rsidR="004E302A" w:rsidRPr="00603CC2">
        <w:rPr>
          <w:rFonts w:ascii="Calibri" w:hAnsi="Calibri"/>
          <w:lang w:eastAsia="zh-CN"/>
        </w:rPr>
        <w:t>Gulf of Finland</w:t>
      </w:r>
      <w:r w:rsidR="00603CC2" w:rsidRPr="00603CC2">
        <w:rPr>
          <w:rFonts w:ascii="Calibri" w:hAnsi="Calibri"/>
          <w:lang w:eastAsia="zh-CN"/>
        </w:rPr>
        <w:t>)</w:t>
      </w:r>
    </w:p>
    <w:p w14:paraId="4D87A840" w14:textId="77777777" w:rsidR="00603CC2" w:rsidRDefault="00606016" w:rsidP="00603CC2">
      <w:pPr>
        <w:pStyle w:val="References"/>
        <w:numPr>
          <w:ilvl w:val="0"/>
          <w:numId w:val="0"/>
        </w:numPr>
        <w:tabs>
          <w:tab w:val="clear" w:pos="567"/>
        </w:tabs>
        <w:rPr>
          <w:rFonts w:ascii="Calibri" w:hAnsi="Calibri"/>
          <w:lang w:eastAsia="zh-CN"/>
        </w:rPr>
      </w:pPr>
      <w:r>
        <w:rPr>
          <w:rFonts w:ascii="Calibri" w:hAnsi="Calibri"/>
          <w:lang w:eastAsia="zh-CN"/>
        </w:rPr>
        <w:t>8</w:t>
      </w:r>
      <w:r w:rsidR="00603CC2">
        <w:rPr>
          <w:rFonts w:ascii="Calibri" w:hAnsi="Calibri"/>
          <w:lang w:eastAsia="zh-CN"/>
        </w:rPr>
        <w:t xml:space="preserve">.  </w:t>
      </w:r>
      <w:r w:rsidR="00603CC2" w:rsidRPr="00603CC2">
        <w:rPr>
          <w:rFonts w:ascii="Calibri" w:hAnsi="Calibri"/>
          <w:lang w:eastAsia="zh-CN"/>
        </w:rPr>
        <w:t>Japan VTS CENTER USER MANUAL</w:t>
      </w:r>
    </w:p>
    <w:p w14:paraId="684E7BB6" w14:textId="77777777" w:rsidR="00EE65F1" w:rsidRPr="004E302A" w:rsidRDefault="00606016" w:rsidP="00603CC2">
      <w:pPr>
        <w:pStyle w:val="References"/>
        <w:numPr>
          <w:ilvl w:val="0"/>
          <w:numId w:val="0"/>
        </w:numPr>
        <w:tabs>
          <w:tab w:val="clear" w:pos="567"/>
        </w:tabs>
        <w:rPr>
          <w:rFonts w:ascii="Calibri" w:hAnsi="Calibri"/>
          <w:lang w:eastAsia="zh-CN"/>
        </w:rPr>
      </w:pPr>
      <w:r>
        <w:rPr>
          <w:rFonts w:ascii="Calibri" w:hAnsi="Calibri"/>
          <w:lang w:eastAsia="zh-CN"/>
        </w:rPr>
        <w:t>9</w:t>
      </w:r>
      <w:r w:rsidR="00603CC2">
        <w:rPr>
          <w:rFonts w:ascii="Calibri" w:hAnsi="Calibri"/>
          <w:lang w:eastAsia="zh-CN"/>
        </w:rPr>
        <w:t xml:space="preserve">.  </w:t>
      </w:r>
      <w:r w:rsidR="00603CC2" w:rsidRPr="004E302A">
        <w:rPr>
          <w:rFonts w:ascii="Calibri" w:hAnsi="Calibri"/>
          <w:lang w:eastAsia="zh-CN"/>
        </w:rPr>
        <w:t>sound VTS</w:t>
      </w:r>
      <w:r w:rsidR="000E0350" w:rsidRPr="004E302A">
        <w:rPr>
          <w:rFonts w:ascii="Calibri" w:hAnsi="Calibri"/>
          <w:lang w:eastAsia="zh-CN"/>
        </w:rPr>
        <w:t xml:space="preserve"> (Swedish maritime administration)</w:t>
      </w:r>
    </w:p>
    <w:p w14:paraId="25ECD481" w14:textId="77777777" w:rsidR="000E0350" w:rsidRPr="004E302A" w:rsidRDefault="00EE65F1" w:rsidP="004E302A">
      <w:pPr>
        <w:pStyle w:val="References"/>
        <w:numPr>
          <w:ilvl w:val="0"/>
          <w:numId w:val="0"/>
        </w:numPr>
        <w:tabs>
          <w:tab w:val="clear" w:pos="567"/>
        </w:tabs>
        <w:rPr>
          <w:rFonts w:ascii="Calibri" w:hAnsi="Calibri"/>
          <w:lang w:eastAsia="zh-CN"/>
        </w:rPr>
      </w:pPr>
      <w:r>
        <w:rPr>
          <w:rFonts w:ascii="Calibri" w:hAnsi="Calibri"/>
          <w:lang w:eastAsia="zh-CN"/>
        </w:rPr>
        <w:t xml:space="preserve">10. </w:t>
      </w:r>
      <w:r w:rsidR="000E0350">
        <w:rPr>
          <w:rFonts w:ascii="Calibri" w:hAnsi="Calibri"/>
          <w:lang w:eastAsia="zh-CN"/>
        </w:rPr>
        <w:t xml:space="preserve"> </w:t>
      </w:r>
      <w:r w:rsidR="005F547B" w:rsidRPr="004E302A">
        <w:rPr>
          <w:rFonts w:ascii="Calibri" w:hAnsi="Calibri"/>
          <w:lang w:eastAsia="zh-CN"/>
        </w:rPr>
        <w:t xml:space="preserve">World Vessel Traffic Service Guide </w:t>
      </w:r>
    </w:p>
    <w:p w14:paraId="09A1151C" w14:textId="77777777" w:rsidR="007666DC" w:rsidRDefault="00606016" w:rsidP="00603CC2">
      <w:pPr>
        <w:pStyle w:val="References"/>
        <w:numPr>
          <w:ilvl w:val="0"/>
          <w:numId w:val="0"/>
        </w:numPr>
        <w:tabs>
          <w:tab w:val="clear" w:pos="567"/>
        </w:tabs>
        <w:rPr>
          <w:rFonts w:ascii="Calibri" w:hAnsi="Calibri"/>
        </w:rPr>
      </w:pPr>
      <w:r>
        <w:rPr>
          <w:rFonts w:ascii="Calibri" w:hAnsi="Calibri"/>
          <w:lang w:eastAsia="zh-CN"/>
        </w:rPr>
        <w:t>More details in</w:t>
      </w:r>
      <w:r w:rsidR="002E2398">
        <w:rPr>
          <w:rFonts w:ascii="Calibri" w:hAnsi="Calibri" w:hint="eastAsia"/>
          <w:lang w:eastAsia="zh-CN"/>
        </w:rPr>
        <w:t xml:space="preserve"> Annex </w:t>
      </w:r>
      <w:r w:rsidR="00903128">
        <w:rPr>
          <w:rFonts w:ascii="Calibri" w:hAnsi="Calibri"/>
          <w:lang w:eastAsia="zh-CN"/>
        </w:rPr>
        <w:t>2</w:t>
      </w:r>
    </w:p>
    <w:p w14:paraId="03B38826" w14:textId="77777777" w:rsidR="007666DC" w:rsidRDefault="002E2398">
      <w:pPr>
        <w:pStyle w:val="Heading1"/>
        <w:rPr>
          <w:lang w:eastAsia="zh-CN"/>
        </w:rPr>
      </w:pPr>
      <w:r>
        <w:lastRenderedPageBreak/>
        <w:t>Action requested of the Committee</w:t>
      </w:r>
    </w:p>
    <w:p w14:paraId="197ADD65" w14:textId="7B3604C5" w:rsidR="00C7269A" w:rsidRDefault="002E2398">
      <w:pPr>
        <w:pStyle w:val="BodyText"/>
        <w:rPr>
          <w:rFonts w:ascii="Calibri" w:hAnsi="Calibri"/>
          <w:lang w:eastAsia="zh-CN"/>
        </w:rPr>
        <w:sectPr w:rsidR="00C7269A">
          <w:headerReference w:type="even" r:id="rId9"/>
          <w:headerReference w:type="default" r:id="rId10"/>
          <w:footerReference w:type="default" r:id="rId11"/>
          <w:headerReference w:type="first" r:id="rId12"/>
          <w:pgSz w:w="11906" w:h="16838"/>
          <w:pgMar w:top="709" w:right="991" w:bottom="1134" w:left="1134" w:header="709" w:footer="709" w:gutter="0"/>
          <w:cols w:space="708"/>
          <w:titlePg/>
          <w:docGrid w:linePitch="360"/>
        </w:sectPr>
      </w:pPr>
      <w:r>
        <w:rPr>
          <w:rFonts w:ascii="Calibri" w:hAnsi="Calibri" w:hint="eastAsia"/>
          <w:lang w:eastAsia="zh-CN"/>
        </w:rPr>
        <w:t xml:space="preserve">It is hoped that the committee will </w:t>
      </w:r>
      <w:r>
        <w:rPr>
          <w:rFonts w:ascii="Calibri" w:hAnsi="Calibri" w:hint="eastAsia"/>
          <w:lang w:val="en-US" w:eastAsia="zh-CN"/>
        </w:rPr>
        <w:t xml:space="preserve">consider the suggestions </w:t>
      </w:r>
      <w:r w:rsidR="00C7269A">
        <w:rPr>
          <w:rFonts w:ascii="Calibri" w:hAnsi="Calibri"/>
          <w:lang w:val="en-US" w:eastAsia="zh-CN"/>
        </w:rPr>
        <w:t xml:space="preserve">of </w:t>
      </w:r>
      <w:r>
        <w:rPr>
          <w:rFonts w:ascii="Calibri" w:hAnsi="Calibri" w:hint="eastAsia"/>
          <w:lang w:eastAsia="zh-CN"/>
        </w:rPr>
        <w:t xml:space="preserve">the </w:t>
      </w:r>
      <w:r w:rsidR="00C7269A">
        <w:rPr>
          <w:rFonts w:ascii="Calibri" w:hAnsi="Calibri"/>
          <w:lang w:eastAsia="zh-CN"/>
        </w:rPr>
        <w:t>edition</w:t>
      </w:r>
      <w:r w:rsidR="000B74F4">
        <w:rPr>
          <w:rFonts w:ascii="Calibri" w:hAnsi="Calibri"/>
          <w:lang w:eastAsia="zh-CN"/>
        </w:rPr>
        <w:t xml:space="preserve"> 1.2</w:t>
      </w:r>
      <w:r>
        <w:rPr>
          <w:rFonts w:ascii="Calibri" w:hAnsi="Calibri" w:hint="eastAsia"/>
          <w:lang w:eastAsia="zh-CN"/>
        </w:rPr>
        <w:t xml:space="preserve"> of the </w:t>
      </w:r>
      <w:r>
        <w:rPr>
          <w:rFonts w:ascii="Calibri" w:hAnsi="Calibri" w:hint="eastAsia"/>
          <w:lang w:eastAsia="zh-CN"/>
        </w:rPr>
        <w:t>“</w:t>
      </w:r>
      <w:r w:rsidR="00D71F04" w:rsidRPr="00D71F04">
        <w:rPr>
          <w:rFonts w:ascii="Calibri" w:hAnsi="Calibri"/>
          <w:lang w:eastAsia="zh-CN"/>
        </w:rPr>
        <w:t xml:space="preserve">GUIDELINES FOR promulgating the requirements of a </w:t>
      </w:r>
      <w:r w:rsidR="00475242" w:rsidRPr="00D71F04">
        <w:rPr>
          <w:rFonts w:ascii="Calibri" w:hAnsi="Calibri"/>
          <w:lang w:eastAsia="zh-CN"/>
        </w:rPr>
        <w:t>VTS</w:t>
      </w:r>
      <w:r w:rsidR="00D71F04" w:rsidRPr="00D71F04">
        <w:rPr>
          <w:rFonts w:ascii="Calibri" w:hAnsi="Calibri"/>
          <w:lang w:eastAsia="zh-CN"/>
        </w:rPr>
        <w:t xml:space="preserve"> to mariners – A VTS Users Guide template</w:t>
      </w:r>
      <w:r>
        <w:rPr>
          <w:rFonts w:ascii="Calibri" w:hAnsi="Calibri" w:hint="eastAsia"/>
          <w:lang w:eastAsia="zh-CN"/>
        </w:rPr>
        <w:t>”</w:t>
      </w:r>
      <w:r w:rsidR="00C7269A">
        <w:rPr>
          <w:rFonts w:ascii="Calibri" w:hAnsi="Calibri" w:hint="eastAsia"/>
          <w:lang w:eastAsia="zh-CN"/>
        </w:rPr>
        <w:t>.</w:t>
      </w:r>
    </w:p>
    <w:p w14:paraId="198C1907" w14:textId="77777777" w:rsidR="007666DC" w:rsidRPr="00606016" w:rsidRDefault="002E2398" w:rsidP="00C7269A">
      <w:pPr>
        <w:pStyle w:val="BodyText"/>
        <w:rPr>
          <w:rFonts w:ascii="Calibri" w:hAnsi="Calibri"/>
          <w:b/>
          <w:lang w:eastAsia="zh-CN"/>
        </w:rPr>
      </w:pPr>
      <w:r w:rsidRPr="00606016">
        <w:rPr>
          <w:rFonts w:ascii="Calibri" w:hAnsi="Calibri"/>
          <w:b/>
          <w:lang w:eastAsia="zh-CN"/>
        </w:rPr>
        <w:lastRenderedPageBreak/>
        <w:t>Annex</w:t>
      </w:r>
      <w:r w:rsidR="008E016C" w:rsidRPr="00606016">
        <w:rPr>
          <w:rFonts w:ascii="Calibri" w:hAnsi="Calibri"/>
          <w:b/>
          <w:lang w:eastAsia="zh-CN"/>
        </w:rPr>
        <w:t>1</w:t>
      </w:r>
      <w:r w:rsidRPr="00606016">
        <w:rPr>
          <w:rFonts w:ascii="Calibri" w:hAnsi="Calibri"/>
          <w:b/>
          <w:lang w:eastAsia="zh-CN"/>
        </w:rPr>
        <w:t xml:space="preserve">: </w:t>
      </w:r>
    </w:p>
    <w:p w14:paraId="2EA8D0E6" w14:textId="77777777" w:rsidR="007666DC" w:rsidRPr="00606016" w:rsidRDefault="002E2398" w:rsidP="00C7269A">
      <w:pPr>
        <w:pStyle w:val="BodyText"/>
        <w:rPr>
          <w:rFonts w:ascii="Calibri" w:hAnsi="Calibri"/>
          <w:b/>
          <w:lang w:eastAsia="zh-CN"/>
        </w:rPr>
      </w:pPr>
      <w:r w:rsidRPr="00606016">
        <w:rPr>
          <w:rFonts w:ascii="Calibri" w:hAnsi="Calibri"/>
          <w:b/>
          <w:lang w:eastAsia="zh-CN"/>
        </w:rPr>
        <w:t xml:space="preserve">List of participants </w:t>
      </w:r>
      <w:r w:rsidRPr="00606016">
        <w:rPr>
          <w:rFonts w:ascii="Calibri" w:hAnsi="Calibri" w:hint="eastAsia"/>
          <w:b/>
          <w:lang w:eastAsia="zh-CN"/>
        </w:rPr>
        <w:t>of</w:t>
      </w:r>
      <w:r w:rsidR="00606016" w:rsidRPr="00606016">
        <w:t xml:space="preserve"> </w:t>
      </w:r>
      <w:r w:rsidR="00606016" w:rsidRPr="00606016">
        <w:rPr>
          <w:rFonts w:ascii="Calibri" w:hAnsi="Calibri"/>
          <w:b/>
          <w:lang w:eastAsia="zh-CN"/>
        </w:rPr>
        <w:t>sub-group (Task 1.2.3)</w:t>
      </w:r>
      <w:r w:rsidR="00606016">
        <w:rPr>
          <w:rFonts w:ascii="Calibri" w:hAnsi="Calibri"/>
          <w:b/>
          <w:lang w:eastAsia="zh-CN"/>
        </w:rPr>
        <w:t xml:space="preserve"> in VTS</w:t>
      </w:r>
      <w:proofErr w:type="gramStart"/>
      <w:r w:rsidR="00606016">
        <w:rPr>
          <w:rFonts w:ascii="Calibri" w:hAnsi="Calibri"/>
          <w:b/>
          <w:lang w:eastAsia="zh-CN"/>
        </w:rPr>
        <w:t>45 :</w:t>
      </w:r>
      <w:proofErr w:type="gramEnd"/>
      <w:r w:rsidR="00606016">
        <w:rPr>
          <w:rFonts w:ascii="Calibri" w:hAnsi="Calibri"/>
          <w:b/>
          <w:lang w:eastAsia="zh-CN"/>
        </w:rPr>
        <w:t xml:space="preserve"> </w:t>
      </w:r>
    </w:p>
    <w:tbl>
      <w:tblPr>
        <w:tblStyle w:val="TableGrid"/>
        <w:tblW w:w="9854" w:type="dxa"/>
        <w:tblLayout w:type="fixed"/>
        <w:tblLook w:val="04A0" w:firstRow="1" w:lastRow="0" w:firstColumn="1" w:lastColumn="0" w:noHBand="0" w:noVBand="1"/>
      </w:tblPr>
      <w:tblGrid>
        <w:gridCol w:w="1252"/>
        <w:gridCol w:w="3141"/>
        <w:gridCol w:w="5461"/>
      </w:tblGrid>
      <w:tr w:rsidR="007666DC" w:rsidRPr="00C7269A" w14:paraId="5470F58F" w14:textId="77777777">
        <w:tc>
          <w:tcPr>
            <w:tcW w:w="1252" w:type="dxa"/>
            <w:tcBorders>
              <w:top w:val="single" w:sz="4" w:space="0" w:color="auto"/>
              <w:left w:val="single" w:sz="4" w:space="0" w:color="auto"/>
              <w:bottom w:val="single" w:sz="4" w:space="0" w:color="auto"/>
              <w:right w:val="single" w:sz="4" w:space="0" w:color="auto"/>
            </w:tcBorders>
          </w:tcPr>
          <w:p w14:paraId="1D62D99B" w14:textId="77777777" w:rsidR="007666DC" w:rsidRPr="00C7269A" w:rsidRDefault="002E2398" w:rsidP="00C7269A">
            <w:pPr>
              <w:pStyle w:val="BodyText"/>
              <w:rPr>
                <w:rFonts w:ascii="Calibri" w:hAnsi="Calibri"/>
                <w:lang w:eastAsia="zh-CN"/>
              </w:rPr>
            </w:pPr>
            <w:r w:rsidRPr="00C7269A">
              <w:rPr>
                <w:rFonts w:ascii="Calibri" w:hAnsi="Calibri"/>
                <w:lang w:eastAsia="zh-CN"/>
              </w:rPr>
              <w:t>No.</w:t>
            </w:r>
          </w:p>
        </w:tc>
        <w:tc>
          <w:tcPr>
            <w:tcW w:w="3141" w:type="dxa"/>
            <w:tcBorders>
              <w:top w:val="single" w:sz="4" w:space="0" w:color="auto"/>
              <w:left w:val="single" w:sz="4" w:space="0" w:color="auto"/>
              <w:bottom w:val="single" w:sz="4" w:space="0" w:color="auto"/>
              <w:right w:val="single" w:sz="4" w:space="0" w:color="auto"/>
            </w:tcBorders>
          </w:tcPr>
          <w:p w14:paraId="7442BECF" w14:textId="77777777" w:rsidR="007666DC" w:rsidRPr="00C7269A" w:rsidRDefault="002E2398" w:rsidP="00C7269A">
            <w:pPr>
              <w:pStyle w:val="BodyText"/>
              <w:rPr>
                <w:rFonts w:ascii="Calibri" w:hAnsi="Calibri"/>
                <w:lang w:eastAsia="zh-CN"/>
              </w:rPr>
            </w:pPr>
            <w:r w:rsidRPr="00C7269A">
              <w:rPr>
                <w:rFonts w:ascii="Calibri" w:hAnsi="Calibri"/>
                <w:lang w:eastAsia="zh-CN"/>
              </w:rPr>
              <w:t>Name</w:t>
            </w:r>
          </w:p>
        </w:tc>
        <w:tc>
          <w:tcPr>
            <w:tcW w:w="5461" w:type="dxa"/>
            <w:tcBorders>
              <w:top w:val="single" w:sz="4" w:space="0" w:color="auto"/>
              <w:left w:val="single" w:sz="4" w:space="0" w:color="auto"/>
              <w:bottom w:val="single" w:sz="4" w:space="0" w:color="auto"/>
              <w:right w:val="single" w:sz="4" w:space="0" w:color="auto"/>
            </w:tcBorders>
          </w:tcPr>
          <w:p w14:paraId="3F9F118C" w14:textId="77777777" w:rsidR="007666DC" w:rsidRPr="00C7269A" w:rsidRDefault="002E2398" w:rsidP="00C7269A">
            <w:pPr>
              <w:pStyle w:val="BodyText"/>
              <w:rPr>
                <w:rFonts w:ascii="Calibri" w:hAnsi="Calibri"/>
                <w:lang w:eastAsia="zh-CN"/>
              </w:rPr>
            </w:pPr>
            <w:r w:rsidRPr="00C7269A">
              <w:rPr>
                <w:rFonts w:ascii="Calibri" w:hAnsi="Calibri"/>
                <w:lang w:eastAsia="zh-CN"/>
              </w:rPr>
              <w:t>Country/organization</w:t>
            </w:r>
          </w:p>
        </w:tc>
      </w:tr>
      <w:tr w:rsidR="007666DC" w:rsidRPr="00C7269A" w14:paraId="2E5D6D0F" w14:textId="77777777">
        <w:tc>
          <w:tcPr>
            <w:tcW w:w="1252" w:type="dxa"/>
            <w:tcBorders>
              <w:top w:val="single" w:sz="4" w:space="0" w:color="auto"/>
              <w:left w:val="single" w:sz="4" w:space="0" w:color="auto"/>
              <w:bottom w:val="single" w:sz="4" w:space="0" w:color="auto"/>
              <w:right w:val="single" w:sz="4" w:space="0" w:color="auto"/>
            </w:tcBorders>
          </w:tcPr>
          <w:p w14:paraId="0C8956A7" w14:textId="77777777" w:rsidR="007666DC" w:rsidRPr="00C7269A" w:rsidRDefault="002E2398" w:rsidP="00C7269A">
            <w:pPr>
              <w:pStyle w:val="BodyText"/>
              <w:rPr>
                <w:rFonts w:ascii="Calibri" w:hAnsi="Calibri"/>
                <w:lang w:eastAsia="zh-CN"/>
              </w:rPr>
            </w:pPr>
            <w:r w:rsidRPr="00C7269A">
              <w:rPr>
                <w:rFonts w:ascii="Calibri" w:hAnsi="Calibri"/>
                <w:lang w:eastAsia="zh-CN"/>
              </w:rPr>
              <w:t>1</w:t>
            </w:r>
          </w:p>
        </w:tc>
        <w:tc>
          <w:tcPr>
            <w:tcW w:w="3141" w:type="dxa"/>
            <w:tcBorders>
              <w:top w:val="single" w:sz="4" w:space="0" w:color="auto"/>
              <w:left w:val="single" w:sz="4" w:space="0" w:color="auto"/>
              <w:bottom w:val="single" w:sz="4" w:space="0" w:color="auto"/>
              <w:right w:val="single" w:sz="4" w:space="0" w:color="auto"/>
            </w:tcBorders>
          </w:tcPr>
          <w:p w14:paraId="0BCE0722" w14:textId="77777777" w:rsidR="007666DC" w:rsidRPr="00C7269A" w:rsidRDefault="002E2398" w:rsidP="00C7269A">
            <w:pPr>
              <w:pStyle w:val="BodyText"/>
              <w:rPr>
                <w:rFonts w:ascii="Calibri" w:hAnsi="Calibri"/>
                <w:lang w:eastAsia="zh-CN"/>
              </w:rPr>
            </w:pPr>
            <w:proofErr w:type="spellStart"/>
            <w:r w:rsidRPr="00C7269A">
              <w:rPr>
                <w:rFonts w:ascii="Calibri" w:hAnsi="Calibri"/>
                <w:lang w:eastAsia="zh-CN"/>
              </w:rPr>
              <w:t>Jin</w:t>
            </w:r>
            <w:proofErr w:type="spellEnd"/>
            <w:r w:rsidRPr="00C7269A">
              <w:rPr>
                <w:rFonts w:ascii="Calibri" w:hAnsi="Calibri"/>
                <w:lang w:eastAsia="zh-CN"/>
              </w:rPr>
              <w:t xml:space="preserve"> sheng li</w:t>
            </w:r>
          </w:p>
        </w:tc>
        <w:tc>
          <w:tcPr>
            <w:tcW w:w="5461" w:type="dxa"/>
            <w:tcBorders>
              <w:top w:val="single" w:sz="4" w:space="0" w:color="auto"/>
              <w:left w:val="single" w:sz="4" w:space="0" w:color="auto"/>
              <w:bottom w:val="single" w:sz="4" w:space="0" w:color="auto"/>
              <w:right w:val="single" w:sz="4" w:space="0" w:color="auto"/>
            </w:tcBorders>
          </w:tcPr>
          <w:p w14:paraId="79F45B3F" w14:textId="77777777" w:rsidR="007666DC" w:rsidRPr="00C7269A" w:rsidRDefault="002E2398" w:rsidP="00C7269A">
            <w:pPr>
              <w:pStyle w:val="BodyText"/>
              <w:rPr>
                <w:rFonts w:ascii="Calibri" w:hAnsi="Calibri"/>
                <w:lang w:eastAsia="zh-CN"/>
              </w:rPr>
            </w:pPr>
            <w:r w:rsidRPr="00C7269A">
              <w:rPr>
                <w:rFonts w:ascii="Calibri" w:hAnsi="Calibri"/>
                <w:lang w:eastAsia="zh-CN"/>
              </w:rPr>
              <w:t>China MSA</w:t>
            </w:r>
          </w:p>
        </w:tc>
      </w:tr>
      <w:tr w:rsidR="007666DC" w:rsidRPr="00C7269A" w14:paraId="3F49C2F4" w14:textId="77777777">
        <w:tc>
          <w:tcPr>
            <w:tcW w:w="1252" w:type="dxa"/>
            <w:tcBorders>
              <w:top w:val="single" w:sz="4" w:space="0" w:color="auto"/>
              <w:left w:val="single" w:sz="4" w:space="0" w:color="auto"/>
              <w:bottom w:val="single" w:sz="4" w:space="0" w:color="auto"/>
              <w:right w:val="single" w:sz="4" w:space="0" w:color="auto"/>
            </w:tcBorders>
          </w:tcPr>
          <w:p w14:paraId="512DA4F3" w14:textId="77777777" w:rsidR="007666DC" w:rsidRPr="00C7269A" w:rsidRDefault="002E2398" w:rsidP="00C7269A">
            <w:pPr>
              <w:pStyle w:val="BodyText"/>
              <w:rPr>
                <w:rFonts w:ascii="Calibri" w:hAnsi="Calibri"/>
                <w:lang w:eastAsia="zh-CN"/>
              </w:rPr>
            </w:pPr>
            <w:r w:rsidRPr="00C7269A">
              <w:rPr>
                <w:rFonts w:ascii="Calibri" w:hAnsi="Calibri"/>
                <w:lang w:eastAsia="zh-CN"/>
              </w:rPr>
              <w:t>2</w:t>
            </w:r>
          </w:p>
        </w:tc>
        <w:tc>
          <w:tcPr>
            <w:tcW w:w="3141" w:type="dxa"/>
            <w:tcBorders>
              <w:top w:val="single" w:sz="4" w:space="0" w:color="auto"/>
              <w:left w:val="single" w:sz="4" w:space="0" w:color="auto"/>
              <w:bottom w:val="single" w:sz="4" w:space="0" w:color="auto"/>
              <w:right w:val="single" w:sz="4" w:space="0" w:color="auto"/>
            </w:tcBorders>
          </w:tcPr>
          <w:p w14:paraId="5F1DE993" w14:textId="77777777" w:rsidR="007666DC" w:rsidRPr="00C7269A" w:rsidRDefault="002E2398" w:rsidP="00C7269A">
            <w:pPr>
              <w:pStyle w:val="BodyText"/>
              <w:rPr>
                <w:rFonts w:ascii="Calibri" w:hAnsi="Calibri"/>
                <w:lang w:eastAsia="zh-CN"/>
              </w:rPr>
            </w:pPr>
            <w:r w:rsidRPr="00C7269A">
              <w:rPr>
                <w:rFonts w:ascii="Calibri" w:hAnsi="Calibri"/>
                <w:lang w:eastAsia="zh-CN"/>
              </w:rPr>
              <w:t>TRAINOR Neil</w:t>
            </w:r>
          </w:p>
        </w:tc>
        <w:tc>
          <w:tcPr>
            <w:tcW w:w="5461" w:type="dxa"/>
            <w:tcBorders>
              <w:top w:val="single" w:sz="4" w:space="0" w:color="auto"/>
              <w:left w:val="single" w:sz="4" w:space="0" w:color="auto"/>
              <w:bottom w:val="single" w:sz="4" w:space="0" w:color="auto"/>
              <w:right w:val="single" w:sz="4" w:space="0" w:color="auto"/>
            </w:tcBorders>
          </w:tcPr>
          <w:p w14:paraId="19968A71" w14:textId="77777777" w:rsidR="007666DC" w:rsidRPr="00C7269A" w:rsidRDefault="002E2398" w:rsidP="00C7269A">
            <w:pPr>
              <w:pStyle w:val="BodyText"/>
              <w:rPr>
                <w:rFonts w:ascii="Calibri" w:hAnsi="Calibri"/>
                <w:lang w:eastAsia="zh-CN"/>
              </w:rPr>
            </w:pPr>
            <w:r w:rsidRPr="00C7269A">
              <w:rPr>
                <w:rFonts w:ascii="Calibri" w:hAnsi="Calibri"/>
                <w:lang w:eastAsia="zh-CN"/>
              </w:rPr>
              <w:t>Australian Marine Safety Authority</w:t>
            </w:r>
          </w:p>
        </w:tc>
      </w:tr>
      <w:tr w:rsidR="007666DC" w:rsidRPr="00C7269A" w14:paraId="6ACE6729" w14:textId="77777777">
        <w:tc>
          <w:tcPr>
            <w:tcW w:w="1252" w:type="dxa"/>
            <w:tcBorders>
              <w:top w:val="single" w:sz="4" w:space="0" w:color="auto"/>
              <w:left w:val="single" w:sz="4" w:space="0" w:color="auto"/>
              <w:bottom w:val="single" w:sz="4" w:space="0" w:color="auto"/>
              <w:right w:val="single" w:sz="4" w:space="0" w:color="auto"/>
            </w:tcBorders>
          </w:tcPr>
          <w:p w14:paraId="0BC8E36F" w14:textId="77777777" w:rsidR="007666DC" w:rsidRPr="00C7269A" w:rsidRDefault="002E2398" w:rsidP="00C7269A">
            <w:pPr>
              <w:pStyle w:val="BodyText"/>
              <w:rPr>
                <w:rFonts w:ascii="Calibri" w:hAnsi="Calibri"/>
                <w:lang w:eastAsia="zh-CN"/>
              </w:rPr>
            </w:pPr>
            <w:r w:rsidRPr="00C7269A">
              <w:rPr>
                <w:rFonts w:ascii="Calibri" w:hAnsi="Calibri"/>
                <w:lang w:eastAsia="zh-CN"/>
              </w:rPr>
              <w:t>3</w:t>
            </w:r>
          </w:p>
        </w:tc>
        <w:tc>
          <w:tcPr>
            <w:tcW w:w="3141" w:type="dxa"/>
            <w:tcBorders>
              <w:top w:val="single" w:sz="4" w:space="0" w:color="auto"/>
              <w:left w:val="single" w:sz="4" w:space="0" w:color="auto"/>
              <w:bottom w:val="single" w:sz="4" w:space="0" w:color="auto"/>
              <w:right w:val="single" w:sz="4" w:space="0" w:color="auto"/>
            </w:tcBorders>
          </w:tcPr>
          <w:p w14:paraId="34C9D62B" w14:textId="77777777" w:rsidR="007666DC" w:rsidRPr="00C7269A" w:rsidRDefault="002E2398" w:rsidP="00C7269A">
            <w:pPr>
              <w:pStyle w:val="BodyText"/>
              <w:rPr>
                <w:rFonts w:ascii="Calibri" w:hAnsi="Calibri"/>
                <w:lang w:eastAsia="zh-CN"/>
              </w:rPr>
            </w:pPr>
            <w:r w:rsidRPr="00C7269A">
              <w:rPr>
                <w:rFonts w:ascii="Calibri" w:hAnsi="Calibri"/>
                <w:lang w:eastAsia="zh-CN"/>
              </w:rPr>
              <w:t xml:space="preserve">SUNDKLEV </w:t>
            </w:r>
            <w:r w:rsidRPr="00C7269A">
              <w:rPr>
                <w:rFonts w:ascii="Calibri" w:hAnsi="Calibri" w:hint="eastAsia"/>
                <w:lang w:eastAsia="zh-CN"/>
              </w:rPr>
              <w:t>M</w:t>
            </w:r>
            <w:r w:rsidRPr="00C7269A">
              <w:rPr>
                <w:rFonts w:ascii="Calibri" w:hAnsi="Calibri"/>
                <w:lang w:eastAsia="zh-CN"/>
              </w:rPr>
              <w:t xml:space="preserve">onica </w:t>
            </w:r>
          </w:p>
        </w:tc>
        <w:tc>
          <w:tcPr>
            <w:tcW w:w="5461" w:type="dxa"/>
            <w:tcBorders>
              <w:top w:val="single" w:sz="4" w:space="0" w:color="auto"/>
              <w:left w:val="single" w:sz="4" w:space="0" w:color="auto"/>
              <w:bottom w:val="single" w:sz="4" w:space="0" w:color="auto"/>
              <w:right w:val="single" w:sz="4" w:space="0" w:color="auto"/>
            </w:tcBorders>
          </w:tcPr>
          <w:p w14:paraId="3E29F5FB" w14:textId="77777777" w:rsidR="007666DC" w:rsidRPr="00C7269A" w:rsidRDefault="002E2398" w:rsidP="00C7269A">
            <w:pPr>
              <w:pStyle w:val="BodyText"/>
              <w:rPr>
                <w:rFonts w:ascii="Calibri" w:hAnsi="Calibri"/>
                <w:lang w:eastAsia="zh-CN"/>
              </w:rPr>
            </w:pPr>
            <w:r w:rsidRPr="00C7269A">
              <w:rPr>
                <w:rFonts w:ascii="Calibri" w:hAnsi="Calibri" w:hint="eastAsia"/>
                <w:lang w:eastAsia="zh-CN"/>
              </w:rPr>
              <w:t>S</w:t>
            </w:r>
            <w:r w:rsidRPr="00C7269A">
              <w:rPr>
                <w:rFonts w:ascii="Calibri" w:hAnsi="Calibri"/>
                <w:lang w:eastAsia="zh-CN"/>
              </w:rPr>
              <w:t>wedish Transport Agency</w:t>
            </w:r>
          </w:p>
        </w:tc>
      </w:tr>
      <w:tr w:rsidR="007666DC" w:rsidRPr="00C7269A" w14:paraId="13D7D577" w14:textId="77777777">
        <w:tc>
          <w:tcPr>
            <w:tcW w:w="1252" w:type="dxa"/>
            <w:tcBorders>
              <w:top w:val="single" w:sz="4" w:space="0" w:color="auto"/>
              <w:left w:val="single" w:sz="4" w:space="0" w:color="auto"/>
              <w:bottom w:val="single" w:sz="4" w:space="0" w:color="auto"/>
              <w:right w:val="single" w:sz="4" w:space="0" w:color="auto"/>
            </w:tcBorders>
          </w:tcPr>
          <w:p w14:paraId="0B588CF4" w14:textId="77777777" w:rsidR="007666DC" w:rsidRPr="00C7269A" w:rsidRDefault="002E2398" w:rsidP="00C7269A">
            <w:pPr>
              <w:pStyle w:val="BodyText"/>
              <w:rPr>
                <w:rFonts w:ascii="Calibri" w:hAnsi="Calibri"/>
                <w:lang w:eastAsia="zh-CN"/>
              </w:rPr>
            </w:pPr>
            <w:r w:rsidRPr="00C7269A">
              <w:rPr>
                <w:rFonts w:ascii="Calibri" w:hAnsi="Calibri"/>
                <w:lang w:eastAsia="zh-CN"/>
              </w:rPr>
              <w:t>4</w:t>
            </w:r>
          </w:p>
        </w:tc>
        <w:tc>
          <w:tcPr>
            <w:tcW w:w="3141" w:type="dxa"/>
            <w:tcBorders>
              <w:top w:val="single" w:sz="4" w:space="0" w:color="auto"/>
              <w:left w:val="single" w:sz="4" w:space="0" w:color="auto"/>
              <w:bottom w:val="single" w:sz="4" w:space="0" w:color="auto"/>
              <w:right w:val="single" w:sz="4" w:space="0" w:color="auto"/>
            </w:tcBorders>
          </w:tcPr>
          <w:p w14:paraId="5F242642" w14:textId="77777777" w:rsidR="007666DC" w:rsidRPr="00C7269A" w:rsidRDefault="002E2398" w:rsidP="00C7269A">
            <w:pPr>
              <w:pStyle w:val="BodyText"/>
              <w:rPr>
                <w:rFonts w:ascii="Calibri" w:hAnsi="Calibri"/>
                <w:lang w:eastAsia="zh-CN"/>
              </w:rPr>
            </w:pPr>
            <w:r w:rsidRPr="00C7269A">
              <w:rPr>
                <w:rFonts w:ascii="Calibri" w:hAnsi="Calibri"/>
                <w:lang w:eastAsia="zh-CN"/>
              </w:rPr>
              <w:t xml:space="preserve">Liu </w:t>
            </w:r>
            <w:proofErr w:type="spellStart"/>
            <w:r w:rsidRPr="00C7269A">
              <w:rPr>
                <w:rFonts w:ascii="Calibri" w:hAnsi="Calibri"/>
                <w:lang w:eastAsia="zh-CN"/>
              </w:rPr>
              <w:t>wei</w:t>
            </w:r>
            <w:proofErr w:type="spellEnd"/>
            <w:r w:rsidRPr="00C7269A">
              <w:rPr>
                <w:rFonts w:ascii="Calibri" w:hAnsi="Calibri"/>
                <w:lang w:eastAsia="zh-CN"/>
              </w:rPr>
              <w:t xml:space="preserve"> </w:t>
            </w:r>
          </w:p>
        </w:tc>
        <w:tc>
          <w:tcPr>
            <w:tcW w:w="5461" w:type="dxa"/>
            <w:tcBorders>
              <w:top w:val="single" w:sz="4" w:space="0" w:color="auto"/>
              <w:left w:val="single" w:sz="4" w:space="0" w:color="auto"/>
              <w:bottom w:val="single" w:sz="4" w:space="0" w:color="auto"/>
              <w:right w:val="single" w:sz="4" w:space="0" w:color="auto"/>
            </w:tcBorders>
          </w:tcPr>
          <w:p w14:paraId="08DCA5F8" w14:textId="77777777" w:rsidR="007666DC" w:rsidRPr="00C7269A" w:rsidRDefault="002E2398" w:rsidP="00C7269A">
            <w:pPr>
              <w:pStyle w:val="BodyText"/>
              <w:rPr>
                <w:rFonts w:ascii="Calibri" w:hAnsi="Calibri"/>
                <w:lang w:eastAsia="zh-CN"/>
              </w:rPr>
            </w:pPr>
            <w:r w:rsidRPr="00C7269A">
              <w:rPr>
                <w:rFonts w:ascii="Calibri" w:hAnsi="Calibri"/>
                <w:lang w:eastAsia="zh-CN"/>
              </w:rPr>
              <w:t>China MSA-Shanghai</w:t>
            </w:r>
          </w:p>
        </w:tc>
      </w:tr>
      <w:tr w:rsidR="007666DC" w:rsidRPr="00C7269A" w14:paraId="54AE17D7" w14:textId="77777777">
        <w:tc>
          <w:tcPr>
            <w:tcW w:w="1252" w:type="dxa"/>
            <w:tcBorders>
              <w:top w:val="single" w:sz="4" w:space="0" w:color="auto"/>
              <w:left w:val="single" w:sz="4" w:space="0" w:color="auto"/>
              <w:bottom w:val="single" w:sz="4" w:space="0" w:color="auto"/>
              <w:right w:val="single" w:sz="4" w:space="0" w:color="auto"/>
            </w:tcBorders>
          </w:tcPr>
          <w:p w14:paraId="5A24FCD0" w14:textId="77777777" w:rsidR="007666DC" w:rsidRPr="00C7269A" w:rsidRDefault="002E2398" w:rsidP="00C7269A">
            <w:pPr>
              <w:pStyle w:val="BodyText"/>
              <w:rPr>
                <w:rFonts w:ascii="Calibri" w:hAnsi="Calibri"/>
                <w:lang w:eastAsia="zh-CN"/>
              </w:rPr>
            </w:pPr>
            <w:r w:rsidRPr="00C7269A">
              <w:rPr>
                <w:rFonts w:ascii="Calibri" w:hAnsi="Calibri"/>
                <w:lang w:eastAsia="zh-CN"/>
              </w:rPr>
              <w:t>5</w:t>
            </w:r>
          </w:p>
        </w:tc>
        <w:tc>
          <w:tcPr>
            <w:tcW w:w="3141" w:type="dxa"/>
            <w:tcBorders>
              <w:top w:val="single" w:sz="4" w:space="0" w:color="auto"/>
              <w:left w:val="single" w:sz="4" w:space="0" w:color="auto"/>
              <w:bottom w:val="single" w:sz="4" w:space="0" w:color="auto"/>
              <w:right w:val="single" w:sz="4" w:space="0" w:color="auto"/>
            </w:tcBorders>
          </w:tcPr>
          <w:p w14:paraId="58039572" w14:textId="77777777" w:rsidR="007666DC" w:rsidRPr="00C7269A" w:rsidRDefault="002E2398" w:rsidP="00C7269A">
            <w:pPr>
              <w:pStyle w:val="BodyText"/>
              <w:rPr>
                <w:rFonts w:ascii="Calibri" w:hAnsi="Calibri"/>
                <w:lang w:eastAsia="zh-CN"/>
              </w:rPr>
            </w:pPr>
            <w:r w:rsidRPr="00C7269A">
              <w:rPr>
                <w:rFonts w:ascii="Calibri" w:hAnsi="Calibri" w:hint="eastAsia"/>
                <w:lang w:eastAsia="zh-CN"/>
              </w:rPr>
              <w:t>B</w:t>
            </w:r>
            <w:r w:rsidRPr="00C7269A">
              <w:rPr>
                <w:rFonts w:ascii="Calibri" w:hAnsi="Calibri"/>
                <w:lang w:eastAsia="zh-CN"/>
              </w:rPr>
              <w:t xml:space="preserve">OGAERT Els </w:t>
            </w:r>
          </w:p>
        </w:tc>
        <w:tc>
          <w:tcPr>
            <w:tcW w:w="5461" w:type="dxa"/>
            <w:tcBorders>
              <w:top w:val="single" w:sz="4" w:space="0" w:color="auto"/>
              <w:left w:val="single" w:sz="4" w:space="0" w:color="auto"/>
              <w:bottom w:val="single" w:sz="4" w:space="0" w:color="auto"/>
              <w:right w:val="single" w:sz="4" w:space="0" w:color="auto"/>
            </w:tcBorders>
          </w:tcPr>
          <w:p w14:paraId="1C89271C" w14:textId="77777777" w:rsidR="007666DC" w:rsidRPr="00C7269A" w:rsidRDefault="002E2398" w:rsidP="00C7269A">
            <w:pPr>
              <w:pStyle w:val="BodyText"/>
              <w:rPr>
                <w:rFonts w:ascii="Calibri" w:hAnsi="Calibri"/>
                <w:lang w:eastAsia="zh-CN"/>
              </w:rPr>
            </w:pPr>
            <w:r w:rsidRPr="00C7269A">
              <w:rPr>
                <w:rFonts w:ascii="Calibri" w:hAnsi="Calibri" w:hint="eastAsia"/>
                <w:lang w:eastAsia="zh-CN"/>
              </w:rPr>
              <w:t>B</w:t>
            </w:r>
            <w:r w:rsidRPr="00C7269A">
              <w:rPr>
                <w:rFonts w:ascii="Calibri" w:hAnsi="Calibri"/>
                <w:lang w:eastAsia="zh-CN"/>
              </w:rPr>
              <w:t>elgium</w:t>
            </w:r>
          </w:p>
        </w:tc>
      </w:tr>
      <w:tr w:rsidR="007666DC" w:rsidRPr="00C7269A" w14:paraId="3F3373A5" w14:textId="77777777">
        <w:tc>
          <w:tcPr>
            <w:tcW w:w="1252" w:type="dxa"/>
            <w:tcBorders>
              <w:top w:val="single" w:sz="4" w:space="0" w:color="auto"/>
              <w:left w:val="single" w:sz="4" w:space="0" w:color="auto"/>
              <w:bottom w:val="single" w:sz="4" w:space="0" w:color="auto"/>
              <w:right w:val="single" w:sz="4" w:space="0" w:color="auto"/>
            </w:tcBorders>
          </w:tcPr>
          <w:p w14:paraId="35D57590" w14:textId="77777777" w:rsidR="007666DC" w:rsidRPr="00C7269A" w:rsidRDefault="002E2398" w:rsidP="00C7269A">
            <w:pPr>
              <w:pStyle w:val="BodyText"/>
              <w:rPr>
                <w:rFonts w:ascii="Calibri" w:hAnsi="Calibri"/>
                <w:lang w:eastAsia="zh-CN"/>
              </w:rPr>
            </w:pPr>
            <w:r w:rsidRPr="00C7269A">
              <w:rPr>
                <w:rFonts w:ascii="Calibri" w:hAnsi="Calibri"/>
                <w:lang w:eastAsia="zh-CN"/>
              </w:rPr>
              <w:t>6</w:t>
            </w:r>
          </w:p>
        </w:tc>
        <w:tc>
          <w:tcPr>
            <w:tcW w:w="3141" w:type="dxa"/>
            <w:tcBorders>
              <w:top w:val="single" w:sz="4" w:space="0" w:color="auto"/>
              <w:left w:val="single" w:sz="4" w:space="0" w:color="auto"/>
              <w:bottom w:val="single" w:sz="4" w:space="0" w:color="auto"/>
              <w:right w:val="single" w:sz="4" w:space="0" w:color="auto"/>
            </w:tcBorders>
          </w:tcPr>
          <w:p w14:paraId="590BE2B6" w14:textId="77777777" w:rsidR="007666DC" w:rsidRPr="00C7269A" w:rsidRDefault="002E2398" w:rsidP="00C7269A">
            <w:pPr>
              <w:pStyle w:val="BodyText"/>
              <w:rPr>
                <w:rFonts w:ascii="Calibri" w:hAnsi="Calibri"/>
                <w:lang w:eastAsia="zh-CN"/>
              </w:rPr>
            </w:pPr>
            <w:proofErr w:type="spellStart"/>
            <w:proofErr w:type="gramStart"/>
            <w:r w:rsidRPr="00C7269A">
              <w:rPr>
                <w:rFonts w:ascii="Calibri" w:hAnsi="Calibri"/>
                <w:lang w:eastAsia="zh-CN"/>
              </w:rPr>
              <w:t>Lt.Michele</w:t>
            </w:r>
            <w:proofErr w:type="spellEnd"/>
            <w:proofErr w:type="gramEnd"/>
            <w:r w:rsidRPr="00C7269A">
              <w:rPr>
                <w:rFonts w:ascii="Calibri" w:hAnsi="Calibri"/>
                <w:lang w:eastAsia="zh-CN"/>
              </w:rPr>
              <w:t xml:space="preserve"> </w:t>
            </w:r>
            <w:proofErr w:type="spellStart"/>
            <w:r w:rsidRPr="00C7269A">
              <w:rPr>
                <w:rFonts w:ascii="Calibri" w:hAnsi="Calibri"/>
                <w:lang w:eastAsia="zh-CN"/>
              </w:rPr>
              <w:t>Landi</w:t>
            </w:r>
            <w:proofErr w:type="spellEnd"/>
          </w:p>
        </w:tc>
        <w:tc>
          <w:tcPr>
            <w:tcW w:w="5461" w:type="dxa"/>
            <w:tcBorders>
              <w:top w:val="single" w:sz="4" w:space="0" w:color="auto"/>
              <w:left w:val="single" w:sz="4" w:space="0" w:color="auto"/>
              <w:bottom w:val="single" w:sz="4" w:space="0" w:color="auto"/>
              <w:right w:val="single" w:sz="4" w:space="0" w:color="auto"/>
            </w:tcBorders>
          </w:tcPr>
          <w:p w14:paraId="3805524F" w14:textId="77777777" w:rsidR="007666DC" w:rsidRPr="00C7269A" w:rsidRDefault="002E2398" w:rsidP="00C7269A">
            <w:pPr>
              <w:pStyle w:val="BodyText"/>
              <w:rPr>
                <w:rFonts w:ascii="Calibri" w:hAnsi="Calibri"/>
                <w:lang w:eastAsia="zh-CN"/>
              </w:rPr>
            </w:pPr>
            <w:r w:rsidRPr="00C7269A">
              <w:rPr>
                <w:rFonts w:ascii="Calibri" w:hAnsi="Calibri"/>
                <w:lang w:eastAsia="zh-CN"/>
              </w:rPr>
              <w:t>Italy Coast Guard</w:t>
            </w:r>
          </w:p>
        </w:tc>
      </w:tr>
      <w:tr w:rsidR="007666DC" w:rsidRPr="00C7269A" w14:paraId="141B796B" w14:textId="77777777">
        <w:tc>
          <w:tcPr>
            <w:tcW w:w="1252" w:type="dxa"/>
            <w:tcBorders>
              <w:top w:val="single" w:sz="4" w:space="0" w:color="auto"/>
              <w:left w:val="single" w:sz="4" w:space="0" w:color="auto"/>
              <w:bottom w:val="single" w:sz="4" w:space="0" w:color="auto"/>
              <w:right w:val="single" w:sz="4" w:space="0" w:color="auto"/>
            </w:tcBorders>
          </w:tcPr>
          <w:p w14:paraId="33E85DB4" w14:textId="77777777" w:rsidR="007666DC" w:rsidRPr="00C7269A" w:rsidRDefault="002E2398" w:rsidP="00C7269A">
            <w:pPr>
              <w:pStyle w:val="BodyText"/>
              <w:rPr>
                <w:rFonts w:ascii="Calibri" w:hAnsi="Calibri"/>
                <w:lang w:eastAsia="zh-CN"/>
              </w:rPr>
            </w:pPr>
            <w:r w:rsidRPr="00C7269A">
              <w:rPr>
                <w:rFonts w:ascii="Calibri" w:hAnsi="Calibri"/>
                <w:lang w:eastAsia="zh-CN"/>
              </w:rPr>
              <w:t>7</w:t>
            </w:r>
          </w:p>
        </w:tc>
        <w:tc>
          <w:tcPr>
            <w:tcW w:w="3141" w:type="dxa"/>
            <w:tcBorders>
              <w:top w:val="single" w:sz="4" w:space="0" w:color="auto"/>
              <w:left w:val="single" w:sz="4" w:space="0" w:color="auto"/>
              <w:bottom w:val="single" w:sz="4" w:space="0" w:color="auto"/>
              <w:right w:val="single" w:sz="4" w:space="0" w:color="auto"/>
            </w:tcBorders>
          </w:tcPr>
          <w:p w14:paraId="745F9748" w14:textId="77777777" w:rsidR="007666DC" w:rsidRPr="00C7269A" w:rsidRDefault="002E2398" w:rsidP="00C7269A">
            <w:pPr>
              <w:pStyle w:val="BodyText"/>
              <w:rPr>
                <w:rFonts w:ascii="Calibri" w:hAnsi="Calibri"/>
                <w:lang w:eastAsia="zh-CN"/>
              </w:rPr>
            </w:pPr>
            <w:r w:rsidRPr="00C7269A">
              <w:rPr>
                <w:rFonts w:ascii="Calibri" w:hAnsi="Calibri" w:hint="eastAsia"/>
                <w:lang w:eastAsia="zh-CN"/>
              </w:rPr>
              <w:t>C</w:t>
            </w:r>
            <w:r w:rsidRPr="00C7269A">
              <w:rPr>
                <w:rFonts w:ascii="Calibri" w:hAnsi="Calibri"/>
                <w:lang w:eastAsia="zh-CN"/>
              </w:rPr>
              <w:t>ARSON-JACKSON Jillian</w:t>
            </w:r>
          </w:p>
        </w:tc>
        <w:tc>
          <w:tcPr>
            <w:tcW w:w="5461" w:type="dxa"/>
            <w:tcBorders>
              <w:top w:val="single" w:sz="4" w:space="0" w:color="auto"/>
              <w:left w:val="single" w:sz="4" w:space="0" w:color="auto"/>
              <w:bottom w:val="single" w:sz="4" w:space="0" w:color="auto"/>
              <w:right w:val="single" w:sz="4" w:space="0" w:color="auto"/>
            </w:tcBorders>
          </w:tcPr>
          <w:p w14:paraId="123B9DA5" w14:textId="77777777" w:rsidR="007666DC" w:rsidRPr="00C7269A" w:rsidRDefault="002E2398" w:rsidP="00C7269A">
            <w:pPr>
              <w:pStyle w:val="BodyText"/>
              <w:rPr>
                <w:rFonts w:ascii="Calibri" w:hAnsi="Calibri"/>
                <w:lang w:eastAsia="zh-CN"/>
              </w:rPr>
            </w:pPr>
            <w:r w:rsidRPr="00C7269A">
              <w:rPr>
                <w:rFonts w:ascii="Calibri" w:hAnsi="Calibri" w:hint="eastAsia"/>
                <w:lang w:eastAsia="zh-CN"/>
              </w:rPr>
              <w:t>N</w:t>
            </w:r>
            <w:r w:rsidRPr="00C7269A">
              <w:rPr>
                <w:rFonts w:ascii="Calibri" w:hAnsi="Calibri"/>
                <w:lang w:eastAsia="zh-CN"/>
              </w:rPr>
              <w:t xml:space="preserve">autical institution </w:t>
            </w:r>
          </w:p>
        </w:tc>
      </w:tr>
      <w:tr w:rsidR="007666DC" w:rsidRPr="00C7269A" w14:paraId="2B698FAF" w14:textId="77777777">
        <w:tc>
          <w:tcPr>
            <w:tcW w:w="1252" w:type="dxa"/>
            <w:tcBorders>
              <w:top w:val="single" w:sz="4" w:space="0" w:color="auto"/>
              <w:left w:val="single" w:sz="4" w:space="0" w:color="auto"/>
              <w:bottom w:val="single" w:sz="4" w:space="0" w:color="auto"/>
              <w:right w:val="single" w:sz="4" w:space="0" w:color="auto"/>
            </w:tcBorders>
          </w:tcPr>
          <w:p w14:paraId="7D0DB35E" w14:textId="77777777" w:rsidR="007666DC" w:rsidRPr="00C7269A" w:rsidRDefault="002E2398" w:rsidP="00C7269A">
            <w:pPr>
              <w:pStyle w:val="BodyText"/>
              <w:rPr>
                <w:rFonts w:ascii="Calibri" w:hAnsi="Calibri"/>
                <w:lang w:eastAsia="zh-CN"/>
              </w:rPr>
            </w:pPr>
            <w:r w:rsidRPr="00C7269A">
              <w:rPr>
                <w:rFonts w:ascii="Calibri" w:hAnsi="Calibri"/>
                <w:lang w:eastAsia="zh-CN"/>
              </w:rPr>
              <w:t>8</w:t>
            </w:r>
          </w:p>
        </w:tc>
        <w:tc>
          <w:tcPr>
            <w:tcW w:w="3141" w:type="dxa"/>
            <w:tcBorders>
              <w:top w:val="single" w:sz="4" w:space="0" w:color="auto"/>
              <w:left w:val="single" w:sz="4" w:space="0" w:color="auto"/>
              <w:bottom w:val="single" w:sz="4" w:space="0" w:color="auto"/>
              <w:right w:val="single" w:sz="4" w:space="0" w:color="auto"/>
            </w:tcBorders>
          </w:tcPr>
          <w:p w14:paraId="11A71184" w14:textId="77777777" w:rsidR="007666DC" w:rsidRPr="00C7269A" w:rsidRDefault="002E2398" w:rsidP="00C7269A">
            <w:pPr>
              <w:pStyle w:val="BodyText"/>
              <w:rPr>
                <w:rFonts w:ascii="Calibri" w:hAnsi="Calibri"/>
                <w:lang w:eastAsia="zh-CN"/>
              </w:rPr>
            </w:pPr>
            <w:r w:rsidRPr="00C7269A">
              <w:rPr>
                <w:rFonts w:ascii="Calibri" w:hAnsi="Calibri"/>
                <w:lang w:eastAsia="zh-CN"/>
              </w:rPr>
              <w:t>CDR Hideki NOGUCHI</w:t>
            </w:r>
          </w:p>
        </w:tc>
        <w:tc>
          <w:tcPr>
            <w:tcW w:w="5461" w:type="dxa"/>
            <w:tcBorders>
              <w:top w:val="single" w:sz="4" w:space="0" w:color="auto"/>
              <w:left w:val="single" w:sz="4" w:space="0" w:color="auto"/>
              <w:bottom w:val="single" w:sz="4" w:space="0" w:color="auto"/>
              <w:right w:val="single" w:sz="4" w:space="0" w:color="auto"/>
            </w:tcBorders>
          </w:tcPr>
          <w:p w14:paraId="5157ABE0" w14:textId="77777777" w:rsidR="007666DC" w:rsidRPr="00C7269A" w:rsidRDefault="002E2398" w:rsidP="00C7269A">
            <w:pPr>
              <w:pStyle w:val="BodyText"/>
              <w:rPr>
                <w:rFonts w:ascii="Calibri" w:hAnsi="Calibri"/>
                <w:lang w:eastAsia="zh-CN"/>
              </w:rPr>
            </w:pPr>
            <w:r w:rsidRPr="00C7269A">
              <w:rPr>
                <w:rFonts w:ascii="Calibri" w:hAnsi="Calibri"/>
                <w:lang w:eastAsia="zh-CN"/>
              </w:rPr>
              <w:t>Japan Coast Guard</w:t>
            </w:r>
          </w:p>
        </w:tc>
      </w:tr>
      <w:tr w:rsidR="007666DC" w:rsidRPr="00C7269A" w14:paraId="7657B09C" w14:textId="77777777">
        <w:tc>
          <w:tcPr>
            <w:tcW w:w="1252" w:type="dxa"/>
            <w:tcBorders>
              <w:top w:val="single" w:sz="4" w:space="0" w:color="auto"/>
              <w:left w:val="single" w:sz="4" w:space="0" w:color="auto"/>
              <w:bottom w:val="single" w:sz="4" w:space="0" w:color="auto"/>
              <w:right w:val="single" w:sz="4" w:space="0" w:color="auto"/>
            </w:tcBorders>
          </w:tcPr>
          <w:p w14:paraId="0BBA0837" w14:textId="77777777" w:rsidR="007666DC" w:rsidRPr="00C7269A" w:rsidRDefault="002E2398" w:rsidP="00C7269A">
            <w:pPr>
              <w:pStyle w:val="BodyText"/>
              <w:rPr>
                <w:rFonts w:ascii="Calibri" w:hAnsi="Calibri"/>
                <w:lang w:eastAsia="zh-CN"/>
              </w:rPr>
            </w:pPr>
            <w:r w:rsidRPr="00C7269A">
              <w:rPr>
                <w:rFonts w:ascii="Calibri" w:hAnsi="Calibri"/>
                <w:lang w:eastAsia="zh-CN"/>
              </w:rPr>
              <w:t>9</w:t>
            </w:r>
          </w:p>
        </w:tc>
        <w:tc>
          <w:tcPr>
            <w:tcW w:w="3141" w:type="dxa"/>
            <w:tcBorders>
              <w:top w:val="single" w:sz="4" w:space="0" w:color="auto"/>
              <w:left w:val="single" w:sz="4" w:space="0" w:color="auto"/>
              <w:bottom w:val="single" w:sz="4" w:space="0" w:color="auto"/>
              <w:right w:val="single" w:sz="4" w:space="0" w:color="auto"/>
            </w:tcBorders>
          </w:tcPr>
          <w:p w14:paraId="7AD9DF13" w14:textId="77777777" w:rsidR="007666DC" w:rsidRPr="00C7269A" w:rsidRDefault="002E2398" w:rsidP="00C7269A">
            <w:pPr>
              <w:pStyle w:val="BodyText"/>
              <w:rPr>
                <w:rFonts w:ascii="Calibri" w:hAnsi="Calibri"/>
                <w:lang w:eastAsia="zh-CN"/>
              </w:rPr>
            </w:pPr>
            <w:r w:rsidRPr="00C7269A">
              <w:rPr>
                <w:rFonts w:ascii="Calibri" w:hAnsi="Calibri"/>
                <w:lang w:eastAsia="zh-CN"/>
              </w:rPr>
              <w:t>Takashi Tanaka</w:t>
            </w:r>
          </w:p>
        </w:tc>
        <w:tc>
          <w:tcPr>
            <w:tcW w:w="5461" w:type="dxa"/>
            <w:tcBorders>
              <w:top w:val="single" w:sz="4" w:space="0" w:color="auto"/>
              <w:left w:val="single" w:sz="4" w:space="0" w:color="auto"/>
              <w:bottom w:val="single" w:sz="4" w:space="0" w:color="auto"/>
              <w:right w:val="single" w:sz="4" w:space="0" w:color="auto"/>
            </w:tcBorders>
          </w:tcPr>
          <w:p w14:paraId="134FC57B" w14:textId="77777777" w:rsidR="007666DC" w:rsidRPr="00C7269A" w:rsidRDefault="002E2398" w:rsidP="00C7269A">
            <w:pPr>
              <w:pStyle w:val="BodyText"/>
              <w:rPr>
                <w:rFonts w:ascii="Calibri" w:hAnsi="Calibri"/>
                <w:lang w:eastAsia="zh-CN"/>
              </w:rPr>
            </w:pPr>
            <w:r w:rsidRPr="00C7269A">
              <w:rPr>
                <w:rFonts w:ascii="Calibri" w:hAnsi="Calibri"/>
                <w:lang w:eastAsia="zh-CN"/>
              </w:rPr>
              <w:t>Japan Coast Guard</w:t>
            </w:r>
          </w:p>
        </w:tc>
      </w:tr>
      <w:tr w:rsidR="007666DC" w:rsidRPr="00C7269A" w14:paraId="7746779F" w14:textId="77777777">
        <w:tc>
          <w:tcPr>
            <w:tcW w:w="1252" w:type="dxa"/>
            <w:tcBorders>
              <w:top w:val="single" w:sz="4" w:space="0" w:color="auto"/>
              <w:left w:val="single" w:sz="4" w:space="0" w:color="auto"/>
              <w:bottom w:val="single" w:sz="4" w:space="0" w:color="auto"/>
              <w:right w:val="single" w:sz="4" w:space="0" w:color="auto"/>
            </w:tcBorders>
          </w:tcPr>
          <w:p w14:paraId="1D1F41F7" w14:textId="77777777" w:rsidR="007666DC" w:rsidRPr="00C7269A" w:rsidRDefault="002E2398" w:rsidP="00C7269A">
            <w:pPr>
              <w:pStyle w:val="BodyText"/>
              <w:rPr>
                <w:rFonts w:ascii="Calibri" w:hAnsi="Calibri"/>
                <w:lang w:eastAsia="zh-CN"/>
              </w:rPr>
            </w:pPr>
            <w:r w:rsidRPr="00C7269A">
              <w:rPr>
                <w:rFonts w:ascii="Calibri" w:hAnsi="Calibri"/>
                <w:lang w:eastAsia="zh-CN"/>
              </w:rPr>
              <w:t>10</w:t>
            </w:r>
          </w:p>
        </w:tc>
        <w:tc>
          <w:tcPr>
            <w:tcW w:w="3141" w:type="dxa"/>
            <w:tcBorders>
              <w:top w:val="single" w:sz="4" w:space="0" w:color="auto"/>
              <w:left w:val="single" w:sz="4" w:space="0" w:color="auto"/>
              <w:bottom w:val="single" w:sz="4" w:space="0" w:color="auto"/>
              <w:right w:val="single" w:sz="4" w:space="0" w:color="auto"/>
            </w:tcBorders>
          </w:tcPr>
          <w:p w14:paraId="53326CC8" w14:textId="77777777" w:rsidR="007666DC" w:rsidRPr="00C7269A" w:rsidRDefault="002E2398" w:rsidP="00C7269A">
            <w:pPr>
              <w:pStyle w:val="BodyText"/>
              <w:rPr>
                <w:rFonts w:ascii="Calibri" w:hAnsi="Calibri"/>
                <w:lang w:eastAsia="zh-CN"/>
              </w:rPr>
            </w:pPr>
            <w:r w:rsidRPr="00C7269A">
              <w:rPr>
                <w:rFonts w:ascii="Calibri" w:hAnsi="Calibri" w:hint="eastAsia"/>
                <w:lang w:eastAsia="zh-CN"/>
              </w:rPr>
              <w:t>S</w:t>
            </w:r>
            <w:r w:rsidRPr="00C7269A">
              <w:rPr>
                <w:rFonts w:ascii="Calibri" w:hAnsi="Calibri"/>
                <w:lang w:eastAsia="zh-CN"/>
              </w:rPr>
              <w:t>VENTESSON Marco</w:t>
            </w:r>
          </w:p>
        </w:tc>
        <w:tc>
          <w:tcPr>
            <w:tcW w:w="5461" w:type="dxa"/>
            <w:tcBorders>
              <w:top w:val="single" w:sz="4" w:space="0" w:color="auto"/>
              <w:left w:val="single" w:sz="4" w:space="0" w:color="auto"/>
              <w:bottom w:val="single" w:sz="4" w:space="0" w:color="auto"/>
              <w:right w:val="single" w:sz="4" w:space="0" w:color="auto"/>
            </w:tcBorders>
          </w:tcPr>
          <w:p w14:paraId="50841C82" w14:textId="77777777" w:rsidR="007666DC" w:rsidRPr="00C7269A" w:rsidRDefault="002E2398" w:rsidP="00C7269A">
            <w:pPr>
              <w:pStyle w:val="BodyText"/>
              <w:rPr>
                <w:rFonts w:ascii="Calibri" w:hAnsi="Calibri"/>
                <w:lang w:eastAsia="zh-CN"/>
              </w:rPr>
            </w:pPr>
            <w:r w:rsidRPr="00C7269A">
              <w:rPr>
                <w:rFonts w:ascii="Calibri" w:hAnsi="Calibri" w:hint="eastAsia"/>
                <w:lang w:eastAsia="zh-CN"/>
              </w:rPr>
              <w:t>S</w:t>
            </w:r>
            <w:r w:rsidRPr="00C7269A">
              <w:rPr>
                <w:rFonts w:ascii="Calibri" w:hAnsi="Calibri"/>
                <w:lang w:eastAsia="zh-CN"/>
              </w:rPr>
              <w:t xml:space="preserve">wedish Maritime Administration </w:t>
            </w:r>
          </w:p>
        </w:tc>
      </w:tr>
      <w:tr w:rsidR="007666DC" w:rsidRPr="00C7269A" w14:paraId="5E478415" w14:textId="77777777">
        <w:tc>
          <w:tcPr>
            <w:tcW w:w="1252" w:type="dxa"/>
            <w:tcBorders>
              <w:top w:val="single" w:sz="4" w:space="0" w:color="auto"/>
              <w:left w:val="single" w:sz="4" w:space="0" w:color="auto"/>
              <w:bottom w:val="single" w:sz="4" w:space="0" w:color="auto"/>
              <w:right w:val="single" w:sz="4" w:space="0" w:color="auto"/>
            </w:tcBorders>
          </w:tcPr>
          <w:p w14:paraId="65680B24" w14:textId="77777777" w:rsidR="007666DC" w:rsidRPr="00C7269A" w:rsidRDefault="002E2398" w:rsidP="00C7269A">
            <w:pPr>
              <w:pStyle w:val="BodyText"/>
              <w:rPr>
                <w:rFonts w:ascii="Calibri" w:hAnsi="Calibri"/>
                <w:lang w:eastAsia="zh-CN"/>
              </w:rPr>
            </w:pPr>
            <w:r w:rsidRPr="00C7269A">
              <w:rPr>
                <w:rFonts w:ascii="Calibri" w:hAnsi="Calibri"/>
                <w:lang w:eastAsia="zh-CN"/>
              </w:rPr>
              <w:t>11</w:t>
            </w:r>
          </w:p>
        </w:tc>
        <w:tc>
          <w:tcPr>
            <w:tcW w:w="3141" w:type="dxa"/>
            <w:tcBorders>
              <w:top w:val="single" w:sz="4" w:space="0" w:color="auto"/>
              <w:left w:val="single" w:sz="4" w:space="0" w:color="auto"/>
              <w:bottom w:val="single" w:sz="4" w:space="0" w:color="auto"/>
              <w:right w:val="single" w:sz="4" w:space="0" w:color="auto"/>
            </w:tcBorders>
          </w:tcPr>
          <w:p w14:paraId="638051FF" w14:textId="77777777" w:rsidR="007666DC" w:rsidRPr="00C7269A" w:rsidRDefault="002E2398" w:rsidP="00C7269A">
            <w:pPr>
              <w:pStyle w:val="BodyText"/>
              <w:rPr>
                <w:rFonts w:ascii="Calibri" w:hAnsi="Calibri"/>
                <w:lang w:eastAsia="zh-CN"/>
              </w:rPr>
            </w:pPr>
            <w:r w:rsidRPr="00C7269A">
              <w:rPr>
                <w:rFonts w:ascii="Calibri" w:hAnsi="Calibri"/>
                <w:lang w:eastAsia="zh-CN"/>
              </w:rPr>
              <w:t>TZE KERN Teo</w:t>
            </w:r>
          </w:p>
        </w:tc>
        <w:tc>
          <w:tcPr>
            <w:tcW w:w="5461" w:type="dxa"/>
            <w:tcBorders>
              <w:top w:val="single" w:sz="4" w:space="0" w:color="auto"/>
              <w:left w:val="single" w:sz="4" w:space="0" w:color="auto"/>
              <w:bottom w:val="single" w:sz="4" w:space="0" w:color="auto"/>
              <w:right w:val="single" w:sz="4" w:space="0" w:color="auto"/>
            </w:tcBorders>
          </w:tcPr>
          <w:p w14:paraId="4CD68F62" w14:textId="77777777" w:rsidR="007666DC" w:rsidRPr="00C7269A" w:rsidRDefault="002E2398" w:rsidP="00C7269A">
            <w:pPr>
              <w:pStyle w:val="BodyText"/>
              <w:rPr>
                <w:rFonts w:ascii="Calibri" w:hAnsi="Calibri"/>
                <w:lang w:eastAsia="zh-CN"/>
              </w:rPr>
            </w:pPr>
            <w:r w:rsidRPr="00C7269A">
              <w:rPr>
                <w:rFonts w:ascii="Calibri" w:hAnsi="Calibri"/>
                <w:lang w:eastAsia="zh-CN"/>
              </w:rPr>
              <w:t>Singapore Maritime and port authority</w:t>
            </w:r>
          </w:p>
        </w:tc>
      </w:tr>
      <w:tr w:rsidR="007666DC" w:rsidRPr="00C7269A" w14:paraId="5E7B0D75" w14:textId="77777777">
        <w:tc>
          <w:tcPr>
            <w:tcW w:w="1252" w:type="dxa"/>
            <w:tcBorders>
              <w:top w:val="single" w:sz="4" w:space="0" w:color="auto"/>
              <w:left w:val="single" w:sz="4" w:space="0" w:color="auto"/>
              <w:bottom w:val="single" w:sz="4" w:space="0" w:color="auto"/>
              <w:right w:val="single" w:sz="4" w:space="0" w:color="auto"/>
            </w:tcBorders>
          </w:tcPr>
          <w:p w14:paraId="78A2FF87" w14:textId="77777777" w:rsidR="007666DC" w:rsidRPr="00C7269A" w:rsidRDefault="002E2398" w:rsidP="00C7269A">
            <w:pPr>
              <w:pStyle w:val="BodyText"/>
              <w:rPr>
                <w:rFonts w:ascii="Calibri" w:hAnsi="Calibri"/>
                <w:lang w:eastAsia="zh-CN"/>
              </w:rPr>
            </w:pPr>
            <w:r w:rsidRPr="00C7269A">
              <w:rPr>
                <w:rFonts w:ascii="Calibri" w:hAnsi="Calibri"/>
                <w:lang w:eastAsia="zh-CN"/>
              </w:rPr>
              <w:t>12</w:t>
            </w:r>
          </w:p>
        </w:tc>
        <w:tc>
          <w:tcPr>
            <w:tcW w:w="3141" w:type="dxa"/>
            <w:tcBorders>
              <w:top w:val="single" w:sz="4" w:space="0" w:color="auto"/>
              <w:left w:val="single" w:sz="4" w:space="0" w:color="auto"/>
              <w:bottom w:val="single" w:sz="4" w:space="0" w:color="auto"/>
              <w:right w:val="single" w:sz="4" w:space="0" w:color="auto"/>
            </w:tcBorders>
          </w:tcPr>
          <w:p w14:paraId="2031DF72" w14:textId="77777777" w:rsidR="007666DC" w:rsidRPr="00C7269A" w:rsidRDefault="002E2398" w:rsidP="00C7269A">
            <w:pPr>
              <w:pStyle w:val="BodyText"/>
              <w:rPr>
                <w:rFonts w:ascii="Calibri" w:hAnsi="Calibri"/>
                <w:lang w:eastAsia="zh-CN"/>
              </w:rPr>
            </w:pPr>
            <w:r w:rsidRPr="00C7269A">
              <w:rPr>
                <w:rFonts w:ascii="Calibri" w:hAnsi="Calibri" w:hint="eastAsia"/>
                <w:lang w:eastAsia="zh-CN"/>
              </w:rPr>
              <w:t>T</w:t>
            </w:r>
            <w:r w:rsidRPr="00C7269A">
              <w:rPr>
                <w:rFonts w:ascii="Calibri" w:hAnsi="Calibri"/>
                <w:lang w:eastAsia="zh-CN"/>
              </w:rPr>
              <w:t>ANG KAI KEUNG</w:t>
            </w:r>
          </w:p>
        </w:tc>
        <w:tc>
          <w:tcPr>
            <w:tcW w:w="5461" w:type="dxa"/>
            <w:tcBorders>
              <w:top w:val="single" w:sz="4" w:space="0" w:color="auto"/>
              <w:left w:val="single" w:sz="4" w:space="0" w:color="auto"/>
              <w:bottom w:val="single" w:sz="4" w:space="0" w:color="auto"/>
              <w:right w:val="single" w:sz="4" w:space="0" w:color="auto"/>
            </w:tcBorders>
          </w:tcPr>
          <w:p w14:paraId="3455E691" w14:textId="77777777" w:rsidR="007666DC" w:rsidRPr="00C7269A" w:rsidRDefault="002E2398" w:rsidP="00C7269A">
            <w:pPr>
              <w:pStyle w:val="BodyText"/>
              <w:rPr>
                <w:rFonts w:ascii="Calibri" w:hAnsi="Calibri"/>
                <w:lang w:eastAsia="zh-CN"/>
              </w:rPr>
            </w:pPr>
            <w:r w:rsidRPr="00C7269A">
              <w:rPr>
                <w:rFonts w:ascii="Calibri" w:hAnsi="Calibri" w:hint="eastAsia"/>
                <w:lang w:eastAsia="zh-CN"/>
              </w:rPr>
              <w:t>C</w:t>
            </w:r>
            <w:r w:rsidRPr="00C7269A">
              <w:rPr>
                <w:rFonts w:ascii="Calibri" w:hAnsi="Calibri"/>
                <w:lang w:eastAsia="zh-CN"/>
              </w:rPr>
              <w:t xml:space="preserve">hina Hong Kong Marine Department </w:t>
            </w:r>
          </w:p>
        </w:tc>
      </w:tr>
      <w:tr w:rsidR="007666DC" w:rsidRPr="00C7269A" w14:paraId="79B231C6" w14:textId="77777777">
        <w:tc>
          <w:tcPr>
            <w:tcW w:w="1252" w:type="dxa"/>
            <w:tcBorders>
              <w:top w:val="single" w:sz="4" w:space="0" w:color="auto"/>
              <w:left w:val="single" w:sz="4" w:space="0" w:color="auto"/>
              <w:bottom w:val="single" w:sz="4" w:space="0" w:color="auto"/>
              <w:right w:val="single" w:sz="4" w:space="0" w:color="auto"/>
            </w:tcBorders>
          </w:tcPr>
          <w:p w14:paraId="31C037F7" w14:textId="77777777" w:rsidR="007666DC" w:rsidRPr="00C7269A" w:rsidRDefault="002E2398" w:rsidP="00C7269A">
            <w:pPr>
              <w:pStyle w:val="BodyText"/>
              <w:rPr>
                <w:rFonts w:ascii="Calibri" w:hAnsi="Calibri"/>
                <w:lang w:eastAsia="zh-CN"/>
              </w:rPr>
            </w:pPr>
            <w:r w:rsidRPr="00C7269A">
              <w:rPr>
                <w:rFonts w:ascii="Calibri" w:hAnsi="Calibri"/>
                <w:lang w:eastAsia="zh-CN"/>
              </w:rPr>
              <w:t>13</w:t>
            </w:r>
          </w:p>
        </w:tc>
        <w:tc>
          <w:tcPr>
            <w:tcW w:w="3141" w:type="dxa"/>
            <w:tcBorders>
              <w:top w:val="single" w:sz="4" w:space="0" w:color="auto"/>
              <w:left w:val="single" w:sz="4" w:space="0" w:color="auto"/>
              <w:bottom w:val="single" w:sz="4" w:space="0" w:color="auto"/>
              <w:right w:val="single" w:sz="4" w:space="0" w:color="auto"/>
            </w:tcBorders>
          </w:tcPr>
          <w:p w14:paraId="362FDF3D" w14:textId="77777777" w:rsidR="007666DC" w:rsidRPr="00C7269A" w:rsidRDefault="002E2398" w:rsidP="00C7269A">
            <w:pPr>
              <w:pStyle w:val="BodyText"/>
              <w:rPr>
                <w:rFonts w:ascii="Calibri" w:hAnsi="Calibri"/>
                <w:lang w:eastAsia="zh-CN"/>
              </w:rPr>
            </w:pPr>
            <w:proofErr w:type="spellStart"/>
            <w:r w:rsidRPr="00C7269A">
              <w:rPr>
                <w:rFonts w:ascii="Calibri" w:hAnsi="Calibri"/>
                <w:lang w:eastAsia="zh-CN"/>
              </w:rPr>
              <w:t>Xue</w:t>
            </w:r>
            <w:proofErr w:type="spellEnd"/>
            <w:r w:rsidRPr="00C7269A">
              <w:rPr>
                <w:rFonts w:ascii="Calibri" w:hAnsi="Calibri"/>
                <w:lang w:eastAsia="zh-CN"/>
              </w:rPr>
              <w:t xml:space="preserve"> </w:t>
            </w:r>
            <w:proofErr w:type="spellStart"/>
            <w:r w:rsidRPr="00C7269A">
              <w:rPr>
                <w:rFonts w:ascii="Calibri" w:hAnsi="Calibri"/>
                <w:lang w:eastAsia="zh-CN"/>
              </w:rPr>
              <w:t>feng</w:t>
            </w:r>
            <w:proofErr w:type="spellEnd"/>
          </w:p>
        </w:tc>
        <w:tc>
          <w:tcPr>
            <w:tcW w:w="5461" w:type="dxa"/>
            <w:tcBorders>
              <w:top w:val="single" w:sz="4" w:space="0" w:color="auto"/>
              <w:left w:val="single" w:sz="4" w:space="0" w:color="auto"/>
              <w:bottom w:val="single" w:sz="4" w:space="0" w:color="auto"/>
              <w:right w:val="single" w:sz="4" w:space="0" w:color="auto"/>
            </w:tcBorders>
          </w:tcPr>
          <w:p w14:paraId="6593FF33" w14:textId="77777777" w:rsidR="007666DC" w:rsidRPr="00C7269A" w:rsidRDefault="002E2398" w:rsidP="00C7269A">
            <w:pPr>
              <w:pStyle w:val="BodyText"/>
              <w:rPr>
                <w:rFonts w:ascii="Calibri" w:hAnsi="Calibri"/>
                <w:lang w:eastAsia="zh-CN"/>
              </w:rPr>
            </w:pPr>
            <w:r w:rsidRPr="00C7269A">
              <w:rPr>
                <w:rFonts w:ascii="Calibri" w:hAnsi="Calibri"/>
                <w:lang w:eastAsia="zh-CN"/>
              </w:rPr>
              <w:t>China MSA</w:t>
            </w:r>
          </w:p>
        </w:tc>
      </w:tr>
      <w:tr w:rsidR="007666DC" w:rsidRPr="00C7269A" w14:paraId="6ACD0623" w14:textId="77777777">
        <w:tc>
          <w:tcPr>
            <w:tcW w:w="1252" w:type="dxa"/>
            <w:tcBorders>
              <w:top w:val="single" w:sz="4" w:space="0" w:color="auto"/>
              <w:left w:val="single" w:sz="4" w:space="0" w:color="auto"/>
              <w:bottom w:val="single" w:sz="4" w:space="0" w:color="auto"/>
              <w:right w:val="single" w:sz="4" w:space="0" w:color="auto"/>
            </w:tcBorders>
          </w:tcPr>
          <w:p w14:paraId="442C687F" w14:textId="77777777" w:rsidR="007666DC" w:rsidRPr="00C7269A" w:rsidRDefault="002E2398" w:rsidP="00C7269A">
            <w:pPr>
              <w:pStyle w:val="BodyText"/>
              <w:rPr>
                <w:rFonts w:ascii="Calibri" w:hAnsi="Calibri"/>
                <w:lang w:eastAsia="zh-CN"/>
              </w:rPr>
            </w:pPr>
            <w:r w:rsidRPr="00C7269A">
              <w:rPr>
                <w:rFonts w:ascii="Calibri" w:hAnsi="Calibri"/>
                <w:lang w:eastAsia="zh-CN"/>
              </w:rPr>
              <w:t>14</w:t>
            </w:r>
          </w:p>
        </w:tc>
        <w:tc>
          <w:tcPr>
            <w:tcW w:w="3141" w:type="dxa"/>
            <w:tcBorders>
              <w:top w:val="single" w:sz="4" w:space="0" w:color="auto"/>
              <w:left w:val="single" w:sz="4" w:space="0" w:color="auto"/>
              <w:bottom w:val="single" w:sz="4" w:space="0" w:color="auto"/>
              <w:right w:val="single" w:sz="4" w:space="0" w:color="auto"/>
            </w:tcBorders>
          </w:tcPr>
          <w:p w14:paraId="76B1BBCE" w14:textId="77777777" w:rsidR="007666DC" w:rsidRPr="00C7269A" w:rsidRDefault="002E2398" w:rsidP="00C7269A">
            <w:pPr>
              <w:pStyle w:val="BodyText"/>
              <w:rPr>
                <w:rFonts w:ascii="Calibri" w:hAnsi="Calibri"/>
                <w:lang w:eastAsia="zh-CN"/>
              </w:rPr>
            </w:pPr>
            <w:r w:rsidRPr="00C7269A">
              <w:rPr>
                <w:rFonts w:ascii="Calibri" w:hAnsi="Calibri"/>
                <w:lang w:eastAsia="zh-CN"/>
              </w:rPr>
              <w:t xml:space="preserve">Wang </w:t>
            </w:r>
            <w:proofErr w:type="spellStart"/>
            <w:r w:rsidRPr="00C7269A">
              <w:rPr>
                <w:rFonts w:ascii="Calibri" w:hAnsi="Calibri"/>
                <w:lang w:eastAsia="zh-CN"/>
              </w:rPr>
              <w:t>wei</w:t>
            </w:r>
            <w:proofErr w:type="spellEnd"/>
          </w:p>
        </w:tc>
        <w:tc>
          <w:tcPr>
            <w:tcW w:w="5461" w:type="dxa"/>
            <w:tcBorders>
              <w:top w:val="single" w:sz="4" w:space="0" w:color="auto"/>
              <w:left w:val="single" w:sz="4" w:space="0" w:color="auto"/>
              <w:bottom w:val="single" w:sz="4" w:space="0" w:color="auto"/>
              <w:right w:val="single" w:sz="4" w:space="0" w:color="auto"/>
            </w:tcBorders>
          </w:tcPr>
          <w:p w14:paraId="1B7ECEB7" w14:textId="77777777" w:rsidR="007666DC" w:rsidRPr="00C7269A" w:rsidRDefault="002E2398" w:rsidP="00C7269A">
            <w:pPr>
              <w:pStyle w:val="BodyText"/>
              <w:rPr>
                <w:rFonts w:ascii="Calibri" w:hAnsi="Calibri"/>
                <w:lang w:eastAsia="zh-CN"/>
              </w:rPr>
            </w:pPr>
            <w:r w:rsidRPr="00C7269A">
              <w:rPr>
                <w:rFonts w:ascii="Calibri" w:hAnsi="Calibri"/>
                <w:lang w:eastAsia="zh-CN"/>
              </w:rPr>
              <w:t>China MSA-Shandong</w:t>
            </w:r>
          </w:p>
        </w:tc>
      </w:tr>
    </w:tbl>
    <w:p w14:paraId="56716DBE" w14:textId="77777777" w:rsidR="007666DC" w:rsidRDefault="007666DC" w:rsidP="00C7269A">
      <w:pPr>
        <w:pStyle w:val="BodyText"/>
        <w:rPr>
          <w:rFonts w:ascii="Calibri" w:hAnsi="Calibri"/>
          <w:lang w:eastAsia="zh-CN"/>
        </w:rPr>
      </w:pPr>
    </w:p>
    <w:p w14:paraId="588BE3C5" w14:textId="77777777" w:rsidR="00464998" w:rsidRDefault="00464998">
      <w:pPr>
        <w:rPr>
          <w:rFonts w:ascii="Calibri" w:hAnsi="Calibri"/>
          <w:b/>
          <w:lang w:eastAsia="zh-CN"/>
        </w:rPr>
      </w:pPr>
      <w:r>
        <w:rPr>
          <w:rFonts w:ascii="Calibri" w:hAnsi="Calibri"/>
          <w:b/>
          <w:lang w:eastAsia="zh-CN"/>
        </w:rPr>
        <w:br w:type="page"/>
      </w:r>
    </w:p>
    <w:p w14:paraId="09ADDCEE" w14:textId="77777777" w:rsidR="00B82F2A" w:rsidRPr="00606016" w:rsidRDefault="00B82F2A" w:rsidP="00606016">
      <w:pPr>
        <w:pStyle w:val="BodyText"/>
        <w:rPr>
          <w:rFonts w:ascii="Calibri" w:hAnsi="Calibri"/>
          <w:b/>
          <w:lang w:eastAsia="zh-CN"/>
        </w:rPr>
      </w:pPr>
      <w:r w:rsidRPr="00606016">
        <w:rPr>
          <w:rFonts w:ascii="Calibri" w:hAnsi="Calibri"/>
          <w:b/>
          <w:lang w:eastAsia="zh-CN"/>
        </w:rPr>
        <w:lastRenderedPageBreak/>
        <w:t>Annex</w:t>
      </w:r>
      <w:r w:rsidRPr="00606016">
        <w:rPr>
          <w:rFonts w:ascii="Calibri" w:hAnsi="Calibri" w:hint="eastAsia"/>
          <w:b/>
          <w:lang w:eastAsia="zh-CN"/>
        </w:rPr>
        <w:t>2</w:t>
      </w:r>
      <w:r w:rsidRPr="00606016">
        <w:rPr>
          <w:rFonts w:ascii="Calibri" w:hAnsi="Calibri"/>
          <w:b/>
          <w:lang w:eastAsia="zh-CN"/>
        </w:rPr>
        <w:t>:</w:t>
      </w:r>
    </w:p>
    <w:p w14:paraId="6E013A33" w14:textId="77777777" w:rsidR="00B82F2A" w:rsidRPr="00606016" w:rsidRDefault="00B82F2A" w:rsidP="00606016">
      <w:pPr>
        <w:pStyle w:val="BodyText"/>
        <w:rPr>
          <w:rFonts w:ascii="Calibri" w:hAnsi="Calibri"/>
          <w:b/>
          <w:lang w:eastAsia="zh-CN"/>
        </w:rPr>
      </w:pPr>
      <w:r w:rsidRPr="00606016">
        <w:rPr>
          <w:rFonts w:ascii="Calibri" w:hAnsi="Calibri"/>
          <w:b/>
          <w:lang w:eastAsia="zh-CN"/>
        </w:rPr>
        <w:t>List</w:t>
      </w:r>
      <w:r w:rsidRPr="00606016">
        <w:rPr>
          <w:rFonts w:ascii="Calibri" w:hAnsi="Calibri" w:hint="eastAsia"/>
          <w:b/>
          <w:lang w:eastAsia="zh-CN"/>
        </w:rPr>
        <w:t xml:space="preserve"> of </w:t>
      </w:r>
      <w:r w:rsidR="00D902D2">
        <w:rPr>
          <w:rFonts w:ascii="Calibri" w:hAnsi="Calibri" w:hint="eastAsia"/>
          <w:b/>
          <w:lang w:eastAsia="zh-CN"/>
        </w:rPr>
        <w:t>VTS Users Guide</w:t>
      </w:r>
      <w:r w:rsidRPr="00606016">
        <w:rPr>
          <w:rFonts w:ascii="Calibri" w:hAnsi="Calibri"/>
          <w:b/>
          <w:lang w:eastAsia="zh-CN"/>
        </w:rPr>
        <w:t xml:space="preserve"> </w:t>
      </w:r>
      <w:r w:rsidRPr="00606016">
        <w:rPr>
          <w:rFonts w:ascii="Calibri" w:hAnsi="Calibri" w:hint="eastAsia"/>
          <w:b/>
          <w:lang w:eastAsia="zh-CN"/>
        </w:rPr>
        <w:t>r</w:t>
      </w:r>
      <w:r w:rsidRPr="00606016">
        <w:rPr>
          <w:rFonts w:ascii="Calibri" w:hAnsi="Calibri"/>
          <w:b/>
          <w:lang w:eastAsia="zh-CN"/>
        </w:rPr>
        <w:t xml:space="preserve">evision </w:t>
      </w:r>
      <w:r w:rsidRPr="00606016">
        <w:rPr>
          <w:rFonts w:ascii="Calibri" w:hAnsi="Calibri" w:hint="eastAsia"/>
          <w:b/>
          <w:lang w:eastAsia="zh-CN"/>
        </w:rPr>
        <w:t>r</w:t>
      </w:r>
      <w:r w:rsidRPr="00606016">
        <w:rPr>
          <w:rFonts w:ascii="Calibri" w:hAnsi="Calibri"/>
          <w:b/>
          <w:lang w:eastAsia="zh-CN"/>
        </w:rPr>
        <w:t>eference</w:t>
      </w:r>
      <w:r w:rsidRPr="00606016">
        <w:rPr>
          <w:rFonts w:ascii="Calibri" w:hAnsi="Calibri" w:hint="eastAsia"/>
          <w:b/>
          <w:lang w:eastAsia="zh-CN"/>
        </w:rPr>
        <w:t>：</w:t>
      </w:r>
    </w:p>
    <w:p w14:paraId="4022A905" w14:textId="77777777" w:rsidR="00B82F2A" w:rsidRPr="00606016" w:rsidRDefault="00606016" w:rsidP="00606016">
      <w:pPr>
        <w:rPr>
          <w:rFonts w:cs="Arial"/>
          <w:sz w:val="24"/>
          <w:szCs w:val="24"/>
        </w:rPr>
      </w:pPr>
      <w:r>
        <w:rPr>
          <w:rFonts w:cs="Arial"/>
          <w:sz w:val="24"/>
          <w:szCs w:val="24"/>
        </w:rPr>
        <w:t xml:space="preserve">1.  </w:t>
      </w:r>
      <w:r w:rsidR="00B82F2A" w:rsidRPr="00606016">
        <w:rPr>
          <w:rFonts w:cs="Arial"/>
          <w:sz w:val="24"/>
          <w:szCs w:val="24"/>
        </w:rPr>
        <w:t>Procedure</w:t>
      </w:r>
      <w:r w:rsidR="00B82F2A" w:rsidRPr="00606016">
        <w:rPr>
          <w:rFonts w:cs="Arial" w:hint="eastAsia"/>
          <w:sz w:val="24"/>
          <w:szCs w:val="24"/>
        </w:rPr>
        <w:t xml:space="preserve"> </w:t>
      </w:r>
      <w:r w:rsidR="00B82F2A" w:rsidRPr="00606016">
        <w:rPr>
          <w:rFonts w:cs="Arial"/>
          <w:sz w:val="24"/>
          <w:szCs w:val="24"/>
        </w:rPr>
        <w:t>VHF Communication VTS and HCC</w:t>
      </w:r>
      <w:r w:rsidR="00DB3748" w:rsidRPr="00606016">
        <w:rPr>
          <w:rFonts w:cs="Arial" w:hint="eastAsia"/>
          <w:sz w:val="24"/>
          <w:szCs w:val="24"/>
          <w:lang w:eastAsia="zh-CN"/>
        </w:rPr>
        <w:t>(Rotterdam)</w:t>
      </w:r>
    </w:p>
    <w:p w14:paraId="0CBAED47" w14:textId="77777777" w:rsidR="00B82F2A" w:rsidRDefault="00B82F2A">
      <w:pPr>
        <w:rPr>
          <w:rFonts w:ascii="Calibri" w:hAnsi="Calibri"/>
          <w:b/>
          <w:caps/>
          <w:color w:val="0070C0"/>
          <w:kern w:val="28"/>
          <w:sz w:val="24"/>
          <w:lang w:eastAsia="zh-CN"/>
        </w:rPr>
      </w:pPr>
      <w:r w:rsidRPr="00B82F2A">
        <w:rPr>
          <w:rFonts w:ascii="Calibri" w:hAnsi="Calibri" w:hint="eastAsia"/>
          <w:b/>
          <w:caps/>
          <w:noProof/>
          <w:color w:val="0070C0"/>
          <w:kern w:val="28"/>
          <w:sz w:val="24"/>
          <w:lang w:eastAsia="zh-CN"/>
        </w:rPr>
        <w:drawing>
          <wp:inline distT="0" distB="0" distL="0" distR="0" wp14:anchorId="009C0706" wp14:editId="7CC6154B">
            <wp:extent cx="2428875" cy="3076575"/>
            <wp:effectExtent l="19050" t="19050" r="28575" b="2857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l="23950" t="10526" r="39191"/>
                    <a:stretch>
                      <a:fillRect/>
                    </a:stretch>
                  </pic:blipFill>
                  <pic:spPr bwMode="auto">
                    <a:xfrm>
                      <a:off x="0" y="0"/>
                      <a:ext cx="2428875" cy="3076575"/>
                    </a:xfrm>
                    <a:prstGeom prst="rect">
                      <a:avLst/>
                    </a:prstGeom>
                    <a:noFill/>
                    <a:ln w="9525">
                      <a:solidFill>
                        <a:schemeClr val="tx1"/>
                      </a:solidFill>
                      <a:miter lim="800000"/>
                      <a:headEnd/>
                      <a:tailEnd/>
                    </a:ln>
                  </pic:spPr>
                </pic:pic>
              </a:graphicData>
            </a:graphic>
          </wp:inline>
        </w:drawing>
      </w:r>
      <w:r w:rsidRPr="00B82F2A">
        <w:rPr>
          <w:rFonts w:ascii="Calibri" w:hAnsi="Calibri" w:hint="eastAsia"/>
          <w:b/>
          <w:caps/>
          <w:noProof/>
          <w:color w:val="0070C0"/>
          <w:kern w:val="28"/>
          <w:sz w:val="24"/>
          <w:lang w:eastAsia="zh-CN"/>
        </w:rPr>
        <w:drawing>
          <wp:inline distT="0" distB="0" distL="0" distR="0" wp14:anchorId="562BCD37" wp14:editId="696C9CCE">
            <wp:extent cx="3076575" cy="3082624"/>
            <wp:effectExtent l="19050" t="19050" r="9525" b="22526"/>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l="17418" t="11634" r="15241"/>
                    <a:stretch>
                      <a:fillRect/>
                    </a:stretch>
                  </pic:blipFill>
                  <pic:spPr bwMode="auto">
                    <a:xfrm>
                      <a:off x="0" y="0"/>
                      <a:ext cx="3080347" cy="3086404"/>
                    </a:xfrm>
                    <a:prstGeom prst="rect">
                      <a:avLst/>
                    </a:prstGeom>
                    <a:noFill/>
                    <a:ln w="9525">
                      <a:solidFill>
                        <a:schemeClr val="tx1"/>
                      </a:solidFill>
                      <a:miter lim="800000"/>
                      <a:headEnd/>
                      <a:tailEnd/>
                    </a:ln>
                  </pic:spPr>
                </pic:pic>
              </a:graphicData>
            </a:graphic>
          </wp:inline>
        </w:drawing>
      </w:r>
    </w:p>
    <w:p w14:paraId="7A2D62B4" w14:textId="77777777" w:rsidR="00606016" w:rsidRPr="00174537" w:rsidRDefault="00606016" w:rsidP="00606016">
      <w:pPr>
        <w:rPr>
          <w:rFonts w:cs="Arial"/>
          <w:sz w:val="24"/>
          <w:szCs w:val="24"/>
          <w:lang w:eastAsia="zh-CN"/>
        </w:rPr>
      </w:pPr>
      <w:r>
        <w:rPr>
          <w:lang w:eastAsia="zh-CN"/>
        </w:rPr>
        <w:t>2</w:t>
      </w:r>
      <w:r>
        <w:rPr>
          <w:rFonts w:hint="eastAsia"/>
          <w:lang w:val="en-US" w:eastAsia="zh-CN"/>
        </w:rPr>
        <w:t>.</w:t>
      </w:r>
      <w:r>
        <w:rPr>
          <w:lang w:val="en-US" w:eastAsia="zh-CN"/>
        </w:rPr>
        <w:t xml:space="preserve">  </w:t>
      </w:r>
      <w:r>
        <w:rPr>
          <w:rFonts w:hint="eastAsia"/>
          <w:lang w:val="en-US" w:eastAsia="zh-CN"/>
        </w:rPr>
        <w:t xml:space="preserve"> </w:t>
      </w:r>
      <w:hyperlink r:id="rId15" w:anchor="meldpunt(website" w:history="1">
        <w:r w:rsidRPr="003605EA">
          <w:rPr>
            <w:rStyle w:val="Hyperlink"/>
            <w:rFonts w:cs="Arial" w:hint="eastAsia"/>
            <w:sz w:val="24"/>
            <w:szCs w:val="24"/>
            <w:lang w:eastAsia="zh-CN"/>
          </w:rPr>
          <w:t>H</w:t>
        </w:r>
        <w:r w:rsidRPr="003605EA">
          <w:rPr>
            <w:rStyle w:val="Hyperlink"/>
            <w:rFonts w:cs="Arial"/>
            <w:sz w:val="24"/>
            <w:szCs w:val="24"/>
          </w:rPr>
          <w:t>ttps://www.portofamsterdam.com/en/shipping/vhf-channels#meldpunt</w:t>
        </w:r>
        <w:r w:rsidRPr="003605EA">
          <w:rPr>
            <w:rStyle w:val="Hyperlink"/>
            <w:rFonts w:hint="eastAsia"/>
            <w:lang w:eastAsia="zh-CN"/>
          </w:rPr>
          <w:t>(</w:t>
        </w:r>
        <w:r w:rsidRPr="003605EA">
          <w:rPr>
            <w:rStyle w:val="Hyperlink"/>
            <w:lang w:eastAsia="zh-CN"/>
          </w:rPr>
          <w:t>website</w:t>
        </w:r>
      </w:hyperlink>
      <w:r>
        <w:rPr>
          <w:lang w:eastAsia="zh-CN"/>
        </w:rPr>
        <w:t xml:space="preserve"> of </w:t>
      </w:r>
      <w:r>
        <w:rPr>
          <w:rFonts w:hint="eastAsia"/>
          <w:lang w:eastAsia="zh-CN"/>
        </w:rPr>
        <w:t>Amsterdam</w:t>
      </w:r>
      <w:r>
        <w:rPr>
          <w:lang w:eastAsia="zh-CN"/>
        </w:rPr>
        <w:t xml:space="preserve"> port)</w:t>
      </w:r>
    </w:p>
    <w:p w14:paraId="3A309026" w14:textId="77777777" w:rsidR="00606016" w:rsidRPr="00174537" w:rsidRDefault="00606016" w:rsidP="00606016">
      <w:pPr>
        <w:rPr>
          <w:rFonts w:ascii="Calibri" w:hAnsi="Calibri"/>
          <w:b/>
          <w:caps/>
          <w:color w:val="0070C0"/>
          <w:kern w:val="28"/>
          <w:sz w:val="24"/>
          <w:lang w:eastAsia="zh-CN"/>
        </w:rPr>
      </w:pPr>
      <w:r>
        <w:rPr>
          <w:rFonts w:ascii="Calibri" w:hAnsi="Calibri" w:hint="eastAsia"/>
          <w:b/>
          <w:caps/>
          <w:color w:val="0070C0"/>
          <w:kern w:val="28"/>
          <w:sz w:val="24"/>
          <w:lang w:eastAsia="zh-CN"/>
        </w:rPr>
        <w:t xml:space="preserve">   </w:t>
      </w:r>
    </w:p>
    <w:p w14:paraId="7416C5E9" w14:textId="77777777" w:rsidR="00606016" w:rsidRPr="00B82F2A" w:rsidRDefault="00606016" w:rsidP="00606016">
      <w:pPr>
        <w:rPr>
          <w:rFonts w:ascii="Calibri" w:hAnsi="Calibri"/>
          <w:b/>
          <w:caps/>
          <w:color w:val="0070C0"/>
          <w:kern w:val="28"/>
          <w:sz w:val="24"/>
          <w:lang w:eastAsia="zh-CN"/>
        </w:rPr>
      </w:pPr>
      <w:r>
        <w:rPr>
          <w:rFonts w:ascii="Calibri" w:hAnsi="Calibri" w:hint="eastAsia"/>
          <w:b/>
          <w:caps/>
          <w:noProof/>
          <w:color w:val="0070C0"/>
          <w:kern w:val="28"/>
          <w:sz w:val="24"/>
          <w:lang w:val="en-US" w:eastAsia="zh-CN"/>
        </w:rPr>
        <w:drawing>
          <wp:inline distT="0" distB="0" distL="0" distR="0" wp14:anchorId="06C88546" wp14:editId="55AD7A43">
            <wp:extent cx="3038475" cy="3048000"/>
            <wp:effectExtent l="19050" t="19050" r="28575" b="19050"/>
            <wp:docPr id="14"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
                    <a:srcRect t="14958" r="6376"/>
                    <a:stretch>
                      <a:fillRect/>
                    </a:stretch>
                  </pic:blipFill>
                  <pic:spPr bwMode="auto">
                    <a:xfrm>
                      <a:off x="0" y="0"/>
                      <a:ext cx="3038475" cy="3048000"/>
                    </a:xfrm>
                    <a:prstGeom prst="rect">
                      <a:avLst/>
                    </a:prstGeom>
                    <a:noFill/>
                    <a:ln w="9525">
                      <a:solidFill>
                        <a:schemeClr val="tx1"/>
                      </a:solidFill>
                      <a:miter lim="800000"/>
                      <a:headEnd/>
                      <a:tailEnd/>
                    </a:ln>
                  </pic:spPr>
                </pic:pic>
              </a:graphicData>
            </a:graphic>
          </wp:inline>
        </w:drawing>
      </w:r>
      <w:r>
        <w:rPr>
          <w:rFonts w:ascii="Calibri" w:hAnsi="Calibri" w:hint="eastAsia"/>
          <w:b/>
          <w:caps/>
          <w:noProof/>
          <w:color w:val="0070C0"/>
          <w:kern w:val="28"/>
          <w:sz w:val="24"/>
          <w:lang w:val="en-US" w:eastAsia="zh-CN"/>
        </w:rPr>
        <w:drawing>
          <wp:inline distT="0" distB="0" distL="0" distR="0" wp14:anchorId="7B384024" wp14:editId="3801A32F">
            <wp:extent cx="2647950" cy="3048000"/>
            <wp:effectExtent l="19050" t="19050" r="19050" b="1905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a:srcRect l="5599" t="11357" r="7309"/>
                    <a:stretch>
                      <a:fillRect/>
                    </a:stretch>
                  </pic:blipFill>
                  <pic:spPr bwMode="auto">
                    <a:xfrm>
                      <a:off x="0" y="0"/>
                      <a:ext cx="2647950" cy="3048000"/>
                    </a:xfrm>
                    <a:prstGeom prst="rect">
                      <a:avLst/>
                    </a:prstGeom>
                    <a:noFill/>
                    <a:ln w="9525">
                      <a:solidFill>
                        <a:schemeClr val="tx1"/>
                      </a:solidFill>
                      <a:miter lim="800000"/>
                      <a:headEnd/>
                      <a:tailEnd/>
                    </a:ln>
                  </pic:spPr>
                </pic:pic>
              </a:graphicData>
            </a:graphic>
          </wp:inline>
        </w:drawing>
      </w:r>
    </w:p>
    <w:p w14:paraId="28B3801F" w14:textId="77777777" w:rsidR="00B82F2A" w:rsidRPr="00606016" w:rsidRDefault="00606016" w:rsidP="00606016">
      <w:pPr>
        <w:rPr>
          <w:rFonts w:cs="Arial"/>
          <w:sz w:val="24"/>
          <w:szCs w:val="24"/>
        </w:rPr>
      </w:pPr>
      <w:r>
        <w:rPr>
          <w:rFonts w:cs="Arial"/>
          <w:sz w:val="24"/>
          <w:szCs w:val="24"/>
        </w:rPr>
        <w:t xml:space="preserve">3.  </w:t>
      </w:r>
      <w:r w:rsidR="00B82F2A" w:rsidRPr="00606016">
        <w:rPr>
          <w:rFonts w:cs="Arial" w:hint="eastAsia"/>
          <w:sz w:val="24"/>
          <w:szCs w:val="24"/>
        </w:rPr>
        <w:t>Notic</w:t>
      </w:r>
      <w:r w:rsidR="00B82F2A" w:rsidRPr="00606016">
        <w:rPr>
          <w:rFonts w:cs="Arial" w:hint="eastAsia"/>
          <w:sz w:val="24"/>
          <w:szCs w:val="24"/>
          <w:lang w:eastAsia="zh-CN"/>
        </w:rPr>
        <w:t>e</w:t>
      </w:r>
      <w:r w:rsidR="00174537" w:rsidRPr="00606016">
        <w:rPr>
          <w:rFonts w:cs="Arial" w:hint="eastAsia"/>
          <w:sz w:val="24"/>
          <w:szCs w:val="24"/>
        </w:rPr>
        <w:t xml:space="preserve">s to </w:t>
      </w:r>
      <w:r w:rsidR="00850717" w:rsidRPr="00606016">
        <w:rPr>
          <w:rFonts w:cs="Arial"/>
          <w:sz w:val="24"/>
          <w:szCs w:val="24"/>
        </w:rPr>
        <w:t>mariners No.</w:t>
      </w:r>
      <w:r w:rsidR="00174537" w:rsidRPr="00606016">
        <w:rPr>
          <w:rFonts w:cs="Arial" w:hint="eastAsia"/>
          <w:sz w:val="24"/>
          <w:szCs w:val="24"/>
        </w:rPr>
        <w:t xml:space="preserve">1-04 </w:t>
      </w:r>
      <w:r w:rsidR="00174537" w:rsidRPr="00606016">
        <w:rPr>
          <w:rFonts w:cs="Arial" w:hint="eastAsia"/>
          <w:sz w:val="24"/>
          <w:szCs w:val="24"/>
          <w:lang w:eastAsia="zh-CN"/>
        </w:rPr>
        <w:t>J</w:t>
      </w:r>
      <w:r w:rsidR="00B82F2A" w:rsidRPr="00606016">
        <w:rPr>
          <w:rFonts w:cs="Arial" w:hint="eastAsia"/>
          <w:sz w:val="24"/>
          <w:szCs w:val="24"/>
        </w:rPr>
        <w:t>anuary 2018 NOTICES:1-44</w:t>
      </w:r>
      <w:r w:rsidR="00D71337" w:rsidRPr="00606016">
        <w:rPr>
          <w:rFonts w:cs="Arial" w:hint="eastAsia"/>
          <w:sz w:val="24"/>
          <w:szCs w:val="24"/>
          <w:lang w:eastAsia="zh-CN"/>
        </w:rPr>
        <w:t>(Scheldt</w:t>
      </w:r>
      <w:r w:rsidR="003A1DDD" w:rsidRPr="00606016">
        <w:rPr>
          <w:rFonts w:cs="Arial" w:hint="eastAsia"/>
          <w:sz w:val="24"/>
          <w:szCs w:val="24"/>
          <w:lang w:eastAsia="zh-CN"/>
        </w:rPr>
        <w:t xml:space="preserve"> Area</w:t>
      </w:r>
      <w:r w:rsidR="00D71337" w:rsidRPr="00606016">
        <w:rPr>
          <w:rFonts w:cs="Arial" w:hint="eastAsia"/>
          <w:sz w:val="24"/>
          <w:szCs w:val="24"/>
          <w:lang w:eastAsia="zh-CN"/>
        </w:rPr>
        <w:t>)</w:t>
      </w:r>
    </w:p>
    <w:p w14:paraId="0946DE23" w14:textId="77777777" w:rsidR="00B82F2A" w:rsidRDefault="00B82F2A">
      <w:pPr>
        <w:rPr>
          <w:rFonts w:ascii="Calibri" w:hAnsi="Calibri"/>
          <w:b/>
          <w:caps/>
          <w:color w:val="0070C0"/>
          <w:kern w:val="28"/>
          <w:sz w:val="24"/>
          <w:lang w:eastAsia="zh-CN"/>
        </w:rPr>
      </w:pPr>
      <w:r w:rsidRPr="00B82F2A">
        <w:rPr>
          <w:rFonts w:ascii="Calibri" w:hAnsi="Calibri"/>
          <w:b/>
          <w:caps/>
          <w:noProof/>
          <w:color w:val="0070C0"/>
          <w:kern w:val="28"/>
          <w:sz w:val="24"/>
          <w:lang w:eastAsia="zh-CN"/>
        </w:rPr>
        <w:lastRenderedPageBreak/>
        <w:drawing>
          <wp:inline distT="0" distB="0" distL="0" distR="0" wp14:anchorId="31DE1086" wp14:editId="2F2CC557">
            <wp:extent cx="2276475" cy="2914650"/>
            <wp:effectExtent l="38100" t="19050" r="28575" b="190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l="32037" t="11911" r="30793"/>
                    <a:stretch>
                      <a:fillRect/>
                    </a:stretch>
                  </pic:blipFill>
                  <pic:spPr bwMode="auto">
                    <a:xfrm>
                      <a:off x="0" y="0"/>
                      <a:ext cx="2276475" cy="2914650"/>
                    </a:xfrm>
                    <a:prstGeom prst="rect">
                      <a:avLst/>
                    </a:prstGeom>
                    <a:noFill/>
                    <a:ln w="9525">
                      <a:solidFill>
                        <a:schemeClr val="tx1"/>
                      </a:solidFill>
                      <a:miter lim="800000"/>
                      <a:headEnd/>
                      <a:tailEnd/>
                    </a:ln>
                  </pic:spPr>
                </pic:pic>
              </a:graphicData>
            </a:graphic>
          </wp:inline>
        </w:drawing>
      </w:r>
      <w:r w:rsidRPr="00B82F2A">
        <w:rPr>
          <w:rFonts w:ascii="Calibri" w:hAnsi="Calibri"/>
          <w:b/>
          <w:caps/>
          <w:noProof/>
          <w:color w:val="0070C0"/>
          <w:kern w:val="28"/>
          <w:sz w:val="24"/>
          <w:lang w:eastAsia="zh-CN"/>
        </w:rPr>
        <w:drawing>
          <wp:inline distT="0" distB="0" distL="0" distR="0" wp14:anchorId="639B5A38" wp14:editId="59E0F859">
            <wp:extent cx="3543300" cy="2905125"/>
            <wp:effectExtent l="19050" t="19050" r="19050" b="2857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srcRect l="13530" t="12742" r="28616"/>
                    <a:stretch>
                      <a:fillRect/>
                    </a:stretch>
                  </pic:blipFill>
                  <pic:spPr bwMode="auto">
                    <a:xfrm>
                      <a:off x="0" y="0"/>
                      <a:ext cx="3543300" cy="2905125"/>
                    </a:xfrm>
                    <a:prstGeom prst="rect">
                      <a:avLst/>
                    </a:prstGeom>
                    <a:noFill/>
                    <a:ln w="9525">
                      <a:solidFill>
                        <a:schemeClr val="tx1"/>
                      </a:solidFill>
                      <a:miter lim="800000"/>
                      <a:headEnd/>
                      <a:tailEnd/>
                    </a:ln>
                  </pic:spPr>
                </pic:pic>
              </a:graphicData>
            </a:graphic>
          </wp:inline>
        </w:drawing>
      </w:r>
    </w:p>
    <w:p w14:paraId="7EC49304" w14:textId="77777777" w:rsidR="009A24AA" w:rsidRDefault="009A24AA" w:rsidP="00606016">
      <w:pPr>
        <w:rPr>
          <w:rFonts w:cs="Arial"/>
          <w:sz w:val="24"/>
          <w:szCs w:val="24"/>
          <w:lang w:eastAsia="zh-CN"/>
        </w:rPr>
      </w:pPr>
    </w:p>
    <w:p w14:paraId="56490A65" w14:textId="77777777" w:rsidR="00B82F2A" w:rsidRPr="00606016" w:rsidRDefault="00606016" w:rsidP="00606016">
      <w:pPr>
        <w:rPr>
          <w:rFonts w:cs="Arial"/>
          <w:sz w:val="24"/>
          <w:szCs w:val="24"/>
        </w:rPr>
      </w:pPr>
      <w:r>
        <w:rPr>
          <w:rFonts w:cs="Arial"/>
          <w:sz w:val="24"/>
          <w:szCs w:val="24"/>
          <w:lang w:eastAsia="zh-CN"/>
        </w:rPr>
        <w:t xml:space="preserve">4.  </w:t>
      </w:r>
      <w:r w:rsidR="00AB473B" w:rsidRPr="00606016">
        <w:rPr>
          <w:rFonts w:cs="Arial" w:hint="eastAsia"/>
          <w:sz w:val="24"/>
          <w:szCs w:val="24"/>
          <w:lang w:eastAsia="zh-CN"/>
        </w:rPr>
        <w:t>VESSEL TRAFFIC SERVICE</w:t>
      </w:r>
      <w:r w:rsidR="00B82F2A" w:rsidRPr="00606016">
        <w:rPr>
          <w:rFonts w:cs="Arial"/>
          <w:sz w:val="24"/>
          <w:szCs w:val="24"/>
        </w:rPr>
        <w:t xml:space="preserve">  2018</w:t>
      </w:r>
      <w:r w:rsidR="00D71337" w:rsidRPr="00606016">
        <w:rPr>
          <w:rFonts w:cs="Arial" w:hint="eastAsia"/>
          <w:sz w:val="24"/>
          <w:szCs w:val="24"/>
          <w:lang w:eastAsia="zh-CN"/>
        </w:rPr>
        <w:t>(</w:t>
      </w:r>
      <w:r w:rsidR="009A24AA" w:rsidRPr="009A24AA">
        <w:rPr>
          <w:rFonts w:cs="Arial"/>
          <w:sz w:val="24"/>
          <w:szCs w:val="24"/>
          <w:lang w:eastAsia="zh-CN"/>
        </w:rPr>
        <w:t>Republic of Korea</w:t>
      </w:r>
      <w:r w:rsidR="00D71337" w:rsidRPr="00606016">
        <w:rPr>
          <w:rFonts w:cs="Arial" w:hint="eastAsia"/>
          <w:sz w:val="24"/>
          <w:szCs w:val="24"/>
          <w:lang w:eastAsia="zh-CN"/>
        </w:rPr>
        <w:t>)</w:t>
      </w:r>
    </w:p>
    <w:p w14:paraId="4B20ADF7" w14:textId="77777777" w:rsidR="00B82F2A" w:rsidRDefault="00B82F2A">
      <w:pPr>
        <w:rPr>
          <w:rFonts w:ascii="Calibri" w:hAnsi="Calibri"/>
          <w:b/>
          <w:caps/>
          <w:color w:val="0070C0"/>
          <w:kern w:val="28"/>
          <w:sz w:val="24"/>
          <w:lang w:eastAsia="zh-CN"/>
        </w:rPr>
      </w:pPr>
      <w:r w:rsidRPr="00B82F2A">
        <w:rPr>
          <w:rFonts w:ascii="Calibri" w:hAnsi="Calibri"/>
          <w:b/>
          <w:caps/>
          <w:noProof/>
          <w:color w:val="0070C0"/>
          <w:kern w:val="28"/>
          <w:sz w:val="24"/>
          <w:lang w:eastAsia="zh-CN"/>
        </w:rPr>
        <w:drawing>
          <wp:inline distT="0" distB="0" distL="0" distR="0" wp14:anchorId="26A45EA7" wp14:editId="0ACFEADD">
            <wp:extent cx="3086100" cy="2733675"/>
            <wp:effectExtent l="19050" t="19050" r="19050" b="2857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l="15241" t="10803" r="12753"/>
                    <a:stretch>
                      <a:fillRect/>
                    </a:stretch>
                  </pic:blipFill>
                  <pic:spPr bwMode="auto">
                    <a:xfrm>
                      <a:off x="0" y="0"/>
                      <a:ext cx="3086544" cy="2734068"/>
                    </a:xfrm>
                    <a:prstGeom prst="rect">
                      <a:avLst/>
                    </a:prstGeom>
                    <a:noFill/>
                    <a:ln w="9525">
                      <a:solidFill>
                        <a:schemeClr val="tx1"/>
                      </a:solidFill>
                      <a:miter lim="800000"/>
                      <a:headEnd/>
                      <a:tailEnd/>
                    </a:ln>
                  </pic:spPr>
                </pic:pic>
              </a:graphicData>
            </a:graphic>
          </wp:inline>
        </w:drawing>
      </w:r>
      <w:r w:rsidR="007F6C26" w:rsidRPr="007F6C26">
        <w:rPr>
          <w:rFonts w:ascii="Calibri" w:hAnsi="Calibri" w:hint="eastAsia"/>
          <w:b/>
          <w:caps/>
          <w:color w:val="0070C0"/>
          <w:kern w:val="28"/>
          <w:sz w:val="24"/>
          <w:lang w:eastAsia="zh-CN"/>
        </w:rPr>
        <w:t xml:space="preserve"> </w:t>
      </w:r>
      <w:r w:rsidR="007F6C26">
        <w:rPr>
          <w:rFonts w:ascii="Calibri" w:hAnsi="Calibri" w:hint="eastAsia"/>
          <w:b/>
          <w:caps/>
          <w:noProof/>
          <w:color w:val="0070C0"/>
          <w:kern w:val="28"/>
          <w:sz w:val="24"/>
          <w:lang w:val="en-US" w:eastAsia="zh-CN"/>
        </w:rPr>
        <w:drawing>
          <wp:inline distT="0" distB="0" distL="0" distR="0" wp14:anchorId="6571CA9E" wp14:editId="5977014A">
            <wp:extent cx="2790825" cy="2733675"/>
            <wp:effectExtent l="19050" t="19050" r="28575" b="2857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a:srcRect l="32659" t="14127" r="30638" b="1939"/>
                    <a:stretch>
                      <a:fillRect/>
                    </a:stretch>
                  </pic:blipFill>
                  <pic:spPr bwMode="auto">
                    <a:xfrm>
                      <a:off x="0" y="0"/>
                      <a:ext cx="2790825" cy="2733675"/>
                    </a:xfrm>
                    <a:prstGeom prst="rect">
                      <a:avLst/>
                    </a:prstGeom>
                    <a:noFill/>
                    <a:ln w="9525">
                      <a:solidFill>
                        <a:schemeClr val="tx1"/>
                      </a:solidFill>
                      <a:miter lim="800000"/>
                      <a:headEnd/>
                      <a:tailEnd/>
                    </a:ln>
                  </pic:spPr>
                </pic:pic>
              </a:graphicData>
            </a:graphic>
          </wp:inline>
        </w:drawing>
      </w:r>
    </w:p>
    <w:p w14:paraId="3FBEBE70" w14:textId="77777777" w:rsidR="009A24AA" w:rsidRDefault="009A24AA" w:rsidP="00606016">
      <w:pPr>
        <w:rPr>
          <w:rFonts w:cs="Arial"/>
          <w:sz w:val="24"/>
          <w:szCs w:val="24"/>
        </w:rPr>
      </w:pPr>
    </w:p>
    <w:p w14:paraId="139CA322" w14:textId="77777777" w:rsidR="00B82F2A" w:rsidRPr="00606016" w:rsidRDefault="00606016" w:rsidP="00606016">
      <w:pPr>
        <w:rPr>
          <w:rFonts w:cs="Arial"/>
          <w:sz w:val="24"/>
          <w:szCs w:val="24"/>
          <w:lang w:eastAsia="zh-CN"/>
        </w:rPr>
      </w:pPr>
      <w:r>
        <w:rPr>
          <w:rFonts w:cs="Arial"/>
          <w:sz w:val="24"/>
          <w:szCs w:val="24"/>
        </w:rPr>
        <w:t xml:space="preserve">5.  </w:t>
      </w:r>
      <w:r w:rsidR="00B82F2A" w:rsidRPr="00606016">
        <w:rPr>
          <w:rFonts w:cs="Arial"/>
          <w:sz w:val="24"/>
          <w:szCs w:val="24"/>
        </w:rPr>
        <w:t>PORT MARINE CIRCULAR NO. 65 OF 1998</w:t>
      </w:r>
      <w:r w:rsidR="009B474F" w:rsidRPr="00606016">
        <w:rPr>
          <w:rFonts w:cs="Arial" w:hint="eastAsia"/>
          <w:sz w:val="24"/>
          <w:szCs w:val="24"/>
          <w:lang w:eastAsia="zh-CN"/>
        </w:rPr>
        <w:t>(Straits of Malacca and Singapore)</w:t>
      </w:r>
    </w:p>
    <w:p w14:paraId="7B2B1E06" w14:textId="77777777" w:rsidR="00B82F2A" w:rsidRDefault="00B82F2A">
      <w:pPr>
        <w:rPr>
          <w:rFonts w:ascii="Calibri" w:hAnsi="Calibri"/>
          <w:b/>
          <w:caps/>
          <w:color w:val="0070C0"/>
          <w:kern w:val="28"/>
          <w:sz w:val="24"/>
          <w:lang w:eastAsia="zh-CN"/>
        </w:rPr>
      </w:pPr>
      <w:r w:rsidRPr="00B82F2A">
        <w:rPr>
          <w:rFonts w:ascii="Calibri" w:hAnsi="Calibri"/>
          <w:b/>
          <w:caps/>
          <w:noProof/>
          <w:color w:val="0070C0"/>
          <w:kern w:val="28"/>
          <w:sz w:val="24"/>
          <w:lang w:eastAsia="zh-CN"/>
        </w:rPr>
        <w:drawing>
          <wp:inline distT="0" distB="0" distL="0" distR="0" wp14:anchorId="45795152" wp14:editId="5A317DAC">
            <wp:extent cx="2857500" cy="2409825"/>
            <wp:effectExtent l="19050" t="19050" r="19050" b="2857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srcRect l="27527" t="10803" r="25972"/>
                    <a:stretch>
                      <a:fillRect/>
                    </a:stretch>
                  </pic:blipFill>
                  <pic:spPr bwMode="auto">
                    <a:xfrm>
                      <a:off x="0" y="0"/>
                      <a:ext cx="2857500" cy="2409825"/>
                    </a:xfrm>
                    <a:prstGeom prst="rect">
                      <a:avLst/>
                    </a:prstGeom>
                    <a:noFill/>
                    <a:ln w="9525">
                      <a:solidFill>
                        <a:schemeClr val="tx1"/>
                      </a:solidFill>
                      <a:miter lim="800000"/>
                      <a:headEnd/>
                      <a:tailEnd/>
                    </a:ln>
                  </pic:spPr>
                </pic:pic>
              </a:graphicData>
            </a:graphic>
          </wp:inline>
        </w:drawing>
      </w:r>
      <w:r w:rsidR="007F6C26" w:rsidRPr="007F6C26">
        <w:rPr>
          <w:rFonts w:ascii="Calibri" w:hAnsi="Calibri" w:hint="eastAsia"/>
          <w:b/>
          <w:caps/>
          <w:color w:val="0070C0"/>
          <w:kern w:val="28"/>
          <w:sz w:val="24"/>
          <w:lang w:eastAsia="zh-CN"/>
        </w:rPr>
        <w:t xml:space="preserve"> </w:t>
      </w:r>
      <w:r w:rsidR="007F6C26">
        <w:rPr>
          <w:rFonts w:ascii="Calibri" w:hAnsi="Calibri" w:hint="eastAsia"/>
          <w:b/>
          <w:caps/>
          <w:noProof/>
          <w:color w:val="0070C0"/>
          <w:kern w:val="28"/>
          <w:sz w:val="24"/>
          <w:lang w:val="en-US" w:eastAsia="zh-CN"/>
        </w:rPr>
        <w:drawing>
          <wp:inline distT="0" distB="0" distL="0" distR="0" wp14:anchorId="37AF02E1" wp14:editId="500E51F2">
            <wp:extent cx="2667000" cy="2409825"/>
            <wp:effectExtent l="19050" t="19050" r="19050" b="2857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srcRect l="33748" t="11080" r="29549" b="14127"/>
                    <a:stretch>
                      <a:fillRect/>
                    </a:stretch>
                  </pic:blipFill>
                  <pic:spPr bwMode="auto">
                    <a:xfrm>
                      <a:off x="0" y="0"/>
                      <a:ext cx="2667000" cy="2409825"/>
                    </a:xfrm>
                    <a:prstGeom prst="rect">
                      <a:avLst/>
                    </a:prstGeom>
                    <a:noFill/>
                    <a:ln w="9525">
                      <a:solidFill>
                        <a:schemeClr val="tx1"/>
                      </a:solidFill>
                      <a:miter lim="800000"/>
                      <a:headEnd/>
                      <a:tailEnd/>
                    </a:ln>
                  </pic:spPr>
                </pic:pic>
              </a:graphicData>
            </a:graphic>
          </wp:inline>
        </w:drawing>
      </w:r>
    </w:p>
    <w:p w14:paraId="402BC1BE" w14:textId="77777777" w:rsidR="009A24AA" w:rsidRDefault="009A24AA" w:rsidP="00B82F2A">
      <w:pPr>
        <w:rPr>
          <w:rFonts w:cs="Arial"/>
          <w:sz w:val="24"/>
          <w:szCs w:val="24"/>
          <w:lang w:eastAsia="zh-CN"/>
        </w:rPr>
      </w:pPr>
    </w:p>
    <w:p w14:paraId="69B46FB6" w14:textId="77777777" w:rsidR="009A24AA" w:rsidRDefault="009A24AA" w:rsidP="00B82F2A">
      <w:pPr>
        <w:rPr>
          <w:rFonts w:cs="Arial"/>
          <w:sz w:val="24"/>
          <w:szCs w:val="24"/>
          <w:lang w:eastAsia="zh-CN"/>
        </w:rPr>
      </w:pPr>
    </w:p>
    <w:p w14:paraId="4A2E8337" w14:textId="77777777" w:rsidR="00B82F2A" w:rsidRPr="00B82F2A" w:rsidRDefault="00606016" w:rsidP="00B82F2A">
      <w:pPr>
        <w:rPr>
          <w:rFonts w:cs="Arial"/>
          <w:sz w:val="24"/>
          <w:szCs w:val="24"/>
          <w:lang w:eastAsia="zh-CN"/>
        </w:rPr>
      </w:pPr>
      <w:r>
        <w:rPr>
          <w:rFonts w:cs="Arial"/>
          <w:sz w:val="24"/>
          <w:szCs w:val="24"/>
          <w:lang w:eastAsia="zh-CN"/>
        </w:rPr>
        <w:lastRenderedPageBreak/>
        <w:t xml:space="preserve">6.  </w:t>
      </w:r>
      <w:r w:rsidR="00B82F2A" w:rsidRPr="00B82F2A">
        <w:rPr>
          <w:rFonts w:cs="Arial" w:hint="eastAsia"/>
          <w:sz w:val="24"/>
          <w:szCs w:val="24"/>
        </w:rPr>
        <w:t>Master</w:t>
      </w:r>
      <w:r w:rsidR="00B82F2A" w:rsidRPr="00B82F2A">
        <w:rPr>
          <w:rFonts w:cs="Arial"/>
          <w:sz w:val="24"/>
          <w:szCs w:val="24"/>
        </w:rPr>
        <w:t>’</w:t>
      </w:r>
      <w:r w:rsidR="00B82F2A" w:rsidRPr="00B82F2A">
        <w:rPr>
          <w:rFonts w:cs="Arial" w:hint="eastAsia"/>
          <w:sz w:val="24"/>
          <w:szCs w:val="24"/>
        </w:rPr>
        <w:t xml:space="preserve">s </w:t>
      </w:r>
      <w:r w:rsidR="00850717" w:rsidRPr="00B82F2A">
        <w:rPr>
          <w:rFonts w:cs="Arial"/>
          <w:sz w:val="24"/>
          <w:szCs w:val="24"/>
        </w:rPr>
        <w:t>guide</w:t>
      </w:r>
      <w:r w:rsidR="00850717">
        <w:rPr>
          <w:rFonts w:cs="Arial"/>
          <w:sz w:val="24"/>
          <w:szCs w:val="24"/>
          <w:lang w:eastAsia="zh-CN"/>
        </w:rPr>
        <w:t xml:space="preserve"> (</w:t>
      </w:r>
      <w:r w:rsidR="00E97EAF">
        <w:rPr>
          <w:rFonts w:cs="Arial" w:hint="eastAsia"/>
          <w:sz w:val="24"/>
          <w:szCs w:val="24"/>
          <w:lang w:eastAsia="zh-CN"/>
        </w:rPr>
        <w:t>Finland)</w:t>
      </w:r>
    </w:p>
    <w:p w14:paraId="756CB69C" w14:textId="77777777" w:rsidR="00B82F2A" w:rsidRDefault="00037575">
      <w:pPr>
        <w:rPr>
          <w:rFonts w:ascii="Calibri" w:hAnsi="Calibri"/>
          <w:b/>
          <w:caps/>
          <w:color w:val="0070C0"/>
          <w:kern w:val="28"/>
          <w:sz w:val="24"/>
          <w:lang w:eastAsia="zh-CN"/>
        </w:rPr>
      </w:pPr>
      <w:r>
        <w:rPr>
          <w:rFonts w:ascii="Calibri" w:hAnsi="Calibri"/>
          <w:b/>
          <w:caps/>
          <w:noProof/>
          <w:color w:val="0070C0"/>
          <w:kern w:val="28"/>
          <w:sz w:val="24"/>
          <w:lang w:val="en-US" w:eastAsia="zh-CN"/>
        </w:rPr>
        <w:drawing>
          <wp:inline distT="0" distB="0" distL="0" distR="0" wp14:anchorId="506A9372" wp14:editId="23A750C9">
            <wp:extent cx="2362200" cy="3248025"/>
            <wp:effectExtent l="19050" t="19050" r="19050" b="285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l="30093" t="5540" r="31636"/>
                    <a:stretch>
                      <a:fillRect/>
                    </a:stretch>
                  </pic:blipFill>
                  <pic:spPr bwMode="auto">
                    <a:xfrm>
                      <a:off x="0" y="0"/>
                      <a:ext cx="2362200" cy="3248025"/>
                    </a:xfrm>
                    <a:prstGeom prst="rect">
                      <a:avLst/>
                    </a:prstGeom>
                    <a:noFill/>
                    <a:ln w="9525">
                      <a:solidFill>
                        <a:schemeClr val="tx1"/>
                      </a:solidFill>
                      <a:miter lim="800000"/>
                      <a:headEnd/>
                      <a:tailEnd/>
                    </a:ln>
                  </pic:spPr>
                </pic:pic>
              </a:graphicData>
            </a:graphic>
          </wp:inline>
        </w:drawing>
      </w:r>
      <w:r w:rsidR="001D37F2" w:rsidRPr="001D37F2">
        <w:rPr>
          <w:rFonts w:ascii="Calibri" w:hAnsi="Calibri"/>
          <w:b/>
          <w:caps/>
          <w:color w:val="0070C0"/>
          <w:kern w:val="28"/>
          <w:sz w:val="24"/>
          <w:lang w:eastAsia="zh-CN"/>
        </w:rPr>
        <w:t xml:space="preserve"> </w:t>
      </w:r>
      <w:r w:rsidR="001D37F2">
        <w:rPr>
          <w:rFonts w:ascii="Calibri" w:hAnsi="Calibri"/>
          <w:b/>
          <w:caps/>
          <w:noProof/>
          <w:color w:val="0070C0"/>
          <w:kern w:val="28"/>
          <w:sz w:val="24"/>
          <w:lang w:val="en-US" w:eastAsia="zh-CN"/>
        </w:rPr>
        <w:drawing>
          <wp:inline distT="0" distB="0" distL="0" distR="0" wp14:anchorId="64D2F6B9" wp14:editId="0C5010E5">
            <wp:extent cx="3505200" cy="3254671"/>
            <wp:effectExtent l="19050" t="19050" r="19050" b="21929"/>
            <wp:docPr id="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srcRect l="16485" t="15235" r="16641" b="9418"/>
                    <a:stretch>
                      <a:fillRect/>
                    </a:stretch>
                  </pic:blipFill>
                  <pic:spPr bwMode="auto">
                    <a:xfrm>
                      <a:off x="0" y="0"/>
                      <a:ext cx="3509495" cy="3258659"/>
                    </a:xfrm>
                    <a:prstGeom prst="rect">
                      <a:avLst/>
                    </a:prstGeom>
                    <a:noFill/>
                    <a:ln w="9525">
                      <a:solidFill>
                        <a:schemeClr val="tx1"/>
                      </a:solidFill>
                      <a:miter lim="800000"/>
                      <a:headEnd/>
                      <a:tailEnd/>
                    </a:ln>
                  </pic:spPr>
                </pic:pic>
              </a:graphicData>
            </a:graphic>
          </wp:inline>
        </w:drawing>
      </w:r>
    </w:p>
    <w:p w14:paraId="66A67282" w14:textId="77777777" w:rsidR="00794AA3" w:rsidRDefault="00794AA3">
      <w:pPr>
        <w:rPr>
          <w:rFonts w:ascii="Calibri" w:hAnsi="Calibri"/>
          <w:b/>
          <w:caps/>
          <w:color w:val="0070C0"/>
          <w:kern w:val="28"/>
          <w:sz w:val="24"/>
          <w:lang w:eastAsia="zh-CN"/>
        </w:rPr>
      </w:pPr>
      <w:r>
        <w:rPr>
          <w:rFonts w:ascii="Calibri" w:hAnsi="Calibri" w:hint="eastAsia"/>
          <w:b/>
          <w:caps/>
          <w:color w:val="0070C0"/>
          <w:kern w:val="28"/>
          <w:sz w:val="24"/>
          <w:lang w:eastAsia="zh-CN"/>
        </w:rPr>
        <w:t xml:space="preserve"> </w:t>
      </w:r>
      <w:r w:rsidR="004C2BE2">
        <w:rPr>
          <w:rFonts w:ascii="Calibri" w:hAnsi="Calibri" w:hint="eastAsia"/>
          <w:b/>
          <w:caps/>
          <w:noProof/>
          <w:color w:val="0070C0"/>
          <w:kern w:val="28"/>
          <w:sz w:val="24"/>
          <w:lang w:val="en-US" w:eastAsia="zh-CN"/>
        </w:rPr>
        <w:drawing>
          <wp:inline distT="0" distB="0" distL="0" distR="0" wp14:anchorId="76A4D411" wp14:editId="2C6876D4">
            <wp:extent cx="2333625" cy="3086100"/>
            <wp:effectExtent l="19050" t="19050" r="28575" b="19050"/>
            <wp:docPr id="1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srcRect l="32815" t="10249" r="30949"/>
                    <a:stretch>
                      <a:fillRect/>
                    </a:stretch>
                  </pic:blipFill>
                  <pic:spPr bwMode="auto">
                    <a:xfrm>
                      <a:off x="0" y="0"/>
                      <a:ext cx="2333625" cy="3086100"/>
                    </a:xfrm>
                    <a:prstGeom prst="rect">
                      <a:avLst/>
                    </a:prstGeom>
                    <a:noFill/>
                    <a:ln w="9525">
                      <a:solidFill>
                        <a:schemeClr val="tx1"/>
                      </a:solidFill>
                      <a:miter lim="800000"/>
                      <a:headEnd/>
                      <a:tailEnd/>
                    </a:ln>
                  </pic:spPr>
                </pic:pic>
              </a:graphicData>
            </a:graphic>
          </wp:inline>
        </w:drawing>
      </w:r>
      <w:r w:rsidR="004C2BE2" w:rsidRPr="004C2BE2">
        <w:rPr>
          <w:rFonts w:ascii="Calibri" w:hAnsi="Calibri" w:hint="eastAsia"/>
          <w:b/>
          <w:caps/>
          <w:color w:val="0070C0"/>
          <w:kern w:val="28"/>
          <w:sz w:val="24"/>
          <w:lang w:eastAsia="zh-CN"/>
        </w:rPr>
        <w:t xml:space="preserve"> </w:t>
      </w:r>
      <w:r w:rsidR="004C2BE2">
        <w:rPr>
          <w:rFonts w:ascii="Calibri" w:hAnsi="Calibri" w:hint="eastAsia"/>
          <w:b/>
          <w:caps/>
          <w:noProof/>
          <w:color w:val="0070C0"/>
          <w:kern w:val="28"/>
          <w:sz w:val="24"/>
          <w:lang w:val="en-US" w:eastAsia="zh-CN"/>
        </w:rPr>
        <w:drawing>
          <wp:inline distT="0" distB="0" distL="0" distR="0" wp14:anchorId="3EA37729" wp14:editId="201F3910">
            <wp:extent cx="3533775" cy="3086100"/>
            <wp:effectExtent l="19050" t="19050" r="28575" b="19050"/>
            <wp:docPr id="1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srcRect l="18974" t="18559" r="19129" b="6648"/>
                    <a:stretch>
                      <a:fillRect/>
                    </a:stretch>
                  </pic:blipFill>
                  <pic:spPr bwMode="auto">
                    <a:xfrm>
                      <a:off x="0" y="0"/>
                      <a:ext cx="3533775" cy="3086100"/>
                    </a:xfrm>
                    <a:prstGeom prst="rect">
                      <a:avLst/>
                    </a:prstGeom>
                    <a:noFill/>
                    <a:ln w="9525">
                      <a:solidFill>
                        <a:schemeClr val="tx1"/>
                      </a:solidFill>
                      <a:miter lim="800000"/>
                      <a:headEnd/>
                      <a:tailEnd/>
                    </a:ln>
                  </pic:spPr>
                </pic:pic>
              </a:graphicData>
            </a:graphic>
          </wp:inline>
        </w:drawing>
      </w:r>
    </w:p>
    <w:p w14:paraId="1A83DE8A" w14:textId="77777777" w:rsidR="00794AA3" w:rsidRDefault="00606016">
      <w:pPr>
        <w:rPr>
          <w:rFonts w:ascii="Calibri" w:hAnsi="Calibri"/>
          <w:b/>
          <w:caps/>
          <w:color w:val="0070C0"/>
          <w:kern w:val="28"/>
          <w:sz w:val="24"/>
          <w:lang w:eastAsia="zh-CN"/>
        </w:rPr>
      </w:pPr>
      <w:r>
        <w:rPr>
          <w:rFonts w:cs="Arial"/>
          <w:sz w:val="24"/>
          <w:szCs w:val="24"/>
          <w:lang w:eastAsia="zh-CN"/>
        </w:rPr>
        <w:t xml:space="preserve">7.  </w:t>
      </w:r>
      <w:r w:rsidR="00794AA3">
        <w:rPr>
          <w:rFonts w:cs="Arial" w:hint="eastAsia"/>
          <w:sz w:val="24"/>
          <w:szCs w:val="24"/>
          <w:lang w:eastAsia="zh-CN"/>
        </w:rPr>
        <w:t xml:space="preserve">GOFREP </w:t>
      </w:r>
      <w:r w:rsidR="00794AA3" w:rsidRPr="00B82F2A">
        <w:rPr>
          <w:rFonts w:cs="Arial" w:hint="eastAsia"/>
          <w:sz w:val="24"/>
          <w:szCs w:val="24"/>
        </w:rPr>
        <w:t>Master</w:t>
      </w:r>
      <w:r w:rsidR="00794AA3" w:rsidRPr="00B82F2A">
        <w:rPr>
          <w:rFonts w:cs="Arial"/>
          <w:sz w:val="24"/>
          <w:szCs w:val="24"/>
        </w:rPr>
        <w:t>’</w:t>
      </w:r>
      <w:r w:rsidR="00794AA3">
        <w:rPr>
          <w:rFonts w:cs="Arial" w:hint="eastAsia"/>
          <w:sz w:val="24"/>
          <w:szCs w:val="24"/>
        </w:rPr>
        <w:t xml:space="preserve">s </w:t>
      </w:r>
      <w:r w:rsidR="00850717">
        <w:rPr>
          <w:rFonts w:cs="Arial"/>
          <w:sz w:val="24"/>
          <w:szCs w:val="24"/>
          <w:lang w:eastAsia="zh-CN"/>
        </w:rPr>
        <w:t>G</w:t>
      </w:r>
      <w:r w:rsidR="00850717" w:rsidRPr="00B82F2A">
        <w:rPr>
          <w:rFonts w:cs="Arial"/>
          <w:sz w:val="24"/>
          <w:szCs w:val="24"/>
        </w:rPr>
        <w:t>uide</w:t>
      </w:r>
      <w:r w:rsidR="00850717">
        <w:rPr>
          <w:rFonts w:cs="Arial"/>
          <w:sz w:val="24"/>
          <w:szCs w:val="24"/>
          <w:lang w:eastAsia="zh-CN"/>
        </w:rPr>
        <w:t xml:space="preserve"> (</w:t>
      </w:r>
      <w:r w:rsidR="00E97EAF">
        <w:rPr>
          <w:rFonts w:cs="Arial" w:hint="eastAsia"/>
          <w:sz w:val="24"/>
          <w:szCs w:val="24"/>
          <w:lang w:eastAsia="zh-CN"/>
        </w:rPr>
        <w:t>Gulf of Finland)</w:t>
      </w:r>
    </w:p>
    <w:p w14:paraId="4FFD0A88" w14:textId="77777777" w:rsidR="00794AA3" w:rsidRDefault="00794AA3">
      <w:pPr>
        <w:rPr>
          <w:rFonts w:ascii="Calibri" w:hAnsi="Calibri"/>
          <w:b/>
          <w:caps/>
          <w:color w:val="0070C0"/>
          <w:kern w:val="28"/>
          <w:sz w:val="24"/>
          <w:lang w:eastAsia="zh-CN"/>
        </w:rPr>
      </w:pPr>
      <w:r>
        <w:rPr>
          <w:rFonts w:ascii="Calibri" w:hAnsi="Calibri" w:hint="eastAsia"/>
          <w:b/>
          <w:caps/>
          <w:noProof/>
          <w:color w:val="0070C0"/>
          <w:kern w:val="28"/>
          <w:sz w:val="24"/>
          <w:lang w:val="en-US" w:eastAsia="zh-CN"/>
        </w:rPr>
        <w:lastRenderedPageBreak/>
        <w:drawing>
          <wp:inline distT="0" distB="0" distL="0" distR="0" wp14:anchorId="68DCD421" wp14:editId="7AC2F477">
            <wp:extent cx="2362200" cy="3095625"/>
            <wp:effectExtent l="19050" t="0" r="0" b="0"/>
            <wp:docPr id="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srcRect l="32504" t="9972" r="30793"/>
                    <a:stretch>
                      <a:fillRect/>
                    </a:stretch>
                  </pic:blipFill>
                  <pic:spPr bwMode="auto">
                    <a:xfrm>
                      <a:off x="0" y="0"/>
                      <a:ext cx="2362200" cy="3095625"/>
                    </a:xfrm>
                    <a:prstGeom prst="rect">
                      <a:avLst/>
                    </a:prstGeom>
                    <a:noFill/>
                    <a:ln w="9525">
                      <a:noFill/>
                      <a:miter lim="800000"/>
                      <a:headEnd/>
                      <a:tailEnd/>
                    </a:ln>
                  </pic:spPr>
                </pic:pic>
              </a:graphicData>
            </a:graphic>
          </wp:inline>
        </w:drawing>
      </w:r>
      <w:r w:rsidR="004C2BE2" w:rsidRPr="004C2BE2">
        <w:rPr>
          <w:rFonts w:ascii="Calibri" w:hAnsi="Calibri" w:hint="eastAsia"/>
          <w:b/>
          <w:caps/>
          <w:color w:val="0070C0"/>
          <w:kern w:val="28"/>
          <w:sz w:val="24"/>
          <w:lang w:eastAsia="zh-CN"/>
        </w:rPr>
        <w:t xml:space="preserve"> </w:t>
      </w:r>
      <w:r w:rsidR="004C2BE2">
        <w:rPr>
          <w:rFonts w:ascii="Calibri" w:hAnsi="Calibri" w:hint="eastAsia"/>
          <w:b/>
          <w:caps/>
          <w:noProof/>
          <w:color w:val="0070C0"/>
          <w:kern w:val="28"/>
          <w:sz w:val="24"/>
          <w:lang w:val="en-US" w:eastAsia="zh-CN"/>
        </w:rPr>
        <w:drawing>
          <wp:inline distT="0" distB="0" distL="0" distR="0" wp14:anchorId="24296A73" wp14:editId="63E582EF">
            <wp:extent cx="3467100" cy="3105150"/>
            <wp:effectExtent l="19050" t="0" r="0" b="0"/>
            <wp:docPr id="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srcRect l="14930" t="9695" r="13375"/>
                    <a:stretch>
                      <a:fillRect/>
                    </a:stretch>
                  </pic:blipFill>
                  <pic:spPr bwMode="auto">
                    <a:xfrm>
                      <a:off x="0" y="0"/>
                      <a:ext cx="3467100" cy="3105150"/>
                    </a:xfrm>
                    <a:prstGeom prst="rect">
                      <a:avLst/>
                    </a:prstGeom>
                    <a:noFill/>
                    <a:ln w="9525">
                      <a:noFill/>
                      <a:miter lim="800000"/>
                      <a:headEnd/>
                      <a:tailEnd/>
                    </a:ln>
                  </pic:spPr>
                </pic:pic>
              </a:graphicData>
            </a:graphic>
          </wp:inline>
        </w:drawing>
      </w:r>
    </w:p>
    <w:p w14:paraId="3989D84D" w14:textId="77777777" w:rsidR="009A24AA" w:rsidRDefault="009A24AA" w:rsidP="00174537">
      <w:pPr>
        <w:ind w:left="142"/>
        <w:rPr>
          <w:rFonts w:cs="Arial"/>
          <w:sz w:val="24"/>
          <w:szCs w:val="24"/>
          <w:lang w:eastAsia="zh-CN"/>
        </w:rPr>
      </w:pPr>
    </w:p>
    <w:p w14:paraId="783BD417" w14:textId="77777777" w:rsidR="00174537" w:rsidRPr="00794AA3" w:rsidRDefault="00606016" w:rsidP="00174537">
      <w:pPr>
        <w:ind w:left="142"/>
        <w:rPr>
          <w:rFonts w:cs="Arial"/>
          <w:sz w:val="24"/>
          <w:szCs w:val="24"/>
          <w:lang w:eastAsia="zh-CN"/>
        </w:rPr>
      </w:pPr>
      <w:r>
        <w:rPr>
          <w:rFonts w:cs="Arial"/>
          <w:sz w:val="24"/>
          <w:szCs w:val="24"/>
          <w:lang w:eastAsia="zh-CN"/>
        </w:rPr>
        <w:t xml:space="preserve">8.  </w:t>
      </w:r>
      <w:r w:rsidR="00850717">
        <w:rPr>
          <w:rFonts w:cs="Arial"/>
          <w:sz w:val="24"/>
          <w:szCs w:val="24"/>
          <w:lang w:eastAsia="zh-CN"/>
        </w:rPr>
        <w:t>Japan VTS</w:t>
      </w:r>
      <w:r w:rsidR="00174537" w:rsidRPr="00794AA3">
        <w:rPr>
          <w:rFonts w:cs="Arial" w:hint="eastAsia"/>
          <w:sz w:val="24"/>
          <w:szCs w:val="24"/>
        </w:rPr>
        <w:t xml:space="preserve"> CENTER USER MANUAL</w:t>
      </w:r>
    </w:p>
    <w:p w14:paraId="2A44798E" w14:textId="77777777" w:rsidR="00174537" w:rsidRDefault="00AB473B">
      <w:pPr>
        <w:rPr>
          <w:rFonts w:ascii="Calibri" w:hAnsi="Calibri"/>
          <w:b/>
          <w:caps/>
          <w:color w:val="0070C0"/>
          <w:kern w:val="28"/>
          <w:sz w:val="24"/>
          <w:lang w:eastAsia="zh-CN"/>
        </w:rPr>
      </w:pPr>
      <w:r>
        <w:rPr>
          <w:rFonts w:ascii="Calibri" w:hAnsi="Calibri" w:hint="eastAsia"/>
          <w:b/>
          <w:caps/>
          <w:noProof/>
          <w:color w:val="0070C0"/>
          <w:kern w:val="28"/>
          <w:sz w:val="24"/>
          <w:lang w:val="en-US" w:eastAsia="zh-CN"/>
        </w:rPr>
        <w:drawing>
          <wp:inline distT="0" distB="0" distL="0" distR="0" wp14:anchorId="76DCFDC3" wp14:editId="1700141C">
            <wp:extent cx="2724150" cy="2562225"/>
            <wp:effectExtent l="19050" t="19050" r="19050" b="28575"/>
            <wp:docPr id="15"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0"/>
                    <a:srcRect l="36081" t="10526" r="29834"/>
                    <a:stretch>
                      <a:fillRect/>
                    </a:stretch>
                  </pic:blipFill>
                  <pic:spPr bwMode="auto">
                    <a:xfrm>
                      <a:off x="0" y="0"/>
                      <a:ext cx="2724150" cy="2562225"/>
                    </a:xfrm>
                    <a:prstGeom prst="rect">
                      <a:avLst/>
                    </a:prstGeom>
                    <a:noFill/>
                    <a:ln w="9525">
                      <a:solidFill>
                        <a:schemeClr val="tx1"/>
                      </a:solidFill>
                      <a:miter lim="800000"/>
                      <a:headEnd/>
                      <a:tailEnd/>
                    </a:ln>
                  </pic:spPr>
                </pic:pic>
              </a:graphicData>
            </a:graphic>
          </wp:inline>
        </w:drawing>
      </w:r>
      <w:r>
        <w:rPr>
          <w:rFonts w:ascii="Calibri" w:hAnsi="Calibri" w:hint="eastAsia"/>
          <w:b/>
          <w:caps/>
          <w:noProof/>
          <w:color w:val="0070C0"/>
          <w:kern w:val="28"/>
          <w:sz w:val="24"/>
          <w:lang w:val="en-US" w:eastAsia="zh-CN"/>
        </w:rPr>
        <w:drawing>
          <wp:inline distT="0" distB="0" distL="0" distR="0" wp14:anchorId="791029CB" wp14:editId="7C2056B7">
            <wp:extent cx="3152775" cy="2571750"/>
            <wp:effectExtent l="19050" t="19050" r="28575" b="1905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1"/>
                    <a:srcRect l="36703" t="26593" r="30793"/>
                    <a:stretch>
                      <a:fillRect/>
                    </a:stretch>
                  </pic:blipFill>
                  <pic:spPr bwMode="auto">
                    <a:xfrm>
                      <a:off x="0" y="0"/>
                      <a:ext cx="3152775" cy="2571750"/>
                    </a:xfrm>
                    <a:prstGeom prst="rect">
                      <a:avLst/>
                    </a:prstGeom>
                    <a:noFill/>
                    <a:ln w="9525">
                      <a:solidFill>
                        <a:schemeClr val="tx1"/>
                      </a:solidFill>
                      <a:miter lim="800000"/>
                      <a:headEnd/>
                      <a:tailEnd/>
                    </a:ln>
                  </pic:spPr>
                </pic:pic>
              </a:graphicData>
            </a:graphic>
          </wp:inline>
        </w:drawing>
      </w:r>
    </w:p>
    <w:p w14:paraId="1FF81886" w14:textId="77777777" w:rsidR="00903128" w:rsidRDefault="00606016" w:rsidP="00606016">
      <w:pPr>
        <w:rPr>
          <w:lang w:eastAsia="zh-CN"/>
        </w:rPr>
      </w:pPr>
      <w:r w:rsidRPr="00606016">
        <w:rPr>
          <w:rFonts w:hint="eastAsia"/>
          <w:lang w:eastAsia="zh-CN"/>
        </w:rPr>
        <w:t>9</w:t>
      </w:r>
      <w:r w:rsidRPr="00606016">
        <w:rPr>
          <w:lang w:eastAsia="zh-CN"/>
        </w:rPr>
        <w:t xml:space="preserve">.  </w:t>
      </w:r>
      <w:r w:rsidR="000E0350">
        <w:rPr>
          <w:lang w:eastAsia="zh-CN"/>
        </w:rPr>
        <w:t>Swedish</w:t>
      </w:r>
      <w:r w:rsidR="00903128">
        <w:rPr>
          <w:lang w:eastAsia="zh-CN"/>
        </w:rPr>
        <w:t xml:space="preserve"> sound VTS </w:t>
      </w:r>
    </w:p>
    <w:p w14:paraId="0BD1A1A7" w14:textId="77777777" w:rsidR="00506D80" w:rsidRDefault="00903128" w:rsidP="00903128">
      <w:pPr>
        <w:ind w:leftChars="50" w:left="220" w:hangingChars="50" w:hanging="110"/>
        <w:rPr>
          <w:lang w:eastAsia="zh-CN"/>
        </w:rPr>
      </w:pPr>
      <w:r>
        <w:rPr>
          <w:noProof/>
        </w:rPr>
        <w:drawing>
          <wp:inline distT="0" distB="0" distL="0" distR="0" wp14:anchorId="7FABA1FD" wp14:editId="76725C52">
            <wp:extent cx="5832535" cy="287083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855984" cy="2882377"/>
                    </a:xfrm>
                    <a:prstGeom prst="rect">
                      <a:avLst/>
                    </a:prstGeom>
                  </pic:spPr>
                </pic:pic>
              </a:graphicData>
            </a:graphic>
          </wp:inline>
        </w:drawing>
      </w:r>
    </w:p>
    <w:p w14:paraId="04333666" w14:textId="77777777" w:rsidR="00EE65F1" w:rsidRDefault="00EE65F1" w:rsidP="00850717">
      <w:pPr>
        <w:rPr>
          <w:lang w:eastAsia="zh-CN"/>
        </w:rPr>
      </w:pPr>
      <w:r>
        <w:rPr>
          <w:rFonts w:hint="eastAsia"/>
          <w:lang w:eastAsia="zh-CN"/>
        </w:rPr>
        <w:lastRenderedPageBreak/>
        <w:t>1</w:t>
      </w:r>
      <w:r>
        <w:rPr>
          <w:lang w:eastAsia="zh-CN"/>
        </w:rPr>
        <w:t>0</w:t>
      </w:r>
      <w:r w:rsidR="00850717">
        <w:rPr>
          <w:lang w:eastAsia="zh-CN"/>
        </w:rPr>
        <w:t xml:space="preserve">.  </w:t>
      </w:r>
      <w:r>
        <w:rPr>
          <w:lang w:eastAsia="zh-CN"/>
        </w:rPr>
        <w:t xml:space="preserve"> World Vessel Traffic Service Guide</w:t>
      </w:r>
    </w:p>
    <w:p w14:paraId="7CF4DB80" w14:textId="77777777" w:rsidR="0073096F" w:rsidRDefault="0073096F" w:rsidP="00903128">
      <w:pPr>
        <w:ind w:leftChars="50" w:left="220" w:hangingChars="50" w:hanging="110"/>
        <w:rPr>
          <w:noProof/>
          <w:lang w:eastAsia="zh-CN"/>
        </w:rPr>
      </w:pPr>
    </w:p>
    <w:p w14:paraId="3BBA9968" w14:textId="691BCECA" w:rsidR="00EE65F1" w:rsidRDefault="00EE65F1" w:rsidP="00903128">
      <w:pPr>
        <w:ind w:leftChars="50" w:left="220" w:hangingChars="50" w:hanging="110"/>
        <w:rPr>
          <w:noProof/>
          <w:lang w:eastAsia="zh-CN"/>
        </w:rPr>
      </w:pPr>
      <w:r w:rsidRPr="00EE65F1">
        <w:rPr>
          <w:noProof/>
          <w:lang w:eastAsia="zh-CN"/>
        </w:rPr>
        <w:drawing>
          <wp:inline distT="0" distB="0" distL="0" distR="0" wp14:anchorId="1C4CA7E8" wp14:editId="43D23B55">
            <wp:extent cx="2812212" cy="3786505"/>
            <wp:effectExtent l="0" t="0" r="0" b="0"/>
            <wp:docPr id="20" name="图片 20" descr="C:\Users\刘伟\AppData\Local\Temp\WeChat Files\55ff490947445e3ac3be6da610adb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刘伟\AppData\Local\Temp\WeChat Files\55ff490947445e3ac3be6da610adb59.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17119" cy="3793112"/>
                    </a:xfrm>
                    <a:prstGeom prst="rect">
                      <a:avLst/>
                    </a:prstGeom>
                    <a:noFill/>
                    <a:ln>
                      <a:noFill/>
                    </a:ln>
                  </pic:spPr>
                </pic:pic>
              </a:graphicData>
            </a:graphic>
          </wp:inline>
        </w:drawing>
      </w:r>
      <w:r w:rsidRPr="00EE65F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EE65F1">
        <w:rPr>
          <w:noProof/>
          <w:lang w:eastAsia="zh-CN"/>
        </w:rPr>
        <w:drawing>
          <wp:inline distT="0" distB="0" distL="0" distR="0" wp14:anchorId="733B13BA" wp14:editId="3C70BD55">
            <wp:extent cx="3503029" cy="2498337"/>
            <wp:effectExtent l="6985" t="0" r="0" b="0"/>
            <wp:docPr id="21" name="图片 21" descr="C:\Users\刘伟\AppData\Local\Temp\WeChat Files\517e1a4f39646e6b41d79bd0fffb9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刘伟\AppData\Local\Temp\WeChat Files\517e1a4f39646e6b41d79bd0fffb9e7.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rot="5400000">
                      <a:off x="0" y="0"/>
                      <a:ext cx="3515947" cy="2507550"/>
                    </a:xfrm>
                    <a:prstGeom prst="rect">
                      <a:avLst/>
                    </a:prstGeom>
                    <a:noFill/>
                    <a:ln>
                      <a:noFill/>
                    </a:ln>
                  </pic:spPr>
                </pic:pic>
              </a:graphicData>
            </a:graphic>
          </wp:inline>
        </w:drawing>
      </w:r>
    </w:p>
    <w:p w14:paraId="6AD90747" w14:textId="22F91E37" w:rsidR="0073096F" w:rsidRPr="0073096F" w:rsidRDefault="0073096F" w:rsidP="0073096F">
      <w:pPr>
        <w:rPr>
          <w:lang w:eastAsia="zh-CN"/>
        </w:rPr>
      </w:pPr>
    </w:p>
    <w:p w14:paraId="4A08DB5A" w14:textId="50D3EE73" w:rsidR="0073096F" w:rsidRPr="0073096F" w:rsidRDefault="0073096F" w:rsidP="0073096F">
      <w:pPr>
        <w:rPr>
          <w:lang w:eastAsia="zh-CN"/>
        </w:rPr>
      </w:pPr>
    </w:p>
    <w:p w14:paraId="6D6F9B0D" w14:textId="6D9C236D" w:rsidR="0073096F" w:rsidRPr="0073096F" w:rsidRDefault="0073096F" w:rsidP="0073096F">
      <w:pPr>
        <w:rPr>
          <w:lang w:eastAsia="zh-CN"/>
        </w:rPr>
      </w:pPr>
    </w:p>
    <w:p w14:paraId="1A080768" w14:textId="4110EF88" w:rsidR="0073096F" w:rsidRPr="0073096F" w:rsidRDefault="0073096F" w:rsidP="0073096F">
      <w:pPr>
        <w:rPr>
          <w:lang w:eastAsia="zh-CN"/>
        </w:rPr>
      </w:pPr>
    </w:p>
    <w:p w14:paraId="41C20A93" w14:textId="4C1C7EE5" w:rsidR="0073096F" w:rsidRPr="0073096F" w:rsidRDefault="0073096F" w:rsidP="0073096F">
      <w:pPr>
        <w:rPr>
          <w:lang w:eastAsia="zh-CN"/>
        </w:rPr>
      </w:pPr>
    </w:p>
    <w:p w14:paraId="7C3CFAB1" w14:textId="4A6A60E5" w:rsidR="0073096F" w:rsidRPr="0073096F" w:rsidRDefault="0073096F" w:rsidP="0073096F">
      <w:pPr>
        <w:rPr>
          <w:lang w:eastAsia="zh-CN"/>
        </w:rPr>
      </w:pPr>
    </w:p>
    <w:p w14:paraId="6E141020" w14:textId="12BB7AC9" w:rsidR="0073096F" w:rsidRPr="0073096F" w:rsidRDefault="0073096F" w:rsidP="0073096F">
      <w:pPr>
        <w:rPr>
          <w:lang w:eastAsia="zh-CN"/>
        </w:rPr>
      </w:pPr>
    </w:p>
    <w:p w14:paraId="3D623EDF" w14:textId="7D12C048" w:rsidR="0073096F" w:rsidRPr="0073096F" w:rsidRDefault="0073096F" w:rsidP="0073096F">
      <w:pPr>
        <w:rPr>
          <w:lang w:eastAsia="zh-CN"/>
        </w:rPr>
      </w:pPr>
    </w:p>
    <w:p w14:paraId="5367911A" w14:textId="47367187" w:rsidR="0073096F" w:rsidRPr="0073096F" w:rsidRDefault="0073096F" w:rsidP="0073096F">
      <w:pPr>
        <w:rPr>
          <w:lang w:eastAsia="zh-CN"/>
        </w:rPr>
      </w:pPr>
    </w:p>
    <w:p w14:paraId="0EAE3524" w14:textId="4C396B89" w:rsidR="0073096F" w:rsidRPr="0073096F" w:rsidRDefault="0073096F" w:rsidP="0073096F">
      <w:pPr>
        <w:rPr>
          <w:lang w:eastAsia="zh-CN"/>
        </w:rPr>
      </w:pPr>
    </w:p>
    <w:p w14:paraId="51DF4F38" w14:textId="7EEEF91F" w:rsidR="0073096F" w:rsidRPr="0073096F" w:rsidRDefault="0073096F" w:rsidP="0073096F">
      <w:pPr>
        <w:rPr>
          <w:lang w:eastAsia="zh-CN"/>
        </w:rPr>
      </w:pPr>
    </w:p>
    <w:p w14:paraId="30D81C0A" w14:textId="6DB8762F" w:rsidR="0073096F" w:rsidRPr="0073096F" w:rsidRDefault="0073096F" w:rsidP="0073096F">
      <w:pPr>
        <w:rPr>
          <w:lang w:eastAsia="zh-CN"/>
        </w:rPr>
      </w:pPr>
    </w:p>
    <w:p w14:paraId="589ADF03" w14:textId="486A4C55" w:rsidR="0073096F" w:rsidRPr="0073096F" w:rsidRDefault="0073096F" w:rsidP="0073096F">
      <w:pPr>
        <w:rPr>
          <w:lang w:eastAsia="zh-CN"/>
        </w:rPr>
      </w:pPr>
    </w:p>
    <w:p w14:paraId="30FF3557" w14:textId="49AE29FD" w:rsidR="0073096F" w:rsidRPr="0073096F" w:rsidRDefault="0073096F" w:rsidP="0073096F">
      <w:pPr>
        <w:rPr>
          <w:lang w:eastAsia="zh-CN"/>
        </w:rPr>
      </w:pPr>
    </w:p>
    <w:p w14:paraId="398DB184" w14:textId="0BDFF04B" w:rsidR="0073096F" w:rsidRPr="0073096F" w:rsidRDefault="0073096F" w:rsidP="0073096F">
      <w:pPr>
        <w:rPr>
          <w:lang w:eastAsia="zh-CN"/>
        </w:rPr>
      </w:pPr>
    </w:p>
    <w:p w14:paraId="291230D5" w14:textId="39E82F13" w:rsidR="0073096F" w:rsidRDefault="0073096F" w:rsidP="0073096F">
      <w:pPr>
        <w:rPr>
          <w:noProof/>
          <w:lang w:eastAsia="zh-CN"/>
        </w:rPr>
      </w:pPr>
    </w:p>
    <w:p w14:paraId="1B62C19F" w14:textId="36AAC2CF" w:rsidR="0073096F" w:rsidRPr="0073096F" w:rsidRDefault="0073096F" w:rsidP="0073096F">
      <w:pPr>
        <w:tabs>
          <w:tab w:val="left" w:pos="1860"/>
        </w:tabs>
        <w:rPr>
          <w:lang w:eastAsia="zh-CN"/>
        </w:rPr>
      </w:pPr>
      <w:r>
        <w:rPr>
          <w:lang w:eastAsia="zh-CN"/>
        </w:rPr>
        <w:tab/>
      </w:r>
    </w:p>
    <w:sectPr w:rsidR="0073096F" w:rsidRPr="0073096F" w:rsidSect="00C1417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A02B56" w14:textId="77777777" w:rsidR="009F13CD" w:rsidRDefault="009F13CD">
      <w:r>
        <w:separator/>
      </w:r>
    </w:p>
  </w:endnote>
  <w:endnote w:type="continuationSeparator" w:id="0">
    <w:p w14:paraId="423189B2" w14:textId="77777777" w:rsidR="009F13CD" w:rsidRDefault="009F13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Bold">
    <w:altName w:val="Arial"/>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17327" w14:textId="77777777" w:rsidR="00464998" w:rsidRDefault="00464998">
    <w:pPr>
      <w:pStyle w:val="Footer"/>
      <w:rPr>
        <w:rFonts w:ascii="Calibri" w:hAnsi="Calibri"/>
      </w:rPr>
    </w:pPr>
    <w:r>
      <w:rPr>
        <w:rFonts w:ascii="Calibri" w:hAnsi="Calibri"/>
        <w:sz w:val="20"/>
        <w:szCs w:val="20"/>
      </w:rPr>
      <w:t>Input paper title</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noProof/>
      </w:rPr>
      <w:t>7</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1C3BF9" w14:textId="77777777" w:rsidR="009F13CD" w:rsidRDefault="009F13CD">
      <w:r>
        <w:separator/>
      </w:r>
    </w:p>
  </w:footnote>
  <w:footnote w:type="continuationSeparator" w:id="0">
    <w:p w14:paraId="0B94BDD0" w14:textId="77777777" w:rsidR="009F13CD" w:rsidRDefault="009F13CD">
      <w:r>
        <w:continuationSeparator/>
      </w:r>
    </w:p>
  </w:footnote>
  <w:footnote w:id="1">
    <w:p w14:paraId="0F43FB29" w14:textId="77777777" w:rsidR="00464998" w:rsidRDefault="00464998">
      <w:pPr>
        <w:pStyle w:val="FootnoteText"/>
        <w:rPr>
          <w:lang w:val="en-US"/>
        </w:rPr>
      </w:pPr>
      <w:r>
        <w:rPr>
          <w:rStyle w:val="FootnoteReference"/>
        </w:rPr>
        <w:footnoteRef/>
      </w:r>
      <w:r>
        <w:t xml:space="preserve"> </w:t>
      </w:r>
      <w:r>
        <w:rPr>
          <w:sz w:val="16"/>
          <w:szCs w:val="16"/>
        </w:rPr>
        <w:t>Input document number, to be assigned by the Committee Secretary</w:t>
      </w:r>
    </w:p>
  </w:footnote>
  <w:footnote w:id="2">
    <w:p w14:paraId="3E06FEE7" w14:textId="77777777" w:rsidR="00464998" w:rsidRDefault="00464998">
      <w:pPr>
        <w:pStyle w:val="FootnoteText"/>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CB7829" w14:textId="77777777" w:rsidR="00464998" w:rsidRDefault="0072751F">
    <w:pPr>
      <w:pStyle w:val="Header"/>
    </w:pPr>
    <w:r>
      <w:pict w14:anchorId="1D211E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3075"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trim="t" fitpath="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FD6B6C" w14:textId="77777777" w:rsidR="00464998" w:rsidRDefault="00464998">
    <w:pPr>
      <w:pStyle w:val="Header"/>
      <w:jc w:val="right"/>
    </w:pPr>
    <w:r>
      <w:rPr>
        <w:noProof/>
        <w:lang w:val="en-US" w:eastAsia="zh-CN"/>
      </w:rPr>
      <w:drawing>
        <wp:anchor distT="0" distB="0" distL="114300" distR="114300" simplePos="0" relativeHeight="251665408" behindDoc="0" locked="0" layoutInCell="1" allowOverlap="1" wp14:anchorId="1A9F13D2" wp14:editId="63C823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72751F">
      <w:pict w14:anchorId="0FF47E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3074"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trim="t" fitpath="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B24139" w14:textId="77777777" w:rsidR="00464998" w:rsidRDefault="00464998">
    <w:pPr>
      <w:pStyle w:val="Header"/>
      <w:jc w:val="center"/>
    </w:pPr>
    <w:r>
      <w:rPr>
        <w:noProof/>
        <w:lang w:val="en-US" w:eastAsia="zh-CN"/>
      </w:rPr>
      <w:drawing>
        <wp:anchor distT="0" distB="0" distL="114300" distR="114300" simplePos="0" relativeHeight="251658240" behindDoc="0" locked="0" layoutInCell="1" allowOverlap="1" wp14:anchorId="31B1BF0A" wp14:editId="0AFAB56F">
          <wp:simplePos x="0" y="0"/>
          <wp:positionH relativeFrom="column">
            <wp:posOffset>2522855</wp:posOffset>
          </wp:positionH>
          <wp:positionV relativeFrom="paragraph">
            <wp:posOffset>-405130</wp:posOffset>
          </wp:positionV>
          <wp:extent cx="852805" cy="8312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127CFBC8" w14:textId="77777777" w:rsidR="00464998" w:rsidRDefault="00464998">
    <w:pPr>
      <w:pStyle w:val="Header"/>
      <w:jc w:val="center"/>
    </w:pPr>
  </w:p>
  <w:p w14:paraId="5FD3D37D" w14:textId="77777777" w:rsidR="00464998" w:rsidRDefault="0072751F">
    <w:pPr>
      <w:pStyle w:val="Header"/>
      <w:jc w:val="center"/>
    </w:pPr>
    <w:r>
      <w:pict w14:anchorId="4F0F0B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3073"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trim="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4945F4C"/>
    <w:multiLevelType w:val="multilevel"/>
    <w:tmpl w:val="34945F4C"/>
    <w:lvl w:ilvl="0">
      <w:start w:val="1"/>
      <w:numFmt w:val="decimal"/>
      <w:lvlText w:val="%1、"/>
      <w:lvlJc w:val="left"/>
      <w:pPr>
        <w:ind w:left="517" w:hanging="37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7"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47C34A5D"/>
    <w:multiLevelType w:val="hybridMultilevel"/>
    <w:tmpl w:val="CD642ED2"/>
    <w:lvl w:ilvl="0" w:tplc="495A718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1"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2"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3" w15:restartNumberingAfterBreak="0">
    <w:nsid w:val="4DCDA1ED"/>
    <w:multiLevelType w:val="singleLevel"/>
    <w:tmpl w:val="4DCDA1ED"/>
    <w:lvl w:ilvl="0">
      <w:start w:val="1"/>
      <w:numFmt w:val="decimal"/>
      <w:suff w:val="space"/>
      <w:lvlText w:val="%1."/>
      <w:lvlJc w:val="left"/>
    </w:lvl>
  </w:abstractNum>
  <w:abstractNum w:abstractNumId="14"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5" w15:restartNumberingAfterBreak="0">
    <w:nsid w:val="5AEE9E3B"/>
    <w:multiLevelType w:val="singleLevel"/>
    <w:tmpl w:val="5AEE9E3B"/>
    <w:lvl w:ilvl="0">
      <w:start w:val="1"/>
      <w:numFmt w:val="decimal"/>
      <w:lvlText w:val="%1."/>
      <w:lvlJc w:val="left"/>
      <w:pPr>
        <w:ind w:left="425" w:hanging="425"/>
      </w:pPr>
      <w:rPr>
        <w:rFonts w:hint="default"/>
      </w:rPr>
    </w:lvl>
  </w:abstractNum>
  <w:abstractNum w:abstractNumId="16" w15:restartNumberingAfterBreak="0">
    <w:nsid w:val="5CC8388B"/>
    <w:multiLevelType w:val="multilevel"/>
    <w:tmpl w:val="5CC8388B"/>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8"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9" w15:restartNumberingAfterBreak="0">
    <w:nsid w:val="6362044E"/>
    <w:multiLevelType w:val="multilevel"/>
    <w:tmpl w:val="6362044E"/>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0"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abstractNumId w:val="2"/>
  </w:num>
  <w:num w:numId="2">
    <w:abstractNumId w:val="17"/>
  </w:num>
  <w:num w:numId="3">
    <w:abstractNumId w:val="10"/>
  </w:num>
  <w:num w:numId="4">
    <w:abstractNumId w:val="1"/>
  </w:num>
  <w:num w:numId="5">
    <w:abstractNumId w:val="20"/>
  </w:num>
  <w:num w:numId="6">
    <w:abstractNumId w:val="12"/>
  </w:num>
  <w:num w:numId="7">
    <w:abstractNumId w:val="11"/>
  </w:num>
  <w:num w:numId="8">
    <w:abstractNumId w:val="8"/>
  </w:num>
  <w:num w:numId="9">
    <w:abstractNumId w:val="18"/>
  </w:num>
  <w:num w:numId="10">
    <w:abstractNumId w:val="7"/>
  </w:num>
  <w:num w:numId="11">
    <w:abstractNumId w:val="14"/>
  </w:num>
  <w:num w:numId="12">
    <w:abstractNumId w:val="3"/>
  </w:num>
  <w:num w:numId="13">
    <w:abstractNumId w:val="5"/>
  </w:num>
  <w:num w:numId="14">
    <w:abstractNumId w:val="6"/>
  </w:num>
  <w:num w:numId="15">
    <w:abstractNumId w:val="0"/>
  </w:num>
  <w:num w:numId="16">
    <w:abstractNumId w:val="15"/>
  </w:num>
  <w:num w:numId="17">
    <w:abstractNumId w:val="16"/>
  </w:num>
  <w:num w:numId="18">
    <w:abstractNumId w:val="19"/>
  </w:num>
  <w:num w:numId="19">
    <w:abstractNumId w:val="13"/>
  </w:num>
  <w:num w:numId="20">
    <w:abstractNumId w:val="4"/>
  </w:num>
  <w:num w:numId="21">
    <w:abstractNumId w:val="9"/>
  </w:num>
  <w:num w:numId="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noPunctuationKerning/>
  <w:characterSpacingControl w:val="doNotCompress"/>
  <w:hdrShapeDefaults>
    <o:shapedefaults v:ext="edit" spidmax="3076"/>
    <o:shapelayout v:ext="edit">
      <o:idmap v:ext="edit" data="2,3"/>
    </o:shapelayout>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36B9E"/>
    <w:rsid w:val="00037575"/>
    <w:rsid w:val="00037DF4"/>
    <w:rsid w:val="0004700E"/>
    <w:rsid w:val="0006723D"/>
    <w:rsid w:val="00070C13"/>
    <w:rsid w:val="000715C9"/>
    <w:rsid w:val="00084F33"/>
    <w:rsid w:val="000A77A7"/>
    <w:rsid w:val="000B1707"/>
    <w:rsid w:val="000B74F4"/>
    <w:rsid w:val="000C1B3E"/>
    <w:rsid w:val="000C349E"/>
    <w:rsid w:val="000D4F96"/>
    <w:rsid w:val="000E0350"/>
    <w:rsid w:val="000E35D9"/>
    <w:rsid w:val="000F410D"/>
    <w:rsid w:val="00110AE7"/>
    <w:rsid w:val="00124061"/>
    <w:rsid w:val="00131CF4"/>
    <w:rsid w:val="00140881"/>
    <w:rsid w:val="0015360C"/>
    <w:rsid w:val="00174537"/>
    <w:rsid w:val="00177F4D"/>
    <w:rsid w:val="00180DDA"/>
    <w:rsid w:val="00197E7B"/>
    <w:rsid w:val="001A0CDE"/>
    <w:rsid w:val="001B2A2D"/>
    <w:rsid w:val="001B737D"/>
    <w:rsid w:val="001C2B61"/>
    <w:rsid w:val="001C44A3"/>
    <w:rsid w:val="001D20D0"/>
    <w:rsid w:val="001D37F2"/>
    <w:rsid w:val="001D5B72"/>
    <w:rsid w:val="001E0E15"/>
    <w:rsid w:val="001E75B3"/>
    <w:rsid w:val="001F528A"/>
    <w:rsid w:val="001F704E"/>
    <w:rsid w:val="00201722"/>
    <w:rsid w:val="0020530A"/>
    <w:rsid w:val="002125B0"/>
    <w:rsid w:val="00220C13"/>
    <w:rsid w:val="002330DA"/>
    <w:rsid w:val="00237B56"/>
    <w:rsid w:val="00243228"/>
    <w:rsid w:val="00251483"/>
    <w:rsid w:val="00255CAA"/>
    <w:rsid w:val="00264305"/>
    <w:rsid w:val="00275B44"/>
    <w:rsid w:val="002937CF"/>
    <w:rsid w:val="002A0346"/>
    <w:rsid w:val="002A4487"/>
    <w:rsid w:val="002B49E9"/>
    <w:rsid w:val="002C5E8A"/>
    <w:rsid w:val="002C632E"/>
    <w:rsid w:val="002D3E8B"/>
    <w:rsid w:val="002D4575"/>
    <w:rsid w:val="002D5C0C"/>
    <w:rsid w:val="002D624E"/>
    <w:rsid w:val="002D77EF"/>
    <w:rsid w:val="002E03D1"/>
    <w:rsid w:val="002E2398"/>
    <w:rsid w:val="002E6B74"/>
    <w:rsid w:val="002E6FCA"/>
    <w:rsid w:val="002F3A8C"/>
    <w:rsid w:val="0030668E"/>
    <w:rsid w:val="0032539F"/>
    <w:rsid w:val="00336325"/>
    <w:rsid w:val="00356CD0"/>
    <w:rsid w:val="00362CD9"/>
    <w:rsid w:val="00366722"/>
    <w:rsid w:val="003761CA"/>
    <w:rsid w:val="0037657E"/>
    <w:rsid w:val="00380DAF"/>
    <w:rsid w:val="00383D47"/>
    <w:rsid w:val="00387845"/>
    <w:rsid w:val="003972CE"/>
    <w:rsid w:val="003A1DDD"/>
    <w:rsid w:val="003A3CF1"/>
    <w:rsid w:val="003A7A1C"/>
    <w:rsid w:val="003B28F5"/>
    <w:rsid w:val="003B4698"/>
    <w:rsid w:val="003B6AB0"/>
    <w:rsid w:val="003B7B7D"/>
    <w:rsid w:val="003C0D4E"/>
    <w:rsid w:val="003C4B0C"/>
    <w:rsid w:val="003C54CB"/>
    <w:rsid w:val="003C7A2A"/>
    <w:rsid w:val="003D2DC1"/>
    <w:rsid w:val="003D2F19"/>
    <w:rsid w:val="003D69D0"/>
    <w:rsid w:val="003D772E"/>
    <w:rsid w:val="003F2918"/>
    <w:rsid w:val="003F430E"/>
    <w:rsid w:val="003F75F8"/>
    <w:rsid w:val="00400A69"/>
    <w:rsid w:val="00403EB6"/>
    <w:rsid w:val="0041088C"/>
    <w:rsid w:val="00412A97"/>
    <w:rsid w:val="00412DD0"/>
    <w:rsid w:val="00420787"/>
    <w:rsid w:val="00420A38"/>
    <w:rsid w:val="00431B19"/>
    <w:rsid w:val="004405B8"/>
    <w:rsid w:val="00464998"/>
    <w:rsid w:val="004661AD"/>
    <w:rsid w:val="00470436"/>
    <w:rsid w:val="004718D6"/>
    <w:rsid w:val="00475242"/>
    <w:rsid w:val="00495413"/>
    <w:rsid w:val="004A6C1D"/>
    <w:rsid w:val="004C009B"/>
    <w:rsid w:val="004C2BE2"/>
    <w:rsid w:val="004D08AB"/>
    <w:rsid w:val="004D1D85"/>
    <w:rsid w:val="004D3C3A"/>
    <w:rsid w:val="004E1CD1"/>
    <w:rsid w:val="004E302A"/>
    <w:rsid w:val="004E6D65"/>
    <w:rsid w:val="004E7661"/>
    <w:rsid w:val="004F68D6"/>
    <w:rsid w:val="004F7EFC"/>
    <w:rsid w:val="00506D80"/>
    <w:rsid w:val="005107EB"/>
    <w:rsid w:val="005175A2"/>
    <w:rsid w:val="00521345"/>
    <w:rsid w:val="00526DF0"/>
    <w:rsid w:val="00545CC4"/>
    <w:rsid w:val="00551FFF"/>
    <w:rsid w:val="005535C3"/>
    <w:rsid w:val="005607A2"/>
    <w:rsid w:val="0057198B"/>
    <w:rsid w:val="00573CFE"/>
    <w:rsid w:val="005969F2"/>
    <w:rsid w:val="00597FAE"/>
    <w:rsid w:val="005A6D94"/>
    <w:rsid w:val="005B32A3"/>
    <w:rsid w:val="005C0D44"/>
    <w:rsid w:val="005C443C"/>
    <w:rsid w:val="005C566C"/>
    <w:rsid w:val="005C7E69"/>
    <w:rsid w:val="005E262D"/>
    <w:rsid w:val="005E752C"/>
    <w:rsid w:val="005F23D3"/>
    <w:rsid w:val="005F547B"/>
    <w:rsid w:val="005F7E20"/>
    <w:rsid w:val="00603CC2"/>
    <w:rsid w:val="00605E43"/>
    <w:rsid w:val="00606016"/>
    <w:rsid w:val="006153BB"/>
    <w:rsid w:val="006301EC"/>
    <w:rsid w:val="0064102C"/>
    <w:rsid w:val="00645A26"/>
    <w:rsid w:val="006652C3"/>
    <w:rsid w:val="00691FD0"/>
    <w:rsid w:val="00692148"/>
    <w:rsid w:val="00693270"/>
    <w:rsid w:val="0069481D"/>
    <w:rsid w:val="00696E83"/>
    <w:rsid w:val="006A1A1E"/>
    <w:rsid w:val="006B0074"/>
    <w:rsid w:val="006B1F1E"/>
    <w:rsid w:val="006B376C"/>
    <w:rsid w:val="006C3C5E"/>
    <w:rsid w:val="006C559C"/>
    <w:rsid w:val="006C5948"/>
    <w:rsid w:val="006E3F97"/>
    <w:rsid w:val="006E4C80"/>
    <w:rsid w:val="006F1E74"/>
    <w:rsid w:val="006F2A74"/>
    <w:rsid w:val="007118F5"/>
    <w:rsid w:val="00712AA4"/>
    <w:rsid w:val="007146C4"/>
    <w:rsid w:val="00721AA1"/>
    <w:rsid w:val="00724B67"/>
    <w:rsid w:val="0072751F"/>
    <w:rsid w:val="0073096F"/>
    <w:rsid w:val="00737C45"/>
    <w:rsid w:val="00742E11"/>
    <w:rsid w:val="007535D4"/>
    <w:rsid w:val="007547F8"/>
    <w:rsid w:val="00765622"/>
    <w:rsid w:val="007666DC"/>
    <w:rsid w:val="00770B6C"/>
    <w:rsid w:val="00780F89"/>
    <w:rsid w:val="00783FEA"/>
    <w:rsid w:val="0078504A"/>
    <w:rsid w:val="00794AA3"/>
    <w:rsid w:val="007A395D"/>
    <w:rsid w:val="007B2302"/>
    <w:rsid w:val="007B6BD5"/>
    <w:rsid w:val="007C346C"/>
    <w:rsid w:val="007C4D08"/>
    <w:rsid w:val="007E6479"/>
    <w:rsid w:val="007F6C26"/>
    <w:rsid w:val="0080294B"/>
    <w:rsid w:val="008033B6"/>
    <w:rsid w:val="00813DA0"/>
    <w:rsid w:val="0082480E"/>
    <w:rsid w:val="00826D61"/>
    <w:rsid w:val="00831859"/>
    <w:rsid w:val="0083691A"/>
    <w:rsid w:val="008460C6"/>
    <w:rsid w:val="00850293"/>
    <w:rsid w:val="00850717"/>
    <w:rsid w:val="00851373"/>
    <w:rsid w:val="00851BA6"/>
    <w:rsid w:val="0085654D"/>
    <w:rsid w:val="0085782C"/>
    <w:rsid w:val="00861160"/>
    <w:rsid w:val="0086654F"/>
    <w:rsid w:val="00877072"/>
    <w:rsid w:val="00883016"/>
    <w:rsid w:val="008A356F"/>
    <w:rsid w:val="008A4653"/>
    <w:rsid w:val="008A4717"/>
    <w:rsid w:val="008A50CC"/>
    <w:rsid w:val="008A59BA"/>
    <w:rsid w:val="008A7071"/>
    <w:rsid w:val="008B3040"/>
    <w:rsid w:val="008B4B83"/>
    <w:rsid w:val="008C7AA6"/>
    <w:rsid w:val="008D1694"/>
    <w:rsid w:val="008D79CB"/>
    <w:rsid w:val="008E016C"/>
    <w:rsid w:val="008E5745"/>
    <w:rsid w:val="008F07BC"/>
    <w:rsid w:val="008F2AAC"/>
    <w:rsid w:val="00903128"/>
    <w:rsid w:val="00904EBC"/>
    <w:rsid w:val="00910168"/>
    <w:rsid w:val="0092692B"/>
    <w:rsid w:val="00930561"/>
    <w:rsid w:val="00935EF0"/>
    <w:rsid w:val="00936006"/>
    <w:rsid w:val="00940AB6"/>
    <w:rsid w:val="00943E9C"/>
    <w:rsid w:val="00953F4D"/>
    <w:rsid w:val="00960BB8"/>
    <w:rsid w:val="00962AB9"/>
    <w:rsid w:val="0096306B"/>
    <w:rsid w:val="00964F5C"/>
    <w:rsid w:val="00973B57"/>
    <w:rsid w:val="00975900"/>
    <w:rsid w:val="009831C0"/>
    <w:rsid w:val="0099161D"/>
    <w:rsid w:val="009A24AA"/>
    <w:rsid w:val="009B474F"/>
    <w:rsid w:val="009C5CAE"/>
    <w:rsid w:val="009D0AA5"/>
    <w:rsid w:val="009E09D6"/>
    <w:rsid w:val="009F13CD"/>
    <w:rsid w:val="009F6DC5"/>
    <w:rsid w:val="00A0389B"/>
    <w:rsid w:val="00A05060"/>
    <w:rsid w:val="00A238A3"/>
    <w:rsid w:val="00A258D9"/>
    <w:rsid w:val="00A31C8D"/>
    <w:rsid w:val="00A33A3C"/>
    <w:rsid w:val="00A446C9"/>
    <w:rsid w:val="00A47782"/>
    <w:rsid w:val="00A574D7"/>
    <w:rsid w:val="00A635D6"/>
    <w:rsid w:val="00A8553A"/>
    <w:rsid w:val="00A86AF4"/>
    <w:rsid w:val="00A93AED"/>
    <w:rsid w:val="00AB473B"/>
    <w:rsid w:val="00AE1319"/>
    <w:rsid w:val="00AE34BB"/>
    <w:rsid w:val="00B21BE8"/>
    <w:rsid w:val="00B226F2"/>
    <w:rsid w:val="00B24493"/>
    <w:rsid w:val="00B274DF"/>
    <w:rsid w:val="00B34B21"/>
    <w:rsid w:val="00B56BDF"/>
    <w:rsid w:val="00B60C8C"/>
    <w:rsid w:val="00B65812"/>
    <w:rsid w:val="00B82F2A"/>
    <w:rsid w:val="00B85CD6"/>
    <w:rsid w:val="00B90A27"/>
    <w:rsid w:val="00B9554D"/>
    <w:rsid w:val="00BB1CA9"/>
    <w:rsid w:val="00BB2B9F"/>
    <w:rsid w:val="00BB3D24"/>
    <w:rsid w:val="00BB6577"/>
    <w:rsid w:val="00BB78B9"/>
    <w:rsid w:val="00BB7D9E"/>
    <w:rsid w:val="00BC2334"/>
    <w:rsid w:val="00BD3CB8"/>
    <w:rsid w:val="00BD3DE0"/>
    <w:rsid w:val="00BD4E6F"/>
    <w:rsid w:val="00BE3D03"/>
    <w:rsid w:val="00BE59D8"/>
    <w:rsid w:val="00BF2E04"/>
    <w:rsid w:val="00BF32F0"/>
    <w:rsid w:val="00BF4DCE"/>
    <w:rsid w:val="00C05CE5"/>
    <w:rsid w:val="00C14174"/>
    <w:rsid w:val="00C167EA"/>
    <w:rsid w:val="00C1752F"/>
    <w:rsid w:val="00C32A54"/>
    <w:rsid w:val="00C55B63"/>
    <w:rsid w:val="00C6171E"/>
    <w:rsid w:val="00C7269A"/>
    <w:rsid w:val="00C732DB"/>
    <w:rsid w:val="00CA6F2C"/>
    <w:rsid w:val="00CA7B51"/>
    <w:rsid w:val="00CB71A7"/>
    <w:rsid w:val="00CF1871"/>
    <w:rsid w:val="00CF18E1"/>
    <w:rsid w:val="00D019CE"/>
    <w:rsid w:val="00D0553A"/>
    <w:rsid w:val="00D1133E"/>
    <w:rsid w:val="00D1386F"/>
    <w:rsid w:val="00D17A34"/>
    <w:rsid w:val="00D26628"/>
    <w:rsid w:val="00D332B3"/>
    <w:rsid w:val="00D42911"/>
    <w:rsid w:val="00D55207"/>
    <w:rsid w:val="00D5611B"/>
    <w:rsid w:val="00D65F24"/>
    <w:rsid w:val="00D71337"/>
    <w:rsid w:val="00D71F04"/>
    <w:rsid w:val="00D81801"/>
    <w:rsid w:val="00D902D2"/>
    <w:rsid w:val="00D92B45"/>
    <w:rsid w:val="00D92C81"/>
    <w:rsid w:val="00D95962"/>
    <w:rsid w:val="00DA60A8"/>
    <w:rsid w:val="00DB3748"/>
    <w:rsid w:val="00DC389B"/>
    <w:rsid w:val="00DD2F3A"/>
    <w:rsid w:val="00DE2FEE"/>
    <w:rsid w:val="00E00BE9"/>
    <w:rsid w:val="00E13D42"/>
    <w:rsid w:val="00E17A9B"/>
    <w:rsid w:val="00E22A11"/>
    <w:rsid w:val="00E31E5C"/>
    <w:rsid w:val="00E37296"/>
    <w:rsid w:val="00E44DD2"/>
    <w:rsid w:val="00E522F5"/>
    <w:rsid w:val="00E53B02"/>
    <w:rsid w:val="00E558C3"/>
    <w:rsid w:val="00E55927"/>
    <w:rsid w:val="00E600E9"/>
    <w:rsid w:val="00E60540"/>
    <w:rsid w:val="00E63E0E"/>
    <w:rsid w:val="00E760E4"/>
    <w:rsid w:val="00E912A6"/>
    <w:rsid w:val="00E97EAF"/>
    <w:rsid w:val="00EA4844"/>
    <w:rsid w:val="00EA4D9C"/>
    <w:rsid w:val="00EA5A97"/>
    <w:rsid w:val="00EA7DB3"/>
    <w:rsid w:val="00EB09BF"/>
    <w:rsid w:val="00EB75EE"/>
    <w:rsid w:val="00EC5749"/>
    <w:rsid w:val="00EE3CC5"/>
    <w:rsid w:val="00EE4C1D"/>
    <w:rsid w:val="00EE65F1"/>
    <w:rsid w:val="00EF3685"/>
    <w:rsid w:val="00F04350"/>
    <w:rsid w:val="00F133DB"/>
    <w:rsid w:val="00F141CF"/>
    <w:rsid w:val="00F159EB"/>
    <w:rsid w:val="00F231DF"/>
    <w:rsid w:val="00F23B7A"/>
    <w:rsid w:val="00F25BF4"/>
    <w:rsid w:val="00F267DB"/>
    <w:rsid w:val="00F37633"/>
    <w:rsid w:val="00F46F6F"/>
    <w:rsid w:val="00F60608"/>
    <w:rsid w:val="00F62217"/>
    <w:rsid w:val="00F64769"/>
    <w:rsid w:val="00F85061"/>
    <w:rsid w:val="00F94651"/>
    <w:rsid w:val="00FA51D7"/>
    <w:rsid w:val="00FB17A9"/>
    <w:rsid w:val="00FB4785"/>
    <w:rsid w:val="00FB527C"/>
    <w:rsid w:val="00FB542C"/>
    <w:rsid w:val="00FB6F75"/>
    <w:rsid w:val="00FC0EB3"/>
    <w:rsid w:val="00FC18BC"/>
    <w:rsid w:val="00FD5379"/>
    <w:rsid w:val="00FD675E"/>
    <w:rsid w:val="00FE367D"/>
    <w:rsid w:val="00FE5674"/>
    <w:rsid w:val="03683FB2"/>
    <w:rsid w:val="0A6E36B6"/>
    <w:rsid w:val="17A50237"/>
    <w:rsid w:val="25DB357B"/>
    <w:rsid w:val="307B1F1F"/>
    <w:rsid w:val="329B64D4"/>
    <w:rsid w:val="368021E9"/>
    <w:rsid w:val="41324E5C"/>
    <w:rsid w:val="4D091EFE"/>
    <w:rsid w:val="5BBF779E"/>
    <w:rsid w:val="5CD94B06"/>
    <w:rsid w:val="5F677A86"/>
    <w:rsid w:val="67D512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6"/>
    <o:shapelayout v:ext="edit">
      <o:idmap v:ext="edit" data="1"/>
    </o:shapelayout>
  </w:shapeDefaults>
  <w:decimalSymbol w:val="."/>
  <w:listSeparator w:val=","/>
  <w14:docId w14:val="1CB0318C"/>
  <w15:docId w15:val="{3B97DCA4-7593-46C3-AADD-3FDACE3C73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0" w:unhideWhenUsed="1" w:qFormat="1"/>
    <w:lsdException w:name="toc 6" w:semiHidden="1" w:uiPriority="0" w:unhideWhenUsed="1" w:qFormat="1"/>
    <w:lsdException w:name="toc 7" w:semiHidden="1" w:uiPriority="0" w:unhideWhenUsed="1" w:qFormat="1"/>
    <w:lsdException w:name="toc 8" w:semiHidden="1" w:uiPriority="0" w:unhideWhenUsed="1" w:qFormat="1"/>
    <w:lsdException w:name="toc 9" w:semiHidden="1" w:uiPriority="0" w:unhideWhenUsed="1" w:qFormat="1"/>
    <w:lsdException w:name="Normal Indent" w:semiHidden="1" w:unhideWhenUsed="1"/>
    <w:lsdException w:name="footnote text" w:semiHidden="1" w:uiPriority="0" w:unhideWhenUsed="1" w:qFormat="1"/>
    <w:lsdException w:name="annotation text" w:semiHidden="1" w:unhideWhenUsed="1" w:qFormat="1"/>
    <w:lsdException w:name="header" w:semiHidden="1" w:uiPriority="0" w:unhideWhenUsed="1" w:qFormat="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iPriority="0" w:unhideWhenUsed="1" w:qFormat="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qFormat="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14174"/>
    <w:rPr>
      <w:rFonts w:ascii="Arial" w:hAnsi="Arial" w:cs="Calibri"/>
      <w:sz w:val="22"/>
      <w:szCs w:val="22"/>
      <w:lang w:val="en-GB" w:eastAsia="en-GB"/>
    </w:rPr>
  </w:style>
  <w:style w:type="paragraph" w:styleId="Heading1">
    <w:name w:val="heading 1"/>
    <w:basedOn w:val="Normal"/>
    <w:next w:val="BodyText"/>
    <w:link w:val="Heading1Char"/>
    <w:qFormat/>
    <w:rsid w:val="00C14174"/>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C14174"/>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C14174"/>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rsid w:val="00C14174"/>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rsid w:val="00C14174"/>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C14174"/>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C14174"/>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C14174"/>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C14174"/>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C14174"/>
    <w:pPr>
      <w:spacing w:after="120"/>
      <w:jc w:val="both"/>
    </w:pPr>
  </w:style>
  <w:style w:type="paragraph" w:styleId="BodyTextIndent">
    <w:name w:val="Body Text Indent"/>
    <w:basedOn w:val="Normal"/>
    <w:link w:val="BodyTextIndentChar"/>
    <w:qFormat/>
    <w:rsid w:val="00C14174"/>
    <w:pPr>
      <w:spacing w:after="120"/>
      <w:ind w:left="567"/>
    </w:pPr>
  </w:style>
  <w:style w:type="paragraph" w:styleId="BodyTextIndent2">
    <w:name w:val="Body Text Indent 2"/>
    <w:basedOn w:val="Normal"/>
    <w:link w:val="BodyTextIndent2Char"/>
    <w:qFormat/>
    <w:rsid w:val="00C14174"/>
    <w:pPr>
      <w:spacing w:after="120"/>
      <w:ind w:left="1134"/>
      <w:jc w:val="both"/>
    </w:pPr>
    <w:rPr>
      <w:lang w:eastAsia="de-DE"/>
    </w:rPr>
  </w:style>
  <w:style w:type="paragraph" w:styleId="CommentSubject">
    <w:name w:val="annotation subject"/>
    <w:basedOn w:val="CommentText"/>
    <w:next w:val="CommentText"/>
    <w:link w:val="CommentSubjectChar"/>
    <w:uiPriority w:val="99"/>
    <w:semiHidden/>
    <w:unhideWhenUsed/>
    <w:qFormat/>
    <w:rsid w:val="00C14174"/>
    <w:rPr>
      <w:b/>
      <w:bCs/>
    </w:rPr>
  </w:style>
  <w:style w:type="paragraph" w:styleId="CommentText">
    <w:name w:val="annotation text"/>
    <w:basedOn w:val="Normal"/>
    <w:link w:val="CommentTextChar"/>
    <w:uiPriority w:val="99"/>
    <w:semiHidden/>
    <w:unhideWhenUsed/>
    <w:qFormat/>
    <w:rsid w:val="00C14174"/>
    <w:rPr>
      <w:sz w:val="20"/>
      <w:szCs w:val="20"/>
    </w:rPr>
  </w:style>
  <w:style w:type="paragraph" w:styleId="TOC7">
    <w:name w:val="toc 7"/>
    <w:basedOn w:val="Normal"/>
    <w:next w:val="Normal"/>
    <w:semiHidden/>
    <w:qFormat/>
    <w:rsid w:val="00C14174"/>
    <w:pPr>
      <w:ind w:left="1200"/>
    </w:pPr>
    <w:rPr>
      <w:sz w:val="20"/>
      <w:szCs w:val="20"/>
    </w:rPr>
  </w:style>
  <w:style w:type="paragraph" w:styleId="TOC5">
    <w:name w:val="toc 5"/>
    <w:basedOn w:val="Normal"/>
    <w:next w:val="Normal"/>
    <w:semiHidden/>
    <w:qFormat/>
    <w:rsid w:val="00C14174"/>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rsid w:val="00C14174"/>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rsid w:val="00C14174"/>
    <w:pPr>
      <w:ind w:left="1440"/>
    </w:pPr>
    <w:rPr>
      <w:sz w:val="20"/>
      <w:szCs w:val="20"/>
    </w:rPr>
  </w:style>
  <w:style w:type="paragraph" w:styleId="BalloonText">
    <w:name w:val="Balloon Text"/>
    <w:basedOn w:val="Normal"/>
    <w:link w:val="BalloonTextChar"/>
    <w:uiPriority w:val="99"/>
    <w:semiHidden/>
    <w:unhideWhenUsed/>
    <w:qFormat/>
    <w:rsid w:val="00C14174"/>
    <w:rPr>
      <w:rFonts w:ascii="Tahoma" w:hAnsi="Tahoma" w:cs="Tahoma"/>
      <w:sz w:val="16"/>
      <w:szCs w:val="16"/>
    </w:rPr>
  </w:style>
  <w:style w:type="paragraph" w:styleId="Footer">
    <w:name w:val="footer"/>
    <w:basedOn w:val="Normal"/>
    <w:link w:val="FooterChar"/>
    <w:qFormat/>
    <w:rsid w:val="00C14174"/>
    <w:pPr>
      <w:tabs>
        <w:tab w:val="center" w:pos="4820"/>
        <w:tab w:val="right" w:pos="9639"/>
      </w:tabs>
    </w:pPr>
  </w:style>
  <w:style w:type="paragraph" w:styleId="Header">
    <w:name w:val="header"/>
    <w:basedOn w:val="Normal"/>
    <w:link w:val="HeaderChar"/>
    <w:qFormat/>
    <w:rsid w:val="00C14174"/>
    <w:pPr>
      <w:tabs>
        <w:tab w:val="center" w:pos="4820"/>
        <w:tab w:val="right" w:pos="9639"/>
      </w:tabs>
    </w:pPr>
  </w:style>
  <w:style w:type="paragraph" w:styleId="TOC1">
    <w:name w:val="toc 1"/>
    <w:basedOn w:val="Normal"/>
    <w:next w:val="Normal"/>
    <w:uiPriority w:val="39"/>
    <w:qFormat/>
    <w:rsid w:val="00C14174"/>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rsid w:val="00C14174"/>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rsid w:val="00C14174"/>
    <w:pPr>
      <w:spacing w:after="60"/>
      <w:jc w:val="center"/>
      <w:outlineLvl w:val="1"/>
    </w:pPr>
    <w:rPr>
      <w:rFonts w:cs="Arial"/>
    </w:rPr>
  </w:style>
  <w:style w:type="paragraph" w:styleId="FootnoteText">
    <w:name w:val="footnote text"/>
    <w:basedOn w:val="Normal"/>
    <w:link w:val="FootnoteTextChar"/>
    <w:semiHidden/>
    <w:qFormat/>
    <w:rsid w:val="00C14174"/>
    <w:rPr>
      <w:sz w:val="20"/>
      <w:szCs w:val="20"/>
    </w:rPr>
  </w:style>
  <w:style w:type="paragraph" w:styleId="TOC6">
    <w:name w:val="toc 6"/>
    <w:basedOn w:val="Normal"/>
    <w:next w:val="Normal"/>
    <w:semiHidden/>
    <w:qFormat/>
    <w:rsid w:val="00C14174"/>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rsid w:val="00C14174"/>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rsid w:val="00C14174"/>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rsid w:val="00C14174"/>
    <w:pPr>
      <w:ind w:left="1680"/>
    </w:pPr>
    <w:rPr>
      <w:sz w:val="20"/>
      <w:szCs w:val="20"/>
    </w:rPr>
  </w:style>
  <w:style w:type="paragraph" w:styleId="Title">
    <w:name w:val="Title"/>
    <w:basedOn w:val="Normal"/>
    <w:link w:val="TitleChar"/>
    <w:qFormat/>
    <w:rsid w:val="00C14174"/>
    <w:pPr>
      <w:spacing w:before="120" w:after="240"/>
      <w:jc w:val="center"/>
      <w:outlineLvl w:val="0"/>
    </w:pPr>
    <w:rPr>
      <w:rFonts w:cs="Arial"/>
      <w:b/>
      <w:bCs/>
      <w:kern w:val="28"/>
      <w:sz w:val="32"/>
      <w:szCs w:val="32"/>
    </w:rPr>
  </w:style>
  <w:style w:type="character" w:styleId="PageNumber">
    <w:name w:val="page number"/>
    <w:basedOn w:val="DefaultParagraphFont"/>
    <w:qFormat/>
    <w:rsid w:val="00C14174"/>
  </w:style>
  <w:style w:type="character" w:styleId="Hyperlink">
    <w:name w:val="Hyperlink"/>
    <w:uiPriority w:val="99"/>
    <w:qFormat/>
    <w:rsid w:val="00C14174"/>
    <w:rPr>
      <w:vertAlign w:val="baseline"/>
    </w:rPr>
  </w:style>
  <w:style w:type="character" w:styleId="CommentReference">
    <w:name w:val="annotation reference"/>
    <w:basedOn w:val="DefaultParagraphFont"/>
    <w:uiPriority w:val="99"/>
    <w:semiHidden/>
    <w:unhideWhenUsed/>
    <w:qFormat/>
    <w:rsid w:val="00C14174"/>
    <w:rPr>
      <w:sz w:val="16"/>
      <w:szCs w:val="16"/>
    </w:rPr>
  </w:style>
  <w:style w:type="character" w:styleId="FootnoteReference">
    <w:name w:val="footnote reference"/>
    <w:semiHidden/>
    <w:qFormat/>
    <w:rsid w:val="00C14174"/>
    <w:rPr>
      <w:rFonts w:ascii="Arial" w:hAnsi="Arial"/>
      <w:sz w:val="16"/>
    </w:rPr>
  </w:style>
  <w:style w:type="table" w:styleId="TableGrid">
    <w:name w:val="Table Grid"/>
    <w:basedOn w:val="TableNormal"/>
    <w:uiPriority w:val="39"/>
    <w:qFormat/>
    <w:rsid w:val="00C1417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1Char">
    <w:name w:val="Heading 1 Char"/>
    <w:link w:val="Heading1"/>
    <w:rsid w:val="00C14174"/>
    <w:rPr>
      <w:rFonts w:cs="Calibri"/>
      <w:b/>
      <w:caps/>
      <w:color w:val="0070C0"/>
      <w:kern w:val="28"/>
      <w:sz w:val="24"/>
      <w:szCs w:val="22"/>
      <w:lang w:eastAsia="de-DE"/>
    </w:rPr>
  </w:style>
  <w:style w:type="character" w:customStyle="1" w:styleId="Heading2Char">
    <w:name w:val="Heading 2 Char"/>
    <w:link w:val="Heading2"/>
    <w:qFormat/>
    <w:rsid w:val="00C14174"/>
    <w:rPr>
      <w:rFonts w:cs="Calibri"/>
      <w:b/>
      <w:color w:val="0070C0"/>
      <w:sz w:val="24"/>
      <w:szCs w:val="24"/>
    </w:rPr>
  </w:style>
  <w:style w:type="paragraph" w:customStyle="1" w:styleId="Annex">
    <w:name w:val="Annex"/>
    <w:basedOn w:val="Heading1"/>
    <w:next w:val="Normal"/>
    <w:qFormat/>
    <w:rsid w:val="00C14174"/>
    <w:pPr>
      <w:numPr>
        <w:numId w:val="2"/>
      </w:numPr>
      <w:tabs>
        <w:tab w:val="left" w:pos="1701"/>
      </w:tabs>
      <w:jc w:val="both"/>
    </w:pPr>
    <w:rPr>
      <w:snapToGrid w:val="0"/>
      <w:kern w:val="0"/>
      <w:lang w:eastAsia="en-GB"/>
    </w:rPr>
  </w:style>
  <w:style w:type="paragraph" w:customStyle="1" w:styleId="AnnexFigure">
    <w:name w:val="Annex Figure"/>
    <w:basedOn w:val="Normal"/>
    <w:next w:val="Normal"/>
    <w:qFormat/>
    <w:rsid w:val="00C14174"/>
    <w:pPr>
      <w:numPr>
        <w:numId w:val="3"/>
      </w:numPr>
      <w:spacing w:before="120" w:after="120"/>
      <w:jc w:val="center"/>
    </w:pPr>
    <w:rPr>
      <w:i/>
    </w:rPr>
  </w:style>
  <w:style w:type="paragraph" w:customStyle="1" w:styleId="AnnexHeading1">
    <w:name w:val="Annex Heading 1"/>
    <w:basedOn w:val="Normal"/>
    <w:next w:val="BodyText"/>
    <w:qFormat/>
    <w:rsid w:val="00C14174"/>
    <w:pPr>
      <w:numPr>
        <w:numId w:val="4"/>
      </w:numPr>
      <w:spacing w:before="120" w:after="120"/>
    </w:pPr>
    <w:rPr>
      <w:rFonts w:cs="Arial"/>
      <w:b/>
      <w:caps/>
      <w:sz w:val="24"/>
    </w:rPr>
  </w:style>
  <w:style w:type="paragraph" w:customStyle="1" w:styleId="AnnexHeading2">
    <w:name w:val="Annex Heading 2"/>
    <w:basedOn w:val="Normal"/>
    <w:next w:val="BodyText"/>
    <w:qFormat/>
    <w:rsid w:val="00C14174"/>
    <w:pPr>
      <w:numPr>
        <w:ilvl w:val="1"/>
        <w:numId w:val="4"/>
      </w:numPr>
      <w:spacing w:before="120" w:after="120"/>
    </w:pPr>
    <w:rPr>
      <w:rFonts w:cs="Arial"/>
      <w:b/>
    </w:rPr>
  </w:style>
  <w:style w:type="paragraph" w:customStyle="1" w:styleId="AnnexHeading3">
    <w:name w:val="Annex Heading 3"/>
    <w:basedOn w:val="Normal"/>
    <w:next w:val="Normal"/>
    <w:qFormat/>
    <w:rsid w:val="00C14174"/>
    <w:pPr>
      <w:numPr>
        <w:ilvl w:val="2"/>
        <w:numId w:val="4"/>
      </w:numPr>
      <w:spacing w:before="120" w:after="120"/>
    </w:pPr>
    <w:rPr>
      <w:rFonts w:cs="Arial"/>
    </w:rPr>
  </w:style>
  <w:style w:type="paragraph" w:customStyle="1" w:styleId="AnnexHeading4">
    <w:name w:val="Annex Heading 4"/>
    <w:basedOn w:val="Normal"/>
    <w:next w:val="BodyText"/>
    <w:qFormat/>
    <w:rsid w:val="00C14174"/>
    <w:pPr>
      <w:numPr>
        <w:ilvl w:val="3"/>
        <w:numId w:val="4"/>
      </w:numPr>
      <w:spacing w:before="120" w:after="120"/>
    </w:pPr>
    <w:rPr>
      <w:rFonts w:cs="Arial"/>
    </w:rPr>
  </w:style>
  <w:style w:type="paragraph" w:customStyle="1" w:styleId="AnnexTable">
    <w:name w:val="Annex Table"/>
    <w:basedOn w:val="Normal"/>
    <w:next w:val="Normal"/>
    <w:qFormat/>
    <w:rsid w:val="00C14174"/>
    <w:pPr>
      <w:numPr>
        <w:numId w:val="5"/>
      </w:numPr>
      <w:tabs>
        <w:tab w:val="left" w:pos="1418"/>
      </w:tabs>
      <w:spacing w:before="120" w:after="120"/>
      <w:jc w:val="center"/>
    </w:pPr>
    <w:rPr>
      <w:i/>
    </w:rPr>
  </w:style>
  <w:style w:type="character" w:customStyle="1" w:styleId="BodyTextChar">
    <w:name w:val="Body Text Char"/>
    <w:link w:val="BodyText"/>
    <w:rsid w:val="00C14174"/>
    <w:rPr>
      <w:rFonts w:ascii="Arial" w:hAnsi="Arial" w:cs="Times New Roman"/>
      <w:szCs w:val="24"/>
    </w:rPr>
  </w:style>
  <w:style w:type="paragraph" w:customStyle="1" w:styleId="Bullet1">
    <w:name w:val="Bullet 1"/>
    <w:basedOn w:val="Normal"/>
    <w:qFormat/>
    <w:rsid w:val="00C14174"/>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C14174"/>
    <w:pPr>
      <w:suppressAutoHyphens/>
      <w:spacing w:after="120"/>
      <w:ind w:left="1134"/>
      <w:jc w:val="both"/>
    </w:pPr>
    <w:rPr>
      <w:rFonts w:cs="Arial"/>
      <w:lang w:val="fr-FR"/>
    </w:rPr>
  </w:style>
  <w:style w:type="paragraph" w:customStyle="1" w:styleId="Bullet2">
    <w:name w:val="Bullet 2"/>
    <w:basedOn w:val="Normal"/>
    <w:qFormat/>
    <w:rsid w:val="00C14174"/>
    <w:pPr>
      <w:numPr>
        <w:numId w:val="7"/>
      </w:numPr>
      <w:tabs>
        <w:tab w:val="left" w:pos="1701"/>
      </w:tabs>
      <w:spacing w:after="120"/>
      <w:ind w:left="1701" w:hanging="567"/>
      <w:jc w:val="both"/>
    </w:pPr>
    <w:rPr>
      <w:rFonts w:cs="Arial"/>
    </w:rPr>
  </w:style>
  <w:style w:type="paragraph" w:customStyle="1" w:styleId="Bullet2text">
    <w:name w:val="Bullet 2 text"/>
    <w:basedOn w:val="Normal"/>
    <w:qFormat/>
    <w:rsid w:val="00C14174"/>
    <w:pPr>
      <w:suppressAutoHyphens/>
      <w:spacing w:after="120"/>
      <w:ind w:left="1701"/>
      <w:jc w:val="both"/>
    </w:pPr>
    <w:rPr>
      <w:rFonts w:cs="Arial"/>
    </w:rPr>
  </w:style>
  <w:style w:type="paragraph" w:customStyle="1" w:styleId="Bullet3">
    <w:name w:val="Bullet 3"/>
    <w:basedOn w:val="Normal"/>
    <w:qFormat/>
    <w:rsid w:val="00C14174"/>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rsid w:val="00C14174"/>
    <w:pPr>
      <w:suppressAutoHyphens/>
      <w:spacing w:after="60"/>
      <w:ind w:left="2268"/>
    </w:pPr>
    <w:rPr>
      <w:rFonts w:cs="Arial"/>
      <w:sz w:val="20"/>
    </w:rPr>
  </w:style>
  <w:style w:type="paragraph" w:customStyle="1" w:styleId="Figure">
    <w:name w:val="Figure_#"/>
    <w:basedOn w:val="Normal"/>
    <w:next w:val="Normal"/>
    <w:qFormat/>
    <w:rsid w:val="00C14174"/>
    <w:pPr>
      <w:numPr>
        <w:numId w:val="9"/>
      </w:numPr>
      <w:spacing w:before="120" w:after="120"/>
      <w:jc w:val="center"/>
    </w:pPr>
    <w:rPr>
      <w:i/>
      <w:szCs w:val="20"/>
    </w:rPr>
  </w:style>
  <w:style w:type="character" w:customStyle="1" w:styleId="FooterChar">
    <w:name w:val="Footer Char"/>
    <w:link w:val="Footer"/>
    <w:qFormat/>
    <w:rsid w:val="00C14174"/>
    <w:rPr>
      <w:rFonts w:ascii="Arial" w:hAnsi="Arial" w:cs="Times New Roman"/>
      <w:szCs w:val="24"/>
    </w:rPr>
  </w:style>
  <w:style w:type="character" w:customStyle="1" w:styleId="HeaderChar">
    <w:name w:val="Header Char"/>
    <w:link w:val="Header"/>
    <w:qFormat/>
    <w:rsid w:val="00C14174"/>
    <w:rPr>
      <w:rFonts w:ascii="Arial" w:eastAsia="Calibri" w:hAnsi="Arial" w:cs="Times New Roman"/>
      <w:szCs w:val="24"/>
      <w:lang w:eastAsia="en-GB"/>
    </w:rPr>
  </w:style>
  <w:style w:type="character" w:customStyle="1" w:styleId="Heading3Char">
    <w:name w:val="Heading 3 Char"/>
    <w:link w:val="Heading3"/>
    <w:qFormat/>
    <w:rsid w:val="00C14174"/>
    <w:rPr>
      <w:rFonts w:ascii="Arial" w:hAnsi="Arial" w:cs="Calibri"/>
      <w:sz w:val="22"/>
      <w:lang w:eastAsia="de-DE"/>
    </w:rPr>
  </w:style>
  <w:style w:type="character" w:customStyle="1" w:styleId="Heading4Char">
    <w:name w:val="Heading 4 Char"/>
    <w:link w:val="Heading4"/>
    <w:qFormat/>
    <w:rsid w:val="00C14174"/>
    <w:rPr>
      <w:rFonts w:ascii="Arial" w:hAnsi="Arial" w:cs="Calibri"/>
      <w:sz w:val="22"/>
      <w:lang w:val="en-US" w:eastAsia="de-DE"/>
    </w:rPr>
  </w:style>
  <w:style w:type="character" w:customStyle="1" w:styleId="Heading5Char">
    <w:name w:val="Heading 5 Char"/>
    <w:link w:val="Heading5"/>
    <w:qFormat/>
    <w:rsid w:val="00C14174"/>
    <w:rPr>
      <w:rFonts w:ascii="Arial" w:eastAsia="Times New Roman" w:hAnsi="Arial"/>
      <w:sz w:val="22"/>
      <w:lang w:val="de-DE" w:eastAsia="de-DE"/>
    </w:rPr>
  </w:style>
  <w:style w:type="character" w:customStyle="1" w:styleId="Heading6Char">
    <w:name w:val="Heading 6 Char"/>
    <w:link w:val="Heading6"/>
    <w:qFormat/>
    <w:rsid w:val="00C14174"/>
    <w:rPr>
      <w:rFonts w:ascii="Arial" w:hAnsi="Arial" w:cs="Calibri"/>
      <w:sz w:val="22"/>
      <w:lang w:val="de-DE" w:eastAsia="de-DE"/>
    </w:rPr>
  </w:style>
  <w:style w:type="character" w:customStyle="1" w:styleId="Heading7Char">
    <w:name w:val="Heading 7 Char"/>
    <w:link w:val="Heading7"/>
    <w:qFormat/>
    <w:rsid w:val="00C14174"/>
    <w:rPr>
      <w:rFonts w:ascii="Arial" w:hAnsi="Arial" w:cs="Calibri"/>
      <w:sz w:val="22"/>
      <w:lang w:val="de-DE" w:eastAsia="de-DE"/>
    </w:rPr>
  </w:style>
  <w:style w:type="character" w:customStyle="1" w:styleId="Heading8Char">
    <w:name w:val="Heading 8 Char"/>
    <w:link w:val="Heading8"/>
    <w:qFormat/>
    <w:rsid w:val="00C14174"/>
    <w:rPr>
      <w:rFonts w:ascii="Arial" w:hAnsi="Arial" w:cs="Calibri"/>
      <w:sz w:val="22"/>
      <w:lang w:val="de-DE" w:eastAsia="de-DE"/>
    </w:rPr>
  </w:style>
  <w:style w:type="character" w:customStyle="1" w:styleId="Heading9Char">
    <w:name w:val="Heading 9 Char"/>
    <w:link w:val="Heading9"/>
    <w:qFormat/>
    <w:rsid w:val="00C14174"/>
    <w:rPr>
      <w:rFonts w:ascii="Arial" w:hAnsi="Arial" w:cs="Calibri"/>
      <w:sz w:val="22"/>
      <w:lang w:val="de-DE" w:eastAsia="de-DE"/>
    </w:rPr>
  </w:style>
  <w:style w:type="paragraph" w:customStyle="1" w:styleId="List1">
    <w:name w:val="List 1"/>
    <w:basedOn w:val="Normal"/>
    <w:qFormat/>
    <w:rsid w:val="00C14174"/>
    <w:pPr>
      <w:numPr>
        <w:numId w:val="10"/>
      </w:numPr>
      <w:spacing w:after="120"/>
      <w:jc w:val="both"/>
    </w:pPr>
    <w:rPr>
      <w:rFonts w:eastAsia="MS Mincho"/>
      <w:lang w:eastAsia="ja-JP"/>
    </w:rPr>
  </w:style>
  <w:style w:type="paragraph" w:customStyle="1" w:styleId="List1indent2">
    <w:name w:val="List 1 indent 2"/>
    <w:basedOn w:val="Normal"/>
    <w:qFormat/>
    <w:rsid w:val="00C14174"/>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rsid w:val="00C14174"/>
    <w:pPr>
      <w:spacing w:after="60"/>
      <w:ind w:left="1701"/>
      <w:jc w:val="both"/>
    </w:pPr>
    <w:rPr>
      <w:rFonts w:cs="Arial"/>
      <w:sz w:val="20"/>
    </w:rPr>
  </w:style>
  <w:style w:type="paragraph" w:customStyle="1" w:styleId="List1indenttext">
    <w:name w:val="List 1 indent text"/>
    <w:basedOn w:val="Normal"/>
    <w:qFormat/>
    <w:rsid w:val="00C14174"/>
    <w:pPr>
      <w:spacing w:after="120"/>
      <w:ind w:left="1134"/>
      <w:jc w:val="both"/>
    </w:pPr>
    <w:rPr>
      <w:szCs w:val="20"/>
    </w:rPr>
  </w:style>
  <w:style w:type="paragraph" w:customStyle="1" w:styleId="List1text">
    <w:name w:val="List 1 text"/>
    <w:basedOn w:val="Normal"/>
    <w:qFormat/>
    <w:rsid w:val="00C14174"/>
    <w:pPr>
      <w:spacing w:after="120"/>
      <w:ind w:left="567"/>
    </w:pPr>
    <w:rPr>
      <w:rFonts w:cs="Arial"/>
    </w:rPr>
  </w:style>
  <w:style w:type="paragraph" w:customStyle="1" w:styleId="Table">
    <w:name w:val="Table_#"/>
    <w:basedOn w:val="Normal"/>
    <w:next w:val="Normal"/>
    <w:qFormat/>
    <w:rsid w:val="00C14174"/>
    <w:pPr>
      <w:numPr>
        <w:numId w:val="11"/>
      </w:numPr>
      <w:spacing w:before="120" w:after="120"/>
      <w:jc w:val="center"/>
    </w:pPr>
    <w:rPr>
      <w:i/>
      <w:szCs w:val="20"/>
    </w:rPr>
  </w:style>
  <w:style w:type="character" w:customStyle="1" w:styleId="BodyTextIndentChar">
    <w:name w:val="Body Text Indent Char"/>
    <w:link w:val="BodyTextIndent"/>
    <w:qFormat/>
    <w:rsid w:val="00C14174"/>
    <w:rPr>
      <w:rFonts w:ascii="Arial" w:hAnsi="Arial" w:cs="Times New Roman"/>
      <w:szCs w:val="24"/>
    </w:rPr>
  </w:style>
  <w:style w:type="character" w:customStyle="1" w:styleId="BodyTextIndent2Char">
    <w:name w:val="Body Text Indent 2 Char"/>
    <w:link w:val="BodyTextIndent2"/>
    <w:qFormat/>
    <w:rsid w:val="00C14174"/>
    <w:rPr>
      <w:rFonts w:ascii="Arial" w:hAnsi="Arial" w:cs="Times New Roman"/>
      <w:szCs w:val="24"/>
      <w:lang w:eastAsia="de-DE"/>
    </w:rPr>
  </w:style>
  <w:style w:type="character" w:customStyle="1" w:styleId="FootnoteTextChar">
    <w:name w:val="Footnote Text Char"/>
    <w:link w:val="FootnoteText"/>
    <w:semiHidden/>
    <w:qFormat/>
    <w:rsid w:val="00C14174"/>
    <w:rPr>
      <w:rFonts w:ascii="Arial" w:hAnsi="Arial" w:cs="Times New Roman"/>
      <w:sz w:val="20"/>
      <w:szCs w:val="20"/>
    </w:rPr>
  </w:style>
  <w:style w:type="character" w:customStyle="1" w:styleId="SubtitleChar">
    <w:name w:val="Subtitle Char"/>
    <w:link w:val="Subtitle"/>
    <w:qFormat/>
    <w:rsid w:val="00C14174"/>
    <w:rPr>
      <w:rFonts w:ascii="Arial" w:hAnsi="Arial" w:cs="Arial"/>
      <w:szCs w:val="24"/>
    </w:rPr>
  </w:style>
  <w:style w:type="character" w:customStyle="1" w:styleId="TitleChar">
    <w:name w:val="Title Char"/>
    <w:link w:val="Title"/>
    <w:qFormat/>
    <w:rsid w:val="00C14174"/>
    <w:rPr>
      <w:rFonts w:ascii="Arial" w:hAnsi="Arial" w:cs="Arial"/>
      <w:b/>
      <w:bCs/>
      <w:kern w:val="28"/>
      <w:sz w:val="32"/>
      <w:szCs w:val="32"/>
    </w:rPr>
  </w:style>
  <w:style w:type="paragraph" w:customStyle="1" w:styleId="List1indent1">
    <w:name w:val="List 1 indent 1"/>
    <w:basedOn w:val="Normal"/>
    <w:qFormat/>
    <w:rsid w:val="00C14174"/>
    <w:pPr>
      <w:numPr>
        <w:ilvl w:val="1"/>
        <w:numId w:val="10"/>
      </w:numPr>
      <w:spacing w:after="120"/>
      <w:jc w:val="both"/>
    </w:pPr>
    <w:rPr>
      <w:rFonts w:cs="Arial"/>
    </w:rPr>
  </w:style>
  <w:style w:type="paragraph" w:customStyle="1" w:styleId="List1indent1text">
    <w:name w:val="List 1 indent 1 text"/>
    <w:basedOn w:val="Normal"/>
    <w:qFormat/>
    <w:rsid w:val="00C14174"/>
    <w:pPr>
      <w:spacing w:after="120"/>
      <w:ind w:left="1134"/>
      <w:jc w:val="both"/>
    </w:pPr>
    <w:rPr>
      <w:rFonts w:cs="Arial"/>
      <w:lang w:eastAsia="fr-FR"/>
    </w:rPr>
  </w:style>
  <w:style w:type="paragraph" w:customStyle="1" w:styleId="References">
    <w:name w:val="References"/>
    <w:basedOn w:val="Normal"/>
    <w:qFormat/>
    <w:rsid w:val="00C14174"/>
    <w:pPr>
      <w:numPr>
        <w:numId w:val="12"/>
      </w:numPr>
      <w:spacing w:after="120"/>
    </w:pPr>
    <w:rPr>
      <w:szCs w:val="20"/>
    </w:rPr>
  </w:style>
  <w:style w:type="paragraph" w:customStyle="1" w:styleId="AppendixHeading1">
    <w:name w:val="Appendix Heading 1"/>
    <w:basedOn w:val="Normal"/>
    <w:next w:val="BodyText"/>
    <w:qFormat/>
    <w:rsid w:val="00C14174"/>
    <w:pPr>
      <w:numPr>
        <w:numId w:val="13"/>
      </w:numPr>
      <w:spacing w:before="120" w:after="120"/>
    </w:pPr>
    <w:rPr>
      <w:rFonts w:cs="Arial"/>
      <w:b/>
      <w:caps/>
      <w:sz w:val="24"/>
    </w:rPr>
  </w:style>
  <w:style w:type="paragraph" w:customStyle="1" w:styleId="AppendixHeading2">
    <w:name w:val="Appendix Heading 2"/>
    <w:basedOn w:val="Normal"/>
    <w:next w:val="BodyText"/>
    <w:qFormat/>
    <w:rsid w:val="00C14174"/>
    <w:pPr>
      <w:numPr>
        <w:ilvl w:val="1"/>
        <w:numId w:val="13"/>
      </w:numPr>
      <w:spacing w:before="120" w:after="120"/>
    </w:pPr>
    <w:rPr>
      <w:rFonts w:cs="Arial"/>
      <w:b/>
    </w:rPr>
  </w:style>
  <w:style w:type="paragraph" w:customStyle="1" w:styleId="AppendixHeading3">
    <w:name w:val="Appendix Heading 3"/>
    <w:basedOn w:val="Normal"/>
    <w:next w:val="Normal"/>
    <w:qFormat/>
    <w:rsid w:val="00C14174"/>
    <w:pPr>
      <w:numPr>
        <w:ilvl w:val="2"/>
        <w:numId w:val="13"/>
      </w:numPr>
      <w:spacing w:before="120" w:after="120"/>
    </w:pPr>
    <w:rPr>
      <w:rFonts w:cs="Arial"/>
    </w:rPr>
  </w:style>
  <w:style w:type="paragraph" w:customStyle="1" w:styleId="AppendixHeading4">
    <w:name w:val="Appendix Heading 4"/>
    <w:basedOn w:val="Normal"/>
    <w:next w:val="BodyText"/>
    <w:qFormat/>
    <w:rsid w:val="00C14174"/>
    <w:pPr>
      <w:numPr>
        <w:ilvl w:val="3"/>
        <w:numId w:val="13"/>
      </w:numPr>
      <w:spacing w:before="120" w:after="120"/>
    </w:pPr>
    <w:rPr>
      <w:rFonts w:cs="Arial"/>
    </w:rPr>
  </w:style>
  <w:style w:type="paragraph" w:customStyle="1" w:styleId="equation">
    <w:name w:val="equation"/>
    <w:basedOn w:val="Normal"/>
    <w:next w:val="BodyText"/>
    <w:qFormat/>
    <w:rsid w:val="00C14174"/>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rsid w:val="00C14174"/>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sid w:val="00C14174"/>
    <w:rPr>
      <w:rFonts w:ascii="Tahoma" w:hAnsi="Tahoma" w:cs="Tahoma"/>
      <w:sz w:val="16"/>
      <w:szCs w:val="16"/>
    </w:rPr>
  </w:style>
  <w:style w:type="paragraph" w:styleId="ListParagraph">
    <w:name w:val="List Paragraph"/>
    <w:basedOn w:val="Normal"/>
    <w:uiPriority w:val="34"/>
    <w:qFormat/>
    <w:rsid w:val="00C14174"/>
    <w:pPr>
      <w:ind w:left="720"/>
      <w:contextualSpacing/>
    </w:pPr>
  </w:style>
  <w:style w:type="character" w:customStyle="1" w:styleId="CommentTextChar">
    <w:name w:val="Comment Text Char"/>
    <w:basedOn w:val="DefaultParagraphFont"/>
    <w:link w:val="CommentText"/>
    <w:uiPriority w:val="99"/>
    <w:semiHidden/>
    <w:qFormat/>
    <w:rsid w:val="00C14174"/>
    <w:rPr>
      <w:rFonts w:ascii="Arial" w:hAnsi="Arial" w:cs="Calibri"/>
    </w:rPr>
  </w:style>
  <w:style w:type="character" w:customStyle="1" w:styleId="CommentSubjectChar">
    <w:name w:val="Comment Subject Char"/>
    <w:basedOn w:val="CommentTextChar"/>
    <w:link w:val="CommentSubject"/>
    <w:uiPriority w:val="99"/>
    <w:semiHidden/>
    <w:qFormat/>
    <w:rsid w:val="00C14174"/>
    <w:rPr>
      <w:rFonts w:ascii="Arial" w:hAnsi="Arial" w:cs="Calibri"/>
      <w:b/>
      <w:bCs/>
    </w:rPr>
  </w:style>
  <w:style w:type="paragraph" w:customStyle="1" w:styleId="Default">
    <w:name w:val="Default"/>
    <w:qFormat/>
    <w:rsid w:val="00C14174"/>
    <w:pPr>
      <w:widowControl w:val="0"/>
      <w:autoSpaceDE w:val="0"/>
      <w:autoSpaceDN w:val="0"/>
      <w:adjustRightInd w:val="0"/>
    </w:pPr>
    <w:rPr>
      <w:color w:val="000000"/>
      <w:sz w:val="24"/>
      <w:szCs w:val="24"/>
      <w:lang w:eastAsia="en-GB"/>
    </w:rPr>
  </w:style>
  <w:style w:type="paragraph" w:customStyle="1" w:styleId="11">
    <w:name w:val="标题 11"/>
    <w:basedOn w:val="Default"/>
    <w:next w:val="Default"/>
    <w:uiPriority w:val="99"/>
    <w:qFormat/>
    <w:rsid w:val="00C14174"/>
    <w:rPr>
      <w:color w:val="auto"/>
    </w:rPr>
  </w:style>
  <w:style w:type="character" w:customStyle="1" w:styleId="document-title">
    <w:name w:val="document-title"/>
    <w:basedOn w:val="DefaultParagraphFont"/>
    <w:rsid w:val="00E522F5"/>
  </w:style>
  <w:style w:type="paragraph" w:customStyle="1" w:styleId="Heading1separatationline">
    <w:name w:val="Heading 1 separatation line"/>
    <w:basedOn w:val="Normal"/>
    <w:next w:val="BodyText"/>
    <w:qFormat/>
    <w:rsid w:val="00C7269A"/>
    <w:pPr>
      <w:pBdr>
        <w:bottom w:val="single" w:sz="8" w:space="1" w:color="4F81BD" w:themeColor="accent1"/>
      </w:pBdr>
      <w:spacing w:after="120" w:line="90" w:lineRule="exact"/>
      <w:ind w:right="8789"/>
    </w:pPr>
    <w:rPr>
      <w:rFonts w:asciiTheme="minorHAnsi" w:eastAsiaTheme="minorHAnsi" w:hAnsiTheme="minorHAnsi" w:cstheme="minorBidi"/>
      <w:color w:val="000000" w:themeColor="text1"/>
      <w:lang w:eastAsia="en-US"/>
    </w:rPr>
  </w:style>
  <w:style w:type="character" w:styleId="FollowedHyperlink">
    <w:name w:val="FollowedHyperlink"/>
    <w:basedOn w:val="DefaultParagraphFont"/>
    <w:uiPriority w:val="99"/>
    <w:semiHidden/>
    <w:unhideWhenUsed/>
    <w:rsid w:val="000E0350"/>
    <w:rPr>
      <w:color w:val="800080" w:themeColor="followedHyperlink"/>
      <w:u w:val="single"/>
    </w:rPr>
  </w:style>
  <w:style w:type="character" w:styleId="UnresolvedMention">
    <w:name w:val="Unresolved Mention"/>
    <w:basedOn w:val="DefaultParagraphFont"/>
    <w:uiPriority w:val="99"/>
    <w:semiHidden/>
    <w:unhideWhenUsed/>
    <w:rsid w:val="006060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numbering" Target="numbering.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image" Target="media/image20.png"/><Relationship Id="rId5" Type="http://schemas.openxmlformats.org/officeDocument/2006/relationships/settings" Target="settings.xml"/><Relationship Id="rId15" Type="http://schemas.openxmlformats.org/officeDocument/2006/relationships/hyperlink" Target="Https://www.portofamsterdam.com/en/shipping/vhf-channels"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4098"/>
    <customShpInfo spid="_x0000_s4099"/>
    <customShpInfo spid="_x0000_s409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972C95E-D1B4-4084-A995-798DFE59AE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214</TotalTime>
  <Pages>10</Pages>
  <Words>1464</Words>
  <Characters>8350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8</cp:revision>
  <dcterms:created xsi:type="dcterms:W3CDTF">2019-01-26T15:28:00Z</dcterms:created>
  <dcterms:modified xsi:type="dcterms:W3CDTF">2019-01-29T11:00:00Z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2052-11.1.0.8205</vt:lpwstr>
  </property>
</Properties>
</file>