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20EB42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0A2309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9B4B21">
        <w:rPr>
          <w:rFonts w:ascii="Calibri" w:hAnsi="Calibri"/>
        </w:rPr>
        <w:t>10.2.1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F46B734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7090F" w:rsidRPr="00432203">
        <w:rPr>
          <w:rFonts w:ascii="Calibri" w:hAnsi="Calibri" w:cs="Arial"/>
          <w:b/>
          <w:bCs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0074C78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7090F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5EC557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B4B21">
        <w:rPr>
          <w:rFonts w:ascii="Calibri" w:hAnsi="Calibri"/>
        </w:rPr>
        <w:t>10.2</w:t>
      </w:r>
    </w:p>
    <w:p w14:paraId="1AB3E246" w14:textId="6FB29A6A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D2AA2">
        <w:rPr>
          <w:rFonts w:ascii="Calibri" w:hAnsi="Calibri"/>
        </w:rPr>
        <w:t xml:space="preserve">Task </w:t>
      </w:r>
      <w:r w:rsidR="00AD2AA2">
        <w:rPr>
          <w:rFonts w:asciiTheme="minorHAnsi" w:hAnsiTheme="minorHAnsi" w:cstheme="minorHAnsi"/>
          <w:sz w:val="20"/>
          <w:szCs w:val="20"/>
        </w:rPr>
        <w:t>2.2.2</w:t>
      </w:r>
    </w:p>
    <w:p w14:paraId="60BCC120" w14:textId="59C36E6D" w:rsidR="0080294B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B4B21">
        <w:rPr>
          <w:rFonts w:ascii="Calibri" w:hAnsi="Calibri"/>
        </w:rPr>
        <w:t>WG2 Intersessional Groups</w:t>
      </w:r>
    </w:p>
    <w:p w14:paraId="4834080C" w14:textId="46DE4366" w:rsidR="00A446C9" w:rsidRPr="00605E43" w:rsidRDefault="003703D4" w:rsidP="00A446C9">
      <w:pPr>
        <w:pStyle w:val="Title"/>
        <w:rPr>
          <w:rFonts w:ascii="Calibri" w:hAnsi="Calibri"/>
          <w:color w:val="0070C0"/>
        </w:rPr>
      </w:pPr>
      <w:r w:rsidRPr="003703D4">
        <w:rPr>
          <w:rFonts w:ascii="Calibri" w:hAnsi="Calibri"/>
          <w:color w:val="0070C0"/>
        </w:rPr>
        <w:t xml:space="preserve">WG2 Intersessional Group Work on Sub-Guidelines </w:t>
      </w:r>
      <w:r>
        <w:rPr>
          <w:rFonts w:ascii="Calibri" w:hAnsi="Calibri"/>
          <w:color w:val="0070C0"/>
        </w:rPr>
        <w:br/>
        <w:t>for</w:t>
      </w:r>
      <w:r w:rsidRPr="003703D4">
        <w:rPr>
          <w:rFonts w:ascii="Calibri" w:hAnsi="Calibri"/>
          <w:color w:val="0070C0"/>
        </w:rPr>
        <w:t xml:space="preserve"> Guideline G1111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6E2E326" w:rsidR="00B56BDF" w:rsidRDefault="003703D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following papers are submitted as output from the intersessional groups working on various sub-guidelines for </w:t>
      </w:r>
      <w:r w:rsidR="00B27F50">
        <w:rPr>
          <w:rFonts w:ascii="Calibri" w:hAnsi="Calibri"/>
        </w:rPr>
        <w:t>task 2.2.2 for consideration at VTS52:</w:t>
      </w:r>
    </w:p>
    <w:p w14:paraId="12B065A2" w14:textId="07876AC1" w:rsidR="00B27F50" w:rsidRPr="00376415" w:rsidRDefault="00B27F50" w:rsidP="00376415">
      <w:pPr>
        <w:pStyle w:val="Bullet1"/>
        <w:rPr>
          <w:rFonts w:asciiTheme="minorHAnsi" w:hAnsiTheme="minorHAnsi" w:cstheme="minorHAnsi"/>
        </w:rPr>
      </w:pPr>
      <w:r w:rsidRPr="00376415">
        <w:rPr>
          <w:rFonts w:asciiTheme="minorHAnsi" w:hAnsiTheme="minorHAnsi" w:cstheme="minorHAnsi"/>
        </w:rPr>
        <w:t>VTS52-10.2.1.1 Intersessional Group - G 1111 Establishing Functional  Performance Requirements for VTS systems</w:t>
      </w:r>
    </w:p>
    <w:p w14:paraId="40093484" w14:textId="5D5150AB" w:rsidR="00721D95" w:rsidRPr="00376415" w:rsidRDefault="00721D95" w:rsidP="00376415">
      <w:pPr>
        <w:pStyle w:val="Bullet1"/>
        <w:rPr>
          <w:rFonts w:asciiTheme="minorHAnsi" w:hAnsiTheme="minorHAnsi" w:cstheme="minorHAnsi"/>
        </w:rPr>
      </w:pPr>
      <w:r w:rsidRPr="00376415">
        <w:rPr>
          <w:rFonts w:asciiTheme="minorHAnsi" w:hAnsiTheme="minorHAnsi" w:cstheme="minorHAnsi"/>
        </w:rPr>
        <w:t>VTS52-10.2.1.2 Intersessional Group - G.1111-2 VHF Voice Communications for VTS52</w:t>
      </w:r>
    </w:p>
    <w:p w14:paraId="6B3FB269" w14:textId="3FA4C38C" w:rsidR="00C13D36" w:rsidRPr="00376415" w:rsidRDefault="00C13D36" w:rsidP="00376415">
      <w:pPr>
        <w:pStyle w:val="Bullet1"/>
        <w:rPr>
          <w:rFonts w:asciiTheme="minorHAnsi" w:hAnsiTheme="minorHAnsi" w:cstheme="minorHAnsi"/>
        </w:rPr>
      </w:pPr>
      <w:r w:rsidRPr="00376415">
        <w:rPr>
          <w:rFonts w:asciiTheme="minorHAnsi" w:hAnsiTheme="minorHAnsi" w:cstheme="minorHAnsi"/>
        </w:rPr>
        <w:t>VTS52-10.2.1.3 Intersessional Group - G.1111-3 Producing Requirements for RADAR systems</w:t>
      </w:r>
    </w:p>
    <w:p w14:paraId="124CA596" w14:textId="47871628" w:rsidR="00C13D36" w:rsidRPr="00376415" w:rsidRDefault="00C13D36" w:rsidP="00376415">
      <w:pPr>
        <w:pStyle w:val="Bullet1"/>
        <w:rPr>
          <w:rFonts w:asciiTheme="minorHAnsi" w:hAnsiTheme="minorHAnsi" w:cstheme="minorHAnsi"/>
        </w:rPr>
      </w:pPr>
      <w:r w:rsidRPr="00376415">
        <w:rPr>
          <w:rFonts w:asciiTheme="minorHAnsi" w:hAnsiTheme="minorHAnsi" w:cstheme="minorHAnsi"/>
        </w:rPr>
        <w:t>VTS52-10.2.1.4 Intersessional Group - G.1111-9 Framework for Acceptance of VTS Systems</w:t>
      </w:r>
    </w:p>
    <w:p w14:paraId="6CC17C6C" w14:textId="27584C57" w:rsidR="00376415" w:rsidRPr="00376415" w:rsidRDefault="00376415" w:rsidP="00376415">
      <w:pPr>
        <w:pStyle w:val="Bullet1"/>
        <w:rPr>
          <w:rFonts w:asciiTheme="minorHAnsi" w:hAnsiTheme="minorHAnsi" w:cstheme="minorHAnsi"/>
        </w:rPr>
      </w:pPr>
      <w:r w:rsidRPr="00376415">
        <w:rPr>
          <w:rFonts w:asciiTheme="minorHAnsi" w:hAnsiTheme="minorHAnsi" w:cstheme="minorHAnsi"/>
        </w:rPr>
        <w:t>VTS52-10.2.1.5 Intersessional Group - G1111-6 Electro Optic Sensors</w:t>
      </w:r>
    </w:p>
    <w:p w14:paraId="10F52921" w14:textId="3C0214E7" w:rsidR="00376415" w:rsidRDefault="00376415" w:rsidP="00376415">
      <w:pPr>
        <w:pStyle w:val="Bullet1"/>
        <w:rPr>
          <w:rFonts w:asciiTheme="minorHAnsi" w:hAnsiTheme="minorHAnsi" w:cstheme="minorHAnsi"/>
        </w:rPr>
      </w:pPr>
      <w:r w:rsidRPr="00376415">
        <w:rPr>
          <w:rFonts w:asciiTheme="minorHAnsi" w:hAnsiTheme="minorHAnsi" w:cstheme="minorHAnsi"/>
        </w:rPr>
        <w:t>VTS52-10.2.1.6 Intersessional Group - G1111-7 RDF</w:t>
      </w:r>
    </w:p>
    <w:p w14:paraId="36E8BB75" w14:textId="4C2F4F78" w:rsidR="00DA11E2" w:rsidRDefault="001719AD" w:rsidP="00376415">
      <w:pPr>
        <w:pStyle w:val="Bulle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VTS52-10.2.1.7</w:t>
      </w:r>
      <w:r w:rsidR="009E3CA7">
        <w:rPr>
          <w:rFonts w:asciiTheme="minorHAnsi" w:hAnsiTheme="minorHAnsi" w:cstheme="minorHAnsi"/>
        </w:rPr>
        <w:t xml:space="preserve"> Input on </w:t>
      </w:r>
      <w:r w:rsidR="009E3CA7" w:rsidRPr="009E3CA7">
        <w:rPr>
          <w:rFonts w:asciiTheme="minorHAnsi" w:hAnsiTheme="minorHAnsi" w:cstheme="minorHAnsi"/>
        </w:rPr>
        <w:t>G1111-5 Environment</w:t>
      </w:r>
    </w:p>
    <w:p w14:paraId="6393A85B" w14:textId="16640AAE" w:rsidR="001719AD" w:rsidRPr="00376415" w:rsidRDefault="001719AD" w:rsidP="00376415">
      <w:pPr>
        <w:pStyle w:val="Bulle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VTS52-10.2.1.8 </w:t>
      </w:r>
      <w:r w:rsidR="008A2780">
        <w:rPr>
          <w:rFonts w:asciiTheme="minorHAnsi" w:hAnsiTheme="minorHAnsi" w:cstheme="minorHAnsi"/>
        </w:rPr>
        <w:t xml:space="preserve">Input on </w:t>
      </w:r>
      <w:r w:rsidR="008A2780" w:rsidRPr="008A2780">
        <w:rPr>
          <w:rFonts w:asciiTheme="minorHAnsi" w:hAnsiTheme="minorHAnsi" w:cstheme="minorHAnsi"/>
        </w:rPr>
        <w:t>G1111-8 Long range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EFBEBB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43F22855" w:rsidR="00F25BF4" w:rsidRPr="007A395D" w:rsidRDefault="00376415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Consider papers </w:t>
      </w:r>
      <w:r w:rsidR="00F36450">
        <w:rPr>
          <w:rFonts w:ascii="Calibri" w:hAnsi="Calibri"/>
        </w:rPr>
        <w:t>10.2.1.1 - 10.2.1.</w:t>
      </w:r>
      <w:r w:rsidR="00DA11E2">
        <w:rPr>
          <w:rFonts w:ascii="Calibri" w:hAnsi="Calibri"/>
        </w:rPr>
        <w:t>8</w:t>
      </w:r>
      <w:r w:rsidR="00F36450">
        <w:rPr>
          <w:rFonts w:ascii="Calibri" w:hAnsi="Calibri"/>
        </w:rPr>
        <w:t xml:space="preserve"> when progressing task 2.2.2</w:t>
      </w:r>
      <w:r w:rsidR="00164FED">
        <w:rPr>
          <w:rFonts w:ascii="Calibri" w:hAnsi="Calibri"/>
        </w:rPr>
        <w:t>.</w:t>
      </w:r>
    </w:p>
    <w:p w14:paraId="10DC5D6B" w14:textId="77777777" w:rsidR="004D1D85" w:rsidRPr="007A395D" w:rsidRDefault="004D1D85" w:rsidP="0035212E">
      <w:pPr>
        <w:pStyle w:val="Annex"/>
        <w:numPr>
          <w:ilvl w:val="0"/>
          <w:numId w:val="0"/>
        </w:numPr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560C860B" w:rsidR="004D1D85" w:rsidRPr="007A395D" w:rsidRDefault="004D1D85" w:rsidP="0035212E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AA69" w14:textId="77777777" w:rsidR="00E168D1" w:rsidRDefault="00E168D1" w:rsidP="00362CD9">
      <w:r>
        <w:separator/>
      </w:r>
    </w:p>
  </w:endnote>
  <w:endnote w:type="continuationSeparator" w:id="0">
    <w:p w14:paraId="77463870" w14:textId="77777777" w:rsidR="00E168D1" w:rsidRDefault="00E168D1" w:rsidP="00362CD9">
      <w:r>
        <w:continuationSeparator/>
      </w:r>
    </w:p>
  </w:endnote>
  <w:endnote w:type="continuationNotice" w:id="1">
    <w:p w14:paraId="22B2649D" w14:textId="77777777" w:rsidR="00E168D1" w:rsidRDefault="00E168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A486" w14:textId="77777777" w:rsidR="00E168D1" w:rsidRDefault="00E168D1" w:rsidP="00362CD9">
      <w:r>
        <w:separator/>
      </w:r>
    </w:p>
  </w:footnote>
  <w:footnote w:type="continuationSeparator" w:id="0">
    <w:p w14:paraId="4A9031F8" w14:textId="77777777" w:rsidR="00E168D1" w:rsidRDefault="00E168D1" w:rsidP="00362CD9">
      <w:r>
        <w:continuationSeparator/>
      </w:r>
    </w:p>
  </w:footnote>
  <w:footnote w:type="continuationNotice" w:id="1">
    <w:p w14:paraId="79141CC4" w14:textId="77777777" w:rsidR="00E168D1" w:rsidRDefault="00E168D1"/>
  </w:footnote>
  <w:footnote w:id="2">
    <w:p w14:paraId="741FE09C" w14:textId="7976F28B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26550D">
        <w:rPr>
          <w:sz w:val="16"/>
          <w:szCs w:val="16"/>
        </w:rPr>
        <w:t>VTS52-10.2.1</w:t>
      </w:r>
    </w:p>
  </w:footnote>
  <w:footnote w:id="3">
    <w:p w14:paraId="13DFA22D" w14:textId="7411D8C8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="0035212E">
        <w:rPr>
          <w:sz w:val="16"/>
          <w:szCs w:val="16"/>
        </w:rPr>
        <w:t>Task 2.2.2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03EF0AA6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4782A3F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25493124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E2FB5"/>
    <w:rsid w:val="000F2584"/>
    <w:rsid w:val="000F72BA"/>
    <w:rsid w:val="00110AE7"/>
    <w:rsid w:val="00146E5F"/>
    <w:rsid w:val="00164FED"/>
    <w:rsid w:val="0017090F"/>
    <w:rsid w:val="001719AD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6550D"/>
    <w:rsid w:val="002A0346"/>
    <w:rsid w:val="002A4487"/>
    <w:rsid w:val="002B49E9"/>
    <w:rsid w:val="002C632E"/>
    <w:rsid w:val="002D3DE7"/>
    <w:rsid w:val="002D3E8B"/>
    <w:rsid w:val="002D4575"/>
    <w:rsid w:val="002D5C0C"/>
    <w:rsid w:val="002E03D1"/>
    <w:rsid w:val="002E6B74"/>
    <w:rsid w:val="002E6FCA"/>
    <w:rsid w:val="003039D6"/>
    <w:rsid w:val="0035212E"/>
    <w:rsid w:val="00356CD0"/>
    <w:rsid w:val="00362CD9"/>
    <w:rsid w:val="003703D4"/>
    <w:rsid w:val="003761CA"/>
    <w:rsid w:val="00376415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1D95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31A5F"/>
    <w:rsid w:val="00850293"/>
    <w:rsid w:val="00851373"/>
    <w:rsid w:val="00851BA6"/>
    <w:rsid w:val="0085654D"/>
    <w:rsid w:val="00861160"/>
    <w:rsid w:val="0086654F"/>
    <w:rsid w:val="008A2780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B4B21"/>
    <w:rsid w:val="009E3CA7"/>
    <w:rsid w:val="00A0389B"/>
    <w:rsid w:val="00A33A3C"/>
    <w:rsid w:val="00A369EB"/>
    <w:rsid w:val="00A446C9"/>
    <w:rsid w:val="00A635D6"/>
    <w:rsid w:val="00A8553A"/>
    <w:rsid w:val="00A93AED"/>
    <w:rsid w:val="00AD2AA2"/>
    <w:rsid w:val="00AE1319"/>
    <w:rsid w:val="00AE34BB"/>
    <w:rsid w:val="00B226F2"/>
    <w:rsid w:val="00B274DF"/>
    <w:rsid w:val="00B27F50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3D36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11E2"/>
    <w:rsid w:val="00DC389B"/>
    <w:rsid w:val="00DE2FEE"/>
    <w:rsid w:val="00DF1467"/>
    <w:rsid w:val="00DF56A1"/>
    <w:rsid w:val="00E00BE9"/>
    <w:rsid w:val="00E168D1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6450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60E84-9F71-4AEF-86CC-29FC50090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5</cp:revision>
  <dcterms:created xsi:type="dcterms:W3CDTF">2022-03-29T09:30:00Z</dcterms:created>
  <dcterms:modified xsi:type="dcterms:W3CDTF">2022-03-29T09:32:00Z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