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422357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F01DFE">
        <w:rPr>
          <w:rFonts w:ascii="Calibri" w:hAnsi="Calibri"/>
        </w:rPr>
        <w:t>VTS52</w:t>
      </w:r>
      <w:r w:rsidRPr="007A395D">
        <w:rPr>
          <w:rFonts w:ascii="Calibri" w:hAnsi="Calibri"/>
        </w:rPr>
        <w:t>-</w:t>
      </w:r>
      <w:r w:rsidR="00B267C2">
        <w:rPr>
          <w:rFonts w:ascii="Calibri" w:hAnsi="Calibri"/>
        </w:rPr>
        <w:t>11.1.1</w:t>
      </w: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BE3F21E"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2AD197E2" w:rsidR="0080294B" w:rsidRPr="007A395D" w:rsidRDefault="00F01DFE"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ENAV</w:t>
      </w:r>
      <w:r w:rsidR="0080294B" w:rsidRPr="007A395D">
        <w:rPr>
          <w:rFonts w:ascii="Calibri" w:hAnsi="Calibri" w:cs="Arial"/>
          <w:b/>
          <w:sz w:val="24"/>
          <w:szCs w:val="24"/>
        </w:rPr>
        <w:tab/>
      </w:r>
      <w:proofErr w:type="gramStart"/>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proofErr w:type="gramEnd"/>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6E1D53D5"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B267C2">
        <w:rPr>
          <w:rFonts w:ascii="Calibri" w:hAnsi="Calibri"/>
        </w:rPr>
        <w:t>11.1</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0638441F"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33452">
        <w:rPr>
          <w:rFonts w:ascii="Calibri" w:hAnsi="Calibri"/>
        </w:rPr>
        <w:t>Jillian Carson-Jackson, Chair, WG3</w:t>
      </w:r>
    </w:p>
    <w:p w14:paraId="60BCC120" w14:textId="77777777" w:rsidR="0080294B" w:rsidRPr="007A395D" w:rsidRDefault="0080294B" w:rsidP="00FE5674">
      <w:pPr>
        <w:pStyle w:val="BodyText"/>
        <w:tabs>
          <w:tab w:val="left" w:pos="2835"/>
        </w:tabs>
        <w:rPr>
          <w:rFonts w:ascii="Calibri" w:hAnsi="Calibri"/>
        </w:rPr>
      </w:pPr>
    </w:p>
    <w:p w14:paraId="4834080C" w14:textId="77777777" w:rsidR="00A446C9" w:rsidRPr="00605E43" w:rsidRDefault="00A446C9" w:rsidP="00A446C9">
      <w:pPr>
        <w:pStyle w:val="Title"/>
        <w:rPr>
          <w:rFonts w:ascii="Calibri" w:hAnsi="Calibri"/>
          <w:color w:val="0070C0"/>
        </w:rPr>
      </w:pPr>
      <w:r w:rsidRPr="00605E43">
        <w:rPr>
          <w:rFonts w:ascii="Calibri" w:hAnsi="Calibri"/>
          <w:color w:val="0070C0"/>
        </w:rPr>
        <w:t>Title</w:t>
      </w:r>
      <w:r w:rsidR="001C44A3" w:rsidRPr="00605E43">
        <w:rPr>
          <w:rFonts w:ascii="Calibri" w:hAnsi="Calibri"/>
          <w:color w:val="0070C0"/>
        </w:rPr>
        <w:t xml:space="preserve"> of paper</w:t>
      </w:r>
    </w:p>
    <w:p w14:paraId="32230E8B" w14:textId="77777777" w:rsidR="00C330B1" w:rsidRPr="00605E43" w:rsidRDefault="00C330B1" w:rsidP="00C330B1">
      <w:pPr>
        <w:pStyle w:val="Title"/>
        <w:rPr>
          <w:rFonts w:ascii="Calibri" w:hAnsi="Calibri"/>
          <w:color w:val="0070C0"/>
        </w:rPr>
      </w:pPr>
      <w:r>
        <w:rPr>
          <w:rFonts w:ascii="Calibri" w:hAnsi="Calibri"/>
          <w:color w:val="0070C0"/>
        </w:rPr>
        <w:t>Report of ICG on the development of a Guideline on Human Factors and Ergonomics in VTS (task 3.1.1)</w:t>
      </w:r>
    </w:p>
    <w:p w14:paraId="05F1AC36" w14:textId="77777777" w:rsidR="00C330B1" w:rsidRPr="00605E43" w:rsidRDefault="00C330B1" w:rsidP="00C330B1">
      <w:pPr>
        <w:pStyle w:val="Heading1"/>
        <w:numPr>
          <w:ilvl w:val="0"/>
          <w:numId w:val="14"/>
        </w:numPr>
      </w:pPr>
      <w:r w:rsidRPr="00605E43">
        <w:t>Summary</w:t>
      </w:r>
    </w:p>
    <w:p w14:paraId="2368528F" w14:textId="405A4509" w:rsidR="00C330B1" w:rsidRPr="007A395D" w:rsidRDefault="00C330B1" w:rsidP="00C330B1">
      <w:pPr>
        <w:pStyle w:val="BodyText"/>
        <w:rPr>
          <w:rFonts w:ascii="Calibri" w:hAnsi="Calibri"/>
        </w:rPr>
      </w:pPr>
      <w:r w:rsidRPr="00DF6866">
        <w:rPr>
          <w:rFonts w:ascii="Calibri" w:hAnsi="Calibri"/>
        </w:rPr>
        <w:t xml:space="preserve">The IALA VTS Committee has been tasked with </w:t>
      </w:r>
      <w:r>
        <w:rPr>
          <w:rFonts w:ascii="Calibri" w:hAnsi="Calibri"/>
        </w:rPr>
        <w:t xml:space="preserve">a Guideline on Human Factors and Ergonomics in VTS (task 3.1.1). The work commenced at VTS 49, continued at VTS 50 and VTS51.  It was agreed at VTS51 that further development would </w:t>
      </w:r>
      <w:r w:rsidR="00777E3F">
        <w:rPr>
          <w:rFonts w:ascii="Calibri" w:hAnsi="Calibri"/>
        </w:rPr>
        <w:t xml:space="preserve">be carried out during intersessional sessions.  </w:t>
      </w:r>
      <w:r>
        <w:rPr>
          <w:rFonts w:ascii="Calibri" w:hAnsi="Calibri"/>
        </w:rPr>
        <w:t xml:space="preserve">      </w:t>
      </w:r>
    </w:p>
    <w:p w14:paraId="7434019A" w14:textId="77777777" w:rsidR="00C330B1" w:rsidRPr="00605E43" w:rsidRDefault="00C330B1" w:rsidP="00C330B1">
      <w:pPr>
        <w:pStyle w:val="Heading2"/>
        <w:numPr>
          <w:ilvl w:val="1"/>
          <w:numId w:val="14"/>
        </w:numPr>
      </w:pPr>
      <w:r w:rsidRPr="00605E43">
        <w:t>Purpose of the document</w:t>
      </w:r>
    </w:p>
    <w:p w14:paraId="0A2E5FFE" w14:textId="60A890B1" w:rsidR="00C330B1" w:rsidRPr="007A395D" w:rsidRDefault="00C330B1" w:rsidP="00C330B1">
      <w:pPr>
        <w:pStyle w:val="BodyText"/>
        <w:rPr>
          <w:rFonts w:ascii="Calibri" w:hAnsi="Calibri"/>
        </w:rPr>
      </w:pPr>
      <w:r>
        <w:rPr>
          <w:rFonts w:ascii="Calibri" w:hAnsi="Calibri"/>
        </w:rPr>
        <w:t>To brief the participants of VTS5</w:t>
      </w:r>
      <w:r w:rsidR="00777E3F">
        <w:rPr>
          <w:rFonts w:ascii="Calibri" w:hAnsi="Calibri"/>
        </w:rPr>
        <w:t>2</w:t>
      </w:r>
      <w:r>
        <w:rPr>
          <w:rFonts w:ascii="Calibri" w:hAnsi="Calibri"/>
        </w:rPr>
        <w:t xml:space="preserve"> on the progress that was made on task 3.1.1 Develop Guidance on </w:t>
      </w:r>
      <w:r w:rsidR="00CD7EC8">
        <w:rPr>
          <w:rFonts w:ascii="Calibri" w:hAnsi="Calibri"/>
        </w:rPr>
        <w:t>Human Factors and Ergonomics in VTS</w:t>
      </w:r>
      <w:r>
        <w:rPr>
          <w:rFonts w:ascii="Calibri" w:hAnsi="Calibri"/>
        </w:rPr>
        <w:t xml:space="preserve">.  </w:t>
      </w:r>
    </w:p>
    <w:p w14:paraId="30254E3E" w14:textId="77777777" w:rsidR="00C330B1" w:rsidRDefault="00C330B1" w:rsidP="00C330B1">
      <w:pPr>
        <w:pStyle w:val="Heading2"/>
        <w:numPr>
          <w:ilvl w:val="1"/>
          <w:numId w:val="14"/>
        </w:numPr>
      </w:pPr>
      <w:r w:rsidRPr="007A395D">
        <w:t>Related documents</w:t>
      </w:r>
    </w:p>
    <w:p w14:paraId="2237787E" w14:textId="7A44F9CB" w:rsidR="00C330B1" w:rsidRDefault="00C330B1" w:rsidP="00C330B1">
      <w:pPr>
        <w:pStyle w:val="BodyText"/>
        <w:rPr>
          <w:rFonts w:ascii="Calibri" w:hAnsi="Calibri"/>
        </w:rPr>
      </w:pPr>
      <w:r w:rsidRPr="00320D25">
        <w:rPr>
          <w:rFonts w:ascii="Calibri" w:hAnsi="Calibri"/>
        </w:rPr>
        <w:t>VTS</w:t>
      </w:r>
      <w:r>
        <w:rPr>
          <w:rFonts w:ascii="Calibri" w:hAnsi="Calibri"/>
        </w:rPr>
        <w:t>5</w:t>
      </w:r>
      <w:r w:rsidR="00CD7EC8">
        <w:rPr>
          <w:rFonts w:ascii="Calibri" w:hAnsi="Calibri"/>
        </w:rPr>
        <w:t>2</w:t>
      </w:r>
      <w:r w:rsidRPr="00320D25">
        <w:rPr>
          <w:rFonts w:ascii="Calibri" w:hAnsi="Calibri"/>
        </w:rPr>
        <w:t>-</w:t>
      </w:r>
      <w:r w:rsidR="00B267C2">
        <w:rPr>
          <w:rFonts w:ascii="Calibri" w:hAnsi="Calibri"/>
        </w:rPr>
        <w:t>11.1.1.1</w:t>
      </w:r>
      <w:r>
        <w:rPr>
          <w:rFonts w:ascii="Calibri" w:hAnsi="Calibri"/>
        </w:rPr>
        <w:t xml:space="preserve"> Draft Guideline on Human Factors and Ergonomics in VTS. </w:t>
      </w:r>
    </w:p>
    <w:p w14:paraId="451636B1" w14:textId="77777777" w:rsidR="00C330B1" w:rsidRPr="007A395D" w:rsidRDefault="00C330B1" w:rsidP="00C330B1">
      <w:pPr>
        <w:pStyle w:val="Heading1"/>
        <w:numPr>
          <w:ilvl w:val="0"/>
          <w:numId w:val="14"/>
        </w:numPr>
      </w:pPr>
      <w:r w:rsidRPr="007A395D">
        <w:t>Background</w:t>
      </w:r>
      <w:r>
        <w:t xml:space="preserve"> and discussion</w:t>
      </w:r>
    </w:p>
    <w:p w14:paraId="7ECE0ED3" w14:textId="44303D28" w:rsidR="00C330B1" w:rsidRDefault="00C330B1" w:rsidP="00CD7EC8">
      <w:pPr>
        <w:pStyle w:val="BodyText"/>
        <w:rPr>
          <w:rFonts w:ascii="Calibri" w:hAnsi="Calibri"/>
        </w:rPr>
      </w:pPr>
      <w:r>
        <w:rPr>
          <w:rFonts w:ascii="Calibri" w:hAnsi="Calibri"/>
        </w:rPr>
        <w:t>At the closing of VTS 5</w:t>
      </w:r>
      <w:r w:rsidR="00CD7EC8">
        <w:rPr>
          <w:rFonts w:ascii="Calibri" w:hAnsi="Calibri"/>
        </w:rPr>
        <w:t>1</w:t>
      </w:r>
      <w:r>
        <w:rPr>
          <w:rFonts w:ascii="Calibri" w:hAnsi="Calibri"/>
        </w:rPr>
        <w:t xml:space="preserve"> Committee Participants were invited to join the intersessional group working on the development of the Guideline on the management of VTS. The intersessional group met </w:t>
      </w:r>
      <w:r w:rsidR="00CD7EC8">
        <w:rPr>
          <w:rFonts w:ascii="Calibri" w:hAnsi="Calibri"/>
        </w:rPr>
        <w:t>a number of times during the period between VTS51 and VTS52</w:t>
      </w:r>
      <w:r w:rsidR="007C23C8">
        <w:rPr>
          <w:rFonts w:ascii="Calibri" w:hAnsi="Calibri"/>
        </w:rPr>
        <w:t xml:space="preserve">.  Task Group Leader for the development of the Guideline was A. Ovcharenko. </w:t>
      </w:r>
    </w:p>
    <w:p w14:paraId="7907179D" w14:textId="2D4161E0" w:rsidR="00C330B1" w:rsidRDefault="00C330B1" w:rsidP="007C23C8">
      <w:pPr>
        <w:pStyle w:val="BodyText"/>
        <w:rPr>
          <w:rFonts w:ascii="Calibri" w:hAnsi="Calibri"/>
        </w:rPr>
      </w:pPr>
      <w:r>
        <w:rPr>
          <w:rFonts w:ascii="Calibri" w:hAnsi="Calibri"/>
        </w:rPr>
        <w:t xml:space="preserve">The </w:t>
      </w:r>
      <w:r w:rsidR="007C23C8">
        <w:rPr>
          <w:rFonts w:ascii="Calibri" w:hAnsi="Calibri"/>
        </w:rPr>
        <w:t xml:space="preserve">output from VTS52 was reviewed, </w:t>
      </w:r>
      <w:r w:rsidR="00390BD8">
        <w:rPr>
          <w:rFonts w:ascii="Calibri" w:hAnsi="Calibri"/>
        </w:rPr>
        <w:t xml:space="preserve">with significant restructuring of the document to provide a more consistent flow.  </w:t>
      </w:r>
    </w:p>
    <w:p w14:paraId="2021C89D" w14:textId="7B9EC5E1" w:rsidR="00C330B1" w:rsidRPr="006D2631" w:rsidRDefault="00390BD8" w:rsidP="00C330B1">
      <w:pPr>
        <w:pStyle w:val="BodyText"/>
        <w:rPr>
          <w:rFonts w:ascii="Calibri" w:hAnsi="Calibri"/>
        </w:rPr>
      </w:pPr>
      <w:r>
        <w:rPr>
          <w:rFonts w:ascii="Calibri" w:hAnsi="Calibri"/>
        </w:rPr>
        <w:t xml:space="preserve">Noting the work that has been completed, it is anticipated that the document will be completed during VTS52 </w:t>
      </w:r>
      <w:r w:rsidR="005F2083">
        <w:rPr>
          <w:rFonts w:ascii="Calibri" w:hAnsi="Calibri"/>
        </w:rPr>
        <w:t xml:space="preserve">and provided for silent approval, as per the procedures identified within IALA. </w:t>
      </w:r>
    </w:p>
    <w:p w14:paraId="4B19FC23" w14:textId="77777777" w:rsidR="00C330B1" w:rsidRPr="00C05469" w:rsidRDefault="00C330B1" w:rsidP="00C330B1">
      <w:pPr>
        <w:pStyle w:val="Heading1"/>
        <w:numPr>
          <w:ilvl w:val="0"/>
          <w:numId w:val="14"/>
        </w:numPr>
      </w:pPr>
      <w:r w:rsidRPr="007A395D">
        <w:t>Action requested of the Committee</w:t>
      </w:r>
    </w:p>
    <w:p w14:paraId="3EEAA108" w14:textId="77777777" w:rsidR="00C330B1" w:rsidRPr="007A395D" w:rsidRDefault="00C330B1" w:rsidP="00C330B1">
      <w:pPr>
        <w:pStyle w:val="BodyText"/>
        <w:rPr>
          <w:rFonts w:ascii="Calibri" w:hAnsi="Calibri"/>
        </w:rPr>
      </w:pPr>
      <w:r w:rsidRPr="007A395D">
        <w:rPr>
          <w:rFonts w:ascii="Calibri" w:hAnsi="Calibri"/>
        </w:rPr>
        <w:t xml:space="preserve">The Committee is requested to: </w:t>
      </w:r>
    </w:p>
    <w:p w14:paraId="4A309356" w14:textId="2BC09F0F" w:rsidR="00C330B1" w:rsidRPr="00E56514" w:rsidRDefault="00C330B1" w:rsidP="00C330B1">
      <w:pPr>
        <w:pStyle w:val="List1"/>
        <w:numPr>
          <w:ilvl w:val="0"/>
          <w:numId w:val="39"/>
        </w:numPr>
        <w:rPr>
          <w:rFonts w:ascii="Calibri" w:hAnsi="Calibri"/>
        </w:rPr>
      </w:pPr>
      <w:r>
        <w:rPr>
          <w:rFonts w:ascii="Calibri" w:hAnsi="Calibri"/>
        </w:rPr>
        <w:t>Note the draft Guideline on VTS Management as a working document to be progressed and, if possible, finalised during VTS5</w:t>
      </w:r>
      <w:r w:rsidR="005F2083">
        <w:rPr>
          <w:rFonts w:ascii="Calibri" w:hAnsi="Calibri"/>
        </w:rPr>
        <w:t>2</w:t>
      </w:r>
      <w:r>
        <w:rPr>
          <w:rFonts w:ascii="Calibri" w:hAnsi="Calibri"/>
        </w:rPr>
        <w:t>.</w:t>
      </w:r>
    </w:p>
    <w:p w14:paraId="44912581" w14:textId="77777777" w:rsidR="00C330B1" w:rsidRPr="00463F19" w:rsidRDefault="00C330B1" w:rsidP="00C330B1">
      <w:pPr>
        <w:pStyle w:val="BodyText"/>
      </w:pPr>
    </w:p>
    <w:sectPr w:rsidR="00C330B1" w:rsidRPr="00463F19"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E6F7D" w14:textId="77777777" w:rsidR="00511277" w:rsidRDefault="00511277" w:rsidP="00362CD9">
      <w:r>
        <w:separator/>
      </w:r>
    </w:p>
  </w:endnote>
  <w:endnote w:type="continuationSeparator" w:id="0">
    <w:p w14:paraId="169B3AC1" w14:textId="77777777" w:rsidR="00511277" w:rsidRDefault="0051127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3F5F2" w14:textId="77777777" w:rsidR="00511277" w:rsidRDefault="00511277" w:rsidP="00362CD9">
      <w:r>
        <w:separator/>
      </w:r>
    </w:p>
  </w:footnote>
  <w:footnote w:type="continuationSeparator" w:id="0">
    <w:p w14:paraId="3223911B" w14:textId="77777777" w:rsidR="00511277" w:rsidRDefault="00511277"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B267C2">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B267C2">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B267C2"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92895"/>
    <w:multiLevelType w:val="hybridMultilevel"/>
    <w:tmpl w:val="4194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5E0665C4"/>
    <w:multiLevelType w:val="hybridMultilevel"/>
    <w:tmpl w:val="ACA8592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6"/>
  </w:num>
  <w:num w:numId="6">
    <w:abstractNumId w:val="4"/>
  </w:num>
  <w:num w:numId="7">
    <w:abstractNumId w:val="25"/>
  </w:num>
  <w:num w:numId="8">
    <w:abstractNumId w:val="11"/>
  </w:num>
  <w:num w:numId="9">
    <w:abstractNumId w:val="9"/>
  </w:num>
  <w:num w:numId="10">
    <w:abstractNumId w:val="18"/>
  </w:num>
  <w:num w:numId="11">
    <w:abstractNumId w:val="17"/>
  </w:num>
  <w:num w:numId="12">
    <w:abstractNumId w:val="15"/>
  </w:num>
  <w:num w:numId="13">
    <w:abstractNumId w:val="24"/>
  </w:num>
  <w:num w:numId="14">
    <w:abstractNumId w:val="6"/>
  </w:num>
  <w:num w:numId="15">
    <w:abstractNumId w:val="26"/>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2"/>
  </w:num>
  <w:num w:numId="46">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0BD8"/>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083"/>
    <w:rsid w:val="005F23D3"/>
    <w:rsid w:val="005F7E20"/>
    <w:rsid w:val="00605E43"/>
    <w:rsid w:val="006153BB"/>
    <w:rsid w:val="006652C3"/>
    <w:rsid w:val="00691FD0"/>
    <w:rsid w:val="00692148"/>
    <w:rsid w:val="006A1A1E"/>
    <w:rsid w:val="006B21B6"/>
    <w:rsid w:val="006C5948"/>
    <w:rsid w:val="006D3734"/>
    <w:rsid w:val="006F2A74"/>
    <w:rsid w:val="007000D4"/>
    <w:rsid w:val="007118F5"/>
    <w:rsid w:val="00712AA4"/>
    <w:rsid w:val="007146C4"/>
    <w:rsid w:val="00721AA1"/>
    <w:rsid w:val="00724B67"/>
    <w:rsid w:val="007547F8"/>
    <w:rsid w:val="00765622"/>
    <w:rsid w:val="00770B6C"/>
    <w:rsid w:val="00777E3F"/>
    <w:rsid w:val="00783FEA"/>
    <w:rsid w:val="007A395D"/>
    <w:rsid w:val="007B6BD5"/>
    <w:rsid w:val="007C23C8"/>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A0389B"/>
    <w:rsid w:val="00A33452"/>
    <w:rsid w:val="00A33A3C"/>
    <w:rsid w:val="00A446C9"/>
    <w:rsid w:val="00A635D6"/>
    <w:rsid w:val="00A8553A"/>
    <w:rsid w:val="00A93AED"/>
    <w:rsid w:val="00AB5DCD"/>
    <w:rsid w:val="00AE1319"/>
    <w:rsid w:val="00AE34BB"/>
    <w:rsid w:val="00B226F2"/>
    <w:rsid w:val="00B227AE"/>
    <w:rsid w:val="00B267C2"/>
    <w:rsid w:val="00B274DF"/>
    <w:rsid w:val="00B55D43"/>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330B1"/>
    <w:rsid w:val="00C6171E"/>
    <w:rsid w:val="00CA6F2C"/>
    <w:rsid w:val="00CD6A13"/>
    <w:rsid w:val="00CD7EC8"/>
    <w:rsid w:val="00CF1871"/>
    <w:rsid w:val="00D01874"/>
    <w:rsid w:val="00D019CE"/>
    <w:rsid w:val="00D1133E"/>
    <w:rsid w:val="00D17A34"/>
    <w:rsid w:val="00D26628"/>
    <w:rsid w:val="00D332B3"/>
    <w:rsid w:val="00D55207"/>
    <w:rsid w:val="00D81801"/>
    <w:rsid w:val="00D92B45"/>
    <w:rsid w:val="00D95962"/>
    <w:rsid w:val="00DC389B"/>
    <w:rsid w:val="00DD0ADC"/>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1DFE"/>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2E6B1C-5797-440F-A5CA-0E5F7BFE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1555</Characters>
  <Application>Microsoft Office Word</Application>
  <DocSecurity>4</DocSecurity>
  <Lines>12</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2</cp:revision>
  <dcterms:created xsi:type="dcterms:W3CDTF">2022-03-14T10:00:00Z</dcterms:created>
  <dcterms:modified xsi:type="dcterms:W3CDTF">2022-03-14T10:00:00Z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