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Y="-687"/>
        <w:tblW w:w="9889" w:type="dxa"/>
        <w:tblLayout w:type="fixed"/>
        <w:tblLook w:val="0000" w:firstRow="0" w:lastRow="0" w:firstColumn="0" w:lastColumn="0" w:noHBand="0" w:noVBand="0"/>
      </w:tblPr>
      <w:tblGrid>
        <w:gridCol w:w="1526"/>
        <w:gridCol w:w="4912"/>
        <w:gridCol w:w="1892"/>
        <w:gridCol w:w="1559"/>
      </w:tblGrid>
      <w:tr w:rsidR="00DB178B" w:rsidRPr="00A51C4F" w:rsidTr="00D046A7">
        <w:trPr>
          <w:cantSplit/>
        </w:trPr>
        <w:tc>
          <w:tcPr>
            <w:tcW w:w="1526" w:type="dxa"/>
            <w:vAlign w:val="center"/>
          </w:tcPr>
          <w:p w:rsidR="00DB178B" w:rsidRPr="00A51C4F" w:rsidRDefault="00810ED5" w:rsidP="00810ED5">
            <w:pPr>
              <w:shd w:val="solid" w:color="FFFFFF" w:fill="FFFFFF"/>
              <w:spacing w:before="0"/>
              <w:rPr>
                <w:rFonts w:ascii="Verdana" w:hAnsi="Verdana" w:cs="Times New Roman Bold"/>
                <w:b/>
                <w:bCs/>
                <w:sz w:val="26"/>
                <w:szCs w:val="26"/>
                <w:lang w:val="en-US"/>
              </w:rPr>
            </w:pPr>
            <w:bookmarkStart w:id="0" w:name="ditulogo"/>
            <w:bookmarkEnd w:id="0"/>
            <w:r w:rsidRPr="00A51C4F">
              <w:rPr>
                <w:rFonts w:ascii="Verdana" w:hAnsi="Verdana" w:cs="Times New Roman Bold"/>
                <w:b/>
                <w:bCs/>
                <w:noProof/>
                <w:sz w:val="20"/>
                <w:szCs w:val="26"/>
                <w:lang w:val="nl-NL" w:eastAsia="nl-NL"/>
              </w:rPr>
              <w:drawing>
                <wp:inline distT="0" distB="0" distL="0" distR="0" wp14:anchorId="6922DC24" wp14:editId="796451E0">
                  <wp:extent cx="579396" cy="65722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580025" cy="657939"/>
                          </a:xfrm>
                          <a:prstGeom prst="rect">
                            <a:avLst/>
                          </a:prstGeom>
                          <a:noFill/>
                          <a:ln w="9525">
                            <a:noFill/>
                            <a:miter lim="800000"/>
                            <a:headEnd/>
                            <a:tailEnd/>
                          </a:ln>
                        </pic:spPr>
                      </pic:pic>
                    </a:graphicData>
                  </a:graphic>
                </wp:inline>
              </w:drawing>
            </w:r>
          </w:p>
        </w:tc>
        <w:tc>
          <w:tcPr>
            <w:tcW w:w="6804" w:type="dxa"/>
            <w:gridSpan w:val="2"/>
            <w:vAlign w:val="center"/>
          </w:tcPr>
          <w:p w:rsidR="00DB178B" w:rsidRPr="00A51C4F" w:rsidRDefault="00DB178B" w:rsidP="000604B9">
            <w:pPr>
              <w:shd w:val="solid" w:color="FFFFFF" w:fill="FFFFFF"/>
              <w:spacing w:before="0"/>
              <w:jc w:val="center"/>
              <w:rPr>
                <w:rFonts w:ascii="Verdana" w:hAnsi="Verdana" w:cs="Times New Roman Bold"/>
                <w:b/>
                <w:bCs/>
                <w:sz w:val="26"/>
                <w:szCs w:val="26"/>
                <w:lang w:val="en-US"/>
              </w:rPr>
            </w:pPr>
            <w:proofErr w:type="spellStart"/>
            <w:r w:rsidRPr="00A51C4F">
              <w:rPr>
                <w:rFonts w:ascii="Verdana" w:hAnsi="Verdana" w:cs="Times New Roman Bold"/>
                <w:b/>
                <w:bCs/>
                <w:sz w:val="26"/>
                <w:szCs w:val="26"/>
                <w:lang w:val="en-US"/>
              </w:rPr>
              <w:t>Radiocommunication</w:t>
            </w:r>
            <w:proofErr w:type="spellEnd"/>
            <w:r w:rsidRPr="00A51C4F">
              <w:rPr>
                <w:rFonts w:ascii="Verdana" w:hAnsi="Verdana" w:cs="Times New Roman Bold"/>
                <w:b/>
                <w:bCs/>
                <w:sz w:val="26"/>
                <w:szCs w:val="26"/>
                <w:lang w:val="en-US"/>
              </w:rPr>
              <w:t xml:space="preserve"> Study Groups</w:t>
            </w:r>
          </w:p>
        </w:tc>
        <w:tc>
          <w:tcPr>
            <w:tcW w:w="1559" w:type="dxa"/>
          </w:tcPr>
          <w:p w:rsidR="00DB178B" w:rsidRPr="00A51C4F" w:rsidRDefault="00DB178B" w:rsidP="00163271">
            <w:pPr>
              <w:shd w:val="solid" w:color="FFFFFF" w:fill="FFFFFF"/>
              <w:spacing w:before="0" w:line="240" w:lineRule="atLeast"/>
              <w:jc w:val="right"/>
              <w:rPr>
                <w:lang w:val="en-US"/>
              </w:rPr>
            </w:pPr>
            <w:r w:rsidRPr="00A51C4F">
              <w:rPr>
                <w:rFonts w:cs="Arial"/>
                <w:noProof/>
                <w:lang w:val="nl-NL" w:eastAsia="nl-NL"/>
              </w:rPr>
              <w:drawing>
                <wp:inline distT="0" distB="0" distL="0" distR="0" wp14:anchorId="03A12A5D" wp14:editId="58E2D1EE">
                  <wp:extent cx="1017905" cy="925067"/>
                  <wp:effectExtent l="0" t="0" r="0" b="8890"/>
                  <wp:docPr id="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43050" cy="947919"/>
                          </a:xfrm>
                          <a:prstGeom prst="rect">
                            <a:avLst/>
                          </a:prstGeom>
                          <a:noFill/>
                          <a:ln>
                            <a:noFill/>
                          </a:ln>
                        </pic:spPr>
                      </pic:pic>
                    </a:graphicData>
                  </a:graphic>
                </wp:inline>
              </w:drawing>
            </w:r>
          </w:p>
        </w:tc>
      </w:tr>
      <w:tr w:rsidR="000069D4" w:rsidRPr="00A51C4F" w:rsidTr="00D046A7">
        <w:trPr>
          <w:cantSplit/>
        </w:trPr>
        <w:tc>
          <w:tcPr>
            <w:tcW w:w="6438" w:type="dxa"/>
            <w:gridSpan w:val="2"/>
            <w:tcBorders>
              <w:bottom w:val="single" w:sz="12" w:space="0" w:color="auto"/>
            </w:tcBorders>
          </w:tcPr>
          <w:p w:rsidR="000069D4" w:rsidRPr="00A51C4F" w:rsidRDefault="00DB178B" w:rsidP="00A5173C">
            <w:pPr>
              <w:shd w:val="solid" w:color="FFFFFF" w:fill="FFFFFF"/>
              <w:spacing w:before="0" w:after="48"/>
              <w:rPr>
                <w:rFonts w:ascii="Verdana" w:hAnsi="Verdana" w:cs="Times New Roman Bold"/>
                <w:b/>
                <w:sz w:val="22"/>
                <w:szCs w:val="22"/>
                <w:lang w:val="en-US"/>
              </w:rPr>
            </w:pPr>
            <w:r w:rsidRPr="00A51C4F">
              <w:rPr>
                <w:rFonts w:ascii="Verdana" w:hAnsi="Verdana" w:cs="Times New Roman Bold"/>
                <w:b/>
                <w:sz w:val="20"/>
                <w:lang w:val="en-US"/>
              </w:rPr>
              <w:t>INTERNATIONAL TELECOMMUNICATION UNION</w:t>
            </w:r>
          </w:p>
        </w:tc>
        <w:tc>
          <w:tcPr>
            <w:tcW w:w="3451" w:type="dxa"/>
            <w:gridSpan w:val="2"/>
            <w:tcBorders>
              <w:bottom w:val="single" w:sz="12" w:space="0" w:color="auto"/>
            </w:tcBorders>
          </w:tcPr>
          <w:p w:rsidR="000069D4" w:rsidRPr="00A51C4F" w:rsidRDefault="000069D4" w:rsidP="00A5173C">
            <w:pPr>
              <w:shd w:val="solid" w:color="FFFFFF" w:fill="FFFFFF"/>
              <w:spacing w:before="0" w:after="48" w:line="240" w:lineRule="atLeast"/>
              <w:rPr>
                <w:sz w:val="22"/>
                <w:szCs w:val="22"/>
                <w:lang w:val="en-US"/>
              </w:rPr>
            </w:pPr>
          </w:p>
        </w:tc>
      </w:tr>
      <w:tr w:rsidR="000069D4" w:rsidRPr="00A51C4F" w:rsidTr="00D046A7">
        <w:trPr>
          <w:cantSplit/>
        </w:trPr>
        <w:tc>
          <w:tcPr>
            <w:tcW w:w="6438" w:type="dxa"/>
            <w:gridSpan w:val="2"/>
            <w:tcBorders>
              <w:top w:val="single" w:sz="12" w:space="0" w:color="auto"/>
            </w:tcBorders>
          </w:tcPr>
          <w:p w:rsidR="000069D4" w:rsidRPr="00A51C4F" w:rsidRDefault="000069D4" w:rsidP="00A5173C">
            <w:pPr>
              <w:shd w:val="solid" w:color="FFFFFF" w:fill="FFFFFF"/>
              <w:spacing w:before="0" w:after="48"/>
              <w:rPr>
                <w:rFonts w:ascii="Verdana" w:hAnsi="Verdana" w:cs="Times New Roman Bold"/>
                <w:bCs/>
                <w:sz w:val="22"/>
                <w:szCs w:val="22"/>
                <w:lang w:val="en-US"/>
              </w:rPr>
            </w:pPr>
          </w:p>
        </w:tc>
        <w:tc>
          <w:tcPr>
            <w:tcW w:w="3451" w:type="dxa"/>
            <w:gridSpan w:val="2"/>
            <w:tcBorders>
              <w:top w:val="single" w:sz="12" w:space="0" w:color="auto"/>
            </w:tcBorders>
          </w:tcPr>
          <w:p w:rsidR="000069D4" w:rsidRPr="00BA439B" w:rsidRDefault="00BA439B" w:rsidP="004A6737">
            <w:pPr>
              <w:shd w:val="solid" w:color="FFFFFF" w:fill="FFFFFF"/>
              <w:spacing w:before="0" w:after="48" w:line="240" w:lineRule="atLeast"/>
              <w:rPr>
                <w:rFonts w:asciiTheme="minorHAnsi" w:hAnsiTheme="minorHAnsi" w:cstheme="minorHAnsi"/>
                <w:lang w:val="en-US"/>
              </w:rPr>
            </w:pPr>
            <w:r w:rsidRPr="00BA439B">
              <w:rPr>
                <w:rFonts w:asciiTheme="minorHAnsi" w:hAnsiTheme="minorHAnsi" w:cstheme="minorHAnsi"/>
                <w:color w:val="FF0000"/>
                <w:lang w:val="en-US"/>
              </w:rPr>
              <w:t>ARM6-3.2.</w:t>
            </w:r>
            <w:r w:rsidR="004A6737">
              <w:rPr>
                <w:rFonts w:asciiTheme="minorHAnsi" w:hAnsiTheme="minorHAnsi" w:cstheme="minorHAnsi"/>
                <w:color w:val="FF0000"/>
                <w:lang w:val="en-US"/>
              </w:rPr>
              <w:t>6</w:t>
            </w:r>
            <w:bookmarkStart w:id="1" w:name="_GoBack"/>
            <w:bookmarkEnd w:id="1"/>
          </w:p>
        </w:tc>
      </w:tr>
      <w:tr w:rsidR="000069D4" w:rsidRPr="00A51C4F" w:rsidTr="00D046A7">
        <w:trPr>
          <w:cantSplit/>
        </w:trPr>
        <w:tc>
          <w:tcPr>
            <w:tcW w:w="6438" w:type="dxa"/>
            <w:gridSpan w:val="2"/>
            <w:vMerge w:val="restart"/>
          </w:tcPr>
          <w:p w:rsidR="00AF2E6B" w:rsidRPr="00CD0FB9" w:rsidRDefault="00F677AD" w:rsidP="00AF2E6B">
            <w:pPr>
              <w:shd w:val="solid" w:color="FFFFFF" w:fill="FFFFFF"/>
              <w:tabs>
                <w:tab w:val="clear" w:pos="1134"/>
                <w:tab w:val="clear" w:pos="1871"/>
                <w:tab w:val="clear" w:pos="2268"/>
              </w:tabs>
              <w:spacing w:before="0" w:after="240"/>
              <w:ind w:left="1134" w:hanging="1134"/>
              <w:rPr>
                <w:rFonts w:ascii="Verdana" w:hAnsi="Verdana"/>
                <w:sz w:val="20"/>
                <w:lang w:val="fr-CH"/>
              </w:rPr>
            </w:pPr>
            <w:bookmarkStart w:id="2" w:name="recibido"/>
            <w:bookmarkStart w:id="3" w:name="dnum" w:colFirst="1" w:colLast="1"/>
            <w:bookmarkEnd w:id="2"/>
            <w:r>
              <w:rPr>
                <w:rFonts w:ascii="Verdana" w:hAnsi="Verdana"/>
                <w:sz w:val="20"/>
                <w:lang w:val="fr-CH"/>
              </w:rPr>
              <w:t>Source:</w:t>
            </w:r>
            <w:r w:rsidR="00AF2E6B" w:rsidRPr="00CD0FB9">
              <w:rPr>
                <w:rFonts w:ascii="Verdana" w:hAnsi="Verdana"/>
                <w:sz w:val="20"/>
                <w:lang w:val="fr-CH"/>
              </w:rPr>
              <w:tab/>
              <w:t>Document</w:t>
            </w:r>
            <w:r w:rsidR="006050A4" w:rsidRPr="00CD0FB9">
              <w:rPr>
                <w:rFonts w:ascii="Verdana" w:hAnsi="Verdana"/>
                <w:sz w:val="20"/>
                <w:lang w:val="fr-CH"/>
              </w:rPr>
              <w:t xml:space="preserve"> 5B/TEMP/28</w:t>
            </w:r>
          </w:p>
          <w:p w:rsidR="00810ED5" w:rsidRPr="00CD0FB9" w:rsidRDefault="00AF2E6B" w:rsidP="00AF2E6B">
            <w:pPr>
              <w:shd w:val="solid" w:color="FFFFFF" w:fill="FFFFFF"/>
              <w:tabs>
                <w:tab w:val="clear" w:pos="1134"/>
                <w:tab w:val="clear" w:pos="1871"/>
                <w:tab w:val="clear" w:pos="2268"/>
              </w:tabs>
              <w:spacing w:before="0" w:after="240"/>
              <w:ind w:left="1134" w:hanging="1134"/>
              <w:rPr>
                <w:rFonts w:ascii="Verdana" w:hAnsi="Verdana"/>
                <w:sz w:val="20"/>
                <w:lang w:val="fr-CH"/>
              </w:rPr>
            </w:pPr>
            <w:proofErr w:type="spellStart"/>
            <w:r w:rsidRPr="00CD0FB9">
              <w:rPr>
                <w:rFonts w:ascii="Verdana" w:hAnsi="Verdana"/>
                <w:sz w:val="20"/>
                <w:lang w:val="fr-CH"/>
              </w:rPr>
              <w:t>Subject</w:t>
            </w:r>
            <w:proofErr w:type="spellEnd"/>
            <w:r w:rsidRPr="00CD0FB9">
              <w:rPr>
                <w:rFonts w:ascii="Verdana" w:hAnsi="Verdana"/>
                <w:sz w:val="20"/>
                <w:lang w:val="fr-CH"/>
              </w:rPr>
              <w:t>:</w:t>
            </w:r>
            <w:r w:rsidRPr="00CD0FB9">
              <w:rPr>
                <w:rFonts w:ascii="Verdana" w:hAnsi="Verdana"/>
                <w:sz w:val="20"/>
                <w:lang w:val="fr-CH"/>
              </w:rPr>
              <w:tab/>
              <w:t>WRC-19 agenda item 1.9.1</w:t>
            </w:r>
          </w:p>
        </w:tc>
        <w:tc>
          <w:tcPr>
            <w:tcW w:w="3451" w:type="dxa"/>
            <w:gridSpan w:val="2"/>
          </w:tcPr>
          <w:p w:rsidR="000069D4" w:rsidRPr="00A51C4F" w:rsidRDefault="006050A4" w:rsidP="006050A4">
            <w:pPr>
              <w:shd w:val="solid" w:color="FFFFFF" w:fill="FFFFFF"/>
              <w:spacing w:before="0" w:line="240" w:lineRule="atLeast"/>
              <w:rPr>
                <w:rFonts w:ascii="Verdana" w:hAnsi="Verdana"/>
                <w:sz w:val="20"/>
                <w:lang w:val="en-US" w:eastAsia="zh-CN"/>
              </w:rPr>
            </w:pPr>
            <w:r>
              <w:rPr>
                <w:rFonts w:ascii="Verdana" w:hAnsi="Verdana"/>
                <w:b/>
                <w:sz w:val="20"/>
                <w:lang w:val="en-US" w:eastAsia="zh-CN"/>
              </w:rPr>
              <w:t>Annex 21 to</w:t>
            </w:r>
            <w:r>
              <w:rPr>
                <w:rFonts w:ascii="Verdana" w:hAnsi="Verdana"/>
                <w:b/>
                <w:sz w:val="20"/>
                <w:lang w:val="en-US" w:eastAsia="zh-CN"/>
              </w:rPr>
              <w:br/>
            </w:r>
            <w:r w:rsidR="00810ED5" w:rsidRPr="00A51C4F">
              <w:rPr>
                <w:rFonts w:ascii="Verdana" w:hAnsi="Verdana"/>
                <w:b/>
                <w:sz w:val="20"/>
                <w:lang w:val="en-US" w:eastAsia="zh-CN"/>
              </w:rPr>
              <w:t>Document 5B/</w:t>
            </w:r>
            <w:r>
              <w:rPr>
                <w:rFonts w:ascii="Verdana" w:hAnsi="Verdana"/>
                <w:b/>
                <w:sz w:val="20"/>
                <w:lang w:val="en-US" w:eastAsia="zh-CN"/>
              </w:rPr>
              <w:t>71</w:t>
            </w:r>
            <w:r w:rsidR="00810ED5" w:rsidRPr="00A51C4F">
              <w:rPr>
                <w:rFonts w:ascii="Verdana" w:hAnsi="Verdana"/>
                <w:b/>
                <w:sz w:val="20"/>
                <w:lang w:val="en-US" w:eastAsia="zh-CN"/>
              </w:rPr>
              <w:t>-E</w:t>
            </w:r>
          </w:p>
        </w:tc>
      </w:tr>
      <w:tr w:rsidR="000069D4" w:rsidRPr="00A51C4F" w:rsidTr="00D046A7">
        <w:trPr>
          <w:cantSplit/>
        </w:trPr>
        <w:tc>
          <w:tcPr>
            <w:tcW w:w="6438" w:type="dxa"/>
            <w:gridSpan w:val="2"/>
            <w:vMerge/>
          </w:tcPr>
          <w:p w:rsidR="000069D4" w:rsidRPr="00A51C4F" w:rsidRDefault="000069D4" w:rsidP="00A5173C">
            <w:pPr>
              <w:spacing w:before="60"/>
              <w:jc w:val="center"/>
              <w:rPr>
                <w:b/>
                <w:smallCaps/>
                <w:sz w:val="32"/>
                <w:lang w:val="en-US" w:eastAsia="zh-CN"/>
              </w:rPr>
            </w:pPr>
            <w:bookmarkStart w:id="4" w:name="ddate" w:colFirst="1" w:colLast="1"/>
            <w:bookmarkEnd w:id="3"/>
          </w:p>
        </w:tc>
        <w:tc>
          <w:tcPr>
            <w:tcW w:w="3451" w:type="dxa"/>
            <w:gridSpan w:val="2"/>
          </w:tcPr>
          <w:p w:rsidR="000069D4" w:rsidRPr="00A51C4F" w:rsidRDefault="00810ED5" w:rsidP="003A5802">
            <w:pPr>
              <w:shd w:val="solid" w:color="FFFFFF" w:fill="FFFFFF"/>
              <w:spacing w:before="0" w:line="240" w:lineRule="atLeast"/>
              <w:rPr>
                <w:rFonts w:ascii="Verdana" w:hAnsi="Verdana"/>
                <w:sz w:val="20"/>
                <w:lang w:val="en-US" w:eastAsia="zh-CN"/>
              </w:rPr>
            </w:pPr>
            <w:r w:rsidRPr="00A51C4F">
              <w:rPr>
                <w:rFonts w:ascii="Verdana" w:hAnsi="Verdana"/>
                <w:b/>
                <w:sz w:val="20"/>
                <w:lang w:val="en-US" w:eastAsia="zh-CN"/>
              </w:rPr>
              <w:t xml:space="preserve">17 </w:t>
            </w:r>
            <w:r w:rsidR="003A5802">
              <w:rPr>
                <w:rFonts w:ascii="Verdana" w:hAnsi="Verdana"/>
                <w:b/>
                <w:sz w:val="20"/>
                <w:lang w:val="en-US" w:eastAsia="zh-CN"/>
              </w:rPr>
              <w:t>June</w:t>
            </w:r>
            <w:r w:rsidRPr="00A51C4F">
              <w:rPr>
                <w:rFonts w:ascii="Verdana" w:hAnsi="Verdana"/>
                <w:b/>
                <w:sz w:val="20"/>
                <w:lang w:val="en-US" w:eastAsia="zh-CN"/>
              </w:rPr>
              <w:t xml:space="preserve"> 2016</w:t>
            </w:r>
          </w:p>
        </w:tc>
      </w:tr>
      <w:tr w:rsidR="000069D4" w:rsidRPr="00A51C4F" w:rsidTr="00D046A7">
        <w:trPr>
          <w:cantSplit/>
        </w:trPr>
        <w:tc>
          <w:tcPr>
            <w:tcW w:w="6438" w:type="dxa"/>
            <w:gridSpan w:val="2"/>
            <w:vMerge/>
          </w:tcPr>
          <w:p w:rsidR="000069D4" w:rsidRPr="00A51C4F" w:rsidRDefault="000069D4" w:rsidP="00A5173C">
            <w:pPr>
              <w:spacing w:before="60"/>
              <w:jc w:val="center"/>
              <w:rPr>
                <w:b/>
                <w:smallCaps/>
                <w:sz w:val="32"/>
                <w:lang w:val="en-US" w:eastAsia="zh-CN"/>
              </w:rPr>
            </w:pPr>
            <w:bookmarkStart w:id="5" w:name="dorlang" w:colFirst="1" w:colLast="1"/>
            <w:bookmarkEnd w:id="4"/>
          </w:p>
        </w:tc>
        <w:tc>
          <w:tcPr>
            <w:tcW w:w="3451" w:type="dxa"/>
            <w:gridSpan w:val="2"/>
          </w:tcPr>
          <w:p w:rsidR="000069D4" w:rsidRPr="00A51C4F" w:rsidRDefault="00810ED5" w:rsidP="00A5173C">
            <w:pPr>
              <w:shd w:val="solid" w:color="FFFFFF" w:fill="FFFFFF"/>
              <w:spacing w:before="0" w:line="240" w:lineRule="atLeast"/>
              <w:rPr>
                <w:rFonts w:ascii="Verdana" w:eastAsia="SimSun" w:hAnsi="Verdana"/>
                <w:sz w:val="20"/>
                <w:lang w:val="en-US" w:eastAsia="zh-CN"/>
              </w:rPr>
            </w:pPr>
            <w:r w:rsidRPr="00A51C4F">
              <w:rPr>
                <w:rFonts w:ascii="Verdana" w:eastAsia="SimSun" w:hAnsi="Verdana"/>
                <w:b/>
                <w:sz w:val="20"/>
                <w:lang w:val="en-US" w:eastAsia="zh-CN"/>
              </w:rPr>
              <w:t>English only</w:t>
            </w:r>
          </w:p>
        </w:tc>
      </w:tr>
      <w:tr w:rsidR="000069D4" w:rsidRPr="00A51C4F" w:rsidTr="00D046A7">
        <w:trPr>
          <w:cantSplit/>
        </w:trPr>
        <w:tc>
          <w:tcPr>
            <w:tcW w:w="9889" w:type="dxa"/>
            <w:gridSpan w:val="4"/>
          </w:tcPr>
          <w:p w:rsidR="000069D4" w:rsidRPr="00A51C4F" w:rsidRDefault="006050A4" w:rsidP="006050A4">
            <w:pPr>
              <w:pStyle w:val="Source"/>
              <w:rPr>
                <w:lang w:val="en-US" w:eastAsia="zh-CN"/>
              </w:rPr>
            </w:pPr>
            <w:bookmarkStart w:id="6" w:name="dsource" w:colFirst="0" w:colLast="0"/>
            <w:bookmarkEnd w:id="5"/>
            <w:r>
              <w:rPr>
                <w:lang w:val="en-US"/>
              </w:rPr>
              <w:t xml:space="preserve">Annex 21 to the </w:t>
            </w:r>
            <w:r w:rsidR="00AF2E6B" w:rsidRPr="00A51C4F">
              <w:rPr>
                <w:lang w:val="en-US"/>
              </w:rPr>
              <w:t>Working Party 5B</w:t>
            </w:r>
            <w:r>
              <w:rPr>
                <w:lang w:val="en-US"/>
              </w:rPr>
              <w:t xml:space="preserve"> Chairman’s Report</w:t>
            </w:r>
          </w:p>
        </w:tc>
      </w:tr>
      <w:tr w:rsidR="000069D4" w:rsidRPr="00A51C4F" w:rsidTr="00D046A7">
        <w:trPr>
          <w:cantSplit/>
        </w:trPr>
        <w:tc>
          <w:tcPr>
            <w:tcW w:w="9889" w:type="dxa"/>
            <w:gridSpan w:val="4"/>
          </w:tcPr>
          <w:p w:rsidR="000069D4" w:rsidRPr="00A51C4F" w:rsidRDefault="00AF2E6B" w:rsidP="001057B8">
            <w:pPr>
              <w:pStyle w:val="RepNo"/>
              <w:rPr>
                <w:lang w:val="en-US" w:eastAsia="zh-CN"/>
              </w:rPr>
            </w:pPr>
            <w:bookmarkStart w:id="7" w:name="drec" w:colFirst="0" w:colLast="0"/>
            <w:bookmarkEnd w:id="6"/>
            <w:r w:rsidRPr="00A51C4F">
              <w:rPr>
                <w:lang w:val="en-US" w:eastAsia="zh-CN"/>
              </w:rPr>
              <w:t xml:space="preserve">Working Document towards a Preliminary draft NEW </w:t>
            </w:r>
            <w:r w:rsidRPr="00A51C4F">
              <w:rPr>
                <w:lang w:val="en-US" w:eastAsia="zh-CN"/>
              </w:rPr>
              <w:br/>
              <w:t>report ITU-R M.[AMRD]</w:t>
            </w:r>
          </w:p>
        </w:tc>
      </w:tr>
      <w:tr w:rsidR="000069D4" w:rsidRPr="00A51C4F" w:rsidTr="00D046A7">
        <w:trPr>
          <w:cantSplit/>
        </w:trPr>
        <w:tc>
          <w:tcPr>
            <w:tcW w:w="9889" w:type="dxa"/>
            <w:gridSpan w:val="4"/>
          </w:tcPr>
          <w:p w:rsidR="000069D4" w:rsidRPr="00A51C4F" w:rsidRDefault="001057B8" w:rsidP="001057B8">
            <w:pPr>
              <w:pStyle w:val="Reptitle"/>
              <w:rPr>
                <w:lang w:val="en-US" w:eastAsia="zh-CN"/>
              </w:rPr>
            </w:pPr>
            <w:bookmarkStart w:id="8" w:name="dtitle1" w:colFirst="0" w:colLast="0"/>
            <w:bookmarkEnd w:id="7"/>
            <w:r w:rsidRPr="00A51C4F">
              <w:rPr>
                <w:lang w:val="en-US"/>
              </w:rPr>
              <w:t xml:space="preserve">Autonomous </w:t>
            </w:r>
            <w:r w:rsidR="00AF2E6B" w:rsidRPr="00A51C4F">
              <w:rPr>
                <w:lang w:val="en-US"/>
              </w:rPr>
              <w:t>maritime radio devices</w:t>
            </w:r>
          </w:p>
        </w:tc>
      </w:tr>
    </w:tbl>
    <w:p w:rsidR="00810ED5" w:rsidRPr="00A51C4F" w:rsidRDefault="003A5802" w:rsidP="00AF2E6B">
      <w:pPr>
        <w:pStyle w:val="Heading1"/>
        <w:rPr>
          <w:lang w:val="en-US"/>
        </w:rPr>
      </w:pPr>
      <w:bookmarkStart w:id="9" w:name="dbreak"/>
      <w:bookmarkEnd w:id="8"/>
      <w:bookmarkEnd w:id="9"/>
      <w:r>
        <w:rPr>
          <w:lang w:val="en-US"/>
        </w:rPr>
        <w:t>1</w:t>
      </w:r>
      <w:r w:rsidR="00AF2E6B" w:rsidRPr="00A51C4F">
        <w:rPr>
          <w:lang w:val="en-US"/>
        </w:rPr>
        <w:tab/>
      </w:r>
      <w:r w:rsidR="00810ED5" w:rsidRPr="00A51C4F">
        <w:rPr>
          <w:lang w:val="en-US"/>
        </w:rPr>
        <w:t>Background</w:t>
      </w:r>
    </w:p>
    <w:p w:rsidR="00810ED5" w:rsidRPr="00A51C4F" w:rsidRDefault="00810ED5" w:rsidP="00085264">
      <w:pPr>
        <w:rPr>
          <w:lang w:val="en-US"/>
        </w:rPr>
      </w:pPr>
      <w:r w:rsidRPr="00A51C4F">
        <w:rPr>
          <w:lang w:val="en-US"/>
        </w:rPr>
        <w:t xml:space="preserve">This report addresses Resolution </w:t>
      </w:r>
      <w:r w:rsidRPr="00A51C4F">
        <w:rPr>
          <w:b/>
          <w:lang w:val="en-US"/>
        </w:rPr>
        <w:t>362 (WRC-15)</w:t>
      </w:r>
      <w:r w:rsidRPr="00A51C4F">
        <w:rPr>
          <w:lang w:val="en-US"/>
        </w:rPr>
        <w:t xml:space="preserve"> which will be agenda item 1.9.1 at WRC-19.</w:t>
      </w:r>
    </w:p>
    <w:p w:rsidR="00810ED5" w:rsidRPr="00A51C4F" w:rsidRDefault="00810ED5" w:rsidP="00085264">
      <w:pPr>
        <w:rPr>
          <w:szCs w:val="24"/>
          <w:lang w:val="en-US"/>
        </w:rPr>
      </w:pPr>
      <w:r w:rsidRPr="00A51C4F">
        <w:rPr>
          <w:lang w:val="en-US"/>
        </w:rPr>
        <w:t>The aim of this agenda item is to prevent unregulated operation of such autonomous maritime radio devices to enhance safety of navigation and to ensure the integrity of the GMDSS which is the only system for distress, urgency, safety and routine communication for general shipping.</w:t>
      </w:r>
    </w:p>
    <w:p w:rsidR="00810ED5" w:rsidRPr="00A51C4F" w:rsidRDefault="00810ED5" w:rsidP="00085264">
      <w:pPr>
        <w:rPr>
          <w:lang w:val="en-US"/>
        </w:rPr>
      </w:pPr>
      <w:r w:rsidRPr="00A51C4F">
        <w:rPr>
          <w:lang w:val="en-US"/>
        </w:rPr>
        <w:t>Applications with autonomous maritime radio devices are reflecting a new development in recent time. Due to the rapid technical progress and cost-effective production, more and more of such applications in the maritime environment are created and used in the field.</w:t>
      </w:r>
    </w:p>
    <w:p w:rsidR="00810ED5" w:rsidRPr="00A51C4F" w:rsidRDefault="00810ED5" w:rsidP="00085264">
      <w:pPr>
        <w:rPr>
          <w:rFonts w:eastAsia="TimesNewRoman"/>
          <w:szCs w:val="24"/>
          <w:lang w:val="en-US"/>
        </w:rPr>
      </w:pPr>
      <w:r w:rsidRPr="00A51C4F">
        <w:rPr>
          <w:rFonts w:eastAsia="TimesNewRoman"/>
          <w:szCs w:val="24"/>
          <w:lang w:val="en-US"/>
        </w:rPr>
        <w:t>The intention of the document is to start the discussion on this agenda item and to try to structure the work on it. During the study period additional aspects may needed to be added.</w:t>
      </w:r>
    </w:p>
    <w:p w:rsidR="00810ED5" w:rsidRPr="00A51C4F" w:rsidRDefault="00A51C4F" w:rsidP="00AF2E6B">
      <w:pPr>
        <w:pStyle w:val="Heading1"/>
        <w:rPr>
          <w:lang w:val="en-US"/>
        </w:rPr>
      </w:pPr>
      <w:r w:rsidRPr="00A51C4F">
        <w:rPr>
          <w:lang w:val="en-US"/>
        </w:rPr>
        <w:t>2</w:t>
      </w:r>
      <w:r w:rsidR="00AF2E6B" w:rsidRPr="00A51C4F">
        <w:rPr>
          <w:lang w:val="en-US"/>
        </w:rPr>
        <w:tab/>
      </w:r>
      <w:r w:rsidR="00810ED5" w:rsidRPr="00A51C4F">
        <w:rPr>
          <w:lang w:val="en-US"/>
        </w:rPr>
        <w:t>[Structure of Work]</w:t>
      </w:r>
    </w:p>
    <w:p w:rsidR="00810ED5" w:rsidRPr="00A51C4F" w:rsidRDefault="00A51C4F" w:rsidP="00085264">
      <w:pPr>
        <w:pStyle w:val="Heading2"/>
        <w:rPr>
          <w:lang w:val="en-US"/>
        </w:rPr>
      </w:pPr>
      <w:r w:rsidRPr="00A51C4F">
        <w:rPr>
          <w:lang w:val="en-US"/>
        </w:rPr>
        <w:t>2.1</w:t>
      </w:r>
      <w:r w:rsidR="00085264" w:rsidRPr="00A51C4F">
        <w:rPr>
          <w:lang w:val="en-US"/>
        </w:rPr>
        <w:tab/>
      </w:r>
      <w:r w:rsidR="00810ED5" w:rsidRPr="00A51C4F">
        <w:rPr>
          <w:lang w:val="en-US"/>
        </w:rPr>
        <w:t>Definitions</w:t>
      </w:r>
    </w:p>
    <w:p w:rsidR="00810ED5" w:rsidRPr="00A51C4F" w:rsidRDefault="00810ED5" w:rsidP="00E012C9">
      <w:pPr>
        <w:rPr>
          <w:lang w:val="en-US"/>
        </w:rPr>
      </w:pPr>
      <w:r w:rsidRPr="00A51C4F">
        <w:rPr>
          <w:lang w:val="en-US"/>
        </w:rPr>
        <w:t>The term autonomous maritime radio device (AMRD) is not part of the ITU lexicon and needs clarification for a wider audience. In particular, this term may not be understood in IMO and a common definition or agreement may be helpful.</w:t>
      </w:r>
    </w:p>
    <w:p w:rsidR="00810ED5" w:rsidRPr="00A51C4F" w:rsidRDefault="00810ED5" w:rsidP="00E012C9">
      <w:pPr>
        <w:rPr>
          <w:lang w:val="en-US"/>
        </w:rPr>
      </w:pPr>
      <w:r w:rsidRPr="00A51C4F">
        <w:rPr>
          <w:lang w:val="en-US"/>
        </w:rPr>
        <w:t>Determine the scope of the agenda item.</w:t>
      </w:r>
    </w:p>
    <w:p w:rsidR="00810ED5" w:rsidRPr="00A51C4F" w:rsidRDefault="00810ED5" w:rsidP="00E012C9">
      <w:pPr>
        <w:rPr>
          <w:b/>
          <w:lang w:val="en-US"/>
        </w:rPr>
      </w:pPr>
      <w:r w:rsidRPr="00A51C4F">
        <w:rPr>
          <w:b/>
          <w:lang w:val="en-US"/>
        </w:rPr>
        <w:t xml:space="preserve">[An AMRD is a [mobile] station; operating [in the maritime domain][at sea or to a station at sea];[is not presently part of the maritime mobile service] [and working independently of a ship station or a coast station]] </w:t>
      </w:r>
    </w:p>
    <w:p w:rsidR="00810ED5" w:rsidRPr="00A51C4F" w:rsidRDefault="00810ED5" w:rsidP="00E012C9">
      <w:pPr>
        <w:rPr>
          <w:i/>
          <w:iCs/>
          <w:lang w:val="en-US"/>
        </w:rPr>
      </w:pPr>
      <w:r w:rsidRPr="00A51C4F">
        <w:rPr>
          <w:i/>
          <w:iCs/>
          <w:lang w:val="en-US" w:eastAsia="zh-CN"/>
        </w:rPr>
        <w:t>[</w:t>
      </w:r>
      <w:r w:rsidRPr="00A51C4F">
        <w:rPr>
          <w:i/>
          <w:iCs/>
          <w:lang w:val="en-US"/>
        </w:rPr>
        <w:t>Editor’s note: It is important that this is defined early in the study period as this strongly influences the direction of the work.]</w:t>
      </w:r>
    </w:p>
    <w:p w:rsidR="00810ED5" w:rsidRPr="00A51C4F" w:rsidRDefault="00810ED5" w:rsidP="00E012C9">
      <w:pPr>
        <w:rPr>
          <w:lang w:val="en-US"/>
        </w:rPr>
      </w:pPr>
      <w:r w:rsidRPr="00A51C4F">
        <w:rPr>
          <w:lang w:val="en-US"/>
        </w:rPr>
        <w:t xml:space="preserve">The scope of study is limited to devices that use </w:t>
      </w:r>
      <w:r w:rsidR="00A51C4F" w:rsidRPr="00A51C4F">
        <w:rPr>
          <w:lang w:val="en-US"/>
        </w:rPr>
        <w:t xml:space="preserve">RR </w:t>
      </w:r>
      <w:r w:rsidRPr="00A51C4F">
        <w:rPr>
          <w:lang w:val="en-US"/>
        </w:rPr>
        <w:t xml:space="preserve">Appendix </w:t>
      </w:r>
      <w:r w:rsidRPr="00A51C4F">
        <w:rPr>
          <w:b/>
          <w:lang w:val="en-US"/>
        </w:rPr>
        <w:t>18</w:t>
      </w:r>
      <w:r w:rsidRPr="00A51C4F">
        <w:rPr>
          <w:lang w:val="en-US"/>
        </w:rPr>
        <w:t xml:space="preserve"> frequencies. It will also take into account the application defined by IMO for radio channels and IMO views on the difficulty to change the performance of mandatory bridge navigation equipment.</w:t>
      </w:r>
    </w:p>
    <w:p w:rsidR="00810ED5" w:rsidRPr="00A51C4F" w:rsidRDefault="00810ED5" w:rsidP="00085264">
      <w:pPr>
        <w:pStyle w:val="Heading2"/>
        <w:rPr>
          <w:lang w:val="en-US"/>
        </w:rPr>
      </w:pPr>
      <w:r w:rsidRPr="00A51C4F">
        <w:rPr>
          <w:lang w:val="en-US"/>
        </w:rPr>
        <w:lastRenderedPageBreak/>
        <w:t>2.2</w:t>
      </w:r>
      <w:r w:rsidRPr="00A51C4F">
        <w:rPr>
          <w:lang w:val="en-US"/>
        </w:rPr>
        <w:tab/>
        <w:t>Compilation of existing autonomous maritime radio devices</w:t>
      </w:r>
    </w:p>
    <w:p w:rsidR="00810ED5" w:rsidRPr="00A51C4F" w:rsidRDefault="00810ED5" w:rsidP="00E012C9">
      <w:pPr>
        <w:rPr>
          <w:lang w:val="en-US"/>
        </w:rPr>
      </w:pPr>
      <w:r w:rsidRPr="00A51C4F">
        <w:rPr>
          <w:lang w:val="en-US"/>
        </w:rPr>
        <w:t>As a first step studies on the worldwide market should be done to draw up a comprehensive list of all known applications of autonomous maritime radio devices. As result several kinds of applications using different technologies are to be expected.</w:t>
      </w:r>
    </w:p>
    <w:p w:rsidR="00810ED5" w:rsidRPr="00A51C4F" w:rsidRDefault="00810ED5" w:rsidP="00085264">
      <w:pPr>
        <w:pStyle w:val="Heading2"/>
        <w:rPr>
          <w:lang w:val="en-US"/>
        </w:rPr>
      </w:pPr>
      <w:r w:rsidRPr="00A51C4F">
        <w:rPr>
          <w:lang w:val="en-US"/>
        </w:rPr>
        <w:t>2.3</w:t>
      </w:r>
      <w:r w:rsidRPr="00A51C4F">
        <w:rPr>
          <w:lang w:val="en-US"/>
        </w:rPr>
        <w:tab/>
        <w:t>Description of technology which is implemented</w:t>
      </w:r>
    </w:p>
    <w:p w:rsidR="00810ED5" w:rsidRPr="00A51C4F" w:rsidRDefault="00810ED5" w:rsidP="00E012C9">
      <w:pPr>
        <w:rPr>
          <w:szCs w:val="24"/>
          <w:lang w:val="en-US"/>
        </w:rPr>
      </w:pPr>
      <w:r w:rsidRPr="00A51C4F">
        <w:rPr>
          <w:szCs w:val="24"/>
          <w:lang w:val="en-US"/>
        </w:rPr>
        <w:t xml:space="preserve">For all detected types of autonomous maritime radio devices it is necessary to describe the </w:t>
      </w:r>
      <w:r w:rsidRPr="00A51C4F">
        <w:rPr>
          <w:lang w:val="en-US"/>
        </w:rPr>
        <w:t>technology</w:t>
      </w:r>
      <w:r w:rsidRPr="00A51C4F">
        <w:rPr>
          <w:szCs w:val="24"/>
          <w:lang w:val="en-US"/>
        </w:rPr>
        <w:t xml:space="preserve"> used. Some applications for the same purpose may use different technologies, including combinations of technologies (including DSC, AIS, voice telephony, etc.).</w:t>
      </w:r>
    </w:p>
    <w:p w:rsidR="00810ED5" w:rsidRPr="00A51C4F" w:rsidRDefault="00810ED5" w:rsidP="00085264">
      <w:pPr>
        <w:pStyle w:val="Heading2"/>
        <w:rPr>
          <w:lang w:val="en-US"/>
        </w:rPr>
      </w:pPr>
      <w:r w:rsidRPr="00A51C4F">
        <w:rPr>
          <w:lang w:val="en-US"/>
        </w:rPr>
        <w:t>2.4</w:t>
      </w:r>
      <w:r w:rsidRPr="00A51C4F">
        <w:rPr>
          <w:lang w:val="en-US"/>
        </w:rPr>
        <w:tab/>
        <w:t>Categorizing of autonomous maritime radio devices</w:t>
      </w:r>
    </w:p>
    <w:p w:rsidR="00810ED5" w:rsidRPr="00A51C4F" w:rsidRDefault="00810ED5" w:rsidP="00E012C9">
      <w:pPr>
        <w:rPr>
          <w:szCs w:val="24"/>
          <w:lang w:val="en-US"/>
        </w:rPr>
      </w:pPr>
      <w:r w:rsidRPr="00A51C4F">
        <w:rPr>
          <w:szCs w:val="24"/>
          <w:lang w:val="en-US"/>
        </w:rPr>
        <w:t xml:space="preserve">As required by </w:t>
      </w:r>
      <w:r w:rsidRPr="00A51C4F">
        <w:rPr>
          <w:i/>
          <w:iCs/>
          <w:szCs w:val="24"/>
          <w:lang w:val="en-US"/>
        </w:rPr>
        <w:t>invites</w:t>
      </w:r>
      <w:r w:rsidRPr="00A51C4F">
        <w:rPr>
          <w:szCs w:val="24"/>
          <w:lang w:val="en-US"/>
        </w:rPr>
        <w:t xml:space="preserve"> 2 of Resolution </w:t>
      </w:r>
      <w:r w:rsidRPr="00A51C4F">
        <w:rPr>
          <w:b/>
          <w:szCs w:val="24"/>
          <w:lang w:val="en-US"/>
        </w:rPr>
        <w:t>362 (WRC-15)</w:t>
      </w:r>
      <w:r w:rsidRPr="00A51C4F">
        <w:rPr>
          <w:szCs w:val="24"/>
          <w:lang w:val="en-US"/>
        </w:rPr>
        <w:t xml:space="preserve">, categorizing different devices means to evaluate whether an application may be operated inside or outside the maritime mobile service. For a correct estimation of the appropriate category not only the purpose of an application may be relevant, but also the technology used </w:t>
      </w:r>
      <w:r w:rsidRPr="00A51C4F">
        <w:rPr>
          <w:lang w:val="en-US"/>
        </w:rPr>
        <w:t>may</w:t>
      </w:r>
      <w:r w:rsidRPr="00A51C4F">
        <w:rPr>
          <w:szCs w:val="24"/>
          <w:lang w:val="en-US"/>
        </w:rPr>
        <w:t xml:space="preserve"> be an important aspect. The source and object of radio communication may also determine the evaluation. As result of this study two categorized groups (maritime mobile service/ not maritime mobile service) should be established.</w:t>
      </w:r>
    </w:p>
    <w:p w:rsidR="00810ED5" w:rsidRPr="00A51C4F" w:rsidRDefault="00810ED5" w:rsidP="00085264">
      <w:pPr>
        <w:pStyle w:val="Heading2"/>
        <w:rPr>
          <w:lang w:val="en-US"/>
        </w:rPr>
      </w:pPr>
      <w:r w:rsidRPr="00A51C4F">
        <w:rPr>
          <w:lang w:val="en-US"/>
        </w:rPr>
        <w:t xml:space="preserve">[2.x] </w:t>
      </w:r>
      <w:r w:rsidR="00085264" w:rsidRPr="00A51C4F">
        <w:rPr>
          <w:lang w:val="en-US"/>
        </w:rPr>
        <w:tab/>
      </w:r>
      <w:r w:rsidRPr="00A51C4F">
        <w:rPr>
          <w:lang w:val="en-US"/>
        </w:rPr>
        <w:t>Evaluation of the effect of AMRD on AIS for safety of navigation and search and rescue activities</w:t>
      </w:r>
    </w:p>
    <w:p w:rsidR="00810ED5" w:rsidRPr="00A51C4F" w:rsidRDefault="00810ED5" w:rsidP="00E012C9">
      <w:pPr>
        <w:rPr>
          <w:szCs w:val="24"/>
          <w:lang w:val="en-US"/>
        </w:rPr>
      </w:pPr>
      <w:r w:rsidRPr="00A51C4F">
        <w:rPr>
          <w:sz w:val="23"/>
          <w:szCs w:val="23"/>
          <w:lang w:val="en-US"/>
        </w:rPr>
        <w:t xml:space="preserve">The </w:t>
      </w:r>
      <w:r w:rsidRPr="00A51C4F">
        <w:rPr>
          <w:i/>
          <w:iCs/>
          <w:sz w:val="23"/>
          <w:szCs w:val="23"/>
          <w:lang w:val="en-US"/>
        </w:rPr>
        <w:t xml:space="preserve">further </w:t>
      </w:r>
      <w:proofErr w:type="spellStart"/>
      <w:r w:rsidRPr="00A51C4F">
        <w:rPr>
          <w:i/>
          <w:iCs/>
          <w:sz w:val="23"/>
          <w:szCs w:val="23"/>
          <w:lang w:val="en-US"/>
        </w:rPr>
        <w:t>recognising</w:t>
      </w:r>
      <w:proofErr w:type="spellEnd"/>
      <w:r w:rsidRPr="00A51C4F">
        <w:rPr>
          <w:sz w:val="23"/>
          <w:szCs w:val="23"/>
          <w:lang w:val="en-US"/>
        </w:rPr>
        <w:t xml:space="preserve"> of Resolution </w:t>
      </w:r>
      <w:r w:rsidRPr="00A51C4F">
        <w:rPr>
          <w:b/>
          <w:sz w:val="23"/>
          <w:szCs w:val="23"/>
          <w:lang w:val="en-US"/>
        </w:rPr>
        <w:t>362 (WRC-15)</w:t>
      </w:r>
      <w:r w:rsidRPr="00A51C4F">
        <w:rPr>
          <w:sz w:val="23"/>
          <w:szCs w:val="23"/>
          <w:lang w:val="en-US"/>
        </w:rPr>
        <w:t xml:space="preserve"> states that the majority of autonomous maritime radio devices using AIS technology are operating in AIS 1 and AIS 2 frequency bands, and, to some extent, occupying the resources of MMSIs for ship stations or aids to navigation that an evaluation of the effects on the functioning of AIS used for the safety of navigation, and especially search and rescue activities implemented by AIS-search and rescue transmitters (AIS-SARTs), is required. A view expressed in the Liaison Statement from IMO, </w:t>
      </w:r>
      <w:hyperlink r:id="rId9" w:history="1">
        <w:r w:rsidRPr="00A51C4F">
          <w:rPr>
            <w:rStyle w:val="Hyperlink"/>
            <w:sz w:val="23"/>
            <w:szCs w:val="23"/>
            <w:lang w:val="en-US"/>
          </w:rPr>
          <w:t>5B/13</w:t>
        </w:r>
      </w:hyperlink>
      <w:r w:rsidRPr="00A51C4F">
        <w:rPr>
          <w:sz w:val="23"/>
          <w:szCs w:val="23"/>
          <w:lang w:val="en-US"/>
        </w:rPr>
        <w:t xml:space="preserve">, stated concerns about </w:t>
      </w:r>
      <w:r w:rsidRPr="00A51C4F">
        <w:rPr>
          <w:lang w:val="en-US"/>
        </w:rPr>
        <w:t>overloading of the VHF data link (VDL).</w:t>
      </w:r>
    </w:p>
    <w:p w:rsidR="00810ED5" w:rsidRPr="00A51C4F" w:rsidRDefault="00810ED5" w:rsidP="00085264">
      <w:pPr>
        <w:pStyle w:val="Heading2"/>
        <w:rPr>
          <w:lang w:val="en-US"/>
        </w:rPr>
      </w:pPr>
      <w:r w:rsidRPr="00A51C4F">
        <w:rPr>
          <w:lang w:val="en-US"/>
        </w:rPr>
        <w:t>2.5</w:t>
      </w:r>
      <w:r w:rsidRPr="00A51C4F">
        <w:rPr>
          <w:lang w:val="en-US"/>
        </w:rPr>
        <w:tab/>
        <w:t>Addressing / numbering required for operation</w:t>
      </w:r>
    </w:p>
    <w:p w:rsidR="00810ED5" w:rsidRPr="00A51C4F" w:rsidRDefault="00810ED5" w:rsidP="00E012C9">
      <w:pPr>
        <w:rPr>
          <w:szCs w:val="24"/>
          <w:lang w:val="en-US"/>
        </w:rPr>
      </w:pPr>
      <w:r w:rsidRPr="00A51C4F">
        <w:rPr>
          <w:szCs w:val="24"/>
          <w:lang w:val="en-US"/>
        </w:rPr>
        <w:t xml:space="preserve">As a follow-up step, studies on addressing and numbering need to be carried out. For devices which are </w:t>
      </w:r>
      <w:proofErr w:type="gramStart"/>
      <w:r w:rsidRPr="00A51C4F">
        <w:rPr>
          <w:szCs w:val="24"/>
          <w:lang w:val="en-US"/>
        </w:rPr>
        <w:t>categorized</w:t>
      </w:r>
      <w:proofErr w:type="gramEnd"/>
      <w:r w:rsidRPr="00A51C4F">
        <w:rPr>
          <w:szCs w:val="24"/>
          <w:lang w:val="en-US"/>
        </w:rPr>
        <w:t xml:space="preserve"> as belonging to the maritime mobile service, an addressing / numbering system is needed which is in accordance with the identification rules of stations in the maritime mobile service (RR Article </w:t>
      </w:r>
      <w:r w:rsidRPr="00A51C4F">
        <w:rPr>
          <w:b/>
          <w:bCs/>
          <w:szCs w:val="24"/>
          <w:lang w:val="en-US"/>
        </w:rPr>
        <w:t>19</w:t>
      </w:r>
      <w:r w:rsidRPr="00A51C4F">
        <w:rPr>
          <w:szCs w:val="24"/>
          <w:lang w:val="en-US"/>
        </w:rPr>
        <w:t xml:space="preserve">, Rec. ITU-R </w:t>
      </w:r>
      <w:hyperlink r:id="rId10" w:history="1">
        <w:r w:rsidRPr="00C75EC1">
          <w:rPr>
            <w:rStyle w:val="Hyperlink"/>
            <w:szCs w:val="24"/>
            <w:lang w:val="en-US"/>
          </w:rPr>
          <w:t>M.585</w:t>
        </w:r>
      </w:hyperlink>
      <w:r w:rsidRPr="00A51C4F">
        <w:rPr>
          <w:szCs w:val="24"/>
          <w:lang w:val="en-US"/>
        </w:rPr>
        <w:t xml:space="preserve">). </w:t>
      </w:r>
    </w:p>
    <w:p w:rsidR="00810ED5" w:rsidRPr="00A51C4F" w:rsidRDefault="00810ED5" w:rsidP="00E012C9">
      <w:pPr>
        <w:rPr>
          <w:szCs w:val="24"/>
          <w:lang w:val="en-US"/>
        </w:rPr>
      </w:pPr>
      <w:r w:rsidRPr="00A51C4F">
        <w:rPr>
          <w:szCs w:val="24"/>
          <w:lang w:val="en-US"/>
        </w:rPr>
        <w:t xml:space="preserve">For </w:t>
      </w:r>
      <w:r w:rsidRPr="00A51C4F">
        <w:rPr>
          <w:lang w:val="en-US"/>
        </w:rPr>
        <w:t>devices</w:t>
      </w:r>
      <w:r w:rsidRPr="00A51C4F">
        <w:rPr>
          <w:szCs w:val="24"/>
          <w:lang w:val="en-US"/>
        </w:rPr>
        <w:t xml:space="preserve"> which are categorized outside the maritime mobile service it might be possible and useful to create new and independent addressing and numbering systems, depending on the implemented technology.</w:t>
      </w:r>
    </w:p>
    <w:p w:rsidR="00810ED5" w:rsidRPr="00A51C4F" w:rsidRDefault="00810ED5" w:rsidP="00085264">
      <w:pPr>
        <w:pStyle w:val="Heading2"/>
        <w:rPr>
          <w:lang w:val="en-US"/>
        </w:rPr>
      </w:pPr>
      <w:r w:rsidRPr="00A51C4F">
        <w:rPr>
          <w:lang w:val="en-US"/>
        </w:rPr>
        <w:t>2.6</w:t>
      </w:r>
      <w:r w:rsidRPr="00A51C4F">
        <w:rPr>
          <w:lang w:val="en-US"/>
        </w:rPr>
        <w:tab/>
        <w:t>Spectrum needs</w:t>
      </w:r>
    </w:p>
    <w:p w:rsidR="00810ED5" w:rsidRPr="00A51C4F" w:rsidRDefault="00810ED5" w:rsidP="00E012C9">
      <w:pPr>
        <w:rPr>
          <w:szCs w:val="24"/>
          <w:lang w:val="en-US"/>
        </w:rPr>
      </w:pPr>
      <w:r w:rsidRPr="00A51C4F">
        <w:rPr>
          <w:szCs w:val="24"/>
          <w:lang w:val="en-US"/>
        </w:rPr>
        <w:t xml:space="preserve">The usage of the frequencies allocated to the maritime mobile service shall in principle be limited to </w:t>
      </w:r>
      <w:r w:rsidRPr="00A51C4F">
        <w:rPr>
          <w:lang w:val="en-US"/>
        </w:rPr>
        <w:t>devices</w:t>
      </w:r>
      <w:r w:rsidRPr="00A51C4F">
        <w:rPr>
          <w:szCs w:val="24"/>
          <w:lang w:val="en-US"/>
        </w:rPr>
        <w:t xml:space="preserve"> which are categorized for this service. </w:t>
      </w:r>
    </w:p>
    <w:p w:rsidR="00810ED5" w:rsidRPr="00A51C4F" w:rsidRDefault="00810ED5" w:rsidP="00E012C9">
      <w:pPr>
        <w:rPr>
          <w:szCs w:val="24"/>
          <w:lang w:val="en-US"/>
        </w:rPr>
      </w:pPr>
      <w:r w:rsidRPr="00A51C4F">
        <w:rPr>
          <w:szCs w:val="24"/>
          <w:lang w:val="en-US"/>
        </w:rPr>
        <w:t xml:space="preserve">For the </w:t>
      </w:r>
      <w:r w:rsidRPr="00A51C4F">
        <w:rPr>
          <w:lang w:val="en-US"/>
        </w:rPr>
        <w:t>devices</w:t>
      </w:r>
      <w:r w:rsidRPr="00A51C4F">
        <w:rPr>
          <w:szCs w:val="24"/>
          <w:lang w:val="en-US"/>
        </w:rPr>
        <w:t xml:space="preserve"> outside the maritime mobile service, depending on the implemented technology, studies are necessary to identify spectrum needs to operate such devices. </w:t>
      </w:r>
    </w:p>
    <w:p w:rsidR="00810ED5" w:rsidRPr="00A51C4F" w:rsidRDefault="00810ED5" w:rsidP="00E012C9">
      <w:pPr>
        <w:rPr>
          <w:rFonts w:eastAsia="Calibri"/>
          <w:szCs w:val="24"/>
          <w:lang w:val="en-US"/>
        </w:rPr>
      </w:pPr>
      <w:r w:rsidRPr="00A51C4F">
        <w:rPr>
          <w:szCs w:val="24"/>
          <w:lang w:val="en-US"/>
        </w:rPr>
        <w:t xml:space="preserve">Further studies need to be carried out to identify and allocate necessary spectrum for the usage of </w:t>
      </w:r>
      <w:r w:rsidRPr="00A51C4F">
        <w:rPr>
          <w:lang w:val="en-US"/>
        </w:rPr>
        <w:t>autonomous</w:t>
      </w:r>
      <w:r w:rsidRPr="00A51C4F">
        <w:rPr>
          <w:rFonts w:eastAsia="Calibri"/>
          <w:szCs w:val="24"/>
          <w:lang w:val="en-US"/>
        </w:rPr>
        <w:t xml:space="preserve"> maritime radio devices. </w:t>
      </w:r>
      <w:r w:rsidRPr="00A51C4F">
        <w:rPr>
          <w:szCs w:val="24"/>
          <w:lang w:val="en-US"/>
        </w:rPr>
        <w:t xml:space="preserve">In accordance with </w:t>
      </w:r>
      <w:r w:rsidRPr="00A51C4F">
        <w:rPr>
          <w:i/>
          <w:iCs/>
          <w:szCs w:val="24"/>
          <w:lang w:val="en-US"/>
        </w:rPr>
        <w:t>invites</w:t>
      </w:r>
      <w:r w:rsidRPr="00A51C4F">
        <w:rPr>
          <w:szCs w:val="24"/>
          <w:lang w:val="en-US"/>
        </w:rPr>
        <w:t xml:space="preserve"> 3 of Resolution </w:t>
      </w:r>
      <w:r w:rsidRPr="00A51C4F">
        <w:rPr>
          <w:b/>
          <w:szCs w:val="24"/>
          <w:lang w:val="en-US"/>
        </w:rPr>
        <w:t>362 (WRC-15)</w:t>
      </w:r>
      <w:r w:rsidRPr="00A51C4F">
        <w:rPr>
          <w:szCs w:val="24"/>
          <w:lang w:val="en-US"/>
        </w:rPr>
        <w:t>, s</w:t>
      </w:r>
      <w:r w:rsidRPr="00A51C4F">
        <w:rPr>
          <w:rFonts w:eastAsia="Calibri"/>
          <w:szCs w:val="24"/>
          <w:lang w:val="en-US"/>
        </w:rPr>
        <w:t xml:space="preserve">haring studies between different applications and technologies should be initiated to ensure safe operation and no new constraints are placed on GMDSS and AIS. For special exemptions it might be possible to share frequencies subject to RR App. </w:t>
      </w:r>
      <w:r w:rsidRPr="00A51C4F">
        <w:rPr>
          <w:rFonts w:eastAsia="Calibri"/>
          <w:b/>
          <w:bCs/>
          <w:szCs w:val="24"/>
          <w:lang w:val="en-US"/>
        </w:rPr>
        <w:t>18</w:t>
      </w:r>
      <w:r w:rsidRPr="00A51C4F">
        <w:rPr>
          <w:rFonts w:eastAsia="Calibri"/>
          <w:szCs w:val="24"/>
          <w:lang w:val="en-US"/>
        </w:rPr>
        <w:t xml:space="preserve">. Due to the fact that in the maritime environment reprogrammed or recoded maritime devices will be deployed, the frequencies in the </w:t>
      </w:r>
      <w:r w:rsidRPr="00A51C4F">
        <w:rPr>
          <w:rFonts w:eastAsia="Calibri"/>
          <w:szCs w:val="24"/>
          <w:lang w:val="en-US"/>
        </w:rPr>
        <w:lastRenderedPageBreak/>
        <w:t xml:space="preserve">“gap” of App. </w:t>
      </w:r>
      <w:r w:rsidRPr="00A51C4F">
        <w:rPr>
          <w:rFonts w:eastAsia="Calibri"/>
          <w:b/>
          <w:bCs/>
          <w:szCs w:val="24"/>
          <w:lang w:val="en-US"/>
        </w:rPr>
        <w:t>18</w:t>
      </w:r>
      <w:r w:rsidRPr="00A51C4F">
        <w:rPr>
          <w:rFonts w:eastAsia="Calibri"/>
          <w:szCs w:val="24"/>
          <w:lang w:val="en-US"/>
        </w:rPr>
        <w:t xml:space="preserve"> may be suitable and of special interest. These frequencies are already generically allocated to the mobile service.</w:t>
      </w:r>
    </w:p>
    <w:p w:rsidR="00810ED5" w:rsidRPr="00A51C4F" w:rsidRDefault="00810ED5" w:rsidP="00085264">
      <w:pPr>
        <w:pStyle w:val="Heading2"/>
        <w:rPr>
          <w:lang w:val="en-US"/>
        </w:rPr>
      </w:pPr>
      <w:r w:rsidRPr="00A51C4F">
        <w:rPr>
          <w:lang w:val="en-US"/>
        </w:rPr>
        <w:t>2.7</w:t>
      </w:r>
      <w:r w:rsidRPr="00A51C4F">
        <w:rPr>
          <w:lang w:val="en-US"/>
        </w:rPr>
        <w:tab/>
        <w:t>Operational and provisional actions</w:t>
      </w:r>
    </w:p>
    <w:p w:rsidR="00810ED5" w:rsidRPr="00A51C4F" w:rsidRDefault="00810ED5" w:rsidP="00E012C9">
      <w:pPr>
        <w:rPr>
          <w:szCs w:val="24"/>
          <w:lang w:val="en-US"/>
        </w:rPr>
      </w:pPr>
      <w:r w:rsidRPr="00A51C4F">
        <w:rPr>
          <w:szCs w:val="24"/>
          <w:lang w:val="en-US"/>
        </w:rPr>
        <w:t xml:space="preserve">Studies on operational regulations for both categories of devices are important. In case of </w:t>
      </w:r>
      <w:r w:rsidRPr="00A51C4F">
        <w:rPr>
          <w:lang w:val="en-US"/>
        </w:rPr>
        <w:t>categorizing</w:t>
      </w:r>
      <w:r w:rsidRPr="00A51C4F">
        <w:rPr>
          <w:szCs w:val="24"/>
          <w:lang w:val="en-US"/>
        </w:rPr>
        <w:t xml:space="preserve"> man over board devices, operating with a combination of DSC and AIS technology (new class M devices) in the maritime mobile service, it is necessary to explain the operational procedures and to describe them in an appropriate way either in the RR or in an ITU-R Recommendation.</w:t>
      </w:r>
    </w:p>
    <w:p w:rsidR="00810ED5" w:rsidRPr="00A51C4F" w:rsidRDefault="00810ED5" w:rsidP="00E012C9">
      <w:pPr>
        <w:rPr>
          <w:szCs w:val="24"/>
          <w:lang w:val="en-US"/>
        </w:rPr>
      </w:pPr>
      <w:r w:rsidRPr="00A51C4F">
        <w:rPr>
          <w:szCs w:val="24"/>
          <w:lang w:val="en-US"/>
        </w:rPr>
        <w:t xml:space="preserve">Depending on technology and spectrum, also for autonomous radio devices outside the </w:t>
      </w:r>
      <w:r w:rsidRPr="00A51C4F">
        <w:rPr>
          <w:lang w:val="en-US"/>
        </w:rPr>
        <w:t>maritime</w:t>
      </w:r>
      <w:r w:rsidRPr="00A51C4F">
        <w:rPr>
          <w:szCs w:val="24"/>
          <w:lang w:val="en-US"/>
        </w:rPr>
        <w:t xml:space="preserve"> mobile service operational procedures may be needed to be defined. Especially in cases where frequencies are shared, operational regulations are required. ITU-R Recommendations may be the appropriate way to implement such regulations.</w:t>
      </w:r>
    </w:p>
    <w:p w:rsidR="00810ED5" w:rsidRPr="00A51C4F" w:rsidRDefault="00C75EC1" w:rsidP="00AF2E6B">
      <w:pPr>
        <w:pStyle w:val="Heading1"/>
        <w:rPr>
          <w:lang w:val="en-US"/>
        </w:rPr>
      </w:pPr>
      <w:r>
        <w:rPr>
          <w:lang w:val="en-US"/>
        </w:rPr>
        <w:t>3</w:t>
      </w:r>
      <w:r w:rsidR="00AF2E6B" w:rsidRPr="00A51C4F">
        <w:rPr>
          <w:lang w:val="en-US"/>
        </w:rPr>
        <w:tab/>
      </w:r>
      <w:r w:rsidR="00810ED5" w:rsidRPr="00A51C4F">
        <w:rPr>
          <w:lang w:val="en-US"/>
        </w:rPr>
        <w:t xml:space="preserve">Criteria for categorization of devices </w:t>
      </w:r>
    </w:p>
    <w:p w:rsidR="00810ED5" w:rsidRPr="00A51C4F" w:rsidRDefault="00810ED5" w:rsidP="00E012C9">
      <w:pPr>
        <w:rPr>
          <w:lang w:val="en-US"/>
        </w:rPr>
      </w:pPr>
      <w:r w:rsidRPr="00A51C4F">
        <w:rPr>
          <w:lang w:val="en-US"/>
        </w:rPr>
        <w:t xml:space="preserve">For categorization a two-step approach is proposed. </w:t>
      </w:r>
    </w:p>
    <w:p w:rsidR="00810ED5" w:rsidRPr="00A51C4F" w:rsidRDefault="00810ED5" w:rsidP="00E012C9">
      <w:pPr>
        <w:rPr>
          <w:lang w:val="en-US"/>
        </w:rPr>
      </w:pPr>
      <w:r w:rsidRPr="00A51C4F">
        <w:rPr>
          <w:lang w:val="en-US"/>
        </w:rPr>
        <w:t xml:space="preserve">The first step is a compilation of the existing applications of AMRD which could be found on the worldwide market. This could be done in a table what gives a general description for information but not for judgment. This table only shows the different applications. It will not contain any deeper technical details. </w:t>
      </w:r>
      <w:r w:rsidRPr="00A51C4F">
        <w:rPr>
          <w:lang w:val="en-US" w:eastAsia="zh-CN"/>
        </w:rPr>
        <w:t>Table</w:t>
      </w:r>
      <w:r w:rsidRPr="00A51C4F">
        <w:rPr>
          <w:lang w:val="en-US"/>
        </w:rPr>
        <w:t xml:space="preserve"> 1 is a draft template for the table showing the titles of the lines in it.</w:t>
      </w:r>
    </w:p>
    <w:p w:rsidR="00810ED5" w:rsidRPr="00A51C4F" w:rsidRDefault="00810ED5" w:rsidP="00E012C9">
      <w:pPr>
        <w:rPr>
          <w:lang w:val="en-US" w:eastAsia="zh-CN"/>
        </w:rPr>
      </w:pPr>
      <w:r w:rsidRPr="00A51C4F">
        <w:rPr>
          <w:lang w:val="en-US"/>
        </w:rPr>
        <w:t xml:space="preserve">The second step is to build a detailed list of AMRDs to describe the technical </w:t>
      </w:r>
      <w:proofErr w:type="spellStart"/>
      <w:r w:rsidRPr="00A51C4F">
        <w:rPr>
          <w:lang w:val="en-US"/>
        </w:rPr>
        <w:t>realisation</w:t>
      </w:r>
      <w:proofErr w:type="spellEnd"/>
      <w:r w:rsidRPr="00A51C4F">
        <w:rPr>
          <w:lang w:val="en-US"/>
        </w:rPr>
        <w:t xml:space="preserve"> of the applications listed in </w:t>
      </w:r>
      <w:r w:rsidRPr="00A51C4F">
        <w:rPr>
          <w:lang w:val="en-US" w:eastAsia="zh-CN"/>
        </w:rPr>
        <w:t>Table</w:t>
      </w:r>
      <w:r w:rsidRPr="00A51C4F">
        <w:rPr>
          <w:lang w:val="en-US"/>
        </w:rPr>
        <w:t xml:space="preserve"> 1. It is expected that the detailed list will contain applications with the same purpose but using different technologies. </w:t>
      </w:r>
      <w:r w:rsidRPr="00A51C4F">
        <w:rPr>
          <w:lang w:val="en-US" w:eastAsia="zh-CN"/>
        </w:rPr>
        <w:t>Table</w:t>
      </w:r>
      <w:r w:rsidRPr="00A51C4F">
        <w:rPr>
          <w:lang w:val="en-US"/>
        </w:rPr>
        <w:t xml:space="preserve"> 2 is a draft template for the table showing the titles of the lines in it.</w:t>
      </w:r>
    </w:p>
    <w:p w:rsidR="00810ED5" w:rsidRPr="00A51C4F" w:rsidRDefault="00810ED5" w:rsidP="00A51C4F">
      <w:pPr>
        <w:pStyle w:val="TableNo"/>
        <w:rPr>
          <w:lang w:val="en-US" w:eastAsia="zh-CN"/>
        </w:rPr>
      </w:pPr>
      <w:r w:rsidRPr="00A51C4F">
        <w:rPr>
          <w:lang w:val="en-US" w:eastAsia="zh-CN"/>
        </w:rPr>
        <w:t>Table 1</w:t>
      </w:r>
    </w:p>
    <w:p w:rsidR="00810ED5" w:rsidRPr="00A51C4F" w:rsidRDefault="00810ED5" w:rsidP="00A51C4F">
      <w:pPr>
        <w:pStyle w:val="Tabletitle"/>
        <w:rPr>
          <w:lang w:val="en-US"/>
        </w:rPr>
      </w:pPr>
      <w:r w:rsidRPr="00A51C4F">
        <w:rPr>
          <w:lang w:val="en-US"/>
        </w:rPr>
        <w:t xml:space="preserve">General list of </w:t>
      </w:r>
      <w:r w:rsidRPr="00A51C4F">
        <w:rPr>
          <w:rFonts w:hint="eastAsia"/>
        </w:rPr>
        <w:t>Applications</w:t>
      </w:r>
    </w:p>
    <w:tbl>
      <w:tblPr>
        <w:tblStyle w:val="TableGrid"/>
        <w:tblW w:w="5000" w:type="pct"/>
        <w:jc w:val="center"/>
        <w:tblLook w:val="04A0" w:firstRow="1" w:lastRow="0" w:firstColumn="1" w:lastColumn="0" w:noHBand="0" w:noVBand="1"/>
      </w:tblPr>
      <w:tblGrid>
        <w:gridCol w:w="1727"/>
        <w:gridCol w:w="2211"/>
        <w:gridCol w:w="5917"/>
      </w:tblGrid>
      <w:tr w:rsidR="00810ED5" w:rsidRPr="00A51C4F" w:rsidTr="00C23714">
        <w:trPr>
          <w:cantSplit/>
          <w:tblHeader/>
          <w:jc w:val="center"/>
        </w:trPr>
        <w:tc>
          <w:tcPr>
            <w:tcW w:w="876" w:type="pct"/>
            <w:vAlign w:val="center"/>
          </w:tcPr>
          <w:p w:rsidR="00810ED5" w:rsidRPr="00A51C4F" w:rsidRDefault="00810ED5" w:rsidP="00A51C4F">
            <w:pPr>
              <w:pStyle w:val="Tablehead"/>
              <w:rPr>
                <w:lang w:val="en-US"/>
              </w:rPr>
            </w:pPr>
            <w:r w:rsidRPr="00A51C4F">
              <w:rPr>
                <w:lang w:val="en-US"/>
              </w:rPr>
              <w:t>Item</w:t>
            </w:r>
          </w:p>
        </w:tc>
        <w:tc>
          <w:tcPr>
            <w:tcW w:w="1122" w:type="pct"/>
            <w:vAlign w:val="center"/>
          </w:tcPr>
          <w:p w:rsidR="00810ED5" w:rsidRPr="00A51C4F" w:rsidRDefault="00810ED5" w:rsidP="00A51C4F">
            <w:pPr>
              <w:pStyle w:val="Tablehead"/>
              <w:rPr>
                <w:lang w:val="en-US"/>
              </w:rPr>
            </w:pPr>
            <w:r w:rsidRPr="00A51C4F">
              <w:rPr>
                <w:lang w:val="en-US" w:eastAsia="zh-CN"/>
              </w:rPr>
              <w:t>E</w:t>
            </w:r>
            <w:r w:rsidRPr="00A51C4F">
              <w:rPr>
                <w:lang w:val="en-US"/>
              </w:rPr>
              <w:t xml:space="preserve">xample </w:t>
            </w:r>
            <w:r w:rsidR="0051354A">
              <w:rPr>
                <w:lang w:val="en-US"/>
              </w:rPr>
              <w:br/>
            </w:r>
            <w:r w:rsidRPr="00A51C4F">
              <w:rPr>
                <w:lang w:val="en-US"/>
              </w:rPr>
              <w:t>(Man over board)</w:t>
            </w:r>
          </w:p>
        </w:tc>
        <w:tc>
          <w:tcPr>
            <w:tcW w:w="3003" w:type="pct"/>
            <w:vAlign w:val="center"/>
          </w:tcPr>
          <w:p w:rsidR="00810ED5" w:rsidRPr="00A51C4F" w:rsidRDefault="00810ED5" w:rsidP="00A51C4F">
            <w:pPr>
              <w:pStyle w:val="Tablehead"/>
              <w:rPr>
                <w:lang w:val="en-US" w:eastAsia="zh-CN"/>
              </w:rPr>
            </w:pPr>
            <w:r w:rsidRPr="00A51C4F">
              <w:rPr>
                <w:lang w:val="en-US"/>
              </w:rPr>
              <w:t>Remarks</w:t>
            </w:r>
          </w:p>
        </w:tc>
      </w:tr>
      <w:tr w:rsidR="00810ED5" w:rsidRPr="00A51C4F" w:rsidTr="00C23714">
        <w:trPr>
          <w:cantSplit/>
          <w:jc w:val="center"/>
        </w:trPr>
        <w:tc>
          <w:tcPr>
            <w:tcW w:w="876" w:type="pct"/>
          </w:tcPr>
          <w:p w:rsidR="00810ED5" w:rsidRPr="00A51C4F" w:rsidRDefault="00810ED5" w:rsidP="00A51C4F">
            <w:pPr>
              <w:pStyle w:val="Tabletext"/>
              <w:rPr>
                <w:lang w:val="en-US"/>
              </w:rPr>
            </w:pPr>
            <w:r w:rsidRPr="00A51C4F">
              <w:rPr>
                <w:lang w:val="en-US"/>
              </w:rPr>
              <w:t>General description</w:t>
            </w:r>
          </w:p>
        </w:tc>
        <w:tc>
          <w:tcPr>
            <w:tcW w:w="1122" w:type="pct"/>
          </w:tcPr>
          <w:p w:rsidR="00810ED5" w:rsidRPr="00A51C4F" w:rsidRDefault="00810ED5" w:rsidP="00A51C4F">
            <w:pPr>
              <w:pStyle w:val="Tabletext"/>
              <w:rPr>
                <w:lang w:val="en-US"/>
              </w:rPr>
            </w:pPr>
            <w:r w:rsidRPr="00A51C4F">
              <w:rPr>
                <w:lang w:val="en-US"/>
              </w:rPr>
              <w:t xml:space="preserve">Personal rescue devices in man over board situation </w:t>
            </w:r>
          </w:p>
        </w:tc>
        <w:tc>
          <w:tcPr>
            <w:tcW w:w="3003" w:type="pct"/>
          </w:tcPr>
          <w:p w:rsidR="00810ED5" w:rsidRPr="00A51C4F" w:rsidRDefault="00810ED5" w:rsidP="00A51C4F">
            <w:pPr>
              <w:pStyle w:val="Tabletext"/>
              <w:rPr>
                <w:lang w:val="en-US"/>
              </w:rPr>
            </w:pPr>
            <w:r w:rsidRPr="00A51C4F">
              <w:rPr>
                <w:lang w:val="en-US" w:eastAsia="zh-CN"/>
              </w:rPr>
              <w:t>Name or classification of AMRD, not for judgement</w:t>
            </w:r>
          </w:p>
        </w:tc>
      </w:tr>
      <w:tr w:rsidR="00810ED5" w:rsidRPr="00A51C4F" w:rsidTr="00C23714">
        <w:trPr>
          <w:cantSplit/>
          <w:jc w:val="center"/>
        </w:trPr>
        <w:tc>
          <w:tcPr>
            <w:tcW w:w="876" w:type="pct"/>
          </w:tcPr>
          <w:p w:rsidR="00810ED5" w:rsidRPr="00A51C4F" w:rsidRDefault="00810ED5" w:rsidP="00A51C4F">
            <w:pPr>
              <w:pStyle w:val="Tabletext"/>
              <w:rPr>
                <w:lang w:val="en-US"/>
              </w:rPr>
            </w:pPr>
            <w:r w:rsidRPr="00A51C4F">
              <w:rPr>
                <w:lang w:val="en-US"/>
              </w:rPr>
              <w:t>Purpose of communication</w:t>
            </w:r>
          </w:p>
        </w:tc>
        <w:tc>
          <w:tcPr>
            <w:tcW w:w="1122" w:type="pct"/>
          </w:tcPr>
          <w:p w:rsidR="00810ED5" w:rsidRPr="00A51C4F" w:rsidRDefault="00810ED5" w:rsidP="00A51C4F">
            <w:pPr>
              <w:pStyle w:val="Tabletext"/>
              <w:rPr>
                <w:lang w:val="en-US"/>
              </w:rPr>
            </w:pPr>
            <w:r w:rsidRPr="00A51C4F">
              <w:rPr>
                <w:lang w:val="en-US"/>
              </w:rPr>
              <w:t>Alerting, tracking, homing</w:t>
            </w:r>
          </w:p>
        </w:tc>
        <w:tc>
          <w:tcPr>
            <w:tcW w:w="3003" w:type="pct"/>
          </w:tcPr>
          <w:p w:rsidR="00810ED5" w:rsidRPr="00A51C4F" w:rsidRDefault="00810ED5" w:rsidP="00A51C4F">
            <w:pPr>
              <w:pStyle w:val="Tabletext"/>
              <w:rPr>
                <w:szCs w:val="20"/>
                <w:lang w:val="en-US"/>
              </w:rPr>
            </w:pPr>
            <w:r w:rsidRPr="00A51C4F">
              <w:rPr>
                <w:lang w:val="en-US"/>
              </w:rPr>
              <w:t>this could be classified in a more general way, based on the information compiled, to some explicit classifications, such as identifying, alerting, tracking, positioning, data transmitting, or some kind of combination…</w:t>
            </w:r>
          </w:p>
        </w:tc>
      </w:tr>
      <w:tr w:rsidR="00810ED5" w:rsidRPr="00A51C4F" w:rsidTr="00C23714">
        <w:trPr>
          <w:cantSplit/>
          <w:jc w:val="center"/>
        </w:trPr>
        <w:tc>
          <w:tcPr>
            <w:tcW w:w="876" w:type="pct"/>
          </w:tcPr>
          <w:p w:rsidR="00810ED5" w:rsidRPr="00A51C4F" w:rsidRDefault="00810ED5" w:rsidP="00A51C4F">
            <w:pPr>
              <w:pStyle w:val="Tabletext"/>
              <w:rPr>
                <w:lang w:val="en-US"/>
              </w:rPr>
            </w:pPr>
            <w:r w:rsidRPr="00A51C4F">
              <w:rPr>
                <w:lang w:val="en-US"/>
              </w:rPr>
              <w:t>Source of communication</w:t>
            </w:r>
          </w:p>
        </w:tc>
        <w:tc>
          <w:tcPr>
            <w:tcW w:w="1122" w:type="pct"/>
          </w:tcPr>
          <w:p w:rsidR="00810ED5" w:rsidRPr="00A51C4F" w:rsidRDefault="00810ED5" w:rsidP="00A51C4F">
            <w:pPr>
              <w:pStyle w:val="Tabletext"/>
              <w:rPr>
                <w:lang w:val="en-US"/>
              </w:rPr>
            </w:pPr>
            <w:r w:rsidRPr="00A51C4F">
              <w:rPr>
                <w:lang w:val="en-US"/>
              </w:rPr>
              <w:t>Person in the water in distress situation</w:t>
            </w:r>
          </w:p>
        </w:tc>
        <w:tc>
          <w:tcPr>
            <w:tcW w:w="3003" w:type="pct"/>
          </w:tcPr>
          <w:p w:rsidR="00810ED5" w:rsidRPr="00A51C4F" w:rsidRDefault="00810ED5" w:rsidP="00A51C4F">
            <w:pPr>
              <w:pStyle w:val="Tabletext"/>
              <w:rPr>
                <w:szCs w:val="20"/>
                <w:lang w:val="en-US"/>
              </w:rPr>
            </w:pPr>
            <w:r w:rsidRPr="00A51C4F">
              <w:rPr>
                <w:lang w:val="en-US"/>
              </w:rPr>
              <w:t>personal device, independent device, or ship equipped device, ……. This factor is also helpful for determining the device included in the scope or not</w:t>
            </w:r>
          </w:p>
        </w:tc>
      </w:tr>
      <w:tr w:rsidR="00810ED5" w:rsidRPr="00CD0FB9" w:rsidTr="00C23714">
        <w:trPr>
          <w:cantSplit/>
          <w:jc w:val="center"/>
        </w:trPr>
        <w:tc>
          <w:tcPr>
            <w:tcW w:w="876" w:type="pct"/>
          </w:tcPr>
          <w:p w:rsidR="00810ED5" w:rsidRPr="00A51C4F" w:rsidRDefault="00810ED5" w:rsidP="00A51C4F">
            <w:pPr>
              <w:pStyle w:val="Tabletext"/>
              <w:rPr>
                <w:lang w:val="en-US"/>
              </w:rPr>
            </w:pPr>
            <w:r w:rsidRPr="00A51C4F">
              <w:rPr>
                <w:lang w:val="en-US"/>
              </w:rPr>
              <w:t>Interest for user</w:t>
            </w:r>
          </w:p>
        </w:tc>
        <w:tc>
          <w:tcPr>
            <w:tcW w:w="1122" w:type="pct"/>
          </w:tcPr>
          <w:p w:rsidR="00810ED5" w:rsidRPr="00A51C4F" w:rsidRDefault="00810ED5" w:rsidP="00A51C4F">
            <w:pPr>
              <w:pStyle w:val="Tabletext"/>
              <w:rPr>
                <w:lang w:val="en-US"/>
              </w:rPr>
            </w:pPr>
            <w:r w:rsidRPr="00A51C4F">
              <w:rPr>
                <w:lang w:val="en-US"/>
              </w:rPr>
              <w:t>personal</w:t>
            </w:r>
          </w:p>
        </w:tc>
        <w:tc>
          <w:tcPr>
            <w:tcW w:w="3003" w:type="pct"/>
          </w:tcPr>
          <w:p w:rsidR="00810ED5" w:rsidRPr="00CD0FB9" w:rsidRDefault="00810ED5" w:rsidP="00A51C4F">
            <w:pPr>
              <w:pStyle w:val="Tabletext"/>
              <w:rPr>
                <w:szCs w:val="20"/>
                <w:lang w:val="fr-CH"/>
              </w:rPr>
            </w:pPr>
            <w:proofErr w:type="spellStart"/>
            <w:r w:rsidRPr="00CD0FB9">
              <w:rPr>
                <w:lang w:val="fr-CH"/>
              </w:rPr>
              <w:t>person</w:t>
            </w:r>
            <w:proofErr w:type="spellEnd"/>
            <w:r w:rsidRPr="00CD0FB9">
              <w:rPr>
                <w:lang w:val="fr-CH"/>
              </w:rPr>
              <w:t xml:space="preserve">, </w:t>
            </w:r>
            <w:proofErr w:type="spellStart"/>
            <w:r w:rsidRPr="00CD0FB9">
              <w:rPr>
                <w:lang w:val="fr-CH"/>
              </w:rPr>
              <w:t>enterprise</w:t>
            </w:r>
            <w:proofErr w:type="spellEnd"/>
            <w:r w:rsidRPr="00CD0FB9">
              <w:rPr>
                <w:lang w:val="fr-CH"/>
              </w:rPr>
              <w:t xml:space="preserve"> or administration, etc.</w:t>
            </w:r>
          </w:p>
        </w:tc>
      </w:tr>
      <w:tr w:rsidR="00810ED5" w:rsidRPr="00A51C4F" w:rsidTr="00C23714">
        <w:trPr>
          <w:cantSplit/>
          <w:jc w:val="center"/>
        </w:trPr>
        <w:tc>
          <w:tcPr>
            <w:tcW w:w="876" w:type="pct"/>
          </w:tcPr>
          <w:p w:rsidR="00810ED5" w:rsidRPr="00A51C4F" w:rsidRDefault="00810ED5" w:rsidP="00A51C4F">
            <w:pPr>
              <w:pStyle w:val="Tabletext"/>
              <w:rPr>
                <w:lang w:val="en-US"/>
              </w:rPr>
            </w:pPr>
            <w:r w:rsidRPr="00A51C4F">
              <w:rPr>
                <w:lang w:val="en-US"/>
              </w:rPr>
              <w:t>Destination of communication</w:t>
            </w:r>
          </w:p>
        </w:tc>
        <w:tc>
          <w:tcPr>
            <w:tcW w:w="1122" w:type="pct"/>
          </w:tcPr>
          <w:p w:rsidR="00810ED5" w:rsidRPr="00A51C4F" w:rsidRDefault="00810ED5" w:rsidP="00A51C4F">
            <w:pPr>
              <w:pStyle w:val="Tabletext"/>
              <w:rPr>
                <w:lang w:val="en-US"/>
              </w:rPr>
            </w:pPr>
            <w:r w:rsidRPr="00A51C4F">
              <w:rPr>
                <w:lang w:val="en-US"/>
              </w:rPr>
              <w:t>From person in the water to own vessel, or to all vessels in vicinity</w:t>
            </w:r>
          </w:p>
        </w:tc>
        <w:tc>
          <w:tcPr>
            <w:tcW w:w="3003" w:type="pct"/>
          </w:tcPr>
          <w:p w:rsidR="00810ED5" w:rsidRPr="00A51C4F" w:rsidRDefault="00810ED5" w:rsidP="00A51C4F">
            <w:pPr>
              <w:pStyle w:val="Tabletext"/>
              <w:rPr>
                <w:szCs w:val="20"/>
                <w:lang w:val="en-US"/>
              </w:rPr>
            </w:pPr>
            <w:r w:rsidRPr="00A51C4F">
              <w:rPr>
                <w:lang w:val="en-US"/>
              </w:rPr>
              <w:t xml:space="preserve">combining with the factor of </w:t>
            </w:r>
            <w:r w:rsidRPr="00A51C4F">
              <w:rPr>
                <w:u w:val="single"/>
                <w:lang w:val="en-US"/>
              </w:rPr>
              <w:t>General technology</w:t>
            </w:r>
            <w:r w:rsidRPr="00A51C4F">
              <w:rPr>
                <w:u w:val="single"/>
                <w:lang w:val="en-US" w:eastAsia="zh-CN"/>
              </w:rPr>
              <w:t xml:space="preserve"> </w:t>
            </w:r>
            <w:r w:rsidRPr="00A51C4F">
              <w:rPr>
                <w:lang w:val="en-US"/>
              </w:rPr>
              <w:t>and</w:t>
            </w:r>
            <w:r w:rsidRPr="00A51C4F">
              <w:rPr>
                <w:lang w:val="en-US" w:eastAsia="zh-CN"/>
              </w:rPr>
              <w:t xml:space="preserve"> </w:t>
            </w:r>
            <w:r w:rsidRPr="00A51C4F">
              <w:rPr>
                <w:u w:val="single"/>
                <w:lang w:val="en-US"/>
              </w:rPr>
              <w:t>Coverage</w:t>
            </w:r>
            <w:r w:rsidRPr="00A51C4F">
              <w:rPr>
                <w:lang w:val="en-US"/>
              </w:rPr>
              <w:t>, this factor determines the operation mode to be open loop, or close loop</w:t>
            </w:r>
          </w:p>
        </w:tc>
      </w:tr>
      <w:tr w:rsidR="00810ED5" w:rsidRPr="00A51C4F" w:rsidTr="00C23714">
        <w:trPr>
          <w:cantSplit/>
          <w:jc w:val="center"/>
        </w:trPr>
        <w:tc>
          <w:tcPr>
            <w:tcW w:w="876" w:type="pct"/>
          </w:tcPr>
          <w:p w:rsidR="00810ED5" w:rsidRPr="00A51C4F" w:rsidRDefault="00810ED5" w:rsidP="00A51C4F">
            <w:pPr>
              <w:pStyle w:val="Tabletext"/>
              <w:rPr>
                <w:lang w:val="en-US"/>
              </w:rPr>
            </w:pPr>
            <w:r w:rsidRPr="00A51C4F">
              <w:rPr>
                <w:lang w:val="en-US"/>
              </w:rPr>
              <w:lastRenderedPageBreak/>
              <w:t>Kind of communication</w:t>
            </w:r>
          </w:p>
        </w:tc>
        <w:tc>
          <w:tcPr>
            <w:tcW w:w="1122" w:type="pct"/>
          </w:tcPr>
          <w:p w:rsidR="00810ED5" w:rsidRPr="00A51C4F" w:rsidRDefault="00810ED5" w:rsidP="00A51C4F">
            <w:pPr>
              <w:pStyle w:val="Tabletext"/>
              <w:rPr>
                <w:lang w:val="en-US"/>
              </w:rPr>
            </w:pPr>
            <w:r w:rsidRPr="00A51C4F">
              <w:rPr>
                <w:lang w:val="en-US"/>
              </w:rPr>
              <w:t xml:space="preserve">Different systems available: AIS, DSC, 121.5 MHz, 406 MHz, other frequencies, synthetic voice or in combination </w:t>
            </w:r>
          </w:p>
        </w:tc>
        <w:tc>
          <w:tcPr>
            <w:tcW w:w="3003" w:type="pct"/>
          </w:tcPr>
          <w:p w:rsidR="00810ED5" w:rsidRPr="00A51C4F" w:rsidRDefault="00810ED5" w:rsidP="00A51C4F">
            <w:pPr>
              <w:pStyle w:val="Tabletext"/>
              <w:rPr>
                <w:szCs w:val="20"/>
                <w:lang w:val="en-US"/>
              </w:rPr>
            </w:pPr>
            <w:r w:rsidRPr="00A51C4F">
              <w:rPr>
                <w:lang w:val="en-US"/>
              </w:rPr>
              <w:t>by this factor, the device could be judged if it is within the scope of the Agenda Item. For example, some possible comprehensive system which is too complicated could be excluded.</w:t>
            </w:r>
          </w:p>
        </w:tc>
      </w:tr>
      <w:tr w:rsidR="00810ED5" w:rsidRPr="00A51C4F" w:rsidTr="00C23714">
        <w:trPr>
          <w:cantSplit/>
          <w:jc w:val="center"/>
        </w:trPr>
        <w:tc>
          <w:tcPr>
            <w:tcW w:w="876" w:type="pct"/>
          </w:tcPr>
          <w:p w:rsidR="00810ED5" w:rsidRPr="00A51C4F" w:rsidRDefault="00810ED5" w:rsidP="00A51C4F">
            <w:pPr>
              <w:pStyle w:val="Tabletext"/>
              <w:rPr>
                <w:lang w:val="en-US"/>
              </w:rPr>
            </w:pPr>
            <w:r w:rsidRPr="00A51C4F">
              <w:rPr>
                <w:lang w:val="en-US"/>
              </w:rPr>
              <w:t>Implication to ship stations</w:t>
            </w:r>
          </w:p>
        </w:tc>
        <w:tc>
          <w:tcPr>
            <w:tcW w:w="1122" w:type="pct"/>
          </w:tcPr>
          <w:p w:rsidR="00810ED5" w:rsidRPr="00A51C4F" w:rsidRDefault="00810ED5" w:rsidP="00A51C4F">
            <w:pPr>
              <w:pStyle w:val="Tabletext"/>
              <w:rPr>
                <w:lang w:val="en-US"/>
              </w:rPr>
            </w:pPr>
            <w:r w:rsidRPr="00A51C4F">
              <w:rPr>
                <w:lang w:val="en-US"/>
              </w:rPr>
              <w:t>yes</w:t>
            </w:r>
          </w:p>
        </w:tc>
        <w:tc>
          <w:tcPr>
            <w:tcW w:w="3003" w:type="pct"/>
          </w:tcPr>
          <w:p w:rsidR="00810ED5" w:rsidRPr="00A51C4F" w:rsidRDefault="00810ED5" w:rsidP="00A51C4F">
            <w:pPr>
              <w:pStyle w:val="Tabletext"/>
              <w:rPr>
                <w:szCs w:val="20"/>
                <w:lang w:val="en-US"/>
              </w:rPr>
            </w:pPr>
            <w:r w:rsidRPr="00A51C4F">
              <w:rPr>
                <w:lang w:val="en-US"/>
              </w:rPr>
              <w:t>if the message sent by device needs to be read, recognized, displayed, acknowledged or responded</w:t>
            </w:r>
            <w:r w:rsidRPr="00A51C4F">
              <w:rPr>
                <w:lang w:val="en-US" w:eastAsia="zh-CN"/>
              </w:rPr>
              <w:t xml:space="preserve"> by on</w:t>
            </w:r>
            <w:r w:rsidRPr="00A51C4F">
              <w:rPr>
                <w:szCs w:val="20"/>
                <w:lang w:val="en-US" w:eastAsia="zh-CN"/>
              </w:rPr>
              <w:t>-</w:t>
            </w:r>
            <w:r w:rsidRPr="00A51C4F">
              <w:rPr>
                <w:lang w:val="en-US" w:eastAsia="zh-CN"/>
              </w:rPr>
              <w:t>board equipment</w:t>
            </w:r>
            <w:r w:rsidRPr="00A51C4F">
              <w:rPr>
                <w:lang w:val="en-US"/>
              </w:rPr>
              <w:t>, etc.</w:t>
            </w:r>
          </w:p>
        </w:tc>
      </w:tr>
      <w:tr w:rsidR="00810ED5" w:rsidRPr="00A51C4F" w:rsidTr="00C23714">
        <w:trPr>
          <w:cantSplit/>
          <w:jc w:val="center"/>
        </w:trPr>
        <w:tc>
          <w:tcPr>
            <w:tcW w:w="876" w:type="pct"/>
          </w:tcPr>
          <w:p w:rsidR="00810ED5" w:rsidRPr="00A51C4F" w:rsidRDefault="00810ED5" w:rsidP="00A51C4F">
            <w:pPr>
              <w:pStyle w:val="Tabletext"/>
              <w:rPr>
                <w:lang w:val="en-US"/>
              </w:rPr>
            </w:pPr>
            <w:r w:rsidRPr="00A51C4F">
              <w:rPr>
                <w:lang w:val="en-US"/>
              </w:rPr>
              <w:t>I</w:t>
            </w:r>
            <w:r w:rsidRPr="00A51C4F">
              <w:rPr>
                <w:lang w:val="en-US" w:eastAsia="zh-CN"/>
              </w:rPr>
              <w:t xml:space="preserve">mplication to </w:t>
            </w:r>
            <w:r w:rsidRPr="00A51C4F">
              <w:rPr>
                <w:lang w:val="en-US"/>
              </w:rPr>
              <w:t>coast stations</w:t>
            </w:r>
          </w:p>
        </w:tc>
        <w:tc>
          <w:tcPr>
            <w:tcW w:w="1122" w:type="pct"/>
          </w:tcPr>
          <w:p w:rsidR="00810ED5" w:rsidRPr="00A51C4F" w:rsidRDefault="00810ED5" w:rsidP="00A51C4F">
            <w:pPr>
              <w:pStyle w:val="Tabletext"/>
              <w:rPr>
                <w:lang w:val="en-US"/>
              </w:rPr>
            </w:pPr>
            <w:r w:rsidRPr="00A51C4F">
              <w:rPr>
                <w:lang w:val="en-US"/>
              </w:rPr>
              <w:t>Only in special cases depending on the used system, the position and the follow up situation (rescue coordination from shore side)</w:t>
            </w:r>
          </w:p>
        </w:tc>
        <w:tc>
          <w:tcPr>
            <w:tcW w:w="3003" w:type="pct"/>
          </w:tcPr>
          <w:p w:rsidR="00810ED5" w:rsidRPr="00A51C4F" w:rsidRDefault="00810ED5" w:rsidP="00A51C4F">
            <w:pPr>
              <w:pStyle w:val="Tabletext"/>
              <w:rPr>
                <w:szCs w:val="20"/>
                <w:lang w:val="en-US"/>
              </w:rPr>
            </w:pPr>
            <w:r w:rsidRPr="00A51C4F">
              <w:rPr>
                <w:lang w:val="en-US"/>
              </w:rPr>
              <w:t>if the message sent by device needs to be read, recognized, displayed, acknowledged or responded</w:t>
            </w:r>
            <w:r w:rsidRPr="00A51C4F">
              <w:rPr>
                <w:lang w:val="en-US" w:eastAsia="zh-CN"/>
              </w:rPr>
              <w:t xml:space="preserve"> by coast station</w:t>
            </w:r>
            <w:r w:rsidRPr="00A51C4F">
              <w:rPr>
                <w:lang w:val="en-US"/>
              </w:rPr>
              <w:t>, etc.</w:t>
            </w:r>
          </w:p>
        </w:tc>
      </w:tr>
      <w:tr w:rsidR="00810ED5" w:rsidRPr="00A51C4F" w:rsidTr="00C23714">
        <w:trPr>
          <w:cantSplit/>
          <w:jc w:val="center"/>
        </w:trPr>
        <w:tc>
          <w:tcPr>
            <w:tcW w:w="876" w:type="pct"/>
          </w:tcPr>
          <w:p w:rsidR="00810ED5" w:rsidRPr="00A51C4F" w:rsidRDefault="00810ED5" w:rsidP="00A51C4F">
            <w:pPr>
              <w:pStyle w:val="Tabletext"/>
              <w:rPr>
                <w:lang w:val="en-US"/>
              </w:rPr>
            </w:pPr>
            <w:r w:rsidRPr="00A51C4F">
              <w:rPr>
                <w:lang w:val="en-US"/>
              </w:rPr>
              <w:t>I</w:t>
            </w:r>
            <w:r w:rsidRPr="00A51C4F">
              <w:rPr>
                <w:lang w:val="en-US" w:eastAsia="zh-CN"/>
              </w:rPr>
              <w:t xml:space="preserve">mplication to </w:t>
            </w:r>
            <w:r w:rsidR="00C23714">
              <w:rPr>
                <w:lang w:val="en-US" w:eastAsia="zh-CN"/>
              </w:rPr>
              <w:t xml:space="preserve">safety of </w:t>
            </w:r>
            <w:r w:rsidRPr="00A51C4F">
              <w:rPr>
                <w:lang w:val="en-US" w:eastAsia="zh-CN"/>
              </w:rPr>
              <w:t>navigation</w:t>
            </w:r>
          </w:p>
        </w:tc>
        <w:tc>
          <w:tcPr>
            <w:tcW w:w="1122" w:type="pct"/>
          </w:tcPr>
          <w:p w:rsidR="00810ED5" w:rsidRPr="00A51C4F" w:rsidRDefault="00810ED5" w:rsidP="00A51C4F">
            <w:pPr>
              <w:pStyle w:val="Tabletext"/>
              <w:rPr>
                <w:lang w:val="en-US"/>
              </w:rPr>
            </w:pPr>
            <w:r w:rsidRPr="00A51C4F">
              <w:rPr>
                <w:lang w:val="en-US"/>
              </w:rPr>
              <w:t>Depending on the system</w:t>
            </w:r>
          </w:p>
        </w:tc>
        <w:tc>
          <w:tcPr>
            <w:tcW w:w="3003" w:type="pct"/>
          </w:tcPr>
          <w:p w:rsidR="00810ED5" w:rsidRPr="00A51C4F" w:rsidRDefault="00810ED5" w:rsidP="00A51C4F">
            <w:pPr>
              <w:pStyle w:val="Tabletext"/>
              <w:rPr>
                <w:szCs w:val="20"/>
                <w:lang w:val="en-US"/>
              </w:rPr>
            </w:pPr>
          </w:p>
        </w:tc>
      </w:tr>
      <w:tr w:rsidR="00810ED5" w:rsidRPr="00A51C4F" w:rsidTr="00C23714">
        <w:trPr>
          <w:cantSplit/>
          <w:jc w:val="center"/>
        </w:trPr>
        <w:tc>
          <w:tcPr>
            <w:tcW w:w="876" w:type="pct"/>
          </w:tcPr>
          <w:p w:rsidR="00810ED5" w:rsidRPr="00A51C4F" w:rsidRDefault="00810ED5" w:rsidP="00A51C4F">
            <w:pPr>
              <w:pStyle w:val="Tabletext"/>
              <w:rPr>
                <w:lang w:val="en-US"/>
              </w:rPr>
            </w:pPr>
            <w:r w:rsidRPr="00A51C4F">
              <w:rPr>
                <w:lang w:val="en-US"/>
              </w:rPr>
              <w:t>Safety related communication</w:t>
            </w:r>
          </w:p>
        </w:tc>
        <w:tc>
          <w:tcPr>
            <w:tcW w:w="1122" w:type="pct"/>
          </w:tcPr>
          <w:p w:rsidR="00810ED5" w:rsidRPr="00A51C4F" w:rsidRDefault="00810ED5" w:rsidP="00A51C4F">
            <w:pPr>
              <w:pStyle w:val="Tabletext"/>
              <w:rPr>
                <w:lang w:val="en-US"/>
              </w:rPr>
            </w:pPr>
            <w:r w:rsidRPr="00A51C4F">
              <w:rPr>
                <w:lang w:val="en-US"/>
              </w:rPr>
              <w:t>yes</w:t>
            </w:r>
          </w:p>
        </w:tc>
        <w:tc>
          <w:tcPr>
            <w:tcW w:w="3003" w:type="pct"/>
          </w:tcPr>
          <w:p w:rsidR="00810ED5" w:rsidRPr="00A51C4F" w:rsidRDefault="00810ED5" w:rsidP="00A51C4F">
            <w:pPr>
              <w:pStyle w:val="Tabletext"/>
              <w:rPr>
                <w:szCs w:val="20"/>
                <w:lang w:val="en-US"/>
              </w:rPr>
            </w:pPr>
          </w:p>
        </w:tc>
      </w:tr>
      <w:tr w:rsidR="00810ED5" w:rsidRPr="00A51C4F" w:rsidTr="00C23714">
        <w:trPr>
          <w:cantSplit/>
          <w:jc w:val="center"/>
        </w:trPr>
        <w:tc>
          <w:tcPr>
            <w:tcW w:w="876" w:type="pct"/>
          </w:tcPr>
          <w:p w:rsidR="00810ED5" w:rsidRPr="00A51C4F" w:rsidRDefault="00810ED5" w:rsidP="00A51C4F">
            <w:pPr>
              <w:pStyle w:val="Tabletext"/>
              <w:rPr>
                <w:lang w:val="en-US"/>
              </w:rPr>
            </w:pPr>
            <w:r w:rsidRPr="00A51C4F">
              <w:rPr>
                <w:lang w:val="en-US"/>
              </w:rPr>
              <w:t>Observation</w:t>
            </w:r>
          </w:p>
        </w:tc>
        <w:tc>
          <w:tcPr>
            <w:tcW w:w="1122" w:type="pct"/>
          </w:tcPr>
          <w:p w:rsidR="00810ED5" w:rsidRPr="00A51C4F" w:rsidRDefault="00810ED5" w:rsidP="00A51C4F">
            <w:pPr>
              <w:pStyle w:val="Tabletext"/>
              <w:rPr>
                <w:lang w:val="en-US"/>
              </w:rPr>
            </w:pPr>
            <w:r w:rsidRPr="00A51C4F">
              <w:rPr>
                <w:lang w:val="en-US"/>
              </w:rPr>
              <w:t>Several different systems using different technologies are on the market. The different systems may be created for different kind of vessels (e. g. fast going container vessels, passenger vessels, fisher boats, yachts, single hand crews etc.)</w:t>
            </w:r>
          </w:p>
        </w:tc>
        <w:tc>
          <w:tcPr>
            <w:tcW w:w="3003" w:type="pct"/>
          </w:tcPr>
          <w:p w:rsidR="00810ED5" w:rsidRPr="00A51C4F" w:rsidRDefault="00810ED5" w:rsidP="00A51C4F">
            <w:pPr>
              <w:pStyle w:val="Tabletext"/>
              <w:rPr>
                <w:szCs w:val="20"/>
                <w:lang w:val="en-US"/>
              </w:rPr>
            </w:pPr>
            <w:r w:rsidRPr="00A51C4F">
              <w:rPr>
                <w:lang w:val="en-US"/>
              </w:rPr>
              <w:t>including Application status and Scale of application or potential quantity</w:t>
            </w:r>
          </w:p>
        </w:tc>
      </w:tr>
      <w:tr w:rsidR="00810ED5" w:rsidRPr="00A51C4F" w:rsidTr="00C23714">
        <w:trPr>
          <w:cantSplit/>
          <w:jc w:val="center"/>
        </w:trPr>
        <w:tc>
          <w:tcPr>
            <w:tcW w:w="876" w:type="pct"/>
          </w:tcPr>
          <w:p w:rsidR="00810ED5" w:rsidRPr="00A51C4F" w:rsidRDefault="00810ED5" w:rsidP="00A51C4F">
            <w:pPr>
              <w:pStyle w:val="Tabletext"/>
              <w:rPr>
                <w:lang w:val="en-US"/>
              </w:rPr>
            </w:pPr>
            <w:r w:rsidRPr="00A51C4F">
              <w:rPr>
                <w:lang w:val="en-US"/>
              </w:rPr>
              <w:t>Evaluation 1</w:t>
            </w:r>
          </w:p>
        </w:tc>
        <w:tc>
          <w:tcPr>
            <w:tcW w:w="1122" w:type="pct"/>
          </w:tcPr>
          <w:p w:rsidR="00810ED5" w:rsidRPr="00A51C4F" w:rsidRDefault="00810ED5" w:rsidP="00A51C4F">
            <w:pPr>
              <w:pStyle w:val="Tabletext"/>
              <w:rPr>
                <w:lang w:val="en-US"/>
              </w:rPr>
            </w:pPr>
            <w:r w:rsidRPr="00A51C4F">
              <w:rPr>
                <w:lang w:val="en-US"/>
              </w:rPr>
              <w:t>Additional assessment needs to be done for the different systems. Depending on the used technology and on the kind of vessel on which a device should be used, different results concerning the existing maritime mobile service can be expected.</w:t>
            </w:r>
          </w:p>
        </w:tc>
        <w:tc>
          <w:tcPr>
            <w:tcW w:w="3003" w:type="pct"/>
          </w:tcPr>
          <w:p w:rsidR="00810ED5" w:rsidRPr="00A51C4F" w:rsidRDefault="00810ED5" w:rsidP="00A51C4F">
            <w:pPr>
              <w:pStyle w:val="Tabletext"/>
              <w:rPr>
                <w:lang w:val="en-US"/>
              </w:rPr>
            </w:pPr>
            <w:r w:rsidRPr="00A51C4F">
              <w:rPr>
                <w:lang w:val="en-US" w:eastAsia="zh-CN"/>
              </w:rPr>
              <w:t>If a</w:t>
            </w:r>
            <w:r w:rsidRPr="00A51C4F">
              <w:rPr>
                <w:lang w:val="en-US"/>
              </w:rPr>
              <w:t>dditional assessment needs to be done for the different systems</w:t>
            </w:r>
          </w:p>
        </w:tc>
      </w:tr>
      <w:tr w:rsidR="00810ED5" w:rsidRPr="00A51C4F" w:rsidTr="00C23714">
        <w:trPr>
          <w:cantSplit/>
          <w:jc w:val="center"/>
        </w:trPr>
        <w:tc>
          <w:tcPr>
            <w:tcW w:w="876" w:type="pct"/>
          </w:tcPr>
          <w:p w:rsidR="00810ED5" w:rsidRPr="00A51C4F" w:rsidRDefault="00810ED5" w:rsidP="00A51C4F">
            <w:pPr>
              <w:pStyle w:val="Tabletext"/>
              <w:rPr>
                <w:rFonts w:eastAsiaTheme="minorEastAsia"/>
                <w:lang w:val="en-US" w:eastAsia="zh-CN"/>
              </w:rPr>
            </w:pPr>
            <w:r w:rsidRPr="00A51C4F">
              <w:rPr>
                <w:lang w:val="en-US" w:eastAsia="zh-CN"/>
              </w:rPr>
              <w:t xml:space="preserve">Result </w:t>
            </w:r>
          </w:p>
        </w:tc>
        <w:tc>
          <w:tcPr>
            <w:tcW w:w="1122" w:type="pct"/>
          </w:tcPr>
          <w:p w:rsidR="00810ED5" w:rsidRPr="00A51C4F" w:rsidRDefault="00810ED5" w:rsidP="00A51C4F">
            <w:pPr>
              <w:pStyle w:val="Tabletext"/>
              <w:rPr>
                <w:lang w:val="en-US"/>
              </w:rPr>
            </w:pPr>
          </w:p>
        </w:tc>
        <w:tc>
          <w:tcPr>
            <w:tcW w:w="3003" w:type="pct"/>
          </w:tcPr>
          <w:p w:rsidR="00810ED5" w:rsidRPr="00A51C4F" w:rsidRDefault="00810ED5" w:rsidP="00A51C4F">
            <w:pPr>
              <w:pStyle w:val="Tabletext"/>
              <w:rPr>
                <w:szCs w:val="20"/>
                <w:lang w:val="en-US"/>
              </w:rPr>
            </w:pPr>
            <w:r w:rsidRPr="00A51C4F">
              <w:rPr>
                <w:lang w:val="en-US"/>
              </w:rPr>
              <w:t>the result that indicates the device should be included in the permission list or not</w:t>
            </w:r>
          </w:p>
        </w:tc>
      </w:tr>
    </w:tbl>
    <w:p w:rsidR="00C23714" w:rsidRDefault="00C23714" w:rsidP="00C23714">
      <w:pPr>
        <w:pStyle w:val="Tablefin"/>
        <w:rPr>
          <w:lang w:val="en-US" w:eastAsia="zh-CN"/>
        </w:rPr>
      </w:pPr>
    </w:p>
    <w:p w:rsidR="00810ED5" w:rsidRPr="00A51C4F" w:rsidRDefault="00810ED5" w:rsidP="00C23714">
      <w:pPr>
        <w:pStyle w:val="TableNo"/>
        <w:rPr>
          <w:lang w:val="en-US"/>
        </w:rPr>
      </w:pPr>
      <w:r w:rsidRPr="00A51C4F">
        <w:rPr>
          <w:lang w:val="en-US" w:eastAsia="zh-CN"/>
        </w:rPr>
        <w:lastRenderedPageBreak/>
        <w:t xml:space="preserve">Table </w:t>
      </w:r>
      <w:r w:rsidRPr="00A51C4F">
        <w:rPr>
          <w:lang w:val="en-US"/>
        </w:rPr>
        <w:t>2</w:t>
      </w:r>
    </w:p>
    <w:p w:rsidR="00810ED5" w:rsidRPr="00A51C4F" w:rsidRDefault="00810ED5" w:rsidP="00C23714">
      <w:pPr>
        <w:pStyle w:val="Tabletitle"/>
        <w:rPr>
          <w:lang w:val="en-US"/>
        </w:rPr>
      </w:pPr>
      <w:r w:rsidRPr="00A51C4F">
        <w:rPr>
          <w:lang w:val="en-US"/>
        </w:rPr>
        <w:t>Detailed list of AMRDs</w:t>
      </w:r>
    </w:p>
    <w:tbl>
      <w:tblPr>
        <w:tblStyle w:val="TableGrid"/>
        <w:tblW w:w="9621" w:type="dxa"/>
        <w:jc w:val="center"/>
        <w:tblLayout w:type="fixed"/>
        <w:tblLook w:val="04A0" w:firstRow="1" w:lastRow="0" w:firstColumn="1" w:lastColumn="0" w:noHBand="0" w:noVBand="1"/>
      </w:tblPr>
      <w:tblGrid>
        <w:gridCol w:w="1976"/>
        <w:gridCol w:w="2126"/>
        <w:gridCol w:w="1843"/>
        <w:gridCol w:w="3676"/>
      </w:tblGrid>
      <w:tr w:rsidR="00810ED5" w:rsidRPr="00A51C4F" w:rsidTr="00E012C9">
        <w:trPr>
          <w:jc w:val="center"/>
        </w:trPr>
        <w:tc>
          <w:tcPr>
            <w:tcW w:w="1976" w:type="dxa"/>
          </w:tcPr>
          <w:p w:rsidR="00810ED5" w:rsidRPr="00C23714" w:rsidRDefault="00810ED5" w:rsidP="00C23714">
            <w:pPr>
              <w:pStyle w:val="Tablehead"/>
              <w:keepLines/>
            </w:pPr>
            <w:r w:rsidRPr="00C23714">
              <w:t>Name of AMRD</w:t>
            </w:r>
          </w:p>
        </w:tc>
        <w:tc>
          <w:tcPr>
            <w:tcW w:w="2126" w:type="dxa"/>
            <w:vAlign w:val="center"/>
          </w:tcPr>
          <w:p w:rsidR="00810ED5" w:rsidRPr="00C23714" w:rsidRDefault="00810ED5" w:rsidP="00C23714">
            <w:pPr>
              <w:pStyle w:val="Tablehead"/>
              <w:keepLines/>
            </w:pPr>
          </w:p>
        </w:tc>
        <w:tc>
          <w:tcPr>
            <w:tcW w:w="1843" w:type="dxa"/>
            <w:vAlign w:val="center"/>
          </w:tcPr>
          <w:p w:rsidR="00810ED5" w:rsidRPr="00C23714" w:rsidRDefault="00810ED5" w:rsidP="00C23714">
            <w:pPr>
              <w:pStyle w:val="Tablehead"/>
              <w:keepLines/>
            </w:pPr>
            <w:r w:rsidRPr="00C23714">
              <w:rPr>
                <w:rFonts w:hint="eastAsia"/>
              </w:rPr>
              <w:t>Example (MOB1)</w:t>
            </w:r>
          </w:p>
        </w:tc>
        <w:tc>
          <w:tcPr>
            <w:tcW w:w="3676" w:type="dxa"/>
            <w:vAlign w:val="center"/>
          </w:tcPr>
          <w:p w:rsidR="00810ED5" w:rsidRPr="00C23714" w:rsidRDefault="00810ED5" w:rsidP="00C23714">
            <w:pPr>
              <w:pStyle w:val="Tablehead"/>
              <w:keepLines/>
            </w:pPr>
            <w:r w:rsidRPr="00C23714">
              <w:rPr>
                <w:rFonts w:hint="eastAsia"/>
              </w:rPr>
              <w:t>Remarks</w:t>
            </w:r>
          </w:p>
        </w:tc>
      </w:tr>
      <w:tr w:rsidR="00810ED5" w:rsidRPr="00A51C4F" w:rsidTr="00E012C9">
        <w:trPr>
          <w:jc w:val="center"/>
        </w:trPr>
        <w:tc>
          <w:tcPr>
            <w:tcW w:w="1976" w:type="dxa"/>
            <w:vMerge w:val="restart"/>
          </w:tcPr>
          <w:p w:rsidR="00810ED5" w:rsidRPr="00A51C4F" w:rsidRDefault="00810ED5" w:rsidP="00C23714">
            <w:pPr>
              <w:pStyle w:val="Tabletext"/>
              <w:keepNext/>
              <w:keepLines/>
              <w:jc w:val="center"/>
              <w:rPr>
                <w:b/>
                <w:lang w:val="en-US" w:eastAsia="zh-CN"/>
              </w:rPr>
            </w:pPr>
            <w:r w:rsidRPr="00A51C4F">
              <w:rPr>
                <w:b/>
                <w:lang w:val="en-US" w:eastAsia="zh-CN"/>
              </w:rPr>
              <w:t>General technology/</w:t>
            </w:r>
            <w:r w:rsidR="00C23714">
              <w:rPr>
                <w:b/>
                <w:lang w:val="en-US" w:eastAsia="zh-CN"/>
              </w:rPr>
              <w:br/>
            </w:r>
            <w:r w:rsidRPr="00A51C4F">
              <w:rPr>
                <w:b/>
                <w:lang w:val="en-US" w:eastAsia="zh-CN"/>
              </w:rPr>
              <w:t>main technical characteristics</w:t>
            </w:r>
          </w:p>
        </w:tc>
        <w:tc>
          <w:tcPr>
            <w:tcW w:w="2126" w:type="dxa"/>
            <w:vAlign w:val="center"/>
          </w:tcPr>
          <w:p w:rsidR="00810ED5" w:rsidRPr="00A51C4F" w:rsidRDefault="00810ED5" w:rsidP="00C23714">
            <w:pPr>
              <w:pStyle w:val="Tabletext"/>
              <w:keepNext/>
              <w:keepLines/>
              <w:rPr>
                <w:lang w:val="en-US" w:eastAsia="zh-CN"/>
              </w:rPr>
            </w:pPr>
            <w:r w:rsidRPr="00A51C4F">
              <w:rPr>
                <w:lang w:val="en-US" w:eastAsia="zh-CN"/>
              </w:rPr>
              <w:t>AIS</w:t>
            </w:r>
          </w:p>
        </w:tc>
        <w:tc>
          <w:tcPr>
            <w:tcW w:w="1843" w:type="dxa"/>
          </w:tcPr>
          <w:p w:rsidR="00810ED5" w:rsidRPr="00A51C4F" w:rsidRDefault="00810ED5" w:rsidP="00C23714">
            <w:pPr>
              <w:keepNext/>
              <w:keepLines/>
              <w:jc w:val="center"/>
              <w:rPr>
                <w:sz w:val="20"/>
                <w:lang w:val="en-US"/>
              </w:rPr>
            </w:pPr>
            <w:r w:rsidRPr="00A51C4F">
              <w:rPr>
                <w:sz w:val="20"/>
                <w:lang w:val="en-US"/>
              </w:rPr>
              <w:t>X</w:t>
            </w:r>
          </w:p>
        </w:tc>
        <w:tc>
          <w:tcPr>
            <w:tcW w:w="3676" w:type="dxa"/>
            <w:vMerge w:val="restart"/>
            <w:vAlign w:val="center"/>
          </w:tcPr>
          <w:p w:rsidR="00810ED5" w:rsidRPr="00A51C4F" w:rsidRDefault="00810ED5" w:rsidP="00C23714">
            <w:pPr>
              <w:pStyle w:val="Tabletext"/>
              <w:keepNext/>
              <w:keepLines/>
              <w:rPr>
                <w:lang w:val="en-US" w:eastAsia="zh-CN"/>
              </w:rPr>
            </w:pPr>
          </w:p>
        </w:tc>
      </w:tr>
      <w:tr w:rsidR="00810ED5" w:rsidRPr="00A51C4F" w:rsidTr="00E012C9">
        <w:trPr>
          <w:jc w:val="center"/>
        </w:trPr>
        <w:tc>
          <w:tcPr>
            <w:tcW w:w="1976" w:type="dxa"/>
            <w:vMerge/>
          </w:tcPr>
          <w:p w:rsidR="00810ED5" w:rsidRPr="00A51C4F" w:rsidRDefault="00810ED5" w:rsidP="00C23714">
            <w:pPr>
              <w:pStyle w:val="Tabletext"/>
              <w:keepNext/>
              <w:keepLines/>
              <w:jc w:val="center"/>
              <w:rPr>
                <w:b/>
                <w:lang w:val="en-US" w:eastAsia="zh-CN"/>
              </w:rPr>
            </w:pPr>
          </w:p>
        </w:tc>
        <w:tc>
          <w:tcPr>
            <w:tcW w:w="2126" w:type="dxa"/>
            <w:vAlign w:val="center"/>
          </w:tcPr>
          <w:p w:rsidR="00810ED5" w:rsidRPr="00A51C4F" w:rsidRDefault="00810ED5" w:rsidP="00C23714">
            <w:pPr>
              <w:pStyle w:val="Tabletext"/>
              <w:keepNext/>
              <w:keepLines/>
              <w:rPr>
                <w:lang w:val="en-US" w:eastAsia="zh-CN"/>
              </w:rPr>
            </w:pPr>
            <w:r w:rsidRPr="00A51C4F">
              <w:rPr>
                <w:lang w:val="en-US" w:eastAsia="zh-CN"/>
              </w:rPr>
              <w:t>Radiotelephony (voice)</w:t>
            </w:r>
          </w:p>
        </w:tc>
        <w:tc>
          <w:tcPr>
            <w:tcW w:w="1843" w:type="dxa"/>
          </w:tcPr>
          <w:p w:rsidR="00810ED5" w:rsidRPr="00A51C4F" w:rsidRDefault="00810ED5" w:rsidP="00C23714">
            <w:pPr>
              <w:keepNext/>
              <w:keepLines/>
              <w:jc w:val="center"/>
              <w:rPr>
                <w:sz w:val="20"/>
                <w:lang w:val="en-US"/>
              </w:rPr>
            </w:pPr>
            <w:r w:rsidRPr="00A51C4F">
              <w:rPr>
                <w:sz w:val="20"/>
                <w:lang w:val="en-US"/>
              </w:rPr>
              <w:t>–</w:t>
            </w:r>
          </w:p>
        </w:tc>
        <w:tc>
          <w:tcPr>
            <w:tcW w:w="3676" w:type="dxa"/>
            <w:vMerge/>
            <w:vAlign w:val="center"/>
          </w:tcPr>
          <w:p w:rsidR="00810ED5" w:rsidRPr="00A51C4F" w:rsidRDefault="00810ED5" w:rsidP="00C23714">
            <w:pPr>
              <w:pStyle w:val="Tabletext"/>
              <w:keepNext/>
              <w:keepLines/>
              <w:rPr>
                <w:lang w:val="en-US" w:eastAsia="zh-CN"/>
              </w:rPr>
            </w:pPr>
          </w:p>
        </w:tc>
      </w:tr>
      <w:tr w:rsidR="00810ED5" w:rsidRPr="00A51C4F" w:rsidTr="00E012C9">
        <w:trPr>
          <w:jc w:val="center"/>
        </w:trPr>
        <w:tc>
          <w:tcPr>
            <w:tcW w:w="1976" w:type="dxa"/>
            <w:vMerge/>
          </w:tcPr>
          <w:p w:rsidR="00810ED5" w:rsidRPr="00A51C4F" w:rsidRDefault="00810ED5" w:rsidP="00C23714">
            <w:pPr>
              <w:pStyle w:val="Tabletext"/>
              <w:keepNext/>
              <w:keepLines/>
              <w:jc w:val="center"/>
              <w:rPr>
                <w:b/>
                <w:lang w:val="en-US" w:eastAsia="zh-CN"/>
              </w:rPr>
            </w:pPr>
          </w:p>
        </w:tc>
        <w:tc>
          <w:tcPr>
            <w:tcW w:w="2126" w:type="dxa"/>
            <w:vAlign w:val="center"/>
          </w:tcPr>
          <w:p w:rsidR="00810ED5" w:rsidRPr="00A51C4F" w:rsidRDefault="00810ED5" w:rsidP="00C23714">
            <w:pPr>
              <w:pStyle w:val="Tabletext"/>
              <w:keepNext/>
              <w:keepLines/>
              <w:rPr>
                <w:lang w:val="en-US" w:eastAsia="zh-CN"/>
              </w:rPr>
            </w:pPr>
            <w:r w:rsidRPr="00A51C4F">
              <w:rPr>
                <w:lang w:val="en-US" w:eastAsia="zh-CN"/>
              </w:rPr>
              <w:t>Synthetic voice</w:t>
            </w:r>
          </w:p>
        </w:tc>
        <w:tc>
          <w:tcPr>
            <w:tcW w:w="1843" w:type="dxa"/>
          </w:tcPr>
          <w:p w:rsidR="00810ED5" w:rsidRPr="00A51C4F" w:rsidRDefault="00810ED5" w:rsidP="00C23714">
            <w:pPr>
              <w:keepNext/>
              <w:keepLines/>
              <w:jc w:val="center"/>
              <w:rPr>
                <w:sz w:val="20"/>
                <w:lang w:val="en-US"/>
              </w:rPr>
            </w:pPr>
            <w:r w:rsidRPr="00A51C4F">
              <w:rPr>
                <w:sz w:val="20"/>
                <w:lang w:val="en-US"/>
              </w:rPr>
              <w:t>–</w:t>
            </w:r>
          </w:p>
        </w:tc>
        <w:tc>
          <w:tcPr>
            <w:tcW w:w="3676" w:type="dxa"/>
            <w:vMerge/>
            <w:vAlign w:val="center"/>
          </w:tcPr>
          <w:p w:rsidR="00810ED5" w:rsidRPr="00A51C4F" w:rsidRDefault="00810ED5" w:rsidP="00C23714">
            <w:pPr>
              <w:pStyle w:val="Tabletext"/>
              <w:keepNext/>
              <w:keepLines/>
              <w:rPr>
                <w:lang w:val="en-US" w:eastAsia="zh-CN"/>
              </w:rPr>
            </w:pPr>
          </w:p>
        </w:tc>
      </w:tr>
      <w:tr w:rsidR="00810ED5" w:rsidRPr="00A51C4F" w:rsidTr="00E012C9">
        <w:trPr>
          <w:jc w:val="center"/>
        </w:trPr>
        <w:tc>
          <w:tcPr>
            <w:tcW w:w="1976" w:type="dxa"/>
            <w:vMerge/>
          </w:tcPr>
          <w:p w:rsidR="00810ED5" w:rsidRPr="00A51C4F" w:rsidRDefault="00810ED5" w:rsidP="00C23714">
            <w:pPr>
              <w:pStyle w:val="Tabletext"/>
              <w:keepNext/>
              <w:keepLines/>
              <w:jc w:val="center"/>
              <w:rPr>
                <w:b/>
                <w:lang w:val="en-US" w:eastAsia="zh-CN"/>
              </w:rPr>
            </w:pPr>
          </w:p>
        </w:tc>
        <w:tc>
          <w:tcPr>
            <w:tcW w:w="2126" w:type="dxa"/>
            <w:vAlign w:val="center"/>
          </w:tcPr>
          <w:p w:rsidR="00810ED5" w:rsidRPr="00A51C4F" w:rsidRDefault="00810ED5" w:rsidP="00C23714">
            <w:pPr>
              <w:pStyle w:val="Tabletext"/>
              <w:keepNext/>
              <w:keepLines/>
              <w:rPr>
                <w:lang w:val="en-US" w:eastAsia="zh-CN"/>
              </w:rPr>
            </w:pPr>
            <w:r w:rsidRPr="00A51C4F">
              <w:rPr>
                <w:lang w:val="en-US" w:eastAsia="zh-CN"/>
              </w:rPr>
              <w:t>DSC (Ch. 70)</w:t>
            </w:r>
          </w:p>
        </w:tc>
        <w:tc>
          <w:tcPr>
            <w:tcW w:w="1843" w:type="dxa"/>
          </w:tcPr>
          <w:p w:rsidR="00810ED5" w:rsidRPr="00A51C4F" w:rsidRDefault="00810ED5" w:rsidP="00C23714">
            <w:pPr>
              <w:keepNext/>
              <w:keepLines/>
              <w:jc w:val="center"/>
              <w:rPr>
                <w:sz w:val="20"/>
                <w:lang w:val="en-US"/>
              </w:rPr>
            </w:pPr>
            <w:r w:rsidRPr="00A51C4F">
              <w:rPr>
                <w:sz w:val="20"/>
                <w:lang w:val="en-US"/>
              </w:rPr>
              <w:t>–</w:t>
            </w:r>
          </w:p>
        </w:tc>
        <w:tc>
          <w:tcPr>
            <w:tcW w:w="3676" w:type="dxa"/>
            <w:vMerge/>
            <w:vAlign w:val="center"/>
          </w:tcPr>
          <w:p w:rsidR="00810ED5" w:rsidRPr="00A51C4F" w:rsidRDefault="00810ED5" w:rsidP="00C23714">
            <w:pPr>
              <w:pStyle w:val="Tabletext"/>
              <w:keepNext/>
              <w:keepLines/>
              <w:rPr>
                <w:lang w:val="en-US" w:eastAsia="zh-CN"/>
              </w:rPr>
            </w:pPr>
          </w:p>
        </w:tc>
      </w:tr>
      <w:tr w:rsidR="00810ED5" w:rsidRPr="00A51C4F" w:rsidTr="00E012C9">
        <w:trPr>
          <w:jc w:val="center"/>
        </w:trPr>
        <w:tc>
          <w:tcPr>
            <w:tcW w:w="1976" w:type="dxa"/>
            <w:vMerge w:val="restart"/>
          </w:tcPr>
          <w:p w:rsidR="00810ED5" w:rsidRPr="00A51C4F" w:rsidRDefault="00810ED5" w:rsidP="00C23714">
            <w:pPr>
              <w:pStyle w:val="Tabletext"/>
              <w:keepNext/>
              <w:keepLines/>
              <w:jc w:val="center"/>
              <w:rPr>
                <w:b/>
                <w:lang w:val="en-US" w:eastAsia="zh-CN"/>
              </w:rPr>
            </w:pPr>
            <w:r w:rsidRPr="00A51C4F">
              <w:rPr>
                <w:b/>
                <w:lang w:val="en-US" w:eastAsia="zh-CN"/>
              </w:rPr>
              <w:t>Frequency band/</w:t>
            </w:r>
            <w:r w:rsidR="00C23714">
              <w:rPr>
                <w:b/>
                <w:lang w:val="en-US" w:eastAsia="zh-CN"/>
              </w:rPr>
              <w:br/>
            </w:r>
            <w:r w:rsidRPr="00A51C4F">
              <w:rPr>
                <w:b/>
                <w:lang w:val="en-US" w:eastAsia="zh-CN"/>
              </w:rPr>
              <w:t>Resource consumption</w:t>
            </w:r>
          </w:p>
        </w:tc>
        <w:tc>
          <w:tcPr>
            <w:tcW w:w="2126" w:type="dxa"/>
            <w:vAlign w:val="center"/>
          </w:tcPr>
          <w:p w:rsidR="00810ED5" w:rsidRPr="00A51C4F" w:rsidRDefault="00810ED5" w:rsidP="00C23714">
            <w:pPr>
              <w:pStyle w:val="Tabletext"/>
              <w:keepNext/>
              <w:keepLines/>
              <w:rPr>
                <w:lang w:val="en-US" w:eastAsia="zh-CN"/>
              </w:rPr>
            </w:pPr>
            <w:r w:rsidRPr="00A51C4F">
              <w:rPr>
                <w:lang w:val="en-US" w:eastAsia="zh-CN"/>
              </w:rPr>
              <w:t>AIS1</w:t>
            </w:r>
          </w:p>
        </w:tc>
        <w:tc>
          <w:tcPr>
            <w:tcW w:w="1843" w:type="dxa"/>
          </w:tcPr>
          <w:p w:rsidR="00810ED5" w:rsidRPr="00A51C4F" w:rsidRDefault="00810ED5" w:rsidP="00C23714">
            <w:pPr>
              <w:keepNext/>
              <w:keepLines/>
              <w:jc w:val="center"/>
              <w:rPr>
                <w:sz w:val="20"/>
                <w:lang w:val="en-US"/>
              </w:rPr>
            </w:pPr>
            <w:r w:rsidRPr="00A51C4F">
              <w:rPr>
                <w:sz w:val="20"/>
                <w:lang w:val="en-US"/>
              </w:rPr>
              <w:t>X</w:t>
            </w:r>
          </w:p>
        </w:tc>
        <w:tc>
          <w:tcPr>
            <w:tcW w:w="3676" w:type="dxa"/>
            <w:vMerge w:val="restart"/>
            <w:vAlign w:val="center"/>
          </w:tcPr>
          <w:p w:rsidR="00810ED5" w:rsidRPr="00A51C4F" w:rsidRDefault="00810ED5" w:rsidP="00C23714">
            <w:pPr>
              <w:pStyle w:val="Tabletext"/>
              <w:keepNext/>
              <w:keepLines/>
              <w:rPr>
                <w:lang w:val="en-US" w:eastAsia="zh-CN"/>
              </w:rPr>
            </w:pPr>
            <w:r w:rsidRPr="00A51C4F">
              <w:rPr>
                <w:lang w:val="en-US"/>
              </w:rPr>
              <w:t>by this factor, the device could be judged if it is within the scope of the Agenda Item. For example, some device that is not operating in the maritime mobile service band could be excluded.</w:t>
            </w:r>
          </w:p>
        </w:tc>
      </w:tr>
      <w:tr w:rsidR="00810ED5" w:rsidRPr="00A51C4F" w:rsidTr="00E012C9">
        <w:trPr>
          <w:jc w:val="center"/>
        </w:trPr>
        <w:tc>
          <w:tcPr>
            <w:tcW w:w="1976" w:type="dxa"/>
            <w:vMerge/>
          </w:tcPr>
          <w:p w:rsidR="00810ED5" w:rsidRPr="00A51C4F" w:rsidRDefault="00810ED5" w:rsidP="00C23714">
            <w:pPr>
              <w:pStyle w:val="Tabletext"/>
              <w:keepNext/>
              <w:keepLines/>
              <w:jc w:val="center"/>
              <w:rPr>
                <w:b/>
                <w:lang w:val="en-US" w:eastAsia="zh-CN"/>
              </w:rPr>
            </w:pPr>
          </w:p>
        </w:tc>
        <w:tc>
          <w:tcPr>
            <w:tcW w:w="2126" w:type="dxa"/>
            <w:vAlign w:val="center"/>
          </w:tcPr>
          <w:p w:rsidR="00810ED5" w:rsidRPr="00A51C4F" w:rsidRDefault="00810ED5" w:rsidP="00C23714">
            <w:pPr>
              <w:pStyle w:val="Tabletext"/>
              <w:keepNext/>
              <w:keepLines/>
              <w:rPr>
                <w:lang w:val="en-US" w:eastAsia="zh-CN"/>
              </w:rPr>
            </w:pPr>
            <w:r w:rsidRPr="00A51C4F">
              <w:rPr>
                <w:lang w:val="en-US" w:eastAsia="zh-CN"/>
              </w:rPr>
              <w:t>AIS2</w:t>
            </w:r>
          </w:p>
        </w:tc>
        <w:tc>
          <w:tcPr>
            <w:tcW w:w="1843" w:type="dxa"/>
          </w:tcPr>
          <w:p w:rsidR="00810ED5" w:rsidRPr="00A51C4F" w:rsidRDefault="00810ED5" w:rsidP="00C23714">
            <w:pPr>
              <w:keepNext/>
              <w:keepLines/>
              <w:jc w:val="center"/>
              <w:rPr>
                <w:sz w:val="20"/>
                <w:lang w:val="en-US"/>
              </w:rPr>
            </w:pPr>
            <w:r w:rsidRPr="00A51C4F">
              <w:rPr>
                <w:sz w:val="20"/>
                <w:lang w:val="en-US"/>
              </w:rPr>
              <w:t>X</w:t>
            </w:r>
          </w:p>
        </w:tc>
        <w:tc>
          <w:tcPr>
            <w:tcW w:w="3676" w:type="dxa"/>
            <w:vMerge/>
            <w:vAlign w:val="center"/>
          </w:tcPr>
          <w:p w:rsidR="00810ED5" w:rsidRPr="00A51C4F" w:rsidRDefault="00810ED5" w:rsidP="00C23714">
            <w:pPr>
              <w:pStyle w:val="Tabletext"/>
              <w:keepNext/>
              <w:keepLines/>
              <w:rPr>
                <w:lang w:val="en-US" w:eastAsia="zh-CN"/>
              </w:rPr>
            </w:pPr>
          </w:p>
        </w:tc>
      </w:tr>
      <w:tr w:rsidR="00810ED5" w:rsidRPr="00A51C4F" w:rsidTr="00E012C9">
        <w:trPr>
          <w:jc w:val="center"/>
        </w:trPr>
        <w:tc>
          <w:tcPr>
            <w:tcW w:w="1976" w:type="dxa"/>
            <w:vMerge/>
          </w:tcPr>
          <w:p w:rsidR="00810ED5" w:rsidRPr="00A51C4F" w:rsidRDefault="00810ED5" w:rsidP="00C23714">
            <w:pPr>
              <w:pStyle w:val="Tabletext"/>
              <w:keepNext/>
              <w:keepLines/>
              <w:jc w:val="center"/>
              <w:rPr>
                <w:b/>
                <w:lang w:val="en-US" w:eastAsia="zh-CN"/>
              </w:rPr>
            </w:pPr>
          </w:p>
        </w:tc>
        <w:tc>
          <w:tcPr>
            <w:tcW w:w="2126" w:type="dxa"/>
            <w:vAlign w:val="center"/>
          </w:tcPr>
          <w:p w:rsidR="00810ED5" w:rsidRPr="00A51C4F" w:rsidRDefault="00810ED5" w:rsidP="00C23714">
            <w:pPr>
              <w:pStyle w:val="Tabletext"/>
              <w:keepNext/>
              <w:keepLines/>
              <w:rPr>
                <w:lang w:val="en-US" w:eastAsia="zh-CN"/>
              </w:rPr>
            </w:pPr>
            <w:r w:rsidRPr="00A51C4F">
              <w:rPr>
                <w:lang w:val="en-US" w:eastAsia="zh-CN"/>
              </w:rPr>
              <w:t>121.5 MHz</w:t>
            </w:r>
          </w:p>
        </w:tc>
        <w:tc>
          <w:tcPr>
            <w:tcW w:w="1843" w:type="dxa"/>
          </w:tcPr>
          <w:p w:rsidR="00810ED5" w:rsidRPr="00A51C4F" w:rsidRDefault="00810ED5" w:rsidP="00C23714">
            <w:pPr>
              <w:keepNext/>
              <w:keepLines/>
              <w:jc w:val="center"/>
              <w:rPr>
                <w:sz w:val="20"/>
                <w:lang w:val="en-US"/>
              </w:rPr>
            </w:pPr>
            <w:r w:rsidRPr="00A51C4F">
              <w:rPr>
                <w:sz w:val="20"/>
                <w:lang w:val="en-US"/>
              </w:rPr>
              <w:t>X</w:t>
            </w:r>
          </w:p>
        </w:tc>
        <w:tc>
          <w:tcPr>
            <w:tcW w:w="3676" w:type="dxa"/>
            <w:vMerge/>
            <w:vAlign w:val="center"/>
          </w:tcPr>
          <w:p w:rsidR="00810ED5" w:rsidRPr="00A51C4F" w:rsidRDefault="00810ED5" w:rsidP="00C23714">
            <w:pPr>
              <w:pStyle w:val="Tabletext"/>
              <w:keepNext/>
              <w:keepLines/>
              <w:rPr>
                <w:lang w:val="en-US" w:eastAsia="zh-CN"/>
              </w:rPr>
            </w:pPr>
          </w:p>
        </w:tc>
      </w:tr>
      <w:tr w:rsidR="00810ED5" w:rsidRPr="00A51C4F" w:rsidTr="00E012C9">
        <w:trPr>
          <w:jc w:val="center"/>
        </w:trPr>
        <w:tc>
          <w:tcPr>
            <w:tcW w:w="1976" w:type="dxa"/>
            <w:vMerge/>
          </w:tcPr>
          <w:p w:rsidR="00810ED5" w:rsidRPr="00A51C4F" w:rsidRDefault="00810ED5" w:rsidP="00C23714">
            <w:pPr>
              <w:pStyle w:val="Tabletext"/>
              <w:keepNext/>
              <w:keepLines/>
              <w:jc w:val="center"/>
              <w:rPr>
                <w:b/>
                <w:lang w:val="en-US" w:eastAsia="zh-CN"/>
              </w:rPr>
            </w:pPr>
          </w:p>
        </w:tc>
        <w:tc>
          <w:tcPr>
            <w:tcW w:w="2126" w:type="dxa"/>
            <w:vAlign w:val="center"/>
          </w:tcPr>
          <w:p w:rsidR="00810ED5" w:rsidRPr="00A51C4F" w:rsidRDefault="00810ED5" w:rsidP="00C23714">
            <w:pPr>
              <w:pStyle w:val="Tabletext"/>
              <w:keepNext/>
              <w:keepLines/>
              <w:rPr>
                <w:lang w:val="en-US" w:eastAsia="zh-CN"/>
              </w:rPr>
            </w:pPr>
            <w:r w:rsidRPr="00A51C4F">
              <w:rPr>
                <w:lang w:val="en-US" w:eastAsia="zh-CN"/>
              </w:rPr>
              <w:t>406 MHz</w:t>
            </w:r>
          </w:p>
        </w:tc>
        <w:tc>
          <w:tcPr>
            <w:tcW w:w="1843" w:type="dxa"/>
          </w:tcPr>
          <w:p w:rsidR="00810ED5" w:rsidRPr="00A51C4F" w:rsidRDefault="00810ED5" w:rsidP="00C23714">
            <w:pPr>
              <w:keepNext/>
              <w:keepLines/>
              <w:jc w:val="center"/>
              <w:rPr>
                <w:sz w:val="20"/>
                <w:lang w:val="en-US"/>
              </w:rPr>
            </w:pPr>
            <w:r w:rsidRPr="00A51C4F">
              <w:rPr>
                <w:sz w:val="20"/>
                <w:lang w:val="en-US"/>
              </w:rPr>
              <w:t>–</w:t>
            </w:r>
          </w:p>
        </w:tc>
        <w:tc>
          <w:tcPr>
            <w:tcW w:w="3676" w:type="dxa"/>
            <w:vMerge/>
            <w:vAlign w:val="center"/>
          </w:tcPr>
          <w:p w:rsidR="00810ED5" w:rsidRPr="00A51C4F" w:rsidRDefault="00810ED5" w:rsidP="00C23714">
            <w:pPr>
              <w:pStyle w:val="Tabletext"/>
              <w:keepNext/>
              <w:keepLines/>
              <w:rPr>
                <w:lang w:val="en-US" w:eastAsia="zh-CN"/>
              </w:rPr>
            </w:pPr>
          </w:p>
        </w:tc>
      </w:tr>
      <w:tr w:rsidR="00810ED5" w:rsidRPr="00A51C4F" w:rsidTr="00E012C9">
        <w:trPr>
          <w:jc w:val="center"/>
        </w:trPr>
        <w:tc>
          <w:tcPr>
            <w:tcW w:w="1976" w:type="dxa"/>
            <w:vMerge/>
          </w:tcPr>
          <w:p w:rsidR="00810ED5" w:rsidRPr="00A51C4F" w:rsidRDefault="00810ED5" w:rsidP="00C23714">
            <w:pPr>
              <w:pStyle w:val="Tabletext"/>
              <w:keepNext/>
              <w:keepLines/>
              <w:jc w:val="center"/>
              <w:rPr>
                <w:b/>
                <w:lang w:val="en-US" w:eastAsia="zh-CN"/>
              </w:rPr>
            </w:pPr>
          </w:p>
        </w:tc>
        <w:tc>
          <w:tcPr>
            <w:tcW w:w="2126" w:type="dxa"/>
            <w:vAlign w:val="center"/>
          </w:tcPr>
          <w:p w:rsidR="00810ED5" w:rsidRPr="00A51C4F" w:rsidRDefault="00810ED5" w:rsidP="00C23714">
            <w:pPr>
              <w:pStyle w:val="Tabletext"/>
              <w:keepNext/>
              <w:keepLines/>
              <w:rPr>
                <w:lang w:val="en-US" w:eastAsia="zh-CN"/>
              </w:rPr>
            </w:pPr>
            <w:r w:rsidRPr="00A51C4F">
              <w:rPr>
                <w:lang w:val="en-US" w:eastAsia="zh-CN"/>
              </w:rPr>
              <w:t>Other frequency</w:t>
            </w:r>
          </w:p>
        </w:tc>
        <w:tc>
          <w:tcPr>
            <w:tcW w:w="1843" w:type="dxa"/>
          </w:tcPr>
          <w:p w:rsidR="00810ED5" w:rsidRPr="00A51C4F" w:rsidRDefault="00810ED5" w:rsidP="00C23714">
            <w:pPr>
              <w:keepNext/>
              <w:keepLines/>
              <w:jc w:val="center"/>
              <w:rPr>
                <w:sz w:val="20"/>
                <w:lang w:val="en-US"/>
              </w:rPr>
            </w:pPr>
            <w:r w:rsidRPr="00A51C4F">
              <w:rPr>
                <w:sz w:val="20"/>
                <w:lang w:val="en-US"/>
              </w:rPr>
              <w:t>–</w:t>
            </w:r>
          </w:p>
        </w:tc>
        <w:tc>
          <w:tcPr>
            <w:tcW w:w="3676" w:type="dxa"/>
            <w:vMerge/>
            <w:vAlign w:val="center"/>
          </w:tcPr>
          <w:p w:rsidR="00810ED5" w:rsidRPr="00A51C4F" w:rsidRDefault="00810ED5" w:rsidP="00C23714">
            <w:pPr>
              <w:pStyle w:val="Tabletext"/>
              <w:keepNext/>
              <w:keepLines/>
              <w:rPr>
                <w:lang w:val="en-US" w:eastAsia="zh-CN"/>
              </w:rPr>
            </w:pPr>
          </w:p>
        </w:tc>
      </w:tr>
      <w:tr w:rsidR="00810ED5" w:rsidRPr="00A51C4F" w:rsidTr="00E012C9">
        <w:trPr>
          <w:jc w:val="center"/>
        </w:trPr>
        <w:tc>
          <w:tcPr>
            <w:tcW w:w="1976" w:type="dxa"/>
            <w:vMerge w:val="restart"/>
          </w:tcPr>
          <w:p w:rsidR="00810ED5" w:rsidRPr="00A51C4F" w:rsidRDefault="00810ED5" w:rsidP="00C23714">
            <w:pPr>
              <w:pStyle w:val="Tabletext"/>
              <w:keepNext/>
              <w:keepLines/>
              <w:jc w:val="center"/>
              <w:rPr>
                <w:b/>
                <w:lang w:val="en-US" w:eastAsia="zh-CN"/>
              </w:rPr>
            </w:pPr>
            <w:r w:rsidRPr="00A51C4F">
              <w:rPr>
                <w:b/>
                <w:lang w:val="en-US" w:eastAsia="zh-CN"/>
              </w:rPr>
              <w:t>Deployment scenario</w:t>
            </w:r>
          </w:p>
        </w:tc>
        <w:tc>
          <w:tcPr>
            <w:tcW w:w="2126" w:type="dxa"/>
            <w:vAlign w:val="center"/>
          </w:tcPr>
          <w:p w:rsidR="00810ED5" w:rsidRPr="00A51C4F" w:rsidRDefault="00810ED5" w:rsidP="00C23714">
            <w:pPr>
              <w:pStyle w:val="Tabletext"/>
              <w:keepNext/>
              <w:keepLines/>
              <w:rPr>
                <w:lang w:val="en-US" w:eastAsia="zh-CN"/>
              </w:rPr>
            </w:pPr>
            <w:r w:rsidRPr="00A51C4F">
              <w:rPr>
                <w:lang w:val="en-US" w:eastAsia="zh-CN"/>
              </w:rPr>
              <w:t>Alerting</w:t>
            </w:r>
          </w:p>
        </w:tc>
        <w:tc>
          <w:tcPr>
            <w:tcW w:w="1843" w:type="dxa"/>
            <w:vAlign w:val="center"/>
          </w:tcPr>
          <w:p w:rsidR="00810ED5" w:rsidRPr="00A51C4F" w:rsidRDefault="00810ED5" w:rsidP="00C23714">
            <w:pPr>
              <w:pStyle w:val="Tabletext"/>
              <w:keepNext/>
              <w:keepLines/>
              <w:jc w:val="center"/>
              <w:rPr>
                <w:lang w:val="en-US" w:eastAsia="zh-CN"/>
              </w:rPr>
            </w:pPr>
            <w:r w:rsidRPr="00A51C4F">
              <w:rPr>
                <w:lang w:val="en-US" w:eastAsia="zh-CN"/>
              </w:rPr>
              <w:t>(X)</w:t>
            </w:r>
            <w:r w:rsidRPr="00A51C4F">
              <w:rPr>
                <w:lang w:val="en-US" w:eastAsia="zh-CN"/>
              </w:rPr>
              <w:br/>
              <w:t>with additional equipment only</w:t>
            </w:r>
          </w:p>
        </w:tc>
        <w:tc>
          <w:tcPr>
            <w:tcW w:w="3676" w:type="dxa"/>
            <w:vMerge w:val="restart"/>
            <w:vAlign w:val="center"/>
          </w:tcPr>
          <w:p w:rsidR="00810ED5" w:rsidRPr="00A51C4F" w:rsidRDefault="00810ED5" w:rsidP="00C23714">
            <w:pPr>
              <w:pStyle w:val="Tabletext"/>
              <w:keepNext/>
              <w:keepLines/>
              <w:rPr>
                <w:lang w:val="en-US" w:eastAsia="zh-CN"/>
              </w:rPr>
            </w:pPr>
            <w:r w:rsidRPr="00A51C4F">
              <w:rPr>
                <w:lang w:val="en-US"/>
              </w:rPr>
              <w:t>deployed by person, or free drift object, or man-controlled moving object, etc. this is helpful for determining the implication to ships and safety of navigation</w:t>
            </w:r>
          </w:p>
        </w:tc>
      </w:tr>
      <w:tr w:rsidR="00810ED5" w:rsidRPr="00A51C4F" w:rsidTr="00E012C9">
        <w:trPr>
          <w:jc w:val="center"/>
        </w:trPr>
        <w:tc>
          <w:tcPr>
            <w:tcW w:w="1976" w:type="dxa"/>
            <w:vMerge/>
          </w:tcPr>
          <w:p w:rsidR="00810ED5" w:rsidRPr="00A51C4F" w:rsidRDefault="00810ED5" w:rsidP="00C23714">
            <w:pPr>
              <w:pStyle w:val="Tabletext"/>
              <w:keepNext/>
              <w:keepLines/>
              <w:jc w:val="center"/>
              <w:rPr>
                <w:b/>
                <w:lang w:val="en-US" w:eastAsia="zh-CN"/>
              </w:rPr>
            </w:pPr>
          </w:p>
        </w:tc>
        <w:tc>
          <w:tcPr>
            <w:tcW w:w="2126" w:type="dxa"/>
            <w:vAlign w:val="center"/>
          </w:tcPr>
          <w:p w:rsidR="00810ED5" w:rsidRPr="00A51C4F" w:rsidRDefault="00810ED5" w:rsidP="00C23714">
            <w:pPr>
              <w:pStyle w:val="Tabletext"/>
              <w:keepNext/>
              <w:keepLines/>
              <w:rPr>
                <w:lang w:val="en-US" w:eastAsia="zh-CN"/>
              </w:rPr>
            </w:pPr>
            <w:r w:rsidRPr="00A51C4F">
              <w:rPr>
                <w:lang w:val="en-US" w:eastAsia="zh-CN"/>
              </w:rPr>
              <w:t>Tracking</w:t>
            </w:r>
          </w:p>
        </w:tc>
        <w:tc>
          <w:tcPr>
            <w:tcW w:w="1843" w:type="dxa"/>
            <w:vAlign w:val="center"/>
          </w:tcPr>
          <w:p w:rsidR="00810ED5" w:rsidRPr="00A51C4F" w:rsidRDefault="00810ED5" w:rsidP="00C23714">
            <w:pPr>
              <w:pStyle w:val="Tabletext"/>
              <w:keepNext/>
              <w:keepLines/>
              <w:jc w:val="center"/>
              <w:rPr>
                <w:lang w:val="en-US" w:eastAsia="zh-CN"/>
              </w:rPr>
            </w:pPr>
            <w:r w:rsidRPr="00A51C4F">
              <w:rPr>
                <w:lang w:val="en-US" w:eastAsia="zh-CN"/>
              </w:rPr>
              <w:t>X</w:t>
            </w:r>
          </w:p>
        </w:tc>
        <w:tc>
          <w:tcPr>
            <w:tcW w:w="3676" w:type="dxa"/>
            <w:vMerge/>
            <w:vAlign w:val="center"/>
          </w:tcPr>
          <w:p w:rsidR="00810ED5" w:rsidRPr="00A51C4F" w:rsidRDefault="00810ED5" w:rsidP="00C23714">
            <w:pPr>
              <w:pStyle w:val="Tabletext"/>
              <w:keepNext/>
              <w:keepLines/>
              <w:rPr>
                <w:lang w:val="en-US" w:eastAsia="zh-CN"/>
              </w:rPr>
            </w:pPr>
          </w:p>
        </w:tc>
      </w:tr>
      <w:tr w:rsidR="00810ED5" w:rsidRPr="00A51C4F" w:rsidTr="00E012C9">
        <w:trPr>
          <w:jc w:val="center"/>
        </w:trPr>
        <w:tc>
          <w:tcPr>
            <w:tcW w:w="1976" w:type="dxa"/>
            <w:vMerge/>
          </w:tcPr>
          <w:p w:rsidR="00810ED5" w:rsidRPr="00A51C4F" w:rsidRDefault="00810ED5" w:rsidP="00C23714">
            <w:pPr>
              <w:pStyle w:val="Tabletext"/>
              <w:keepNext/>
              <w:keepLines/>
              <w:jc w:val="center"/>
              <w:rPr>
                <w:b/>
                <w:lang w:val="en-US" w:eastAsia="zh-CN"/>
              </w:rPr>
            </w:pPr>
          </w:p>
        </w:tc>
        <w:tc>
          <w:tcPr>
            <w:tcW w:w="2126" w:type="dxa"/>
            <w:vAlign w:val="center"/>
          </w:tcPr>
          <w:p w:rsidR="00810ED5" w:rsidRPr="00A51C4F" w:rsidRDefault="00810ED5" w:rsidP="00C23714">
            <w:pPr>
              <w:pStyle w:val="Tabletext"/>
              <w:keepNext/>
              <w:keepLines/>
              <w:rPr>
                <w:lang w:val="en-US" w:eastAsia="zh-CN"/>
              </w:rPr>
            </w:pPr>
            <w:r w:rsidRPr="00A51C4F">
              <w:rPr>
                <w:lang w:val="en-US" w:eastAsia="zh-CN"/>
              </w:rPr>
              <w:t>Homing</w:t>
            </w:r>
          </w:p>
        </w:tc>
        <w:tc>
          <w:tcPr>
            <w:tcW w:w="1843" w:type="dxa"/>
            <w:vAlign w:val="center"/>
          </w:tcPr>
          <w:p w:rsidR="00810ED5" w:rsidRPr="00A51C4F" w:rsidRDefault="00810ED5" w:rsidP="00C23714">
            <w:pPr>
              <w:pStyle w:val="Tabletext"/>
              <w:keepNext/>
              <w:keepLines/>
              <w:jc w:val="center"/>
              <w:rPr>
                <w:lang w:val="en-US" w:eastAsia="zh-CN"/>
              </w:rPr>
            </w:pPr>
            <w:r w:rsidRPr="00A51C4F">
              <w:rPr>
                <w:lang w:val="en-US" w:eastAsia="zh-CN"/>
              </w:rPr>
              <w:t>X</w:t>
            </w:r>
          </w:p>
        </w:tc>
        <w:tc>
          <w:tcPr>
            <w:tcW w:w="3676" w:type="dxa"/>
            <w:vMerge/>
            <w:vAlign w:val="center"/>
          </w:tcPr>
          <w:p w:rsidR="00810ED5" w:rsidRPr="00A51C4F" w:rsidRDefault="00810ED5" w:rsidP="00C23714">
            <w:pPr>
              <w:pStyle w:val="Tabletext"/>
              <w:keepNext/>
              <w:keepLines/>
              <w:rPr>
                <w:lang w:val="en-US" w:eastAsia="zh-CN"/>
              </w:rPr>
            </w:pPr>
          </w:p>
        </w:tc>
      </w:tr>
      <w:tr w:rsidR="00810ED5" w:rsidRPr="00A51C4F" w:rsidTr="00E012C9">
        <w:trPr>
          <w:jc w:val="center"/>
        </w:trPr>
        <w:tc>
          <w:tcPr>
            <w:tcW w:w="1976" w:type="dxa"/>
            <w:vAlign w:val="center"/>
          </w:tcPr>
          <w:p w:rsidR="00810ED5" w:rsidRPr="00A51C4F" w:rsidRDefault="00810ED5" w:rsidP="00C23714">
            <w:pPr>
              <w:pStyle w:val="Tabletext"/>
              <w:keepNext/>
              <w:keepLines/>
              <w:jc w:val="center"/>
              <w:rPr>
                <w:b/>
                <w:lang w:val="en-US" w:eastAsia="zh-CN"/>
              </w:rPr>
            </w:pPr>
            <w:r w:rsidRPr="00A51C4F">
              <w:rPr>
                <w:lang w:val="en-US" w:eastAsia="zh-CN"/>
              </w:rPr>
              <w:t>Coverage</w:t>
            </w:r>
          </w:p>
        </w:tc>
        <w:tc>
          <w:tcPr>
            <w:tcW w:w="2126" w:type="dxa"/>
            <w:vAlign w:val="center"/>
          </w:tcPr>
          <w:p w:rsidR="00810ED5" w:rsidRPr="00A51C4F" w:rsidRDefault="00810ED5" w:rsidP="00C23714">
            <w:pPr>
              <w:pStyle w:val="Tabletext"/>
              <w:keepNext/>
              <w:keepLines/>
              <w:rPr>
                <w:lang w:val="en-US" w:eastAsia="zh-CN"/>
              </w:rPr>
            </w:pPr>
          </w:p>
        </w:tc>
        <w:tc>
          <w:tcPr>
            <w:tcW w:w="1843" w:type="dxa"/>
            <w:vAlign w:val="center"/>
          </w:tcPr>
          <w:p w:rsidR="00810ED5" w:rsidRPr="00A51C4F" w:rsidRDefault="00810ED5" w:rsidP="00C23714">
            <w:pPr>
              <w:pStyle w:val="Tabletext"/>
              <w:keepNext/>
              <w:keepLines/>
              <w:jc w:val="center"/>
              <w:rPr>
                <w:lang w:val="en-US" w:eastAsia="zh-CN"/>
              </w:rPr>
            </w:pPr>
            <w:r w:rsidRPr="00A51C4F">
              <w:rPr>
                <w:lang w:val="en-US" w:eastAsia="zh-CN"/>
              </w:rPr>
              <w:t>ca 5 nm</w:t>
            </w:r>
          </w:p>
        </w:tc>
        <w:tc>
          <w:tcPr>
            <w:tcW w:w="3676" w:type="dxa"/>
            <w:vAlign w:val="center"/>
          </w:tcPr>
          <w:p w:rsidR="00810ED5" w:rsidRPr="00A51C4F" w:rsidRDefault="00810ED5" w:rsidP="00C23714">
            <w:pPr>
              <w:pStyle w:val="Tabletext"/>
              <w:keepNext/>
              <w:keepLines/>
              <w:rPr>
                <w:lang w:val="en-US" w:eastAsia="zh-CN"/>
              </w:rPr>
            </w:pPr>
            <w:r w:rsidRPr="00A51C4F">
              <w:rPr>
                <w:lang w:val="en-US"/>
              </w:rPr>
              <w:t>this depends on some technical parameters, such as transmitting power, antenna height or etc.</w:t>
            </w:r>
          </w:p>
        </w:tc>
      </w:tr>
      <w:tr w:rsidR="00810ED5" w:rsidRPr="00A51C4F" w:rsidTr="00E012C9">
        <w:trPr>
          <w:jc w:val="center"/>
        </w:trPr>
        <w:tc>
          <w:tcPr>
            <w:tcW w:w="1976" w:type="dxa"/>
            <w:vAlign w:val="center"/>
          </w:tcPr>
          <w:p w:rsidR="00810ED5" w:rsidRPr="00A51C4F" w:rsidRDefault="00810ED5" w:rsidP="00C23714">
            <w:pPr>
              <w:pStyle w:val="Tabletext"/>
              <w:keepNext/>
              <w:keepLines/>
              <w:jc w:val="center"/>
              <w:rPr>
                <w:lang w:val="en-US" w:eastAsia="zh-CN"/>
              </w:rPr>
            </w:pPr>
            <w:r w:rsidRPr="00A51C4F">
              <w:rPr>
                <w:lang w:val="en-US"/>
              </w:rPr>
              <w:t>main technical characteristics</w:t>
            </w:r>
          </w:p>
        </w:tc>
        <w:tc>
          <w:tcPr>
            <w:tcW w:w="2126" w:type="dxa"/>
            <w:vAlign w:val="center"/>
          </w:tcPr>
          <w:p w:rsidR="00810ED5" w:rsidRPr="00A51C4F" w:rsidRDefault="00810ED5" w:rsidP="00C23714">
            <w:pPr>
              <w:pStyle w:val="Tabletext"/>
              <w:keepNext/>
              <w:keepLines/>
              <w:rPr>
                <w:lang w:val="en-US" w:eastAsia="zh-CN"/>
              </w:rPr>
            </w:pPr>
          </w:p>
        </w:tc>
        <w:tc>
          <w:tcPr>
            <w:tcW w:w="1843" w:type="dxa"/>
            <w:vAlign w:val="center"/>
          </w:tcPr>
          <w:p w:rsidR="00810ED5" w:rsidRPr="00A51C4F" w:rsidRDefault="00810ED5" w:rsidP="00C23714">
            <w:pPr>
              <w:pStyle w:val="Tabletext"/>
              <w:keepNext/>
              <w:keepLines/>
              <w:jc w:val="center"/>
              <w:rPr>
                <w:lang w:val="en-US" w:eastAsia="zh-CN"/>
              </w:rPr>
            </w:pPr>
          </w:p>
        </w:tc>
        <w:tc>
          <w:tcPr>
            <w:tcW w:w="3676" w:type="dxa"/>
            <w:vAlign w:val="center"/>
          </w:tcPr>
          <w:p w:rsidR="00810ED5" w:rsidRPr="00A51C4F" w:rsidRDefault="00810ED5" w:rsidP="00C23714">
            <w:pPr>
              <w:pStyle w:val="Tabletext"/>
              <w:keepNext/>
              <w:keepLines/>
              <w:rPr>
                <w:lang w:val="en-US"/>
              </w:rPr>
            </w:pPr>
            <w:r w:rsidRPr="00A51C4F">
              <w:rPr>
                <w:lang w:val="en-US"/>
              </w:rPr>
              <w:t xml:space="preserve">including the power, the message size, the transmitting cycle, </w:t>
            </w:r>
            <w:proofErr w:type="spellStart"/>
            <w:r w:rsidRPr="00A51C4F">
              <w:rPr>
                <w:lang w:val="en-US"/>
              </w:rPr>
              <w:t>etc</w:t>
            </w:r>
            <w:proofErr w:type="spellEnd"/>
            <w:r w:rsidRPr="00A51C4F">
              <w:rPr>
                <w:lang w:val="en-US"/>
              </w:rPr>
              <w:t>, for the purpose of determining the requirement of numbering and spectrum</w:t>
            </w:r>
          </w:p>
        </w:tc>
      </w:tr>
      <w:tr w:rsidR="00810ED5" w:rsidRPr="00A51C4F" w:rsidTr="00E012C9">
        <w:trPr>
          <w:trHeight w:val="591"/>
          <w:jc w:val="center"/>
        </w:trPr>
        <w:tc>
          <w:tcPr>
            <w:tcW w:w="1976" w:type="dxa"/>
          </w:tcPr>
          <w:p w:rsidR="00810ED5" w:rsidRPr="00A51C4F" w:rsidRDefault="00810ED5" w:rsidP="00C23714">
            <w:pPr>
              <w:pStyle w:val="Tabletext"/>
              <w:keepNext/>
              <w:keepLines/>
              <w:jc w:val="center"/>
              <w:rPr>
                <w:b/>
                <w:lang w:val="en-US" w:eastAsia="zh-CN"/>
              </w:rPr>
            </w:pPr>
            <w:r w:rsidRPr="00A51C4F">
              <w:rPr>
                <w:b/>
                <w:lang w:val="en-US" w:eastAsia="zh-CN"/>
              </w:rPr>
              <w:t>Assessment</w:t>
            </w:r>
          </w:p>
        </w:tc>
        <w:tc>
          <w:tcPr>
            <w:tcW w:w="2126" w:type="dxa"/>
            <w:vAlign w:val="center"/>
          </w:tcPr>
          <w:p w:rsidR="00810ED5" w:rsidRPr="00A51C4F" w:rsidRDefault="00810ED5" w:rsidP="00C23714">
            <w:pPr>
              <w:pStyle w:val="Tabletext"/>
              <w:keepNext/>
              <w:keepLines/>
              <w:rPr>
                <w:lang w:val="en-US" w:eastAsia="zh-CN"/>
              </w:rPr>
            </w:pPr>
          </w:p>
        </w:tc>
        <w:tc>
          <w:tcPr>
            <w:tcW w:w="1843" w:type="dxa"/>
            <w:vAlign w:val="center"/>
          </w:tcPr>
          <w:p w:rsidR="00810ED5" w:rsidRPr="00A51C4F" w:rsidRDefault="00810ED5" w:rsidP="00C23714">
            <w:pPr>
              <w:pStyle w:val="Tabletext"/>
              <w:keepNext/>
              <w:keepLines/>
              <w:jc w:val="center"/>
              <w:rPr>
                <w:lang w:val="en-US" w:eastAsia="zh-CN"/>
              </w:rPr>
            </w:pPr>
          </w:p>
        </w:tc>
        <w:tc>
          <w:tcPr>
            <w:tcW w:w="3676" w:type="dxa"/>
            <w:vAlign w:val="center"/>
          </w:tcPr>
          <w:p w:rsidR="00810ED5" w:rsidRPr="00A51C4F" w:rsidRDefault="00810ED5" w:rsidP="00C23714">
            <w:pPr>
              <w:pStyle w:val="Tabletext"/>
              <w:keepNext/>
              <w:keepLines/>
              <w:rPr>
                <w:lang w:val="en-US" w:eastAsia="zh-CN"/>
              </w:rPr>
            </w:pPr>
            <w:r w:rsidRPr="00A51C4F">
              <w:rPr>
                <w:lang w:val="en-US"/>
              </w:rPr>
              <w:t>the existing consumption of the resources of MMS, including numbering and spectrum</w:t>
            </w:r>
          </w:p>
        </w:tc>
      </w:tr>
      <w:tr w:rsidR="00810ED5" w:rsidRPr="00A51C4F" w:rsidTr="00E012C9">
        <w:trPr>
          <w:trHeight w:val="637"/>
          <w:jc w:val="center"/>
        </w:trPr>
        <w:tc>
          <w:tcPr>
            <w:tcW w:w="1976" w:type="dxa"/>
            <w:vAlign w:val="center"/>
          </w:tcPr>
          <w:p w:rsidR="00810ED5" w:rsidRPr="00A51C4F" w:rsidRDefault="00810ED5" w:rsidP="00C23714">
            <w:pPr>
              <w:pStyle w:val="Tabletext"/>
              <w:keepNext/>
              <w:keepLines/>
              <w:jc w:val="center"/>
              <w:rPr>
                <w:b/>
                <w:lang w:val="en-US" w:eastAsia="zh-CN"/>
              </w:rPr>
            </w:pPr>
            <w:r w:rsidRPr="00A51C4F">
              <w:rPr>
                <w:lang w:val="en-US" w:eastAsia="zh-CN"/>
              </w:rPr>
              <w:t>Comments</w:t>
            </w:r>
          </w:p>
        </w:tc>
        <w:tc>
          <w:tcPr>
            <w:tcW w:w="2126" w:type="dxa"/>
            <w:vAlign w:val="center"/>
          </w:tcPr>
          <w:p w:rsidR="00810ED5" w:rsidRPr="00A51C4F" w:rsidRDefault="00810ED5" w:rsidP="00C23714">
            <w:pPr>
              <w:pStyle w:val="Tabletext"/>
              <w:keepNext/>
              <w:keepLines/>
              <w:rPr>
                <w:lang w:val="en-US" w:eastAsia="zh-CN"/>
              </w:rPr>
            </w:pPr>
          </w:p>
        </w:tc>
        <w:tc>
          <w:tcPr>
            <w:tcW w:w="1843" w:type="dxa"/>
            <w:vAlign w:val="center"/>
          </w:tcPr>
          <w:p w:rsidR="00810ED5" w:rsidRPr="00A51C4F" w:rsidRDefault="00810ED5" w:rsidP="00C23714">
            <w:pPr>
              <w:pStyle w:val="Tabletext"/>
              <w:keepNext/>
              <w:keepLines/>
              <w:jc w:val="center"/>
              <w:rPr>
                <w:lang w:val="en-US" w:eastAsia="zh-CN"/>
              </w:rPr>
            </w:pPr>
            <w:r w:rsidRPr="00A51C4F">
              <w:rPr>
                <w:lang w:val="en-US" w:eastAsia="zh-CN"/>
              </w:rPr>
              <w:t>open system, but AIS is no alerting system, additional equipment or software is needed</w:t>
            </w:r>
          </w:p>
        </w:tc>
        <w:tc>
          <w:tcPr>
            <w:tcW w:w="3676" w:type="dxa"/>
            <w:vAlign w:val="center"/>
          </w:tcPr>
          <w:p w:rsidR="00810ED5" w:rsidRPr="00A51C4F" w:rsidRDefault="00810ED5" w:rsidP="00C23714">
            <w:pPr>
              <w:pStyle w:val="Tabletext"/>
              <w:keepNext/>
              <w:keepLines/>
              <w:rPr>
                <w:lang w:val="en-US" w:eastAsia="zh-CN"/>
              </w:rPr>
            </w:pPr>
          </w:p>
        </w:tc>
      </w:tr>
      <w:tr w:rsidR="00810ED5" w:rsidRPr="00A51C4F" w:rsidTr="00E012C9">
        <w:trPr>
          <w:jc w:val="center"/>
        </w:trPr>
        <w:tc>
          <w:tcPr>
            <w:tcW w:w="1976" w:type="dxa"/>
            <w:tcBorders>
              <w:bottom w:val="single" w:sz="4" w:space="0" w:color="auto"/>
            </w:tcBorders>
            <w:vAlign w:val="center"/>
          </w:tcPr>
          <w:p w:rsidR="00810ED5" w:rsidRPr="00A51C4F" w:rsidRDefault="00810ED5" w:rsidP="00C23714">
            <w:pPr>
              <w:pStyle w:val="Tabletext"/>
              <w:keepNext/>
              <w:keepLines/>
              <w:jc w:val="center"/>
              <w:rPr>
                <w:lang w:val="en-US" w:eastAsia="zh-CN"/>
              </w:rPr>
            </w:pPr>
            <w:r w:rsidRPr="00A51C4F">
              <w:rPr>
                <w:lang w:val="en-US" w:eastAsia="zh-CN"/>
              </w:rPr>
              <w:t>Evaluation 2</w:t>
            </w:r>
          </w:p>
        </w:tc>
        <w:tc>
          <w:tcPr>
            <w:tcW w:w="2126" w:type="dxa"/>
            <w:tcBorders>
              <w:bottom w:val="single" w:sz="4" w:space="0" w:color="auto"/>
            </w:tcBorders>
            <w:vAlign w:val="center"/>
          </w:tcPr>
          <w:p w:rsidR="00810ED5" w:rsidRPr="00A51C4F" w:rsidRDefault="00810ED5" w:rsidP="00C23714">
            <w:pPr>
              <w:pStyle w:val="Tabletext"/>
              <w:keepNext/>
              <w:keepLines/>
              <w:rPr>
                <w:lang w:val="en-US" w:eastAsia="zh-CN"/>
              </w:rPr>
            </w:pPr>
          </w:p>
        </w:tc>
        <w:tc>
          <w:tcPr>
            <w:tcW w:w="1843" w:type="dxa"/>
            <w:tcBorders>
              <w:bottom w:val="single" w:sz="4" w:space="0" w:color="auto"/>
            </w:tcBorders>
            <w:vAlign w:val="center"/>
          </w:tcPr>
          <w:p w:rsidR="00810ED5" w:rsidRPr="00A51C4F" w:rsidRDefault="00810ED5" w:rsidP="00C23714">
            <w:pPr>
              <w:pStyle w:val="Tabletext"/>
              <w:keepNext/>
              <w:keepLines/>
              <w:jc w:val="center"/>
              <w:rPr>
                <w:lang w:val="en-US" w:eastAsia="zh-CN"/>
              </w:rPr>
            </w:pPr>
            <w:r w:rsidRPr="00A51C4F">
              <w:rPr>
                <w:lang w:val="en-US" w:eastAsia="zh-CN"/>
              </w:rPr>
              <w:t>TBD</w:t>
            </w:r>
          </w:p>
        </w:tc>
        <w:tc>
          <w:tcPr>
            <w:tcW w:w="3676" w:type="dxa"/>
            <w:tcBorders>
              <w:bottom w:val="single" w:sz="4" w:space="0" w:color="auto"/>
            </w:tcBorders>
            <w:vAlign w:val="center"/>
          </w:tcPr>
          <w:p w:rsidR="00810ED5" w:rsidRPr="00A51C4F" w:rsidRDefault="00810ED5" w:rsidP="00C23714">
            <w:pPr>
              <w:pStyle w:val="Tabletext"/>
              <w:keepNext/>
              <w:keepLines/>
              <w:rPr>
                <w:lang w:val="en-US" w:eastAsia="zh-CN"/>
              </w:rPr>
            </w:pPr>
            <w:r w:rsidRPr="00A51C4F">
              <w:rPr>
                <w:lang w:val="en-US" w:eastAsia="zh-CN"/>
              </w:rPr>
              <w:t>If the further evaluation is needed</w:t>
            </w:r>
          </w:p>
        </w:tc>
      </w:tr>
    </w:tbl>
    <w:p w:rsidR="00810ED5" w:rsidRPr="00A51C4F" w:rsidRDefault="00810ED5" w:rsidP="00C23714">
      <w:pPr>
        <w:pStyle w:val="Tablefin"/>
        <w:rPr>
          <w:lang w:val="en-US"/>
        </w:rPr>
      </w:pPr>
    </w:p>
    <w:p w:rsidR="00810ED5" w:rsidRPr="00A51C4F" w:rsidRDefault="00AF2E6B" w:rsidP="00AF2E6B">
      <w:pPr>
        <w:pStyle w:val="Heading1"/>
        <w:rPr>
          <w:lang w:val="en-US"/>
        </w:rPr>
      </w:pPr>
      <w:r w:rsidRPr="00A51C4F">
        <w:rPr>
          <w:lang w:val="en-US"/>
        </w:rPr>
        <w:t>4</w:t>
      </w:r>
      <w:r w:rsidRPr="00A51C4F">
        <w:rPr>
          <w:lang w:val="en-US"/>
        </w:rPr>
        <w:tab/>
      </w:r>
      <w:r w:rsidR="00810ED5" w:rsidRPr="00A51C4F">
        <w:rPr>
          <w:lang w:val="en-US"/>
        </w:rPr>
        <w:t>Conclusion</w:t>
      </w:r>
    </w:p>
    <w:p w:rsidR="00810ED5" w:rsidRPr="00A51C4F" w:rsidRDefault="00810ED5" w:rsidP="00E012C9">
      <w:pPr>
        <w:rPr>
          <w:lang w:val="en-US" w:eastAsia="zh-CN"/>
        </w:rPr>
      </w:pPr>
      <w:r w:rsidRPr="00A51C4F">
        <w:rPr>
          <w:lang w:val="en-US" w:eastAsia="zh-CN"/>
        </w:rPr>
        <w:t>[TBD]</w:t>
      </w:r>
    </w:p>
    <w:p w:rsidR="00810ED5" w:rsidRPr="00A51C4F" w:rsidRDefault="00810ED5" w:rsidP="00E012C9">
      <w:pPr>
        <w:rPr>
          <w:lang w:val="en-US" w:eastAsia="zh-CN"/>
        </w:rPr>
      </w:pPr>
    </w:p>
    <w:p w:rsidR="00810ED5" w:rsidRPr="00A51C4F" w:rsidRDefault="00810ED5">
      <w:pPr>
        <w:tabs>
          <w:tab w:val="clear" w:pos="1134"/>
          <w:tab w:val="clear" w:pos="1871"/>
          <w:tab w:val="clear" w:pos="2268"/>
        </w:tabs>
        <w:overflowPunct/>
        <w:autoSpaceDE/>
        <w:autoSpaceDN/>
        <w:adjustRightInd/>
        <w:spacing w:before="0"/>
        <w:textAlignment w:val="auto"/>
        <w:rPr>
          <w:highlight w:val="yellow"/>
          <w:lang w:val="en-US"/>
        </w:rPr>
      </w:pPr>
      <w:r w:rsidRPr="00A51C4F">
        <w:rPr>
          <w:highlight w:val="yellow"/>
          <w:lang w:val="en-US"/>
        </w:rPr>
        <w:br w:type="page"/>
      </w:r>
    </w:p>
    <w:p w:rsidR="00810ED5" w:rsidRPr="00A51C4F" w:rsidRDefault="00810ED5" w:rsidP="00E012C9">
      <w:pPr>
        <w:rPr>
          <w:i/>
          <w:iCs/>
          <w:lang w:val="en-US" w:eastAsia="zh-CN"/>
        </w:rPr>
      </w:pPr>
      <w:r w:rsidRPr="00A51C4F">
        <w:rPr>
          <w:i/>
          <w:iCs/>
          <w:lang w:val="en-US" w:eastAsia="zh-CN"/>
        </w:rPr>
        <w:lastRenderedPageBreak/>
        <w:t>[Editor’s note: The following annexes contain information received at the May 2016 meeting, but these annexes may be incorporated into Table 1 and Table 2 above at a later stage of the study.]</w:t>
      </w:r>
    </w:p>
    <w:p w:rsidR="00810ED5" w:rsidRPr="00A51C4F" w:rsidRDefault="00810ED5" w:rsidP="00E012C9">
      <w:pPr>
        <w:rPr>
          <w:lang w:val="en-US" w:eastAsia="zh-CN"/>
        </w:rPr>
      </w:pPr>
      <w:r w:rsidRPr="00A51C4F">
        <w:rPr>
          <w:b/>
          <w:lang w:val="en-US"/>
        </w:rPr>
        <w:t>Annex 1</w:t>
      </w:r>
      <w:r w:rsidRPr="00A51C4F">
        <w:rPr>
          <w:lang w:val="en-US"/>
        </w:rPr>
        <w:t xml:space="preserve"> [</w:t>
      </w:r>
      <w:r w:rsidRPr="00A51C4F">
        <w:rPr>
          <w:lang w:val="en-US" w:eastAsia="zh-CN"/>
        </w:rPr>
        <w:t>[Example] study by Germany</w:t>
      </w:r>
      <w:r w:rsidRPr="00A51C4F">
        <w:rPr>
          <w:lang w:val="en-US"/>
        </w:rPr>
        <w:t>]</w:t>
      </w:r>
    </w:p>
    <w:p w:rsidR="00810ED5" w:rsidRPr="00A51C4F" w:rsidRDefault="00810ED5" w:rsidP="00085264">
      <w:pPr>
        <w:rPr>
          <w:lang w:val="en-US" w:eastAsia="zh-CN"/>
        </w:rPr>
      </w:pPr>
      <w:r w:rsidRPr="00A51C4F">
        <w:rPr>
          <w:lang w:val="en-US" w:eastAsia="zh-CN"/>
        </w:rPr>
        <w:t>The following tables show examples for man over board (MOB) devices and diver devices:</w:t>
      </w:r>
    </w:p>
    <w:p w:rsidR="00810ED5" w:rsidRPr="00A51C4F" w:rsidRDefault="00810ED5" w:rsidP="00085264">
      <w:pPr>
        <w:pStyle w:val="Tabletitle"/>
        <w:spacing w:before="360"/>
        <w:rPr>
          <w:lang w:val="en-US"/>
        </w:rPr>
      </w:pPr>
      <w:r w:rsidRPr="00A51C4F">
        <w:rPr>
          <w:lang w:val="en-US"/>
        </w:rPr>
        <w:t>General list of autonomous devices with the different applications</w:t>
      </w:r>
    </w:p>
    <w:tbl>
      <w:tblPr>
        <w:tblStyle w:val="TableGrid"/>
        <w:tblW w:w="9988" w:type="dxa"/>
        <w:jc w:val="center"/>
        <w:tblLayout w:type="fixed"/>
        <w:tblLook w:val="04A0" w:firstRow="1" w:lastRow="0" w:firstColumn="1" w:lastColumn="0" w:noHBand="0" w:noVBand="1"/>
      </w:tblPr>
      <w:tblGrid>
        <w:gridCol w:w="1709"/>
        <w:gridCol w:w="3402"/>
        <w:gridCol w:w="3402"/>
        <w:gridCol w:w="1475"/>
      </w:tblGrid>
      <w:tr w:rsidR="00810ED5" w:rsidRPr="00A51C4F" w:rsidTr="00345AB2">
        <w:trPr>
          <w:jc w:val="center"/>
        </w:trPr>
        <w:tc>
          <w:tcPr>
            <w:tcW w:w="1709" w:type="dxa"/>
            <w:vAlign w:val="center"/>
          </w:tcPr>
          <w:p w:rsidR="00810ED5" w:rsidRPr="00A51C4F" w:rsidRDefault="00810ED5" w:rsidP="00085264">
            <w:pPr>
              <w:pStyle w:val="Tablehead"/>
              <w:rPr>
                <w:lang w:val="en-US"/>
              </w:rPr>
            </w:pPr>
          </w:p>
        </w:tc>
        <w:tc>
          <w:tcPr>
            <w:tcW w:w="3402" w:type="dxa"/>
            <w:vAlign w:val="center"/>
          </w:tcPr>
          <w:p w:rsidR="00810ED5" w:rsidRPr="00A51C4F" w:rsidRDefault="00810ED5" w:rsidP="00085264">
            <w:pPr>
              <w:pStyle w:val="Tablehead"/>
              <w:rPr>
                <w:lang w:val="en-US"/>
              </w:rPr>
            </w:pPr>
            <w:r w:rsidRPr="00A51C4F">
              <w:rPr>
                <w:lang w:val="en-US"/>
              </w:rPr>
              <w:t>Man over board</w:t>
            </w:r>
          </w:p>
        </w:tc>
        <w:tc>
          <w:tcPr>
            <w:tcW w:w="3402" w:type="dxa"/>
            <w:vAlign w:val="center"/>
          </w:tcPr>
          <w:p w:rsidR="00810ED5" w:rsidRPr="00A51C4F" w:rsidRDefault="00810ED5" w:rsidP="00085264">
            <w:pPr>
              <w:pStyle w:val="Tablehead"/>
              <w:rPr>
                <w:lang w:val="en-US"/>
              </w:rPr>
            </w:pPr>
            <w:r w:rsidRPr="00A51C4F">
              <w:rPr>
                <w:lang w:val="en-US"/>
              </w:rPr>
              <w:t>Diver</w:t>
            </w:r>
          </w:p>
        </w:tc>
        <w:tc>
          <w:tcPr>
            <w:tcW w:w="1475" w:type="dxa"/>
            <w:vAlign w:val="center"/>
          </w:tcPr>
          <w:p w:rsidR="00810ED5" w:rsidRPr="00A51C4F" w:rsidRDefault="00810ED5" w:rsidP="00085264">
            <w:pPr>
              <w:pStyle w:val="Tablehead"/>
              <w:rPr>
                <w:lang w:val="en-US"/>
              </w:rPr>
            </w:pPr>
            <w:r w:rsidRPr="00A51C4F">
              <w:rPr>
                <w:lang w:val="en-US"/>
              </w:rPr>
              <w:t>Other applications</w:t>
            </w:r>
          </w:p>
        </w:tc>
      </w:tr>
      <w:tr w:rsidR="00810ED5" w:rsidRPr="00A51C4F" w:rsidTr="00345AB2">
        <w:trPr>
          <w:jc w:val="center"/>
        </w:trPr>
        <w:tc>
          <w:tcPr>
            <w:tcW w:w="1709" w:type="dxa"/>
          </w:tcPr>
          <w:p w:rsidR="00810ED5" w:rsidRPr="00A51C4F" w:rsidRDefault="00810ED5" w:rsidP="00085264">
            <w:pPr>
              <w:pStyle w:val="Tabletext"/>
              <w:rPr>
                <w:lang w:val="en-US"/>
              </w:rPr>
            </w:pPr>
            <w:r w:rsidRPr="00A51C4F">
              <w:rPr>
                <w:lang w:val="en-US"/>
              </w:rPr>
              <w:t>General description</w:t>
            </w:r>
          </w:p>
        </w:tc>
        <w:tc>
          <w:tcPr>
            <w:tcW w:w="3402" w:type="dxa"/>
          </w:tcPr>
          <w:p w:rsidR="00810ED5" w:rsidRPr="00A51C4F" w:rsidRDefault="00810ED5" w:rsidP="00085264">
            <w:pPr>
              <w:pStyle w:val="Tabletext"/>
              <w:rPr>
                <w:lang w:val="en-US"/>
              </w:rPr>
            </w:pPr>
            <w:r w:rsidRPr="00A51C4F">
              <w:rPr>
                <w:lang w:val="en-US"/>
              </w:rPr>
              <w:t xml:space="preserve">Personal rescue devices in man over board situation </w:t>
            </w:r>
          </w:p>
        </w:tc>
        <w:tc>
          <w:tcPr>
            <w:tcW w:w="3402" w:type="dxa"/>
          </w:tcPr>
          <w:p w:rsidR="00810ED5" w:rsidRPr="00A51C4F" w:rsidRDefault="00810ED5" w:rsidP="00085264">
            <w:pPr>
              <w:pStyle w:val="Tabletext"/>
              <w:rPr>
                <w:lang w:val="en-US"/>
              </w:rPr>
            </w:pPr>
            <w:r w:rsidRPr="00A51C4F">
              <w:rPr>
                <w:lang w:val="en-US"/>
              </w:rPr>
              <w:t xml:space="preserve">Personal communication device for divers </w:t>
            </w:r>
          </w:p>
        </w:tc>
        <w:tc>
          <w:tcPr>
            <w:tcW w:w="1475" w:type="dxa"/>
          </w:tcPr>
          <w:p w:rsidR="00810ED5" w:rsidRPr="00A51C4F" w:rsidRDefault="00810ED5" w:rsidP="00085264">
            <w:pPr>
              <w:pStyle w:val="Tabletext"/>
              <w:rPr>
                <w:lang w:val="en-US"/>
              </w:rPr>
            </w:pPr>
          </w:p>
        </w:tc>
      </w:tr>
      <w:tr w:rsidR="00810ED5" w:rsidRPr="00A51C4F" w:rsidTr="00345AB2">
        <w:trPr>
          <w:jc w:val="center"/>
        </w:trPr>
        <w:tc>
          <w:tcPr>
            <w:tcW w:w="1709" w:type="dxa"/>
          </w:tcPr>
          <w:p w:rsidR="00810ED5" w:rsidRPr="00A51C4F" w:rsidRDefault="00810ED5" w:rsidP="00085264">
            <w:pPr>
              <w:pStyle w:val="Tabletext"/>
              <w:rPr>
                <w:lang w:val="en-US"/>
              </w:rPr>
            </w:pPr>
            <w:r w:rsidRPr="00A51C4F">
              <w:rPr>
                <w:lang w:val="en-US"/>
              </w:rPr>
              <w:t>Source of communication</w:t>
            </w:r>
          </w:p>
        </w:tc>
        <w:tc>
          <w:tcPr>
            <w:tcW w:w="3402" w:type="dxa"/>
          </w:tcPr>
          <w:p w:rsidR="00810ED5" w:rsidRPr="00A51C4F" w:rsidRDefault="00810ED5" w:rsidP="00085264">
            <w:pPr>
              <w:pStyle w:val="Tabletext"/>
              <w:rPr>
                <w:lang w:val="en-US"/>
              </w:rPr>
            </w:pPr>
            <w:r w:rsidRPr="00A51C4F">
              <w:rPr>
                <w:lang w:val="en-US"/>
              </w:rPr>
              <w:t>Person in the water in distress situation</w:t>
            </w:r>
          </w:p>
        </w:tc>
        <w:tc>
          <w:tcPr>
            <w:tcW w:w="3402" w:type="dxa"/>
          </w:tcPr>
          <w:p w:rsidR="00810ED5" w:rsidRPr="00A51C4F" w:rsidRDefault="00810ED5" w:rsidP="00085264">
            <w:pPr>
              <w:pStyle w:val="Tabletext"/>
              <w:rPr>
                <w:lang w:val="en-US"/>
              </w:rPr>
            </w:pPr>
            <w:r w:rsidRPr="00A51C4F">
              <w:rPr>
                <w:lang w:val="en-US"/>
              </w:rPr>
              <w:t>Diver in the water</w:t>
            </w:r>
          </w:p>
        </w:tc>
        <w:tc>
          <w:tcPr>
            <w:tcW w:w="1475" w:type="dxa"/>
          </w:tcPr>
          <w:p w:rsidR="00810ED5" w:rsidRPr="00A51C4F" w:rsidRDefault="00810ED5" w:rsidP="00085264">
            <w:pPr>
              <w:pStyle w:val="Tabletext"/>
              <w:rPr>
                <w:lang w:val="en-US"/>
              </w:rPr>
            </w:pPr>
          </w:p>
        </w:tc>
      </w:tr>
      <w:tr w:rsidR="00810ED5" w:rsidRPr="00A51C4F" w:rsidTr="00345AB2">
        <w:trPr>
          <w:jc w:val="center"/>
        </w:trPr>
        <w:tc>
          <w:tcPr>
            <w:tcW w:w="1709" w:type="dxa"/>
          </w:tcPr>
          <w:p w:rsidR="00810ED5" w:rsidRPr="00A51C4F" w:rsidRDefault="00810ED5" w:rsidP="00085264">
            <w:pPr>
              <w:pStyle w:val="Tabletext"/>
              <w:rPr>
                <w:lang w:val="en-US"/>
              </w:rPr>
            </w:pPr>
            <w:r w:rsidRPr="00A51C4F">
              <w:rPr>
                <w:lang w:val="en-US"/>
              </w:rPr>
              <w:t>Interest for user</w:t>
            </w:r>
          </w:p>
        </w:tc>
        <w:tc>
          <w:tcPr>
            <w:tcW w:w="3402" w:type="dxa"/>
          </w:tcPr>
          <w:p w:rsidR="00810ED5" w:rsidRPr="00A51C4F" w:rsidRDefault="00810ED5" w:rsidP="00085264">
            <w:pPr>
              <w:pStyle w:val="Tabletext"/>
              <w:rPr>
                <w:lang w:val="en-US"/>
              </w:rPr>
            </w:pPr>
            <w:r w:rsidRPr="00A51C4F">
              <w:rPr>
                <w:lang w:val="en-US"/>
              </w:rPr>
              <w:t>personal</w:t>
            </w:r>
          </w:p>
        </w:tc>
        <w:tc>
          <w:tcPr>
            <w:tcW w:w="3402" w:type="dxa"/>
          </w:tcPr>
          <w:p w:rsidR="00810ED5" w:rsidRPr="00A51C4F" w:rsidRDefault="00810ED5" w:rsidP="00085264">
            <w:pPr>
              <w:pStyle w:val="Tabletext"/>
              <w:rPr>
                <w:lang w:val="en-US"/>
              </w:rPr>
            </w:pPr>
            <w:r w:rsidRPr="00A51C4F">
              <w:rPr>
                <w:lang w:val="en-US"/>
              </w:rPr>
              <w:t>personal</w:t>
            </w:r>
          </w:p>
        </w:tc>
        <w:tc>
          <w:tcPr>
            <w:tcW w:w="1475" w:type="dxa"/>
          </w:tcPr>
          <w:p w:rsidR="00810ED5" w:rsidRPr="00A51C4F" w:rsidRDefault="00810ED5" w:rsidP="00085264">
            <w:pPr>
              <w:pStyle w:val="Tabletext"/>
              <w:rPr>
                <w:lang w:val="en-US"/>
              </w:rPr>
            </w:pPr>
          </w:p>
        </w:tc>
      </w:tr>
      <w:tr w:rsidR="00810ED5" w:rsidRPr="00A51C4F" w:rsidTr="00345AB2">
        <w:trPr>
          <w:jc w:val="center"/>
        </w:trPr>
        <w:tc>
          <w:tcPr>
            <w:tcW w:w="1709" w:type="dxa"/>
          </w:tcPr>
          <w:p w:rsidR="00810ED5" w:rsidRPr="00A51C4F" w:rsidRDefault="00810ED5" w:rsidP="00085264">
            <w:pPr>
              <w:pStyle w:val="Tabletext"/>
              <w:rPr>
                <w:lang w:val="en-US"/>
              </w:rPr>
            </w:pPr>
            <w:r w:rsidRPr="00A51C4F">
              <w:rPr>
                <w:lang w:val="en-US"/>
              </w:rPr>
              <w:t>Purpose of communication</w:t>
            </w:r>
          </w:p>
        </w:tc>
        <w:tc>
          <w:tcPr>
            <w:tcW w:w="3402" w:type="dxa"/>
          </w:tcPr>
          <w:p w:rsidR="00810ED5" w:rsidRPr="00A51C4F" w:rsidRDefault="00810ED5" w:rsidP="00085264">
            <w:pPr>
              <w:pStyle w:val="Tabletext"/>
              <w:rPr>
                <w:lang w:val="en-US"/>
              </w:rPr>
            </w:pPr>
            <w:r w:rsidRPr="00A51C4F">
              <w:rPr>
                <w:lang w:val="en-US"/>
              </w:rPr>
              <w:t>Alerting, tracking, homing</w:t>
            </w:r>
          </w:p>
        </w:tc>
        <w:tc>
          <w:tcPr>
            <w:tcW w:w="3402" w:type="dxa"/>
          </w:tcPr>
          <w:p w:rsidR="00810ED5" w:rsidRPr="00A51C4F" w:rsidRDefault="00810ED5" w:rsidP="00085264">
            <w:pPr>
              <w:pStyle w:val="Tabletext"/>
              <w:rPr>
                <w:lang w:val="en-US"/>
              </w:rPr>
            </w:pPr>
            <w:r w:rsidRPr="00A51C4F">
              <w:rPr>
                <w:lang w:val="en-US"/>
              </w:rPr>
              <w:t>Radiotelephony, tracking, homing, alerting</w:t>
            </w:r>
          </w:p>
        </w:tc>
        <w:tc>
          <w:tcPr>
            <w:tcW w:w="1475" w:type="dxa"/>
          </w:tcPr>
          <w:p w:rsidR="00810ED5" w:rsidRPr="00A51C4F" w:rsidRDefault="00810ED5" w:rsidP="00085264">
            <w:pPr>
              <w:pStyle w:val="Tabletext"/>
              <w:rPr>
                <w:lang w:val="en-US"/>
              </w:rPr>
            </w:pPr>
          </w:p>
        </w:tc>
      </w:tr>
      <w:tr w:rsidR="00810ED5" w:rsidRPr="00A51C4F" w:rsidTr="00345AB2">
        <w:trPr>
          <w:jc w:val="center"/>
        </w:trPr>
        <w:tc>
          <w:tcPr>
            <w:tcW w:w="1709" w:type="dxa"/>
          </w:tcPr>
          <w:p w:rsidR="00810ED5" w:rsidRPr="00A51C4F" w:rsidRDefault="00810ED5" w:rsidP="00085264">
            <w:pPr>
              <w:pStyle w:val="Tabletext"/>
              <w:rPr>
                <w:lang w:val="en-US"/>
              </w:rPr>
            </w:pPr>
            <w:r w:rsidRPr="00A51C4F">
              <w:rPr>
                <w:lang w:val="en-US"/>
              </w:rPr>
              <w:t>Destination of communication</w:t>
            </w:r>
          </w:p>
        </w:tc>
        <w:tc>
          <w:tcPr>
            <w:tcW w:w="3402" w:type="dxa"/>
          </w:tcPr>
          <w:p w:rsidR="00810ED5" w:rsidRPr="00A51C4F" w:rsidRDefault="00810ED5" w:rsidP="00085264">
            <w:pPr>
              <w:pStyle w:val="Tabletext"/>
              <w:rPr>
                <w:lang w:val="en-US"/>
              </w:rPr>
            </w:pPr>
            <w:r w:rsidRPr="00A51C4F">
              <w:rPr>
                <w:lang w:val="en-US"/>
              </w:rPr>
              <w:t>From person in the water to own vessel, or to all vessels in vicinity</w:t>
            </w:r>
          </w:p>
        </w:tc>
        <w:tc>
          <w:tcPr>
            <w:tcW w:w="3402" w:type="dxa"/>
          </w:tcPr>
          <w:p w:rsidR="00810ED5" w:rsidRPr="00A51C4F" w:rsidRDefault="00810ED5" w:rsidP="00085264">
            <w:pPr>
              <w:pStyle w:val="Tabletext"/>
              <w:rPr>
                <w:lang w:val="en-US"/>
              </w:rPr>
            </w:pPr>
            <w:r w:rsidRPr="00A51C4F">
              <w:rPr>
                <w:lang w:val="en-US"/>
              </w:rPr>
              <w:t>From diver to mothership or in distress situation to vessels in vicinity</w:t>
            </w:r>
          </w:p>
        </w:tc>
        <w:tc>
          <w:tcPr>
            <w:tcW w:w="1475" w:type="dxa"/>
          </w:tcPr>
          <w:p w:rsidR="00810ED5" w:rsidRPr="00A51C4F" w:rsidRDefault="00810ED5" w:rsidP="00085264">
            <w:pPr>
              <w:pStyle w:val="Tabletext"/>
              <w:rPr>
                <w:lang w:val="en-US"/>
              </w:rPr>
            </w:pPr>
          </w:p>
        </w:tc>
      </w:tr>
      <w:tr w:rsidR="00810ED5" w:rsidRPr="00A51C4F" w:rsidTr="00345AB2">
        <w:trPr>
          <w:jc w:val="center"/>
        </w:trPr>
        <w:tc>
          <w:tcPr>
            <w:tcW w:w="1709" w:type="dxa"/>
          </w:tcPr>
          <w:p w:rsidR="00810ED5" w:rsidRPr="00A51C4F" w:rsidRDefault="00810ED5" w:rsidP="00085264">
            <w:pPr>
              <w:pStyle w:val="Tabletext"/>
              <w:rPr>
                <w:lang w:val="en-US"/>
              </w:rPr>
            </w:pPr>
            <w:r w:rsidRPr="00A51C4F">
              <w:rPr>
                <w:lang w:val="en-US"/>
              </w:rPr>
              <w:t>Kind of communication</w:t>
            </w:r>
          </w:p>
        </w:tc>
        <w:tc>
          <w:tcPr>
            <w:tcW w:w="3402" w:type="dxa"/>
          </w:tcPr>
          <w:p w:rsidR="00810ED5" w:rsidRPr="00A51C4F" w:rsidRDefault="00810ED5" w:rsidP="00085264">
            <w:pPr>
              <w:pStyle w:val="Tabletext"/>
              <w:rPr>
                <w:lang w:val="en-US"/>
              </w:rPr>
            </w:pPr>
            <w:r w:rsidRPr="00A51C4F">
              <w:rPr>
                <w:lang w:val="en-US"/>
              </w:rPr>
              <w:t xml:space="preserve">Different systems available: AIS, DSC, 121.5 MHz, 406 MHz, other frequencies, synthetic voice or in combination </w:t>
            </w:r>
          </w:p>
        </w:tc>
        <w:tc>
          <w:tcPr>
            <w:tcW w:w="3402" w:type="dxa"/>
          </w:tcPr>
          <w:p w:rsidR="00810ED5" w:rsidRPr="00A51C4F" w:rsidRDefault="00810ED5" w:rsidP="00085264">
            <w:pPr>
              <w:pStyle w:val="Tabletext"/>
              <w:rPr>
                <w:lang w:val="en-US"/>
              </w:rPr>
            </w:pPr>
            <w:r w:rsidRPr="00A51C4F">
              <w:rPr>
                <w:lang w:val="en-US"/>
              </w:rPr>
              <w:t>Different systems available: AIS, DSC, 121.5 MHz, 406 MHz, other frequencies, synthetic voice or in combination</w:t>
            </w:r>
          </w:p>
        </w:tc>
        <w:tc>
          <w:tcPr>
            <w:tcW w:w="1475" w:type="dxa"/>
          </w:tcPr>
          <w:p w:rsidR="00810ED5" w:rsidRPr="00A51C4F" w:rsidRDefault="00810ED5" w:rsidP="00085264">
            <w:pPr>
              <w:pStyle w:val="Tabletext"/>
              <w:rPr>
                <w:lang w:val="en-US"/>
              </w:rPr>
            </w:pPr>
          </w:p>
        </w:tc>
      </w:tr>
      <w:tr w:rsidR="00810ED5" w:rsidRPr="00A51C4F" w:rsidTr="00345AB2">
        <w:trPr>
          <w:jc w:val="center"/>
        </w:trPr>
        <w:tc>
          <w:tcPr>
            <w:tcW w:w="1709" w:type="dxa"/>
          </w:tcPr>
          <w:p w:rsidR="00810ED5" w:rsidRPr="00A51C4F" w:rsidRDefault="00810ED5" w:rsidP="00085264">
            <w:pPr>
              <w:pStyle w:val="Tabletext"/>
              <w:rPr>
                <w:lang w:val="en-US"/>
              </w:rPr>
            </w:pPr>
            <w:r w:rsidRPr="00A51C4F">
              <w:rPr>
                <w:lang w:val="en-US"/>
              </w:rPr>
              <w:t>Influence on shipping</w:t>
            </w:r>
          </w:p>
        </w:tc>
        <w:tc>
          <w:tcPr>
            <w:tcW w:w="3402" w:type="dxa"/>
          </w:tcPr>
          <w:p w:rsidR="00810ED5" w:rsidRPr="00A51C4F" w:rsidRDefault="00810ED5" w:rsidP="00085264">
            <w:pPr>
              <w:pStyle w:val="Tabletext"/>
              <w:rPr>
                <w:lang w:val="en-US"/>
              </w:rPr>
            </w:pPr>
            <w:r w:rsidRPr="00A51C4F">
              <w:rPr>
                <w:lang w:val="en-US"/>
              </w:rPr>
              <w:t>yes</w:t>
            </w:r>
          </w:p>
        </w:tc>
        <w:tc>
          <w:tcPr>
            <w:tcW w:w="3402" w:type="dxa"/>
          </w:tcPr>
          <w:p w:rsidR="00810ED5" w:rsidRPr="00A51C4F" w:rsidRDefault="00810ED5" w:rsidP="00085264">
            <w:pPr>
              <w:pStyle w:val="Tabletext"/>
              <w:rPr>
                <w:lang w:val="en-US"/>
              </w:rPr>
            </w:pPr>
            <w:r w:rsidRPr="00A51C4F">
              <w:rPr>
                <w:lang w:val="en-US"/>
              </w:rPr>
              <w:t>In routine situation only mothership</w:t>
            </w:r>
          </w:p>
        </w:tc>
        <w:tc>
          <w:tcPr>
            <w:tcW w:w="1475" w:type="dxa"/>
          </w:tcPr>
          <w:p w:rsidR="00810ED5" w:rsidRPr="00A51C4F" w:rsidRDefault="00810ED5" w:rsidP="00085264">
            <w:pPr>
              <w:pStyle w:val="Tabletext"/>
              <w:rPr>
                <w:lang w:val="en-US"/>
              </w:rPr>
            </w:pPr>
          </w:p>
        </w:tc>
      </w:tr>
      <w:tr w:rsidR="00810ED5" w:rsidRPr="00A51C4F" w:rsidTr="00345AB2">
        <w:trPr>
          <w:jc w:val="center"/>
        </w:trPr>
        <w:tc>
          <w:tcPr>
            <w:tcW w:w="1709" w:type="dxa"/>
          </w:tcPr>
          <w:p w:rsidR="00810ED5" w:rsidRPr="00A51C4F" w:rsidRDefault="00810ED5" w:rsidP="00085264">
            <w:pPr>
              <w:pStyle w:val="Tabletext"/>
              <w:rPr>
                <w:lang w:val="en-US"/>
              </w:rPr>
            </w:pPr>
            <w:r w:rsidRPr="00A51C4F">
              <w:rPr>
                <w:lang w:val="en-US"/>
              </w:rPr>
              <w:t>Influence on Coast stations</w:t>
            </w:r>
          </w:p>
        </w:tc>
        <w:tc>
          <w:tcPr>
            <w:tcW w:w="3402" w:type="dxa"/>
          </w:tcPr>
          <w:p w:rsidR="00810ED5" w:rsidRPr="00A51C4F" w:rsidRDefault="00810ED5" w:rsidP="00085264">
            <w:pPr>
              <w:pStyle w:val="Tabletext"/>
              <w:rPr>
                <w:lang w:val="en-US"/>
              </w:rPr>
            </w:pPr>
            <w:r w:rsidRPr="00A51C4F">
              <w:rPr>
                <w:lang w:val="en-US"/>
              </w:rPr>
              <w:t>Only in special cases depending on the used system, the position and the follow up situation (rescue coordination from shore side)</w:t>
            </w:r>
          </w:p>
        </w:tc>
        <w:tc>
          <w:tcPr>
            <w:tcW w:w="3402" w:type="dxa"/>
          </w:tcPr>
          <w:p w:rsidR="00810ED5" w:rsidRPr="00A51C4F" w:rsidRDefault="00810ED5" w:rsidP="00085264">
            <w:pPr>
              <w:pStyle w:val="Tabletext"/>
              <w:rPr>
                <w:lang w:val="en-US"/>
              </w:rPr>
            </w:pPr>
            <w:r w:rsidRPr="00A51C4F">
              <w:rPr>
                <w:lang w:val="en-US"/>
              </w:rPr>
              <w:t>Normally no</w:t>
            </w:r>
          </w:p>
        </w:tc>
        <w:tc>
          <w:tcPr>
            <w:tcW w:w="1475" w:type="dxa"/>
          </w:tcPr>
          <w:p w:rsidR="00810ED5" w:rsidRPr="00A51C4F" w:rsidRDefault="00810ED5" w:rsidP="00085264">
            <w:pPr>
              <w:pStyle w:val="Tabletext"/>
              <w:rPr>
                <w:lang w:val="en-US"/>
              </w:rPr>
            </w:pPr>
          </w:p>
        </w:tc>
      </w:tr>
      <w:tr w:rsidR="00810ED5" w:rsidRPr="00A51C4F" w:rsidTr="00345AB2">
        <w:trPr>
          <w:jc w:val="center"/>
        </w:trPr>
        <w:tc>
          <w:tcPr>
            <w:tcW w:w="1709" w:type="dxa"/>
          </w:tcPr>
          <w:p w:rsidR="00810ED5" w:rsidRPr="00A51C4F" w:rsidRDefault="00810ED5" w:rsidP="00085264">
            <w:pPr>
              <w:pStyle w:val="Tabletext"/>
              <w:rPr>
                <w:lang w:val="en-US"/>
              </w:rPr>
            </w:pPr>
            <w:r w:rsidRPr="00A51C4F">
              <w:rPr>
                <w:lang w:val="en-US"/>
              </w:rPr>
              <w:t>Influence on satellite</w:t>
            </w:r>
          </w:p>
        </w:tc>
        <w:tc>
          <w:tcPr>
            <w:tcW w:w="3402" w:type="dxa"/>
          </w:tcPr>
          <w:p w:rsidR="00810ED5" w:rsidRPr="00A51C4F" w:rsidRDefault="00810ED5" w:rsidP="00085264">
            <w:pPr>
              <w:pStyle w:val="Tabletext"/>
              <w:rPr>
                <w:lang w:val="en-US"/>
              </w:rPr>
            </w:pPr>
            <w:r w:rsidRPr="00A51C4F">
              <w:rPr>
                <w:lang w:val="en-US"/>
              </w:rPr>
              <w:t>Depending on the system</w:t>
            </w:r>
          </w:p>
        </w:tc>
        <w:tc>
          <w:tcPr>
            <w:tcW w:w="3402" w:type="dxa"/>
          </w:tcPr>
          <w:p w:rsidR="00810ED5" w:rsidRPr="00A51C4F" w:rsidRDefault="00810ED5" w:rsidP="00085264">
            <w:pPr>
              <w:pStyle w:val="Tabletext"/>
              <w:rPr>
                <w:lang w:val="en-US"/>
              </w:rPr>
            </w:pPr>
            <w:r w:rsidRPr="00A51C4F">
              <w:rPr>
                <w:lang w:val="en-US"/>
              </w:rPr>
              <w:t>Normally no</w:t>
            </w:r>
          </w:p>
        </w:tc>
        <w:tc>
          <w:tcPr>
            <w:tcW w:w="1475" w:type="dxa"/>
          </w:tcPr>
          <w:p w:rsidR="00810ED5" w:rsidRPr="00A51C4F" w:rsidRDefault="00810ED5" w:rsidP="00085264">
            <w:pPr>
              <w:pStyle w:val="Tabletext"/>
              <w:rPr>
                <w:lang w:val="en-US"/>
              </w:rPr>
            </w:pPr>
          </w:p>
        </w:tc>
      </w:tr>
      <w:tr w:rsidR="00810ED5" w:rsidRPr="00A51C4F" w:rsidTr="00345AB2">
        <w:trPr>
          <w:jc w:val="center"/>
        </w:trPr>
        <w:tc>
          <w:tcPr>
            <w:tcW w:w="1709" w:type="dxa"/>
          </w:tcPr>
          <w:p w:rsidR="00810ED5" w:rsidRPr="00A51C4F" w:rsidRDefault="00810ED5" w:rsidP="00085264">
            <w:pPr>
              <w:pStyle w:val="Tabletext"/>
              <w:rPr>
                <w:lang w:val="en-US"/>
              </w:rPr>
            </w:pPr>
            <w:r w:rsidRPr="00A51C4F">
              <w:rPr>
                <w:lang w:val="en-US"/>
              </w:rPr>
              <w:t>Safety related communication</w:t>
            </w:r>
          </w:p>
        </w:tc>
        <w:tc>
          <w:tcPr>
            <w:tcW w:w="3402" w:type="dxa"/>
          </w:tcPr>
          <w:p w:rsidR="00810ED5" w:rsidRPr="00A51C4F" w:rsidRDefault="00810ED5" w:rsidP="00085264">
            <w:pPr>
              <w:pStyle w:val="Tabletext"/>
              <w:rPr>
                <w:lang w:val="en-US"/>
              </w:rPr>
            </w:pPr>
            <w:r w:rsidRPr="00A51C4F">
              <w:rPr>
                <w:lang w:val="en-US"/>
              </w:rPr>
              <w:t>yes</w:t>
            </w:r>
          </w:p>
        </w:tc>
        <w:tc>
          <w:tcPr>
            <w:tcW w:w="3402" w:type="dxa"/>
          </w:tcPr>
          <w:p w:rsidR="00810ED5" w:rsidRPr="00A51C4F" w:rsidRDefault="00810ED5" w:rsidP="00085264">
            <w:pPr>
              <w:pStyle w:val="Tabletext"/>
              <w:rPr>
                <w:lang w:val="en-US"/>
              </w:rPr>
            </w:pPr>
            <w:r w:rsidRPr="00A51C4F">
              <w:rPr>
                <w:lang w:val="en-US"/>
              </w:rPr>
              <w:t>Only in emergency case</w:t>
            </w:r>
          </w:p>
        </w:tc>
        <w:tc>
          <w:tcPr>
            <w:tcW w:w="1475" w:type="dxa"/>
          </w:tcPr>
          <w:p w:rsidR="00810ED5" w:rsidRPr="00A51C4F" w:rsidRDefault="00810ED5" w:rsidP="00085264">
            <w:pPr>
              <w:pStyle w:val="Tabletext"/>
              <w:rPr>
                <w:lang w:val="en-US"/>
              </w:rPr>
            </w:pPr>
          </w:p>
        </w:tc>
      </w:tr>
      <w:tr w:rsidR="00810ED5" w:rsidRPr="00A51C4F" w:rsidTr="00345AB2">
        <w:trPr>
          <w:jc w:val="center"/>
        </w:trPr>
        <w:tc>
          <w:tcPr>
            <w:tcW w:w="1709" w:type="dxa"/>
          </w:tcPr>
          <w:p w:rsidR="00810ED5" w:rsidRPr="00A51C4F" w:rsidRDefault="00810ED5" w:rsidP="00085264">
            <w:pPr>
              <w:pStyle w:val="Tabletext"/>
              <w:rPr>
                <w:lang w:val="en-US"/>
              </w:rPr>
            </w:pPr>
            <w:r w:rsidRPr="00A51C4F">
              <w:rPr>
                <w:lang w:val="en-US"/>
              </w:rPr>
              <w:t>Observation</w:t>
            </w:r>
          </w:p>
        </w:tc>
        <w:tc>
          <w:tcPr>
            <w:tcW w:w="3402" w:type="dxa"/>
          </w:tcPr>
          <w:p w:rsidR="00810ED5" w:rsidRPr="00A51C4F" w:rsidRDefault="00810ED5" w:rsidP="00085264">
            <w:pPr>
              <w:pStyle w:val="Tabletext"/>
              <w:rPr>
                <w:lang w:val="en-US"/>
              </w:rPr>
            </w:pPr>
            <w:r w:rsidRPr="00A51C4F">
              <w:rPr>
                <w:lang w:val="en-US"/>
              </w:rPr>
              <w:t>Several different systems using different technologies are on the market. The different systems may be created for different kind of vessels (e. g. fast going container vessels, passenger vessels, fisher boats, yachts, single hand crews etc.)</w:t>
            </w:r>
          </w:p>
        </w:tc>
        <w:tc>
          <w:tcPr>
            <w:tcW w:w="3402" w:type="dxa"/>
          </w:tcPr>
          <w:p w:rsidR="00810ED5" w:rsidRPr="00A51C4F" w:rsidRDefault="00810ED5" w:rsidP="00085264">
            <w:pPr>
              <w:pStyle w:val="Tabletext"/>
              <w:rPr>
                <w:lang w:val="en-US"/>
              </w:rPr>
            </w:pPr>
            <w:r w:rsidRPr="00A51C4F">
              <w:rPr>
                <w:lang w:val="en-US"/>
              </w:rPr>
              <w:t>Different systems using different technologies are on the market.</w:t>
            </w:r>
          </w:p>
        </w:tc>
        <w:tc>
          <w:tcPr>
            <w:tcW w:w="1475" w:type="dxa"/>
          </w:tcPr>
          <w:p w:rsidR="00810ED5" w:rsidRPr="00A51C4F" w:rsidRDefault="00810ED5" w:rsidP="00085264">
            <w:pPr>
              <w:pStyle w:val="Tabletext"/>
              <w:rPr>
                <w:lang w:val="en-US"/>
              </w:rPr>
            </w:pPr>
          </w:p>
        </w:tc>
      </w:tr>
      <w:tr w:rsidR="00810ED5" w:rsidRPr="00A51C4F" w:rsidTr="00345AB2">
        <w:trPr>
          <w:jc w:val="center"/>
        </w:trPr>
        <w:tc>
          <w:tcPr>
            <w:tcW w:w="1709" w:type="dxa"/>
          </w:tcPr>
          <w:p w:rsidR="00810ED5" w:rsidRPr="00A51C4F" w:rsidRDefault="00810ED5" w:rsidP="00085264">
            <w:pPr>
              <w:pStyle w:val="Tabletext"/>
              <w:rPr>
                <w:lang w:val="en-US"/>
              </w:rPr>
            </w:pPr>
            <w:r w:rsidRPr="00A51C4F">
              <w:rPr>
                <w:lang w:val="en-US"/>
              </w:rPr>
              <w:t>Evaluation 1</w:t>
            </w:r>
          </w:p>
        </w:tc>
        <w:tc>
          <w:tcPr>
            <w:tcW w:w="3402" w:type="dxa"/>
          </w:tcPr>
          <w:p w:rsidR="00810ED5" w:rsidRPr="00A51C4F" w:rsidRDefault="00810ED5" w:rsidP="00085264">
            <w:pPr>
              <w:pStyle w:val="Tabletext"/>
              <w:rPr>
                <w:lang w:val="en-US"/>
              </w:rPr>
            </w:pPr>
            <w:r w:rsidRPr="00A51C4F">
              <w:rPr>
                <w:lang w:val="en-US"/>
              </w:rPr>
              <w:t>Additional assessment needs to be done for the different systems. Depending on the used technology and on the kind of vessel on which a device should be used, different results concerning the maritime mobile service can be expected.</w:t>
            </w:r>
          </w:p>
        </w:tc>
        <w:tc>
          <w:tcPr>
            <w:tcW w:w="3402" w:type="dxa"/>
          </w:tcPr>
          <w:p w:rsidR="00810ED5" w:rsidRPr="00A51C4F" w:rsidRDefault="00810ED5" w:rsidP="00085264">
            <w:pPr>
              <w:pStyle w:val="Tabletext"/>
              <w:rPr>
                <w:lang w:val="en-US"/>
              </w:rPr>
            </w:pPr>
            <w:r w:rsidRPr="00A51C4F">
              <w:rPr>
                <w:lang w:val="en-US"/>
              </w:rPr>
              <w:t>Additional assessment needs to be done for the different systems. Depending on the used technology different results concerning the maritime mobile service can be expected.</w:t>
            </w:r>
          </w:p>
        </w:tc>
        <w:tc>
          <w:tcPr>
            <w:tcW w:w="1475" w:type="dxa"/>
          </w:tcPr>
          <w:p w:rsidR="00810ED5" w:rsidRPr="00A51C4F" w:rsidRDefault="00810ED5" w:rsidP="00085264">
            <w:pPr>
              <w:pStyle w:val="Tabletext"/>
              <w:rPr>
                <w:lang w:val="en-US"/>
              </w:rPr>
            </w:pPr>
          </w:p>
        </w:tc>
      </w:tr>
    </w:tbl>
    <w:p w:rsidR="00810ED5" w:rsidRPr="00A51C4F" w:rsidRDefault="00810ED5" w:rsidP="00E012C9">
      <w:pPr>
        <w:pStyle w:val="Tablefin"/>
        <w:rPr>
          <w:lang w:val="en-US"/>
        </w:rPr>
      </w:pPr>
    </w:p>
    <w:p w:rsidR="00810ED5" w:rsidRPr="00A51C4F" w:rsidRDefault="00810ED5" w:rsidP="00E012C9">
      <w:pPr>
        <w:tabs>
          <w:tab w:val="clear" w:pos="1134"/>
          <w:tab w:val="clear" w:pos="1871"/>
          <w:tab w:val="clear" w:pos="2268"/>
        </w:tabs>
        <w:overflowPunct/>
        <w:autoSpaceDE/>
        <w:autoSpaceDN/>
        <w:adjustRightInd/>
        <w:spacing w:before="0"/>
        <w:textAlignment w:val="auto"/>
        <w:rPr>
          <w:lang w:val="en-US" w:eastAsia="zh-CN"/>
        </w:rPr>
      </w:pPr>
      <w:r w:rsidRPr="00A51C4F">
        <w:rPr>
          <w:lang w:val="en-US" w:eastAsia="zh-CN"/>
        </w:rPr>
        <w:br w:type="page"/>
      </w:r>
    </w:p>
    <w:p w:rsidR="00810ED5" w:rsidRPr="00A51C4F" w:rsidRDefault="00810ED5" w:rsidP="003C7714">
      <w:pPr>
        <w:spacing w:after="240"/>
        <w:rPr>
          <w:lang w:val="en-US" w:eastAsia="zh-CN"/>
        </w:rPr>
      </w:pPr>
      <w:r w:rsidRPr="00A51C4F">
        <w:rPr>
          <w:lang w:val="en-US" w:eastAsia="zh-CN"/>
        </w:rPr>
        <w:lastRenderedPageBreak/>
        <w:t>Additional table for MOB:</w:t>
      </w:r>
    </w:p>
    <w:tbl>
      <w:tblPr>
        <w:tblStyle w:val="TableGrid"/>
        <w:tblW w:w="9923" w:type="dxa"/>
        <w:jc w:val="center"/>
        <w:tblLayout w:type="fixed"/>
        <w:tblLook w:val="04A0" w:firstRow="1" w:lastRow="0" w:firstColumn="1" w:lastColumn="0" w:noHBand="0" w:noVBand="1"/>
      </w:tblPr>
      <w:tblGrid>
        <w:gridCol w:w="1983"/>
        <w:gridCol w:w="1985"/>
        <w:gridCol w:w="1985"/>
        <w:gridCol w:w="1985"/>
        <w:gridCol w:w="1985"/>
      </w:tblGrid>
      <w:tr w:rsidR="00810ED5" w:rsidRPr="00A51C4F" w:rsidTr="00E012C9">
        <w:trPr>
          <w:jc w:val="center"/>
        </w:trPr>
        <w:tc>
          <w:tcPr>
            <w:tcW w:w="1983" w:type="dxa"/>
            <w:vAlign w:val="center"/>
          </w:tcPr>
          <w:p w:rsidR="00810ED5" w:rsidRPr="00A51C4F" w:rsidRDefault="00810ED5" w:rsidP="00E012C9">
            <w:pPr>
              <w:pStyle w:val="Tablehead"/>
              <w:rPr>
                <w:lang w:val="en-US" w:eastAsia="zh-CN"/>
              </w:rPr>
            </w:pPr>
          </w:p>
        </w:tc>
        <w:tc>
          <w:tcPr>
            <w:tcW w:w="1985" w:type="dxa"/>
            <w:vAlign w:val="center"/>
          </w:tcPr>
          <w:p w:rsidR="00810ED5" w:rsidRPr="00A51C4F" w:rsidRDefault="00810ED5" w:rsidP="00E012C9">
            <w:pPr>
              <w:pStyle w:val="Tablehead"/>
              <w:rPr>
                <w:lang w:val="en-US" w:eastAsia="zh-CN"/>
              </w:rPr>
            </w:pPr>
            <w:r w:rsidRPr="00A51C4F">
              <w:rPr>
                <w:lang w:val="en-US" w:eastAsia="zh-CN"/>
              </w:rPr>
              <w:t>MOB1</w:t>
            </w:r>
          </w:p>
          <w:p w:rsidR="00810ED5" w:rsidRPr="00A51C4F" w:rsidRDefault="00810ED5" w:rsidP="00E012C9">
            <w:pPr>
              <w:pStyle w:val="Tablehead"/>
              <w:rPr>
                <w:lang w:val="en-US" w:eastAsia="zh-CN"/>
              </w:rPr>
            </w:pPr>
            <w:r w:rsidRPr="00A51C4F">
              <w:rPr>
                <w:lang w:val="en-US" w:eastAsia="zh-CN"/>
              </w:rPr>
              <w:t>(</w:t>
            </w:r>
            <w:proofErr w:type="spellStart"/>
            <w:r w:rsidRPr="00A51C4F">
              <w:rPr>
                <w:lang w:val="en-US" w:eastAsia="zh-CN"/>
              </w:rPr>
              <w:t>WamBlee</w:t>
            </w:r>
            <w:proofErr w:type="spellEnd"/>
            <w:r w:rsidRPr="00A51C4F">
              <w:rPr>
                <w:lang w:val="en-US" w:eastAsia="zh-CN"/>
              </w:rPr>
              <w:br/>
              <w:t>W460-W460LP)</w:t>
            </w:r>
          </w:p>
        </w:tc>
        <w:tc>
          <w:tcPr>
            <w:tcW w:w="1985" w:type="dxa"/>
            <w:vAlign w:val="center"/>
          </w:tcPr>
          <w:p w:rsidR="00810ED5" w:rsidRPr="00A51C4F" w:rsidRDefault="00810ED5" w:rsidP="00E012C9">
            <w:pPr>
              <w:pStyle w:val="Tablehead"/>
              <w:rPr>
                <w:lang w:val="en-US" w:eastAsia="zh-CN"/>
              </w:rPr>
            </w:pPr>
            <w:r w:rsidRPr="00A51C4F">
              <w:rPr>
                <w:lang w:val="en-US" w:eastAsia="zh-CN"/>
              </w:rPr>
              <w:t>MOB2</w:t>
            </w:r>
          </w:p>
          <w:p w:rsidR="00810ED5" w:rsidRPr="00A51C4F" w:rsidRDefault="00810ED5" w:rsidP="00E012C9">
            <w:pPr>
              <w:pStyle w:val="Tablehead"/>
              <w:rPr>
                <w:lang w:val="en-US" w:eastAsia="zh-CN"/>
              </w:rPr>
            </w:pPr>
            <w:r w:rsidRPr="00A51C4F">
              <w:rPr>
                <w:lang w:val="en-US" w:eastAsia="zh-CN"/>
              </w:rPr>
              <w:t>(MOBILARMV100)</w:t>
            </w:r>
          </w:p>
        </w:tc>
        <w:tc>
          <w:tcPr>
            <w:tcW w:w="1985" w:type="dxa"/>
            <w:vAlign w:val="center"/>
          </w:tcPr>
          <w:p w:rsidR="00810ED5" w:rsidRPr="00A51C4F" w:rsidRDefault="00810ED5" w:rsidP="00E012C9">
            <w:pPr>
              <w:pStyle w:val="Tablehead"/>
              <w:rPr>
                <w:lang w:val="en-US" w:eastAsia="zh-CN"/>
              </w:rPr>
            </w:pPr>
            <w:r w:rsidRPr="00A51C4F">
              <w:rPr>
                <w:lang w:val="en-US" w:eastAsia="zh-CN"/>
              </w:rPr>
              <w:t>MOB3</w:t>
            </w:r>
          </w:p>
          <w:p w:rsidR="00810ED5" w:rsidRPr="00A51C4F" w:rsidRDefault="00810ED5" w:rsidP="00E012C9">
            <w:pPr>
              <w:pStyle w:val="Tablehead"/>
              <w:rPr>
                <w:lang w:val="en-US" w:eastAsia="zh-CN"/>
              </w:rPr>
            </w:pPr>
            <w:r w:rsidRPr="00A51C4F">
              <w:rPr>
                <w:lang w:val="en-US" w:eastAsia="zh-CN"/>
              </w:rPr>
              <w:t>(Ocean Signal M100 / M100X)</w:t>
            </w:r>
          </w:p>
        </w:tc>
        <w:tc>
          <w:tcPr>
            <w:tcW w:w="1985" w:type="dxa"/>
            <w:vAlign w:val="center"/>
          </w:tcPr>
          <w:p w:rsidR="00810ED5" w:rsidRPr="00A51C4F" w:rsidRDefault="00810ED5" w:rsidP="00E012C9">
            <w:pPr>
              <w:pStyle w:val="Tablehead"/>
              <w:rPr>
                <w:lang w:val="en-US" w:eastAsia="zh-CN"/>
              </w:rPr>
            </w:pPr>
            <w:r w:rsidRPr="00A51C4F">
              <w:rPr>
                <w:lang w:val="en-US" w:eastAsia="zh-CN"/>
              </w:rPr>
              <w:t>MOB4</w:t>
            </w:r>
          </w:p>
          <w:p w:rsidR="00810ED5" w:rsidRPr="00A51C4F" w:rsidRDefault="00810ED5" w:rsidP="00E012C9">
            <w:pPr>
              <w:pStyle w:val="Tablehead"/>
              <w:rPr>
                <w:lang w:val="en-US" w:eastAsia="zh-CN"/>
              </w:rPr>
            </w:pPr>
            <w:r w:rsidRPr="00A51C4F">
              <w:rPr>
                <w:lang w:val="en-US" w:eastAsia="zh-CN"/>
              </w:rPr>
              <w:t>(</w:t>
            </w:r>
            <w:proofErr w:type="spellStart"/>
            <w:r w:rsidRPr="00A51C4F">
              <w:rPr>
                <w:lang w:val="en-US" w:eastAsia="zh-CN"/>
              </w:rPr>
              <w:t>Seareq</w:t>
            </w:r>
            <w:proofErr w:type="spellEnd"/>
            <w:r w:rsidRPr="00A51C4F">
              <w:rPr>
                <w:lang w:val="en-US" w:eastAsia="zh-CN"/>
              </w:rPr>
              <w:br/>
              <w:t>MOBOS ®)</w:t>
            </w:r>
          </w:p>
        </w:tc>
      </w:tr>
      <w:tr w:rsidR="00810ED5" w:rsidRPr="00A51C4F" w:rsidTr="00E012C9">
        <w:trPr>
          <w:jc w:val="center"/>
        </w:trPr>
        <w:tc>
          <w:tcPr>
            <w:tcW w:w="1983" w:type="dxa"/>
            <w:vAlign w:val="center"/>
          </w:tcPr>
          <w:p w:rsidR="00810ED5" w:rsidRPr="00A51C4F" w:rsidRDefault="00810ED5" w:rsidP="00E012C9">
            <w:pPr>
              <w:pStyle w:val="Tabletext"/>
              <w:rPr>
                <w:lang w:val="en-US" w:eastAsia="zh-CN"/>
              </w:rPr>
            </w:pPr>
            <w:r w:rsidRPr="00A51C4F">
              <w:rPr>
                <w:lang w:val="en-US" w:eastAsia="zh-CN"/>
              </w:rPr>
              <w:t>AIS</w:t>
            </w:r>
          </w:p>
        </w:tc>
        <w:tc>
          <w:tcPr>
            <w:tcW w:w="1985" w:type="dxa"/>
            <w:vAlign w:val="center"/>
          </w:tcPr>
          <w:p w:rsidR="00810ED5" w:rsidRPr="00A51C4F" w:rsidRDefault="00810ED5" w:rsidP="00E012C9">
            <w:pPr>
              <w:pStyle w:val="Tabletext"/>
              <w:jc w:val="center"/>
              <w:rPr>
                <w:lang w:val="en-US" w:eastAsia="zh-CN"/>
              </w:rPr>
            </w:pPr>
            <w:r w:rsidRPr="00A51C4F">
              <w:rPr>
                <w:lang w:val="en-US" w:eastAsia="zh-CN"/>
              </w:rPr>
              <w:t>X</w:t>
            </w:r>
          </w:p>
        </w:tc>
        <w:tc>
          <w:tcPr>
            <w:tcW w:w="1985" w:type="dxa"/>
            <w:vAlign w:val="center"/>
          </w:tcPr>
          <w:p w:rsidR="00810ED5" w:rsidRPr="00A51C4F" w:rsidRDefault="00810ED5" w:rsidP="00E012C9">
            <w:pPr>
              <w:pStyle w:val="Tabletext"/>
              <w:jc w:val="center"/>
              <w:rPr>
                <w:lang w:val="en-US" w:eastAsia="zh-CN"/>
              </w:rPr>
            </w:pPr>
            <w:r w:rsidRPr="00A51C4F">
              <w:rPr>
                <w:lang w:val="en-US" w:eastAsia="zh-CN"/>
              </w:rPr>
              <w:t>–</w:t>
            </w:r>
          </w:p>
        </w:tc>
        <w:tc>
          <w:tcPr>
            <w:tcW w:w="1985" w:type="dxa"/>
            <w:vAlign w:val="center"/>
          </w:tcPr>
          <w:p w:rsidR="00810ED5" w:rsidRPr="00A51C4F" w:rsidRDefault="00810ED5" w:rsidP="00E012C9">
            <w:pPr>
              <w:pStyle w:val="Tabletext"/>
              <w:jc w:val="center"/>
              <w:rPr>
                <w:lang w:val="en-US" w:eastAsia="zh-CN"/>
              </w:rPr>
            </w:pPr>
            <w:r w:rsidRPr="00A51C4F">
              <w:rPr>
                <w:lang w:val="en-US" w:eastAsia="zh-CN"/>
              </w:rPr>
              <w:t>X</w:t>
            </w:r>
          </w:p>
        </w:tc>
        <w:tc>
          <w:tcPr>
            <w:tcW w:w="1985" w:type="dxa"/>
            <w:vAlign w:val="center"/>
          </w:tcPr>
          <w:p w:rsidR="00810ED5" w:rsidRPr="00A51C4F" w:rsidRDefault="00810ED5" w:rsidP="00E012C9">
            <w:pPr>
              <w:pStyle w:val="Tabletext"/>
              <w:jc w:val="center"/>
              <w:rPr>
                <w:lang w:val="en-US" w:eastAsia="zh-CN"/>
              </w:rPr>
            </w:pPr>
            <w:r w:rsidRPr="00A51C4F">
              <w:rPr>
                <w:lang w:val="en-US" w:eastAsia="zh-CN"/>
              </w:rPr>
              <w:t>–</w:t>
            </w:r>
          </w:p>
        </w:tc>
      </w:tr>
      <w:tr w:rsidR="00810ED5" w:rsidRPr="00A51C4F" w:rsidTr="00E012C9">
        <w:trPr>
          <w:jc w:val="center"/>
        </w:trPr>
        <w:tc>
          <w:tcPr>
            <w:tcW w:w="1983" w:type="dxa"/>
            <w:vAlign w:val="center"/>
          </w:tcPr>
          <w:p w:rsidR="00810ED5" w:rsidRPr="00A51C4F" w:rsidRDefault="00810ED5" w:rsidP="00E012C9">
            <w:pPr>
              <w:pStyle w:val="Tabletext"/>
              <w:rPr>
                <w:lang w:val="en-US" w:eastAsia="zh-CN"/>
              </w:rPr>
            </w:pPr>
            <w:r w:rsidRPr="00A51C4F">
              <w:rPr>
                <w:lang w:val="en-US" w:eastAsia="zh-CN"/>
              </w:rPr>
              <w:t>Radiotelephony (voice)</w:t>
            </w:r>
          </w:p>
        </w:tc>
        <w:tc>
          <w:tcPr>
            <w:tcW w:w="1985" w:type="dxa"/>
            <w:vAlign w:val="center"/>
          </w:tcPr>
          <w:p w:rsidR="00810ED5" w:rsidRPr="00A51C4F" w:rsidRDefault="00810ED5" w:rsidP="00E012C9">
            <w:pPr>
              <w:pStyle w:val="Tabletext"/>
              <w:jc w:val="center"/>
              <w:rPr>
                <w:lang w:val="en-US" w:eastAsia="zh-CN"/>
              </w:rPr>
            </w:pPr>
            <w:r w:rsidRPr="00A51C4F">
              <w:rPr>
                <w:lang w:val="en-US" w:eastAsia="zh-CN"/>
              </w:rPr>
              <w:t>–</w:t>
            </w:r>
          </w:p>
        </w:tc>
        <w:tc>
          <w:tcPr>
            <w:tcW w:w="1985" w:type="dxa"/>
            <w:vAlign w:val="center"/>
          </w:tcPr>
          <w:p w:rsidR="00810ED5" w:rsidRPr="00A51C4F" w:rsidRDefault="00810ED5" w:rsidP="00E012C9">
            <w:pPr>
              <w:pStyle w:val="Tabletext"/>
              <w:jc w:val="center"/>
              <w:rPr>
                <w:lang w:val="en-US" w:eastAsia="zh-CN"/>
              </w:rPr>
            </w:pPr>
            <w:r w:rsidRPr="00A51C4F">
              <w:rPr>
                <w:lang w:val="en-US" w:eastAsia="zh-CN"/>
              </w:rPr>
              <w:t>–</w:t>
            </w:r>
          </w:p>
        </w:tc>
        <w:tc>
          <w:tcPr>
            <w:tcW w:w="1985" w:type="dxa"/>
            <w:vAlign w:val="center"/>
          </w:tcPr>
          <w:p w:rsidR="00810ED5" w:rsidRPr="00A51C4F" w:rsidRDefault="00810ED5" w:rsidP="00E012C9">
            <w:pPr>
              <w:pStyle w:val="Tabletext"/>
              <w:jc w:val="center"/>
              <w:rPr>
                <w:lang w:val="en-US" w:eastAsia="zh-CN"/>
              </w:rPr>
            </w:pPr>
            <w:r w:rsidRPr="00A51C4F">
              <w:rPr>
                <w:lang w:val="en-US" w:eastAsia="zh-CN"/>
              </w:rPr>
              <w:t>–</w:t>
            </w:r>
          </w:p>
        </w:tc>
        <w:tc>
          <w:tcPr>
            <w:tcW w:w="1985" w:type="dxa"/>
            <w:vAlign w:val="center"/>
          </w:tcPr>
          <w:p w:rsidR="00810ED5" w:rsidRPr="00A51C4F" w:rsidRDefault="00810ED5" w:rsidP="00E012C9">
            <w:pPr>
              <w:pStyle w:val="Tabletext"/>
              <w:jc w:val="center"/>
              <w:rPr>
                <w:lang w:val="en-US" w:eastAsia="zh-CN"/>
              </w:rPr>
            </w:pPr>
            <w:r w:rsidRPr="00A51C4F">
              <w:rPr>
                <w:lang w:val="en-US" w:eastAsia="zh-CN"/>
              </w:rPr>
              <w:t>–</w:t>
            </w:r>
          </w:p>
        </w:tc>
      </w:tr>
      <w:tr w:rsidR="00810ED5" w:rsidRPr="00A51C4F" w:rsidTr="00E012C9">
        <w:trPr>
          <w:jc w:val="center"/>
        </w:trPr>
        <w:tc>
          <w:tcPr>
            <w:tcW w:w="1983" w:type="dxa"/>
            <w:vAlign w:val="center"/>
          </w:tcPr>
          <w:p w:rsidR="00810ED5" w:rsidRPr="00A51C4F" w:rsidRDefault="00810ED5" w:rsidP="00E012C9">
            <w:pPr>
              <w:pStyle w:val="Tabletext"/>
              <w:rPr>
                <w:lang w:val="en-US" w:eastAsia="zh-CN"/>
              </w:rPr>
            </w:pPr>
            <w:r w:rsidRPr="00A51C4F">
              <w:rPr>
                <w:lang w:val="en-US" w:eastAsia="zh-CN"/>
              </w:rPr>
              <w:t>Synthetic voice</w:t>
            </w:r>
          </w:p>
        </w:tc>
        <w:tc>
          <w:tcPr>
            <w:tcW w:w="1985" w:type="dxa"/>
            <w:vAlign w:val="center"/>
          </w:tcPr>
          <w:p w:rsidR="00810ED5" w:rsidRPr="00A51C4F" w:rsidRDefault="00810ED5" w:rsidP="00E012C9">
            <w:pPr>
              <w:pStyle w:val="Tabletext"/>
              <w:jc w:val="center"/>
              <w:rPr>
                <w:lang w:val="en-US" w:eastAsia="zh-CN"/>
              </w:rPr>
            </w:pPr>
            <w:r w:rsidRPr="00A51C4F">
              <w:rPr>
                <w:lang w:val="en-US" w:eastAsia="zh-CN"/>
              </w:rPr>
              <w:t>–</w:t>
            </w:r>
          </w:p>
        </w:tc>
        <w:tc>
          <w:tcPr>
            <w:tcW w:w="1985" w:type="dxa"/>
            <w:vAlign w:val="center"/>
          </w:tcPr>
          <w:p w:rsidR="00810ED5" w:rsidRPr="00A51C4F" w:rsidRDefault="00810ED5" w:rsidP="00E012C9">
            <w:pPr>
              <w:pStyle w:val="Tabletext"/>
              <w:jc w:val="center"/>
              <w:rPr>
                <w:lang w:val="en-US" w:eastAsia="zh-CN"/>
              </w:rPr>
            </w:pPr>
            <w:r w:rsidRPr="00A51C4F">
              <w:rPr>
                <w:lang w:val="en-US" w:eastAsia="zh-CN"/>
              </w:rPr>
              <w:t xml:space="preserve">X </w:t>
            </w:r>
            <w:r w:rsidRPr="00A51C4F">
              <w:rPr>
                <w:lang w:val="en-US" w:eastAsia="zh-CN"/>
              </w:rPr>
              <w:br/>
              <w:t>on Ch. 16</w:t>
            </w:r>
          </w:p>
        </w:tc>
        <w:tc>
          <w:tcPr>
            <w:tcW w:w="1985" w:type="dxa"/>
            <w:vAlign w:val="center"/>
          </w:tcPr>
          <w:p w:rsidR="00810ED5" w:rsidRPr="00A51C4F" w:rsidRDefault="00810ED5" w:rsidP="00E012C9">
            <w:pPr>
              <w:pStyle w:val="Tabletext"/>
              <w:jc w:val="center"/>
              <w:rPr>
                <w:lang w:val="en-US" w:eastAsia="zh-CN"/>
              </w:rPr>
            </w:pPr>
            <w:r w:rsidRPr="00A51C4F">
              <w:rPr>
                <w:lang w:val="en-US" w:eastAsia="zh-CN"/>
              </w:rPr>
              <w:t>–</w:t>
            </w:r>
          </w:p>
        </w:tc>
        <w:tc>
          <w:tcPr>
            <w:tcW w:w="1985" w:type="dxa"/>
            <w:vAlign w:val="center"/>
          </w:tcPr>
          <w:p w:rsidR="00810ED5" w:rsidRPr="00A51C4F" w:rsidRDefault="00810ED5" w:rsidP="00E012C9">
            <w:pPr>
              <w:pStyle w:val="Tabletext"/>
              <w:jc w:val="center"/>
              <w:rPr>
                <w:lang w:val="en-US" w:eastAsia="zh-CN"/>
              </w:rPr>
            </w:pPr>
            <w:r w:rsidRPr="00A51C4F">
              <w:rPr>
                <w:lang w:val="en-US" w:eastAsia="zh-CN"/>
              </w:rPr>
              <w:t>–</w:t>
            </w:r>
          </w:p>
        </w:tc>
      </w:tr>
      <w:tr w:rsidR="00810ED5" w:rsidRPr="00A51C4F" w:rsidTr="00E012C9">
        <w:trPr>
          <w:jc w:val="center"/>
        </w:trPr>
        <w:tc>
          <w:tcPr>
            <w:tcW w:w="1983" w:type="dxa"/>
            <w:vAlign w:val="center"/>
          </w:tcPr>
          <w:p w:rsidR="00810ED5" w:rsidRPr="00A51C4F" w:rsidRDefault="00810ED5" w:rsidP="00E012C9">
            <w:pPr>
              <w:pStyle w:val="Tabletext"/>
              <w:rPr>
                <w:lang w:val="en-US" w:eastAsia="zh-CN"/>
              </w:rPr>
            </w:pPr>
            <w:r w:rsidRPr="00A51C4F">
              <w:rPr>
                <w:lang w:val="en-US" w:eastAsia="zh-CN"/>
              </w:rPr>
              <w:t>DSC (Ch. 70)</w:t>
            </w:r>
          </w:p>
        </w:tc>
        <w:tc>
          <w:tcPr>
            <w:tcW w:w="1985" w:type="dxa"/>
            <w:vAlign w:val="center"/>
          </w:tcPr>
          <w:p w:rsidR="00810ED5" w:rsidRPr="00A51C4F" w:rsidRDefault="00810ED5" w:rsidP="00E012C9">
            <w:pPr>
              <w:pStyle w:val="Tabletext"/>
              <w:jc w:val="center"/>
              <w:rPr>
                <w:lang w:val="en-US" w:eastAsia="zh-CN"/>
              </w:rPr>
            </w:pPr>
            <w:r w:rsidRPr="00A51C4F">
              <w:rPr>
                <w:lang w:val="en-US" w:eastAsia="zh-CN"/>
              </w:rPr>
              <w:t>X</w:t>
            </w:r>
            <w:r w:rsidRPr="00A51C4F">
              <w:rPr>
                <w:lang w:val="en-US" w:eastAsia="zh-CN"/>
              </w:rPr>
              <w:br/>
              <w:t>closed loop only</w:t>
            </w:r>
          </w:p>
        </w:tc>
        <w:tc>
          <w:tcPr>
            <w:tcW w:w="1985" w:type="dxa"/>
            <w:vAlign w:val="center"/>
          </w:tcPr>
          <w:p w:rsidR="00810ED5" w:rsidRPr="00A51C4F" w:rsidRDefault="00810ED5" w:rsidP="00E012C9">
            <w:pPr>
              <w:pStyle w:val="Tabletext"/>
              <w:jc w:val="center"/>
              <w:rPr>
                <w:lang w:val="en-US" w:eastAsia="zh-CN"/>
              </w:rPr>
            </w:pPr>
            <w:r w:rsidRPr="00A51C4F">
              <w:rPr>
                <w:lang w:val="en-US" w:eastAsia="zh-CN"/>
              </w:rPr>
              <w:t>X</w:t>
            </w:r>
            <w:r w:rsidRPr="00A51C4F">
              <w:rPr>
                <w:lang w:val="en-US" w:eastAsia="zh-CN"/>
              </w:rPr>
              <w:br/>
              <w:t>open loop</w:t>
            </w:r>
          </w:p>
        </w:tc>
        <w:tc>
          <w:tcPr>
            <w:tcW w:w="1985" w:type="dxa"/>
            <w:vAlign w:val="center"/>
          </w:tcPr>
          <w:p w:rsidR="00810ED5" w:rsidRPr="00A51C4F" w:rsidRDefault="00810ED5" w:rsidP="00E012C9">
            <w:pPr>
              <w:pStyle w:val="Tabletext"/>
              <w:jc w:val="center"/>
              <w:rPr>
                <w:lang w:val="en-US" w:eastAsia="zh-CN"/>
              </w:rPr>
            </w:pPr>
            <w:r w:rsidRPr="00A51C4F">
              <w:rPr>
                <w:lang w:val="en-US" w:eastAsia="zh-CN"/>
              </w:rPr>
              <w:t>–</w:t>
            </w:r>
          </w:p>
        </w:tc>
        <w:tc>
          <w:tcPr>
            <w:tcW w:w="1985" w:type="dxa"/>
            <w:vAlign w:val="center"/>
          </w:tcPr>
          <w:p w:rsidR="00810ED5" w:rsidRPr="00A51C4F" w:rsidRDefault="00810ED5" w:rsidP="00E012C9">
            <w:pPr>
              <w:pStyle w:val="Tabletext"/>
              <w:jc w:val="center"/>
              <w:rPr>
                <w:lang w:val="en-US" w:eastAsia="zh-CN"/>
              </w:rPr>
            </w:pPr>
            <w:r w:rsidRPr="00A51C4F">
              <w:rPr>
                <w:lang w:val="en-US" w:eastAsia="zh-CN"/>
              </w:rPr>
              <w:t>–</w:t>
            </w:r>
          </w:p>
        </w:tc>
      </w:tr>
      <w:tr w:rsidR="00810ED5" w:rsidRPr="00A51C4F" w:rsidTr="00E012C9">
        <w:trPr>
          <w:jc w:val="center"/>
        </w:trPr>
        <w:tc>
          <w:tcPr>
            <w:tcW w:w="1983" w:type="dxa"/>
            <w:vAlign w:val="center"/>
          </w:tcPr>
          <w:p w:rsidR="00810ED5" w:rsidRPr="00A51C4F" w:rsidRDefault="00810ED5" w:rsidP="00E012C9">
            <w:pPr>
              <w:pStyle w:val="Tabletext"/>
              <w:rPr>
                <w:lang w:val="en-US" w:eastAsia="zh-CN"/>
              </w:rPr>
            </w:pPr>
            <w:r w:rsidRPr="00A51C4F">
              <w:rPr>
                <w:lang w:val="en-US" w:eastAsia="zh-CN"/>
              </w:rPr>
              <w:t>AIS1</w:t>
            </w:r>
          </w:p>
        </w:tc>
        <w:tc>
          <w:tcPr>
            <w:tcW w:w="1985" w:type="dxa"/>
            <w:vAlign w:val="center"/>
          </w:tcPr>
          <w:p w:rsidR="00810ED5" w:rsidRPr="00A51C4F" w:rsidRDefault="00810ED5" w:rsidP="00E012C9">
            <w:pPr>
              <w:pStyle w:val="Tabletext"/>
              <w:jc w:val="center"/>
              <w:rPr>
                <w:lang w:val="en-US" w:eastAsia="zh-CN"/>
              </w:rPr>
            </w:pPr>
            <w:r w:rsidRPr="00A51C4F">
              <w:rPr>
                <w:lang w:val="en-US" w:eastAsia="zh-CN"/>
              </w:rPr>
              <w:t>X</w:t>
            </w:r>
          </w:p>
        </w:tc>
        <w:tc>
          <w:tcPr>
            <w:tcW w:w="1985" w:type="dxa"/>
            <w:vAlign w:val="center"/>
          </w:tcPr>
          <w:p w:rsidR="00810ED5" w:rsidRPr="00A51C4F" w:rsidRDefault="00810ED5" w:rsidP="00E012C9">
            <w:pPr>
              <w:pStyle w:val="Tabletext"/>
              <w:jc w:val="center"/>
              <w:rPr>
                <w:lang w:val="en-US" w:eastAsia="zh-CN"/>
              </w:rPr>
            </w:pPr>
            <w:r w:rsidRPr="00A51C4F">
              <w:rPr>
                <w:lang w:val="en-US" w:eastAsia="zh-CN"/>
              </w:rPr>
              <w:t>–</w:t>
            </w:r>
          </w:p>
        </w:tc>
        <w:tc>
          <w:tcPr>
            <w:tcW w:w="1985" w:type="dxa"/>
            <w:vAlign w:val="center"/>
          </w:tcPr>
          <w:p w:rsidR="00810ED5" w:rsidRPr="00A51C4F" w:rsidRDefault="00810ED5" w:rsidP="00E012C9">
            <w:pPr>
              <w:pStyle w:val="Tabletext"/>
              <w:jc w:val="center"/>
              <w:rPr>
                <w:lang w:val="en-US" w:eastAsia="zh-CN"/>
              </w:rPr>
            </w:pPr>
            <w:r w:rsidRPr="00A51C4F">
              <w:rPr>
                <w:lang w:val="en-US" w:eastAsia="zh-CN"/>
              </w:rPr>
              <w:t>X</w:t>
            </w:r>
          </w:p>
        </w:tc>
        <w:tc>
          <w:tcPr>
            <w:tcW w:w="1985" w:type="dxa"/>
            <w:vAlign w:val="center"/>
          </w:tcPr>
          <w:p w:rsidR="00810ED5" w:rsidRPr="00A51C4F" w:rsidRDefault="00810ED5" w:rsidP="00E012C9">
            <w:pPr>
              <w:pStyle w:val="Tabletext"/>
              <w:jc w:val="center"/>
              <w:rPr>
                <w:lang w:val="en-US" w:eastAsia="zh-CN"/>
              </w:rPr>
            </w:pPr>
            <w:r w:rsidRPr="00A51C4F">
              <w:rPr>
                <w:lang w:val="en-US" w:eastAsia="zh-CN"/>
              </w:rPr>
              <w:t>–</w:t>
            </w:r>
          </w:p>
        </w:tc>
      </w:tr>
      <w:tr w:rsidR="00810ED5" w:rsidRPr="00A51C4F" w:rsidTr="00E012C9">
        <w:trPr>
          <w:jc w:val="center"/>
        </w:trPr>
        <w:tc>
          <w:tcPr>
            <w:tcW w:w="1983" w:type="dxa"/>
            <w:vAlign w:val="center"/>
          </w:tcPr>
          <w:p w:rsidR="00810ED5" w:rsidRPr="00A51C4F" w:rsidRDefault="00810ED5" w:rsidP="00E012C9">
            <w:pPr>
              <w:pStyle w:val="Tabletext"/>
              <w:rPr>
                <w:lang w:val="en-US" w:eastAsia="zh-CN"/>
              </w:rPr>
            </w:pPr>
            <w:r w:rsidRPr="00A51C4F">
              <w:rPr>
                <w:lang w:val="en-US" w:eastAsia="zh-CN"/>
              </w:rPr>
              <w:t>AIS2</w:t>
            </w:r>
          </w:p>
        </w:tc>
        <w:tc>
          <w:tcPr>
            <w:tcW w:w="1985" w:type="dxa"/>
            <w:vAlign w:val="center"/>
          </w:tcPr>
          <w:p w:rsidR="00810ED5" w:rsidRPr="00A51C4F" w:rsidRDefault="00810ED5" w:rsidP="00E012C9">
            <w:pPr>
              <w:pStyle w:val="Tabletext"/>
              <w:jc w:val="center"/>
              <w:rPr>
                <w:lang w:val="en-US" w:eastAsia="zh-CN"/>
              </w:rPr>
            </w:pPr>
            <w:r w:rsidRPr="00A51C4F">
              <w:rPr>
                <w:lang w:val="en-US" w:eastAsia="zh-CN"/>
              </w:rPr>
              <w:t>X</w:t>
            </w:r>
          </w:p>
        </w:tc>
        <w:tc>
          <w:tcPr>
            <w:tcW w:w="1985" w:type="dxa"/>
            <w:vAlign w:val="center"/>
          </w:tcPr>
          <w:p w:rsidR="00810ED5" w:rsidRPr="00A51C4F" w:rsidRDefault="00810ED5" w:rsidP="00E012C9">
            <w:pPr>
              <w:pStyle w:val="Tabletext"/>
              <w:jc w:val="center"/>
              <w:rPr>
                <w:lang w:val="en-US" w:eastAsia="zh-CN"/>
              </w:rPr>
            </w:pPr>
            <w:r w:rsidRPr="00A51C4F">
              <w:rPr>
                <w:lang w:val="en-US" w:eastAsia="zh-CN"/>
              </w:rPr>
              <w:t>–</w:t>
            </w:r>
          </w:p>
        </w:tc>
        <w:tc>
          <w:tcPr>
            <w:tcW w:w="1985" w:type="dxa"/>
            <w:vAlign w:val="center"/>
          </w:tcPr>
          <w:p w:rsidR="00810ED5" w:rsidRPr="00A51C4F" w:rsidRDefault="00810ED5" w:rsidP="00E012C9">
            <w:pPr>
              <w:pStyle w:val="Tabletext"/>
              <w:jc w:val="center"/>
              <w:rPr>
                <w:lang w:val="en-US" w:eastAsia="zh-CN"/>
              </w:rPr>
            </w:pPr>
            <w:r w:rsidRPr="00A51C4F">
              <w:rPr>
                <w:lang w:val="en-US" w:eastAsia="zh-CN"/>
              </w:rPr>
              <w:t>X</w:t>
            </w:r>
          </w:p>
        </w:tc>
        <w:tc>
          <w:tcPr>
            <w:tcW w:w="1985" w:type="dxa"/>
            <w:vAlign w:val="center"/>
          </w:tcPr>
          <w:p w:rsidR="00810ED5" w:rsidRPr="00A51C4F" w:rsidRDefault="00810ED5" w:rsidP="00E012C9">
            <w:pPr>
              <w:pStyle w:val="Tabletext"/>
              <w:jc w:val="center"/>
              <w:rPr>
                <w:lang w:val="en-US" w:eastAsia="zh-CN"/>
              </w:rPr>
            </w:pPr>
            <w:r w:rsidRPr="00A51C4F">
              <w:rPr>
                <w:lang w:val="en-US" w:eastAsia="zh-CN"/>
              </w:rPr>
              <w:t>–</w:t>
            </w:r>
          </w:p>
        </w:tc>
      </w:tr>
      <w:tr w:rsidR="00810ED5" w:rsidRPr="00A51C4F" w:rsidTr="00E012C9">
        <w:trPr>
          <w:jc w:val="center"/>
        </w:trPr>
        <w:tc>
          <w:tcPr>
            <w:tcW w:w="1983" w:type="dxa"/>
            <w:vAlign w:val="center"/>
          </w:tcPr>
          <w:p w:rsidR="00810ED5" w:rsidRPr="00A51C4F" w:rsidRDefault="00810ED5" w:rsidP="00E012C9">
            <w:pPr>
              <w:pStyle w:val="Tabletext"/>
              <w:rPr>
                <w:lang w:val="en-US" w:eastAsia="zh-CN"/>
              </w:rPr>
            </w:pPr>
            <w:r w:rsidRPr="00A51C4F">
              <w:rPr>
                <w:lang w:val="en-US" w:eastAsia="zh-CN"/>
              </w:rPr>
              <w:t>121.5 MHz</w:t>
            </w:r>
          </w:p>
        </w:tc>
        <w:tc>
          <w:tcPr>
            <w:tcW w:w="1985" w:type="dxa"/>
            <w:vAlign w:val="center"/>
          </w:tcPr>
          <w:p w:rsidR="00810ED5" w:rsidRPr="00A51C4F" w:rsidRDefault="00810ED5" w:rsidP="00E012C9">
            <w:pPr>
              <w:pStyle w:val="Tabletext"/>
              <w:jc w:val="center"/>
              <w:rPr>
                <w:lang w:val="en-US" w:eastAsia="zh-CN"/>
              </w:rPr>
            </w:pPr>
            <w:r w:rsidRPr="00A51C4F">
              <w:rPr>
                <w:lang w:val="en-US" w:eastAsia="zh-CN"/>
              </w:rPr>
              <w:t>–</w:t>
            </w:r>
          </w:p>
        </w:tc>
        <w:tc>
          <w:tcPr>
            <w:tcW w:w="1985" w:type="dxa"/>
            <w:vAlign w:val="center"/>
          </w:tcPr>
          <w:p w:rsidR="00810ED5" w:rsidRPr="00A51C4F" w:rsidRDefault="00810ED5" w:rsidP="00E012C9">
            <w:pPr>
              <w:pStyle w:val="Tabletext"/>
              <w:jc w:val="center"/>
              <w:rPr>
                <w:lang w:val="en-US" w:eastAsia="zh-CN"/>
              </w:rPr>
            </w:pPr>
            <w:r w:rsidRPr="00A51C4F">
              <w:rPr>
                <w:lang w:val="en-US" w:eastAsia="zh-CN"/>
              </w:rPr>
              <w:t>–</w:t>
            </w:r>
          </w:p>
        </w:tc>
        <w:tc>
          <w:tcPr>
            <w:tcW w:w="1985" w:type="dxa"/>
            <w:vAlign w:val="center"/>
          </w:tcPr>
          <w:p w:rsidR="00810ED5" w:rsidRPr="00A51C4F" w:rsidRDefault="00810ED5" w:rsidP="00E012C9">
            <w:pPr>
              <w:pStyle w:val="Tabletext"/>
              <w:jc w:val="center"/>
              <w:rPr>
                <w:lang w:val="en-US" w:eastAsia="zh-CN"/>
              </w:rPr>
            </w:pPr>
            <w:r w:rsidRPr="00A51C4F">
              <w:rPr>
                <w:lang w:val="en-US" w:eastAsia="zh-CN"/>
              </w:rPr>
              <w:t>X</w:t>
            </w:r>
          </w:p>
        </w:tc>
        <w:tc>
          <w:tcPr>
            <w:tcW w:w="1985" w:type="dxa"/>
            <w:vAlign w:val="center"/>
          </w:tcPr>
          <w:p w:rsidR="00810ED5" w:rsidRPr="00A51C4F" w:rsidRDefault="00810ED5" w:rsidP="00E012C9">
            <w:pPr>
              <w:pStyle w:val="Tabletext"/>
              <w:jc w:val="center"/>
              <w:rPr>
                <w:lang w:val="en-US" w:eastAsia="zh-CN"/>
              </w:rPr>
            </w:pPr>
            <w:r w:rsidRPr="00A51C4F">
              <w:rPr>
                <w:lang w:val="en-US" w:eastAsia="zh-CN"/>
              </w:rPr>
              <w:t>–</w:t>
            </w:r>
          </w:p>
        </w:tc>
      </w:tr>
      <w:tr w:rsidR="00810ED5" w:rsidRPr="00A51C4F" w:rsidTr="00E012C9">
        <w:trPr>
          <w:jc w:val="center"/>
        </w:trPr>
        <w:tc>
          <w:tcPr>
            <w:tcW w:w="1983" w:type="dxa"/>
            <w:vAlign w:val="center"/>
          </w:tcPr>
          <w:p w:rsidR="00810ED5" w:rsidRPr="00A51C4F" w:rsidRDefault="00810ED5" w:rsidP="00E012C9">
            <w:pPr>
              <w:pStyle w:val="Tabletext"/>
              <w:rPr>
                <w:lang w:val="en-US" w:eastAsia="zh-CN"/>
              </w:rPr>
            </w:pPr>
            <w:r w:rsidRPr="00A51C4F">
              <w:rPr>
                <w:lang w:val="en-US" w:eastAsia="zh-CN"/>
              </w:rPr>
              <w:t>406 MHz</w:t>
            </w:r>
          </w:p>
        </w:tc>
        <w:tc>
          <w:tcPr>
            <w:tcW w:w="1985" w:type="dxa"/>
            <w:vAlign w:val="center"/>
          </w:tcPr>
          <w:p w:rsidR="00810ED5" w:rsidRPr="00A51C4F" w:rsidRDefault="00810ED5" w:rsidP="00E012C9">
            <w:pPr>
              <w:pStyle w:val="Tabletext"/>
              <w:jc w:val="center"/>
              <w:rPr>
                <w:lang w:val="en-US" w:eastAsia="zh-CN"/>
              </w:rPr>
            </w:pPr>
            <w:r w:rsidRPr="00A51C4F">
              <w:rPr>
                <w:lang w:val="en-US" w:eastAsia="zh-CN"/>
              </w:rPr>
              <w:t>–</w:t>
            </w:r>
          </w:p>
        </w:tc>
        <w:tc>
          <w:tcPr>
            <w:tcW w:w="1985" w:type="dxa"/>
            <w:vAlign w:val="center"/>
          </w:tcPr>
          <w:p w:rsidR="00810ED5" w:rsidRPr="00A51C4F" w:rsidRDefault="00810ED5" w:rsidP="00E012C9">
            <w:pPr>
              <w:pStyle w:val="Tabletext"/>
              <w:jc w:val="center"/>
              <w:rPr>
                <w:lang w:val="en-US" w:eastAsia="zh-CN"/>
              </w:rPr>
            </w:pPr>
            <w:r w:rsidRPr="00A51C4F">
              <w:rPr>
                <w:lang w:val="en-US" w:eastAsia="zh-CN"/>
              </w:rPr>
              <w:t>–</w:t>
            </w:r>
          </w:p>
        </w:tc>
        <w:tc>
          <w:tcPr>
            <w:tcW w:w="1985" w:type="dxa"/>
            <w:vAlign w:val="center"/>
          </w:tcPr>
          <w:p w:rsidR="00810ED5" w:rsidRPr="00A51C4F" w:rsidRDefault="00810ED5" w:rsidP="00E012C9">
            <w:pPr>
              <w:pStyle w:val="Tabletext"/>
              <w:jc w:val="center"/>
              <w:rPr>
                <w:lang w:val="en-US" w:eastAsia="zh-CN"/>
              </w:rPr>
            </w:pPr>
            <w:r w:rsidRPr="00A51C4F">
              <w:rPr>
                <w:lang w:val="en-US" w:eastAsia="zh-CN"/>
              </w:rPr>
              <w:t>–</w:t>
            </w:r>
          </w:p>
        </w:tc>
        <w:tc>
          <w:tcPr>
            <w:tcW w:w="1985" w:type="dxa"/>
            <w:vAlign w:val="center"/>
          </w:tcPr>
          <w:p w:rsidR="00810ED5" w:rsidRPr="00A51C4F" w:rsidRDefault="00810ED5" w:rsidP="00E012C9">
            <w:pPr>
              <w:pStyle w:val="Tabletext"/>
              <w:jc w:val="center"/>
              <w:rPr>
                <w:lang w:val="en-US" w:eastAsia="zh-CN"/>
              </w:rPr>
            </w:pPr>
            <w:r w:rsidRPr="00A51C4F">
              <w:rPr>
                <w:lang w:val="en-US" w:eastAsia="zh-CN"/>
              </w:rPr>
              <w:t>–</w:t>
            </w:r>
          </w:p>
        </w:tc>
      </w:tr>
      <w:tr w:rsidR="00810ED5" w:rsidRPr="00A51C4F" w:rsidTr="00E012C9">
        <w:trPr>
          <w:jc w:val="center"/>
        </w:trPr>
        <w:tc>
          <w:tcPr>
            <w:tcW w:w="1983" w:type="dxa"/>
            <w:vAlign w:val="center"/>
          </w:tcPr>
          <w:p w:rsidR="00810ED5" w:rsidRPr="00A51C4F" w:rsidRDefault="00810ED5" w:rsidP="00E012C9">
            <w:pPr>
              <w:pStyle w:val="Tabletext"/>
              <w:rPr>
                <w:lang w:val="en-US" w:eastAsia="zh-CN"/>
              </w:rPr>
            </w:pPr>
            <w:r w:rsidRPr="00A51C4F">
              <w:rPr>
                <w:lang w:val="en-US" w:eastAsia="zh-CN"/>
              </w:rPr>
              <w:t>Other frequency</w:t>
            </w:r>
          </w:p>
        </w:tc>
        <w:tc>
          <w:tcPr>
            <w:tcW w:w="1985" w:type="dxa"/>
            <w:vAlign w:val="center"/>
          </w:tcPr>
          <w:p w:rsidR="00810ED5" w:rsidRPr="00A51C4F" w:rsidRDefault="00810ED5" w:rsidP="00E012C9">
            <w:pPr>
              <w:pStyle w:val="Tabletext"/>
              <w:jc w:val="center"/>
              <w:rPr>
                <w:lang w:val="en-US" w:eastAsia="zh-CN"/>
              </w:rPr>
            </w:pPr>
            <w:r w:rsidRPr="00A51C4F">
              <w:rPr>
                <w:lang w:val="en-US" w:eastAsia="zh-CN"/>
              </w:rPr>
              <w:t>–</w:t>
            </w:r>
          </w:p>
        </w:tc>
        <w:tc>
          <w:tcPr>
            <w:tcW w:w="1985" w:type="dxa"/>
            <w:vAlign w:val="center"/>
          </w:tcPr>
          <w:p w:rsidR="00810ED5" w:rsidRPr="00A51C4F" w:rsidRDefault="00810ED5" w:rsidP="00E012C9">
            <w:pPr>
              <w:pStyle w:val="Tabletext"/>
              <w:jc w:val="center"/>
              <w:rPr>
                <w:lang w:val="en-US" w:eastAsia="zh-CN"/>
              </w:rPr>
            </w:pPr>
            <w:r w:rsidRPr="00A51C4F">
              <w:rPr>
                <w:lang w:val="en-US" w:eastAsia="zh-CN"/>
              </w:rPr>
              <w:t>–</w:t>
            </w:r>
          </w:p>
        </w:tc>
        <w:tc>
          <w:tcPr>
            <w:tcW w:w="1985" w:type="dxa"/>
            <w:vAlign w:val="center"/>
          </w:tcPr>
          <w:p w:rsidR="00810ED5" w:rsidRPr="00A51C4F" w:rsidRDefault="00810ED5" w:rsidP="00E012C9">
            <w:pPr>
              <w:pStyle w:val="Tabletext"/>
              <w:jc w:val="center"/>
              <w:rPr>
                <w:lang w:val="en-US" w:eastAsia="zh-CN"/>
              </w:rPr>
            </w:pPr>
            <w:r w:rsidRPr="00A51C4F">
              <w:rPr>
                <w:lang w:val="en-US" w:eastAsia="zh-CN"/>
              </w:rPr>
              <w:t>–</w:t>
            </w:r>
          </w:p>
        </w:tc>
        <w:tc>
          <w:tcPr>
            <w:tcW w:w="1985" w:type="dxa"/>
            <w:vAlign w:val="center"/>
          </w:tcPr>
          <w:p w:rsidR="00810ED5" w:rsidRPr="00A51C4F" w:rsidRDefault="00810ED5" w:rsidP="00E012C9">
            <w:pPr>
              <w:pStyle w:val="Tabletext"/>
              <w:jc w:val="center"/>
              <w:rPr>
                <w:lang w:val="en-US" w:eastAsia="zh-CN"/>
              </w:rPr>
            </w:pPr>
            <w:r w:rsidRPr="00A51C4F">
              <w:rPr>
                <w:lang w:val="en-US" w:eastAsia="zh-CN"/>
              </w:rPr>
              <w:t>869.52 MHz</w:t>
            </w:r>
            <w:r w:rsidRPr="00A51C4F">
              <w:rPr>
                <w:lang w:val="en-US" w:eastAsia="zh-CN"/>
              </w:rPr>
              <w:br/>
              <w:t>(Europe)</w:t>
            </w:r>
          </w:p>
        </w:tc>
      </w:tr>
      <w:tr w:rsidR="00810ED5" w:rsidRPr="00A51C4F" w:rsidTr="00E012C9">
        <w:trPr>
          <w:jc w:val="center"/>
        </w:trPr>
        <w:tc>
          <w:tcPr>
            <w:tcW w:w="1983" w:type="dxa"/>
            <w:vAlign w:val="center"/>
          </w:tcPr>
          <w:p w:rsidR="00810ED5" w:rsidRPr="00A51C4F" w:rsidRDefault="00810ED5" w:rsidP="00E012C9">
            <w:pPr>
              <w:pStyle w:val="Tabletext"/>
              <w:rPr>
                <w:lang w:val="en-US" w:eastAsia="zh-CN"/>
              </w:rPr>
            </w:pPr>
            <w:r w:rsidRPr="00A51C4F">
              <w:rPr>
                <w:lang w:val="en-US" w:eastAsia="zh-CN"/>
              </w:rPr>
              <w:t>Alerting</w:t>
            </w:r>
          </w:p>
        </w:tc>
        <w:tc>
          <w:tcPr>
            <w:tcW w:w="1985" w:type="dxa"/>
            <w:vAlign w:val="center"/>
          </w:tcPr>
          <w:p w:rsidR="00810ED5" w:rsidRPr="00A51C4F" w:rsidRDefault="00810ED5" w:rsidP="00E012C9">
            <w:pPr>
              <w:pStyle w:val="Tabletext"/>
              <w:jc w:val="center"/>
              <w:rPr>
                <w:lang w:val="en-US" w:eastAsia="zh-CN"/>
              </w:rPr>
            </w:pPr>
            <w:r w:rsidRPr="00A51C4F">
              <w:rPr>
                <w:lang w:val="en-US" w:eastAsia="zh-CN"/>
              </w:rPr>
              <w:t>X</w:t>
            </w:r>
            <w:r w:rsidRPr="00A51C4F">
              <w:rPr>
                <w:lang w:val="en-US" w:eastAsia="zh-CN"/>
              </w:rPr>
              <w:br/>
              <w:t>own ship only</w:t>
            </w:r>
          </w:p>
        </w:tc>
        <w:tc>
          <w:tcPr>
            <w:tcW w:w="1985" w:type="dxa"/>
            <w:vAlign w:val="center"/>
          </w:tcPr>
          <w:p w:rsidR="00810ED5" w:rsidRPr="00A51C4F" w:rsidRDefault="00810ED5" w:rsidP="00E012C9">
            <w:pPr>
              <w:pStyle w:val="Tabletext"/>
              <w:jc w:val="center"/>
              <w:rPr>
                <w:lang w:val="en-US" w:eastAsia="zh-CN"/>
              </w:rPr>
            </w:pPr>
            <w:r w:rsidRPr="00A51C4F">
              <w:rPr>
                <w:lang w:val="en-US" w:eastAsia="zh-CN"/>
              </w:rPr>
              <w:t>X</w:t>
            </w:r>
          </w:p>
        </w:tc>
        <w:tc>
          <w:tcPr>
            <w:tcW w:w="1985" w:type="dxa"/>
            <w:vAlign w:val="center"/>
          </w:tcPr>
          <w:p w:rsidR="00810ED5" w:rsidRPr="00A51C4F" w:rsidRDefault="00810ED5" w:rsidP="00E012C9">
            <w:pPr>
              <w:pStyle w:val="Tabletext"/>
              <w:jc w:val="center"/>
              <w:rPr>
                <w:lang w:val="en-US" w:eastAsia="zh-CN"/>
              </w:rPr>
            </w:pPr>
            <w:r w:rsidRPr="00A51C4F">
              <w:rPr>
                <w:lang w:val="en-US" w:eastAsia="zh-CN"/>
              </w:rPr>
              <w:t>(X)</w:t>
            </w:r>
            <w:r w:rsidRPr="00A51C4F">
              <w:rPr>
                <w:lang w:val="en-US" w:eastAsia="zh-CN"/>
              </w:rPr>
              <w:br/>
              <w:t>with additional equipment only</w:t>
            </w:r>
          </w:p>
        </w:tc>
        <w:tc>
          <w:tcPr>
            <w:tcW w:w="1985" w:type="dxa"/>
            <w:vAlign w:val="center"/>
          </w:tcPr>
          <w:p w:rsidR="00810ED5" w:rsidRPr="00A51C4F" w:rsidRDefault="00810ED5" w:rsidP="00E012C9">
            <w:pPr>
              <w:pStyle w:val="Tabletext"/>
              <w:jc w:val="center"/>
              <w:rPr>
                <w:lang w:val="en-US" w:eastAsia="zh-CN"/>
              </w:rPr>
            </w:pPr>
            <w:r w:rsidRPr="00A51C4F">
              <w:rPr>
                <w:lang w:val="en-US" w:eastAsia="zh-CN"/>
              </w:rPr>
              <w:t>X</w:t>
            </w:r>
            <w:r w:rsidRPr="00A51C4F">
              <w:rPr>
                <w:lang w:val="en-US" w:eastAsia="zh-CN"/>
              </w:rPr>
              <w:br/>
              <w:t>own ship only</w:t>
            </w:r>
          </w:p>
        </w:tc>
      </w:tr>
      <w:tr w:rsidR="00810ED5" w:rsidRPr="00A51C4F" w:rsidTr="00E012C9">
        <w:trPr>
          <w:jc w:val="center"/>
        </w:trPr>
        <w:tc>
          <w:tcPr>
            <w:tcW w:w="1983" w:type="dxa"/>
            <w:vAlign w:val="center"/>
          </w:tcPr>
          <w:p w:rsidR="00810ED5" w:rsidRPr="00A51C4F" w:rsidRDefault="00810ED5" w:rsidP="00E012C9">
            <w:pPr>
              <w:pStyle w:val="Tabletext"/>
              <w:rPr>
                <w:lang w:val="en-US" w:eastAsia="zh-CN"/>
              </w:rPr>
            </w:pPr>
            <w:r w:rsidRPr="00A51C4F">
              <w:rPr>
                <w:lang w:val="en-US" w:eastAsia="zh-CN"/>
              </w:rPr>
              <w:t>Tracking</w:t>
            </w:r>
          </w:p>
        </w:tc>
        <w:tc>
          <w:tcPr>
            <w:tcW w:w="1985" w:type="dxa"/>
            <w:vAlign w:val="center"/>
          </w:tcPr>
          <w:p w:rsidR="00810ED5" w:rsidRPr="00A51C4F" w:rsidRDefault="00810ED5" w:rsidP="00E012C9">
            <w:pPr>
              <w:pStyle w:val="Tabletext"/>
              <w:jc w:val="center"/>
              <w:rPr>
                <w:lang w:val="en-US" w:eastAsia="zh-CN"/>
              </w:rPr>
            </w:pPr>
            <w:r w:rsidRPr="00A51C4F">
              <w:rPr>
                <w:lang w:val="en-US" w:eastAsia="zh-CN"/>
              </w:rPr>
              <w:t>X</w:t>
            </w:r>
          </w:p>
        </w:tc>
        <w:tc>
          <w:tcPr>
            <w:tcW w:w="1985" w:type="dxa"/>
            <w:vAlign w:val="center"/>
          </w:tcPr>
          <w:p w:rsidR="00810ED5" w:rsidRPr="00A51C4F" w:rsidRDefault="00810ED5" w:rsidP="00E012C9">
            <w:pPr>
              <w:pStyle w:val="Tabletext"/>
              <w:jc w:val="center"/>
              <w:rPr>
                <w:lang w:val="en-US" w:eastAsia="zh-CN"/>
              </w:rPr>
            </w:pPr>
            <w:r w:rsidRPr="00A51C4F">
              <w:rPr>
                <w:lang w:val="en-US" w:eastAsia="zh-CN"/>
              </w:rPr>
              <w:t>X</w:t>
            </w:r>
          </w:p>
        </w:tc>
        <w:tc>
          <w:tcPr>
            <w:tcW w:w="1985" w:type="dxa"/>
            <w:vAlign w:val="center"/>
          </w:tcPr>
          <w:p w:rsidR="00810ED5" w:rsidRPr="00A51C4F" w:rsidRDefault="00810ED5" w:rsidP="00E012C9">
            <w:pPr>
              <w:pStyle w:val="Tabletext"/>
              <w:jc w:val="center"/>
              <w:rPr>
                <w:lang w:val="en-US" w:eastAsia="zh-CN"/>
              </w:rPr>
            </w:pPr>
            <w:r w:rsidRPr="00A51C4F">
              <w:rPr>
                <w:lang w:val="en-US" w:eastAsia="zh-CN"/>
              </w:rPr>
              <w:t>X</w:t>
            </w:r>
          </w:p>
        </w:tc>
        <w:tc>
          <w:tcPr>
            <w:tcW w:w="1985" w:type="dxa"/>
            <w:vAlign w:val="center"/>
          </w:tcPr>
          <w:p w:rsidR="00810ED5" w:rsidRPr="00A51C4F" w:rsidRDefault="00810ED5" w:rsidP="00E012C9">
            <w:pPr>
              <w:pStyle w:val="Tabletext"/>
              <w:jc w:val="center"/>
              <w:rPr>
                <w:lang w:val="en-US" w:eastAsia="zh-CN"/>
              </w:rPr>
            </w:pPr>
            <w:r w:rsidRPr="00A51C4F">
              <w:rPr>
                <w:lang w:val="en-US" w:eastAsia="zh-CN"/>
              </w:rPr>
              <w:t>X</w:t>
            </w:r>
            <w:r w:rsidRPr="00A51C4F">
              <w:rPr>
                <w:lang w:val="en-US" w:eastAsia="zh-CN"/>
              </w:rPr>
              <w:br/>
              <w:t>own ship only</w:t>
            </w:r>
          </w:p>
        </w:tc>
      </w:tr>
      <w:tr w:rsidR="00810ED5" w:rsidRPr="00A51C4F" w:rsidTr="00E012C9">
        <w:trPr>
          <w:jc w:val="center"/>
        </w:trPr>
        <w:tc>
          <w:tcPr>
            <w:tcW w:w="1983" w:type="dxa"/>
            <w:vAlign w:val="center"/>
          </w:tcPr>
          <w:p w:rsidR="00810ED5" w:rsidRPr="00A51C4F" w:rsidRDefault="00810ED5" w:rsidP="00E012C9">
            <w:pPr>
              <w:pStyle w:val="Tabletext"/>
              <w:rPr>
                <w:lang w:val="en-US" w:eastAsia="zh-CN"/>
              </w:rPr>
            </w:pPr>
            <w:r w:rsidRPr="00A51C4F">
              <w:rPr>
                <w:lang w:val="en-US" w:eastAsia="zh-CN"/>
              </w:rPr>
              <w:t>Homing</w:t>
            </w:r>
          </w:p>
        </w:tc>
        <w:tc>
          <w:tcPr>
            <w:tcW w:w="1985" w:type="dxa"/>
            <w:vAlign w:val="center"/>
          </w:tcPr>
          <w:p w:rsidR="00810ED5" w:rsidRPr="00A51C4F" w:rsidRDefault="00810ED5" w:rsidP="00E012C9">
            <w:pPr>
              <w:pStyle w:val="Tabletext"/>
              <w:jc w:val="center"/>
              <w:rPr>
                <w:lang w:val="en-US" w:eastAsia="zh-CN"/>
              </w:rPr>
            </w:pPr>
            <w:r w:rsidRPr="00A51C4F">
              <w:rPr>
                <w:lang w:val="en-US" w:eastAsia="zh-CN"/>
              </w:rPr>
              <w:t>X</w:t>
            </w:r>
          </w:p>
        </w:tc>
        <w:tc>
          <w:tcPr>
            <w:tcW w:w="1985" w:type="dxa"/>
            <w:vAlign w:val="center"/>
          </w:tcPr>
          <w:p w:rsidR="00810ED5" w:rsidRPr="00A51C4F" w:rsidRDefault="00810ED5" w:rsidP="00E012C9">
            <w:pPr>
              <w:pStyle w:val="Tabletext"/>
              <w:jc w:val="center"/>
              <w:rPr>
                <w:lang w:val="en-US" w:eastAsia="zh-CN"/>
              </w:rPr>
            </w:pPr>
            <w:r w:rsidRPr="00A51C4F">
              <w:rPr>
                <w:lang w:val="en-US" w:eastAsia="zh-CN"/>
              </w:rPr>
              <w:t>X</w:t>
            </w:r>
          </w:p>
        </w:tc>
        <w:tc>
          <w:tcPr>
            <w:tcW w:w="1985" w:type="dxa"/>
            <w:vAlign w:val="center"/>
          </w:tcPr>
          <w:p w:rsidR="00810ED5" w:rsidRPr="00A51C4F" w:rsidRDefault="00810ED5" w:rsidP="00E012C9">
            <w:pPr>
              <w:pStyle w:val="Tabletext"/>
              <w:jc w:val="center"/>
              <w:rPr>
                <w:lang w:val="en-US" w:eastAsia="zh-CN"/>
              </w:rPr>
            </w:pPr>
            <w:r w:rsidRPr="00A51C4F">
              <w:rPr>
                <w:lang w:val="en-US" w:eastAsia="zh-CN"/>
              </w:rPr>
              <w:t>X</w:t>
            </w:r>
          </w:p>
        </w:tc>
        <w:tc>
          <w:tcPr>
            <w:tcW w:w="1985" w:type="dxa"/>
            <w:vAlign w:val="center"/>
          </w:tcPr>
          <w:p w:rsidR="00810ED5" w:rsidRPr="00A51C4F" w:rsidRDefault="00810ED5" w:rsidP="00E012C9">
            <w:pPr>
              <w:pStyle w:val="Tabletext"/>
              <w:jc w:val="center"/>
              <w:rPr>
                <w:lang w:val="en-US" w:eastAsia="zh-CN"/>
              </w:rPr>
            </w:pPr>
            <w:r w:rsidRPr="00A51C4F">
              <w:rPr>
                <w:lang w:val="en-US" w:eastAsia="zh-CN"/>
              </w:rPr>
              <w:t>X</w:t>
            </w:r>
            <w:r w:rsidRPr="00A51C4F">
              <w:rPr>
                <w:lang w:val="en-US" w:eastAsia="zh-CN"/>
              </w:rPr>
              <w:br/>
              <w:t>own ship only</w:t>
            </w:r>
          </w:p>
        </w:tc>
      </w:tr>
      <w:tr w:rsidR="00810ED5" w:rsidRPr="00A51C4F" w:rsidTr="00E012C9">
        <w:trPr>
          <w:jc w:val="center"/>
        </w:trPr>
        <w:tc>
          <w:tcPr>
            <w:tcW w:w="1983" w:type="dxa"/>
            <w:vAlign w:val="center"/>
          </w:tcPr>
          <w:p w:rsidR="00810ED5" w:rsidRPr="00A51C4F" w:rsidRDefault="00810ED5" w:rsidP="00E012C9">
            <w:pPr>
              <w:pStyle w:val="Tabletext"/>
              <w:rPr>
                <w:lang w:val="en-US" w:eastAsia="zh-CN"/>
              </w:rPr>
            </w:pPr>
            <w:r w:rsidRPr="00A51C4F">
              <w:rPr>
                <w:lang w:val="en-US" w:eastAsia="zh-CN"/>
              </w:rPr>
              <w:t>Comments</w:t>
            </w:r>
          </w:p>
        </w:tc>
        <w:tc>
          <w:tcPr>
            <w:tcW w:w="1985" w:type="dxa"/>
            <w:vAlign w:val="center"/>
          </w:tcPr>
          <w:p w:rsidR="00810ED5" w:rsidRPr="00A51C4F" w:rsidRDefault="00810ED5" w:rsidP="00E012C9">
            <w:pPr>
              <w:pStyle w:val="Tabletext"/>
              <w:jc w:val="center"/>
              <w:rPr>
                <w:lang w:val="en-US" w:eastAsia="zh-CN"/>
              </w:rPr>
            </w:pPr>
            <w:r w:rsidRPr="00A51C4F">
              <w:rPr>
                <w:lang w:val="en-US" w:eastAsia="zh-CN"/>
              </w:rPr>
              <w:t>system works only in closed loop</w:t>
            </w:r>
          </w:p>
        </w:tc>
        <w:tc>
          <w:tcPr>
            <w:tcW w:w="1985" w:type="dxa"/>
            <w:vAlign w:val="center"/>
          </w:tcPr>
          <w:p w:rsidR="00810ED5" w:rsidRPr="00A51C4F" w:rsidRDefault="00810ED5" w:rsidP="00E012C9">
            <w:pPr>
              <w:pStyle w:val="Tabletext"/>
              <w:jc w:val="center"/>
              <w:rPr>
                <w:lang w:val="en-US" w:eastAsia="zh-CN"/>
              </w:rPr>
            </w:pPr>
            <w:r w:rsidRPr="00A51C4F">
              <w:rPr>
                <w:lang w:val="en-US" w:eastAsia="zh-CN"/>
              </w:rPr>
              <w:t>open system, which doesn’t fulfil rules of RR, interference in areas with heavy traffic</w:t>
            </w:r>
          </w:p>
        </w:tc>
        <w:tc>
          <w:tcPr>
            <w:tcW w:w="1985" w:type="dxa"/>
            <w:vAlign w:val="center"/>
          </w:tcPr>
          <w:p w:rsidR="00810ED5" w:rsidRPr="00A51C4F" w:rsidRDefault="00810ED5" w:rsidP="00E012C9">
            <w:pPr>
              <w:pStyle w:val="Tabletext"/>
              <w:jc w:val="center"/>
              <w:rPr>
                <w:lang w:val="en-US" w:eastAsia="zh-CN"/>
              </w:rPr>
            </w:pPr>
            <w:r w:rsidRPr="00A51C4F">
              <w:rPr>
                <w:lang w:val="en-US" w:eastAsia="zh-CN"/>
              </w:rPr>
              <w:t>open system, but AIS is no alerting system, additional equipment or software is needed</w:t>
            </w:r>
          </w:p>
        </w:tc>
        <w:tc>
          <w:tcPr>
            <w:tcW w:w="1985" w:type="dxa"/>
            <w:vAlign w:val="center"/>
          </w:tcPr>
          <w:p w:rsidR="00810ED5" w:rsidRPr="00A51C4F" w:rsidRDefault="00810ED5" w:rsidP="00E012C9">
            <w:pPr>
              <w:pStyle w:val="Tabletext"/>
              <w:jc w:val="center"/>
              <w:rPr>
                <w:lang w:val="en-US" w:eastAsia="zh-CN"/>
              </w:rPr>
            </w:pPr>
            <w:r w:rsidRPr="00A51C4F">
              <w:rPr>
                <w:lang w:val="en-US" w:eastAsia="zh-CN"/>
              </w:rPr>
              <w:t>closed system, different frequencies, depending on region</w:t>
            </w:r>
          </w:p>
        </w:tc>
      </w:tr>
      <w:tr w:rsidR="00810ED5" w:rsidRPr="00A51C4F" w:rsidTr="00E012C9">
        <w:trPr>
          <w:jc w:val="center"/>
        </w:trPr>
        <w:tc>
          <w:tcPr>
            <w:tcW w:w="1983" w:type="dxa"/>
            <w:tcBorders>
              <w:bottom w:val="single" w:sz="4" w:space="0" w:color="auto"/>
            </w:tcBorders>
            <w:vAlign w:val="center"/>
          </w:tcPr>
          <w:p w:rsidR="00810ED5" w:rsidRPr="00A51C4F" w:rsidRDefault="00810ED5" w:rsidP="00E012C9">
            <w:pPr>
              <w:pStyle w:val="Tabletext"/>
              <w:rPr>
                <w:lang w:val="en-US" w:eastAsia="zh-CN"/>
              </w:rPr>
            </w:pPr>
            <w:r w:rsidRPr="00A51C4F">
              <w:rPr>
                <w:lang w:val="en-US" w:eastAsia="zh-CN"/>
              </w:rPr>
              <w:t>Evaluation 2</w:t>
            </w:r>
          </w:p>
        </w:tc>
        <w:tc>
          <w:tcPr>
            <w:tcW w:w="1985" w:type="dxa"/>
            <w:tcBorders>
              <w:bottom w:val="single" w:sz="4" w:space="0" w:color="auto"/>
            </w:tcBorders>
            <w:vAlign w:val="center"/>
          </w:tcPr>
          <w:p w:rsidR="00810ED5" w:rsidRPr="00A51C4F" w:rsidRDefault="00810ED5" w:rsidP="00E012C9">
            <w:pPr>
              <w:pStyle w:val="Tabletext"/>
              <w:jc w:val="center"/>
              <w:rPr>
                <w:lang w:val="en-US" w:eastAsia="zh-CN"/>
              </w:rPr>
            </w:pPr>
            <w:r w:rsidRPr="00A51C4F">
              <w:rPr>
                <w:lang w:val="en-US" w:eastAsia="zh-CN"/>
              </w:rPr>
              <w:t>TBD</w:t>
            </w:r>
          </w:p>
        </w:tc>
        <w:tc>
          <w:tcPr>
            <w:tcW w:w="1985" w:type="dxa"/>
            <w:tcBorders>
              <w:bottom w:val="single" w:sz="4" w:space="0" w:color="auto"/>
            </w:tcBorders>
            <w:vAlign w:val="center"/>
          </w:tcPr>
          <w:p w:rsidR="00810ED5" w:rsidRPr="00A51C4F" w:rsidRDefault="00810ED5" w:rsidP="00E012C9">
            <w:pPr>
              <w:pStyle w:val="Tabletext"/>
              <w:jc w:val="center"/>
              <w:rPr>
                <w:lang w:val="en-US" w:eastAsia="zh-CN"/>
              </w:rPr>
            </w:pPr>
            <w:r w:rsidRPr="00A51C4F">
              <w:rPr>
                <w:lang w:val="en-US" w:eastAsia="zh-CN"/>
              </w:rPr>
              <w:t>TBD</w:t>
            </w:r>
          </w:p>
        </w:tc>
        <w:tc>
          <w:tcPr>
            <w:tcW w:w="1985" w:type="dxa"/>
            <w:tcBorders>
              <w:bottom w:val="single" w:sz="4" w:space="0" w:color="auto"/>
            </w:tcBorders>
            <w:vAlign w:val="center"/>
          </w:tcPr>
          <w:p w:rsidR="00810ED5" w:rsidRPr="00A51C4F" w:rsidRDefault="00810ED5" w:rsidP="00E012C9">
            <w:pPr>
              <w:pStyle w:val="Tabletext"/>
              <w:jc w:val="center"/>
              <w:rPr>
                <w:lang w:val="en-US" w:eastAsia="zh-CN"/>
              </w:rPr>
            </w:pPr>
            <w:r w:rsidRPr="00A51C4F">
              <w:rPr>
                <w:lang w:val="en-US" w:eastAsia="zh-CN"/>
              </w:rPr>
              <w:t>TBD</w:t>
            </w:r>
          </w:p>
        </w:tc>
        <w:tc>
          <w:tcPr>
            <w:tcW w:w="1985" w:type="dxa"/>
            <w:tcBorders>
              <w:bottom w:val="single" w:sz="4" w:space="0" w:color="auto"/>
            </w:tcBorders>
            <w:vAlign w:val="center"/>
          </w:tcPr>
          <w:p w:rsidR="00810ED5" w:rsidRPr="00A51C4F" w:rsidRDefault="00810ED5" w:rsidP="00E012C9">
            <w:pPr>
              <w:pStyle w:val="Tabletext"/>
              <w:jc w:val="center"/>
              <w:rPr>
                <w:lang w:val="en-US" w:eastAsia="zh-CN"/>
              </w:rPr>
            </w:pPr>
            <w:r w:rsidRPr="00A51C4F">
              <w:rPr>
                <w:lang w:val="en-US" w:eastAsia="zh-CN"/>
              </w:rPr>
              <w:t>outside maritime mobile service</w:t>
            </w:r>
          </w:p>
        </w:tc>
      </w:tr>
      <w:tr w:rsidR="00810ED5" w:rsidRPr="00A51C4F" w:rsidTr="00E012C9">
        <w:trPr>
          <w:jc w:val="center"/>
        </w:trPr>
        <w:tc>
          <w:tcPr>
            <w:tcW w:w="9923" w:type="dxa"/>
            <w:gridSpan w:val="5"/>
            <w:tcBorders>
              <w:top w:val="single" w:sz="4" w:space="0" w:color="auto"/>
              <w:left w:val="nil"/>
              <w:bottom w:val="nil"/>
              <w:right w:val="nil"/>
            </w:tcBorders>
            <w:vAlign w:val="center"/>
          </w:tcPr>
          <w:p w:rsidR="00810ED5" w:rsidRPr="00A51C4F" w:rsidRDefault="00810ED5" w:rsidP="00E012C9">
            <w:pPr>
              <w:pStyle w:val="Tablelegend"/>
              <w:rPr>
                <w:lang w:val="en-US" w:eastAsia="zh-CN"/>
              </w:rPr>
            </w:pPr>
            <w:r w:rsidRPr="00A51C4F">
              <w:rPr>
                <w:lang w:val="en-US" w:eastAsia="zh-CN"/>
              </w:rPr>
              <w:t>MOB1:</w:t>
            </w:r>
            <w:r w:rsidRPr="00A51C4F">
              <w:rPr>
                <w:lang w:val="en-US" w:eastAsia="zh-CN"/>
              </w:rPr>
              <w:tab/>
            </w:r>
            <w:hyperlink r:id="rId11" w:history="1">
              <w:r w:rsidRPr="00A51C4F">
                <w:rPr>
                  <w:rStyle w:val="Hyperlink"/>
                  <w:lang w:val="en-US" w:eastAsia="zh-CN"/>
                </w:rPr>
                <w:t>http://www.wamblee.it/marittimo/w460/?lang=en</w:t>
              </w:r>
            </w:hyperlink>
          </w:p>
          <w:p w:rsidR="00810ED5" w:rsidRPr="00A51C4F" w:rsidRDefault="00810ED5" w:rsidP="00E012C9">
            <w:pPr>
              <w:pStyle w:val="Tablelegend"/>
              <w:rPr>
                <w:lang w:val="en-US" w:eastAsia="zh-CN"/>
              </w:rPr>
            </w:pPr>
            <w:r w:rsidRPr="00A51C4F">
              <w:rPr>
                <w:lang w:val="en-US" w:eastAsia="zh-CN"/>
              </w:rPr>
              <w:t>MOB2:</w:t>
            </w:r>
            <w:r w:rsidRPr="00A51C4F">
              <w:rPr>
                <w:lang w:val="en-US" w:eastAsia="zh-CN"/>
              </w:rPr>
              <w:tab/>
            </w:r>
            <w:hyperlink r:id="rId12" w:history="1">
              <w:r w:rsidRPr="00A51C4F">
                <w:rPr>
                  <w:rStyle w:val="Hyperlink"/>
                  <w:lang w:val="en-US" w:eastAsia="zh-CN"/>
                </w:rPr>
                <w:t>http://www.orcv.org.au/index.php/docman-link/safety/2291-mobilarmv100brochure/file</w:t>
              </w:r>
            </w:hyperlink>
          </w:p>
          <w:p w:rsidR="00810ED5" w:rsidRPr="00A51C4F" w:rsidRDefault="00810ED5" w:rsidP="00E012C9">
            <w:pPr>
              <w:pStyle w:val="Tablelegend"/>
              <w:rPr>
                <w:lang w:val="en-US" w:eastAsia="zh-CN"/>
              </w:rPr>
            </w:pPr>
            <w:r w:rsidRPr="00A51C4F">
              <w:rPr>
                <w:lang w:val="en-US" w:eastAsia="zh-CN"/>
              </w:rPr>
              <w:t>MOB3</w:t>
            </w:r>
            <w:r w:rsidRPr="00A51C4F">
              <w:rPr>
                <w:lang w:val="en-US" w:eastAsia="zh-CN"/>
              </w:rPr>
              <w:tab/>
            </w:r>
            <w:hyperlink r:id="rId13" w:history="1">
              <w:r w:rsidRPr="00A51C4F">
                <w:rPr>
                  <w:rStyle w:val="Hyperlink"/>
                  <w:lang w:val="en-US" w:eastAsia="zh-CN"/>
                </w:rPr>
                <w:t>http://oceansignal.com/products/m100m100x/</w:t>
              </w:r>
            </w:hyperlink>
          </w:p>
          <w:p w:rsidR="00810ED5" w:rsidRPr="00A51C4F" w:rsidRDefault="00810ED5" w:rsidP="00E012C9">
            <w:pPr>
              <w:pStyle w:val="Tablelegend"/>
              <w:rPr>
                <w:lang w:val="en-US" w:eastAsia="zh-CN"/>
              </w:rPr>
            </w:pPr>
            <w:r w:rsidRPr="00A51C4F">
              <w:rPr>
                <w:lang w:val="en-US" w:eastAsia="zh-CN"/>
              </w:rPr>
              <w:t>MOB4:</w:t>
            </w:r>
            <w:r w:rsidRPr="00A51C4F">
              <w:rPr>
                <w:lang w:val="en-US" w:eastAsia="zh-CN"/>
              </w:rPr>
              <w:tab/>
            </w:r>
            <w:hyperlink r:id="rId14" w:history="1">
              <w:r w:rsidRPr="00A51C4F">
                <w:rPr>
                  <w:rStyle w:val="Hyperlink"/>
                  <w:lang w:val="en-US" w:eastAsia="zh-CN"/>
                </w:rPr>
                <w:t>http://www.seareq.de/en/products/mobos</w:t>
              </w:r>
            </w:hyperlink>
          </w:p>
        </w:tc>
      </w:tr>
    </w:tbl>
    <w:p w:rsidR="00810ED5" w:rsidRPr="00A51C4F" w:rsidRDefault="00810ED5" w:rsidP="00E012C9">
      <w:pPr>
        <w:pStyle w:val="Tablefin"/>
        <w:rPr>
          <w:lang w:val="en-US" w:eastAsia="zh-CN"/>
        </w:rPr>
      </w:pPr>
    </w:p>
    <w:p w:rsidR="00810ED5" w:rsidRPr="00A51C4F" w:rsidRDefault="00810ED5" w:rsidP="00E012C9">
      <w:pPr>
        <w:tabs>
          <w:tab w:val="clear" w:pos="1134"/>
          <w:tab w:val="clear" w:pos="1871"/>
          <w:tab w:val="clear" w:pos="2268"/>
        </w:tabs>
        <w:overflowPunct/>
        <w:autoSpaceDE/>
        <w:autoSpaceDN/>
        <w:adjustRightInd/>
        <w:spacing w:before="0"/>
        <w:textAlignment w:val="auto"/>
        <w:rPr>
          <w:lang w:val="en-US" w:eastAsia="zh-CN"/>
        </w:rPr>
      </w:pPr>
      <w:r w:rsidRPr="00A51C4F">
        <w:rPr>
          <w:lang w:val="en-US" w:eastAsia="zh-CN"/>
        </w:rPr>
        <w:br w:type="page"/>
      </w:r>
    </w:p>
    <w:p w:rsidR="00810ED5" w:rsidRPr="00A51C4F" w:rsidRDefault="00810ED5" w:rsidP="00E012C9">
      <w:pPr>
        <w:rPr>
          <w:lang w:val="en-US" w:eastAsia="zh-CN"/>
        </w:rPr>
      </w:pPr>
      <w:r w:rsidRPr="00A51C4F">
        <w:rPr>
          <w:lang w:val="en-US" w:eastAsia="zh-CN"/>
        </w:rPr>
        <w:lastRenderedPageBreak/>
        <w:t>There are several more different systems of MOBs on the market; therefore this table needs to be expanded.</w:t>
      </w:r>
    </w:p>
    <w:p w:rsidR="00810ED5" w:rsidRPr="00A51C4F" w:rsidRDefault="00810ED5" w:rsidP="00E012C9">
      <w:pPr>
        <w:pStyle w:val="Tabletitle"/>
        <w:spacing w:before="360"/>
        <w:rPr>
          <w:lang w:val="en-US" w:eastAsia="zh-CN"/>
        </w:rPr>
      </w:pPr>
      <w:r w:rsidRPr="00A51C4F">
        <w:rPr>
          <w:lang w:val="en-US" w:eastAsia="zh-CN"/>
        </w:rPr>
        <w:t>Additional table for diver devices</w:t>
      </w:r>
    </w:p>
    <w:tbl>
      <w:tblPr>
        <w:tblStyle w:val="TableGrid"/>
        <w:tblW w:w="9923" w:type="dxa"/>
        <w:jc w:val="center"/>
        <w:tblLayout w:type="fixed"/>
        <w:tblLook w:val="04A0" w:firstRow="1" w:lastRow="0" w:firstColumn="1" w:lastColumn="0" w:noHBand="0" w:noVBand="1"/>
      </w:tblPr>
      <w:tblGrid>
        <w:gridCol w:w="1983"/>
        <w:gridCol w:w="1985"/>
        <w:gridCol w:w="1985"/>
        <w:gridCol w:w="1985"/>
        <w:gridCol w:w="1985"/>
      </w:tblGrid>
      <w:tr w:rsidR="00810ED5" w:rsidRPr="00A51C4F" w:rsidTr="00E012C9">
        <w:trPr>
          <w:jc w:val="center"/>
        </w:trPr>
        <w:tc>
          <w:tcPr>
            <w:tcW w:w="1983" w:type="dxa"/>
          </w:tcPr>
          <w:p w:rsidR="00810ED5" w:rsidRPr="00A51C4F" w:rsidRDefault="00810ED5" w:rsidP="00E012C9">
            <w:pPr>
              <w:pStyle w:val="Tablehead"/>
              <w:rPr>
                <w:lang w:val="en-US" w:eastAsia="zh-CN"/>
              </w:rPr>
            </w:pPr>
          </w:p>
        </w:tc>
        <w:tc>
          <w:tcPr>
            <w:tcW w:w="1985" w:type="dxa"/>
          </w:tcPr>
          <w:p w:rsidR="00810ED5" w:rsidRPr="00A51C4F" w:rsidRDefault="00810ED5" w:rsidP="00E012C9">
            <w:pPr>
              <w:pStyle w:val="Tablehead"/>
              <w:rPr>
                <w:lang w:val="en-US" w:eastAsia="zh-CN"/>
              </w:rPr>
            </w:pPr>
            <w:r w:rsidRPr="00A51C4F">
              <w:rPr>
                <w:lang w:val="en-US" w:eastAsia="zh-CN"/>
              </w:rPr>
              <w:t>diver1</w:t>
            </w:r>
            <w:r w:rsidRPr="00A51C4F">
              <w:rPr>
                <w:lang w:val="en-US" w:eastAsia="zh-CN"/>
              </w:rPr>
              <w:br/>
              <w:t>(</w:t>
            </w:r>
            <w:proofErr w:type="spellStart"/>
            <w:r w:rsidRPr="00A51C4F">
              <w:rPr>
                <w:lang w:val="en-US" w:eastAsia="zh-CN"/>
              </w:rPr>
              <w:t>easyRESCUE</w:t>
            </w:r>
            <w:proofErr w:type="spellEnd"/>
            <w:r w:rsidRPr="00A51C4F">
              <w:rPr>
                <w:lang w:val="en-US" w:eastAsia="zh-CN"/>
              </w:rPr>
              <w:t>-DIVE)</w:t>
            </w:r>
          </w:p>
        </w:tc>
        <w:tc>
          <w:tcPr>
            <w:tcW w:w="1985" w:type="dxa"/>
          </w:tcPr>
          <w:p w:rsidR="00810ED5" w:rsidRPr="00A51C4F" w:rsidRDefault="00810ED5" w:rsidP="00E012C9">
            <w:pPr>
              <w:pStyle w:val="Tablehead"/>
              <w:rPr>
                <w:lang w:val="en-US" w:eastAsia="zh-CN"/>
              </w:rPr>
            </w:pPr>
            <w:r w:rsidRPr="00A51C4F">
              <w:rPr>
                <w:lang w:val="en-US" w:eastAsia="zh-CN"/>
              </w:rPr>
              <w:t>diver2</w:t>
            </w:r>
            <w:r w:rsidRPr="00A51C4F">
              <w:rPr>
                <w:lang w:val="en-US" w:eastAsia="zh-CN"/>
              </w:rPr>
              <w:br/>
              <w:t xml:space="preserve">(Nautilus </w:t>
            </w:r>
            <w:proofErr w:type="spellStart"/>
            <w:r w:rsidRPr="00A51C4F">
              <w:rPr>
                <w:lang w:val="en-US" w:eastAsia="zh-CN"/>
              </w:rPr>
              <w:t>LifeLine</w:t>
            </w:r>
            <w:proofErr w:type="spellEnd"/>
            <w:r w:rsidRPr="00A51C4F">
              <w:rPr>
                <w:lang w:val="en-US" w:eastAsia="zh-CN"/>
              </w:rPr>
              <w:t>)</w:t>
            </w:r>
          </w:p>
        </w:tc>
        <w:tc>
          <w:tcPr>
            <w:tcW w:w="1985" w:type="dxa"/>
          </w:tcPr>
          <w:p w:rsidR="00810ED5" w:rsidRPr="00A51C4F" w:rsidRDefault="00810ED5" w:rsidP="00E012C9">
            <w:pPr>
              <w:pStyle w:val="Tablehead"/>
              <w:rPr>
                <w:lang w:val="en-US" w:eastAsia="zh-CN"/>
              </w:rPr>
            </w:pPr>
            <w:r w:rsidRPr="00A51C4F">
              <w:rPr>
                <w:lang w:val="en-US" w:eastAsia="zh-CN"/>
              </w:rPr>
              <w:t>diver3</w:t>
            </w:r>
            <w:r w:rsidRPr="00A51C4F">
              <w:rPr>
                <w:lang w:val="en-US" w:eastAsia="zh-CN"/>
              </w:rPr>
              <w:br/>
              <w:t>(</w:t>
            </w:r>
            <w:proofErr w:type="spellStart"/>
            <w:r w:rsidRPr="00A51C4F">
              <w:rPr>
                <w:lang w:val="en-US" w:eastAsia="zh-CN"/>
              </w:rPr>
              <w:t>Seareq</w:t>
            </w:r>
            <w:proofErr w:type="spellEnd"/>
            <w:r w:rsidRPr="00A51C4F">
              <w:rPr>
                <w:lang w:val="en-US" w:eastAsia="zh-CN"/>
              </w:rPr>
              <w:t xml:space="preserve"> ENOS ®)</w:t>
            </w:r>
          </w:p>
        </w:tc>
        <w:tc>
          <w:tcPr>
            <w:tcW w:w="1985" w:type="dxa"/>
          </w:tcPr>
          <w:p w:rsidR="00810ED5" w:rsidRPr="00A51C4F" w:rsidRDefault="00810ED5" w:rsidP="00E012C9">
            <w:pPr>
              <w:pStyle w:val="Tablehead"/>
              <w:rPr>
                <w:lang w:val="en-US" w:eastAsia="zh-CN"/>
              </w:rPr>
            </w:pPr>
          </w:p>
        </w:tc>
      </w:tr>
      <w:tr w:rsidR="00810ED5" w:rsidRPr="00A51C4F" w:rsidTr="00E012C9">
        <w:trPr>
          <w:jc w:val="center"/>
        </w:trPr>
        <w:tc>
          <w:tcPr>
            <w:tcW w:w="1983" w:type="dxa"/>
            <w:vAlign w:val="center"/>
          </w:tcPr>
          <w:p w:rsidR="00810ED5" w:rsidRPr="00A51C4F" w:rsidRDefault="00810ED5" w:rsidP="00E012C9">
            <w:pPr>
              <w:pStyle w:val="Tabletext"/>
              <w:rPr>
                <w:lang w:val="en-US" w:eastAsia="zh-CN"/>
              </w:rPr>
            </w:pPr>
            <w:r w:rsidRPr="00A51C4F">
              <w:rPr>
                <w:lang w:val="en-US" w:eastAsia="zh-CN"/>
              </w:rPr>
              <w:t>AIS</w:t>
            </w:r>
          </w:p>
        </w:tc>
        <w:tc>
          <w:tcPr>
            <w:tcW w:w="1985" w:type="dxa"/>
            <w:vAlign w:val="center"/>
          </w:tcPr>
          <w:p w:rsidR="00810ED5" w:rsidRPr="00A51C4F" w:rsidRDefault="00810ED5" w:rsidP="00E012C9">
            <w:pPr>
              <w:pStyle w:val="Tabletext"/>
              <w:jc w:val="center"/>
              <w:rPr>
                <w:lang w:val="en-US" w:eastAsia="zh-CN"/>
              </w:rPr>
            </w:pPr>
            <w:r w:rsidRPr="00A51C4F">
              <w:rPr>
                <w:lang w:val="en-US" w:eastAsia="zh-CN"/>
              </w:rPr>
              <w:t>X</w:t>
            </w:r>
          </w:p>
        </w:tc>
        <w:tc>
          <w:tcPr>
            <w:tcW w:w="1985" w:type="dxa"/>
            <w:vAlign w:val="center"/>
          </w:tcPr>
          <w:p w:rsidR="00810ED5" w:rsidRPr="00A51C4F" w:rsidRDefault="00810ED5" w:rsidP="00E012C9">
            <w:pPr>
              <w:pStyle w:val="Tabletext"/>
              <w:jc w:val="center"/>
              <w:rPr>
                <w:lang w:val="en-US" w:eastAsia="zh-CN"/>
              </w:rPr>
            </w:pPr>
            <w:r w:rsidRPr="00A51C4F">
              <w:rPr>
                <w:lang w:val="en-US" w:eastAsia="zh-CN"/>
              </w:rPr>
              <w:t>–</w:t>
            </w:r>
          </w:p>
        </w:tc>
        <w:tc>
          <w:tcPr>
            <w:tcW w:w="1985" w:type="dxa"/>
            <w:vAlign w:val="center"/>
          </w:tcPr>
          <w:p w:rsidR="00810ED5" w:rsidRPr="00A51C4F" w:rsidRDefault="00810ED5" w:rsidP="00E012C9">
            <w:pPr>
              <w:pStyle w:val="Tabletext"/>
              <w:jc w:val="center"/>
              <w:rPr>
                <w:lang w:val="en-US" w:eastAsia="zh-CN"/>
              </w:rPr>
            </w:pPr>
            <w:r w:rsidRPr="00A51C4F">
              <w:rPr>
                <w:lang w:val="en-US" w:eastAsia="zh-CN"/>
              </w:rPr>
              <w:t>–</w:t>
            </w:r>
          </w:p>
        </w:tc>
        <w:tc>
          <w:tcPr>
            <w:tcW w:w="1985" w:type="dxa"/>
            <w:vAlign w:val="center"/>
          </w:tcPr>
          <w:p w:rsidR="00810ED5" w:rsidRPr="00A51C4F" w:rsidRDefault="00810ED5" w:rsidP="00E012C9">
            <w:pPr>
              <w:pStyle w:val="Tabletext"/>
              <w:jc w:val="center"/>
              <w:rPr>
                <w:lang w:val="en-US" w:eastAsia="zh-CN"/>
              </w:rPr>
            </w:pPr>
          </w:p>
        </w:tc>
      </w:tr>
      <w:tr w:rsidR="00810ED5" w:rsidRPr="00A51C4F" w:rsidTr="00E012C9">
        <w:trPr>
          <w:jc w:val="center"/>
        </w:trPr>
        <w:tc>
          <w:tcPr>
            <w:tcW w:w="1983" w:type="dxa"/>
            <w:vAlign w:val="center"/>
          </w:tcPr>
          <w:p w:rsidR="00810ED5" w:rsidRPr="00A51C4F" w:rsidRDefault="00810ED5" w:rsidP="00E012C9">
            <w:pPr>
              <w:pStyle w:val="Tabletext"/>
              <w:rPr>
                <w:lang w:val="en-US" w:eastAsia="zh-CN"/>
              </w:rPr>
            </w:pPr>
            <w:r w:rsidRPr="00A51C4F">
              <w:rPr>
                <w:lang w:val="en-US" w:eastAsia="zh-CN"/>
              </w:rPr>
              <w:t>Radiotelephony (voice)</w:t>
            </w:r>
          </w:p>
        </w:tc>
        <w:tc>
          <w:tcPr>
            <w:tcW w:w="1985" w:type="dxa"/>
            <w:vAlign w:val="center"/>
          </w:tcPr>
          <w:p w:rsidR="00810ED5" w:rsidRPr="00A51C4F" w:rsidRDefault="00810ED5" w:rsidP="00E012C9">
            <w:pPr>
              <w:pStyle w:val="Tabletext"/>
              <w:jc w:val="center"/>
              <w:rPr>
                <w:lang w:val="en-US" w:eastAsia="zh-CN"/>
              </w:rPr>
            </w:pPr>
            <w:r w:rsidRPr="00A51C4F">
              <w:rPr>
                <w:lang w:val="en-US" w:eastAsia="zh-CN"/>
              </w:rPr>
              <w:t>–</w:t>
            </w:r>
          </w:p>
        </w:tc>
        <w:tc>
          <w:tcPr>
            <w:tcW w:w="1985" w:type="dxa"/>
            <w:vAlign w:val="center"/>
          </w:tcPr>
          <w:p w:rsidR="00810ED5" w:rsidRPr="00A51C4F" w:rsidRDefault="00810ED5" w:rsidP="00E012C9">
            <w:pPr>
              <w:pStyle w:val="Tabletext"/>
              <w:jc w:val="center"/>
              <w:rPr>
                <w:lang w:val="en-US" w:eastAsia="zh-CN"/>
              </w:rPr>
            </w:pPr>
            <w:r w:rsidRPr="00A51C4F">
              <w:rPr>
                <w:lang w:val="en-US" w:eastAsia="zh-CN"/>
              </w:rPr>
              <w:t xml:space="preserve">X </w:t>
            </w:r>
            <w:r w:rsidRPr="00A51C4F">
              <w:rPr>
                <w:lang w:val="en-US" w:eastAsia="zh-CN"/>
              </w:rPr>
              <w:br/>
              <w:t>VHF App 18</w:t>
            </w:r>
          </w:p>
        </w:tc>
        <w:tc>
          <w:tcPr>
            <w:tcW w:w="1985" w:type="dxa"/>
            <w:vAlign w:val="center"/>
          </w:tcPr>
          <w:p w:rsidR="00810ED5" w:rsidRPr="00A51C4F" w:rsidRDefault="00810ED5" w:rsidP="00E012C9">
            <w:pPr>
              <w:pStyle w:val="Tabletext"/>
              <w:jc w:val="center"/>
              <w:rPr>
                <w:lang w:val="en-US" w:eastAsia="zh-CN"/>
              </w:rPr>
            </w:pPr>
            <w:r w:rsidRPr="00A51C4F">
              <w:rPr>
                <w:lang w:val="en-US" w:eastAsia="zh-CN"/>
              </w:rPr>
              <w:t>–</w:t>
            </w:r>
          </w:p>
        </w:tc>
        <w:tc>
          <w:tcPr>
            <w:tcW w:w="1985" w:type="dxa"/>
            <w:vAlign w:val="center"/>
          </w:tcPr>
          <w:p w:rsidR="00810ED5" w:rsidRPr="00A51C4F" w:rsidRDefault="00810ED5" w:rsidP="00E012C9">
            <w:pPr>
              <w:pStyle w:val="Tabletext"/>
              <w:jc w:val="center"/>
              <w:rPr>
                <w:lang w:val="en-US" w:eastAsia="zh-CN"/>
              </w:rPr>
            </w:pPr>
          </w:p>
        </w:tc>
      </w:tr>
      <w:tr w:rsidR="00810ED5" w:rsidRPr="00A51C4F" w:rsidTr="00E012C9">
        <w:trPr>
          <w:jc w:val="center"/>
        </w:trPr>
        <w:tc>
          <w:tcPr>
            <w:tcW w:w="1983" w:type="dxa"/>
            <w:vAlign w:val="center"/>
          </w:tcPr>
          <w:p w:rsidR="00810ED5" w:rsidRPr="00A51C4F" w:rsidRDefault="00810ED5" w:rsidP="00E012C9">
            <w:pPr>
              <w:pStyle w:val="Tabletext"/>
              <w:rPr>
                <w:lang w:val="en-US" w:eastAsia="zh-CN"/>
              </w:rPr>
            </w:pPr>
            <w:r w:rsidRPr="00A51C4F">
              <w:rPr>
                <w:lang w:val="en-US" w:eastAsia="zh-CN"/>
              </w:rPr>
              <w:t>Synthetic voice</w:t>
            </w:r>
          </w:p>
        </w:tc>
        <w:tc>
          <w:tcPr>
            <w:tcW w:w="1985" w:type="dxa"/>
            <w:vAlign w:val="center"/>
          </w:tcPr>
          <w:p w:rsidR="00810ED5" w:rsidRPr="00A51C4F" w:rsidRDefault="00810ED5" w:rsidP="00E012C9">
            <w:pPr>
              <w:pStyle w:val="Tabletext"/>
              <w:jc w:val="center"/>
              <w:rPr>
                <w:lang w:val="en-US" w:eastAsia="zh-CN"/>
              </w:rPr>
            </w:pPr>
            <w:r w:rsidRPr="00A51C4F">
              <w:rPr>
                <w:lang w:val="en-US" w:eastAsia="zh-CN"/>
              </w:rPr>
              <w:t>–</w:t>
            </w:r>
          </w:p>
        </w:tc>
        <w:tc>
          <w:tcPr>
            <w:tcW w:w="1985" w:type="dxa"/>
            <w:vAlign w:val="center"/>
          </w:tcPr>
          <w:p w:rsidR="00810ED5" w:rsidRPr="00A51C4F" w:rsidRDefault="00810ED5" w:rsidP="00E012C9">
            <w:pPr>
              <w:pStyle w:val="Tabletext"/>
              <w:jc w:val="center"/>
              <w:rPr>
                <w:lang w:val="en-US" w:eastAsia="zh-CN"/>
              </w:rPr>
            </w:pPr>
            <w:r w:rsidRPr="00A51C4F">
              <w:rPr>
                <w:lang w:val="en-US" w:eastAsia="zh-CN"/>
              </w:rPr>
              <w:t>–</w:t>
            </w:r>
          </w:p>
        </w:tc>
        <w:tc>
          <w:tcPr>
            <w:tcW w:w="1985" w:type="dxa"/>
            <w:vAlign w:val="center"/>
          </w:tcPr>
          <w:p w:rsidR="00810ED5" w:rsidRPr="00A51C4F" w:rsidRDefault="00810ED5" w:rsidP="00E012C9">
            <w:pPr>
              <w:pStyle w:val="Tabletext"/>
              <w:jc w:val="center"/>
              <w:rPr>
                <w:lang w:val="en-US" w:eastAsia="zh-CN"/>
              </w:rPr>
            </w:pPr>
            <w:r w:rsidRPr="00A51C4F">
              <w:rPr>
                <w:lang w:val="en-US" w:eastAsia="zh-CN"/>
              </w:rPr>
              <w:t>–</w:t>
            </w:r>
          </w:p>
        </w:tc>
        <w:tc>
          <w:tcPr>
            <w:tcW w:w="1985" w:type="dxa"/>
            <w:vAlign w:val="center"/>
          </w:tcPr>
          <w:p w:rsidR="00810ED5" w:rsidRPr="00A51C4F" w:rsidRDefault="00810ED5" w:rsidP="00E012C9">
            <w:pPr>
              <w:pStyle w:val="Tabletext"/>
              <w:jc w:val="center"/>
              <w:rPr>
                <w:lang w:val="en-US" w:eastAsia="zh-CN"/>
              </w:rPr>
            </w:pPr>
          </w:p>
        </w:tc>
      </w:tr>
      <w:tr w:rsidR="00810ED5" w:rsidRPr="00A51C4F" w:rsidTr="00E012C9">
        <w:trPr>
          <w:jc w:val="center"/>
        </w:trPr>
        <w:tc>
          <w:tcPr>
            <w:tcW w:w="1983" w:type="dxa"/>
            <w:vAlign w:val="center"/>
          </w:tcPr>
          <w:p w:rsidR="00810ED5" w:rsidRPr="00A51C4F" w:rsidRDefault="00810ED5" w:rsidP="00E012C9">
            <w:pPr>
              <w:pStyle w:val="Tabletext"/>
              <w:rPr>
                <w:lang w:val="en-US" w:eastAsia="zh-CN"/>
              </w:rPr>
            </w:pPr>
            <w:r w:rsidRPr="00A51C4F">
              <w:rPr>
                <w:lang w:val="en-US" w:eastAsia="zh-CN"/>
              </w:rPr>
              <w:t>DSC (Ch. 70)</w:t>
            </w:r>
          </w:p>
        </w:tc>
        <w:tc>
          <w:tcPr>
            <w:tcW w:w="1985" w:type="dxa"/>
            <w:vAlign w:val="center"/>
          </w:tcPr>
          <w:p w:rsidR="00810ED5" w:rsidRPr="00A51C4F" w:rsidRDefault="00810ED5" w:rsidP="00E012C9">
            <w:pPr>
              <w:pStyle w:val="Tabletext"/>
              <w:jc w:val="center"/>
              <w:rPr>
                <w:lang w:val="en-US" w:eastAsia="zh-CN"/>
              </w:rPr>
            </w:pPr>
            <w:r w:rsidRPr="00A51C4F">
              <w:rPr>
                <w:lang w:val="en-US" w:eastAsia="zh-CN"/>
              </w:rPr>
              <w:t>–</w:t>
            </w:r>
          </w:p>
        </w:tc>
        <w:tc>
          <w:tcPr>
            <w:tcW w:w="1985" w:type="dxa"/>
            <w:vAlign w:val="center"/>
          </w:tcPr>
          <w:p w:rsidR="00810ED5" w:rsidRPr="00A51C4F" w:rsidRDefault="00810ED5" w:rsidP="00E012C9">
            <w:pPr>
              <w:pStyle w:val="Tabletext"/>
              <w:jc w:val="center"/>
              <w:rPr>
                <w:lang w:val="en-US" w:eastAsia="zh-CN"/>
              </w:rPr>
            </w:pPr>
            <w:r w:rsidRPr="00A51C4F">
              <w:rPr>
                <w:lang w:val="en-US" w:eastAsia="zh-CN"/>
              </w:rPr>
              <w:t>X</w:t>
            </w:r>
          </w:p>
        </w:tc>
        <w:tc>
          <w:tcPr>
            <w:tcW w:w="1985" w:type="dxa"/>
            <w:vAlign w:val="center"/>
          </w:tcPr>
          <w:p w:rsidR="00810ED5" w:rsidRPr="00A51C4F" w:rsidRDefault="00810ED5" w:rsidP="00E012C9">
            <w:pPr>
              <w:pStyle w:val="Tabletext"/>
              <w:jc w:val="center"/>
              <w:rPr>
                <w:lang w:val="en-US" w:eastAsia="zh-CN"/>
              </w:rPr>
            </w:pPr>
            <w:r w:rsidRPr="00A51C4F">
              <w:rPr>
                <w:lang w:val="en-US" w:eastAsia="zh-CN"/>
              </w:rPr>
              <w:t>–</w:t>
            </w:r>
          </w:p>
        </w:tc>
        <w:tc>
          <w:tcPr>
            <w:tcW w:w="1985" w:type="dxa"/>
            <w:vAlign w:val="center"/>
          </w:tcPr>
          <w:p w:rsidR="00810ED5" w:rsidRPr="00A51C4F" w:rsidRDefault="00810ED5" w:rsidP="00E012C9">
            <w:pPr>
              <w:pStyle w:val="Tabletext"/>
              <w:jc w:val="center"/>
              <w:rPr>
                <w:lang w:val="en-US" w:eastAsia="zh-CN"/>
              </w:rPr>
            </w:pPr>
          </w:p>
        </w:tc>
      </w:tr>
      <w:tr w:rsidR="00810ED5" w:rsidRPr="00A51C4F" w:rsidTr="00E012C9">
        <w:trPr>
          <w:jc w:val="center"/>
        </w:trPr>
        <w:tc>
          <w:tcPr>
            <w:tcW w:w="1983" w:type="dxa"/>
            <w:vAlign w:val="center"/>
          </w:tcPr>
          <w:p w:rsidR="00810ED5" w:rsidRPr="00A51C4F" w:rsidRDefault="00810ED5" w:rsidP="00E012C9">
            <w:pPr>
              <w:pStyle w:val="Tabletext"/>
              <w:rPr>
                <w:lang w:val="en-US" w:eastAsia="zh-CN"/>
              </w:rPr>
            </w:pPr>
            <w:r w:rsidRPr="00A51C4F">
              <w:rPr>
                <w:lang w:val="en-US" w:eastAsia="zh-CN"/>
              </w:rPr>
              <w:t>AIS1</w:t>
            </w:r>
          </w:p>
        </w:tc>
        <w:tc>
          <w:tcPr>
            <w:tcW w:w="1985" w:type="dxa"/>
            <w:vAlign w:val="center"/>
          </w:tcPr>
          <w:p w:rsidR="00810ED5" w:rsidRPr="00A51C4F" w:rsidRDefault="00810ED5" w:rsidP="00E012C9">
            <w:pPr>
              <w:pStyle w:val="Tabletext"/>
              <w:jc w:val="center"/>
              <w:rPr>
                <w:lang w:val="en-US" w:eastAsia="zh-CN"/>
              </w:rPr>
            </w:pPr>
            <w:r w:rsidRPr="00A51C4F">
              <w:rPr>
                <w:lang w:val="en-US" w:eastAsia="zh-CN"/>
              </w:rPr>
              <w:t>X</w:t>
            </w:r>
          </w:p>
        </w:tc>
        <w:tc>
          <w:tcPr>
            <w:tcW w:w="1985" w:type="dxa"/>
            <w:vAlign w:val="center"/>
          </w:tcPr>
          <w:p w:rsidR="00810ED5" w:rsidRPr="00A51C4F" w:rsidRDefault="00810ED5" w:rsidP="00E012C9">
            <w:pPr>
              <w:pStyle w:val="Tabletext"/>
              <w:jc w:val="center"/>
              <w:rPr>
                <w:lang w:val="en-US" w:eastAsia="zh-CN"/>
              </w:rPr>
            </w:pPr>
            <w:r w:rsidRPr="00A51C4F">
              <w:rPr>
                <w:lang w:val="en-US" w:eastAsia="zh-CN"/>
              </w:rPr>
              <w:t>–</w:t>
            </w:r>
          </w:p>
        </w:tc>
        <w:tc>
          <w:tcPr>
            <w:tcW w:w="1985" w:type="dxa"/>
            <w:vAlign w:val="center"/>
          </w:tcPr>
          <w:p w:rsidR="00810ED5" w:rsidRPr="00A51C4F" w:rsidRDefault="00810ED5" w:rsidP="00E012C9">
            <w:pPr>
              <w:pStyle w:val="Tabletext"/>
              <w:jc w:val="center"/>
              <w:rPr>
                <w:lang w:val="en-US" w:eastAsia="zh-CN"/>
              </w:rPr>
            </w:pPr>
            <w:r w:rsidRPr="00A51C4F">
              <w:rPr>
                <w:lang w:val="en-US" w:eastAsia="zh-CN"/>
              </w:rPr>
              <w:t>–</w:t>
            </w:r>
          </w:p>
        </w:tc>
        <w:tc>
          <w:tcPr>
            <w:tcW w:w="1985" w:type="dxa"/>
            <w:vAlign w:val="center"/>
          </w:tcPr>
          <w:p w:rsidR="00810ED5" w:rsidRPr="00A51C4F" w:rsidRDefault="00810ED5" w:rsidP="00E012C9">
            <w:pPr>
              <w:pStyle w:val="Tabletext"/>
              <w:jc w:val="center"/>
              <w:rPr>
                <w:lang w:val="en-US" w:eastAsia="zh-CN"/>
              </w:rPr>
            </w:pPr>
          </w:p>
        </w:tc>
      </w:tr>
      <w:tr w:rsidR="00810ED5" w:rsidRPr="00A51C4F" w:rsidTr="00E012C9">
        <w:trPr>
          <w:jc w:val="center"/>
        </w:trPr>
        <w:tc>
          <w:tcPr>
            <w:tcW w:w="1983" w:type="dxa"/>
            <w:vAlign w:val="center"/>
          </w:tcPr>
          <w:p w:rsidR="00810ED5" w:rsidRPr="00A51C4F" w:rsidRDefault="00810ED5" w:rsidP="00E012C9">
            <w:pPr>
              <w:pStyle w:val="Tabletext"/>
              <w:rPr>
                <w:lang w:val="en-US" w:eastAsia="zh-CN"/>
              </w:rPr>
            </w:pPr>
            <w:r w:rsidRPr="00A51C4F">
              <w:rPr>
                <w:lang w:val="en-US" w:eastAsia="zh-CN"/>
              </w:rPr>
              <w:t>AIS2</w:t>
            </w:r>
          </w:p>
        </w:tc>
        <w:tc>
          <w:tcPr>
            <w:tcW w:w="1985" w:type="dxa"/>
            <w:vAlign w:val="center"/>
          </w:tcPr>
          <w:p w:rsidR="00810ED5" w:rsidRPr="00A51C4F" w:rsidRDefault="00810ED5" w:rsidP="00E012C9">
            <w:pPr>
              <w:pStyle w:val="Tabletext"/>
              <w:jc w:val="center"/>
              <w:rPr>
                <w:lang w:val="en-US" w:eastAsia="zh-CN"/>
              </w:rPr>
            </w:pPr>
            <w:r w:rsidRPr="00A51C4F">
              <w:rPr>
                <w:lang w:val="en-US" w:eastAsia="zh-CN"/>
              </w:rPr>
              <w:t>X</w:t>
            </w:r>
          </w:p>
        </w:tc>
        <w:tc>
          <w:tcPr>
            <w:tcW w:w="1985" w:type="dxa"/>
            <w:vAlign w:val="center"/>
          </w:tcPr>
          <w:p w:rsidR="00810ED5" w:rsidRPr="00A51C4F" w:rsidRDefault="00810ED5" w:rsidP="00E012C9">
            <w:pPr>
              <w:pStyle w:val="Tabletext"/>
              <w:jc w:val="center"/>
              <w:rPr>
                <w:lang w:val="en-US" w:eastAsia="zh-CN"/>
              </w:rPr>
            </w:pPr>
            <w:r w:rsidRPr="00A51C4F">
              <w:rPr>
                <w:lang w:val="en-US" w:eastAsia="zh-CN"/>
              </w:rPr>
              <w:t>–</w:t>
            </w:r>
          </w:p>
        </w:tc>
        <w:tc>
          <w:tcPr>
            <w:tcW w:w="1985" w:type="dxa"/>
            <w:vAlign w:val="center"/>
          </w:tcPr>
          <w:p w:rsidR="00810ED5" w:rsidRPr="00A51C4F" w:rsidRDefault="00810ED5" w:rsidP="00E012C9">
            <w:pPr>
              <w:pStyle w:val="Tabletext"/>
              <w:jc w:val="center"/>
              <w:rPr>
                <w:lang w:val="en-US" w:eastAsia="zh-CN"/>
              </w:rPr>
            </w:pPr>
            <w:r w:rsidRPr="00A51C4F">
              <w:rPr>
                <w:lang w:val="en-US" w:eastAsia="zh-CN"/>
              </w:rPr>
              <w:t>–</w:t>
            </w:r>
          </w:p>
        </w:tc>
        <w:tc>
          <w:tcPr>
            <w:tcW w:w="1985" w:type="dxa"/>
            <w:vAlign w:val="center"/>
          </w:tcPr>
          <w:p w:rsidR="00810ED5" w:rsidRPr="00A51C4F" w:rsidRDefault="00810ED5" w:rsidP="00E012C9">
            <w:pPr>
              <w:pStyle w:val="Tabletext"/>
              <w:jc w:val="center"/>
              <w:rPr>
                <w:lang w:val="en-US" w:eastAsia="zh-CN"/>
              </w:rPr>
            </w:pPr>
          </w:p>
        </w:tc>
      </w:tr>
      <w:tr w:rsidR="00810ED5" w:rsidRPr="00A51C4F" w:rsidTr="00E012C9">
        <w:trPr>
          <w:jc w:val="center"/>
        </w:trPr>
        <w:tc>
          <w:tcPr>
            <w:tcW w:w="1983" w:type="dxa"/>
            <w:vAlign w:val="center"/>
          </w:tcPr>
          <w:p w:rsidR="00810ED5" w:rsidRPr="00A51C4F" w:rsidRDefault="00810ED5" w:rsidP="00E012C9">
            <w:pPr>
              <w:pStyle w:val="Tabletext"/>
              <w:rPr>
                <w:lang w:val="en-US" w:eastAsia="zh-CN"/>
              </w:rPr>
            </w:pPr>
            <w:r w:rsidRPr="00A51C4F">
              <w:rPr>
                <w:lang w:val="en-US" w:eastAsia="zh-CN"/>
              </w:rPr>
              <w:t>121.5 MHz</w:t>
            </w:r>
          </w:p>
        </w:tc>
        <w:tc>
          <w:tcPr>
            <w:tcW w:w="1985" w:type="dxa"/>
            <w:vAlign w:val="center"/>
          </w:tcPr>
          <w:p w:rsidR="00810ED5" w:rsidRPr="00A51C4F" w:rsidRDefault="00810ED5" w:rsidP="00E012C9">
            <w:pPr>
              <w:pStyle w:val="Tabletext"/>
              <w:jc w:val="center"/>
              <w:rPr>
                <w:lang w:val="en-US" w:eastAsia="zh-CN"/>
              </w:rPr>
            </w:pPr>
            <w:r w:rsidRPr="00A51C4F">
              <w:rPr>
                <w:lang w:val="en-US" w:eastAsia="zh-CN"/>
              </w:rPr>
              <w:t>–</w:t>
            </w:r>
          </w:p>
        </w:tc>
        <w:tc>
          <w:tcPr>
            <w:tcW w:w="1985" w:type="dxa"/>
            <w:vAlign w:val="center"/>
          </w:tcPr>
          <w:p w:rsidR="00810ED5" w:rsidRPr="00A51C4F" w:rsidRDefault="00810ED5" w:rsidP="00E012C9">
            <w:pPr>
              <w:pStyle w:val="Tabletext"/>
              <w:jc w:val="center"/>
              <w:rPr>
                <w:lang w:val="en-US" w:eastAsia="zh-CN"/>
              </w:rPr>
            </w:pPr>
            <w:r w:rsidRPr="00A51C4F">
              <w:rPr>
                <w:lang w:val="en-US" w:eastAsia="zh-CN"/>
              </w:rPr>
              <w:t>–</w:t>
            </w:r>
          </w:p>
        </w:tc>
        <w:tc>
          <w:tcPr>
            <w:tcW w:w="1985" w:type="dxa"/>
            <w:vAlign w:val="center"/>
          </w:tcPr>
          <w:p w:rsidR="00810ED5" w:rsidRPr="00A51C4F" w:rsidRDefault="00810ED5" w:rsidP="00E012C9">
            <w:pPr>
              <w:pStyle w:val="Tabletext"/>
              <w:jc w:val="center"/>
              <w:rPr>
                <w:lang w:val="en-US" w:eastAsia="zh-CN"/>
              </w:rPr>
            </w:pPr>
            <w:r w:rsidRPr="00A51C4F">
              <w:rPr>
                <w:lang w:val="en-US" w:eastAsia="zh-CN"/>
              </w:rPr>
              <w:t>–</w:t>
            </w:r>
          </w:p>
        </w:tc>
        <w:tc>
          <w:tcPr>
            <w:tcW w:w="1985" w:type="dxa"/>
            <w:vAlign w:val="center"/>
          </w:tcPr>
          <w:p w:rsidR="00810ED5" w:rsidRPr="00A51C4F" w:rsidRDefault="00810ED5" w:rsidP="00E012C9">
            <w:pPr>
              <w:pStyle w:val="Tabletext"/>
              <w:jc w:val="center"/>
              <w:rPr>
                <w:lang w:val="en-US" w:eastAsia="zh-CN"/>
              </w:rPr>
            </w:pPr>
          </w:p>
        </w:tc>
      </w:tr>
      <w:tr w:rsidR="00810ED5" w:rsidRPr="00A51C4F" w:rsidTr="00E012C9">
        <w:trPr>
          <w:jc w:val="center"/>
        </w:trPr>
        <w:tc>
          <w:tcPr>
            <w:tcW w:w="1983" w:type="dxa"/>
            <w:vAlign w:val="center"/>
          </w:tcPr>
          <w:p w:rsidR="00810ED5" w:rsidRPr="00A51C4F" w:rsidRDefault="00810ED5" w:rsidP="00E012C9">
            <w:pPr>
              <w:pStyle w:val="Tabletext"/>
              <w:rPr>
                <w:lang w:val="en-US" w:eastAsia="zh-CN"/>
              </w:rPr>
            </w:pPr>
            <w:r w:rsidRPr="00A51C4F">
              <w:rPr>
                <w:lang w:val="en-US" w:eastAsia="zh-CN"/>
              </w:rPr>
              <w:t>406 MHz</w:t>
            </w:r>
          </w:p>
        </w:tc>
        <w:tc>
          <w:tcPr>
            <w:tcW w:w="1985" w:type="dxa"/>
            <w:vAlign w:val="center"/>
          </w:tcPr>
          <w:p w:rsidR="00810ED5" w:rsidRPr="00A51C4F" w:rsidRDefault="00810ED5" w:rsidP="00E012C9">
            <w:pPr>
              <w:pStyle w:val="Tabletext"/>
              <w:jc w:val="center"/>
              <w:rPr>
                <w:lang w:val="en-US" w:eastAsia="zh-CN"/>
              </w:rPr>
            </w:pPr>
            <w:r w:rsidRPr="00A51C4F">
              <w:rPr>
                <w:lang w:val="en-US" w:eastAsia="zh-CN"/>
              </w:rPr>
              <w:t>–</w:t>
            </w:r>
          </w:p>
        </w:tc>
        <w:tc>
          <w:tcPr>
            <w:tcW w:w="1985" w:type="dxa"/>
            <w:vAlign w:val="center"/>
          </w:tcPr>
          <w:p w:rsidR="00810ED5" w:rsidRPr="00A51C4F" w:rsidRDefault="00810ED5" w:rsidP="00E012C9">
            <w:pPr>
              <w:pStyle w:val="Tabletext"/>
              <w:jc w:val="center"/>
              <w:rPr>
                <w:lang w:val="en-US" w:eastAsia="zh-CN"/>
              </w:rPr>
            </w:pPr>
            <w:r w:rsidRPr="00A51C4F">
              <w:rPr>
                <w:lang w:val="en-US" w:eastAsia="zh-CN"/>
              </w:rPr>
              <w:t>–</w:t>
            </w:r>
          </w:p>
        </w:tc>
        <w:tc>
          <w:tcPr>
            <w:tcW w:w="1985" w:type="dxa"/>
            <w:vAlign w:val="center"/>
          </w:tcPr>
          <w:p w:rsidR="00810ED5" w:rsidRPr="00A51C4F" w:rsidRDefault="00810ED5" w:rsidP="00E012C9">
            <w:pPr>
              <w:pStyle w:val="Tabletext"/>
              <w:jc w:val="center"/>
              <w:rPr>
                <w:lang w:val="en-US" w:eastAsia="zh-CN"/>
              </w:rPr>
            </w:pPr>
            <w:r w:rsidRPr="00A51C4F">
              <w:rPr>
                <w:lang w:val="en-US" w:eastAsia="zh-CN"/>
              </w:rPr>
              <w:t>–</w:t>
            </w:r>
          </w:p>
        </w:tc>
        <w:tc>
          <w:tcPr>
            <w:tcW w:w="1985" w:type="dxa"/>
            <w:vAlign w:val="center"/>
          </w:tcPr>
          <w:p w:rsidR="00810ED5" w:rsidRPr="00A51C4F" w:rsidRDefault="00810ED5" w:rsidP="00E012C9">
            <w:pPr>
              <w:pStyle w:val="Tabletext"/>
              <w:jc w:val="center"/>
              <w:rPr>
                <w:lang w:val="en-US" w:eastAsia="zh-CN"/>
              </w:rPr>
            </w:pPr>
          </w:p>
        </w:tc>
      </w:tr>
      <w:tr w:rsidR="00810ED5" w:rsidRPr="00A51C4F" w:rsidTr="00E012C9">
        <w:trPr>
          <w:jc w:val="center"/>
        </w:trPr>
        <w:tc>
          <w:tcPr>
            <w:tcW w:w="1983" w:type="dxa"/>
            <w:vAlign w:val="center"/>
          </w:tcPr>
          <w:p w:rsidR="00810ED5" w:rsidRPr="00A51C4F" w:rsidRDefault="00810ED5" w:rsidP="00E012C9">
            <w:pPr>
              <w:pStyle w:val="Tabletext"/>
              <w:rPr>
                <w:lang w:val="en-US" w:eastAsia="zh-CN"/>
              </w:rPr>
            </w:pPr>
            <w:r w:rsidRPr="00A51C4F">
              <w:rPr>
                <w:lang w:val="en-US" w:eastAsia="zh-CN"/>
              </w:rPr>
              <w:t>other frequency</w:t>
            </w:r>
          </w:p>
        </w:tc>
        <w:tc>
          <w:tcPr>
            <w:tcW w:w="1985" w:type="dxa"/>
            <w:vAlign w:val="center"/>
          </w:tcPr>
          <w:p w:rsidR="00810ED5" w:rsidRPr="00A51C4F" w:rsidRDefault="00810ED5" w:rsidP="00E012C9">
            <w:pPr>
              <w:pStyle w:val="Tabletext"/>
              <w:jc w:val="center"/>
              <w:rPr>
                <w:lang w:val="en-US" w:eastAsia="zh-CN"/>
              </w:rPr>
            </w:pPr>
            <w:r w:rsidRPr="00A51C4F">
              <w:rPr>
                <w:lang w:val="en-US" w:eastAsia="zh-CN"/>
              </w:rPr>
              <w:t>–</w:t>
            </w:r>
          </w:p>
        </w:tc>
        <w:tc>
          <w:tcPr>
            <w:tcW w:w="1985" w:type="dxa"/>
            <w:vAlign w:val="center"/>
          </w:tcPr>
          <w:p w:rsidR="00810ED5" w:rsidRPr="00A51C4F" w:rsidRDefault="00810ED5" w:rsidP="00E012C9">
            <w:pPr>
              <w:pStyle w:val="Tabletext"/>
              <w:jc w:val="center"/>
              <w:rPr>
                <w:lang w:val="en-US" w:eastAsia="zh-CN"/>
              </w:rPr>
            </w:pPr>
            <w:r w:rsidRPr="00A51C4F">
              <w:rPr>
                <w:lang w:val="en-US" w:eastAsia="zh-CN"/>
              </w:rPr>
              <w:t>–</w:t>
            </w:r>
          </w:p>
        </w:tc>
        <w:tc>
          <w:tcPr>
            <w:tcW w:w="1985" w:type="dxa"/>
            <w:vAlign w:val="center"/>
          </w:tcPr>
          <w:p w:rsidR="00810ED5" w:rsidRPr="00A51C4F" w:rsidRDefault="00810ED5" w:rsidP="00E012C9">
            <w:pPr>
              <w:pStyle w:val="Tabletext"/>
              <w:jc w:val="center"/>
              <w:rPr>
                <w:lang w:val="en-US" w:eastAsia="zh-CN"/>
              </w:rPr>
            </w:pPr>
            <w:r w:rsidRPr="00A51C4F">
              <w:rPr>
                <w:lang w:val="en-US" w:eastAsia="zh-CN"/>
              </w:rPr>
              <w:t>869,52 MHz</w:t>
            </w:r>
            <w:r w:rsidRPr="00A51C4F">
              <w:rPr>
                <w:lang w:val="en-US" w:eastAsia="zh-CN"/>
              </w:rPr>
              <w:br/>
              <w:t>(Europe)</w:t>
            </w:r>
          </w:p>
        </w:tc>
        <w:tc>
          <w:tcPr>
            <w:tcW w:w="1985" w:type="dxa"/>
            <w:vAlign w:val="center"/>
          </w:tcPr>
          <w:p w:rsidR="00810ED5" w:rsidRPr="00A51C4F" w:rsidRDefault="00810ED5" w:rsidP="00E012C9">
            <w:pPr>
              <w:pStyle w:val="Tabletext"/>
              <w:jc w:val="center"/>
              <w:rPr>
                <w:lang w:val="en-US" w:eastAsia="zh-CN"/>
              </w:rPr>
            </w:pPr>
          </w:p>
        </w:tc>
      </w:tr>
      <w:tr w:rsidR="00810ED5" w:rsidRPr="00A51C4F" w:rsidTr="00E012C9">
        <w:trPr>
          <w:jc w:val="center"/>
        </w:trPr>
        <w:tc>
          <w:tcPr>
            <w:tcW w:w="1983" w:type="dxa"/>
            <w:vAlign w:val="center"/>
          </w:tcPr>
          <w:p w:rsidR="00810ED5" w:rsidRPr="00A51C4F" w:rsidRDefault="00810ED5" w:rsidP="00E012C9">
            <w:pPr>
              <w:pStyle w:val="Tabletext"/>
              <w:rPr>
                <w:lang w:val="en-US" w:eastAsia="zh-CN"/>
              </w:rPr>
            </w:pPr>
            <w:r w:rsidRPr="00A51C4F">
              <w:rPr>
                <w:lang w:val="en-US" w:eastAsia="zh-CN"/>
              </w:rPr>
              <w:t>Alerting</w:t>
            </w:r>
          </w:p>
        </w:tc>
        <w:tc>
          <w:tcPr>
            <w:tcW w:w="1985" w:type="dxa"/>
            <w:vAlign w:val="center"/>
          </w:tcPr>
          <w:p w:rsidR="00810ED5" w:rsidRPr="00A51C4F" w:rsidRDefault="00810ED5" w:rsidP="00E012C9">
            <w:pPr>
              <w:pStyle w:val="Tabletext"/>
              <w:jc w:val="center"/>
              <w:rPr>
                <w:lang w:val="en-US" w:eastAsia="zh-CN"/>
              </w:rPr>
            </w:pPr>
            <w:r w:rsidRPr="00A51C4F">
              <w:rPr>
                <w:lang w:val="en-US" w:eastAsia="zh-CN"/>
              </w:rPr>
              <w:t>(X)</w:t>
            </w:r>
            <w:r w:rsidRPr="00A51C4F">
              <w:rPr>
                <w:lang w:val="en-US" w:eastAsia="zh-CN"/>
              </w:rPr>
              <w:br/>
              <w:t>with additional equipment only</w:t>
            </w:r>
          </w:p>
        </w:tc>
        <w:tc>
          <w:tcPr>
            <w:tcW w:w="1985" w:type="dxa"/>
            <w:vAlign w:val="center"/>
          </w:tcPr>
          <w:p w:rsidR="00810ED5" w:rsidRPr="00A51C4F" w:rsidRDefault="00810ED5" w:rsidP="00E012C9">
            <w:pPr>
              <w:pStyle w:val="Tabletext"/>
              <w:jc w:val="center"/>
              <w:rPr>
                <w:lang w:val="en-US" w:eastAsia="zh-CN"/>
              </w:rPr>
            </w:pPr>
            <w:r w:rsidRPr="00A51C4F">
              <w:rPr>
                <w:lang w:val="en-US" w:eastAsia="zh-CN"/>
              </w:rPr>
              <w:t>X</w:t>
            </w:r>
          </w:p>
        </w:tc>
        <w:tc>
          <w:tcPr>
            <w:tcW w:w="1985" w:type="dxa"/>
            <w:vAlign w:val="center"/>
          </w:tcPr>
          <w:p w:rsidR="00810ED5" w:rsidRPr="00A51C4F" w:rsidRDefault="00810ED5" w:rsidP="00E012C9">
            <w:pPr>
              <w:pStyle w:val="Tabletext"/>
              <w:jc w:val="center"/>
              <w:rPr>
                <w:lang w:val="en-US" w:eastAsia="zh-CN"/>
              </w:rPr>
            </w:pPr>
            <w:r w:rsidRPr="00A51C4F">
              <w:rPr>
                <w:lang w:val="en-US" w:eastAsia="zh-CN"/>
              </w:rPr>
              <w:t>X</w:t>
            </w:r>
            <w:r w:rsidRPr="00A51C4F">
              <w:rPr>
                <w:lang w:val="en-US" w:eastAsia="zh-CN"/>
              </w:rPr>
              <w:br/>
              <w:t>own ship only</w:t>
            </w:r>
          </w:p>
        </w:tc>
        <w:tc>
          <w:tcPr>
            <w:tcW w:w="1985" w:type="dxa"/>
            <w:vAlign w:val="center"/>
          </w:tcPr>
          <w:p w:rsidR="00810ED5" w:rsidRPr="00A51C4F" w:rsidRDefault="00810ED5" w:rsidP="00E012C9">
            <w:pPr>
              <w:pStyle w:val="Tabletext"/>
              <w:jc w:val="center"/>
              <w:rPr>
                <w:lang w:val="en-US" w:eastAsia="zh-CN"/>
              </w:rPr>
            </w:pPr>
          </w:p>
        </w:tc>
      </w:tr>
      <w:tr w:rsidR="00810ED5" w:rsidRPr="00A51C4F" w:rsidTr="00E012C9">
        <w:trPr>
          <w:jc w:val="center"/>
        </w:trPr>
        <w:tc>
          <w:tcPr>
            <w:tcW w:w="1983" w:type="dxa"/>
            <w:vAlign w:val="center"/>
          </w:tcPr>
          <w:p w:rsidR="00810ED5" w:rsidRPr="00A51C4F" w:rsidRDefault="00810ED5" w:rsidP="00E012C9">
            <w:pPr>
              <w:pStyle w:val="Tabletext"/>
              <w:rPr>
                <w:lang w:val="en-US" w:eastAsia="zh-CN"/>
              </w:rPr>
            </w:pPr>
            <w:r w:rsidRPr="00A51C4F">
              <w:rPr>
                <w:lang w:val="en-US" w:eastAsia="zh-CN"/>
              </w:rPr>
              <w:t>Tracking</w:t>
            </w:r>
          </w:p>
        </w:tc>
        <w:tc>
          <w:tcPr>
            <w:tcW w:w="1985" w:type="dxa"/>
            <w:vAlign w:val="center"/>
          </w:tcPr>
          <w:p w:rsidR="00810ED5" w:rsidRPr="00A51C4F" w:rsidRDefault="00810ED5" w:rsidP="00E012C9">
            <w:pPr>
              <w:pStyle w:val="Tabletext"/>
              <w:jc w:val="center"/>
              <w:rPr>
                <w:lang w:val="en-US" w:eastAsia="zh-CN"/>
              </w:rPr>
            </w:pPr>
            <w:r w:rsidRPr="00A51C4F">
              <w:rPr>
                <w:lang w:val="en-US" w:eastAsia="zh-CN"/>
              </w:rPr>
              <w:t>X</w:t>
            </w:r>
          </w:p>
        </w:tc>
        <w:tc>
          <w:tcPr>
            <w:tcW w:w="1985" w:type="dxa"/>
            <w:vAlign w:val="center"/>
          </w:tcPr>
          <w:p w:rsidR="00810ED5" w:rsidRPr="00A51C4F" w:rsidRDefault="00810ED5" w:rsidP="00E012C9">
            <w:pPr>
              <w:pStyle w:val="Tabletext"/>
              <w:jc w:val="center"/>
              <w:rPr>
                <w:lang w:val="en-US" w:eastAsia="zh-CN"/>
              </w:rPr>
            </w:pPr>
            <w:r w:rsidRPr="00A51C4F">
              <w:rPr>
                <w:lang w:val="en-US" w:eastAsia="zh-CN"/>
              </w:rPr>
              <w:t>X</w:t>
            </w:r>
          </w:p>
        </w:tc>
        <w:tc>
          <w:tcPr>
            <w:tcW w:w="1985" w:type="dxa"/>
            <w:vAlign w:val="center"/>
          </w:tcPr>
          <w:p w:rsidR="00810ED5" w:rsidRPr="00A51C4F" w:rsidRDefault="00810ED5" w:rsidP="00E012C9">
            <w:pPr>
              <w:pStyle w:val="Tabletext"/>
              <w:jc w:val="center"/>
              <w:rPr>
                <w:lang w:val="en-US" w:eastAsia="zh-CN"/>
              </w:rPr>
            </w:pPr>
            <w:r w:rsidRPr="00A51C4F">
              <w:rPr>
                <w:lang w:val="en-US" w:eastAsia="zh-CN"/>
              </w:rPr>
              <w:t>X</w:t>
            </w:r>
            <w:r w:rsidRPr="00A51C4F">
              <w:rPr>
                <w:lang w:val="en-US" w:eastAsia="zh-CN"/>
              </w:rPr>
              <w:br/>
              <w:t>own ship only</w:t>
            </w:r>
          </w:p>
        </w:tc>
        <w:tc>
          <w:tcPr>
            <w:tcW w:w="1985" w:type="dxa"/>
            <w:vAlign w:val="center"/>
          </w:tcPr>
          <w:p w:rsidR="00810ED5" w:rsidRPr="00A51C4F" w:rsidRDefault="00810ED5" w:rsidP="00E012C9">
            <w:pPr>
              <w:pStyle w:val="Tabletext"/>
              <w:jc w:val="center"/>
              <w:rPr>
                <w:lang w:val="en-US" w:eastAsia="zh-CN"/>
              </w:rPr>
            </w:pPr>
          </w:p>
        </w:tc>
      </w:tr>
      <w:tr w:rsidR="00810ED5" w:rsidRPr="00A51C4F" w:rsidTr="00E012C9">
        <w:trPr>
          <w:jc w:val="center"/>
        </w:trPr>
        <w:tc>
          <w:tcPr>
            <w:tcW w:w="1983" w:type="dxa"/>
            <w:vAlign w:val="center"/>
          </w:tcPr>
          <w:p w:rsidR="00810ED5" w:rsidRPr="00A51C4F" w:rsidRDefault="00810ED5" w:rsidP="00E012C9">
            <w:pPr>
              <w:pStyle w:val="Tabletext"/>
              <w:rPr>
                <w:lang w:val="en-US" w:eastAsia="zh-CN"/>
              </w:rPr>
            </w:pPr>
            <w:r w:rsidRPr="00A51C4F">
              <w:rPr>
                <w:lang w:val="en-US" w:eastAsia="zh-CN"/>
              </w:rPr>
              <w:t>Homing</w:t>
            </w:r>
          </w:p>
        </w:tc>
        <w:tc>
          <w:tcPr>
            <w:tcW w:w="1985" w:type="dxa"/>
            <w:vAlign w:val="center"/>
          </w:tcPr>
          <w:p w:rsidR="00810ED5" w:rsidRPr="00A51C4F" w:rsidRDefault="00810ED5" w:rsidP="00E012C9">
            <w:pPr>
              <w:pStyle w:val="Tabletext"/>
              <w:jc w:val="center"/>
              <w:rPr>
                <w:lang w:val="en-US" w:eastAsia="zh-CN"/>
              </w:rPr>
            </w:pPr>
            <w:r w:rsidRPr="00A51C4F">
              <w:rPr>
                <w:lang w:val="en-US" w:eastAsia="zh-CN"/>
              </w:rPr>
              <w:t>X</w:t>
            </w:r>
          </w:p>
        </w:tc>
        <w:tc>
          <w:tcPr>
            <w:tcW w:w="1985" w:type="dxa"/>
            <w:vAlign w:val="center"/>
          </w:tcPr>
          <w:p w:rsidR="00810ED5" w:rsidRPr="00A51C4F" w:rsidRDefault="00810ED5" w:rsidP="00E012C9">
            <w:pPr>
              <w:pStyle w:val="Tabletext"/>
              <w:jc w:val="center"/>
              <w:rPr>
                <w:lang w:val="en-US" w:eastAsia="zh-CN"/>
              </w:rPr>
            </w:pPr>
            <w:r w:rsidRPr="00A51C4F">
              <w:rPr>
                <w:lang w:val="en-US" w:eastAsia="zh-CN"/>
              </w:rPr>
              <w:t>X</w:t>
            </w:r>
          </w:p>
        </w:tc>
        <w:tc>
          <w:tcPr>
            <w:tcW w:w="1985" w:type="dxa"/>
            <w:vAlign w:val="center"/>
          </w:tcPr>
          <w:p w:rsidR="00810ED5" w:rsidRPr="00A51C4F" w:rsidRDefault="00810ED5" w:rsidP="00E012C9">
            <w:pPr>
              <w:pStyle w:val="Tabletext"/>
              <w:jc w:val="center"/>
              <w:rPr>
                <w:lang w:val="en-US" w:eastAsia="zh-CN"/>
              </w:rPr>
            </w:pPr>
            <w:r w:rsidRPr="00A51C4F">
              <w:rPr>
                <w:lang w:val="en-US" w:eastAsia="zh-CN"/>
              </w:rPr>
              <w:t>X</w:t>
            </w:r>
            <w:r w:rsidRPr="00A51C4F">
              <w:rPr>
                <w:lang w:val="en-US" w:eastAsia="zh-CN"/>
              </w:rPr>
              <w:br/>
              <w:t>own ship only</w:t>
            </w:r>
          </w:p>
        </w:tc>
        <w:tc>
          <w:tcPr>
            <w:tcW w:w="1985" w:type="dxa"/>
            <w:vAlign w:val="center"/>
          </w:tcPr>
          <w:p w:rsidR="00810ED5" w:rsidRPr="00A51C4F" w:rsidRDefault="00810ED5" w:rsidP="00E012C9">
            <w:pPr>
              <w:pStyle w:val="Tabletext"/>
              <w:jc w:val="center"/>
              <w:rPr>
                <w:lang w:val="en-US" w:eastAsia="zh-CN"/>
              </w:rPr>
            </w:pPr>
          </w:p>
        </w:tc>
      </w:tr>
      <w:tr w:rsidR="00810ED5" w:rsidRPr="00A51C4F" w:rsidTr="00E012C9">
        <w:trPr>
          <w:jc w:val="center"/>
        </w:trPr>
        <w:tc>
          <w:tcPr>
            <w:tcW w:w="1983" w:type="dxa"/>
            <w:vAlign w:val="center"/>
          </w:tcPr>
          <w:p w:rsidR="00810ED5" w:rsidRPr="00A51C4F" w:rsidRDefault="00810ED5" w:rsidP="00E012C9">
            <w:pPr>
              <w:pStyle w:val="Tabletext"/>
              <w:rPr>
                <w:lang w:val="en-US" w:eastAsia="zh-CN"/>
              </w:rPr>
            </w:pPr>
            <w:r w:rsidRPr="00A51C4F">
              <w:rPr>
                <w:lang w:val="en-US" w:eastAsia="zh-CN"/>
              </w:rPr>
              <w:t>Comments</w:t>
            </w:r>
          </w:p>
        </w:tc>
        <w:tc>
          <w:tcPr>
            <w:tcW w:w="1985" w:type="dxa"/>
            <w:vAlign w:val="center"/>
          </w:tcPr>
          <w:p w:rsidR="00810ED5" w:rsidRPr="00A51C4F" w:rsidRDefault="00810ED5" w:rsidP="00E012C9">
            <w:pPr>
              <w:pStyle w:val="Tabletext"/>
              <w:jc w:val="center"/>
              <w:rPr>
                <w:lang w:val="en-US" w:eastAsia="zh-CN"/>
              </w:rPr>
            </w:pPr>
            <w:r w:rsidRPr="00A51C4F">
              <w:rPr>
                <w:lang w:val="en-US" w:eastAsia="zh-CN"/>
              </w:rPr>
              <w:t>open system, but AIS is no alerting system, additional equipment or software is needed</w:t>
            </w:r>
          </w:p>
        </w:tc>
        <w:tc>
          <w:tcPr>
            <w:tcW w:w="1985" w:type="dxa"/>
            <w:vAlign w:val="center"/>
          </w:tcPr>
          <w:p w:rsidR="00810ED5" w:rsidRPr="00A51C4F" w:rsidRDefault="00810ED5" w:rsidP="00E012C9">
            <w:pPr>
              <w:pStyle w:val="Tabletext"/>
              <w:jc w:val="center"/>
              <w:rPr>
                <w:lang w:val="en-US" w:eastAsia="zh-CN"/>
              </w:rPr>
            </w:pPr>
            <w:r w:rsidRPr="00A51C4F">
              <w:rPr>
                <w:lang w:val="en-US" w:eastAsia="zh-CN"/>
              </w:rPr>
              <w:t>TBD</w:t>
            </w:r>
          </w:p>
        </w:tc>
        <w:tc>
          <w:tcPr>
            <w:tcW w:w="1985" w:type="dxa"/>
            <w:vAlign w:val="center"/>
          </w:tcPr>
          <w:p w:rsidR="00810ED5" w:rsidRPr="00A51C4F" w:rsidRDefault="00810ED5" w:rsidP="00E012C9">
            <w:pPr>
              <w:pStyle w:val="Tabletext"/>
              <w:jc w:val="center"/>
              <w:rPr>
                <w:lang w:val="en-US" w:eastAsia="zh-CN"/>
              </w:rPr>
            </w:pPr>
            <w:r w:rsidRPr="00A51C4F">
              <w:rPr>
                <w:lang w:val="en-US" w:eastAsia="zh-CN"/>
              </w:rPr>
              <w:t>closed system, different frequencies, depending on region</w:t>
            </w:r>
          </w:p>
        </w:tc>
        <w:tc>
          <w:tcPr>
            <w:tcW w:w="1985" w:type="dxa"/>
            <w:vAlign w:val="center"/>
          </w:tcPr>
          <w:p w:rsidR="00810ED5" w:rsidRPr="00A51C4F" w:rsidRDefault="00810ED5" w:rsidP="00E012C9">
            <w:pPr>
              <w:pStyle w:val="Tabletext"/>
              <w:jc w:val="center"/>
              <w:rPr>
                <w:lang w:val="en-US" w:eastAsia="zh-CN"/>
              </w:rPr>
            </w:pPr>
          </w:p>
        </w:tc>
      </w:tr>
      <w:tr w:rsidR="00810ED5" w:rsidRPr="00A51C4F" w:rsidTr="00E012C9">
        <w:trPr>
          <w:jc w:val="center"/>
        </w:trPr>
        <w:tc>
          <w:tcPr>
            <w:tcW w:w="1983" w:type="dxa"/>
            <w:tcBorders>
              <w:bottom w:val="single" w:sz="4" w:space="0" w:color="auto"/>
            </w:tcBorders>
            <w:vAlign w:val="center"/>
          </w:tcPr>
          <w:p w:rsidR="00810ED5" w:rsidRPr="00A51C4F" w:rsidRDefault="00810ED5" w:rsidP="00E012C9">
            <w:pPr>
              <w:pStyle w:val="Tabletext"/>
              <w:rPr>
                <w:lang w:val="en-US" w:eastAsia="zh-CN"/>
              </w:rPr>
            </w:pPr>
            <w:r w:rsidRPr="00A51C4F">
              <w:rPr>
                <w:lang w:val="en-US" w:eastAsia="zh-CN"/>
              </w:rPr>
              <w:t>Evaluation 2</w:t>
            </w:r>
          </w:p>
        </w:tc>
        <w:tc>
          <w:tcPr>
            <w:tcW w:w="1985" w:type="dxa"/>
            <w:tcBorders>
              <w:bottom w:val="single" w:sz="4" w:space="0" w:color="auto"/>
            </w:tcBorders>
            <w:vAlign w:val="center"/>
          </w:tcPr>
          <w:p w:rsidR="00810ED5" w:rsidRPr="00A51C4F" w:rsidRDefault="00810ED5" w:rsidP="00E012C9">
            <w:pPr>
              <w:pStyle w:val="Tabletext"/>
              <w:jc w:val="center"/>
              <w:rPr>
                <w:lang w:val="en-US" w:eastAsia="zh-CN"/>
              </w:rPr>
            </w:pPr>
            <w:r w:rsidRPr="00A51C4F">
              <w:rPr>
                <w:lang w:val="en-US" w:eastAsia="zh-CN"/>
              </w:rPr>
              <w:t>TBD</w:t>
            </w:r>
          </w:p>
        </w:tc>
        <w:tc>
          <w:tcPr>
            <w:tcW w:w="1985" w:type="dxa"/>
            <w:tcBorders>
              <w:bottom w:val="single" w:sz="4" w:space="0" w:color="auto"/>
            </w:tcBorders>
            <w:vAlign w:val="center"/>
          </w:tcPr>
          <w:p w:rsidR="00810ED5" w:rsidRPr="00A51C4F" w:rsidRDefault="00810ED5" w:rsidP="00E012C9">
            <w:pPr>
              <w:pStyle w:val="Tabletext"/>
              <w:jc w:val="center"/>
              <w:rPr>
                <w:lang w:val="en-US" w:eastAsia="zh-CN"/>
              </w:rPr>
            </w:pPr>
            <w:r w:rsidRPr="00A51C4F">
              <w:rPr>
                <w:lang w:val="en-US" w:eastAsia="zh-CN"/>
              </w:rPr>
              <w:t>TBD</w:t>
            </w:r>
          </w:p>
        </w:tc>
        <w:tc>
          <w:tcPr>
            <w:tcW w:w="1985" w:type="dxa"/>
            <w:tcBorders>
              <w:bottom w:val="single" w:sz="4" w:space="0" w:color="auto"/>
            </w:tcBorders>
            <w:vAlign w:val="center"/>
          </w:tcPr>
          <w:p w:rsidR="00810ED5" w:rsidRPr="00A51C4F" w:rsidRDefault="00810ED5" w:rsidP="00E012C9">
            <w:pPr>
              <w:pStyle w:val="Tabletext"/>
              <w:jc w:val="center"/>
              <w:rPr>
                <w:lang w:val="en-US" w:eastAsia="zh-CN"/>
              </w:rPr>
            </w:pPr>
            <w:r w:rsidRPr="00A51C4F">
              <w:rPr>
                <w:lang w:val="en-US" w:eastAsia="zh-CN"/>
              </w:rPr>
              <w:t>outside maritime mobile service</w:t>
            </w:r>
          </w:p>
        </w:tc>
        <w:tc>
          <w:tcPr>
            <w:tcW w:w="1985" w:type="dxa"/>
            <w:tcBorders>
              <w:bottom w:val="single" w:sz="4" w:space="0" w:color="auto"/>
            </w:tcBorders>
            <w:vAlign w:val="center"/>
          </w:tcPr>
          <w:p w:rsidR="00810ED5" w:rsidRPr="00A51C4F" w:rsidRDefault="00810ED5" w:rsidP="00E012C9">
            <w:pPr>
              <w:pStyle w:val="Tabletext"/>
              <w:jc w:val="center"/>
              <w:rPr>
                <w:lang w:val="en-US" w:eastAsia="zh-CN"/>
              </w:rPr>
            </w:pPr>
          </w:p>
        </w:tc>
      </w:tr>
      <w:tr w:rsidR="00810ED5" w:rsidRPr="00A51C4F" w:rsidTr="00E012C9">
        <w:trPr>
          <w:jc w:val="center"/>
        </w:trPr>
        <w:tc>
          <w:tcPr>
            <w:tcW w:w="9923" w:type="dxa"/>
            <w:gridSpan w:val="5"/>
            <w:tcBorders>
              <w:top w:val="single" w:sz="4" w:space="0" w:color="auto"/>
              <w:left w:val="nil"/>
              <w:bottom w:val="nil"/>
              <w:right w:val="nil"/>
            </w:tcBorders>
            <w:vAlign w:val="center"/>
          </w:tcPr>
          <w:p w:rsidR="00810ED5" w:rsidRPr="00A51C4F" w:rsidRDefault="00810ED5" w:rsidP="00E012C9">
            <w:pPr>
              <w:pStyle w:val="Tablelegend"/>
              <w:rPr>
                <w:lang w:val="en-US" w:eastAsia="zh-CN"/>
              </w:rPr>
            </w:pPr>
            <w:r w:rsidRPr="00A51C4F">
              <w:rPr>
                <w:lang w:val="en-US" w:eastAsia="zh-CN"/>
              </w:rPr>
              <w:t>diver1</w:t>
            </w:r>
            <w:r w:rsidRPr="00A51C4F">
              <w:rPr>
                <w:lang w:val="en-US" w:eastAsia="zh-CN"/>
              </w:rPr>
              <w:tab/>
            </w:r>
            <w:hyperlink r:id="rId15" w:history="1">
              <w:r w:rsidRPr="00A51C4F">
                <w:rPr>
                  <w:rStyle w:val="Hyperlink"/>
                  <w:lang w:val="en-US" w:eastAsia="zh-CN"/>
                </w:rPr>
                <w:t>http://www.easyais.com/en/products/d-easyrescue-dive-a040/</w:t>
              </w:r>
            </w:hyperlink>
          </w:p>
          <w:p w:rsidR="00810ED5" w:rsidRPr="00A51C4F" w:rsidRDefault="00810ED5" w:rsidP="00E012C9">
            <w:pPr>
              <w:pStyle w:val="Tablelegend"/>
              <w:rPr>
                <w:lang w:val="en-US" w:eastAsia="zh-CN"/>
              </w:rPr>
            </w:pPr>
            <w:r w:rsidRPr="00A51C4F">
              <w:rPr>
                <w:lang w:val="en-US" w:eastAsia="zh-CN"/>
              </w:rPr>
              <w:t>diver2</w:t>
            </w:r>
            <w:r w:rsidRPr="00A51C4F">
              <w:rPr>
                <w:lang w:val="en-US" w:eastAsia="zh-CN"/>
              </w:rPr>
              <w:tab/>
            </w:r>
            <w:hyperlink r:id="rId16" w:history="1">
              <w:r w:rsidRPr="00A51C4F">
                <w:rPr>
                  <w:rStyle w:val="Hyperlink"/>
                  <w:lang w:val="en-US" w:eastAsia="zh-CN"/>
                </w:rPr>
                <w:t>http://www.seareq.de/en/products/enos</w:t>
              </w:r>
            </w:hyperlink>
          </w:p>
          <w:p w:rsidR="00810ED5" w:rsidRPr="00A51C4F" w:rsidRDefault="00810ED5" w:rsidP="00E012C9">
            <w:pPr>
              <w:pStyle w:val="Tablelegend"/>
              <w:rPr>
                <w:lang w:val="en-US" w:eastAsia="zh-CN"/>
              </w:rPr>
            </w:pPr>
            <w:r w:rsidRPr="00A51C4F">
              <w:rPr>
                <w:lang w:val="en-US" w:eastAsia="zh-CN"/>
              </w:rPr>
              <w:t>diver3</w:t>
            </w:r>
            <w:r w:rsidRPr="00A51C4F">
              <w:rPr>
                <w:lang w:val="en-US" w:eastAsia="zh-CN"/>
              </w:rPr>
              <w:tab/>
            </w:r>
            <w:hyperlink r:id="rId17" w:history="1">
              <w:r w:rsidRPr="00A51C4F">
                <w:rPr>
                  <w:rStyle w:val="Hyperlink"/>
                  <w:lang w:val="en-US" w:eastAsia="zh-CN"/>
                </w:rPr>
                <w:t>http://www.nautiluslifeline.com/nautilus_lifeline</w:t>
              </w:r>
            </w:hyperlink>
          </w:p>
        </w:tc>
      </w:tr>
    </w:tbl>
    <w:p w:rsidR="00810ED5" w:rsidRPr="00A51C4F" w:rsidRDefault="00810ED5" w:rsidP="00E012C9">
      <w:pPr>
        <w:pStyle w:val="Tablefin"/>
        <w:rPr>
          <w:lang w:val="en-US" w:eastAsia="zh-CN"/>
        </w:rPr>
      </w:pPr>
    </w:p>
    <w:p w:rsidR="00810ED5" w:rsidRPr="00A51C4F" w:rsidRDefault="00810ED5" w:rsidP="00E012C9">
      <w:pPr>
        <w:rPr>
          <w:lang w:val="en-US" w:eastAsia="zh-CN"/>
        </w:rPr>
      </w:pPr>
      <w:r w:rsidRPr="00A51C4F">
        <w:rPr>
          <w:lang w:val="en-US" w:eastAsia="zh-CN"/>
        </w:rPr>
        <w:t>There may be other different systems of diver devices on the market; therefore it may be necessary to expand the table.</w:t>
      </w:r>
    </w:p>
    <w:p w:rsidR="00810ED5" w:rsidRPr="00A51C4F" w:rsidRDefault="00810ED5" w:rsidP="00E012C9">
      <w:pPr>
        <w:rPr>
          <w:lang w:val="en-US" w:eastAsia="zh-CN"/>
        </w:rPr>
      </w:pPr>
    </w:p>
    <w:p w:rsidR="00810ED5" w:rsidRPr="00A51C4F" w:rsidRDefault="00810ED5">
      <w:pPr>
        <w:tabs>
          <w:tab w:val="clear" w:pos="1134"/>
          <w:tab w:val="clear" w:pos="1871"/>
          <w:tab w:val="clear" w:pos="2268"/>
        </w:tabs>
        <w:overflowPunct/>
        <w:autoSpaceDE/>
        <w:autoSpaceDN/>
        <w:adjustRightInd/>
        <w:spacing w:before="0"/>
        <w:textAlignment w:val="auto"/>
        <w:rPr>
          <w:lang w:val="en-US"/>
        </w:rPr>
      </w:pPr>
      <w:r w:rsidRPr="00A51C4F">
        <w:rPr>
          <w:lang w:val="en-US"/>
        </w:rPr>
        <w:br w:type="page"/>
      </w:r>
    </w:p>
    <w:p w:rsidR="00810ED5" w:rsidRPr="00A51C4F" w:rsidRDefault="00810ED5" w:rsidP="00E012C9">
      <w:pPr>
        <w:rPr>
          <w:lang w:val="en-US"/>
        </w:rPr>
      </w:pPr>
      <w:r w:rsidRPr="00A51C4F">
        <w:rPr>
          <w:b/>
          <w:lang w:val="en-US"/>
        </w:rPr>
        <w:lastRenderedPageBreak/>
        <w:t>Annex 2</w:t>
      </w:r>
      <w:r w:rsidRPr="00A51C4F">
        <w:rPr>
          <w:lang w:val="en-US"/>
        </w:rPr>
        <w:t>[</w:t>
      </w:r>
      <w:r w:rsidRPr="00A51C4F">
        <w:rPr>
          <w:lang w:val="en-US" w:eastAsia="zh-CN"/>
        </w:rPr>
        <w:t>[Example] study by China</w:t>
      </w:r>
      <w:r w:rsidRPr="00A51C4F">
        <w:rPr>
          <w:lang w:val="en-US"/>
        </w:rPr>
        <w:t>]</w:t>
      </w:r>
    </w:p>
    <w:p w:rsidR="00810ED5" w:rsidRPr="00A51C4F" w:rsidRDefault="00810ED5" w:rsidP="003C7714">
      <w:pPr>
        <w:rPr>
          <w:lang w:val="en-US" w:eastAsia="zh-CN"/>
        </w:rPr>
      </w:pPr>
      <w:r w:rsidRPr="00A51C4F">
        <w:rPr>
          <w:lang w:val="en-US" w:eastAsia="zh-CN"/>
        </w:rPr>
        <w:t>The maritime radio regulatory Administration of China conducted a first phase survey by collecting the information on application requirement, main technical and operational characteristics of the device, and spectrum related aspects for supporting the study of agenda item 1.9.1. The delivery of questionnaire covers maritime safety administration, search and rescue organization, ministry of government related to the marine active such as fishing administration and National Meteorological Bureau, and some of the industrial enterprises. The working document is developed based on the summary of outcomes from the preliminary survey.</w:t>
      </w:r>
    </w:p>
    <w:p w:rsidR="00810ED5" w:rsidRPr="00A51C4F" w:rsidRDefault="00810ED5" w:rsidP="003C7714">
      <w:pPr>
        <w:pStyle w:val="Heading1"/>
        <w:rPr>
          <w:lang w:val="en-US" w:eastAsia="zh-CN"/>
        </w:rPr>
      </w:pPr>
      <w:r w:rsidRPr="00A51C4F">
        <w:rPr>
          <w:lang w:val="en-US" w:eastAsia="zh-CN"/>
        </w:rPr>
        <w:t>A2.1</w:t>
      </w:r>
      <w:r w:rsidRPr="00A51C4F">
        <w:rPr>
          <w:lang w:val="en-US" w:eastAsia="zh-CN"/>
        </w:rPr>
        <w:tab/>
        <w:t>Information on application requirement</w:t>
      </w:r>
    </w:p>
    <w:p w:rsidR="00810ED5" w:rsidRPr="00A51C4F" w:rsidRDefault="00810ED5" w:rsidP="00E012C9">
      <w:pPr>
        <w:rPr>
          <w:lang w:val="en-US" w:eastAsia="zh-CN"/>
        </w:rPr>
      </w:pPr>
    </w:p>
    <w:p w:rsidR="003C7714" w:rsidRPr="00A51C4F" w:rsidRDefault="003C7714" w:rsidP="00E012C9">
      <w:pPr>
        <w:rPr>
          <w:lang w:val="en-US" w:eastAsia="zh-CN"/>
        </w:rPr>
        <w:sectPr w:rsidR="003C7714" w:rsidRPr="00A51C4F" w:rsidSect="00D02712">
          <w:headerReference w:type="default" r:id="rId18"/>
          <w:footerReference w:type="default" r:id="rId19"/>
          <w:footerReference w:type="first" r:id="rId20"/>
          <w:pgSz w:w="11907" w:h="16834"/>
          <w:pgMar w:top="1418" w:right="1134" w:bottom="1418" w:left="1134" w:header="720" w:footer="720" w:gutter="0"/>
          <w:paperSrc w:first="15" w:other="15"/>
          <w:cols w:space="720"/>
          <w:titlePg/>
        </w:sectPr>
      </w:pPr>
    </w:p>
    <w:tbl>
      <w:tblPr>
        <w:tblStyle w:val="TableGrid"/>
        <w:tblW w:w="14174" w:type="dxa"/>
        <w:jc w:val="center"/>
        <w:tblLook w:val="04A0" w:firstRow="1" w:lastRow="0" w:firstColumn="1" w:lastColumn="0" w:noHBand="0" w:noVBand="1"/>
      </w:tblPr>
      <w:tblGrid>
        <w:gridCol w:w="1747"/>
        <w:gridCol w:w="2514"/>
        <w:gridCol w:w="2284"/>
        <w:gridCol w:w="2209"/>
        <w:gridCol w:w="2091"/>
        <w:gridCol w:w="1739"/>
        <w:gridCol w:w="1590"/>
      </w:tblGrid>
      <w:tr w:rsidR="00810ED5" w:rsidRPr="0051354A" w:rsidTr="0051354A">
        <w:trPr>
          <w:jc w:val="center"/>
        </w:trPr>
        <w:tc>
          <w:tcPr>
            <w:tcW w:w="0" w:type="auto"/>
            <w:vAlign w:val="center"/>
          </w:tcPr>
          <w:p w:rsidR="00810ED5" w:rsidRPr="0051354A" w:rsidRDefault="00810ED5" w:rsidP="0051354A">
            <w:pPr>
              <w:pStyle w:val="Tablehead"/>
            </w:pPr>
            <w:r w:rsidRPr="0051354A">
              <w:rPr>
                <w:rFonts w:hint="eastAsia"/>
              </w:rPr>
              <w:lastRenderedPageBreak/>
              <w:t>Item</w:t>
            </w:r>
          </w:p>
        </w:tc>
        <w:tc>
          <w:tcPr>
            <w:tcW w:w="0" w:type="auto"/>
            <w:vAlign w:val="center"/>
          </w:tcPr>
          <w:p w:rsidR="00810ED5" w:rsidRPr="0051354A" w:rsidRDefault="00810ED5" w:rsidP="0051354A">
            <w:pPr>
              <w:pStyle w:val="Tablehead"/>
            </w:pPr>
            <w:r w:rsidRPr="0051354A">
              <w:rPr>
                <w:rFonts w:hint="eastAsia"/>
              </w:rPr>
              <w:t>1</w:t>
            </w:r>
          </w:p>
        </w:tc>
        <w:tc>
          <w:tcPr>
            <w:tcW w:w="0" w:type="auto"/>
            <w:vAlign w:val="center"/>
          </w:tcPr>
          <w:p w:rsidR="00810ED5" w:rsidRPr="0051354A" w:rsidRDefault="00810ED5" w:rsidP="0051354A">
            <w:pPr>
              <w:pStyle w:val="Tablehead"/>
            </w:pPr>
            <w:r w:rsidRPr="0051354A">
              <w:rPr>
                <w:rFonts w:hint="eastAsia"/>
              </w:rPr>
              <w:t>2</w:t>
            </w:r>
          </w:p>
        </w:tc>
        <w:tc>
          <w:tcPr>
            <w:tcW w:w="0" w:type="auto"/>
            <w:vAlign w:val="center"/>
          </w:tcPr>
          <w:p w:rsidR="00810ED5" w:rsidRPr="0051354A" w:rsidRDefault="00810ED5" w:rsidP="0051354A">
            <w:pPr>
              <w:pStyle w:val="Tablehead"/>
            </w:pPr>
            <w:r w:rsidRPr="0051354A">
              <w:rPr>
                <w:rFonts w:hint="eastAsia"/>
              </w:rPr>
              <w:t>3</w:t>
            </w:r>
          </w:p>
        </w:tc>
        <w:tc>
          <w:tcPr>
            <w:tcW w:w="0" w:type="auto"/>
            <w:vAlign w:val="center"/>
          </w:tcPr>
          <w:p w:rsidR="00810ED5" w:rsidRPr="0051354A" w:rsidRDefault="00810ED5" w:rsidP="0051354A">
            <w:pPr>
              <w:pStyle w:val="Tablehead"/>
            </w:pPr>
            <w:r w:rsidRPr="0051354A">
              <w:rPr>
                <w:rFonts w:hint="eastAsia"/>
              </w:rPr>
              <w:t>4</w:t>
            </w:r>
          </w:p>
        </w:tc>
        <w:tc>
          <w:tcPr>
            <w:tcW w:w="0" w:type="auto"/>
            <w:vAlign w:val="center"/>
          </w:tcPr>
          <w:p w:rsidR="00810ED5" w:rsidRPr="0051354A" w:rsidRDefault="00810ED5" w:rsidP="0051354A">
            <w:pPr>
              <w:pStyle w:val="Tablehead"/>
            </w:pPr>
            <w:r w:rsidRPr="0051354A">
              <w:rPr>
                <w:rFonts w:hint="eastAsia"/>
              </w:rPr>
              <w:t>5</w:t>
            </w:r>
          </w:p>
        </w:tc>
        <w:tc>
          <w:tcPr>
            <w:tcW w:w="0" w:type="auto"/>
            <w:vAlign w:val="center"/>
          </w:tcPr>
          <w:p w:rsidR="00810ED5" w:rsidRPr="0051354A" w:rsidRDefault="00810ED5" w:rsidP="0051354A">
            <w:pPr>
              <w:pStyle w:val="Tablehead"/>
            </w:pPr>
            <w:r w:rsidRPr="0051354A">
              <w:rPr>
                <w:rFonts w:hint="eastAsia"/>
              </w:rPr>
              <w:t>6</w:t>
            </w:r>
          </w:p>
        </w:tc>
      </w:tr>
      <w:tr w:rsidR="00810ED5" w:rsidRPr="00A51C4F" w:rsidTr="0051354A">
        <w:trPr>
          <w:jc w:val="center"/>
        </w:trPr>
        <w:tc>
          <w:tcPr>
            <w:tcW w:w="0" w:type="auto"/>
            <w:vAlign w:val="center"/>
          </w:tcPr>
          <w:p w:rsidR="00810ED5" w:rsidRPr="00A51C4F" w:rsidRDefault="00810ED5" w:rsidP="0051354A">
            <w:pPr>
              <w:pStyle w:val="Tabletext"/>
              <w:jc w:val="center"/>
              <w:rPr>
                <w:b/>
                <w:bCs/>
                <w:lang w:val="en-US"/>
              </w:rPr>
            </w:pPr>
            <w:r w:rsidRPr="00A51C4F">
              <w:rPr>
                <w:b/>
                <w:bCs/>
                <w:lang w:val="en-US"/>
              </w:rPr>
              <w:t>Device</w:t>
            </w:r>
          </w:p>
        </w:tc>
        <w:tc>
          <w:tcPr>
            <w:tcW w:w="0" w:type="auto"/>
            <w:vAlign w:val="center"/>
          </w:tcPr>
          <w:p w:rsidR="00810ED5" w:rsidRPr="00A51C4F" w:rsidRDefault="00810ED5" w:rsidP="0051354A">
            <w:pPr>
              <w:pStyle w:val="Tabletext"/>
              <w:rPr>
                <w:lang w:val="en-US"/>
              </w:rPr>
            </w:pPr>
            <w:r w:rsidRPr="00A51C4F">
              <w:rPr>
                <w:lang w:val="en-US"/>
              </w:rPr>
              <w:t>Fishing Locator</w:t>
            </w:r>
          </w:p>
        </w:tc>
        <w:tc>
          <w:tcPr>
            <w:tcW w:w="0" w:type="auto"/>
            <w:vAlign w:val="center"/>
          </w:tcPr>
          <w:p w:rsidR="00810ED5" w:rsidRPr="00A51C4F" w:rsidRDefault="00810ED5" w:rsidP="0051354A">
            <w:pPr>
              <w:pStyle w:val="Tabletext"/>
              <w:rPr>
                <w:lang w:val="en-US"/>
              </w:rPr>
            </w:pPr>
            <w:r w:rsidRPr="00A51C4F">
              <w:rPr>
                <w:lang w:val="en-US"/>
              </w:rPr>
              <w:t>AIS AtoN</w:t>
            </w:r>
          </w:p>
        </w:tc>
        <w:tc>
          <w:tcPr>
            <w:tcW w:w="0" w:type="auto"/>
            <w:vAlign w:val="center"/>
          </w:tcPr>
          <w:p w:rsidR="00810ED5" w:rsidRPr="00A51C4F" w:rsidRDefault="00810ED5" w:rsidP="0051354A">
            <w:pPr>
              <w:pStyle w:val="Tabletext"/>
              <w:rPr>
                <w:lang w:val="en-US"/>
              </w:rPr>
            </w:pPr>
            <w:r w:rsidRPr="00A51C4F">
              <w:rPr>
                <w:lang w:val="en-US"/>
              </w:rPr>
              <w:t>AIS-SART</w:t>
            </w:r>
          </w:p>
        </w:tc>
        <w:tc>
          <w:tcPr>
            <w:tcW w:w="0" w:type="auto"/>
            <w:vAlign w:val="center"/>
          </w:tcPr>
          <w:p w:rsidR="00810ED5" w:rsidRPr="00A51C4F" w:rsidRDefault="00810ED5" w:rsidP="0051354A">
            <w:pPr>
              <w:pStyle w:val="Tabletext"/>
              <w:rPr>
                <w:lang w:val="en-US"/>
              </w:rPr>
            </w:pPr>
            <w:r w:rsidRPr="00A51C4F">
              <w:rPr>
                <w:lang w:val="en-US"/>
              </w:rPr>
              <w:t>AIS-MOB</w:t>
            </w:r>
          </w:p>
        </w:tc>
        <w:tc>
          <w:tcPr>
            <w:tcW w:w="0" w:type="auto"/>
            <w:vAlign w:val="center"/>
          </w:tcPr>
          <w:p w:rsidR="00810ED5" w:rsidRPr="00A51C4F" w:rsidRDefault="00810ED5" w:rsidP="0051354A">
            <w:pPr>
              <w:pStyle w:val="Tabletext"/>
              <w:rPr>
                <w:lang w:val="en-US"/>
              </w:rPr>
            </w:pPr>
            <w:r w:rsidRPr="00A51C4F">
              <w:rPr>
                <w:lang w:val="en-US"/>
              </w:rPr>
              <w:t>Oceanic meteorological data transmitter</w:t>
            </w:r>
          </w:p>
        </w:tc>
        <w:tc>
          <w:tcPr>
            <w:tcW w:w="0" w:type="auto"/>
            <w:vAlign w:val="center"/>
          </w:tcPr>
          <w:p w:rsidR="00810ED5" w:rsidRPr="00A51C4F" w:rsidRDefault="00810ED5" w:rsidP="0051354A">
            <w:pPr>
              <w:pStyle w:val="Tabletext"/>
              <w:rPr>
                <w:lang w:val="en-US"/>
              </w:rPr>
            </w:pPr>
            <w:r w:rsidRPr="00A51C4F">
              <w:rPr>
                <w:lang w:val="en-US"/>
              </w:rPr>
              <w:t>Oceanic observation data transmitter</w:t>
            </w:r>
          </w:p>
        </w:tc>
      </w:tr>
      <w:tr w:rsidR="00810ED5" w:rsidRPr="00A51C4F" w:rsidTr="0051354A">
        <w:trPr>
          <w:jc w:val="center"/>
        </w:trPr>
        <w:tc>
          <w:tcPr>
            <w:tcW w:w="0" w:type="auto"/>
            <w:vAlign w:val="center"/>
          </w:tcPr>
          <w:p w:rsidR="00810ED5" w:rsidRPr="00A51C4F" w:rsidRDefault="00810ED5" w:rsidP="0051354A">
            <w:pPr>
              <w:pStyle w:val="Tabletext"/>
              <w:jc w:val="center"/>
              <w:rPr>
                <w:b/>
                <w:bCs/>
                <w:lang w:val="en-US"/>
              </w:rPr>
            </w:pPr>
            <w:r w:rsidRPr="00A51C4F">
              <w:rPr>
                <w:b/>
                <w:bCs/>
                <w:lang w:val="en-US"/>
              </w:rPr>
              <w:t>Application situation</w:t>
            </w:r>
          </w:p>
        </w:tc>
        <w:tc>
          <w:tcPr>
            <w:tcW w:w="0" w:type="auto"/>
            <w:vAlign w:val="center"/>
          </w:tcPr>
          <w:p w:rsidR="00810ED5" w:rsidRPr="00A51C4F" w:rsidRDefault="00810ED5" w:rsidP="0051354A">
            <w:pPr>
              <w:pStyle w:val="Tabletext"/>
              <w:rPr>
                <w:lang w:val="en-US"/>
              </w:rPr>
            </w:pPr>
            <w:r w:rsidRPr="00A51C4F">
              <w:rPr>
                <w:lang w:val="en-US"/>
              </w:rPr>
              <w:t xml:space="preserve">Fishing nets, </w:t>
            </w:r>
            <w:r w:rsidRPr="00A51C4F">
              <w:rPr>
                <w:rStyle w:val="web-item2"/>
                <w:color w:val="313131"/>
                <w:lang w:val="en-US"/>
              </w:rPr>
              <w:t>aquaculture net, life jacket and craft</w:t>
            </w:r>
          </w:p>
        </w:tc>
        <w:tc>
          <w:tcPr>
            <w:tcW w:w="0" w:type="auto"/>
            <w:vAlign w:val="center"/>
          </w:tcPr>
          <w:p w:rsidR="00810ED5" w:rsidRPr="00A51C4F" w:rsidRDefault="00810ED5" w:rsidP="0051354A">
            <w:pPr>
              <w:pStyle w:val="Tabletext"/>
              <w:rPr>
                <w:lang w:val="en-US"/>
              </w:rPr>
            </w:pPr>
            <w:r w:rsidRPr="00A51C4F">
              <w:rPr>
                <w:lang w:val="en-US"/>
              </w:rPr>
              <w:t>Navigational buoys</w:t>
            </w:r>
          </w:p>
        </w:tc>
        <w:tc>
          <w:tcPr>
            <w:tcW w:w="0" w:type="auto"/>
            <w:vAlign w:val="center"/>
          </w:tcPr>
          <w:p w:rsidR="00810ED5" w:rsidRPr="00A51C4F" w:rsidRDefault="00810ED5" w:rsidP="0051354A">
            <w:pPr>
              <w:pStyle w:val="Tabletext"/>
              <w:rPr>
                <w:lang w:val="en-US"/>
              </w:rPr>
            </w:pPr>
            <w:r w:rsidRPr="00A51C4F">
              <w:rPr>
                <w:lang w:val="en-US"/>
              </w:rPr>
              <w:t xml:space="preserve">Vessel, </w:t>
            </w:r>
            <w:proofErr w:type="spellStart"/>
            <w:r w:rsidRPr="00A51C4F">
              <w:rPr>
                <w:lang w:val="en-US"/>
              </w:rPr>
              <w:t>lifecraft</w:t>
            </w:r>
            <w:proofErr w:type="spellEnd"/>
          </w:p>
        </w:tc>
        <w:tc>
          <w:tcPr>
            <w:tcW w:w="0" w:type="auto"/>
            <w:vAlign w:val="center"/>
          </w:tcPr>
          <w:p w:rsidR="00810ED5" w:rsidRPr="00A51C4F" w:rsidRDefault="00810ED5" w:rsidP="0051354A">
            <w:pPr>
              <w:pStyle w:val="Tabletext"/>
              <w:rPr>
                <w:lang w:val="en-US"/>
              </w:rPr>
            </w:pPr>
            <w:r w:rsidRPr="00A51C4F">
              <w:rPr>
                <w:lang w:val="en-US"/>
              </w:rPr>
              <w:t>lifejackets, etc.</w:t>
            </w:r>
          </w:p>
        </w:tc>
        <w:tc>
          <w:tcPr>
            <w:tcW w:w="0" w:type="auto"/>
            <w:vAlign w:val="center"/>
          </w:tcPr>
          <w:p w:rsidR="00810ED5" w:rsidRPr="00A51C4F" w:rsidRDefault="00810ED5" w:rsidP="0051354A">
            <w:pPr>
              <w:pStyle w:val="Tabletext"/>
              <w:rPr>
                <w:lang w:val="en-US"/>
              </w:rPr>
            </w:pPr>
            <w:r w:rsidRPr="00A51C4F">
              <w:rPr>
                <w:lang w:val="en-US"/>
              </w:rPr>
              <w:t>Oceanic meteorological buoys</w:t>
            </w:r>
          </w:p>
        </w:tc>
        <w:tc>
          <w:tcPr>
            <w:tcW w:w="0" w:type="auto"/>
            <w:vAlign w:val="center"/>
          </w:tcPr>
          <w:p w:rsidR="00810ED5" w:rsidRPr="00A51C4F" w:rsidRDefault="00810ED5" w:rsidP="0051354A">
            <w:pPr>
              <w:pStyle w:val="Tabletext"/>
              <w:rPr>
                <w:lang w:val="en-US"/>
              </w:rPr>
            </w:pPr>
            <w:r w:rsidRPr="00A51C4F">
              <w:rPr>
                <w:lang w:val="en-US"/>
              </w:rPr>
              <w:t>Oceanic observation</w:t>
            </w:r>
          </w:p>
        </w:tc>
      </w:tr>
      <w:tr w:rsidR="00810ED5" w:rsidRPr="00A51C4F" w:rsidTr="0051354A">
        <w:trPr>
          <w:jc w:val="center"/>
        </w:trPr>
        <w:tc>
          <w:tcPr>
            <w:tcW w:w="0" w:type="auto"/>
            <w:vAlign w:val="center"/>
          </w:tcPr>
          <w:p w:rsidR="00810ED5" w:rsidRPr="00A51C4F" w:rsidRDefault="00810ED5" w:rsidP="0051354A">
            <w:pPr>
              <w:pStyle w:val="Tabletext"/>
              <w:jc w:val="center"/>
              <w:rPr>
                <w:b/>
                <w:bCs/>
                <w:lang w:val="en-US"/>
              </w:rPr>
            </w:pPr>
            <w:r w:rsidRPr="00A51C4F">
              <w:rPr>
                <w:b/>
                <w:bCs/>
                <w:lang w:val="en-US"/>
              </w:rPr>
              <w:t>General technology</w:t>
            </w:r>
          </w:p>
        </w:tc>
        <w:tc>
          <w:tcPr>
            <w:tcW w:w="0" w:type="auto"/>
            <w:vAlign w:val="center"/>
          </w:tcPr>
          <w:p w:rsidR="00810ED5" w:rsidRPr="00A51C4F" w:rsidRDefault="00810ED5" w:rsidP="0051354A">
            <w:pPr>
              <w:pStyle w:val="Tabletext"/>
              <w:rPr>
                <w:lang w:val="en-US"/>
              </w:rPr>
            </w:pPr>
            <w:r w:rsidRPr="00A51C4F">
              <w:rPr>
                <w:lang w:val="en-US"/>
              </w:rPr>
              <w:t>AIS</w:t>
            </w:r>
          </w:p>
        </w:tc>
        <w:tc>
          <w:tcPr>
            <w:tcW w:w="0" w:type="auto"/>
            <w:vAlign w:val="center"/>
          </w:tcPr>
          <w:p w:rsidR="00810ED5" w:rsidRPr="00A51C4F" w:rsidRDefault="00810ED5" w:rsidP="0051354A">
            <w:pPr>
              <w:pStyle w:val="Tabletext"/>
              <w:rPr>
                <w:lang w:val="en-US"/>
              </w:rPr>
            </w:pPr>
            <w:r w:rsidRPr="00A51C4F">
              <w:rPr>
                <w:lang w:val="en-US"/>
              </w:rPr>
              <w:t>AIS</w:t>
            </w:r>
          </w:p>
        </w:tc>
        <w:tc>
          <w:tcPr>
            <w:tcW w:w="0" w:type="auto"/>
            <w:vAlign w:val="center"/>
          </w:tcPr>
          <w:p w:rsidR="00810ED5" w:rsidRPr="00A51C4F" w:rsidRDefault="00810ED5" w:rsidP="0051354A">
            <w:pPr>
              <w:pStyle w:val="Tabletext"/>
              <w:rPr>
                <w:lang w:val="en-US"/>
              </w:rPr>
            </w:pPr>
            <w:r w:rsidRPr="00A51C4F">
              <w:rPr>
                <w:lang w:val="en-US"/>
              </w:rPr>
              <w:t>AIS</w:t>
            </w:r>
          </w:p>
        </w:tc>
        <w:tc>
          <w:tcPr>
            <w:tcW w:w="0" w:type="auto"/>
            <w:vAlign w:val="center"/>
          </w:tcPr>
          <w:p w:rsidR="00810ED5" w:rsidRPr="00A51C4F" w:rsidRDefault="00810ED5" w:rsidP="0051354A">
            <w:pPr>
              <w:pStyle w:val="Tabletext"/>
              <w:rPr>
                <w:lang w:val="en-US"/>
              </w:rPr>
            </w:pPr>
            <w:r w:rsidRPr="00A51C4F">
              <w:rPr>
                <w:lang w:val="en-US"/>
              </w:rPr>
              <w:t>AIS</w:t>
            </w:r>
          </w:p>
        </w:tc>
        <w:tc>
          <w:tcPr>
            <w:tcW w:w="0" w:type="auto"/>
            <w:vAlign w:val="center"/>
          </w:tcPr>
          <w:p w:rsidR="00810ED5" w:rsidRPr="00A51C4F" w:rsidRDefault="00810ED5" w:rsidP="0051354A">
            <w:pPr>
              <w:pStyle w:val="Tabletext"/>
              <w:rPr>
                <w:lang w:val="en-US"/>
              </w:rPr>
            </w:pPr>
            <w:r w:rsidRPr="00A51C4F">
              <w:rPr>
                <w:lang w:val="en-US"/>
              </w:rPr>
              <w:t>AIS</w:t>
            </w:r>
          </w:p>
        </w:tc>
        <w:tc>
          <w:tcPr>
            <w:tcW w:w="0" w:type="auto"/>
            <w:vAlign w:val="center"/>
          </w:tcPr>
          <w:p w:rsidR="00810ED5" w:rsidRPr="00A51C4F" w:rsidRDefault="00810ED5" w:rsidP="0051354A">
            <w:pPr>
              <w:pStyle w:val="Tabletext"/>
              <w:rPr>
                <w:lang w:val="en-US"/>
              </w:rPr>
            </w:pPr>
            <w:r w:rsidRPr="00A51C4F">
              <w:rPr>
                <w:lang w:val="en-US"/>
              </w:rPr>
              <w:t>AIS</w:t>
            </w:r>
          </w:p>
        </w:tc>
      </w:tr>
      <w:tr w:rsidR="00810ED5" w:rsidRPr="00A51C4F" w:rsidTr="0051354A">
        <w:trPr>
          <w:jc w:val="center"/>
        </w:trPr>
        <w:tc>
          <w:tcPr>
            <w:tcW w:w="0" w:type="auto"/>
            <w:vAlign w:val="center"/>
          </w:tcPr>
          <w:p w:rsidR="00810ED5" w:rsidRPr="00A51C4F" w:rsidRDefault="00810ED5" w:rsidP="0051354A">
            <w:pPr>
              <w:pStyle w:val="Tabletext"/>
              <w:jc w:val="center"/>
              <w:rPr>
                <w:b/>
                <w:bCs/>
                <w:lang w:val="en-US"/>
              </w:rPr>
            </w:pPr>
            <w:r w:rsidRPr="00A51C4F">
              <w:rPr>
                <w:b/>
                <w:bCs/>
                <w:lang w:val="en-US"/>
              </w:rPr>
              <w:t>Purpose</w:t>
            </w:r>
          </w:p>
        </w:tc>
        <w:tc>
          <w:tcPr>
            <w:tcW w:w="0" w:type="auto"/>
            <w:vAlign w:val="center"/>
          </w:tcPr>
          <w:p w:rsidR="00810ED5" w:rsidRPr="00A51C4F" w:rsidRDefault="00810ED5" w:rsidP="0051354A">
            <w:pPr>
              <w:pStyle w:val="Tabletext"/>
              <w:rPr>
                <w:lang w:val="en-US"/>
              </w:rPr>
            </w:pPr>
            <w:r w:rsidRPr="00A51C4F">
              <w:rPr>
                <w:lang w:val="en-US"/>
              </w:rPr>
              <w:t>Fishing instrument or crew recognition and location</w:t>
            </w:r>
          </w:p>
        </w:tc>
        <w:tc>
          <w:tcPr>
            <w:tcW w:w="0" w:type="auto"/>
            <w:vAlign w:val="center"/>
          </w:tcPr>
          <w:p w:rsidR="00810ED5" w:rsidRPr="00A51C4F" w:rsidRDefault="00810ED5" w:rsidP="0051354A">
            <w:pPr>
              <w:pStyle w:val="Tabletext"/>
              <w:rPr>
                <w:lang w:val="en-US"/>
              </w:rPr>
            </w:pPr>
            <w:r w:rsidRPr="00A51C4F">
              <w:rPr>
                <w:lang w:val="en-US"/>
              </w:rPr>
              <w:t>Aiding to navigation</w:t>
            </w:r>
          </w:p>
        </w:tc>
        <w:tc>
          <w:tcPr>
            <w:tcW w:w="0" w:type="auto"/>
            <w:vAlign w:val="center"/>
          </w:tcPr>
          <w:p w:rsidR="00810ED5" w:rsidRPr="00A51C4F" w:rsidRDefault="00810ED5" w:rsidP="0051354A">
            <w:pPr>
              <w:pStyle w:val="Tabletext"/>
              <w:rPr>
                <w:lang w:val="en-US"/>
              </w:rPr>
            </w:pPr>
            <w:r w:rsidRPr="00A51C4F">
              <w:rPr>
                <w:lang w:val="en-US"/>
              </w:rPr>
              <w:t>Lifeboats locating at sea</w:t>
            </w:r>
          </w:p>
        </w:tc>
        <w:tc>
          <w:tcPr>
            <w:tcW w:w="0" w:type="auto"/>
            <w:vAlign w:val="center"/>
          </w:tcPr>
          <w:p w:rsidR="00810ED5" w:rsidRPr="00A51C4F" w:rsidRDefault="00810ED5" w:rsidP="0051354A">
            <w:pPr>
              <w:pStyle w:val="Tabletext"/>
              <w:rPr>
                <w:lang w:val="en-US"/>
              </w:rPr>
            </w:pPr>
            <w:r w:rsidRPr="00A51C4F">
              <w:rPr>
                <w:lang w:val="en-US"/>
              </w:rPr>
              <w:t>man overboard alarm and locating</w:t>
            </w:r>
          </w:p>
        </w:tc>
        <w:tc>
          <w:tcPr>
            <w:tcW w:w="0" w:type="auto"/>
            <w:vAlign w:val="center"/>
          </w:tcPr>
          <w:p w:rsidR="00810ED5" w:rsidRPr="00A51C4F" w:rsidRDefault="00810ED5" w:rsidP="0051354A">
            <w:pPr>
              <w:pStyle w:val="Tabletext"/>
              <w:rPr>
                <w:lang w:val="en-US"/>
              </w:rPr>
            </w:pPr>
            <w:r w:rsidRPr="00A51C4F">
              <w:rPr>
                <w:lang w:val="en-US"/>
              </w:rPr>
              <w:t>Ocean current and meteorology monitoring</w:t>
            </w:r>
          </w:p>
        </w:tc>
        <w:tc>
          <w:tcPr>
            <w:tcW w:w="0" w:type="auto"/>
            <w:vAlign w:val="center"/>
          </w:tcPr>
          <w:p w:rsidR="00810ED5" w:rsidRPr="00A51C4F" w:rsidRDefault="00810ED5" w:rsidP="0051354A">
            <w:pPr>
              <w:pStyle w:val="Tabletext"/>
              <w:rPr>
                <w:lang w:val="en-US"/>
              </w:rPr>
            </w:pPr>
            <w:r w:rsidRPr="00A51C4F">
              <w:rPr>
                <w:lang w:val="en-US"/>
              </w:rPr>
              <w:t>Oceanic environment observation</w:t>
            </w:r>
          </w:p>
        </w:tc>
      </w:tr>
      <w:tr w:rsidR="00810ED5" w:rsidRPr="00A51C4F" w:rsidTr="0051354A">
        <w:trPr>
          <w:jc w:val="center"/>
        </w:trPr>
        <w:tc>
          <w:tcPr>
            <w:tcW w:w="0" w:type="auto"/>
            <w:vAlign w:val="center"/>
          </w:tcPr>
          <w:p w:rsidR="00810ED5" w:rsidRPr="00A51C4F" w:rsidRDefault="00810ED5" w:rsidP="0051354A">
            <w:pPr>
              <w:pStyle w:val="Tabletext"/>
              <w:jc w:val="center"/>
              <w:rPr>
                <w:b/>
                <w:bCs/>
                <w:lang w:val="en-US"/>
              </w:rPr>
            </w:pPr>
            <w:r w:rsidRPr="00A51C4F">
              <w:rPr>
                <w:b/>
                <w:bCs/>
                <w:lang w:val="en-US"/>
              </w:rPr>
              <w:t>Deployment scenario</w:t>
            </w:r>
          </w:p>
        </w:tc>
        <w:tc>
          <w:tcPr>
            <w:tcW w:w="0" w:type="auto"/>
            <w:vAlign w:val="center"/>
          </w:tcPr>
          <w:p w:rsidR="00810ED5" w:rsidRPr="00A51C4F" w:rsidRDefault="00810ED5" w:rsidP="0051354A">
            <w:pPr>
              <w:pStyle w:val="Tabletext"/>
              <w:rPr>
                <w:lang w:val="en-US"/>
              </w:rPr>
            </w:pPr>
            <w:r w:rsidRPr="00A51C4F">
              <w:rPr>
                <w:lang w:val="en-US"/>
              </w:rPr>
              <w:t xml:space="preserve">Mainly deployed in fishing sea area; sometimes installed on nets towed by fishing boat, fixed </w:t>
            </w:r>
            <w:r w:rsidRPr="00A51C4F">
              <w:rPr>
                <w:rStyle w:val="web-item2"/>
                <w:color w:val="313131"/>
                <w:lang w:val="en-US"/>
              </w:rPr>
              <w:t>aquaculture net, or equipped on life jacket or craft</w:t>
            </w:r>
            <w:r w:rsidRPr="00A51C4F">
              <w:rPr>
                <w:lang w:val="en-US"/>
              </w:rPr>
              <w:t>.</w:t>
            </w:r>
          </w:p>
        </w:tc>
        <w:tc>
          <w:tcPr>
            <w:tcW w:w="0" w:type="auto"/>
            <w:vAlign w:val="center"/>
          </w:tcPr>
          <w:p w:rsidR="00810ED5" w:rsidRPr="00A51C4F" w:rsidRDefault="00810ED5" w:rsidP="0051354A">
            <w:pPr>
              <w:pStyle w:val="Tabletext"/>
              <w:rPr>
                <w:lang w:val="en-US"/>
              </w:rPr>
            </w:pPr>
            <w:r w:rsidRPr="00A51C4F">
              <w:rPr>
                <w:lang w:val="en-US"/>
              </w:rPr>
              <w:t>Mainly deployed on light houses or buoys along fairways.</w:t>
            </w:r>
          </w:p>
        </w:tc>
        <w:tc>
          <w:tcPr>
            <w:tcW w:w="0" w:type="auto"/>
            <w:vAlign w:val="center"/>
          </w:tcPr>
          <w:p w:rsidR="00810ED5" w:rsidRPr="00A51C4F" w:rsidRDefault="00810ED5" w:rsidP="0051354A">
            <w:pPr>
              <w:pStyle w:val="Tabletext"/>
              <w:rPr>
                <w:lang w:val="en-US"/>
              </w:rPr>
            </w:pPr>
            <w:r w:rsidRPr="00A51C4F">
              <w:rPr>
                <w:lang w:val="en-US"/>
              </w:rPr>
              <w:t>Generally installed in the bridge of ships, but would be deployed on lifeboats when distress occurs.</w:t>
            </w:r>
          </w:p>
        </w:tc>
        <w:tc>
          <w:tcPr>
            <w:tcW w:w="0" w:type="auto"/>
            <w:vAlign w:val="center"/>
          </w:tcPr>
          <w:p w:rsidR="00810ED5" w:rsidRPr="00A51C4F" w:rsidRDefault="00810ED5" w:rsidP="0051354A">
            <w:pPr>
              <w:pStyle w:val="Tabletext"/>
              <w:rPr>
                <w:lang w:val="en-US"/>
              </w:rPr>
            </w:pPr>
            <w:r w:rsidRPr="00A51C4F">
              <w:rPr>
                <w:lang w:val="en-US"/>
              </w:rPr>
              <w:t>Attached to life-saving equipment, such as life jackets.</w:t>
            </w:r>
          </w:p>
        </w:tc>
        <w:tc>
          <w:tcPr>
            <w:tcW w:w="0" w:type="auto"/>
            <w:vAlign w:val="center"/>
          </w:tcPr>
          <w:p w:rsidR="00810ED5" w:rsidRPr="00A51C4F" w:rsidRDefault="00810ED5" w:rsidP="0051354A">
            <w:pPr>
              <w:pStyle w:val="Tabletext"/>
              <w:rPr>
                <w:lang w:val="en-US"/>
              </w:rPr>
            </w:pPr>
            <w:r w:rsidRPr="00A51C4F">
              <w:rPr>
                <w:lang w:val="en-US"/>
              </w:rPr>
              <w:t>Deployed on meteorological floating buoys.</w:t>
            </w:r>
          </w:p>
        </w:tc>
        <w:tc>
          <w:tcPr>
            <w:tcW w:w="0" w:type="auto"/>
            <w:vAlign w:val="center"/>
          </w:tcPr>
          <w:p w:rsidR="00810ED5" w:rsidRPr="00A51C4F" w:rsidRDefault="00810ED5" w:rsidP="0051354A">
            <w:pPr>
              <w:pStyle w:val="Tabletext"/>
              <w:rPr>
                <w:lang w:val="en-US"/>
              </w:rPr>
            </w:pPr>
            <w:r w:rsidRPr="00A51C4F">
              <w:rPr>
                <w:lang w:val="en-US"/>
              </w:rPr>
              <w:t>Deployed on oceanic observation buoys</w:t>
            </w:r>
          </w:p>
        </w:tc>
      </w:tr>
      <w:tr w:rsidR="00810ED5" w:rsidRPr="00A51C4F" w:rsidTr="0051354A">
        <w:trPr>
          <w:jc w:val="center"/>
        </w:trPr>
        <w:tc>
          <w:tcPr>
            <w:tcW w:w="0" w:type="auto"/>
            <w:vAlign w:val="center"/>
          </w:tcPr>
          <w:p w:rsidR="00810ED5" w:rsidRPr="00A51C4F" w:rsidRDefault="00810ED5" w:rsidP="0051354A">
            <w:pPr>
              <w:pStyle w:val="Tabletext"/>
              <w:jc w:val="center"/>
              <w:rPr>
                <w:b/>
                <w:bCs/>
                <w:lang w:val="en-US"/>
              </w:rPr>
            </w:pPr>
            <w:r w:rsidRPr="00A51C4F">
              <w:rPr>
                <w:b/>
                <w:bCs/>
                <w:lang w:val="en-US"/>
              </w:rPr>
              <w:t>Relationship to existing equipment onboard</w:t>
            </w:r>
          </w:p>
        </w:tc>
        <w:tc>
          <w:tcPr>
            <w:tcW w:w="0" w:type="auto"/>
            <w:vAlign w:val="center"/>
          </w:tcPr>
          <w:p w:rsidR="00810ED5" w:rsidRPr="00A51C4F" w:rsidRDefault="00810ED5" w:rsidP="0051354A">
            <w:pPr>
              <w:pStyle w:val="Tabletext"/>
              <w:rPr>
                <w:lang w:val="en-US"/>
              </w:rPr>
            </w:pPr>
            <w:r w:rsidRPr="00A51C4F">
              <w:rPr>
                <w:lang w:val="en-US"/>
              </w:rPr>
              <w:t>Mainly no needs to transmit information to merchant ships, except those installed on nets towed by fishing boat, but need to be read by fishing boat.</w:t>
            </w:r>
          </w:p>
        </w:tc>
        <w:tc>
          <w:tcPr>
            <w:tcW w:w="0" w:type="auto"/>
            <w:vAlign w:val="center"/>
          </w:tcPr>
          <w:p w:rsidR="00810ED5" w:rsidRPr="00A51C4F" w:rsidRDefault="00810ED5" w:rsidP="0051354A">
            <w:pPr>
              <w:pStyle w:val="Tabletext"/>
              <w:rPr>
                <w:lang w:val="en-US"/>
              </w:rPr>
            </w:pPr>
            <w:r w:rsidRPr="00A51C4F">
              <w:rPr>
                <w:lang w:val="en-US"/>
              </w:rPr>
              <w:t>Transmits information to merchant ships. Information needs to be read for the purpose of aiding navigation.</w:t>
            </w:r>
          </w:p>
        </w:tc>
        <w:tc>
          <w:tcPr>
            <w:tcW w:w="0" w:type="auto"/>
            <w:vAlign w:val="center"/>
          </w:tcPr>
          <w:p w:rsidR="00810ED5" w:rsidRPr="00A51C4F" w:rsidRDefault="00810ED5" w:rsidP="0051354A">
            <w:pPr>
              <w:pStyle w:val="Tabletext"/>
              <w:rPr>
                <w:lang w:val="en-US"/>
              </w:rPr>
            </w:pPr>
            <w:r w:rsidRPr="00A51C4F">
              <w:rPr>
                <w:lang w:val="en-US"/>
              </w:rPr>
              <w:t>Transmits information to rescue units to indicate the position and status of lifeboats.</w:t>
            </w:r>
          </w:p>
        </w:tc>
        <w:tc>
          <w:tcPr>
            <w:tcW w:w="0" w:type="auto"/>
            <w:vAlign w:val="center"/>
          </w:tcPr>
          <w:p w:rsidR="00810ED5" w:rsidRPr="00A51C4F" w:rsidRDefault="00810ED5" w:rsidP="0051354A">
            <w:pPr>
              <w:pStyle w:val="Tabletext"/>
              <w:rPr>
                <w:lang w:val="en-US"/>
              </w:rPr>
            </w:pPr>
            <w:r w:rsidRPr="00A51C4F">
              <w:rPr>
                <w:lang w:val="en-US"/>
              </w:rPr>
              <w:t>Transmits information to rescue units to indicate the location and status of men overboard.</w:t>
            </w:r>
          </w:p>
        </w:tc>
        <w:tc>
          <w:tcPr>
            <w:tcW w:w="0" w:type="auto"/>
            <w:vAlign w:val="center"/>
          </w:tcPr>
          <w:p w:rsidR="00810ED5" w:rsidRPr="00A51C4F" w:rsidRDefault="00810ED5" w:rsidP="0051354A">
            <w:pPr>
              <w:pStyle w:val="Tabletext"/>
              <w:rPr>
                <w:lang w:val="en-US"/>
              </w:rPr>
            </w:pPr>
            <w:r w:rsidRPr="00A51C4F">
              <w:rPr>
                <w:lang w:val="en-US"/>
              </w:rPr>
              <w:t>Irrelative</w:t>
            </w:r>
          </w:p>
        </w:tc>
        <w:tc>
          <w:tcPr>
            <w:tcW w:w="0" w:type="auto"/>
            <w:vAlign w:val="center"/>
          </w:tcPr>
          <w:p w:rsidR="00810ED5" w:rsidRPr="00A51C4F" w:rsidRDefault="00810ED5" w:rsidP="0051354A">
            <w:pPr>
              <w:pStyle w:val="Tabletext"/>
              <w:rPr>
                <w:lang w:val="en-US"/>
              </w:rPr>
            </w:pPr>
            <w:r w:rsidRPr="00A51C4F">
              <w:rPr>
                <w:lang w:val="en-US"/>
              </w:rPr>
              <w:t>Irrelative</w:t>
            </w:r>
          </w:p>
        </w:tc>
      </w:tr>
      <w:tr w:rsidR="00810ED5" w:rsidRPr="00A51C4F" w:rsidTr="0051354A">
        <w:trPr>
          <w:jc w:val="center"/>
        </w:trPr>
        <w:tc>
          <w:tcPr>
            <w:tcW w:w="0" w:type="auto"/>
            <w:vAlign w:val="center"/>
          </w:tcPr>
          <w:p w:rsidR="00810ED5" w:rsidRPr="00A51C4F" w:rsidRDefault="00810ED5" w:rsidP="0051354A">
            <w:pPr>
              <w:pStyle w:val="Tabletext"/>
              <w:jc w:val="center"/>
              <w:rPr>
                <w:b/>
                <w:bCs/>
                <w:lang w:val="en-US"/>
              </w:rPr>
            </w:pPr>
            <w:r w:rsidRPr="00A51C4F">
              <w:rPr>
                <w:b/>
                <w:bCs/>
                <w:lang w:val="en-US"/>
              </w:rPr>
              <w:t>Application administration</w:t>
            </w:r>
          </w:p>
        </w:tc>
        <w:tc>
          <w:tcPr>
            <w:tcW w:w="0" w:type="auto"/>
            <w:vAlign w:val="center"/>
          </w:tcPr>
          <w:p w:rsidR="00810ED5" w:rsidRPr="00A51C4F" w:rsidRDefault="00810ED5" w:rsidP="0051354A">
            <w:pPr>
              <w:pStyle w:val="Tabletext"/>
              <w:rPr>
                <w:lang w:val="en-US"/>
              </w:rPr>
            </w:pPr>
            <w:r w:rsidRPr="00A51C4F">
              <w:rPr>
                <w:lang w:val="en-US"/>
              </w:rPr>
              <w:t>Fishing administration and enterprises</w:t>
            </w:r>
          </w:p>
        </w:tc>
        <w:tc>
          <w:tcPr>
            <w:tcW w:w="0" w:type="auto"/>
            <w:vAlign w:val="center"/>
          </w:tcPr>
          <w:p w:rsidR="00810ED5" w:rsidRPr="00A51C4F" w:rsidRDefault="00810ED5" w:rsidP="0051354A">
            <w:pPr>
              <w:pStyle w:val="Tabletext"/>
              <w:rPr>
                <w:lang w:val="en-US"/>
              </w:rPr>
            </w:pPr>
            <w:r w:rsidRPr="00A51C4F">
              <w:rPr>
                <w:lang w:val="en-US"/>
              </w:rPr>
              <w:t>Maritime administrations, Navigation Guarantee Center</w:t>
            </w:r>
          </w:p>
        </w:tc>
        <w:tc>
          <w:tcPr>
            <w:tcW w:w="0" w:type="auto"/>
            <w:vAlign w:val="center"/>
          </w:tcPr>
          <w:p w:rsidR="00810ED5" w:rsidRPr="00A51C4F" w:rsidRDefault="00810ED5" w:rsidP="0051354A">
            <w:pPr>
              <w:pStyle w:val="Tabletext"/>
              <w:rPr>
                <w:lang w:val="en-US"/>
              </w:rPr>
            </w:pPr>
            <w:r w:rsidRPr="00A51C4F">
              <w:rPr>
                <w:lang w:val="en-US"/>
              </w:rPr>
              <w:t>Maritime administrations, RCCs and shipping companies.</w:t>
            </w:r>
          </w:p>
        </w:tc>
        <w:tc>
          <w:tcPr>
            <w:tcW w:w="0" w:type="auto"/>
            <w:vAlign w:val="center"/>
          </w:tcPr>
          <w:p w:rsidR="00810ED5" w:rsidRPr="00A51C4F" w:rsidRDefault="00810ED5" w:rsidP="0051354A">
            <w:pPr>
              <w:pStyle w:val="Tabletext"/>
              <w:rPr>
                <w:lang w:val="en-US"/>
              </w:rPr>
            </w:pPr>
            <w:r w:rsidRPr="00A51C4F">
              <w:rPr>
                <w:lang w:val="en-US"/>
              </w:rPr>
              <w:t>Maritime administrations and shipping companies.</w:t>
            </w:r>
          </w:p>
        </w:tc>
        <w:tc>
          <w:tcPr>
            <w:tcW w:w="0" w:type="auto"/>
            <w:vAlign w:val="center"/>
          </w:tcPr>
          <w:p w:rsidR="00810ED5" w:rsidRPr="00A51C4F" w:rsidRDefault="00810ED5" w:rsidP="0051354A">
            <w:pPr>
              <w:pStyle w:val="Tabletext"/>
              <w:rPr>
                <w:lang w:val="en-US"/>
              </w:rPr>
            </w:pPr>
            <w:r w:rsidRPr="00A51C4F">
              <w:rPr>
                <w:lang w:val="en-US"/>
              </w:rPr>
              <w:t>Meteorology administrations.</w:t>
            </w:r>
          </w:p>
        </w:tc>
        <w:tc>
          <w:tcPr>
            <w:tcW w:w="0" w:type="auto"/>
            <w:vAlign w:val="center"/>
          </w:tcPr>
          <w:p w:rsidR="00810ED5" w:rsidRPr="00A51C4F" w:rsidRDefault="00810ED5" w:rsidP="0051354A">
            <w:pPr>
              <w:pStyle w:val="Tabletext"/>
              <w:rPr>
                <w:lang w:val="en-US"/>
              </w:rPr>
            </w:pPr>
            <w:r w:rsidRPr="00A51C4F">
              <w:rPr>
                <w:lang w:val="en-US"/>
              </w:rPr>
              <w:t>Oceanic administration</w:t>
            </w:r>
          </w:p>
        </w:tc>
      </w:tr>
      <w:tr w:rsidR="00810ED5" w:rsidRPr="00A51C4F" w:rsidTr="0051354A">
        <w:trPr>
          <w:jc w:val="center"/>
        </w:trPr>
        <w:tc>
          <w:tcPr>
            <w:tcW w:w="0" w:type="auto"/>
            <w:vAlign w:val="center"/>
          </w:tcPr>
          <w:p w:rsidR="00810ED5" w:rsidRPr="00A51C4F" w:rsidRDefault="00810ED5" w:rsidP="0051354A">
            <w:pPr>
              <w:pStyle w:val="Tabletext"/>
              <w:jc w:val="center"/>
              <w:rPr>
                <w:b/>
                <w:bCs/>
                <w:lang w:val="en-US"/>
              </w:rPr>
            </w:pPr>
            <w:r w:rsidRPr="00A51C4F">
              <w:rPr>
                <w:b/>
                <w:bCs/>
                <w:lang w:val="en-US"/>
              </w:rPr>
              <w:t>Scale of application quantity</w:t>
            </w:r>
          </w:p>
        </w:tc>
        <w:tc>
          <w:tcPr>
            <w:tcW w:w="0" w:type="auto"/>
            <w:vAlign w:val="center"/>
          </w:tcPr>
          <w:p w:rsidR="00810ED5" w:rsidRPr="00A51C4F" w:rsidRDefault="00810ED5" w:rsidP="0051354A">
            <w:pPr>
              <w:pStyle w:val="Tabletext"/>
              <w:rPr>
                <w:lang w:val="en-US"/>
              </w:rPr>
            </w:pPr>
            <w:r w:rsidRPr="00A51C4F">
              <w:rPr>
                <w:lang w:val="en-US"/>
              </w:rPr>
              <w:t>About 5</w:t>
            </w:r>
            <w:r w:rsidR="0051354A">
              <w:rPr>
                <w:lang w:val="en-US"/>
              </w:rPr>
              <w:t> </w:t>
            </w:r>
            <w:r w:rsidRPr="00A51C4F">
              <w:rPr>
                <w:lang w:val="en-US"/>
              </w:rPr>
              <w:t>000 annually in recent two years</w:t>
            </w:r>
          </w:p>
        </w:tc>
        <w:tc>
          <w:tcPr>
            <w:tcW w:w="0" w:type="auto"/>
            <w:vAlign w:val="center"/>
          </w:tcPr>
          <w:p w:rsidR="00810ED5" w:rsidRPr="00A51C4F" w:rsidRDefault="00810ED5" w:rsidP="0051354A">
            <w:pPr>
              <w:pStyle w:val="Tabletext"/>
              <w:rPr>
                <w:lang w:val="en-US"/>
              </w:rPr>
            </w:pPr>
            <w:r w:rsidRPr="00A51C4F">
              <w:rPr>
                <w:lang w:val="en-US"/>
              </w:rPr>
              <w:t>Several hundred annually</w:t>
            </w:r>
          </w:p>
        </w:tc>
        <w:tc>
          <w:tcPr>
            <w:tcW w:w="0" w:type="auto"/>
            <w:vAlign w:val="center"/>
          </w:tcPr>
          <w:p w:rsidR="00810ED5" w:rsidRPr="00A51C4F" w:rsidRDefault="00810ED5" w:rsidP="0051354A">
            <w:pPr>
              <w:pStyle w:val="Tabletext"/>
              <w:rPr>
                <w:lang w:val="en-US"/>
              </w:rPr>
            </w:pPr>
            <w:r w:rsidRPr="00A51C4F">
              <w:rPr>
                <w:lang w:val="en-US"/>
              </w:rPr>
              <w:t>Several hundred annually</w:t>
            </w:r>
          </w:p>
        </w:tc>
        <w:tc>
          <w:tcPr>
            <w:tcW w:w="0" w:type="auto"/>
            <w:vAlign w:val="center"/>
          </w:tcPr>
          <w:p w:rsidR="00810ED5" w:rsidRPr="00A51C4F" w:rsidRDefault="00810ED5" w:rsidP="0051354A">
            <w:pPr>
              <w:pStyle w:val="Tabletext"/>
              <w:rPr>
                <w:lang w:val="en-US"/>
              </w:rPr>
            </w:pPr>
            <w:r w:rsidRPr="00A51C4F">
              <w:rPr>
                <w:lang w:val="en-US"/>
              </w:rPr>
              <w:t>A few in use</w:t>
            </w:r>
          </w:p>
        </w:tc>
        <w:tc>
          <w:tcPr>
            <w:tcW w:w="0" w:type="auto"/>
            <w:vAlign w:val="center"/>
          </w:tcPr>
          <w:p w:rsidR="00810ED5" w:rsidRPr="00A51C4F" w:rsidRDefault="00810ED5" w:rsidP="0051354A">
            <w:pPr>
              <w:pStyle w:val="Tabletext"/>
              <w:rPr>
                <w:lang w:val="en-US"/>
              </w:rPr>
            </w:pPr>
            <w:r w:rsidRPr="00A51C4F">
              <w:rPr>
                <w:lang w:val="en-US"/>
              </w:rPr>
              <w:t>A few in use</w:t>
            </w:r>
          </w:p>
        </w:tc>
        <w:tc>
          <w:tcPr>
            <w:tcW w:w="0" w:type="auto"/>
            <w:vAlign w:val="center"/>
          </w:tcPr>
          <w:p w:rsidR="00810ED5" w:rsidRPr="00A51C4F" w:rsidRDefault="00810ED5" w:rsidP="0051354A">
            <w:pPr>
              <w:pStyle w:val="Tabletext"/>
              <w:rPr>
                <w:lang w:val="en-US"/>
              </w:rPr>
            </w:pPr>
            <w:r w:rsidRPr="00A51C4F">
              <w:rPr>
                <w:lang w:val="en-US"/>
              </w:rPr>
              <w:t>A few</w:t>
            </w:r>
          </w:p>
        </w:tc>
      </w:tr>
      <w:tr w:rsidR="00810ED5" w:rsidRPr="00A51C4F" w:rsidTr="0051354A">
        <w:trPr>
          <w:jc w:val="center"/>
        </w:trPr>
        <w:tc>
          <w:tcPr>
            <w:tcW w:w="0" w:type="auto"/>
            <w:vAlign w:val="center"/>
          </w:tcPr>
          <w:p w:rsidR="00810ED5" w:rsidRPr="00A51C4F" w:rsidRDefault="00810ED5" w:rsidP="0051354A">
            <w:pPr>
              <w:pStyle w:val="Tabletext"/>
              <w:jc w:val="center"/>
              <w:rPr>
                <w:b/>
                <w:bCs/>
                <w:lang w:val="en-US"/>
              </w:rPr>
            </w:pPr>
            <w:r w:rsidRPr="00A51C4F">
              <w:rPr>
                <w:b/>
                <w:bCs/>
                <w:lang w:val="en-US"/>
              </w:rPr>
              <w:t>Application status</w:t>
            </w:r>
          </w:p>
        </w:tc>
        <w:tc>
          <w:tcPr>
            <w:tcW w:w="0" w:type="auto"/>
            <w:vAlign w:val="center"/>
          </w:tcPr>
          <w:p w:rsidR="00810ED5" w:rsidRPr="00A51C4F" w:rsidRDefault="00810ED5" w:rsidP="0051354A">
            <w:pPr>
              <w:pStyle w:val="Tabletext"/>
              <w:rPr>
                <w:lang w:val="en-US"/>
              </w:rPr>
            </w:pPr>
            <w:r w:rsidRPr="00A51C4F">
              <w:rPr>
                <w:lang w:val="en-US"/>
              </w:rPr>
              <w:t>In use</w:t>
            </w:r>
          </w:p>
        </w:tc>
        <w:tc>
          <w:tcPr>
            <w:tcW w:w="0" w:type="auto"/>
            <w:vAlign w:val="center"/>
          </w:tcPr>
          <w:p w:rsidR="00810ED5" w:rsidRPr="00A51C4F" w:rsidRDefault="00810ED5" w:rsidP="0051354A">
            <w:pPr>
              <w:pStyle w:val="Tabletext"/>
              <w:rPr>
                <w:lang w:val="en-US"/>
              </w:rPr>
            </w:pPr>
            <w:r w:rsidRPr="00A51C4F">
              <w:rPr>
                <w:lang w:val="en-US"/>
              </w:rPr>
              <w:t>In use</w:t>
            </w:r>
          </w:p>
        </w:tc>
        <w:tc>
          <w:tcPr>
            <w:tcW w:w="0" w:type="auto"/>
            <w:vAlign w:val="center"/>
          </w:tcPr>
          <w:p w:rsidR="00810ED5" w:rsidRPr="00A51C4F" w:rsidRDefault="00810ED5" w:rsidP="0051354A">
            <w:pPr>
              <w:pStyle w:val="Tabletext"/>
              <w:rPr>
                <w:lang w:val="en-US"/>
              </w:rPr>
            </w:pPr>
            <w:r w:rsidRPr="00A51C4F">
              <w:rPr>
                <w:lang w:val="en-US"/>
              </w:rPr>
              <w:t>In use</w:t>
            </w:r>
          </w:p>
        </w:tc>
        <w:tc>
          <w:tcPr>
            <w:tcW w:w="0" w:type="auto"/>
            <w:vAlign w:val="center"/>
          </w:tcPr>
          <w:p w:rsidR="00810ED5" w:rsidRPr="00A51C4F" w:rsidRDefault="00810ED5" w:rsidP="0051354A">
            <w:pPr>
              <w:pStyle w:val="Tabletext"/>
              <w:rPr>
                <w:lang w:val="en-US"/>
              </w:rPr>
            </w:pPr>
            <w:r w:rsidRPr="00A51C4F">
              <w:rPr>
                <w:lang w:val="en-US"/>
              </w:rPr>
              <w:t>In planning and trial operation</w:t>
            </w:r>
          </w:p>
        </w:tc>
        <w:tc>
          <w:tcPr>
            <w:tcW w:w="0" w:type="auto"/>
            <w:vAlign w:val="center"/>
          </w:tcPr>
          <w:p w:rsidR="00810ED5" w:rsidRPr="00A51C4F" w:rsidRDefault="00810ED5" w:rsidP="0051354A">
            <w:pPr>
              <w:pStyle w:val="Tabletext"/>
              <w:rPr>
                <w:lang w:val="en-US"/>
              </w:rPr>
            </w:pPr>
            <w:r w:rsidRPr="00A51C4F">
              <w:rPr>
                <w:lang w:val="en-US"/>
              </w:rPr>
              <w:t>In use</w:t>
            </w:r>
          </w:p>
        </w:tc>
        <w:tc>
          <w:tcPr>
            <w:tcW w:w="0" w:type="auto"/>
            <w:vAlign w:val="center"/>
          </w:tcPr>
          <w:p w:rsidR="00810ED5" w:rsidRPr="00A51C4F" w:rsidRDefault="00810ED5" w:rsidP="0051354A">
            <w:pPr>
              <w:pStyle w:val="Tabletext"/>
              <w:rPr>
                <w:lang w:val="en-US"/>
              </w:rPr>
            </w:pPr>
            <w:r w:rsidRPr="00A51C4F">
              <w:rPr>
                <w:lang w:val="en-US"/>
              </w:rPr>
              <w:t>In trial</w:t>
            </w:r>
          </w:p>
        </w:tc>
      </w:tr>
    </w:tbl>
    <w:p w:rsidR="00810ED5" w:rsidRPr="00A51C4F" w:rsidRDefault="00810ED5" w:rsidP="00E012C9">
      <w:pPr>
        <w:pStyle w:val="Tablefin"/>
        <w:rPr>
          <w:lang w:val="en-US"/>
        </w:rPr>
      </w:pPr>
    </w:p>
    <w:p w:rsidR="00810ED5" w:rsidRPr="00A51C4F" w:rsidRDefault="00810ED5" w:rsidP="003C7714">
      <w:pPr>
        <w:pStyle w:val="Heading1"/>
        <w:spacing w:after="240"/>
        <w:rPr>
          <w:lang w:val="en-US" w:eastAsia="zh-CN"/>
        </w:rPr>
      </w:pPr>
      <w:r w:rsidRPr="00A51C4F">
        <w:rPr>
          <w:lang w:val="en-US" w:eastAsia="zh-CN"/>
        </w:rPr>
        <w:lastRenderedPageBreak/>
        <w:t xml:space="preserve">A2.2 </w:t>
      </w:r>
      <w:r w:rsidRPr="00A51C4F">
        <w:rPr>
          <w:lang w:val="en-US" w:eastAsia="zh-CN"/>
        </w:rPr>
        <w:tab/>
        <w:t>Information on main technical and operational characteristics</w:t>
      </w:r>
    </w:p>
    <w:tbl>
      <w:tblPr>
        <w:tblStyle w:val="TableGrid"/>
        <w:tblW w:w="0" w:type="auto"/>
        <w:tblLook w:val="04A0" w:firstRow="1" w:lastRow="0" w:firstColumn="1" w:lastColumn="0" w:noHBand="0" w:noVBand="1"/>
      </w:tblPr>
      <w:tblGrid>
        <w:gridCol w:w="1998"/>
        <w:gridCol w:w="1998"/>
        <w:gridCol w:w="1998"/>
        <w:gridCol w:w="1998"/>
        <w:gridCol w:w="1998"/>
        <w:gridCol w:w="1999"/>
        <w:gridCol w:w="1999"/>
      </w:tblGrid>
      <w:tr w:rsidR="00810ED5" w:rsidRPr="00A51C4F" w:rsidTr="00E012C9">
        <w:tc>
          <w:tcPr>
            <w:tcW w:w="1998" w:type="dxa"/>
            <w:vAlign w:val="center"/>
          </w:tcPr>
          <w:p w:rsidR="00810ED5" w:rsidRPr="00A51C4F" w:rsidRDefault="00810ED5" w:rsidP="00E012C9">
            <w:pPr>
              <w:pStyle w:val="Tablehead"/>
              <w:rPr>
                <w:lang w:val="en-US"/>
              </w:rPr>
            </w:pPr>
            <w:r w:rsidRPr="00A51C4F">
              <w:rPr>
                <w:lang w:val="en-US"/>
              </w:rPr>
              <w:t>Item</w:t>
            </w:r>
          </w:p>
        </w:tc>
        <w:tc>
          <w:tcPr>
            <w:tcW w:w="1998" w:type="dxa"/>
            <w:vAlign w:val="center"/>
          </w:tcPr>
          <w:p w:rsidR="00810ED5" w:rsidRPr="00A51C4F" w:rsidRDefault="00810ED5" w:rsidP="00E012C9">
            <w:pPr>
              <w:pStyle w:val="Tablehead"/>
              <w:rPr>
                <w:lang w:val="en-US"/>
              </w:rPr>
            </w:pPr>
            <w:r w:rsidRPr="00A51C4F">
              <w:rPr>
                <w:lang w:val="en-US"/>
              </w:rPr>
              <w:t>1</w:t>
            </w:r>
          </w:p>
        </w:tc>
        <w:tc>
          <w:tcPr>
            <w:tcW w:w="1998" w:type="dxa"/>
            <w:vAlign w:val="center"/>
          </w:tcPr>
          <w:p w:rsidR="00810ED5" w:rsidRPr="00A51C4F" w:rsidRDefault="00810ED5" w:rsidP="00E012C9">
            <w:pPr>
              <w:pStyle w:val="Tablehead"/>
              <w:rPr>
                <w:lang w:val="en-US"/>
              </w:rPr>
            </w:pPr>
            <w:r w:rsidRPr="00A51C4F">
              <w:rPr>
                <w:lang w:val="en-US"/>
              </w:rPr>
              <w:t>2</w:t>
            </w:r>
          </w:p>
        </w:tc>
        <w:tc>
          <w:tcPr>
            <w:tcW w:w="1998" w:type="dxa"/>
            <w:vAlign w:val="center"/>
          </w:tcPr>
          <w:p w:rsidR="00810ED5" w:rsidRPr="00A51C4F" w:rsidRDefault="00810ED5" w:rsidP="00E012C9">
            <w:pPr>
              <w:pStyle w:val="Tablehead"/>
              <w:rPr>
                <w:lang w:val="en-US"/>
              </w:rPr>
            </w:pPr>
            <w:r w:rsidRPr="00A51C4F">
              <w:rPr>
                <w:lang w:val="en-US"/>
              </w:rPr>
              <w:t>3</w:t>
            </w:r>
          </w:p>
        </w:tc>
        <w:tc>
          <w:tcPr>
            <w:tcW w:w="1998" w:type="dxa"/>
            <w:vAlign w:val="center"/>
          </w:tcPr>
          <w:p w:rsidR="00810ED5" w:rsidRPr="00A51C4F" w:rsidRDefault="00810ED5" w:rsidP="00E012C9">
            <w:pPr>
              <w:pStyle w:val="Tablehead"/>
              <w:rPr>
                <w:lang w:val="en-US"/>
              </w:rPr>
            </w:pPr>
            <w:r w:rsidRPr="00A51C4F">
              <w:rPr>
                <w:lang w:val="en-US"/>
              </w:rPr>
              <w:t>4</w:t>
            </w:r>
          </w:p>
        </w:tc>
        <w:tc>
          <w:tcPr>
            <w:tcW w:w="1999" w:type="dxa"/>
            <w:vAlign w:val="center"/>
          </w:tcPr>
          <w:p w:rsidR="00810ED5" w:rsidRPr="00A51C4F" w:rsidRDefault="00810ED5" w:rsidP="00E012C9">
            <w:pPr>
              <w:pStyle w:val="Tablehead"/>
              <w:rPr>
                <w:lang w:val="en-US"/>
              </w:rPr>
            </w:pPr>
            <w:r w:rsidRPr="00A51C4F">
              <w:rPr>
                <w:lang w:val="en-US"/>
              </w:rPr>
              <w:t>5</w:t>
            </w:r>
          </w:p>
        </w:tc>
        <w:tc>
          <w:tcPr>
            <w:tcW w:w="1999" w:type="dxa"/>
            <w:vAlign w:val="center"/>
          </w:tcPr>
          <w:p w:rsidR="00810ED5" w:rsidRPr="00A51C4F" w:rsidRDefault="00810ED5" w:rsidP="00E012C9">
            <w:pPr>
              <w:pStyle w:val="Tablehead"/>
              <w:rPr>
                <w:lang w:val="en-US"/>
              </w:rPr>
            </w:pPr>
            <w:r w:rsidRPr="00A51C4F">
              <w:rPr>
                <w:lang w:val="en-US"/>
              </w:rPr>
              <w:t>6</w:t>
            </w:r>
          </w:p>
        </w:tc>
      </w:tr>
      <w:tr w:rsidR="00810ED5" w:rsidRPr="00A51C4F" w:rsidTr="00E012C9">
        <w:tc>
          <w:tcPr>
            <w:tcW w:w="1998" w:type="dxa"/>
          </w:tcPr>
          <w:p w:rsidR="00810ED5" w:rsidRPr="00A51C4F" w:rsidRDefault="00810ED5" w:rsidP="00E012C9">
            <w:pPr>
              <w:pStyle w:val="Tabletext"/>
              <w:rPr>
                <w:lang w:val="en-US" w:eastAsia="zh-CN"/>
              </w:rPr>
            </w:pPr>
            <w:r w:rsidRPr="00A51C4F">
              <w:rPr>
                <w:lang w:val="en-US"/>
              </w:rPr>
              <w:t>Device</w:t>
            </w:r>
          </w:p>
        </w:tc>
        <w:tc>
          <w:tcPr>
            <w:tcW w:w="1998" w:type="dxa"/>
          </w:tcPr>
          <w:p w:rsidR="00810ED5" w:rsidRPr="00A51C4F" w:rsidRDefault="00810ED5" w:rsidP="00E012C9">
            <w:pPr>
              <w:pStyle w:val="Tabletext"/>
              <w:rPr>
                <w:lang w:val="en-US" w:eastAsia="zh-CN"/>
              </w:rPr>
            </w:pPr>
            <w:r w:rsidRPr="00A51C4F">
              <w:rPr>
                <w:lang w:val="en-US"/>
              </w:rPr>
              <w:t>Fishing Locator</w:t>
            </w:r>
          </w:p>
        </w:tc>
        <w:tc>
          <w:tcPr>
            <w:tcW w:w="1998" w:type="dxa"/>
          </w:tcPr>
          <w:p w:rsidR="00810ED5" w:rsidRPr="00A51C4F" w:rsidRDefault="00810ED5" w:rsidP="00E012C9">
            <w:pPr>
              <w:pStyle w:val="Tabletext"/>
              <w:rPr>
                <w:lang w:val="en-US" w:eastAsia="zh-CN"/>
              </w:rPr>
            </w:pPr>
            <w:r w:rsidRPr="00A51C4F">
              <w:rPr>
                <w:lang w:val="en-US"/>
              </w:rPr>
              <w:t>AIS AtoN</w:t>
            </w:r>
          </w:p>
        </w:tc>
        <w:tc>
          <w:tcPr>
            <w:tcW w:w="1998" w:type="dxa"/>
          </w:tcPr>
          <w:p w:rsidR="00810ED5" w:rsidRPr="00A51C4F" w:rsidRDefault="00810ED5" w:rsidP="00E012C9">
            <w:pPr>
              <w:pStyle w:val="Tabletext"/>
              <w:rPr>
                <w:lang w:val="en-US" w:eastAsia="zh-CN"/>
              </w:rPr>
            </w:pPr>
            <w:r w:rsidRPr="00A51C4F">
              <w:rPr>
                <w:lang w:val="en-US"/>
              </w:rPr>
              <w:t>AIS-SART</w:t>
            </w:r>
          </w:p>
        </w:tc>
        <w:tc>
          <w:tcPr>
            <w:tcW w:w="1998" w:type="dxa"/>
          </w:tcPr>
          <w:p w:rsidR="00810ED5" w:rsidRPr="00A51C4F" w:rsidRDefault="00810ED5" w:rsidP="00E012C9">
            <w:pPr>
              <w:pStyle w:val="Tabletext"/>
              <w:rPr>
                <w:lang w:val="en-US" w:eastAsia="zh-CN"/>
              </w:rPr>
            </w:pPr>
            <w:r w:rsidRPr="00A51C4F">
              <w:rPr>
                <w:lang w:val="en-US"/>
              </w:rPr>
              <w:t>AIS-MOB</w:t>
            </w:r>
          </w:p>
        </w:tc>
        <w:tc>
          <w:tcPr>
            <w:tcW w:w="1999" w:type="dxa"/>
          </w:tcPr>
          <w:p w:rsidR="00810ED5" w:rsidRPr="00A51C4F" w:rsidRDefault="00810ED5" w:rsidP="00E012C9">
            <w:pPr>
              <w:pStyle w:val="Tabletext"/>
              <w:rPr>
                <w:lang w:val="en-US" w:eastAsia="zh-CN"/>
              </w:rPr>
            </w:pPr>
            <w:r w:rsidRPr="00A51C4F">
              <w:rPr>
                <w:lang w:val="en-US"/>
              </w:rPr>
              <w:t>Oceanic meteorological data transmitter</w:t>
            </w:r>
          </w:p>
        </w:tc>
        <w:tc>
          <w:tcPr>
            <w:tcW w:w="1999" w:type="dxa"/>
          </w:tcPr>
          <w:p w:rsidR="00810ED5" w:rsidRPr="00A51C4F" w:rsidRDefault="00810ED5" w:rsidP="00E012C9">
            <w:pPr>
              <w:pStyle w:val="Tabletext"/>
              <w:rPr>
                <w:lang w:val="en-US" w:eastAsia="zh-CN"/>
              </w:rPr>
            </w:pPr>
            <w:r w:rsidRPr="00A51C4F">
              <w:rPr>
                <w:lang w:val="en-US"/>
              </w:rPr>
              <w:t>Oceanic observation data transmitter</w:t>
            </w:r>
          </w:p>
        </w:tc>
      </w:tr>
      <w:tr w:rsidR="00810ED5" w:rsidRPr="00A51C4F" w:rsidTr="00E012C9">
        <w:tc>
          <w:tcPr>
            <w:tcW w:w="1998" w:type="dxa"/>
          </w:tcPr>
          <w:p w:rsidR="00810ED5" w:rsidRPr="00A51C4F" w:rsidRDefault="00810ED5" w:rsidP="00E012C9">
            <w:pPr>
              <w:pStyle w:val="Tabletext"/>
              <w:rPr>
                <w:lang w:val="en-US" w:eastAsia="zh-CN"/>
              </w:rPr>
            </w:pPr>
            <w:r w:rsidRPr="00A51C4F">
              <w:rPr>
                <w:lang w:val="en-US"/>
              </w:rPr>
              <w:t>Frequency bands using or requirement</w:t>
            </w:r>
          </w:p>
        </w:tc>
        <w:tc>
          <w:tcPr>
            <w:tcW w:w="1998" w:type="dxa"/>
          </w:tcPr>
          <w:p w:rsidR="00810ED5" w:rsidRPr="00A51C4F" w:rsidRDefault="00810ED5" w:rsidP="00E012C9">
            <w:pPr>
              <w:pStyle w:val="Tabletext"/>
              <w:rPr>
                <w:lang w:val="en-US" w:eastAsia="zh-CN"/>
              </w:rPr>
            </w:pPr>
            <w:r w:rsidRPr="00A51C4F">
              <w:rPr>
                <w:lang w:val="en-US"/>
              </w:rPr>
              <w:t>AIS 1, AIS 2</w:t>
            </w:r>
          </w:p>
        </w:tc>
        <w:tc>
          <w:tcPr>
            <w:tcW w:w="1998" w:type="dxa"/>
          </w:tcPr>
          <w:p w:rsidR="00810ED5" w:rsidRPr="00A51C4F" w:rsidRDefault="00810ED5" w:rsidP="00E012C9">
            <w:pPr>
              <w:pStyle w:val="Tabletext"/>
              <w:rPr>
                <w:lang w:val="en-US" w:eastAsia="zh-CN"/>
              </w:rPr>
            </w:pPr>
            <w:r w:rsidRPr="00A51C4F">
              <w:rPr>
                <w:lang w:val="en-US"/>
              </w:rPr>
              <w:t>AIS1, AIS2</w:t>
            </w:r>
          </w:p>
        </w:tc>
        <w:tc>
          <w:tcPr>
            <w:tcW w:w="1998" w:type="dxa"/>
          </w:tcPr>
          <w:p w:rsidR="00810ED5" w:rsidRPr="00A51C4F" w:rsidRDefault="00810ED5" w:rsidP="00E012C9">
            <w:pPr>
              <w:pStyle w:val="Tabletext"/>
              <w:rPr>
                <w:lang w:val="en-US" w:eastAsia="zh-CN"/>
              </w:rPr>
            </w:pPr>
            <w:r w:rsidRPr="00A51C4F">
              <w:rPr>
                <w:lang w:val="en-US"/>
              </w:rPr>
              <w:t>AIS1, AIS2</w:t>
            </w:r>
          </w:p>
        </w:tc>
        <w:tc>
          <w:tcPr>
            <w:tcW w:w="1998" w:type="dxa"/>
          </w:tcPr>
          <w:p w:rsidR="00810ED5" w:rsidRPr="00A51C4F" w:rsidRDefault="00810ED5" w:rsidP="00E012C9">
            <w:pPr>
              <w:pStyle w:val="Tabletext"/>
              <w:rPr>
                <w:lang w:val="en-US" w:eastAsia="zh-CN"/>
              </w:rPr>
            </w:pPr>
            <w:r w:rsidRPr="00A51C4F">
              <w:rPr>
                <w:lang w:val="en-US"/>
              </w:rPr>
              <w:t>AIS1, AIS2</w:t>
            </w:r>
          </w:p>
        </w:tc>
        <w:tc>
          <w:tcPr>
            <w:tcW w:w="1999" w:type="dxa"/>
          </w:tcPr>
          <w:p w:rsidR="00810ED5" w:rsidRPr="00A51C4F" w:rsidRDefault="00810ED5" w:rsidP="00E012C9">
            <w:pPr>
              <w:pStyle w:val="Tabletext"/>
              <w:rPr>
                <w:lang w:val="en-US" w:eastAsia="zh-CN"/>
              </w:rPr>
            </w:pPr>
            <w:r w:rsidRPr="00A51C4F">
              <w:rPr>
                <w:lang w:val="en-US"/>
              </w:rPr>
              <w:t>AIS1, AIS2</w:t>
            </w:r>
          </w:p>
        </w:tc>
        <w:tc>
          <w:tcPr>
            <w:tcW w:w="1999" w:type="dxa"/>
          </w:tcPr>
          <w:p w:rsidR="00810ED5" w:rsidRPr="00A51C4F" w:rsidRDefault="00810ED5" w:rsidP="00E012C9">
            <w:pPr>
              <w:pStyle w:val="Tabletext"/>
              <w:rPr>
                <w:lang w:val="en-US" w:eastAsia="zh-CN"/>
              </w:rPr>
            </w:pPr>
            <w:r w:rsidRPr="00A51C4F">
              <w:rPr>
                <w:lang w:val="en-US"/>
              </w:rPr>
              <w:t>AIS1, AIS2</w:t>
            </w:r>
          </w:p>
        </w:tc>
      </w:tr>
      <w:tr w:rsidR="00810ED5" w:rsidRPr="00A51C4F" w:rsidTr="00E012C9">
        <w:tc>
          <w:tcPr>
            <w:tcW w:w="1998" w:type="dxa"/>
          </w:tcPr>
          <w:p w:rsidR="00810ED5" w:rsidRPr="00A51C4F" w:rsidRDefault="00810ED5" w:rsidP="00E012C9">
            <w:pPr>
              <w:pStyle w:val="Tabletext"/>
              <w:rPr>
                <w:lang w:val="en-US" w:eastAsia="zh-CN"/>
              </w:rPr>
            </w:pPr>
            <w:r w:rsidRPr="00A51C4F">
              <w:rPr>
                <w:lang w:val="en-US"/>
              </w:rPr>
              <w:t>Access mode</w:t>
            </w:r>
          </w:p>
        </w:tc>
        <w:tc>
          <w:tcPr>
            <w:tcW w:w="1998" w:type="dxa"/>
          </w:tcPr>
          <w:p w:rsidR="00810ED5" w:rsidRPr="00A51C4F" w:rsidRDefault="00810ED5" w:rsidP="00E012C9">
            <w:pPr>
              <w:pStyle w:val="Tabletext"/>
              <w:rPr>
                <w:lang w:val="en-US" w:eastAsia="zh-CN"/>
              </w:rPr>
            </w:pPr>
            <w:r w:rsidRPr="00A51C4F">
              <w:rPr>
                <w:lang w:val="en-US"/>
              </w:rPr>
              <w:t>SOTDMA,CSTDMA</w:t>
            </w:r>
          </w:p>
        </w:tc>
        <w:tc>
          <w:tcPr>
            <w:tcW w:w="1998" w:type="dxa"/>
          </w:tcPr>
          <w:p w:rsidR="00810ED5" w:rsidRPr="00A51C4F" w:rsidRDefault="00810ED5" w:rsidP="00E012C9">
            <w:pPr>
              <w:pStyle w:val="Tabletext"/>
              <w:rPr>
                <w:lang w:val="en-US" w:eastAsia="zh-CN"/>
              </w:rPr>
            </w:pPr>
            <w:r w:rsidRPr="00A51C4F">
              <w:rPr>
                <w:lang w:val="en-US"/>
              </w:rPr>
              <w:t>FATDMA, ITDMA, RATDMA</w:t>
            </w:r>
          </w:p>
        </w:tc>
        <w:tc>
          <w:tcPr>
            <w:tcW w:w="1998" w:type="dxa"/>
          </w:tcPr>
          <w:p w:rsidR="00810ED5" w:rsidRPr="00A51C4F" w:rsidRDefault="00810ED5" w:rsidP="00E012C9">
            <w:pPr>
              <w:pStyle w:val="Tabletext"/>
              <w:rPr>
                <w:lang w:val="en-US" w:eastAsia="zh-CN"/>
              </w:rPr>
            </w:pPr>
            <w:r w:rsidRPr="00A51C4F">
              <w:rPr>
                <w:lang w:val="en-US"/>
              </w:rPr>
              <w:t>RATDMA, CSTDMA, SOTDMA</w:t>
            </w:r>
          </w:p>
        </w:tc>
        <w:tc>
          <w:tcPr>
            <w:tcW w:w="1998" w:type="dxa"/>
          </w:tcPr>
          <w:p w:rsidR="00810ED5" w:rsidRPr="00A51C4F" w:rsidRDefault="00810ED5" w:rsidP="00E012C9">
            <w:pPr>
              <w:pStyle w:val="Tabletext"/>
              <w:rPr>
                <w:lang w:val="en-US" w:eastAsia="zh-CN"/>
              </w:rPr>
            </w:pPr>
            <w:r w:rsidRPr="00A51C4F">
              <w:rPr>
                <w:lang w:val="en-US"/>
              </w:rPr>
              <w:t>RATDMA</w:t>
            </w:r>
          </w:p>
        </w:tc>
        <w:tc>
          <w:tcPr>
            <w:tcW w:w="1999" w:type="dxa"/>
          </w:tcPr>
          <w:p w:rsidR="00810ED5" w:rsidRPr="00A51C4F" w:rsidRDefault="00810ED5" w:rsidP="00E012C9">
            <w:pPr>
              <w:pStyle w:val="Tabletext"/>
              <w:rPr>
                <w:lang w:val="en-US" w:eastAsia="zh-CN"/>
              </w:rPr>
            </w:pPr>
            <w:r w:rsidRPr="00A51C4F">
              <w:rPr>
                <w:lang w:val="en-US"/>
              </w:rPr>
              <w:t>RATDMA</w:t>
            </w:r>
          </w:p>
        </w:tc>
        <w:tc>
          <w:tcPr>
            <w:tcW w:w="1999" w:type="dxa"/>
          </w:tcPr>
          <w:p w:rsidR="00810ED5" w:rsidRPr="00A51C4F" w:rsidRDefault="00810ED5" w:rsidP="00E012C9">
            <w:pPr>
              <w:pStyle w:val="Tabletext"/>
              <w:rPr>
                <w:lang w:val="en-US" w:eastAsia="zh-CN"/>
              </w:rPr>
            </w:pPr>
            <w:r w:rsidRPr="00A51C4F">
              <w:rPr>
                <w:lang w:val="en-US"/>
              </w:rPr>
              <w:t>FATDMA, ITDMA, RATDMA</w:t>
            </w:r>
          </w:p>
        </w:tc>
      </w:tr>
      <w:tr w:rsidR="00810ED5" w:rsidRPr="00A51C4F" w:rsidTr="00E012C9">
        <w:tc>
          <w:tcPr>
            <w:tcW w:w="1998" w:type="dxa"/>
          </w:tcPr>
          <w:p w:rsidR="00810ED5" w:rsidRPr="00A51C4F" w:rsidRDefault="00810ED5" w:rsidP="00E012C9">
            <w:pPr>
              <w:pStyle w:val="Tabletext"/>
              <w:rPr>
                <w:lang w:val="en-US" w:eastAsia="zh-CN"/>
              </w:rPr>
            </w:pPr>
            <w:r w:rsidRPr="00A51C4F">
              <w:rPr>
                <w:lang w:val="en-US"/>
              </w:rPr>
              <w:t>Transmitting power</w:t>
            </w:r>
          </w:p>
        </w:tc>
        <w:tc>
          <w:tcPr>
            <w:tcW w:w="1998" w:type="dxa"/>
          </w:tcPr>
          <w:p w:rsidR="00810ED5" w:rsidRPr="00A51C4F" w:rsidRDefault="00810ED5" w:rsidP="00E012C9">
            <w:pPr>
              <w:pStyle w:val="Tabletext"/>
              <w:rPr>
                <w:lang w:val="en-US" w:eastAsia="zh-CN"/>
              </w:rPr>
            </w:pPr>
            <w:r w:rsidRPr="00A51C4F">
              <w:rPr>
                <w:lang w:val="en-US"/>
              </w:rPr>
              <w:t>2W</w:t>
            </w:r>
          </w:p>
        </w:tc>
        <w:tc>
          <w:tcPr>
            <w:tcW w:w="1998" w:type="dxa"/>
          </w:tcPr>
          <w:p w:rsidR="00810ED5" w:rsidRPr="00A51C4F" w:rsidRDefault="00810ED5" w:rsidP="00E012C9">
            <w:pPr>
              <w:pStyle w:val="Tabletext"/>
              <w:rPr>
                <w:lang w:val="en-US" w:eastAsia="zh-CN"/>
              </w:rPr>
            </w:pPr>
            <w:r w:rsidRPr="00A51C4F">
              <w:rPr>
                <w:lang w:val="en-US"/>
              </w:rPr>
              <w:t>5W, 12.5W, 6W</w:t>
            </w:r>
          </w:p>
        </w:tc>
        <w:tc>
          <w:tcPr>
            <w:tcW w:w="1998" w:type="dxa"/>
          </w:tcPr>
          <w:p w:rsidR="00810ED5" w:rsidRPr="00A51C4F" w:rsidRDefault="00810ED5" w:rsidP="00E012C9">
            <w:pPr>
              <w:pStyle w:val="Tabletext"/>
              <w:rPr>
                <w:lang w:val="en-US" w:eastAsia="zh-CN"/>
              </w:rPr>
            </w:pPr>
            <w:r w:rsidRPr="00A51C4F">
              <w:rPr>
                <w:lang w:val="en-US"/>
              </w:rPr>
              <w:t>1W, 2W, 6W</w:t>
            </w:r>
          </w:p>
        </w:tc>
        <w:tc>
          <w:tcPr>
            <w:tcW w:w="1998" w:type="dxa"/>
          </w:tcPr>
          <w:p w:rsidR="00810ED5" w:rsidRPr="00A51C4F" w:rsidRDefault="00810ED5" w:rsidP="00E012C9">
            <w:pPr>
              <w:pStyle w:val="Tabletext"/>
              <w:rPr>
                <w:lang w:val="en-US" w:eastAsia="zh-CN"/>
              </w:rPr>
            </w:pPr>
            <w:r w:rsidRPr="00A51C4F">
              <w:rPr>
                <w:lang w:val="en-US"/>
              </w:rPr>
              <w:t>2W, 1W</w:t>
            </w:r>
          </w:p>
        </w:tc>
        <w:tc>
          <w:tcPr>
            <w:tcW w:w="1999" w:type="dxa"/>
          </w:tcPr>
          <w:p w:rsidR="00810ED5" w:rsidRPr="00A51C4F" w:rsidRDefault="00810ED5" w:rsidP="00E012C9">
            <w:pPr>
              <w:pStyle w:val="Tabletext"/>
              <w:rPr>
                <w:lang w:val="en-US" w:eastAsia="zh-CN"/>
              </w:rPr>
            </w:pPr>
            <w:r w:rsidRPr="00A51C4F">
              <w:rPr>
                <w:lang w:val="en-US"/>
              </w:rPr>
              <w:t>N/A</w:t>
            </w:r>
          </w:p>
        </w:tc>
        <w:tc>
          <w:tcPr>
            <w:tcW w:w="1999" w:type="dxa"/>
          </w:tcPr>
          <w:p w:rsidR="00810ED5" w:rsidRPr="00A51C4F" w:rsidRDefault="00810ED5" w:rsidP="00E012C9">
            <w:pPr>
              <w:pStyle w:val="Tabletext"/>
              <w:rPr>
                <w:lang w:val="en-US" w:eastAsia="zh-CN"/>
              </w:rPr>
            </w:pPr>
            <w:r w:rsidRPr="00A51C4F">
              <w:rPr>
                <w:lang w:val="en-US"/>
              </w:rPr>
              <w:t>5W, 12.5W, 6W</w:t>
            </w:r>
          </w:p>
        </w:tc>
      </w:tr>
      <w:tr w:rsidR="00810ED5" w:rsidRPr="00A51C4F" w:rsidTr="00E012C9">
        <w:tc>
          <w:tcPr>
            <w:tcW w:w="1998" w:type="dxa"/>
          </w:tcPr>
          <w:p w:rsidR="00810ED5" w:rsidRPr="00A51C4F" w:rsidRDefault="00810ED5" w:rsidP="00E012C9">
            <w:pPr>
              <w:pStyle w:val="Tabletext"/>
              <w:rPr>
                <w:lang w:val="en-US" w:eastAsia="zh-CN"/>
              </w:rPr>
            </w:pPr>
            <w:r w:rsidRPr="00A51C4F">
              <w:rPr>
                <w:lang w:val="en-US"/>
              </w:rPr>
              <w:t>Message format</w:t>
            </w:r>
          </w:p>
        </w:tc>
        <w:tc>
          <w:tcPr>
            <w:tcW w:w="1998" w:type="dxa"/>
          </w:tcPr>
          <w:p w:rsidR="00810ED5" w:rsidRPr="00A51C4F" w:rsidRDefault="00810ED5" w:rsidP="00E012C9">
            <w:pPr>
              <w:pStyle w:val="Tabletext"/>
              <w:rPr>
                <w:lang w:val="en-US" w:eastAsia="zh-CN"/>
              </w:rPr>
            </w:pPr>
            <w:r w:rsidRPr="00A51C4F">
              <w:rPr>
                <w:lang w:val="en-US"/>
              </w:rPr>
              <w:t>Message 18, 19, 24A and 24B</w:t>
            </w:r>
          </w:p>
        </w:tc>
        <w:tc>
          <w:tcPr>
            <w:tcW w:w="1998" w:type="dxa"/>
          </w:tcPr>
          <w:p w:rsidR="00810ED5" w:rsidRPr="00A51C4F" w:rsidRDefault="00810ED5" w:rsidP="00E012C9">
            <w:pPr>
              <w:pStyle w:val="Tabletext"/>
              <w:rPr>
                <w:lang w:val="en-US" w:eastAsia="zh-CN"/>
              </w:rPr>
            </w:pPr>
            <w:r w:rsidRPr="00A51C4F">
              <w:rPr>
                <w:lang w:val="en-US"/>
              </w:rPr>
              <w:t>Message 21, 6</w:t>
            </w:r>
          </w:p>
        </w:tc>
        <w:tc>
          <w:tcPr>
            <w:tcW w:w="1998" w:type="dxa"/>
          </w:tcPr>
          <w:p w:rsidR="00810ED5" w:rsidRPr="00A51C4F" w:rsidRDefault="00810ED5" w:rsidP="00E012C9">
            <w:pPr>
              <w:pStyle w:val="Tabletext"/>
              <w:rPr>
                <w:lang w:val="en-US" w:eastAsia="zh-CN"/>
              </w:rPr>
            </w:pPr>
            <w:r w:rsidRPr="00A51C4F">
              <w:rPr>
                <w:lang w:val="en-US"/>
              </w:rPr>
              <w:t>Message 1, 6, 14, 18, 21, 24</w:t>
            </w:r>
          </w:p>
        </w:tc>
        <w:tc>
          <w:tcPr>
            <w:tcW w:w="1998" w:type="dxa"/>
          </w:tcPr>
          <w:p w:rsidR="00810ED5" w:rsidRPr="00A51C4F" w:rsidRDefault="00810ED5" w:rsidP="00E012C9">
            <w:pPr>
              <w:pStyle w:val="Tabletext"/>
              <w:rPr>
                <w:lang w:val="en-US" w:eastAsia="zh-CN"/>
              </w:rPr>
            </w:pPr>
            <w:r w:rsidRPr="00A51C4F">
              <w:rPr>
                <w:lang w:val="en-US"/>
              </w:rPr>
              <w:t>Message 1, 14</w:t>
            </w:r>
          </w:p>
        </w:tc>
        <w:tc>
          <w:tcPr>
            <w:tcW w:w="1999" w:type="dxa"/>
          </w:tcPr>
          <w:p w:rsidR="00810ED5" w:rsidRPr="00A51C4F" w:rsidRDefault="00810ED5" w:rsidP="00E012C9">
            <w:pPr>
              <w:pStyle w:val="Tabletext"/>
              <w:rPr>
                <w:lang w:val="en-US" w:eastAsia="zh-CN"/>
              </w:rPr>
            </w:pPr>
            <w:r w:rsidRPr="00A51C4F">
              <w:rPr>
                <w:lang w:val="en-US"/>
              </w:rPr>
              <w:t>Message 18, 19, 24A and 24B</w:t>
            </w:r>
          </w:p>
        </w:tc>
        <w:tc>
          <w:tcPr>
            <w:tcW w:w="1999" w:type="dxa"/>
          </w:tcPr>
          <w:p w:rsidR="00810ED5" w:rsidRPr="00A51C4F" w:rsidRDefault="00810ED5" w:rsidP="00E012C9">
            <w:pPr>
              <w:pStyle w:val="Tabletext"/>
              <w:rPr>
                <w:lang w:val="en-US" w:eastAsia="zh-CN"/>
              </w:rPr>
            </w:pPr>
            <w:r w:rsidRPr="00A51C4F">
              <w:rPr>
                <w:lang w:val="en-US"/>
              </w:rPr>
              <w:t>Message 21, 6</w:t>
            </w:r>
          </w:p>
        </w:tc>
      </w:tr>
      <w:tr w:rsidR="00810ED5" w:rsidRPr="00A51C4F" w:rsidTr="00E012C9">
        <w:tc>
          <w:tcPr>
            <w:tcW w:w="1998" w:type="dxa"/>
          </w:tcPr>
          <w:p w:rsidR="00810ED5" w:rsidRPr="00A51C4F" w:rsidRDefault="00810ED5" w:rsidP="00E012C9">
            <w:pPr>
              <w:pStyle w:val="Tabletext"/>
              <w:rPr>
                <w:lang w:val="en-US" w:eastAsia="zh-CN"/>
              </w:rPr>
            </w:pPr>
            <w:r w:rsidRPr="00A51C4F">
              <w:rPr>
                <w:lang w:val="en-US"/>
              </w:rPr>
              <w:t>Data size of message</w:t>
            </w:r>
          </w:p>
        </w:tc>
        <w:tc>
          <w:tcPr>
            <w:tcW w:w="1998" w:type="dxa"/>
          </w:tcPr>
          <w:p w:rsidR="00810ED5" w:rsidRPr="00A51C4F" w:rsidRDefault="00810ED5" w:rsidP="00E012C9">
            <w:pPr>
              <w:pStyle w:val="Tabletext"/>
              <w:rPr>
                <w:lang w:val="en-US" w:eastAsia="zh-CN"/>
              </w:rPr>
            </w:pPr>
            <w:r w:rsidRPr="00A51C4F">
              <w:rPr>
                <w:lang w:val="en-US"/>
              </w:rPr>
              <w:t xml:space="preserve">Refer to </w:t>
            </w:r>
            <w:bookmarkStart w:id="10" w:name="OLE_LINK2"/>
            <w:r w:rsidRPr="00A51C4F">
              <w:rPr>
                <w:lang w:val="en-US"/>
              </w:rPr>
              <w:t>ITU-R M.1371-</w:t>
            </w:r>
            <w:bookmarkEnd w:id="10"/>
            <w:r w:rsidRPr="00A51C4F">
              <w:rPr>
                <w:lang w:val="en-US"/>
              </w:rPr>
              <w:t>5</w:t>
            </w:r>
          </w:p>
        </w:tc>
        <w:tc>
          <w:tcPr>
            <w:tcW w:w="1998" w:type="dxa"/>
          </w:tcPr>
          <w:p w:rsidR="00810ED5" w:rsidRPr="00A51C4F" w:rsidRDefault="00810ED5" w:rsidP="00E012C9">
            <w:pPr>
              <w:pStyle w:val="Tabletext"/>
              <w:rPr>
                <w:lang w:val="en-US" w:eastAsia="zh-CN"/>
              </w:rPr>
            </w:pPr>
            <w:r w:rsidRPr="00A51C4F">
              <w:rPr>
                <w:lang w:val="en-US"/>
              </w:rPr>
              <w:t>360 bits, 128 bits</w:t>
            </w:r>
          </w:p>
        </w:tc>
        <w:tc>
          <w:tcPr>
            <w:tcW w:w="1998" w:type="dxa"/>
          </w:tcPr>
          <w:p w:rsidR="00810ED5" w:rsidRPr="00A51C4F" w:rsidRDefault="00810ED5" w:rsidP="00E012C9">
            <w:pPr>
              <w:pStyle w:val="Tabletext"/>
              <w:rPr>
                <w:lang w:val="en-US" w:eastAsia="zh-CN"/>
              </w:rPr>
            </w:pPr>
            <w:r w:rsidRPr="00A51C4F">
              <w:rPr>
                <w:lang w:val="en-US"/>
              </w:rPr>
              <w:t>128 bits, 160 bits, 160+168 bits,</w:t>
            </w:r>
          </w:p>
        </w:tc>
        <w:tc>
          <w:tcPr>
            <w:tcW w:w="1998" w:type="dxa"/>
          </w:tcPr>
          <w:p w:rsidR="00810ED5" w:rsidRPr="00A51C4F" w:rsidRDefault="00810ED5" w:rsidP="00E012C9">
            <w:pPr>
              <w:pStyle w:val="Tabletext"/>
              <w:rPr>
                <w:lang w:val="en-US" w:eastAsia="zh-CN"/>
              </w:rPr>
            </w:pPr>
            <w:r w:rsidRPr="00A51C4F">
              <w:rPr>
                <w:lang w:val="en-US"/>
              </w:rPr>
              <w:t>Refer to ITU-R M.1371-5</w:t>
            </w:r>
          </w:p>
        </w:tc>
        <w:tc>
          <w:tcPr>
            <w:tcW w:w="1999" w:type="dxa"/>
          </w:tcPr>
          <w:p w:rsidR="00810ED5" w:rsidRPr="00A51C4F" w:rsidRDefault="00810ED5" w:rsidP="00E012C9">
            <w:pPr>
              <w:pStyle w:val="Tabletext"/>
              <w:rPr>
                <w:lang w:val="en-US" w:eastAsia="zh-CN"/>
              </w:rPr>
            </w:pPr>
            <w:r w:rsidRPr="00A51C4F">
              <w:rPr>
                <w:lang w:val="en-US"/>
              </w:rPr>
              <w:t>N/A</w:t>
            </w:r>
          </w:p>
        </w:tc>
        <w:tc>
          <w:tcPr>
            <w:tcW w:w="1999" w:type="dxa"/>
          </w:tcPr>
          <w:p w:rsidR="00810ED5" w:rsidRPr="00A51C4F" w:rsidRDefault="00810ED5" w:rsidP="00E012C9">
            <w:pPr>
              <w:pStyle w:val="Tabletext"/>
              <w:rPr>
                <w:lang w:val="en-US" w:eastAsia="zh-CN"/>
              </w:rPr>
            </w:pPr>
            <w:r w:rsidRPr="00A51C4F">
              <w:rPr>
                <w:lang w:val="en-US"/>
              </w:rPr>
              <w:t>360 bits, 128 bits</w:t>
            </w:r>
          </w:p>
        </w:tc>
      </w:tr>
      <w:tr w:rsidR="00810ED5" w:rsidRPr="00A51C4F" w:rsidTr="00E012C9">
        <w:tc>
          <w:tcPr>
            <w:tcW w:w="1998" w:type="dxa"/>
          </w:tcPr>
          <w:p w:rsidR="00810ED5" w:rsidRPr="00A51C4F" w:rsidRDefault="00810ED5" w:rsidP="00E012C9">
            <w:pPr>
              <w:pStyle w:val="Tabletext"/>
              <w:rPr>
                <w:lang w:val="en-US" w:eastAsia="zh-CN"/>
              </w:rPr>
            </w:pPr>
            <w:r w:rsidRPr="00A51C4F">
              <w:rPr>
                <w:lang w:val="en-US"/>
              </w:rPr>
              <w:t>Transmitting period</w:t>
            </w:r>
          </w:p>
        </w:tc>
        <w:tc>
          <w:tcPr>
            <w:tcW w:w="1998" w:type="dxa"/>
          </w:tcPr>
          <w:p w:rsidR="00810ED5" w:rsidRPr="00A51C4F" w:rsidRDefault="00810ED5" w:rsidP="00E012C9">
            <w:pPr>
              <w:pStyle w:val="Tabletext"/>
              <w:rPr>
                <w:lang w:val="en-US" w:eastAsia="zh-CN"/>
              </w:rPr>
            </w:pPr>
            <w:r w:rsidRPr="00A51C4F">
              <w:rPr>
                <w:lang w:val="en-US"/>
              </w:rPr>
              <w:t>30 sec, 3 min</w:t>
            </w:r>
          </w:p>
        </w:tc>
        <w:tc>
          <w:tcPr>
            <w:tcW w:w="1998" w:type="dxa"/>
          </w:tcPr>
          <w:p w:rsidR="00810ED5" w:rsidRPr="00A51C4F" w:rsidRDefault="00810ED5" w:rsidP="0051354A">
            <w:pPr>
              <w:pStyle w:val="Tabletext"/>
              <w:rPr>
                <w:lang w:val="en-US" w:eastAsia="zh-CN"/>
              </w:rPr>
            </w:pPr>
            <w:r w:rsidRPr="00A51C4F">
              <w:rPr>
                <w:lang w:val="en-US"/>
              </w:rPr>
              <w:t>3 min, 6 min, 1</w:t>
            </w:r>
            <w:r w:rsidR="0051354A">
              <w:rPr>
                <w:lang w:val="en-US"/>
              </w:rPr>
              <w:noBreakHyphen/>
            </w:r>
            <w:r w:rsidRPr="00A51C4F">
              <w:rPr>
                <w:lang w:val="en-US"/>
              </w:rPr>
              <w:t>360</w:t>
            </w:r>
            <w:r w:rsidR="0051354A">
              <w:rPr>
                <w:lang w:val="en-US"/>
              </w:rPr>
              <w:t> </w:t>
            </w:r>
            <w:r w:rsidRPr="00A51C4F">
              <w:rPr>
                <w:lang w:val="en-US"/>
              </w:rPr>
              <w:t>min</w:t>
            </w:r>
          </w:p>
        </w:tc>
        <w:tc>
          <w:tcPr>
            <w:tcW w:w="1998" w:type="dxa"/>
          </w:tcPr>
          <w:p w:rsidR="00810ED5" w:rsidRPr="00CD0FB9" w:rsidRDefault="00810ED5" w:rsidP="00E012C9">
            <w:pPr>
              <w:pStyle w:val="Tabletext"/>
              <w:rPr>
                <w:lang w:val="fr-CH" w:eastAsia="zh-CN"/>
              </w:rPr>
            </w:pPr>
            <w:r w:rsidRPr="00CD0FB9">
              <w:rPr>
                <w:lang w:val="fr-CH"/>
              </w:rPr>
              <w:t xml:space="preserve">10 sec, 30 </w:t>
            </w:r>
            <w:proofErr w:type="gramStart"/>
            <w:r w:rsidRPr="00CD0FB9">
              <w:rPr>
                <w:lang w:val="fr-CH"/>
              </w:rPr>
              <w:t>sec</w:t>
            </w:r>
            <w:proofErr w:type="gramEnd"/>
            <w:r w:rsidRPr="00CD0FB9">
              <w:rPr>
                <w:lang w:val="fr-CH"/>
              </w:rPr>
              <w:t>, 6 min, 1 min, 1-360 min</w:t>
            </w:r>
          </w:p>
        </w:tc>
        <w:tc>
          <w:tcPr>
            <w:tcW w:w="1998" w:type="dxa"/>
          </w:tcPr>
          <w:p w:rsidR="00810ED5" w:rsidRPr="00A51C4F" w:rsidRDefault="00810ED5" w:rsidP="00E012C9">
            <w:pPr>
              <w:pStyle w:val="Tabletext"/>
              <w:rPr>
                <w:lang w:val="en-US" w:eastAsia="zh-CN"/>
              </w:rPr>
            </w:pPr>
            <w:r w:rsidRPr="00A51C4F">
              <w:rPr>
                <w:lang w:val="en-US"/>
              </w:rPr>
              <w:t xml:space="preserve">26.67 </w:t>
            </w:r>
            <w:proofErr w:type="spellStart"/>
            <w:r w:rsidRPr="00A51C4F">
              <w:rPr>
                <w:lang w:val="en-US"/>
              </w:rPr>
              <w:t>ms</w:t>
            </w:r>
            <w:proofErr w:type="spellEnd"/>
            <w:r w:rsidRPr="00A51C4F">
              <w:rPr>
                <w:lang w:val="en-US"/>
              </w:rPr>
              <w:t>, 1 min</w:t>
            </w:r>
          </w:p>
        </w:tc>
        <w:tc>
          <w:tcPr>
            <w:tcW w:w="1999" w:type="dxa"/>
          </w:tcPr>
          <w:p w:rsidR="00810ED5" w:rsidRPr="00A51C4F" w:rsidRDefault="00810ED5" w:rsidP="00E012C9">
            <w:pPr>
              <w:pStyle w:val="Tabletext"/>
              <w:rPr>
                <w:lang w:val="en-US" w:eastAsia="zh-CN"/>
              </w:rPr>
            </w:pPr>
            <w:r w:rsidRPr="00A51C4F">
              <w:rPr>
                <w:lang w:val="en-US"/>
              </w:rPr>
              <w:t>N/A</w:t>
            </w:r>
          </w:p>
        </w:tc>
        <w:tc>
          <w:tcPr>
            <w:tcW w:w="1999" w:type="dxa"/>
          </w:tcPr>
          <w:p w:rsidR="00810ED5" w:rsidRPr="00A51C4F" w:rsidRDefault="00810ED5" w:rsidP="0051354A">
            <w:pPr>
              <w:pStyle w:val="Tabletext"/>
              <w:rPr>
                <w:lang w:val="en-US" w:eastAsia="zh-CN"/>
              </w:rPr>
            </w:pPr>
            <w:r w:rsidRPr="00A51C4F">
              <w:rPr>
                <w:lang w:val="en-US"/>
              </w:rPr>
              <w:t>3 min, 6 min, 1</w:t>
            </w:r>
            <w:r w:rsidR="0051354A">
              <w:rPr>
                <w:lang w:val="en-US"/>
              </w:rPr>
              <w:noBreakHyphen/>
            </w:r>
            <w:r w:rsidRPr="00A51C4F">
              <w:rPr>
                <w:lang w:val="en-US"/>
              </w:rPr>
              <w:t>360</w:t>
            </w:r>
            <w:r w:rsidR="0051354A">
              <w:rPr>
                <w:lang w:val="en-US"/>
              </w:rPr>
              <w:t> </w:t>
            </w:r>
            <w:r w:rsidRPr="00A51C4F">
              <w:rPr>
                <w:lang w:val="en-US"/>
              </w:rPr>
              <w:t>min</w:t>
            </w:r>
          </w:p>
        </w:tc>
      </w:tr>
      <w:tr w:rsidR="00810ED5" w:rsidRPr="00A51C4F" w:rsidTr="00E012C9">
        <w:tc>
          <w:tcPr>
            <w:tcW w:w="1998" w:type="dxa"/>
          </w:tcPr>
          <w:p w:rsidR="00810ED5" w:rsidRPr="00A51C4F" w:rsidRDefault="00810ED5" w:rsidP="00E012C9">
            <w:pPr>
              <w:pStyle w:val="Tabletext"/>
              <w:rPr>
                <w:lang w:val="en-US" w:eastAsia="zh-CN"/>
              </w:rPr>
            </w:pPr>
            <w:r w:rsidRPr="00A51C4F">
              <w:rPr>
                <w:lang w:val="en-US"/>
              </w:rPr>
              <w:t>Requirement to the channel link</w:t>
            </w:r>
          </w:p>
        </w:tc>
        <w:tc>
          <w:tcPr>
            <w:tcW w:w="1998" w:type="dxa"/>
          </w:tcPr>
          <w:p w:rsidR="00810ED5" w:rsidRPr="00A51C4F" w:rsidRDefault="00810ED5" w:rsidP="00E012C9">
            <w:pPr>
              <w:pStyle w:val="Tabletext"/>
              <w:rPr>
                <w:lang w:val="en-US" w:eastAsia="zh-CN"/>
              </w:rPr>
            </w:pPr>
            <w:r w:rsidRPr="00A51C4F">
              <w:rPr>
                <w:lang w:val="en-US"/>
              </w:rPr>
              <w:t>Refer to Class B AIS</w:t>
            </w:r>
          </w:p>
        </w:tc>
        <w:tc>
          <w:tcPr>
            <w:tcW w:w="1998" w:type="dxa"/>
          </w:tcPr>
          <w:p w:rsidR="00810ED5" w:rsidRPr="00A51C4F" w:rsidRDefault="00810ED5" w:rsidP="0051354A">
            <w:pPr>
              <w:pStyle w:val="Tabletext"/>
              <w:rPr>
                <w:lang w:val="en-US" w:eastAsia="zh-CN"/>
              </w:rPr>
            </w:pPr>
            <w:r w:rsidRPr="00A51C4F">
              <w:rPr>
                <w:lang w:val="en-US"/>
              </w:rPr>
              <w:t>2 slots/min, 1</w:t>
            </w:r>
            <w:r w:rsidR="0051354A">
              <w:rPr>
                <w:lang w:val="en-US"/>
              </w:rPr>
              <w:t> </w:t>
            </w:r>
            <w:r w:rsidRPr="00A51C4F">
              <w:rPr>
                <w:lang w:val="en-US"/>
              </w:rPr>
              <w:t>slot/min</w:t>
            </w:r>
          </w:p>
        </w:tc>
        <w:tc>
          <w:tcPr>
            <w:tcW w:w="1998" w:type="dxa"/>
          </w:tcPr>
          <w:p w:rsidR="00810ED5" w:rsidRPr="00A51C4F" w:rsidRDefault="00810ED5" w:rsidP="0051354A">
            <w:pPr>
              <w:pStyle w:val="Tabletext"/>
              <w:rPr>
                <w:lang w:val="en-US" w:eastAsia="zh-CN"/>
              </w:rPr>
            </w:pPr>
            <w:r w:rsidRPr="00A51C4F">
              <w:rPr>
                <w:lang w:val="en-US"/>
              </w:rPr>
              <w:t>1 slot/min, 8</w:t>
            </w:r>
            <w:r w:rsidR="0051354A">
              <w:rPr>
                <w:lang w:val="en-US"/>
              </w:rPr>
              <w:t> </w:t>
            </w:r>
            <w:r w:rsidRPr="00A51C4F">
              <w:rPr>
                <w:lang w:val="en-US"/>
              </w:rPr>
              <w:t>slots/min</w:t>
            </w:r>
          </w:p>
        </w:tc>
        <w:tc>
          <w:tcPr>
            <w:tcW w:w="1998" w:type="dxa"/>
          </w:tcPr>
          <w:p w:rsidR="00810ED5" w:rsidRPr="00A51C4F" w:rsidRDefault="00810ED5" w:rsidP="00E012C9">
            <w:pPr>
              <w:pStyle w:val="Tabletext"/>
              <w:rPr>
                <w:lang w:val="en-US" w:eastAsia="zh-CN"/>
              </w:rPr>
            </w:pPr>
            <w:r w:rsidRPr="00A51C4F">
              <w:rPr>
                <w:lang w:val="en-US"/>
              </w:rPr>
              <w:t>8 slots/min</w:t>
            </w:r>
          </w:p>
        </w:tc>
        <w:tc>
          <w:tcPr>
            <w:tcW w:w="1999" w:type="dxa"/>
          </w:tcPr>
          <w:p w:rsidR="00810ED5" w:rsidRPr="00A51C4F" w:rsidRDefault="00810ED5" w:rsidP="00E012C9">
            <w:pPr>
              <w:pStyle w:val="Tabletext"/>
              <w:rPr>
                <w:lang w:val="en-US" w:eastAsia="zh-CN"/>
              </w:rPr>
            </w:pPr>
            <w:r w:rsidRPr="00A51C4F">
              <w:rPr>
                <w:lang w:val="en-US"/>
              </w:rPr>
              <w:t>N/A</w:t>
            </w:r>
          </w:p>
        </w:tc>
        <w:tc>
          <w:tcPr>
            <w:tcW w:w="1999" w:type="dxa"/>
          </w:tcPr>
          <w:p w:rsidR="00810ED5" w:rsidRPr="00A51C4F" w:rsidRDefault="00810ED5" w:rsidP="00E012C9">
            <w:pPr>
              <w:pStyle w:val="Tabletext"/>
              <w:rPr>
                <w:lang w:val="en-US" w:eastAsia="zh-CN"/>
              </w:rPr>
            </w:pPr>
            <w:r w:rsidRPr="00A51C4F">
              <w:rPr>
                <w:lang w:val="en-US"/>
              </w:rPr>
              <w:t>2 slots/min, 1 slot/min</w:t>
            </w:r>
          </w:p>
        </w:tc>
      </w:tr>
      <w:tr w:rsidR="00810ED5" w:rsidRPr="00A51C4F" w:rsidTr="00E012C9">
        <w:tc>
          <w:tcPr>
            <w:tcW w:w="1998" w:type="dxa"/>
          </w:tcPr>
          <w:p w:rsidR="00810ED5" w:rsidRPr="00A51C4F" w:rsidRDefault="00810ED5" w:rsidP="00E012C9">
            <w:pPr>
              <w:pStyle w:val="Tabletext"/>
              <w:rPr>
                <w:lang w:val="en-US" w:eastAsia="zh-CN"/>
              </w:rPr>
            </w:pPr>
            <w:r w:rsidRPr="00A51C4F">
              <w:rPr>
                <w:lang w:val="en-US"/>
              </w:rPr>
              <w:t>Station identification mode</w:t>
            </w:r>
          </w:p>
        </w:tc>
        <w:tc>
          <w:tcPr>
            <w:tcW w:w="1998" w:type="dxa"/>
          </w:tcPr>
          <w:p w:rsidR="00810ED5" w:rsidRPr="00A51C4F" w:rsidRDefault="00810ED5" w:rsidP="00E012C9">
            <w:pPr>
              <w:pStyle w:val="Tabletext"/>
              <w:rPr>
                <w:lang w:val="en-US" w:eastAsia="zh-CN"/>
              </w:rPr>
            </w:pPr>
            <w:r w:rsidRPr="00A51C4F">
              <w:rPr>
                <w:lang w:val="en-US"/>
              </w:rPr>
              <w:t>Not regulated</w:t>
            </w:r>
          </w:p>
        </w:tc>
        <w:tc>
          <w:tcPr>
            <w:tcW w:w="1998" w:type="dxa"/>
          </w:tcPr>
          <w:p w:rsidR="00810ED5" w:rsidRPr="00A51C4F" w:rsidRDefault="00810ED5" w:rsidP="0051354A">
            <w:pPr>
              <w:pStyle w:val="Tabletext"/>
              <w:rPr>
                <w:lang w:val="en-US" w:eastAsia="zh-CN"/>
              </w:rPr>
            </w:pPr>
            <w:r w:rsidRPr="00A51C4F">
              <w:rPr>
                <w:lang w:val="en-US"/>
              </w:rPr>
              <w:t>MMSI, Refer to ITU</w:t>
            </w:r>
            <w:r w:rsidR="0051354A">
              <w:rPr>
                <w:lang w:val="en-US"/>
              </w:rPr>
              <w:noBreakHyphen/>
            </w:r>
            <w:r w:rsidRPr="00A51C4F">
              <w:rPr>
                <w:lang w:val="en-US"/>
              </w:rPr>
              <w:t>R 585-7</w:t>
            </w:r>
          </w:p>
        </w:tc>
        <w:tc>
          <w:tcPr>
            <w:tcW w:w="1998" w:type="dxa"/>
          </w:tcPr>
          <w:p w:rsidR="00810ED5" w:rsidRPr="00A51C4F" w:rsidRDefault="00810ED5" w:rsidP="0051354A">
            <w:pPr>
              <w:pStyle w:val="Tabletext"/>
              <w:rPr>
                <w:lang w:val="en-US" w:eastAsia="zh-CN"/>
              </w:rPr>
            </w:pPr>
            <w:r w:rsidRPr="00A51C4F">
              <w:rPr>
                <w:lang w:val="en-US"/>
              </w:rPr>
              <w:t>MMSI, Refer to ITU</w:t>
            </w:r>
            <w:r w:rsidR="0051354A">
              <w:rPr>
                <w:lang w:val="en-US"/>
              </w:rPr>
              <w:noBreakHyphen/>
            </w:r>
            <w:r w:rsidRPr="00A51C4F">
              <w:rPr>
                <w:lang w:val="en-US"/>
              </w:rPr>
              <w:t>R 585-7</w:t>
            </w:r>
          </w:p>
        </w:tc>
        <w:tc>
          <w:tcPr>
            <w:tcW w:w="1998" w:type="dxa"/>
          </w:tcPr>
          <w:p w:rsidR="00810ED5" w:rsidRPr="00A51C4F" w:rsidRDefault="00810ED5" w:rsidP="00E012C9">
            <w:pPr>
              <w:pStyle w:val="Tabletext"/>
              <w:rPr>
                <w:lang w:val="en-US" w:eastAsia="zh-CN"/>
              </w:rPr>
            </w:pPr>
            <w:r w:rsidRPr="00A51C4F">
              <w:rPr>
                <w:lang w:val="en-US"/>
              </w:rPr>
              <w:t>Not regulated</w:t>
            </w:r>
          </w:p>
        </w:tc>
        <w:tc>
          <w:tcPr>
            <w:tcW w:w="1999" w:type="dxa"/>
          </w:tcPr>
          <w:p w:rsidR="00810ED5" w:rsidRPr="00A51C4F" w:rsidRDefault="00810ED5" w:rsidP="00E012C9">
            <w:pPr>
              <w:pStyle w:val="Tabletext"/>
              <w:rPr>
                <w:lang w:val="en-US" w:eastAsia="zh-CN"/>
              </w:rPr>
            </w:pPr>
            <w:r w:rsidRPr="00A51C4F">
              <w:rPr>
                <w:lang w:val="en-US"/>
              </w:rPr>
              <w:t>Not regulated</w:t>
            </w:r>
          </w:p>
        </w:tc>
        <w:tc>
          <w:tcPr>
            <w:tcW w:w="1999" w:type="dxa"/>
          </w:tcPr>
          <w:p w:rsidR="00810ED5" w:rsidRPr="00A51C4F" w:rsidRDefault="00810ED5" w:rsidP="0051354A">
            <w:pPr>
              <w:pStyle w:val="Tabletext"/>
              <w:rPr>
                <w:lang w:val="en-US" w:eastAsia="zh-CN"/>
              </w:rPr>
            </w:pPr>
            <w:r w:rsidRPr="00A51C4F">
              <w:rPr>
                <w:lang w:val="en-US"/>
              </w:rPr>
              <w:t>MMSI, Refer to ITU</w:t>
            </w:r>
            <w:r w:rsidR="0051354A">
              <w:rPr>
                <w:lang w:val="en-US"/>
              </w:rPr>
              <w:noBreakHyphen/>
            </w:r>
            <w:r w:rsidRPr="00A51C4F">
              <w:rPr>
                <w:lang w:val="en-US"/>
              </w:rPr>
              <w:t>R 585-7</w:t>
            </w:r>
          </w:p>
        </w:tc>
      </w:tr>
      <w:tr w:rsidR="00810ED5" w:rsidRPr="00A51C4F" w:rsidTr="00E012C9">
        <w:tc>
          <w:tcPr>
            <w:tcW w:w="1998" w:type="dxa"/>
          </w:tcPr>
          <w:p w:rsidR="00810ED5" w:rsidRPr="00A51C4F" w:rsidRDefault="00810ED5" w:rsidP="00E012C9">
            <w:pPr>
              <w:pStyle w:val="Tabletext"/>
              <w:rPr>
                <w:lang w:val="en-US"/>
              </w:rPr>
            </w:pPr>
            <w:r w:rsidRPr="00A51C4F">
              <w:rPr>
                <w:lang w:val="en-US"/>
              </w:rPr>
              <w:t>Displayed icon</w:t>
            </w:r>
          </w:p>
        </w:tc>
        <w:tc>
          <w:tcPr>
            <w:tcW w:w="1998" w:type="dxa"/>
            <w:vAlign w:val="center"/>
          </w:tcPr>
          <w:p w:rsidR="00810ED5" w:rsidRPr="00A51C4F" w:rsidRDefault="00810ED5" w:rsidP="00E012C9">
            <w:pPr>
              <w:pStyle w:val="Tabletext"/>
              <w:jc w:val="center"/>
              <w:rPr>
                <w:lang w:val="en-US"/>
              </w:rPr>
            </w:pPr>
            <w:r w:rsidRPr="00A51C4F">
              <w:rPr>
                <w:noProof/>
                <w:lang w:val="nl-NL" w:eastAsia="nl-NL"/>
              </w:rPr>
              <w:drawing>
                <wp:inline distT="0" distB="0" distL="0" distR="0" wp14:anchorId="37DF8801" wp14:editId="15716270">
                  <wp:extent cx="235582" cy="375920"/>
                  <wp:effectExtent l="0" t="0" r="0" b="5080"/>
                  <wp:docPr id="8"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pic:cNvPicPr>
                            <a:picLocks noChangeAspect="1" noChangeArrowheads="1"/>
                          </pic:cNvPicPr>
                        </pic:nvPicPr>
                        <pic:blipFill rotWithShape="1">
                          <a:blip r:embed="rId21">
                            <a:extLst>
                              <a:ext uri="{28A0092B-C50C-407E-A947-70E740481C1C}">
                                <a14:useLocalDpi xmlns:a14="http://schemas.microsoft.com/office/drawing/2010/main" val="0"/>
                              </a:ext>
                            </a:extLst>
                          </a:blip>
                          <a:srcRect l="19061" r="19061" b="14141"/>
                          <a:stretch/>
                        </pic:blipFill>
                        <pic:spPr bwMode="auto">
                          <a:xfrm>
                            <a:off x="0" y="0"/>
                            <a:ext cx="235752" cy="376192"/>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1998" w:type="dxa"/>
            <w:vAlign w:val="center"/>
          </w:tcPr>
          <w:p w:rsidR="00810ED5" w:rsidRPr="00A51C4F" w:rsidRDefault="00810ED5" w:rsidP="00E012C9">
            <w:pPr>
              <w:pStyle w:val="Tabletext"/>
              <w:jc w:val="center"/>
              <w:rPr>
                <w:lang w:val="en-US"/>
              </w:rPr>
            </w:pPr>
            <w:r w:rsidRPr="00A51C4F">
              <w:rPr>
                <w:rFonts w:eastAsia="FangSong_GB2312"/>
                <w:noProof/>
                <w:sz w:val="28"/>
                <w:szCs w:val="28"/>
                <w:lang w:val="nl-NL" w:eastAsia="nl-NL"/>
              </w:rPr>
              <mc:AlternateContent>
                <mc:Choice Requires="wps">
                  <w:drawing>
                    <wp:inline distT="0" distB="0" distL="0" distR="0" wp14:anchorId="39DA0E85" wp14:editId="7D6BE81E">
                      <wp:extent cx="269875" cy="267970"/>
                      <wp:effectExtent l="12700" t="16510" r="12700" b="20320"/>
                      <wp:docPr id="2"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9875" cy="267970"/>
                              </a:xfrm>
                              <a:prstGeom prst="diamond">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xmlns:w16se="http://schemas.microsoft.com/office/word/2015/wordml/symex" xmlns:cx2="http://schemas.microsoft.com/office/drawing/2015/10/21/chartex" xmlns:cx1="http://schemas.microsoft.com/office/drawing/2015/9/8/chartex" xmlns:cx="http://schemas.microsoft.com/office/drawing/2014/chartex" xmlns:w15="http://schemas.microsoft.com/office/word/2012/wordml">
                  <w:pict>
                    <v:shapetype w14:anchorId="0586DD3C" id="_x0000_t4" coordsize="21600,21600" o:spt="4" path="m10800,l,10800,10800,21600,21600,10800xe">
                      <v:stroke joinstyle="miter"/>
                      <v:path gradientshapeok="t" o:connecttype="rect" textboxrect="5400,5400,16200,16200"/>
                    </v:shapetype>
                    <v:shape id="AutoShape 5" o:spid="_x0000_s1026" type="#_x0000_t4" style="width:21.25pt;height:21.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exLIQIAAD4EAAAOAAAAZHJzL2Uyb0RvYy54bWysU8FuGyEQvVfqPyDuzdqrOI5XWUeR01SV&#10;0iZS2g8YA+tFBYYC9jr9+g6s4zptT1U5IIYZHm/ezFxd761hOxWiRtfy6dmEM+UESu02Lf/65e7d&#10;JWcxgZNg0KmWP6vIr5dv31wNvlE19mikCoxAXGwG3/I+Jd9UVRS9shDP0CtHzg6DhURm2FQywEDo&#10;1lT1ZHJRDRikDyhUjHR7Ozr5suB3nRLpoeuiSsy0nLilsoeyr/NeLa+g2QTwvRYHGvAPLCxoR58e&#10;oW4hAdsG/QeU1SJgxC6dCbQVdp0WquRA2Uwnv2Xz1INXJRcSJ/qjTPH/wYrPu8fAtGx5zZkDSyW6&#10;2SYsP7NZlmfwsaGoJ/8YcoLR36P4FpnDVQ9uo25CwKFXIInUNMdXrx5kI9JTth4+oSR0IPSi1L4L&#10;NgOSBmxfCvJ8LIjaJybosr5YXM5nnAly1RfzxbwUrILm5bEPMX1QaFk+tFxqsOhkwYfdfUyZDzQv&#10;UYU/Gi3vtDHFCJv1ygS2A2qPu7JKCpTmaZhxbGj5YlbPCvIrXzyFmJT1NwirE/W50bbll8cgaLJw&#10;750sXZhAm/FMlI07KJnFG4uwRvlMQgYcm5iGjg49hh+cDdTALY/ftxAUZ+ajo2IspufnueOLcT6b&#10;12SEU8/61ANOEFTLE2fjcZXGKdn6oDc9/TQtuTvM7dHpomwu7sjqQJaatAh+GKg8Bad2ifo19suf&#10;AAAA//8DAFBLAwQUAAYACAAAACEAe6TmMdkAAAADAQAADwAAAGRycy9kb3ducmV2LnhtbEyPwU7D&#10;MBBE70j8g7VI3KhDBKgKcSqEhISglwY+YBNv40C8Tm03CX+Py4VedrSa1czbcrPYQUzkQ+9Ywe0q&#10;A0HcOt1zp+Dz4+VmDSJEZI2DY1LwQwE21eVFiYV2M+9oqmMnUgiHAhWYGMdCytAashhWbiRO3t55&#10;izGtvpPa45zC7SDzLHuQFntODQZHejbUftdHq+CrGc28XR/2Wd36Sb5t/eth967U9dXy9Agi0hL/&#10;j+GEn9ChSkyNO7IOYlCQHol/M3l3+T2I5qQ5yKqU5+zVLwAAAP//AwBQSwECLQAUAAYACAAAACEA&#10;toM4kv4AAADhAQAAEwAAAAAAAAAAAAAAAAAAAAAAW0NvbnRlbnRfVHlwZXNdLnhtbFBLAQItABQA&#10;BgAIAAAAIQA4/SH/1gAAAJQBAAALAAAAAAAAAAAAAAAAAC8BAABfcmVscy8ucmVsc1BLAQItABQA&#10;BgAIAAAAIQB7+exLIQIAAD4EAAAOAAAAAAAAAAAAAAAAAC4CAABkcnMvZTJvRG9jLnhtbFBLAQIt&#10;ABQABgAIAAAAIQB7pOYx2QAAAAMBAAAPAAAAAAAAAAAAAAAAAHsEAABkcnMvZG93bnJldi54bWxQ&#10;SwUGAAAAAAQABADzAAAAgQUAAAAA&#10;">
                      <w10:anchorlock/>
                    </v:shape>
                  </w:pict>
                </mc:Fallback>
              </mc:AlternateContent>
            </w:r>
          </w:p>
        </w:tc>
        <w:tc>
          <w:tcPr>
            <w:tcW w:w="1998" w:type="dxa"/>
            <w:vAlign w:val="center"/>
          </w:tcPr>
          <w:p w:rsidR="00810ED5" w:rsidRPr="00A51C4F" w:rsidRDefault="00810ED5" w:rsidP="00E012C9">
            <w:pPr>
              <w:pStyle w:val="Tabletext"/>
              <w:jc w:val="center"/>
              <w:rPr>
                <w:lang w:val="en-US"/>
              </w:rPr>
            </w:pPr>
            <w:r w:rsidRPr="00A51C4F">
              <w:rPr>
                <w:rFonts w:eastAsia="Times New Roman" w:cs="Times New Roman"/>
                <w:szCs w:val="20"/>
                <w:lang w:val="en-US"/>
              </w:rPr>
              <w:object w:dxaOrig="315" w:dyaOrig="33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4pt;height:16.3pt" o:ole="">
                  <v:imagedata r:id="rId22" o:title=""/>
                </v:shape>
                <o:OLEObject Type="Embed" ProgID="PBrush" ShapeID="_x0000_i1025" DrawAspect="Content" ObjectID="_1547478887" r:id="rId23"/>
              </w:object>
            </w:r>
            <w:r w:rsidRPr="00A51C4F">
              <w:rPr>
                <w:noProof/>
                <w:lang w:val="nl-NL" w:eastAsia="nl-NL"/>
              </w:rPr>
              <w:drawing>
                <wp:inline distT="0" distB="0" distL="0" distR="0" wp14:anchorId="2FB4C501" wp14:editId="44F685D0">
                  <wp:extent cx="235582" cy="375920"/>
                  <wp:effectExtent l="0" t="0" r="0" b="5080"/>
                  <wp:docPr id="7"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pic:cNvPicPr>
                            <a:picLocks noChangeAspect="1" noChangeArrowheads="1"/>
                          </pic:cNvPicPr>
                        </pic:nvPicPr>
                        <pic:blipFill rotWithShape="1">
                          <a:blip r:embed="rId21">
                            <a:extLst>
                              <a:ext uri="{28A0092B-C50C-407E-A947-70E740481C1C}">
                                <a14:useLocalDpi xmlns:a14="http://schemas.microsoft.com/office/drawing/2010/main" val="0"/>
                              </a:ext>
                            </a:extLst>
                          </a:blip>
                          <a:srcRect l="19061" r="19061" b="14141"/>
                          <a:stretch/>
                        </pic:blipFill>
                        <pic:spPr bwMode="auto">
                          <a:xfrm>
                            <a:off x="0" y="0"/>
                            <a:ext cx="235752" cy="376192"/>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1998" w:type="dxa"/>
            <w:vAlign w:val="center"/>
          </w:tcPr>
          <w:p w:rsidR="00810ED5" w:rsidRPr="00A51C4F" w:rsidRDefault="00810ED5" w:rsidP="00E012C9">
            <w:pPr>
              <w:pStyle w:val="Tabletext"/>
              <w:jc w:val="center"/>
              <w:rPr>
                <w:lang w:val="en-US"/>
              </w:rPr>
            </w:pPr>
            <w:r w:rsidRPr="00A51C4F">
              <w:rPr>
                <w:rFonts w:eastAsia="Times New Roman" w:cs="Times New Roman"/>
                <w:szCs w:val="20"/>
                <w:lang w:val="en-US"/>
              </w:rPr>
              <w:object w:dxaOrig="315" w:dyaOrig="330">
                <v:shape id="_x0000_i1026" type="#_x0000_t75" style="width:14.4pt;height:16.3pt" o:ole="">
                  <v:imagedata r:id="rId22" o:title=""/>
                </v:shape>
                <o:OLEObject Type="Embed" ProgID="PBrush" ShapeID="_x0000_i1026" DrawAspect="Content" ObjectID="_1547478888" r:id="rId24"/>
              </w:object>
            </w:r>
          </w:p>
        </w:tc>
        <w:tc>
          <w:tcPr>
            <w:tcW w:w="1999" w:type="dxa"/>
          </w:tcPr>
          <w:p w:rsidR="00810ED5" w:rsidRPr="00A51C4F" w:rsidRDefault="00810ED5" w:rsidP="00E012C9">
            <w:pPr>
              <w:pStyle w:val="Tabletext"/>
              <w:rPr>
                <w:lang w:val="en-US"/>
              </w:rPr>
            </w:pPr>
            <w:r w:rsidRPr="00A51C4F">
              <w:rPr>
                <w:lang w:val="en-US"/>
              </w:rPr>
              <w:t>N/A</w:t>
            </w:r>
          </w:p>
        </w:tc>
        <w:tc>
          <w:tcPr>
            <w:tcW w:w="1999" w:type="dxa"/>
            <w:vAlign w:val="center"/>
          </w:tcPr>
          <w:p w:rsidR="00810ED5" w:rsidRPr="00A51C4F" w:rsidRDefault="00810ED5" w:rsidP="00E012C9">
            <w:pPr>
              <w:pStyle w:val="Tabletext"/>
              <w:jc w:val="center"/>
              <w:rPr>
                <w:lang w:val="en-US"/>
              </w:rPr>
            </w:pPr>
            <w:r w:rsidRPr="00A51C4F">
              <w:rPr>
                <w:rFonts w:eastAsia="FangSong_GB2312"/>
                <w:noProof/>
                <w:sz w:val="28"/>
                <w:szCs w:val="28"/>
                <w:lang w:val="nl-NL" w:eastAsia="nl-NL"/>
              </w:rPr>
              <mc:AlternateContent>
                <mc:Choice Requires="wps">
                  <w:drawing>
                    <wp:inline distT="0" distB="0" distL="0" distR="0" wp14:anchorId="40785D38" wp14:editId="649D1352">
                      <wp:extent cx="269875" cy="267970"/>
                      <wp:effectExtent l="20955" t="16510" r="13970" b="10795"/>
                      <wp:docPr id="1" name="菱形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9875" cy="267970"/>
                              </a:xfrm>
                              <a:prstGeom prst="diamond">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xmlns:w16se="http://schemas.microsoft.com/office/word/2015/wordml/symex" xmlns:cx2="http://schemas.microsoft.com/office/drawing/2015/10/21/chartex" xmlns:cx1="http://schemas.microsoft.com/office/drawing/2015/9/8/chartex" xmlns:cx="http://schemas.microsoft.com/office/drawing/2014/chartex" xmlns:w15="http://schemas.microsoft.com/office/word/2012/wordml">
                  <w:pict>
                    <v:shape w14:anchorId="34F26A3F" id="菱形 4" o:spid="_x0000_s1026" type="#_x0000_t4" style="width:21.25pt;height:21.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eMVmLgIAADsEAAAOAAAAZHJzL2Uyb0RvYy54bWysU11uEzEQfkfiDpbf6SZR0jSrbqqqpQiJ&#10;n0qFA0xsb9bC9hjbyaZcgjtwAw7AcZA4BmNvGlLgCeEHy+MZf/7mm5nzi501bKtC1OgaPj4Zcaac&#10;QKnduuHv3908O+MsJnASDDrV8HsV+cXy6ZPz3tdqgh0aqQIjEBfr3je8S8nXVRVFpyzEE/TKkbPF&#10;YCGRGdaVDNATujXVZDQ6rXoM0gcUKka6vR6cfFnw21aJ9LZto0rMNJy4pbKHsq/yXi3PoV4H8J0W&#10;exrwDywsaEefHqCuIQHbBP0HlNUiYMQ2nQi0FbatFqrkQNmMR79lc9eBVyUXEif6g0zx/8GKN9vb&#10;wLSk2nHmwFKJfnz++v3bFzbN2vQ+1hRy529Dzi76Vyg+RObwqgO3VpchYN8pkMRonOOrRw+yEekp&#10;W/WvURI0bBIWmXZtsBmQBGC7Uo37QzXULjFBl5PTxdl8xpkg1+R0vpiXalVQPzz2IaYXCi3Lh4ZL&#10;DRadLPiwfRVT5gP1Q1Thj0bLG21MMcJ6dWUC2wL1xk1ZJQVK8zjMONY3fDGbzAryI188hhiV9TcI&#10;qxM1udG24WeHIKizcM+dLC2YQJvhTJSN2yuZxRuKsEJ5T0IGHDqYJo4OHYZPnPXUvQ2PHzcQFGfm&#10;paNiLMbTaW73Ykxn8wkZ4dizOvaAEwTV8MTZcLxKw4hsfNDrjn4al9wdXlIBW12UzcUdWO3JUocW&#10;wffTlEfg2C5Rv2Z++RMAAP//AwBQSwMEFAAGAAgAAAAhAHuk5jHZAAAAAwEAAA8AAABkcnMvZG93&#10;bnJldi54bWxMj8FOwzAQRO9I/IO1SNyoQwSoCnEqhISEoJcGPmATb+NAvE5tNwl/j8uFXna0mtXM&#10;23Kz2EFM5EPvWMHtKgNB3Drdc6fg8+PlZg0iRGSNg2NS8EMBNtXlRYmFdjPvaKpjJ1IIhwIVmBjH&#10;QsrQGrIYVm4kTt7eeYsxrb6T2uOcwu0g8yx7kBZ7Tg0GR3o21H7XR6vgqxnNvF0f9lnd+km+bf3r&#10;Yfeu1PXV8vQIItIS/4/hhJ/QoUpMjTuyDmJQkB6JfzN5d/k9iOakOciqlOfs1S8AAAD//wMAUEsB&#10;Ai0AFAAGAAgAAAAhALaDOJL+AAAA4QEAABMAAAAAAAAAAAAAAAAAAAAAAFtDb250ZW50X1R5cGVz&#10;XS54bWxQSwECLQAUAAYACAAAACEAOP0h/9YAAACUAQAACwAAAAAAAAAAAAAAAAAvAQAAX3JlbHMv&#10;LnJlbHNQSwECLQAUAAYACAAAACEAGHjFZi4CAAA7BAAADgAAAAAAAAAAAAAAAAAuAgAAZHJzL2Uy&#10;b0RvYy54bWxQSwECLQAUAAYACAAAACEAe6TmMdkAAAADAQAADwAAAAAAAAAAAAAAAACIBAAAZHJz&#10;L2Rvd25yZXYueG1sUEsFBgAAAAAEAAQA8wAAAI4FAAAAAA==&#10;">
                      <w10:anchorlock/>
                    </v:shape>
                  </w:pict>
                </mc:Fallback>
              </mc:AlternateContent>
            </w:r>
          </w:p>
        </w:tc>
      </w:tr>
      <w:tr w:rsidR="00810ED5" w:rsidRPr="00A51C4F" w:rsidTr="00E012C9">
        <w:tc>
          <w:tcPr>
            <w:tcW w:w="1998" w:type="dxa"/>
          </w:tcPr>
          <w:p w:rsidR="00810ED5" w:rsidRPr="00A51C4F" w:rsidRDefault="00810ED5" w:rsidP="00E012C9">
            <w:pPr>
              <w:pStyle w:val="Tabletext"/>
              <w:rPr>
                <w:lang w:val="en-US"/>
              </w:rPr>
            </w:pPr>
            <w:r w:rsidRPr="00A51C4F">
              <w:rPr>
                <w:lang w:val="en-US"/>
              </w:rPr>
              <w:t>Complied standard or recommendation</w:t>
            </w:r>
          </w:p>
        </w:tc>
        <w:tc>
          <w:tcPr>
            <w:tcW w:w="1998" w:type="dxa"/>
          </w:tcPr>
          <w:p w:rsidR="00810ED5" w:rsidRPr="00A51C4F" w:rsidRDefault="00810ED5" w:rsidP="00E012C9">
            <w:pPr>
              <w:pStyle w:val="Tabletext"/>
              <w:rPr>
                <w:lang w:val="en-US"/>
              </w:rPr>
            </w:pPr>
            <w:r w:rsidRPr="00A51C4F">
              <w:rPr>
                <w:lang w:val="en-US"/>
              </w:rPr>
              <w:t>ITU-R M.1371-5</w:t>
            </w:r>
          </w:p>
        </w:tc>
        <w:tc>
          <w:tcPr>
            <w:tcW w:w="1998" w:type="dxa"/>
          </w:tcPr>
          <w:p w:rsidR="00810ED5" w:rsidRPr="00A51C4F" w:rsidRDefault="00810ED5" w:rsidP="00E012C9">
            <w:pPr>
              <w:pStyle w:val="Tabletext"/>
              <w:rPr>
                <w:rFonts w:eastAsia="FangSong_GB2312"/>
                <w:sz w:val="28"/>
                <w:szCs w:val="28"/>
                <w:lang w:val="en-US"/>
              </w:rPr>
            </w:pPr>
            <w:r w:rsidRPr="00A51C4F">
              <w:rPr>
                <w:lang w:val="en-US"/>
              </w:rPr>
              <w:t>IEC62320-2</w:t>
            </w:r>
          </w:p>
        </w:tc>
        <w:tc>
          <w:tcPr>
            <w:tcW w:w="1998" w:type="dxa"/>
          </w:tcPr>
          <w:p w:rsidR="00810ED5" w:rsidRPr="00CD0FB9" w:rsidRDefault="00810ED5" w:rsidP="00E012C9">
            <w:pPr>
              <w:pStyle w:val="Tabletext"/>
              <w:rPr>
                <w:lang w:val="fr-CH"/>
              </w:rPr>
            </w:pPr>
            <w:r w:rsidRPr="00CD0FB9">
              <w:rPr>
                <w:lang w:val="fr-CH"/>
              </w:rPr>
              <w:t>IEC61097-14, IEC62287-1</w:t>
            </w:r>
            <w:proofErr w:type="gramStart"/>
            <w:r w:rsidRPr="00CD0FB9">
              <w:rPr>
                <w:lang w:val="fr-CH"/>
              </w:rPr>
              <w:t>,ITU</w:t>
            </w:r>
            <w:proofErr w:type="gramEnd"/>
            <w:r w:rsidRPr="00CD0FB9">
              <w:rPr>
                <w:lang w:val="fr-CH"/>
              </w:rPr>
              <w:t>-R M.1371-5</w:t>
            </w:r>
          </w:p>
        </w:tc>
        <w:tc>
          <w:tcPr>
            <w:tcW w:w="1998" w:type="dxa"/>
          </w:tcPr>
          <w:p w:rsidR="00810ED5" w:rsidRPr="00CD0FB9" w:rsidRDefault="00810ED5" w:rsidP="00E012C9">
            <w:pPr>
              <w:pStyle w:val="Tabletext"/>
              <w:rPr>
                <w:lang w:val="fr-CH"/>
              </w:rPr>
            </w:pPr>
            <w:r w:rsidRPr="00CD0FB9">
              <w:rPr>
                <w:lang w:val="fr-CH"/>
              </w:rPr>
              <w:t>ITU-R M.1371-5, IEC62287(2010), MSC.74(69), IEC60945</w:t>
            </w:r>
          </w:p>
        </w:tc>
        <w:tc>
          <w:tcPr>
            <w:tcW w:w="1999" w:type="dxa"/>
          </w:tcPr>
          <w:p w:rsidR="00810ED5" w:rsidRPr="00A51C4F" w:rsidRDefault="00810ED5" w:rsidP="00E012C9">
            <w:pPr>
              <w:pStyle w:val="Tabletext"/>
              <w:rPr>
                <w:lang w:val="en-US"/>
              </w:rPr>
            </w:pPr>
            <w:r w:rsidRPr="00A51C4F">
              <w:rPr>
                <w:lang w:val="en-US"/>
              </w:rPr>
              <w:t>N/A</w:t>
            </w:r>
          </w:p>
        </w:tc>
        <w:tc>
          <w:tcPr>
            <w:tcW w:w="1999" w:type="dxa"/>
          </w:tcPr>
          <w:p w:rsidR="00810ED5" w:rsidRPr="00A51C4F" w:rsidRDefault="00810ED5" w:rsidP="00E012C9">
            <w:pPr>
              <w:pStyle w:val="Tabletext"/>
              <w:rPr>
                <w:rFonts w:eastAsia="FangSong_GB2312"/>
                <w:sz w:val="28"/>
                <w:szCs w:val="28"/>
                <w:lang w:val="en-US"/>
              </w:rPr>
            </w:pPr>
            <w:r w:rsidRPr="00A51C4F">
              <w:rPr>
                <w:lang w:val="en-US"/>
              </w:rPr>
              <w:t>IEC62320-2</w:t>
            </w:r>
          </w:p>
        </w:tc>
      </w:tr>
    </w:tbl>
    <w:p w:rsidR="00810ED5" w:rsidRPr="00A51C4F" w:rsidRDefault="00810ED5" w:rsidP="00E012C9">
      <w:pPr>
        <w:pStyle w:val="Tablefin"/>
        <w:rPr>
          <w:lang w:val="en-US"/>
        </w:rPr>
      </w:pPr>
    </w:p>
    <w:p w:rsidR="00810ED5" w:rsidRPr="00A51C4F" w:rsidRDefault="00810ED5" w:rsidP="00E012C9">
      <w:pPr>
        <w:rPr>
          <w:lang w:val="en-US" w:eastAsia="zh-CN"/>
        </w:rPr>
      </w:pPr>
    </w:p>
    <w:p w:rsidR="00810ED5" w:rsidRPr="00A51C4F" w:rsidRDefault="00810ED5" w:rsidP="00E012C9">
      <w:pPr>
        <w:rPr>
          <w:lang w:val="en-US" w:eastAsia="zh-CN"/>
        </w:rPr>
        <w:sectPr w:rsidR="00810ED5" w:rsidRPr="00A51C4F" w:rsidSect="00E012C9">
          <w:headerReference w:type="default" r:id="rId25"/>
          <w:pgSz w:w="16834" w:h="11907" w:orient="landscape"/>
          <w:pgMar w:top="1134" w:right="1418" w:bottom="1134" w:left="1418" w:header="720" w:footer="720" w:gutter="0"/>
          <w:paperSrc w:first="15" w:other="15"/>
          <w:cols w:space="720"/>
          <w:docGrid w:linePitch="326"/>
        </w:sectPr>
      </w:pPr>
    </w:p>
    <w:p w:rsidR="00810ED5" w:rsidRPr="00A51C4F" w:rsidRDefault="00AD2863" w:rsidP="003C7714">
      <w:pPr>
        <w:pStyle w:val="Heading1"/>
        <w:rPr>
          <w:lang w:val="en-US" w:eastAsia="zh-CN"/>
        </w:rPr>
      </w:pPr>
      <w:r>
        <w:rPr>
          <w:lang w:val="en-US" w:eastAsia="zh-CN"/>
        </w:rPr>
        <w:lastRenderedPageBreak/>
        <w:t>A2.3</w:t>
      </w:r>
      <w:r w:rsidR="00810ED5" w:rsidRPr="00A51C4F">
        <w:rPr>
          <w:lang w:val="en-US" w:eastAsia="zh-CN"/>
        </w:rPr>
        <w:tab/>
        <w:t>Information on spectrum issues</w:t>
      </w:r>
    </w:p>
    <w:p w:rsidR="00810ED5" w:rsidRPr="00A51C4F" w:rsidRDefault="00810ED5" w:rsidP="003C7714">
      <w:pPr>
        <w:spacing w:after="240"/>
        <w:rPr>
          <w:lang w:val="en-US" w:eastAsia="zh-CN"/>
        </w:rPr>
      </w:pPr>
      <w:r w:rsidRPr="00A51C4F">
        <w:rPr>
          <w:lang w:val="en-US" w:eastAsia="zh-CN"/>
        </w:rPr>
        <w:t>The following table gives a brief description on the current allocation status and main usage of VHF band within 156-162.05 MHz in Chinese mainland.</w:t>
      </w:r>
    </w:p>
    <w:tbl>
      <w:tblPr>
        <w:tblStyle w:val="TableGrid"/>
        <w:tblW w:w="5000" w:type="pct"/>
        <w:jc w:val="center"/>
        <w:tblCellMar>
          <w:left w:w="57" w:type="dxa"/>
          <w:right w:w="57" w:type="dxa"/>
        </w:tblCellMar>
        <w:tblLook w:val="04A0" w:firstRow="1" w:lastRow="0" w:firstColumn="1" w:lastColumn="0" w:noHBand="0" w:noVBand="1"/>
      </w:tblPr>
      <w:tblGrid>
        <w:gridCol w:w="1983"/>
        <w:gridCol w:w="2590"/>
        <w:gridCol w:w="2590"/>
        <w:gridCol w:w="2590"/>
      </w:tblGrid>
      <w:tr w:rsidR="00810ED5" w:rsidRPr="00A51C4F" w:rsidTr="00E012C9">
        <w:trPr>
          <w:jc w:val="center"/>
        </w:trPr>
        <w:tc>
          <w:tcPr>
            <w:tcW w:w="0" w:type="auto"/>
            <w:vAlign w:val="center"/>
          </w:tcPr>
          <w:p w:rsidR="00810ED5" w:rsidRPr="00A51C4F" w:rsidRDefault="00810ED5" w:rsidP="00E012C9">
            <w:pPr>
              <w:pStyle w:val="Tablehead"/>
              <w:rPr>
                <w:lang w:val="en-US"/>
              </w:rPr>
            </w:pPr>
            <w:r w:rsidRPr="00A51C4F">
              <w:rPr>
                <w:lang w:val="en-US"/>
              </w:rPr>
              <w:t>Frequency band (MHz)</w:t>
            </w:r>
          </w:p>
        </w:tc>
        <w:tc>
          <w:tcPr>
            <w:tcW w:w="2590" w:type="dxa"/>
            <w:vAlign w:val="center"/>
          </w:tcPr>
          <w:p w:rsidR="00810ED5" w:rsidRPr="00A51C4F" w:rsidRDefault="00810ED5" w:rsidP="00E012C9">
            <w:pPr>
              <w:pStyle w:val="Tablehead"/>
              <w:rPr>
                <w:lang w:val="en-US"/>
              </w:rPr>
            </w:pPr>
            <w:r w:rsidRPr="00A51C4F">
              <w:rPr>
                <w:lang w:val="en-US"/>
              </w:rPr>
              <w:t>Allocation</w:t>
            </w:r>
            <w:r w:rsidRPr="00A51C4F">
              <w:rPr>
                <w:lang w:val="en-US"/>
              </w:rPr>
              <w:br/>
              <w:t>(Chinese mainland)</w:t>
            </w:r>
          </w:p>
        </w:tc>
        <w:tc>
          <w:tcPr>
            <w:tcW w:w="2590" w:type="dxa"/>
            <w:vAlign w:val="center"/>
          </w:tcPr>
          <w:p w:rsidR="00810ED5" w:rsidRPr="00A51C4F" w:rsidRDefault="00810ED5" w:rsidP="00E012C9">
            <w:pPr>
              <w:pStyle w:val="Tablehead"/>
              <w:rPr>
                <w:lang w:val="en-US"/>
              </w:rPr>
            </w:pPr>
            <w:r w:rsidRPr="00A51C4F">
              <w:rPr>
                <w:lang w:val="en-US"/>
              </w:rPr>
              <w:t>Application</w:t>
            </w:r>
          </w:p>
        </w:tc>
        <w:tc>
          <w:tcPr>
            <w:tcW w:w="2590" w:type="dxa"/>
            <w:vAlign w:val="center"/>
          </w:tcPr>
          <w:p w:rsidR="00810ED5" w:rsidRPr="00A51C4F" w:rsidRDefault="00810ED5" w:rsidP="00E012C9">
            <w:pPr>
              <w:pStyle w:val="Tablehead"/>
              <w:rPr>
                <w:lang w:val="en-US"/>
              </w:rPr>
            </w:pPr>
            <w:r w:rsidRPr="00A51C4F">
              <w:rPr>
                <w:lang w:val="en-US"/>
              </w:rPr>
              <w:t>Remarks</w:t>
            </w:r>
          </w:p>
        </w:tc>
      </w:tr>
      <w:tr w:rsidR="00810ED5" w:rsidRPr="00A51C4F" w:rsidTr="00E012C9">
        <w:trPr>
          <w:jc w:val="center"/>
        </w:trPr>
        <w:tc>
          <w:tcPr>
            <w:tcW w:w="0" w:type="auto"/>
            <w:vAlign w:val="center"/>
          </w:tcPr>
          <w:p w:rsidR="00810ED5" w:rsidRPr="00A51C4F" w:rsidRDefault="00810ED5" w:rsidP="00E012C9">
            <w:pPr>
              <w:pStyle w:val="Tabletext"/>
              <w:jc w:val="center"/>
              <w:rPr>
                <w:lang w:val="en-US"/>
              </w:rPr>
            </w:pPr>
            <w:bookmarkStart w:id="11" w:name="_Hlk441669574"/>
            <w:r w:rsidRPr="00A51C4F">
              <w:rPr>
                <w:lang w:val="en-US"/>
              </w:rPr>
              <w:t>156-156.4875</w:t>
            </w:r>
          </w:p>
        </w:tc>
        <w:tc>
          <w:tcPr>
            <w:tcW w:w="2590" w:type="dxa"/>
            <w:vAlign w:val="center"/>
          </w:tcPr>
          <w:p w:rsidR="00810ED5" w:rsidRPr="00A51C4F" w:rsidRDefault="00810ED5" w:rsidP="00E012C9">
            <w:pPr>
              <w:pStyle w:val="Tabletext"/>
              <w:jc w:val="center"/>
              <w:rPr>
                <w:lang w:val="en-US"/>
              </w:rPr>
            </w:pPr>
            <w:r w:rsidRPr="00A51C4F">
              <w:rPr>
                <w:lang w:val="en-US"/>
              </w:rPr>
              <w:t>FIXED</w:t>
            </w:r>
          </w:p>
          <w:p w:rsidR="00810ED5" w:rsidRPr="00A51C4F" w:rsidRDefault="00810ED5" w:rsidP="00E012C9">
            <w:pPr>
              <w:pStyle w:val="Tabletext"/>
              <w:jc w:val="center"/>
              <w:rPr>
                <w:lang w:val="en-US"/>
              </w:rPr>
            </w:pPr>
            <w:r w:rsidRPr="00A51C4F">
              <w:rPr>
                <w:lang w:val="en-US"/>
              </w:rPr>
              <w:t>MOBILE</w:t>
            </w:r>
          </w:p>
        </w:tc>
        <w:tc>
          <w:tcPr>
            <w:tcW w:w="2590" w:type="dxa"/>
            <w:vAlign w:val="center"/>
          </w:tcPr>
          <w:p w:rsidR="00810ED5" w:rsidRPr="00A51C4F" w:rsidRDefault="00810ED5" w:rsidP="00E012C9">
            <w:pPr>
              <w:pStyle w:val="Tabletext"/>
              <w:jc w:val="center"/>
              <w:rPr>
                <w:lang w:val="en-US"/>
              </w:rPr>
            </w:pPr>
            <w:r w:rsidRPr="00A51C4F">
              <w:rPr>
                <w:lang w:val="en-US"/>
              </w:rPr>
              <w:t xml:space="preserve">Refer to RR. No. </w:t>
            </w:r>
            <w:r w:rsidRPr="00A51C4F">
              <w:rPr>
                <w:b/>
                <w:bCs/>
                <w:lang w:val="en-US"/>
              </w:rPr>
              <w:t>5.226</w:t>
            </w:r>
            <w:r w:rsidRPr="00A51C4F">
              <w:rPr>
                <w:lang w:val="en-US"/>
              </w:rPr>
              <w:t xml:space="preserve"> and App. </w:t>
            </w:r>
            <w:r w:rsidRPr="00A51C4F">
              <w:rPr>
                <w:b/>
                <w:bCs/>
                <w:lang w:val="en-US"/>
              </w:rPr>
              <w:t>18</w:t>
            </w:r>
          </w:p>
        </w:tc>
        <w:tc>
          <w:tcPr>
            <w:tcW w:w="2590" w:type="dxa"/>
            <w:vAlign w:val="center"/>
          </w:tcPr>
          <w:p w:rsidR="00810ED5" w:rsidRPr="00A51C4F" w:rsidRDefault="00810ED5" w:rsidP="00E012C9">
            <w:pPr>
              <w:pStyle w:val="Tabletext"/>
              <w:jc w:val="center"/>
              <w:rPr>
                <w:lang w:val="en-US"/>
              </w:rPr>
            </w:pPr>
            <w:r w:rsidRPr="00A51C4F">
              <w:rPr>
                <w:lang w:val="en-US"/>
              </w:rPr>
              <w:t xml:space="preserve">RR. No. </w:t>
            </w:r>
            <w:r w:rsidRPr="00A51C4F">
              <w:rPr>
                <w:b/>
                <w:bCs/>
                <w:lang w:val="en-US"/>
              </w:rPr>
              <w:t>5.226</w:t>
            </w:r>
          </w:p>
        </w:tc>
      </w:tr>
      <w:bookmarkEnd w:id="11"/>
      <w:tr w:rsidR="00810ED5" w:rsidRPr="00A51C4F" w:rsidTr="00E012C9">
        <w:trPr>
          <w:jc w:val="center"/>
        </w:trPr>
        <w:tc>
          <w:tcPr>
            <w:tcW w:w="0" w:type="auto"/>
            <w:vAlign w:val="center"/>
          </w:tcPr>
          <w:p w:rsidR="00810ED5" w:rsidRPr="00A51C4F" w:rsidRDefault="00810ED5" w:rsidP="00E012C9">
            <w:pPr>
              <w:pStyle w:val="Tabletext"/>
              <w:jc w:val="center"/>
              <w:rPr>
                <w:lang w:val="en-US"/>
              </w:rPr>
            </w:pPr>
            <w:r w:rsidRPr="00A51C4F">
              <w:rPr>
                <w:lang w:val="en-US"/>
              </w:rPr>
              <w:t>156.4875-156.5625</w:t>
            </w:r>
          </w:p>
        </w:tc>
        <w:tc>
          <w:tcPr>
            <w:tcW w:w="2590" w:type="dxa"/>
            <w:vAlign w:val="center"/>
          </w:tcPr>
          <w:p w:rsidR="00810ED5" w:rsidRPr="00A51C4F" w:rsidRDefault="00810ED5" w:rsidP="00E012C9">
            <w:pPr>
              <w:pStyle w:val="Tabletext"/>
              <w:jc w:val="center"/>
              <w:rPr>
                <w:lang w:val="en-US"/>
              </w:rPr>
            </w:pPr>
            <w:r w:rsidRPr="00A51C4F">
              <w:rPr>
                <w:lang w:val="en-US"/>
              </w:rPr>
              <w:t>MARITIME MOBILE</w:t>
            </w:r>
          </w:p>
          <w:p w:rsidR="00810ED5" w:rsidRPr="00A51C4F" w:rsidRDefault="00810ED5" w:rsidP="00E012C9">
            <w:pPr>
              <w:pStyle w:val="Tabletext"/>
              <w:jc w:val="center"/>
              <w:rPr>
                <w:lang w:val="en-US"/>
              </w:rPr>
            </w:pPr>
            <w:r w:rsidRPr="00A51C4F">
              <w:rPr>
                <w:lang w:val="en-US"/>
              </w:rPr>
              <w:t>(distress and calling)</w:t>
            </w:r>
          </w:p>
        </w:tc>
        <w:tc>
          <w:tcPr>
            <w:tcW w:w="2590" w:type="dxa"/>
            <w:vAlign w:val="center"/>
          </w:tcPr>
          <w:p w:rsidR="00810ED5" w:rsidRPr="00A51C4F" w:rsidRDefault="00810ED5" w:rsidP="00E012C9">
            <w:pPr>
              <w:pStyle w:val="Tabletext"/>
              <w:jc w:val="center"/>
              <w:rPr>
                <w:lang w:val="en-US"/>
              </w:rPr>
            </w:pPr>
            <w:r w:rsidRPr="00A51C4F">
              <w:rPr>
                <w:color w:val="000000"/>
                <w:lang w:val="en-US"/>
              </w:rPr>
              <w:t>DSC</w:t>
            </w:r>
          </w:p>
        </w:tc>
        <w:tc>
          <w:tcPr>
            <w:tcW w:w="2590" w:type="dxa"/>
            <w:vAlign w:val="center"/>
          </w:tcPr>
          <w:p w:rsidR="00810ED5" w:rsidRPr="00A51C4F" w:rsidRDefault="00810ED5" w:rsidP="00E012C9">
            <w:pPr>
              <w:pStyle w:val="Tabletext"/>
              <w:jc w:val="center"/>
              <w:rPr>
                <w:lang w:val="en-US"/>
              </w:rPr>
            </w:pPr>
            <w:r w:rsidRPr="00A51C4F">
              <w:rPr>
                <w:lang w:val="en-US"/>
              </w:rPr>
              <w:t xml:space="preserve">RR. Nos. </w:t>
            </w:r>
            <w:r w:rsidRPr="00A51C4F">
              <w:rPr>
                <w:rStyle w:val="Artref"/>
                <w:b/>
                <w:bCs/>
                <w:color w:val="000000"/>
                <w:lang w:val="en-US"/>
              </w:rPr>
              <w:t>5.111</w:t>
            </w:r>
            <w:r w:rsidRPr="00A51C4F">
              <w:rPr>
                <w:rStyle w:val="Artref"/>
                <w:color w:val="000000"/>
                <w:lang w:val="en-US"/>
              </w:rPr>
              <w:t xml:space="preserve">, </w:t>
            </w:r>
            <w:r w:rsidRPr="00A51C4F">
              <w:rPr>
                <w:rStyle w:val="Artref"/>
                <w:b/>
                <w:bCs/>
                <w:color w:val="000000"/>
                <w:lang w:val="en-US"/>
              </w:rPr>
              <w:t>5.226</w:t>
            </w:r>
            <w:r w:rsidRPr="00A51C4F">
              <w:rPr>
                <w:rStyle w:val="Artref"/>
                <w:color w:val="000000"/>
                <w:lang w:val="en-US"/>
              </w:rPr>
              <w:t xml:space="preserve">, </w:t>
            </w:r>
            <w:r w:rsidRPr="00A51C4F">
              <w:rPr>
                <w:rStyle w:val="Artref"/>
                <w:b/>
                <w:bCs/>
                <w:color w:val="000000"/>
                <w:lang w:val="en-US"/>
              </w:rPr>
              <w:t>5.227</w:t>
            </w:r>
          </w:p>
        </w:tc>
      </w:tr>
      <w:tr w:rsidR="00810ED5" w:rsidRPr="00A51C4F" w:rsidTr="00E012C9">
        <w:trPr>
          <w:jc w:val="center"/>
        </w:trPr>
        <w:tc>
          <w:tcPr>
            <w:tcW w:w="0" w:type="auto"/>
            <w:vAlign w:val="center"/>
          </w:tcPr>
          <w:p w:rsidR="00810ED5" w:rsidRPr="00A51C4F" w:rsidRDefault="00810ED5" w:rsidP="00E012C9">
            <w:pPr>
              <w:pStyle w:val="Tabletext"/>
              <w:jc w:val="center"/>
              <w:rPr>
                <w:lang w:val="en-US"/>
              </w:rPr>
            </w:pPr>
            <w:r w:rsidRPr="00A51C4F">
              <w:rPr>
                <w:lang w:val="en-US"/>
              </w:rPr>
              <w:t>156.5625-156.7625</w:t>
            </w:r>
          </w:p>
        </w:tc>
        <w:tc>
          <w:tcPr>
            <w:tcW w:w="2590" w:type="dxa"/>
            <w:vAlign w:val="center"/>
          </w:tcPr>
          <w:p w:rsidR="00810ED5" w:rsidRPr="00A51C4F" w:rsidRDefault="00810ED5" w:rsidP="00E012C9">
            <w:pPr>
              <w:pStyle w:val="Tabletext"/>
              <w:jc w:val="center"/>
              <w:rPr>
                <w:lang w:val="en-US"/>
              </w:rPr>
            </w:pPr>
            <w:r w:rsidRPr="00A51C4F">
              <w:rPr>
                <w:lang w:val="en-US"/>
              </w:rPr>
              <w:t>FIXED</w:t>
            </w:r>
          </w:p>
          <w:p w:rsidR="00810ED5" w:rsidRPr="00A51C4F" w:rsidRDefault="00810ED5" w:rsidP="00E012C9">
            <w:pPr>
              <w:pStyle w:val="Tabletext"/>
              <w:jc w:val="center"/>
              <w:rPr>
                <w:lang w:val="en-US"/>
              </w:rPr>
            </w:pPr>
            <w:r w:rsidRPr="00A51C4F">
              <w:rPr>
                <w:lang w:val="en-US"/>
              </w:rPr>
              <w:t>MOBILE</w:t>
            </w:r>
          </w:p>
        </w:tc>
        <w:tc>
          <w:tcPr>
            <w:tcW w:w="2590" w:type="dxa"/>
            <w:vAlign w:val="center"/>
          </w:tcPr>
          <w:p w:rsidR="00810ED5" w:rsidRPr="00A51C4F" w:rsidRDefault="00810ED5" w:rsidP="00E012C9">
            <w:pPr>
              <w:pStyle w:val="Tabletext"/>
              <w:jc w:val="center"/>
              <w:rPr>
                <w:lang w:val="en-US"/>
              </w:rPr>
            </w:pPr>
            <w:r w:rsidRPr="00A51C4F">
              <w:rPr>
                <w:lang w:val="en-US"/>
              </w:rPr>
              <w:t>Refer to RR.</w:t>
            </w:r>
            <w:r w:rsidR="00A619DD">
              <w:rPr>
                <w:lang w:val="en-US"/>
              </w:rPr>
              <w:t xml:space="preserve"> </w:t>
            </w:r>
            <w:r w:rsidRPr="00A51C4F">
              <w:rPr>
                <w:lang w:val="en-US"/>
              </w:rPr>
              <w:t xml:space="preserve">No. </w:t>
            </w:r>
            <w:r w:rsidRPr="00A51C4F">
              <w:rPr>
                <w:b/>
                <w:bCs/>
                <w:lang w:val="en-US"/>
              </w:rPr>
              <w:t>5.226</w:t>
            </w:r>
            <w:r w:rsidRPr="00A51C4F">
              <w:rPr>
                <w:lang w:val="en-US"/>
              </w:rPr>
              <w:br/>
              <w:t>and App.</w:t>
            </w:r>
            <w:r w:rsidRPr="00A51C4F">
              <w:rPr>
                <w:b/>
                <w:bCs/>
                <w:lang w:val="en-US"/>
              </w:rPr>
              <w:t xml:space="preserve"> 18</w:t>
            </w:r>
          </w:p>
        </w:tc>
        <w:tc>
          <w:tcPr>
            <w:tcW w:w="2590" w:type="dxa"/>
            <w:vAlign w:val="center"/>
          </w:tcPr>
          <w:p w:rsidR="00810ED5" w:rsidRPr="00A51C4F" w:rsidRDefault="00810ED5" w:rsidP="00E012C9">
            <w:pPr>
              <w:pStyle w:val="Tabletext"/>
              <w:jc w:val="center"/>
              <w:rPr>
                <w:lang w:val="en-US"/>
              </w:rPr>
            </w:pPr>
            <w:r w:rsidRPr="00A51C4F">
              <w:rPr>
                <w:lang w:val="en-US"/>
              </w:rPr>
              <w:t xml:space="preserve">RR. No. </w:t>
            </w:r>
            <w:r w:rsidRPr="00A51C4F">
              <w:rPr>
                <w:b/>
                <w:bCs/>
                <w:lang w:val="en-US"/>
              </w:rPr>
              <w:t>5.226</w:t>
            </w:r>
          </w:p>
        </w:tc>
      </w:tr>
      <w:tr w:rsidR="00810ED5" w:rsidRPr="00A51C4F" w:rsidTr="00E012C9">
        <w:trPr>
          <w:jc w:val="center"/>
        </w:trPr>
        <w:tc>
          <w:tcPr>
            <w:tcW w:w="0" w:type="auto"/>
            <w:vAlign w:val="center"/>
          </w:tcPr>
          <w:p w:rsidR="00810ED5" w:rsidRPr="00A51C4F" w:rsidRDefault="00810ED5" w:rsidP="00E012C9">
            <w:pPr>
              <w:pStyle w:val="Tabletext"/>
              <w:jc w:val="center"/>
              <w:rPr>
                <w:lang w:val="en-US"/>
              </w:rPr>
            </w:pPr>
            <w:r w:rsidRPr="00A51C4F">
              <w:rPr>
                <w:lang w:val="en-US"/>
              </w:rPr>
              <w:t>156.7625-156.7875</w:t>
            </w:r>
          </w:p>
        </w:tc>
        <w:tc>
          <w:tcPr>
            <w:tcW w:w="2590" w:type="dxa"/>
            <w:vAlign w:val="center"/>
          </w:tcPr>
          <w:p w:rsidR="00810ED5" w:rsidRPr="00A51C4F" w:rsidRDefault="00810ED5" w:rsidP="00E012C9">
            <w:pPr>
              <w:pStyle w:val="Tabletext"/>
              <w:jc w:val="center"/>
              <w:rPr>
                <w:lang w:val="en-US"/>
              </w:rPr>
            </w:pPr>
            <w:r w:rsidRPr="00A51C4F">
              <w:rPr>
                <w:lang w:val="en-US"/>
              </w:rPr>
              <w:t>MARITIME MOBILE</w:t>
            </w:r>
          </w:p>
          <w:p w:rsidR="00810ED5" w:rsidRPr="00A51C4F" w:rsidRDefault="00810ED5" w:rsidP="00E012C9">
            <w:pPr>
              <w:pStyle w:val="Tabletext"/>
              <w:jc w:val="center"/>
              <w:rPr>
                <w:lang w:val="en-US"/>
              </w:rPr>
            </w:pPr>
            <w:r w:rsidRPr="00A51C4F">
              <w:rPr>
                <w:lang w:val="en-US"/>
              </w:rPr>
              <w:t xml:space="preserve">Mobile-satellite </w:t>
            </w:r>
            <w:r w:rsidRPr="00A51C4F">
              <w:rPr>
                <w:lang w:val="en-US"/>
              </w:rPr>
              <w:br/>
              <w:t>(Earth-to-space)</w:t>
            </w:r>
          </w:p>
        </w:tc>
        <w:tc>
          <w:tcPr>
            <w:tcW w:w="2590" w:type="dxa"/>
            <w:vAlign w:val="center"/>
          </w:tcPr>
          <w:p w:rsidR="00810ED5" w:rsidRPr="00A51C4F" w:rsidRDefault="00810ED5" w:rsidP="00E012C9">
            <w:pPr>
              <w:pStyle w:val="Tabletext"/>
              <w:jc w:val="center"/>
              <w:rPr>
                <w:lang w:val="en-US"/>
              </w:rPr>
            </w:pPr>
            <w:r w:rsidRPr="00A51C4F">
              <w:rPr>
                <w:lang w:val="en-US"/>
              </w:rPr>
              <w:t>Refer to RR.</w:t>
            </w:r>
            <w:r w:rsidR="00A619DD">
              <w:rPr>
                <w:lang w:val="en-US"/>
              </w:rPr>
              <w:t xml:space="preserve"> </w:t>
            </w:r>
            <w:r w:rsidRPr="00A51C4F">
              <w:rPr>
                <w:lang w:val="en-US"/>
              </w:rPr>
              <w:t xml:space="preserve">No. </w:t>
            </w:r>
            <w:r w:rsidRPr="00A51C4F">
              <w:rPr>
                <w:b/>
                <w:bCs/>
                <w:lang w:val="en-US"/>
              </w:rPr>
              <w:t>5.228</w:t>
            </w:r>
          </w:p>
        </w:tc>
        <w:tc>
          <w:tcPr>
            <w:tcW w:w="2590" w:type="dxa"/>
            <w:vAlign w:val="center"/>
          </w:tcPr>
          <w:p w:rsidR="00810ED5" w:rsidRPr="00A51C4F" w:rsidRDefault="00810ED5" w:rsidP="00E012C9">
            <w:pPr>
              <w:pStyle w:val="Tabletext"/>
              <w:jc w:val="center"/>
              <w:rPr>
                <w:lang w:val="en-US"/>
              </w:rPr>
            </w:pPr>
            <w:r w:rsidRPr="00A51C4F">
              <w:rPr>
                <w:lang w:val="en-US"/>
              </w:rPr>
              <w:t xml:space="preserve">RR. Nos. </w:t>
            </w:r>
            <w:r w:rsidRPr="00A51C4F">
              <w:rPr>
                <w:b/>
                <w:bCs/>
                <w:lang w:val="en-US"/>
              </w:rPr>
              <w:t>5.111</w:t>
            </w:r>
            <w:r w:rsidRPr="00A51C4F">
              <w:rPr>
                <w:lang w:val="en-US"/>
              </w:rPr>
              <w:t xml:space="preserve">, </w:t>
            </w:r>
            <w:r w:rsidRPr="00A51C4F">
              <w:rPr>
                <w:b/>
                <w:bCs/>
                <w:lang w:val="en-US"/>
              </w:rPr>
              <w:t>5.226</w:t>
            </w:r>
            <w:r w:rsidRPr="00A51C4F">
              <w:rPr>
                <w:lang w:val="en-US"/>
              </w:rPr>
              <w:t xml:space="preserve">, </w:t>
            </w:r>
            <w:r w:rsidRPr="00A51C4F">
              <w:rPr>
                <w:b/>
                <w:bCs/>
                <w:lang w:val="en-US"/>
              </w:rPr>
              <w:t>5.228</w:t>
            </w:r>
          </w:p>
        </w:tc>
      </w:tr>
      <w:tr w:rsidR="00810ED5" w:rsidRPr="00A51C4F" w:rsidTr="00E012C9">
        <w:trPr>
          <w:jc w:val="center"/>
        </w:trPr>
        <w:tc>
          <w:tcPr>
            <w:tcW w:w="0" w:type="auto"/>
            <w:vAlign w:val="center"/>
          </w:tcPr>
          <w:p w:rsidR="00810ED5" w:rsidRPr="00A51C4F" w:rsidRDefault="00810ED5" w:rsidP="00E012C9">
            <w:pPr>
              <w:pStyle w:val="Tabletext"/>
              <w:jc w:val="center"/>
              <w:rPr>
                <w:lang w:val="en-US"/>
              </w:rPr>
            </w:pPr>
            <w:r w:rsidRPr="00A51C4F">
              <w:rPr>
                <w:lang w:val="en-US"/>
              </w:rPr>
              <w:t>156.7875-156.8125</w:t>
            </w:r>
          </w:p>
        </w:tc>
        <w:tc>
          <w:tcPr>
            <w:tcW w:w="2590" w:type="dxa"/>
            <w:vAlign w:val="center"/>
          </w:tcPr>
          <w:p w:rsidR="00810ED5" w:rsidRPr="00A51C4F" w:rsidRDefault="00810ED5" w:rsidP="00E012C9">
            <w:pPr>
              <w:pStyle w:val="Tabletext"/>
              <w:jc w:val="center"/>
              <w:rPr>
                <w:lang w:val="en-US"/>
              </w:rPr>
            </w:pPr>
            <w:r w:rsidRPr="00A51C4F">
              <w:rPr>
                <w:lang w:val="en-US"/>
              </w:rPr>
              <w:t>MARITIME MOBILE</w:t>
            </w:r>
          </w:p>
          <w:p w:rsidR="00810ED5" w:rsidRPr="00A51C4F" w:rsidRDefault="00810ED5" w:rsidP="00E012C9">
            <w:pPr>
              <w:pStyle w:val="Tabletext"/>
              <w:jc w:val="center"/>
              <w:rPr>
                <w:lang w:val="en-US"/>
              </w:rPr>
            </w:pPr>
            <w:r w:rsidRPr="00A51C4F">
              <w:rPr>
                <w:lang w:val="en-US"/>
              </w:rPr>
              <w:t>(distress and calling)</w:t>
            </w:r>
          </w:p>
        </w:tc>
        <w:tc>
          <w:tcPr>
            <w:tcW w:w="2590" w:type="dxa"/>
            <w:vAlign w:val="center"/>
          </w:tcPr>
          <w:p w:rsidR="00810ED5" w:rsidRPr="00A51C4F" w:rsidRDefault="00810ED5" w:rsidP="00E012C9">
            <w:pPr>
              <w:pStyle w:val="Tabletext"/>
              <w:jc w:val="center"/>
              <w:rPr>
                <w:lang w:val="en-US"/>
              </w:rPr>
            </w:pPr>
            <w:r w:rsidRPr="00A51C4F">
              <w:rPr>
                <w:lang w:val="en-US"/>
              </w:rPr>
              <w:t xml:space="preserve">Refer to RR App. </w:t>
            </w:r>
            <w:r w:rsidRPr="00A51C4F">
              <w:rPr>
                <w:b/>
                <w:bCs/>
                <w:lang w:val="en-US"/>
              </w:rPr>
              <w:t>18</w:t>
            </w:r>
          </w:p>
        </w:tc>
        <w:tc>
          <w:tcPr>
            <w:tcW w:w="2590" w:type="dxa"/>
            <w:vAlign w:val="center"/>
          </w:tcPr>
          <w:p w:rsidR="00810ED5" w:rsidRPr="00A51C4F" w:rsidRDefault="00810ED5" w:rsidP="00E012C9">
            <w:pPr>
              <w:pStyle w:val="Tabletext"/>
              <w:jc w:val="center"/>
              <w:rPr>
                <w:lang w:val="en-US"/>
              </w:rPr>
            </w:pPr>
            <w:r w:rsidRPr="00A51C4F">
              <w:rPr>
                <w:lang w:val="en-US"/>
              </w:rPr>
              <w:t xml:space="preserve">RR. Nos. </w:t>
            </w:r>
            <w:r w:rsidRPr="00A51C4F">
              <w:rPr>
                <w:b/>
                <w:bCs/>
                <w:lang w:val="en-US"/>
              </w:rPr>
              <w:t>5.111</w:t>
            </w:r>
            <w:r w:rsidRPr="00A51C4F">
              <w:rPr>
                <w:lang w:val="en-US"/>
              </w:rPr>
              <w:t xml:space="preserve">, </w:t>
            </w:r>
            <w:r w:rsidRPr="00A51C4F">
              <w:rPr>
                <w:b/>
                <w:bCs/>
                <w:lang w:val="en-US"/>
              </w:rPr>
              <w:t>5.226</w:t>
            </w:r>
          </w:p>
        </w:tc>
      </w:tr>
      <w:tr w:rsidR="00810ED5" w:rsidRPr="00A51C4F" w:rsidTr="00E012C9">
        <w:trPr>
          <w:jc w:val="center"/>
        </w:trPr>
        <w:tc>
          <w:tcPr>
            <w:tcW w:w="0" w:type="auto"/>
            <w:vAlign w:val="center"/>
          </w:tcPr>
          <w:p w:rsidR="00810ED5" w:rsidRPr="00A51C4F" w:rsidRDefault="00810ED5" w:rsidP="00E012C9">
            <w:pPr>
              <w:pStyle w:val="Tabletext"/>
              <w:jc w:val="center"/>
              <w:rPr>
                <w:lang w:val="en-US"/>
              </w:rPr>
            </w:pPr>
            <w:r w:rsidRPr="00A51C4F">
              <w:rPr>
                <w:lang w:val="en-US"/>
              </w:rPr>
              <w:t>156.8125-156.8375</w:t>
            </w:r>
          </w:p>
        </w:tc>
        <w:tc>
          <w:tcPr>
            <w:tcW w:w="2590" w:type="dxa"/>
            <w:vAlign w:val="center"/>
          </w:tcPr>
          <w:p w:rsidR="00810ED5" w:rsidRPr="00A51C4F" w:rsidRDefault="00810ED5" w:rsidP="00E012C9">
            <w:pPr>
              <w:pStyle w:val="Tabletext"/>
              <w:jc w:val="center"/>
              <w:rPr>
                <w:lang w:val="en-US"/>
              </w:rPr>
            </w:pPr>
            <w:r w:rsidRPr="00A51C4F">
              <w:rPr>
                <w:lang w:val="en-US"/>
              </w:rPr>
              <w:t>MARITIME MOBILE</w:t>
            </w:r>
          </w:p>
          <w:p w:rsidR="00810ED5" w:rsidRPr="00A51C4F" w:rsidRDefault="00810ED5" w:rsidP="00E012C9">
            <w:pPr>
              <w:pStyle w:val="Tabletext"/>
              <w:jc w:val="center"/>
              <w:rPr>
                <w:lang w:val="en-US"/>
              </w:rPr>
            </w:pPr>
            <w:r w:rsidRPr="00A51C4F">
              <w:rPr>
                <w:lang w:val="en-US"/>
              </w:rPr>
              <w:t xml:space="preserve">Mobile-satellite </w:t>
            </w:r>
            <w:r w:rsidRPr="00A51C4F">
              <w:rPr>
                <w:lang w:val="en-US"/>
              </w:rPr>
              <w:br/>
              <w:t>(Earth-to-space)</w:t>
            </w:r>
          </w:p>
        </w:tc>
        <w:tc>
          <w:tcPr>
            <w:tcW w:w="2590" w:type="dxa"/>
            <w:vAlign w:val="center"/>
          </w:tcPr>
          <w:p w:rsidR="00810ED5" w:rsidRPr="00A51C4F" w:rsidRDefault="00810ED5" w:rsidP="00E012C9">
            <w:pPr>
              <w:pStyle w:val="Tabletext"/>
              <w:jc w:val="center"/>
              <w:rPr>
                <w:lang w:val="en-US"/>
              </w:rPr>
            </w:pPr>
            <w:r w:rsidRPr="00A51C4F">
              <w:rPr>
                <w:lang w:val="en-US"/>
              </w:rPr>
              <w:t>Refer to RR.</w:t>
            </w:r>
            <w:r w:rsidR="00A619DD">
              <w:rPr>
                <w:lang w:val="en-US"/>
              </w:rPr>
              <w:t xml:space="preserve"> </w:t>
            </w:r>
            <w:r w:rsidRPr="00A51C4F">
              <w:rPr>
                <w:lang w:val="en-US"/>
              </w:rPr>
              <w:t xml:space="preserve">No. </w:t>
            </w:r>
            <w:r w:rsidRPr="00A51C4F">
              <w:rPr>
                <w:b/>
                <w:bCs/>
                <w:lang w:val="en-US"/>
              </w:rPr>
              <w:t>5.228</w:t>
            </w:r>
          </w:p>
        </w:tc>
        <w:tc>
          <w:tcPr>
            <w:tcW w:w="2590" w:type="dxa"/>
            <w:vAlign w:val="center"/>
          </w:tcPr>
          <w:p w:rsidR="00810ED5" w:rsidRPr="00A51C4F" w:rsidRDefault="00810ED5" w:rsidP="00E012C9">
            <w:pPr>
              <w:pStyle w:val="Tabletext"/>
              <w:jc w:val="center"/>
              <w:rPr>
                <w:lang w:val="en-US"/>
              </w:rPr>
            </w:pPr>
            <w:r w:rsidRPr="00A51C4F">
              <w:rPr>
                <w:lang w:val="en-US"/>
              </w:rPr>
              <w:t xml:space="preserve">RR. Nos. </w:t>
            </w:r>
            <w:r w:rsidRPr="00A51C4F">
              <w:rPr>
                <w:b/>
                <w:bCs/>
                <w:lang w:val="en-US"/>
              </w:rPr>
              <w:t>5.111</w:t>
            </w:r>
            <w:r w:rsidRPr="00A51C4F">
              <w:rPr>
                <w:lang w:val="en-US"/>
              </w:rPr>
              <w:t xml:space="preserve">, </w:t>
            </w:r>
            <w:r w:rsidRPr="00A51C4F">
              <w:rPr>
                <w:b/>
                <w:bCs/>
                <w:lang w:val="en-US"/>
              </w:rPr>
              <w:t>5.226</w:t>
            </w:r>
            <w:r w:rsidRPr="00A51C4F">
              <w:rPr>
                <w:lang w:val="en-US"/>
              </w:rPr>
              <w:t xml:space="preserve">, </w:t>
            </w:r>
            <w:r w:rsidRPr="00A51C4F">
              <w:rPr>
                <w:b/>
                <w:bCs/>
                <w:lang w:val="en-US"/>
              </w:rPr>
              <w:t>5.228</w:t>
            </w:r>
          </w:p>
        </w:tc>
      </w:tr>
      <w:tr w:rsidR="00810ED5" w:rsidRPr="00A51C4F" w:rsidTr="00E012C9">
        <w:trPr>
          <w:jc w:val="center"/>
        </w:trPr>
        <w:tc>
          <w:tcPr>
            <w:tcW w:w="0" w:type="auto"/>
            <w:vAlign w:val="center"/>
          </w:tcPr>
          <w:p w:rsidR="00810ED5" w:rsidRPr="00A51C4F" w:rsidRDefault="00810ED5" w:rsidP="00E012C9">
            <w:pPr>
              <w:pStyle w:val="Tabletext"/>
              <w:jc w:val="center"/>
              <w:rPr>
                <w:lang w:val="en-US"/>
              </w:rPr>
            </w:pPr>
            <w:r w:rsidRPr="00A51C4F">
              <w:rPr>
                <w:lang w:val="en-US"/>
              </w:rPr>
              <w:t>156.8375-160.975</w:t>
            </w:r>
          </w:p>
        </w:tc>
        <w:tc>
          <w:tcPr>
            <w:tcW w:w="2590" w:type="dxa"/>
            <w:vAlign w:val="center"/>
          </w:tcPr>
          <w:p w:rsidR="00810ED5" w:rsidRPr="00A51C4F" w:rsidRDefault="00810ED5" w:rsidP="00E012C9">
            <w:pPr>
              <w:pStyle w:val="Tabletext"/>
              <w:jc w:val="center"/>
              <w:rPr>
                <w:lang w:val="en-US"/>
              </w:rPr>
            </w:pPr>
            <w:r w:rsidRPr="00A51C4F">
              <w:rPr>
                <w:lang w:val="en-US"/>
              </w:rPr>
              <w:t>MARITIME MOBILE</w:t>
            </w:r>
          </w:p>
          <w:p w:rsidR="00810ED5" w:rsidRPr="00A51C4F" w:rsidRDefault="00810ED5" w:rsidP="00E012C9">
            <w:pPr>
              <w:pStyle w:val="Tabletext"/>
              <w:jc w:val="center"/>
              <w:rPr>
                <w:lang w:val="en-US"/>
              </w:rPr>
            </w:pPr>
            <w:r w:rsidRPr="00A51C4F">
              <w:rPr>
                <w:lang w:val="en-US"/>
              </w:rPr>
              <w:t>LAND MOBILE</w:t>
            </w:r>
          </w:p>
        </w:tc>
        <w:tc>
          <w:tcPr>
            <w:tcW w:w="2590" w:type="dxa"/>
            <w:vAlign w:val="center"/>
          </w:tcPr>
          <w:p w:rsidR="00810ED5" w:rsidRPr="00A51C4F" w:rsidRDefault="00810ED5" w:rsidP="00E012C9">
            <w:pPr>
              <w:pStyle w:val="Tabletext"/>
              <w:jc w:val="center"/>
              <w:rPr>
                <w:lang w:val="en-US"/>
              </w:rPr>
            </w:pPr>
            <w:r w:rsidRPr="00A51C4F">
              <w:rPr>
                <w:lang w:val="en-US"/>
              </w:rPr>
              <w:t xml:space="preserve">Refer to RR App. </w:t>
            </w:r>
            <w:r w:rsidRPr="00A51C4F">
              <w:rPr>
                <w:b/>
                <w:bCs/>
                <w:lang w:val="en-US"/>
              </w:rPr>
              <w:t>18</w:t>
            </w:r>
          </w:p>
        </w:tc>
        <w:tc>
          <w:tcPr>
            <w:tcW w:w="2590" w:type="dxa"/>
            <w:vAlign w:val="center"/>
          </w:tcPr>
          <w:p w:rsidR="00810ED5" w:rsidRPr="00A51C4F" w:rsidRDefault="00810ED5" w:rsidP="00E012C9">
            <w:pPr>
              <w:pStyle w:val="Tabletext"/>
              <w:jc w:val="center"/>
              <w:rPr>
                <w:lang w:val="en-US"/>
              </w:rPr>
            </w:pPr>
            <w:r w:rsidRPr="00A51C4F">
              <w:rPr>
                <w:lang w:val="en-US"/>
              </w:rPr>
              <w:t xml:space="preserve">RR. No. </w:t>
            </w:r>
            <w:r w:rsidRPr="00A51C4F">
              <w:rPr>
                <w:b/>
                <w:bCs/>
                <w:lang w:val="en-US"/>
              </w:rPr>
              <w:t>5.226</w:t>
            </w:r>
          </w:p>
        </w:tc>
      </w:tr>
      <w:tr w:rsidR="00810ED5" w:rsidRPr="00A51C4F" w:rsidTr="00E012C9">
        <w:trPr>
          <w:jc w:val="center"/>
        </w:trPr>
        <w:tc>
          <w:tcPr>
            <w:tcW w:w="0" w:type="auto"/>
            <w:vAlign w:val="center"/>
          </w:tcPr>
          <w:p w:rsidR="00810ED5" w:rsidRPr="00A51C4F" w:rsidRDefault="00810ED5" w:rsidP="00E012C9">
            <w:pPr>
              <w:pStyle w:val="Tabletext"/>
              <w:jc w:val="center"/>
              <w:rPr>
                <w:lang w:val="en-US"/>
              </w:rPr>
            </w:pPr>
            <w:r w:rsidRPr="00A51C4F">
              <w:rPr>
                <w:lang w:val="en-US"/>
              </w:rPr>
              <w:t>160.975-161.475</w:t>
            </w:r>
          </w:p>
        </w:tc>
        <w:tc>
          <w:tcPr>
            <w:tcW w:w="2590" w:type="dxa"/>
            <w:vAlign w:val="center"/>
          </w:tcPr>
          <w:p w:rsidR="00810ED5" w:rsidRPr="00A51C4F" w:rsidRDefault="00810ED5" w:rsidP="00E012C9">
            <w:pPr>
              <w:pStyle w:val="Tabletext"/>
              <w:jc w:val="center"/>
              <w:rPr>
                <w:lang w:val="en-US"/>
              </w:rPr>
            </w:pPr>
            <w:r w:rsidRPr="00A51C4F">
              <w:rPr>
                <w:lang w:val="en-US"/>
              </w:rPr>
              <w:t>FIXED</w:t>
            </w:r>
          </w:p>
          <w:p w:rsidR="00810ED5" w:rsidRPr="00A51C4F" w:rsidRDefault="00810ED5" w:rsidP="00E012C9">
            <w:pPr>
              <w:pStyle w:val="Tabletext"/>
              <w:jc w:val="center"/>
              <w:rPr>
                <w:lang w:val="en-US"/>
              </w:rPr>
            </w:pPr>
            <w:r w:rsidRPr="00A51C4F">
              <w:rPr>
                <w:lang w:val="en-US"/>
              </w:rPr>
              <w:t>MOBILE</w:t>
            </w:r>
          </w:p>
        </w:tc>
        <w:tc>
          <w:tcPr>
            <w:tcW w:w="2590" w:type="dxa"/>
            <w:vAlign w:val="center"/>
          </w:tcPr>
          <w:p w:rsidR="00810ED5" w:rsidRPr="00A51C4F" w:rsidRDefault="00810ED5" w:rsidP="00E012C9">
            <w:pPr>
              <w:pStyle w:val="Tabletext"/>
              <w:jc w:val="center"/>
              <w:rPr>
                <w:lang w:val="en-US"/>
              </w:rPr>
            </w:pPr>
            <w:r w:rsidRPr="00A51C4F">
              <w:rPr>
                <w:lang w:val="en-US"/>
              </w:rPr>
              <w:t>Land mobile</w:t>
            </w:r>
          </w:p>
        </w:tc>
        <w:tc>
          <w:tcPr>
            <w:tcW w:w="2590" w:type="dxa"/>
            <w:vAlign w:val="center"/>
          </w:tcPr>
          <w:p w:rsidR="00810ED5" w:rsidRPr="00A51C4F" w:rsidRDefault="00810ED5" w:rsidP="00E012C9">
            <w:pPr>
              <w:pStyle w:val="Tabletext"/>
              <w:jc w:val="center"/>
              <w:rPr>
                <w:lang w:val="en-US"/>
              </w:rPr>
            </w:pPr>
          </w:p>
        </w:tc>
      </w:tr>
      <w:tr w:rsidR="00810ED5" w:rsidRPr="00A51C4F" w:rsidTr="00E012C9">
        <w:trPr>
          <w:jc w:val="center"/>
        </w:trPr>
        <w:tc>
          <w:tcPr>
            <w:tcW w:w="0" w:type="auto"/>
            <w:vAlign w:val="center"/>
          </w:tcPr>
          <w:p w:rsidR="00810ED5" w:rsidRPr="00A51C4F" w:rsidRDefault="00810ED5" w:rsidP="00E012C9">
            <w:pPr>
              <w:pStyle w:val="Tabletext"/>
              <w:jc w:val="center"/>
              <w:rPr>
                <w:lang w:val="en-US"/>
              </w:rPr>
            </w:pPr>
            <w:r w:rsidRPr="00A51C4F">
              <w:rPr>
                <w:lang w:val="en-US"/>
              </w:rPr>
              <w:t>161.475-161.9625</w:t>
            </w:r>
          </w:p>
        </w:tc>
        <w:tc>
          <w:tcPr>
            <w:tcW w:w="2590" w:type="dxa"/>
            <w:vAlign w:val="center"/>
          </w:tcPr>
          <w:p w:rsidR="00810ED5" w:rsidRPr="00A51C4F" w:rsidRDefault="00810ED5" w:rsidP="00E012C9">
            <w:pPr>
              <w:pStyle w:val="Tabletext"/>
              <w:jc w:val="center"/>
              <w:rPr>
                <w:lang w:val="en-US"/>
              </w:rPr>
            </w:pPr>
            <w:r w:rsidRPr="00A51C4F">
              <w:rPr>
                <w:lang w:val="en-US"/>
              </w:rPr>
              <w:t>MARITIME MOBILE</w:t>
            </w:r>
          </w:p>
          <w:p w:rsidR="00810ED5" w:rsidRPr="00A51C4F" w:rsidRDefault="00810ED5" w:rsidP="00E012C9">
            <w:pPr>
              <w:pStyle w:val="Tabletext"/>
              <w:jc w:val="center"/>
              <w:rPr>
                <w:lang w:val="en-US"/>
              </w:rPr>
            </w:pPr>
            <w:r w:rsidRPr="00A51C4F">
              <w:rPr>
                <w:lang w:val="en-US"/>
              </w:rPr>
              <w:t>LAND MOBILE</w:t>
            </w:r>
          </w:p>
        </w:tc>
        <w:tc>
          <w:tcPr>
            <w:tcW w:w="2590" w:type="dxa"/>
            <w:vAlign w:val="center"/>
          </w:tcPr>
          <w:p w:rsidR="00810ED5" w:rsidRPr="00A51C4F" w:rsidRDefault="00810ED5" w:rsidP="00E012C9">
            <w:pPr>
              <w:pStyle w:val="Tabletext"/>
              <w:jc w:val="center"/>
              <w:rPr>
                <w:lang w:val="en-US"/>
              </w:rPr>
            </w:pPr>
            <w:r w:rsidRPr="00A51C4F">
              <w:rPr>
                <w:lang w:val="en-US"/>
              </w:rPr>
              <w:t>Land mobile</w:t>
            </w:r>
          </w:p>
        </w:tc>
        <w:tc>
          <w:tcPr>
            <w:tcW w:w="2590" w:type="dxa"/>
            <w:vAlign w:val="center"/>
          </w:tcPr>
          <w:p w:rsidR="00810ED5" w:rsidRPr="00A51C4F" w:rsidRDefault="00810ED5" w:rsidP="00E012C9">
            <w:pPr>
              <w:pStyle w:val="Tabletext"/>
              <w:jc w:val="center"/>
              <w:rPr>
                <w:lang w:val="en-US"/>
              </w:rPr>
            </w:pPr>
            <w:r w:rsidRPr="00A51C4F">
              <w:rPr>
                <w:lang w:val="en-US"/>
              </w:rPr>
              <w:t xml:space="preserve">RR. No. </w:t>
            </w:r>
            <w:r w:rsidRPr="00A51C4F">
              <w:rPr>
                <w:b/>
                <w:bCs/>
                <w:lang w:val="en-US"/>
              </w:rPr>
              <w:t>5.226</w:t>
            </w:r>
          </w:p>
        </w:tc>
      </w:tr>
      <w:tr w:rsidR="00810ED5" w:rsidRPr="00A51C4F" w:rsidTr="00E012C9">
        <w:trPr>
          <w:jc w:val="center"/>
        </w:trPr>
        <w:tc>
          <w:tcPr>
            <w:tcW w:w="0" w:type="auto"/>
            <w:vAlign w:val="center"/>
          </w:tcPr>
          <w:p w:rsidR="00810ED5" w:rsidRPr="00A51C4F" w:rsidRDefault="00810ED5" w:rsidP="00E012C9">
            <w:pPr>
              <w:pStyle w:val="Tabletext"/>
              <w:jc w:val="center"/>
              <w:rPr>
                <w:lang w:val="en-US"/>
              </w:rPr>
            </w:pPr>
            <w:r w:rsidRPr="00A51C4F">
              <w:rPr>
                <w:lang w:val="en-US"/>
              </w:rPr>
              <w:t>161.9625-161.9875</w:t>
            </w:r>
          </w:p>
        </w:tc>
        <w:tc>
          <w:tcPr>
            <w:tcW w:w="2590" w:type="dxa"/>
            <w:vAlign w:val="center"/>
          </w:tcPr>
          <w:p w:rsidR="00810ED5" w:rsidRPr="00CD0FB9" w:rsidRDefault="00810ED5" w:rsidP="00E012C9">
            <w:pPr>
              <w:pStyle w:val="Tabletext"/>
              <w:jc w:val="center"/>
              <w:rPr>
                <w:lang w:val="fr-CH"/>
              </w:rPr>
            </w:pPr>
            <w:r w:rsidRPr="00CD0FB9">
              <w:rPr>
                <w:lang w:val="fr-CH"/>
              </w:rPr>
              <w:t>MARITIME MOBILE</w:t>
            </w:r>
          </w:p>
          <w:p w:rsidR="00810ED5" w:rsidRPr="00CD0FB9" w:rsidRDefault="00810ED5" w:rsidP="00E012C9">
            <w:pPr>
              <w:pStyle w:val="Tabletext"/>
              <w:jc w:val="center"/>
              <w:rPr>
                <w:lang w:val="fr-CH"/>
              </w:rPr>
            </w:pPr>
            <w:r w:rsidRPr="00CD0FB9">
              <w:rPr>
                <w:lang w:val="fr-CH"/>
              </w:rPr>
              <w:t>LAND MOBILE</w:t>
            </w:r>
          </w:p>
          <w:p w:rsidR="00810ED5" w:rsidRPr="00CD0FB9" w:rsidRDefault="00810ED5" w:rsidP="00E012C9">
            <w:pPr>
              <w:pStyle w:val="Tabletext"/>
              <w:jc w:val="center"/>
              <w:rPr>
                <w:lang w:val="fr-CH"/>
              </w:rPr>
            </w:pPr>
            <w:proofErr w:type="spellStart"/>
            <w:r w:rsidRPr="00CD0FB9">
              <w:rPr>
                <w:lang w:val="fr-CH"/>
              </w:rPr>
              <w:t>Aeronautical</w:t>
            </w:r>
            <w:proofErr w:type="spellEnd"/>
            <w:r w:rsidRPr="00CD0FB9">
              <w:rPr>
                <w:lang w:val="fr-CH"/>
              </w:rPr>
              <w:t xml:space="preserve"> mobile (OR)</w:t>
            </w:r>
          </w:p>
          <w:p w:rsidR="00810ED5" w:rsidRPr="00A51C4F" w:rsidRDefault="00810ED5" w:rsidP="00E012C9">
            <w:pPr>
              <w:pStyle w:val="Tabletext"/>
              <w:jc w:val="center"/>
              <w:rPr>
                <w:lang w:val="en-US"/>
              </w:rPr>
            </w:pPr>
            <w:r w:rsidRPr="00A51C4F">
              <w:rPr>
                <w:lang w:val="en-US"/>
              </w:rPr>
              <w:t xml:space="preserve">Mobile-satellite </w:t>
            </w:r>
            <w:r w:rsidRPr="00A51C4F">
              <w:rPr>
                <w:lang w:val="en-US"/>
              </w:rPr>
              <w:br/>
              <w:t>(Earth-to-space)</w:t>
            </w:r>
          </w:p>
        </w:tc>
        <w:tc>
          <w:tcPr>
            <w:tcW w:w="2590" w:type="dxa"/>
            <w:vAlign w:val="center"/>
          </w:tcPr>
          <w:p w:rsidR="00810ED5" w:rsidRPr="00A51C4F" w:rsidRDefault="00810ED5" w:rsidP="00E012C9">
            <w:pPr>
              <w:pStyle w:val="Tabletext"/>
              <w:jc w:val="center"/>
              <w:rPr>
                <w:lang w:val="en-US"/>
              </w:rPr>
            </w:pPr>
            <w:r w:rsidRPr="00A51C4F">
              <w:rPr>
                <w:lang w:val="en-US"/>
              </w:rPr>
              <w:t>AIS, Refer to RR. Nos. </w:t>
            </w:r>
            <w:r w:rsidRPr="00A51C4F">
              <w:rPr>
                <w:b/>
                <w:bCs/>
                <w:lang w:val="en-US"/>
              </w:rPr>
              <w:t>5.228E</w:t>
            </w:r>
            <w:r w:rsidRPr="00A51C4F">
              <w:rPr>
                <w:lang w:val="en-US"/>
              </w:rPr>
              <w:t xml:space="preserve">, </w:t>
            </w:r>
            <w:r w:rsidRPr="00A51C4F">
              <w:rPr>
                <w:b/>
                <w:bCs/>
                <w:lang w:val="en-US"/>
              </w:rPr>
              <w:t>5.228F</w:t>
            </w:r>
            <w:r w:rsidRPr="00A51C4F">
              <w:rPr>
                <w:lang w:val="en-US"/>
              </w:rPr>
              <w:br/>
              <w:t xml:space="preserve">and App. </w:t>
            </w:r>
            <w:r w:rsidRPr="00A51C4F">
              <w:rPr>
                <w:b/>
                <w:bCs/>
                <w:lang w:val="en-US"/>
              </w:rPr>
              <w:t>18</w:t>
            </w:r>
          </w:p>
        </w:tc>
        <w:tc>
          <w:tcPr>
            <w:tcW w:w="2590" w:type="dxa"/>
            <w:vAlign w:val="center"/>
          </w:tcPr>
          <w:p w:rsidR="00810ED5" w:rsidRPr="00A51C4F" w:rsidRDefault="00810ED5" w:rsidP="00E012C9">
            <w:pPr>
              <w:pStyle w:val="Tabletext"/>
              <w:jc w:val="center"/>
              <w:rPr>
                <w:lang w:val="en-US"/>
              </w:rPr>
            </w:pPr>
            <w:r w:rsidRPr="00A51C4F">
              <w:rPr>
                <w:lang w:val="en-US"/>
              </w:rPr>
              <w:t xml:space="preserve">RR. Nos. </w:t>
            </w:r>
            <w:r w:rsidRPr="00A51C4F">
              <w:rPr>
                <w:b/>
                <w:bCs/>
                <w:lang w:val="en-US"/>
              </w:rPr>
              <w:t>5.228E</w:t>
            </w:r>
            <w:r w:rsidRPr="00A51C4F">
              <w:rPr>
                <w:lang w:val="en-US"/>
              </w:rPr>
              <w:t xml:space="preserve">, </w:t>
            </w:r>
            <w:r w:rsidRPr="00A51C4F">
              <w:rPr>
                <w:lang w:val="en-US"/>
              </w:rPr>
              <w:br/>
            </w:r>
            <w:r w:rsidRPr="00A51C4F">
              <w:rPr>
                <w:b/>
                <w:bCs/>
                <w:lang w:val="en-US"/>
              </w:rPr>
              <w:t>5.228F</w:t>
            </w:r>
            <w:r w:rsidRPr="00A51C4F">
              <w:rPr>
                <w:lang w:val="en-US"/>
              </w:rPr>
              <w:t xml:space="preserve">, </w:t>
            </w:r>
            <w:r w:rsidRPr="00A51C4F">
              <w:rPr>
                <w:b/>
                <w:bCs/>
                <w:lang w:val="en-US"/>
              </w:rPr>
              <w:t>5.226</w:t>
            </w:r>
          </w:p>
        </w:tc>
      </w:tr>
      <w:tr w:rsidR="00810ED5" w:rsidRPr="00A51C4F" w:rsidTr="00E012C9">
        <w:trPr>
          <w:jc w:val="center"/>
        </w:trPr>
        <w:tc>
          <w:tcPr>
            <w:tcW w:w="0" w:type="auto"/>
            <w:vAlign w:val="center"/>
          </w:tcPr>
          <w:p w:rsidR="00810ED5" w:rsidRPr="00A51C4F" w:rsidRDefault="00810ED5" w:rsidP="00E012C9">
            <w:pPr>
              <w:pStyle w:val="Tabletext"/>
              <w:jc w:val="center"/>
              <w:rPr>
                <w:lang w:val="en-US"/>
              </w:rPr>
            </w:pPr>
            <w:r w:rsidRPr="00A51C4F">
              <w:rPr>
                <w:lang w:val="en-US"/>
              </w:rPr>
              <w:t>161.9875-162.0125</w:t>
            </w:r>
          </w:p>
        </w:tc>
        <w:tc>
          <w:tcPr>
            <w:tcW w:w="2590" w:type="dxa"/>
            <w:vAlign w:val="center"/>
          </w:tcPr>
          <w:p w:rsidR="00810ED5" w:rsidRPr="00A51C4F" w:rsidRDefault="00810ED5" w:rsidP="00E012C9">
            <w:pPr>
              <w:pStyle w:val="Tabletext"/>
              <w:jc w:val="center"/>
              <w:rPr>
                <w:lang w:val="en-US"/>
              </w:rPr>
            </w:pPr>
            <w:r w:rsidRPr="00A51C4F">
              <w:rPr>
                <w:lang w:val="en-US"/>
              </w:rPr>
              <w:t>MARITIME MOBILE</w:t>
            </w:r>
          </w:p>
          <w:p w:rsidR="00810ED5" w:rsidRPr="00A51C4F" w:rsidRDefault="00810ED5" w:rsidP="00E012C9">
            <w:pPr>
              <w:pStyle w:val="Tabletext"/>
              <w:jc w:val="center"/>
              <w:rPr>
                <w:lang w:val="en-US"/>
              </w:rPr>
            </w:pPr>
            <w:r w:rsidRPr="00A51C4F">
              <w:rPr>
                <w:lang w:val="en-US"/>
              </w:rPr>
              <w:t>LAND MOBILE</w:t>
            </w:r>
          </w:p>
        </w:tc>
        <w:tc>
          <w:tcPr>
            <w:tcW w:w="2590" w:type="dxa"/>
            <w:vAlign w:val="center"/>
          </w:tcPr>
          <w:p w:rsidR="00810ED5" w:rsidRPr="00A51C4F" w:rsidRDefault="00810ED5" w:rsidP="00E012C9">
            <w:pPr>
              <w:pStyle w:val="Tabletext"/>
              <w:jc w:val="center"/>
              <w:rPr>
                <w:lang w:val="en-US"/>
              </w:rPr>
            </w:pPr>
            <w:r w:rsidRPr="00A51C4F">
              <w:rPr>
                <w:lang w:val="en-US"/>
              </w:rPr>
              <w:t xml:space="preserve">Refer to RR. No. </w:t>
            </w:r>
            <w:r w:rsidRPr="00A51C4F">
              <w:rPr>
                <w:b/>
                <w:bCs/>
                <w:lang w:val="en-US"/>
              </w:rPr>
              <w:t>5.226</w:t>
            </w:r>
            <w:r w:rsidRPr="00A51C4F">
              <w:rPr>
                <w:lang w:val="en-US"/>
              </w:rPr>
              <w:br/>
              <w:t xml:space="preserve">and App. </w:t>
            </w:r>
            <w:r w:rsidRPr="00A51C4F">
              <w:rPr>
                <w:b/>
                <w:bCs/>
                <w:lang w:val="en-US"/>
              </w:rPr>
              <w:t>18</w:t>
            </w:r>
          </w:p>
        </w:tc>
        <w:tc>
          <w:tcPr>
            <w:tcW w:w="2590" w:type="dxa"/>
            <w:vAlign w:val="center"/>
          </w:tcPr>
          <w:p w:rsidR="00810ED5" w:rsidRPr="00A51C4F" w:rsidRDefault="00810ED5" w:rsidP="00E012C9">
            <w:pPr>
              <w:pStyle w:val="Tabletext"/>
              <w:jc w:val="center"/>
              <w:rPr>
                <w:lang w:val="en-US"/>
              </w:rPr>
            </w:pPr>
            <w:r w:rsidRPr="00A51C4F">
              <w:rPr>
                <w:lang w:val="en-US"/>
              </w:rPr>
              <w:t>RR. 5.226</w:t>
            </w:r>
          </w:p>
        </w:tc>
      </w:tr>
      <w:tr w:rsidR="00810ED5" w:rsidRPr="00A51C4F" w:rsidTr="00E012C9">
        <w:trPr>
          <w:jc w:val="center"/>
        </w:trPr>
        <w:tc>
          <w:tcPr>
            <w:tcW w:w="0" w:type="auto"/>
            <w:vAlign w:val="center"/>
          </w:tcPr>
          <w:p w:rsidR="00810ED5" w:rsidRPr="00A51C4F" w:rsidRDefault="00810ED5" w:rsidP="00E012C9">
            <w:pPr>
              <w:pStyle w:val="Tabletext"/>
              <w:jc w:val="center"/>
              <w:rPr>
                <w:lang w:val="en-US"/>
              </w:rPr>
            </w:pPr>
            <w:r w:rsidRPr="00A51C4F">
              <w:rPr>
                <w:lang w:val="en-US"/>
              </w:rPr>
              <w:t>162.0125-162.0375</w:t>
            </w:r>
          </w:p>
        </w:tc>
        <w:tc>
          <w:tcPr>
            <w:tcW w:w="2590" w:type="dxa"/>
            <w:vAlign w:val="center"/>
          </w:tcPr>
          <w:p w:rsidR="00810ED5" w:rsidRPr="00CD0FB9" w:rsidRDefault="00810ED5" w:rsidP="00E012C9">
            <w:pPr>
              <w:pStyle w:val="Tabletext"/>
              <w:jc w:val="center"/>
              <w:rPr>
                <w:lang w:val="fr-CH"/>
              </w:rPr>
            </w:pPr>
            <w:r w:rsidRPr="00CD0FB9">
              <w:rPr>
                <w:lang w:val="fr-CH"/>
              </w:rPr>
              <w:t>MARITIME MOBILE</w:t>
            </w:r>
          </w:p>
          <w:p w:rsidR="00810ED5" w:rsidRPr="00CD0FB9" w:rsidRDefault="00810ED5" w:rsidP="00E012C9">
            <w:pPr>
              <w:pStyle w:val="Tabletext"/>
              <w:jc w:val="center"/>
              <w:rPr>
                <w:lang w:val="fr-CH"/>
              </w:rPr>
            </w:pPr>
            <w:r w:rsidRPr="00CD0FB9">
              <w:rPr>
                <w:lang w:val="fr-CH"/>
              </w:rPr>
              <w:t>LAND MOBILE</w:t>
            </w:r>
          </w:p>
          <w:p w:rsidR="00810ED5" w:rsidRPr="00CD0FB9" w:rsidRDefault="00810ED5" w:rsidP="00E012C9">
            <w:pPr>
              <w:pStyle w:val="Tabletext"/>
              <w:jc w:val="center"/>
              <w:rPr>
                <w:lang w:val="fr-CH"/>
              </w:rPr>
            </w:pPr>
            <w:proofErr w:type="spellStart"/>
            <w:r w:rsidRPr="00CD0FB9">
              <w:rPr>
                <w:lang w:val="fr-CH"/>
              </w:rPr>
              <w:t>Aeronautical</w:t>
            </w:r>
            <w:proofErr w:type="spellEnd"/>
            <w:r w:rsidRPr="00CD0FB9">
              <w:rPr>
                <w:lang w:val="fr-CH"/>
              </w:rPr>
              <w:t xml:space="preserve"> mobile (OR)</w:t>
            </w:r>
          </w:p>
          <w:p w:rsidR="00810ED5" w:rsidRPr="00A51C4F" w:rsidRDefault="00810ED5" w:rsidP="00E012C9">
            <w:pPr>
              <w:pStyle w:val="Tabletext"/>
              <w:jc w:val="center"/>
              <w:rPr>
                <w:lang w:val="en-US"/>
              </w:rPr>
            </w:pPr>
            <w:r w:rsidRPr="00A51C4F">
              <w:rPr>
                <w:lang w:val="en-US"/>
              </w:rPr>
              <w:t xml:space="preserve">Mobile-satellite </w:t>
            </w:r>
            <w:r w:rsidRPr="00A51C4F">
              <w:rPr>
                <w:lang w:val="en-US"/>
              </w:rPr>
              <w:br/>
              <w:t>(Earth-to-space)</w:t>
            </w:r>
          </w:p>
        </w:tc>
        <w:tc>
          <w:tcPr>
            <w:tcW w:w="2590" w:type="dxa"/>
            <w:vAlign w:val="center"/>
          </w:tcPr>
          <w:p w:rsidR="00810ED5" w:rsidRPr="00A51C4F" w:rsidRDefault="00810ED5" w:rsidP="00E012C9">
            <w:pPr>
              <w:pStyle w:val="Tabletext"/>
              <w:jc w:val="center"/>
              <w:rPr>
                <w:lang w:val="en-US"/>
              </w:rPr>
            </w:pPr>
            <w:r w:rsidRPr="00A51C4F">
              <w:rPr>
                <w:lang w:val="en-US"/>
              </w:rPr>
              <w:t>AIS, Refer to RR. Nos. </w:t>
            </w:r>
            <w:r w:rsidRPr="00A51C4F">
              <w:rPr>
                <w:b/>
                <w:bCs/>
                <w:lang w:val="en-US"/>
              </w:rPr>
              <w:t>5.228E</w:t>
            </w:r>
            <w:r w:rsidRPr="00A51C4F">
              <w:rPr>
                <w:lang w:val="en-US"/>
              </w:rPr>
              <w:t xml:space="preserve">, </w:t>
            </w:r>
            <w:r w:rsidRPr="00A51C4F">
              <w:rPr>
                <w:b/>
                <w:bCs/>
                <w:lang w:val="en-US"/>
              </w:rPr>
              <w:t>5.228F</w:t>
            </w:r>
            <w:r w:rsidRPr="00A51C4F">
              <w:rPr>
                <w:lang w:val="en-US"/>
              </w:rPr>
              <w:br/>
              <w:t xml:space="preserve">and App. </w:t>
            </w:r>
            <w:r w:rsidRPr="00A51C4F">
              <w:rPr>
                <w:b/>
                <w:bCs/>
                <w:lang w:val="en-US"/>
              </w:rPr>
              <w:t>18</w:t>
            </w:r>
          </w:p>
        </w:tc>
        <w:tc>
          <w:tcPr>
            <w:tcW w:w="2590" w:type="dxa"/>
            <w:vAlign w:val="center"/>
          </w:tcPr>
          <w:p w:rsidR="00810ED5" w:rsidRPr="00A51C4F" w:rsidRDefault="00810ED5" w:rsidP="00E012C9">
            <w:pPr>
              <w:pStyle w:val="Tabletext"/>
              <w:jc w:val="center"/>
              <w:rPr>
                <w:lang w:val="en-US"/>
              </w:rPr>
            </w:pPr>
            <w:r w:rsidRPr="00A51C4F">
              <w:rPr>
                <w:lang w:val="en-US"/>
              </w:rPr>
              <w:t xml:space="preserve">RR. Nos. </w:t>
            </w:r>
            <w:r w:rsidRPr="00A51C4F">
              <w:rPr>
                <w:b/>
                <w:bCs/>
                <w:lang w:val="en-US"/>
              </w:rPr>
              <w:t>5.228E</w:t>
            </w:r>
            <w:r w:rsidRPr="00A51C4F">
              <w:rPr>
                <w:lang w:val="en-US"/>
              </w:rPr>
              <w:t xml:space="preserve">, </w:t>
            </w:r>
            <w:r w:rsidRPr="00A51C4F">
              <w:rPr>
                <w:lang w:val="en-US"/>
              </w:rPr>
              <w:br/>
            </w:r>
            <w:r w:rsidRPr="00A51C4F">
              <w:rPr>
                <w:b/>
                <w:bCs/>
                <w:lang w:val="en-US"/>
              </w:rPr>
              <w:t>5.228F</w:t>
            </w:r>
            <w:r w:rsidRPr="00A51C4F">
              <w:rPr>
                <w:lang w:val="en-US"/>
              </w:rPr>
              <w:t xml:space="preserve">, </w:t>
            </w:r>
            <w:r w:rsidRPr="00A51C4F">
              <w:rPr>
                <w:b/>
                <w:bCs/>
                <w:lang w:val="en-US"/>
              </w:rPr>
              <w:t>5.226</w:t>
            </w:r>
          </w:p>
        </w:tc>
      </w:tr>
      <w:tr w:rsidR="00810ED5" w:rsidRPr="00A51C4F" w:rsidTr="00E012C9">
        <w:trPr>
          <w:jc w:val="center"/>
        </w:trPr>
        <w:tc>
          <w:tcPr>
            <w:tcW w:w="0" w:type="auto"/>
            <w:vAlign w:val="center"/>
          </w:tcPr>
          <w:p w:rsidR="00810ED5" w:rsidRPr="00A51C4F" w:rsidRDefault="00810ED5" w:rsidP="00E012C9">
            <w:pPr>
              <w:pStyle w:val="Tabletext"/>
              <w:jc w:val="center"/>
              <w:rPr>
                <w:lang w:val="en-US"/>
              </w:rPr>
            </w:pPr>
            <w:r w:rsidRPr="00A51C4F">
              <w:rPr>
                <w:lang w:val="en-US"/>
              </w:rPr>
              <w:t>162.0375-162.050</w:t>
            </w:r>
          </w:p>
        </w:tc>
        <w:tc>
          <w:tcPr>
            <w:tcW w:w="2590" w:type="dxa"/>
            <w:vAlign w:val="center"/>
          </w:tcPr>
          <w:p w:rsidR="00810ED5" w:rsidRPr="00A51C4F" w:rsidRDefault="00810ED5" w:rsidP="00E012C9">
            <w:pPr>
              <w:pStyle w:val="Tabletext"/>
              <w:jc w:val="center"/>
              <w:rPr>
                <w:lang w:val="en-US"/>
              </w:rPr>
            </w:pPr>
            <w:r w:rsidRPr="00A51C4F">
              <w:rPr>
                <w:lang w:val="en-US"/>
              </w:rPr>
              <w:t>MARITIME MOBILE</w:t>
            </w:r>
          </w:p>
          <w:p w:rsidR="00810ED5" w:rsidRPr="00A51C4F" w:rsidRDefault="00810ED5" w:rsidP="00E012C9">
            <w:pPr>
              <w:pStyle w:val="Tabletext"/>
              <w:jc w:val="center"/>
              <w:rPr>
                <w:lang w:val="en-US"/>
              </w:rPr>
            </w:pPr>
            <w:r w:rsidRPr="00A51C4F">
              <w:rPr>
                <w:lang w:val="en-US"/>
              </w:rPr>
              <w:t>LAND MOBILE</w:t>
            </w:r>
          </w:p>
        </w:tc>
        <w:tc>
          <w:tcPr>
            <w:tcW w:w="2590" w:type="dxa"/>
            <w:vAlign w:val="center"/>
          </w:tcPr>
          <w:p w:rsidR="00810ED5" w:rsidRPr="00A51C4F" w:rsidRDefault="00810ED5" w:rsidP="00E012C9">
            <w:pPr>
              <w:pStyle w:val="Tabletext"/>
              <w:jc w:val="center"/>
              <w:rPr>
                <w:lang w:val="en-US"/>
              </w:rPr>
            </w:pPr>
            <w:r w:rsidRPr="00A51C4F">
              <w:rPr>
                <w:lang w:val="en-US"/>
              </w:rPr>
              <w:t>Land mobile</w:t>
            </w:r>
          </w:p>
        </w:tc>
        <w:tc>
          <w:tcPr>
            <w:tcW w:w="2590" w:type="dxa"/>
            <w:vAlign w:val="center"/>
          </w:tcPr>
          <w:p w:rsidR="00810ED5" w:rsidRPr="00A51C4F" w:rsidRDefault="00810ED5" w:rsidP="00E012C9">
            <w:pPr>
              <w:pStyle w:val="Tabletext"/>
              <w:jc w:val="center"/>
              <w:rPr>
                <w:lang w:val="en-US"/>
              </w:rPr>
            </w:pPr>
            <w:r w:rsidRPr="00A51C4F">
              <w:rPr>
                <w:lang w:val="en-US"/>
              </w:rPr>
              <w:t xml:space="preserve">RR. No. </w:t>
            </w:r>
            <w:r w:rsidRPr="00A51C4F">
              <w:rPr>
                <w:b/>
                <w:bCs/>
                <w:lang w:val="en-US"/>
              </w:rPr>
              <w:t>5.226</w:t>
            </w:r>
          </w:p>
        </w:tc>
      </w:tr>
    </w:tbl>
    <w:p w:rsidR="00810ED5" w:rsidRPr="00A51C4F" w:rsidRDefault="00810ED5" w:rsidP="00E012C9">
      <w:pPr>
        <w:pStyle w:val="Tablefin"/>
        <w:rPr>
          <w:lang w:val="en-US"/>
        </w:rPr>
      </w:pPr>
    </w:p>
    <w:sectPr w:rsidR="00810ED5" w:rsidRPr="00A51C4F" w:rsidSect="00810ED5">
      <w:headerReference w:type="default" r:id="rId26"/>
      <w:footerReference w:type="default" r:id="rId27"/>
      <w:footerReference w:type="first" r:id="rId28"/>
      <w:pgSz w:w="11907" w:h="16834"/>
      <w:pgMar w:top="1418" w:right="1134" w:bottom="1418" w:left="1134" w:header="720" w:footer="720" w:gutter="0"/>
      <w:paperSrc w:first="15" w:other="15"/>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3F3B" w:rsidRDefault="00B73F3B">
      <w:r>
        <w:separator/>
      </w:r>
    </w:p>
  </w:endnote>
  <w:endnote w:type="continuationSeparator" w:id="0">
    <w:p w:rsidR="00B73F3B" w:rsidRDefault="00B73F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G Times">
    <w:altName w:val="Times New Roman"/>
    <w:panose1 w:val="00000000000000000000"/>
    <w:charset w:val="00"/>
    <w:family w:val="roman"/>
    <w:notTrueType/>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Times New Roman Bold">
    <w:altName w:val="Times New Roman"/>
    <w:charset w:val="00"/>
    <w:family w:val="roman"/>
    <w:pitch w:val="variable"/>
    <w:sig w:usb0="00003A87" w:usb1="00000000" w:usb2="00000000" w:usb3="00000000" w:csb0="000000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FangSong_GB2312">
    <w:altName w:val="仿宋"/>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12C9" w:rsidRPr="002F7CB3" w:rsidRDefault="00B73F3B">
    <w:pPr>
      <w:pStyle w:val="Footer"/>
      <w:rPr>
        <w:lang w:val="en-US"/>
      </w:rPr>
    </w:pPr>
    <w:fldSimple w:instr=" FILENAME \p \* MERGEFORMAT ">
      <w:r w:rsidR="00CD0FB9" w:rsidRPr="00CD0FB9">
        <w:rPr>
          <w:lang w:val="en-US"/>
        </w:rPr>
        <w:t>M</w:t>
      </w:r>
      <w:r w:rsidR="00CD0FB9">
        <w:t>:\BRSGD\TEXT2016\SG05\WP5B\000\071e\071N21e.docx</w:t>
      </w:r>
    </w:fldSimple>
    <w:r w:rsidR="00E012C9" w:rsidRPr="002F7CB3">
      <w:rPr>
        <w:lang w:val="en-US"/>
      </w:rPr>
      <w:tab/>
    </w:r>
    <w:r w:rsidR="00E012C9">
      <w:fldChar w:fldCharType="begin"/>
    </w:r>
    <w:r w:rsidR="00E012C9">
      <w:instrText xml:space="preserve"> savedate \@ dd.MM.yy </w:instrText>
    </w:r>
    <w:r w:rsidR="00E012C9">
      <w:fldChar w:fldCharType="separate"/>
    </w:r>
    <w:r w:rsidR="004A6737">
      <w:t>01.02.17</w:t>
    </w:r>
    <w:r w:rsidR="00E012C9">
      <w:fldChar w:fldCharType="end"/>
    </w:r>
    <w:r w:rsidR="00E012C9" w:rsidRPr="002F7CB3">
      <w:rPr>
        <w:lang w:val="en-US"/>
      </w:rPr>
      <w:tab/>
    </w:r>
    <w:r w:rsidR="00E012C9">
      <w:fldChar w:fldCharType="begin"/>
    </w:r>
    <w:r w:rsidR="00E012C9">
      <w:instrText xml:space="preserve"> printdate \@ dd.MM.yy </w:instrText>
    </w:r>
    <w:r w:rsidR="00E012C9">
      <w:fldChar w:fldCharType="separate"/>
    </w:r>
    <w:r w:rsidR="00CD0FB9">
      <w:t>17.06.16</w:t>
    </w:r>
    <w:r w:rsidR="00E012C9">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12C9" w:rsidRPr="00810ED5" w:rsidRDefault="00B73F3B" w:rsidP="00810ED5">
    <w:pPr>
      <w:pStyle w:val="Footer"/>
      <w:rPr>
        <w:lang w:val="en-US"/>
      </w:rPr>
    </w:pPr>
    <w:fldSimple w:instr=" FILENAME \p \* MERGEFORMAT ">
      <w:r w:rsidR="00CD0FB9" w:rsidRPr="00CD0FB9">
        <w:rPr>
          <w:lang w:val="en-US"/>
        </w:rPr>
        <w:t>M</w:t>
      </w:r>
      <w:r w:rsidR="00CD0FB9">
        <w:t>:\BRSGD\TEXT2016\SG05\WP5B\000\071e\071N21e.docx</w:t>
      </w:r>
    </w:fldSimple>
    <w:r w:rsidR="00E012C9" w:rsidRPr="002F7CB3">
      <w:rPr>
        <w:lang w:val="en-US"/>
      </w:rPr>
      <w:tab/>
    </w:r>
    <w:r w:rsidR="00E012C9">
      <w:fldChar w:fldCharType="begin"/>
    </w:r>
    <w:r w:rsidR="00E012C9">
      <w:instrText xml:space="preserve"> savedate \@ dd.MM.yy </w:instrText>
    </w:r>
    <w:r w:rsidR="00E012C9">
      <w:fldChar w:fldCharType="separate"/>
    </w:r>
    <w:r w:rsidR="004A6737">
      <w:t>01.02.17</w:t>
    </w:r>
    <w:r w:rsidR="00E012C9">
      <w:fldChar w:fldCharType="end"/>
    </w:r>
    <w:r w:rsidR="00E012C9" w:rsidRPr="002F7CB3">
      <w:rPr>
        <w:lang w:val="en-US"/>
      </w:rPr>
      <w:tab/>
    </w:r>
    <w:r w:rsidR="00E012C9">
      <w:fldChar w:fldCharType="begin"/>
    </w:r>
    <w:r w:rsidR="00E012C9">
      <w:instrText xml:space="preserve"> printdate \@ dd.MM.yy </w:instrText>
    </w:r>
    <w:r w:rsidR="00E012C9">
      <w:fldChar w:fldCharType="separate"/>
    </w:r>
    <w:r w:rsidR="00CD0FB9">
      <w:t>17.06.16</w:t>
    </w:r>
    <w:r w:rsidR="00E012C9">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12C9" w:rsidRPr="002F7CB3" w:rsidRDefault="00B73F3B">
    <w:pPr>
      <w:pStyle w:val="Footer"/>
      <w:rPr>
        <w:lang w:val="en-US"/>
      </w:rPr>
    </w:pPr>
    <w:fldSimple w:instr=" FILENAME \p \* MERGEFORMAT ">
      <w:r w:rsidR="00CD0FB9" w:rsidRPr="00CD0FB9">
        <w:rPr>
          <w:lang w:val="en-US"/>
        </w:rPr>
        <w:t>M</w:t>
      </w:r>
      <w:r w:rsidR="00CD0FB9">
        <w:t>:\BRSGD\TEXT2016\SG05\WP5B\000\071e\071N21e.docx</w:t>
      </w:r>
    </w:fldSimple>
    <w:r w:rsidR="00E012C9" w:rsidRPr="002F7CB3">
      <w:rPr>
        <w:lang w:val="en-US"/>
      </w:rPr>
      <w:tab/>
    </w:r>
    <w:r w:rsidR="00E012C9">
      <w:fldChar w:fldCharType="begin"/>
    </w:r>
    <w:r w:rsidR="00E012C9">
      <w:instrText xml:space="preserve"> savedate \@ dd.MM.yy </w:instrText>
    </w:r>
    <w:r w:rsidR="00E012C9">
      <w:fldChar w:fldCharType="separate"/>
    </w:r>
    <w:r w:rsidR="004A6737">
      <w:t>01.02.17</w:t>
    </w:r>
    <w:r w:rsidR="00E012C9">
      <w:fldChar w:fldCharType="end"/>
    </w:r>
    <w:r w:rsidR="00E012C9" w:rsidRPr="002F7CB3">
      <w:rPr>
        <w:lang w:val="en-US"/>
      </w:rPr>
      <w:tab/>
    </w:r>
    <w:r w:rsidR="00E012C9">
      <w:fldChar w:fldCharType="begin"/>
    </w:r>
    <w:r w:rsidR="00E012C9">
      <w:instrText xml:space="preserve"> printdate \@ dd.MM.yy </w:instrText>
    </w:r>
    <w:r w:rsidR="00E012C9">
      <w:fldChar w:fldCharType="separate"/>
    </w:r>
    <w:r w:rsidR="00CD0FB9">
      <w:t>17.06.16</w:t>
    </w:r>
    <w:r w:rsidR="00E012C9">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12C9" w:rsidRDefault="00E012C9">
    <w:pPr>
      <w:pStyle w:val="SpecialFooter"/>
      <w:pBdr>
        <w:top w:val="single" w:sz="6" w:space="1" w:color="auto"/>
        <w:left w:val="single" w:sz="6" w:space="1" w:color="auto"/>
        <w:bottom w:val="single" w:sz="6" w:space="1" w:color="auto"/>
        <w:right w:val="single" w:sz="6" w:space="1" w:color="auto"/>
      </w:pBdr>
    </w:pPr>
    <w:r>
      <w:rPr>
        <w:b/>
        <w:bCs/>
      </w:rPr>
      <w:t>Attention:</w:t>
    </w:r>
    <w:r>
      <w:t xml:space="preserve"> The information contained in this document is temporary in nature and does not necessarily represent material that has been agreed by the group concerned. Since the material may be subject to revision during the meeting, caution should be exercised in using the document for the development of any further contribution on the subject.</w:t>
    </w:r>
  </w:p>
  <w:p w:rsidR="00E012C9" w:rsidRPr="002F7CB3" w:rsidRDefault="00B73F3B" w:rsidP="00E6257C">
    <w:pPr>
      <w:pStyle w:val="Footer"/>
      <w:rPr>
        <w:lang w:val="en-US"/>
      </w:rPr>
    </w:pPr>
    <w:fldSimple w:instr=" FILENAME \p \* MERGEFORMAT ">
      <w:r w:rsidR="00EB53AE" w:rsidRPr="00EB53AE">
        <w:rPr>
          <w:lang w:val="en-US"/>
        </w:rPr>
        <w:t>Y</w:t>
      </w:r>
      <w:r w:rsidR="00EB53AE">
        <w:t>:\APP\BR\POOL\sg05\wp5b\Chairmans report\Annex 21.docx</w:t>
      </w:r>
    </w:fldSimple>
    <w:r w:rsidR="00E012C9">
      <w:t xml:space="preserve"> ( )</w:t>
    </w:r>
    <w:r w:rsidR="00E012C9" w:rsidRPr="002F7CB3">
      <w:rPr>
        <w:lang w:val="en-US"/>
      </w:rPr>
      <w:tab/>
    </w:r>
    <w:r w:rsidR="00E012C9">
      <w:fldChar w:fldCharType="begin"/>
    </w:r>
    <w:r w:rsidR="00E012C9">
      <w:instrText xml:space="preserve"> savedate \@ dd.MM.yy </w:instrText>
    </w:r>
    <w:r w:rsidR="00E012C9">
      <w:fldChar w:fldCharType="separate"/>
    </w:r>
    <w:r w:rsidR="004A6737">
      <w:t>01.02.17</w:t>
    </w:r>
    <w:r w:rsidR="00E012C9">
      <w:fldChar w:fldCharType="end"/>
    </w:r>
    <w:r w:rsidR="00E012C9" w:rsidRPr="002F7CB3">
      <w:rPr>
        <w:lang w:val="en-US"/>
      </w:rPr>
      <w:tab/>
    </w:r>
    <w:r w:rsidR="00E012C9">
      <w:fldChar w:fldCharType="begin"/>
    </w:r>
    <w:r w:rsidR="00E012C9">
      <w:instrText xml:space="preserve"> printdate \@ dd.MM.yy </w:instrText>
    </w:r>
    <w:r w:rsidR="00E012C9">
      <w:fldChar w:fldCharType="separate"/>
    </w:r>
    <w:r w:rsidR="00EB53AE">
      <w:t>17.06.16</w:t>
    </w:r>
    <w:r w:rsidR="00E012C9">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3F3B" w:rsidRDefault="00B73F3B">
      <w:r>
        <w:t>____________________</w:t>
      </w:r>
    </w:p>
  </w:footnote>
  <w:footnote w:type="continuationSeparator" w:id="0">
    <w:p w:rsidR="00B73F3B" w:rsidRDefault="00B73F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12C9" w:rsidRDefault="00E012C9" w:rsidP="00810ED5">
    <w:pPr>
      <w:pStyle w:val="Header"/>
      <w:rPr>
        <w:rStyle w:val="PageNumber"/>
      </w:rPr>
    </w:pPr>
    <w:r>
      <w:rPr>
        <w:lang w:val="en-US"/>
      </w:rPr>
      <w:t xml:space="preserve">- </w:t>
    </w:r>
    <w:r>
      <w:rPr>
        <w:rStyle w:val="PageNumber"/>
      </w:rPr>
      <w:fldChar w:fldCharType="begin"/>
    </w:r>
    <w:r>
      <w:rPr>
        <w:rStyle w:val="PageNumber"/>
      </w:rPr>
      <w:instrText xml:space="preserve"> PAGE </w:instrText>
    </w:r>
    <w:r>
      <w:rPr>
        <w:rStyle w:val="PageNumber"/>
      </w:rPr>
      <w:fldChar w:fldCharType="separate"/>
    </w:r>
    <w:r w:rsidR="004A6737">
      <w:rPr>
        <w:rStyle w:val="PageNumber"/>
        <w:noProof/>
      </w:rPr>
      <w:t>9</w:t>
    </w:r>
    <w:r>
      <w:rPr>
        <w:rStyle w:val="PageNumber"/>
      </w:rPr>
      <w:fldChar w:fldCharType="end"/>
    </w:r>
    <w:r>
      <w:rPr>
        <w:rStyle w:val="PageNumber"/>
      </w:rPr>
      <w:t xml:space="preserve"> -</w:t>
    </w:r>
  </w:p>
  <w:p w:rsidR="00E012C9" w:rsidRPr="00810ED5" w:rsidRDefault="00E012C9" w:rsidP="00CD0FB9">
    <w:pPr>
      <w:pStyle w:val="Header"/>
    </w:pPr>
    <w:r>
      <w:rPr>
        <w:lang w:val="en-US"/>
      </w:rPr>
      <w:t>5B/</w:t>
    </w:r>
    <w:r w:rsidR="00CD0FB9">
      <w:rPr>
        <w:lang w:val="en-US"/>
      </w:rPr>
      <w:t>71 (Annex 21)</w:t>
    </w:r>
    <w:r>
      <w:rPr>
        <w:lang w:val="en-US"/>
      </w:rPr>
      <w:t>-E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0FB9" w:rsidRDefault="00CD0FB9" w:rsidP="00CD0FB9">
    <w:pPr>
      <w:pStyle w:val="Header"/>
      <w:rPr>
        <w:rStyle w:val="PageNumber"/>
      </w:rPr>
    </w:pPr>
    <w:r>
      <w:rPr>
        <w:lang w:val="en-US"/>
      </w:rPr>
      <w:t xml:space="preserve">- </w:t>
    </w:r>
    <w:r>
      <w:rPr>
        <w:rStyle w:val="PageNumber"/>
      </w:rPr>
      <w:fldChar w:fldCharType="begin"/>
    </w:r>
    <w:r>
      <w:rPr>
        <w:rStyle w:val="PageNumber"/>
      </w:rPr>
      <w:instrText xml:space="preserve"> PAGE </w:instrText>
    </w:r>
    <w:r>
      <w:rPr>
        <w:rStyle w:val="PageNumber"/>
      </w:rPr>
      <w:fldChar w:fldCharType="separate"/>
    </w:r>
    <w:r w:rsidR="004A6737">
      <w:rPr>
        <w:rStyle w:val="PageNumber"/>
        <w:noProof/>
      </w:rPr>
      <w:t>11</w:t>
    </w:r>
    <w:r>
      <w:rPr>
        <w:rStyle w:val="PageNumber"/>
      </w:rPr>
      <w:fldChar w:fldCharType="end"/>
    </w:r>
    <w:r>
      <w:rPr>
        <w:rStyle w:val="PageNumber"/>
      </w:rPr>
      <w:t xml:space="preserve"> -</w:t>
    </w:r>
  </w:p>
  <w:p w:rsidR="00CD0FB9" w:rsidRPr="00810ED5" w:rsidRDefault="00CD0FB9" w:rsidP="00CD0FB9">
    <w:pPr>
      <w:pStyle w:val="Header"/>
      <w:spacing w:after="120"/>
    </w:pPr>
    <w:r>
      <w:rPr>
        <w:lang w:val="en-US"/>
      </w:rPr>
      <w:t>5B/71 (Annex 21)-E</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0FB9" w:rsidRDefault="00CD0FB9" w:rsidP="00CD0FB9">
    <w:pPr>
      <w:pStyle w:val="Header"/>
      <w:rPr>
        <w:rStyle w:val="PageNumber"/>
      </w:rPr>
    </w:pPr>
    <w:r>
      <w:rPr>
        <w:lang w:val="en-US"/>
      </w:rPr>
      <w:t xml:space="preserve">- </w:t>
    </w:r>
    <w:r>
      <w:rPr>
        <w:rStyle w:val="PageNumber"/>
      </w:rPr>
      <w:fldChar w:fldCharType="begin"/>
    </w:r>
    <w:r>
      <w:rPr>
        <w:rStyle w:val="PageNumber"/>
      </w:rPr>
      <w:instrText xml:space="preserve"> PAGE </w:instrText>
    </w:r>
    <w:r>
      <w:rPr>
        <w:rStyle w:val="PageNumber"/>
      </w:rPr>
      <w:fldChar w:fldCharType="separate"/>
    </w:r>
    <w:r w:rsidR="004A6737">
      <w:rPr>
        <w:rStyle w:val="PageNumber"/>
        <w:noProof/>
      </w:rPr>
      <w:t>12</w:t>
    </w:r>
    <w:r>
      <w:rPr>
        <w:rStyle w:val="PageNumber"/>
      </w:rPr>
      <w:fldChar w:fldCharType="end"/>
    </w:r>
    <w:r>
      <w:rPr>
        <w:rStyle w:val="PageNumber"/>
      </w:rPr>
      <w:t xml:space="preserve"> -</w:t>
    </w:r>
  </w:p>
  <w:p w:rsidR="00E012C9" w:rsidRDefault="00CD0FB9" w:rsidP="00CD0FB9">
    <w:pPr>
      <w:pStyle w:val="Header"/>
      <w:rPr>
        <w:lang w:val="en-US"/>
      </w:rPr>
    </w:pPr>
    <w:r>
      <w:rPr>
        <w:lang w:val="en-US"/>
      </w:rPr>
      <w:t>5B/71 (Annex 21)-E</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0"/>
  <w:activeWritingStyle w:appName="MSWord" w:lang="fr-CH"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0ED5"/>
    <w:rsid w:val="000069D4"/>
    <w:rsid w:val="000174AD"/>
    <w:rsid w:val="00047A1D"/>
    <w:rsid w:val="000604B9"/>
    <w:rsid w:val="00085264"/>
    <w:rsid w:val="000A7D55"/>
    <w:rsid w:val="000C2E8E"/>
    <w:rsid w:val="000E0E7C"/>
    <w:rsid w:val="000F1B4B"/>
    <w:rsid w:val="001057B8"/>
    <w:rsid w:val="0012744F"/>
    <w:rsid w:val="00131178"/>
    <w:rsid w:val="00156F66"/>
    <w:rsid w:val="00163271"/>
    <w:rsid w:val="00182528"/>
    <w:rsid w:val="0018500B"/>
    <w:rsid w:val="00196A19"/>
    <w:rsid w:val="00202DC1"/>
    <w:rsid w:val="002116EE"/>
    <w:rsid w:val="002309D8"/>
    <w:rsid w:val="002A7FE2"/>
    <w:rsid w:val="002E1B4F"/>
    <w:rsid w:val="002F2E67"/>
    <w:rsid w:val="002F7CB3"/>
    <w:rsid w:val="00315546"/>
    <w:rsid w:val="00330567"/>
    <w:rsid w:val="00345AB2"/>
    <w:rsid w:val="00386A9D"/>
    <w:rsid w:val="00391081"/>
    <w:rsid w:val="003A5802"/>
    <w:rsid w:val="003B2789"/>
    <w:rsid w:val="003C13CE"/>
    <w:rsid w:val="003C7714"/>
    <w:rsid w:val="003E2518"/>
    <w:rsid w:val="003E7CEF"/>
    <w:rsid w:val="0041692E"/>
    <w:rsid w:val="004A6737"/>
    <w:rsid w:val="004B1EF7"/>
    <w:rsid w:val="004B3FAD"/>
    <w:rsid w:val="004C3F8B"/>
    <w:rsid w:val="00501DCA"/>
    <w:rsid w:val="0051354A"/>
    <w:rsid w:val="00513A47"/>
    <w:rsid w:val="005408DF"/>
    <w:rsid w:val="00573344"/>
    <w:rsid w:val="00583F9B"/>
    <w:rsid w:val="005E5C10"/>
    <w:rsid w:val="005F2C78"/>
    <w:rsid w:val="006050A4"/>
    <w:rsid w:val="006144E4"/>
    <w:rsid w:val="00650299"/>
    <w:rsid w:val="00655FC5"/>
    <w:rsid w:val="00810ED5"/>
    <w:rsid w:val="00814E0A"/>
    <w:rsid w:val="00822581"/>
    <w:rsid w:val="008309DD"/>
    <w:rsid w:val="0083227A"/>
    <w:rsid w:val="00866900"/>
    <w:rsid w:val="00881BA1"/>
    <w:rsid w:val="008C26B8"/>
    <w:rsid w:val="008F208F"/>
    <w:rsid w:val="00913AD7"/>
    <w:rsid w:val="00982084"/>
    <w:rsid w:val="00995963"/>
    <w:rsid w:val="009B61EB"/>
    <w:rsid w:val="009C2064"/>
    <w:rsid w:val="009D1697"/>
    <w:rsid w:val="009F3A46"/>
    <w:rsid w:val="00A014F8"/>
    <w:rsid w:val="00A5173C"/>
    <w:rsid w:val="00A51C4F"/>
    <w:rsid w:val="00A619DD"/>
    <w:rsid w:val="00A61AEF"/>
    <w:rsid w:val="00A81928"/>
    <w:rsid w:val="00AD2345"/>
    <w:rsid w:val="00AD2863"/>
    <w:rsid w:val="00AF173A"/>
    <w:rsid w:val="00AF2E6B"/>
    <w:rsid w:val="00B066A4"/>
    <w:rsid w:val="00B07A13"/>
    <w:rsid w:val="00B4279B"/>
    <w:rsid w:val="00B45FC9"/>
    <w:rsid w:val="00B6791D"/>
    <w:rsid w:val="00B73F3B"/>
    <w:rsid w:val="00B81138"/>
    <w:rsid w:val="00BA439B"/>
    <w:rsid w:val="00BC7CCF"/>
    <w:rsid w:val="00BE470B"/>
    <w:rsid w:val="00C23714"/>
    <w:rsid w:val="00C57A91"/>
    <w:rsid w:val="00C75EC1"/>
    <w:rsid w:val="00CC01C2"/>
    <w:rsid w:val="00CD0FB9"/>
    <w:rsid w:val="00CF21F2"/>
    <w:rsid w:val="00D02712"/>
    <w:rsid w:val="00D046A7"/>
    <w:rsid w:val="00D214D0"/>
    <w:rsid w:val="00D6546B"/>
    <w:rsid w:val="00DB178B"/>
    <w:rsid w:val="00DC17D3"/>
    <w:rsid w:val="00DD4BED"/>
    <w:rsid w:val="00DE39F0"/>
    <w:rsid w:val="00DF0AF3"/>
    <w:rsid w:val="00DF7E9F"/>
    <w:rsid w:val="00E012C9"/>
    <w:rsid w:val="00E27D7E"/>
    <w:rsid w:val="00E42E13"/>
    <w:rsid w:val="00E56D5C"/>
    <w:rsid w:val="00E6257C"/>
    <w:rsid w:val="00E63C59"/>
    <w:rsid w:val="00EB53AE"/>
    <w:rsid w:val="00F25662"/>
    <w:rsid w:val="00F60885"/>
    <w:rsid w:val="00F677AD"/>
    <w:rsid w:val="00FA124A"/>
    <w:rsid w:val="00FC08DD"/>
    <w:rsid w:val="00FC2316"/>
    <w:rsid w:val="00FC2CF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G Times" w:eastAsia="Times New Roman" w:hAnsi="CG Times"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208F"/>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rsid w:val="008F208F"/>
    <w:pPr>
      <w:keepNext/>
      <w:keepLines/>
      <w:spacing w:before="280"/>
      <w:ind w:left="1134" w:hanging="1134"/>
      <w:outlineLvl w:val="0"/>
    </w:pPr>
    <w:rPr>
      <w:b/>
      <w:sz w:val="28"/>
    </w:rPr>
  </w:style>
  <w:style w:type="paragraph" w:styleId="Heading2">
    <w:name w:val="heading 2"/>
    <w:basedOn w:val="Heading1"/>
    <w:next w:val="Normal"/>
    <w:qFormat/>
    <w:rsid w:val="008F208F"/>
    <w:pPr>
      <w:spacing w:before="200"/>
      <w:outlineLvl w:val="1"/>
    </w:pPr>
    <w:rPr>
      <w:sz w:val="24"/>
    </w:rPr>
  </w:style>
  <w:style w:type="paragraph" w:styleId="Heading3">
    <w:name w:val="heading 3"/>
    <w:basedOn w:val="Heading1"/>
    <w:next w:val="Normal"/>
    <w:qFormat/>
    <w:rsid w:val="008F208F"/>
    <w:pPr>
      <w:tabs>
        <w:tab w:val="clear" w:pos="1134"/>
      </w:tabs>
      <w:spacing w:before="200"/>
      <w:outlineLvl w:val="2"/>
    </w:pPr>
    <w:rPr>
      <w:sz w:val="24"/>
    </w:rPr>
  </w:style>
  <w:style w:type="paragraph" w:styleId="Heading4">
    <w:name w:val="heading 4"/>
    <w:basedOn w:val="Heading3"/>
    <w:next w:val="Normal"/>
    <w:qFormat/>
    <w:rsid w:val="008F208F"/>
    <w:pPr>
      <w:outlineLvl w:val="3"/>
    </w:pPr>
  </w:style>
  <w:style w:type="paragraph" w:styleId="Heading5">
    <w:name w:val="heading 5"/>
    <w:basedOn w:val="Heading4"/>
    <w:next w:val="Normal"/>
    <w:qFormat/>
    <w:rsid w:val="008F208F"/>
    <w:pPr>
      <w:outlineLvl w:val="4"/>
    </w:pPr>
  </w:style>
  <w:style w:type="paragraph" w:styleId="Heading6">
    <w:name w:val="heading 6"/>
    <w:basedOn w:val="Heading4"/>
    <w:next w:val="Normal"/>
    <w:qFormat/>
    <w:rsid w:val="008F208F"/>
    <w:pPr>
      <w:outlineLvl w:val="5"/>
    </w:pPr>
  </w:style>
  <w:style w:type="paragraph" w:styleId="Heading7">
    <w:name w:val="heading 7"/>
    <w:basedOn w:val="Heading6"/>
    <w:next w:val="Normal"/>
    <w:qFormat/>
    <w:rsid w:val="008F208F"/>
    <w:pPr>
      <w:outlineLvl w:val="6"/>
    </w:pPr>
  </w:style>
  <w:style w:type="paragraph" w:styleId="Heading8">
    <w:name w:val="heading 8"/>
    <w:basedOn w:val="Heading6"/>
    <w:next w:val="Normal"/>
    <w:qFormat/>
    <w:rsid w:val="008F208F"/>
    <w:pPr>
      <w:outlineLvl w:val="7"/>
    </w:pPr>
  </w:style>
  <w:style w:type="paragraph" w:styleId="Heading9">
    <w:name w:val="heading 9"/>
    <w:basedOn w:val="Heading6"/>
    <w:next w:val="Normal"/>
    <w:qFormat/>
    <w:rsid w:val="008F208F"/>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rsid w:val="00D02712"/>
    <w:pPr>
      <w:spacing w:before="360"/>
    </w:pPr>
  </w:style>
  <w:style w:type="paragraph" w:customStyle="1" w:styleId="Artheading">
    <w:name w:val="Art_heading"/>
    <w:basedOn w:val="Normal"/>
    <w:next w:val="Normal"/>
    <w:rsid w:val="008F208F"/>
    <w:pPr>
      <w:spacing w:before="480"/>
      <w:jc w:val="center"/>
    </w:pPr>
    <w:rPr>
      <w:rFonts w:ascii="Times New Roman Bold" w:hAnsi="Times New Roman Bold"/>
      <w:b/>
      <w:sz w:val="28"/>
    </w:rPr>
  </w:style>
  <w:style w:type="paragraph" w:customStyle="1" w:styleId="ArtNo">
    <w:name w:val="Art_No"/>
    <w:basedOn w:val="Normal"/>
    <w:next w:val="Normal"/>
    <w:rsid w:val="008F208F"/>
    <w:pPr>
      <w:keepNext/>
      <w:keepLines/>
      <w:spacing w:before="480"/>
      <w:jc w:val="center"/>
    </w:pPr>
    <w:rPr>
      <w:caps/>
      <w:sz w:val="28"/>
    </w:rPr>
  </w:style>
  <w:style w:type="paragraph" w:customStyle="1" w:styleId="Arttitle">
    <w:name w:val="Art_title"/>
    <w:basedOn w:val="Normal"/>
    <w:next w:val="Normal"/>
    <w:rsid w:val="008F208F"/>
    <w:pPr>
      <w:keepNext/>
      <w:keepLines/>
      <w:spacing w:before="240"/>
      <w:jc w:val="center"/>
    </w:pPr>
    <w:rPr>
      <w:b/>
      <w:sz w:val="28"/>
    </w:rPr>
  </w:style>
  <w:style w:type="paragraph" w:customStyle="1" w:styleId="ASN1">
    <w:name w:val="ASN.1"/>
    <w:basedOn w:val="Normal"/>
    <w:rsid w:val="00E63C59"/>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rsid w:val="008F208F"/>
    <w:pPr>
      <w:keepNext/>
      <w:keepLines/>
      <w:spacing w:before="160"/>
      <w:ind w:left="1134"/>
    </w:pPr>
    <w:rPr>
      <w:i/>
    </w:rPr>
  </w:style>
  <w:style w:type="paragraph" w:customStyle="1" w:styleId="ChapNo">
    <w:name w:val="Chap_No"/>
    <w:basedOn w:val="ArtNo"/>
    <w:next w:val="Normal"/>
    <w:rsid w:val="008F208F"/>
    <w:rPr>
      <w:rFonts w:ascii="Times New Roman Bold" w:hAnsi="Times New Roman Bold"/>
      <w:b/>
    </w:rPr>
  </w:style>
  <w:style w:type="paragraph" w:customStyle="1" w:styleId="Chaptitle">
    <w:name w:val="Chap_title"/>
    <w:basedOn w:val="Arttitle"/>
    <w:next w:val="Normal"/>
    <w:rsid w:val="008F208F"/>
  </w:style>
  <w:style w:type="character" w:styleId="EndnoteReference">
    <w:name w:val="endnote reference"/>
    <w:basedOn w:val="DefaultParagraphFont"/>
    <w:rsid w:val="008F208F"/>
    <w:rPr>
      <w:vertAlign w:val="superscript"/>
    </w:rPr>
  </w:style>
  <w:style w:type="paragraph" w:customStyle="1" w:styleId="enumlev1">
    <w:name w:val="enumlev1"/>
    <w:basedOn w:val="Normal"/>
    <w:rsid w:val="008F208F"/>
    <w:pPr>
      <w:tabs>
        <w:tab w:val="clear" w:pos="2268"/>
        <w:tab w:val="left" w:pos="2608"/>
        <w:tab w:val="left" w:pos="3345"/>
      </w:tabs>
      <w:spacing w:before="80"/>
      <w:ind w:left="1134" w:hanging="1134"/>
    </w:pPr>
  </w:style>
  <w:style w:type="paragraph" w:customStyle="1" w:styleId="enumlev2">
    <w:name w:val="enumlev2"/>
    <w:basedOn w:val="enumlev1"/>
    <w:rsid w:val="008F208F"/>
    <w:pPr>
      <w:ind w:left="1871" w:hanging="737"/>
    </w:pPr>
  </w:style>
  <w:style w:type="paragraph" w:customStyle="1" w:styleId="enumlev3">
    <w:name w:val="enumlev3"/>
    <w:basedOn w:val="enumlev2"/>
    <w:rsid w:val="008F208F"/>
    <w:pPr>
      <w:ind w:left="2268" w:hanging="397"/>
    </w:pPr>
  </w:style>
  <w:style w:type="paragraph" w:customStyle="1" w:styleId="Equation">
    <w:name w:val="Equation"/>
    <w:basedOn w:val="Normal"/>
    <w:rsid w:val="008F208F"/>
    <w:pPr>
      <w:tabs>
        <w:tab w:val="clear" w:pos="1871"/>
        <w:tab w:val="clear" w:pos="2268"/>
        <w:tab w:val="center" w:pos="4820"/>
        <w:tab w:val="right" w:pos="9639"/>
      </w:tabs>
    </w:pPr>
  </w:style>
  <w:style w:type="paragraph" w:customStyle="1" w:styleId="Equationlegend">
    <w:name w:val="Equation_legend"/>
    <w:basedOn w:val="NormalIndent"/>
    <w:rsid w:val="008F208F"/>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8F208F"/>
    <w:pPr>
      <w:keepNext/>
      <w:keepLines/>
      <w:spacing w:before="20" w:after="20"/>
    </w:pPr>
    <w:rPr>
      <w:sz w:val="18"/>
    </w:rPr>
  </w:style>
  <w:style w:type="paragraph" w:customStyle="1" w:styleId="Tabletext">
    <w:name w:val="Table_text"/>
    <w:basedOn w:val="Normal"/>
    <w:rsid w:val="008F20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8F208F"/>
    <w:pPr>
      <w:keepNext w:val="0"/>
    </w:pPr>
  </w:style>
  <w:style w:type="paragraph" w:styleId="Footer">
    <w:name w:val="footer"/>
    <w:basedOn w:val="Normal"/>
    <w:link w:val="FooterChar"/>
    <w:rsid w:val="008F208F"/>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8F208F"/>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8F208F"/>
    <w:rPr>
      <w:position w:val="6"/>
      <w:sz w:val="18"/>
    </w:rPr>
  </w:style>
  <w:style w:type="paragraph" w:styleId="FootnoteText">
    <w:name w:val="footnote text"/>
    <w:basedOn w:val="Normal"/>
    <w:link w:val="FootnoteTextChar"/>
    <w:rsid w:val="008F208F"/>
    <w:pPr>
      <w:keepLines/>
      <w:tabs>
        <w:tab w:val="left" w:pos="255"/>
      </w:tabs>
    </w:pPr>
  </w:style>
  <w:style w:type="paragraph" w:customStyle="1" w:styleId="Note">
    <w:name w:val="Note"/>
    <w:basedOn w:val="Normal"/>
    <w:next w:val="Normal"/>
    <w:rsid w:val="008F208F"/>
    <w:pPr>
      <w:tabs>
        <w:tab w:val="left" w:pos="284"/>
      </w:tabs>
      <w:spacing w:before="80"/>
    </w:pPr>
  </w:style>
  <w:style w:type="paragraph" w:styleId="Header">
    <w:name w:val="header"/>
    <w:basedOn w:val="Normal"/>
    <w:link w:val="HeaderChar"/>
    <w:rsid w:val="008F208F"/>
    <w:pPr>
      <w:spacing w:before="0"/>
      <w:jc w:val="center"/>
    </w:pPr>
    <w:rPr>
      <w:sz w:val="18"/>
    </w:rPr>
  </w:style>
  <w:style w:type="paragraph" w:styleId="Index1">
    <w:name w:val="index 1"/>
    <w:basedOn w:val="Normal"/>
    <w:next w:val="Normal"/>
    <w:semiHidden/>
    <w:rsid w:val="00E63C59"/>
  </w:style>
  <w:style w:type="paragraph" w:styleId="Index2">
    <w:name w:val="index 2"/>
    <w:basedOn w:val="Normal"/>
    <w:next w:val="Normal"/>
    <w:semiHidden/>
    <w:rsid w:val="00E63C59"/>
    <w:pPr>
      <w:ind w:left="283"/>
    </w:pPr>
  </w:style>
  <w:style w:type="paragraph" w:styleId="Index3">
    <w:name w:val="index 3"/>
    <w:basedOn w:val="Normal"/>
    <w:next w:val="Normal"/>
    <w:semiHidden/>
    <w:rsid w:val="00E63C59"/>
    <w:pPr>
      <w:ind w:left="566"/>
    </w:pPr>
  </w:style>
  <w:style w:type="paragraph" w:customStyle="1" w:styleId="PartNo">
    <w:name w:val="Part_No"/>
    <w:basedOn w:val="AnnexNo"/>
    <w:next w:val="Normal"/>
    <w:rsid w:val="008F208F"/>
  </w:style>
  <w:style w:type="paragraph" w:customStyle="1" w:styleId="Partref">
    <w:name w:val="Part_ref"/>
    <w:basedOn w:val="Annexref"/>
    <w:next w:val="Normal"/>
    <w:rsid w:val="008F208F"/>
  </w:style>
  <w:style w:type="paragraph" w:customStyle="1" w:styleId="Parttitle">
    <w:name w:val="Part_title"/>
    <w:basedOn w:val="Annextitle"/>
    <w:next w:val="Normalaftertitle0"/>
    <w:rsid w:val="008F208F"/>
  </w:style>
  <w:style w:type="paragraph" w:customStyle="1" w:styleId="RecNo">
    <w:name w:val="Rec_No"/>
    <w:basedOn w:val="Normal"/>
    <w:next w:val="Normal"/>
    <w:rsid w:val="008F208F"/>
    <w:pPr>
      <w:keepNext/>
      <w:keepLines/>
      <w:spacing w:before="480"/>
      <w:jc w:val="center"/>
    </w:pPr>
    <w:rPr>
      <w:caps/>
      <w:sz w:val="28"/>
    </w:rPr>
  </w:style>
  <w:style w:type="paragraph" w:customStyle="1" w:styleId="Rectitle">
    <w:name w:val="Rec_title"/>
    <w:basedOn w:val="RecNo"/>
    <w:next w:val="Normal"/>
    <w:rsid w:val="008F208F"/>
    <w:pPr>
      <w:spacing w:before="240"/>
    </w:pPr>
    <w:rPr>
      <w:rFonts w:ascii="Times New Roman Bold" w:hAnsi="Times New Roman Bold"/>
      <w:b/>
      <w:caps w:val="0"/>
    </w:rPr>
  </w:style>
  <w:style w:type="paragraph" w:customStyle="1" w:styleId="Recref">
    <w:name w:val="Rec_ref"/>
    <w:basedOn w:val="Rectitle"/>
    <w:next w:val="Recdate"/>
    <w:rsid w:val="00E63C59"/>
    <w:pPr>
      <w:spacing w:before="120"/>
    </w:pPr>
    <w:rPr>
      <w:rFonts w:ascii="Times New Roman" w:hAnsi="Times New Roman"/>
      <w:b w:val="0"/>
      <w:sz w:val="24"/>
    </w:rPr>
  </w:style>
  <w:style w:type="paragraph" w:customStyle="1" w:styleId="Recdate">
    <w:name w:val="Rec_date"/>
    <w:basedOn w:val="Normal"/>
    <w:next w:val="Normalaftertitle0"/>
    <w:rsid w:val="008F208F"/>
    <w:pPr>
      <w:keepNext/>
      <w:keepLines/>
      <w:jc w:val="right"/>
    </w:pPr>
    <w:rPr>
      <w:sz w:val="22"/>
    </w:rPr>
  </w:style>
  <w:style w:type="paragraph" w:customStyle="1" w:styleId="Questiondate">
    <w:name w:val="Question_date"/>
    <w:basedOn w:val="Normal"/>
    <w:next w:val="Normalaftertitle0"/>
    <w:rsid w:val="008F208F"/>
    <w:pPr>
      <w:keepNext/>
      <w:keepLines/>
      <w:jc w:val="right"/>
    </w:pPr>
    <w:rPr>
      <w:sz w:val="22"/>
    </w:rPr>
  </w:style>
  <w:style w:type="paragraph" w:customStyle="1" w:styleId="QuestionNo">
    <w:name w:val="Question_No"/>
    <w:basedOn w:val="Normal"/>
    <w:next w:val="Normal"/>
    <w:rsid w:val="008F208F"/>
    <w:pPr>
      <w:keepNext/>
      <w:keepLines/>
      <w:spacing w:before="480"/>
      <w:jc w:val="center"/>
    </w:pPr>
    <w:rPr>
      <w:caps/>
      <w:sz w:val="28"/>
    </w:rPr>
  </w:style>
  <w:style w:type="paragraph" w:customStyle="1" w:styleId="Questiontitle">
    <w:name w:val="Question_title"/>
    <w:basedOn w:val="Normal"/>
    <w:next w:val="Normal"/>
    <w:rsid w:val="008F208F"/>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E63C59"/>
  </w:style>
  <w:style w:type="paragraph" w:customStyle="1" w:styleId="Reftext">
    <w:name w:val="Ref_text"/>
    <w:basedOn w:val="Normal"/>
    <w:rsid w:val="00E63C59"/>
    <w:pPr>
      <w:ind w:left="1134" w:hanging="1134"/>
    </w:pPr>
  </w:style>
  <w:style w:type="paragraph" w:customStyle="1" w:styleId="Reftitle">
    <w:name w:val="Ref_title"/>
    <w:basedOn w:val="Normal"/>
    <w:next w:val="Reftext"/>
    <w:rsid w:val="00E63C59"/>
    <w:pPr>
      <w:spacing w:before="480"/>
      <w:jc w:val="center"/>
    </w:pPr>
    <w:rPr>
      <w:caps/>
    </w:rPr>
  </w:style>
  <w:style w:type="paragraph" w:customStyle="1" w:styleId="Repdate">
    <w:name w:val="Rep_date"/>
    <w:basedOn w:val="Recdate"/>
    <w:next w:val="Normalaftertitle0"/>
    <w:rsid w:val="00E63C59"/>
  </w:style>
  <w:style w:type="paragraph" w:customStyle="1" w:styleId="RepNo">
    <w:name w:val="Rep_No"/>
    <w:basedOn w:val="RecNo"/>
    <w:next w:val="Reptitle"/>
    <w:rsid w:val="00E63C59"/>
  </w:style>
  <w:style w:type="paragraph" w:customStyle="1" w:styleId="Reptitle">
    <w:name w:val="Rep_title"/>
    <w:basedOn w:val="Rectitle"/>
    <w:next w:val="Repref"/>
    <w:rsid w:val="00E63C59"/>
  </w:style>
  <w:style w:type="paragraph" w:customStyle="1" w:styleId="Repref">
    <w:name w:val="Rep_ref"/>
    <w:basedOn w:val="Recref"/>
    <w:next w:val="Repdate"/>
    <w:rsid w:val="00E63C59"/>
  </w:style>
  <w:style w:type="paragraph" w:customStyle="1" w:styleId="Resdate">
    <w:name w:val="Res_date"/>
    <w:basedOn w:val="Recdate"/>
    <w:next w:val="Normalaftertitle0"/>
    <w:rsid w:val="00E63C59"/>
  </w:style>
  <w:style w:type="paragraph" w:customStyle="1" w:styleId="ResNo">
    <w:name w:val="Res_No"/>
    <w:basedOn w:val="RecNo"/>
    <w:next w:val="Normal"/>
    <w:rsid w:val="008F208F"/>
  </w:style>
  <w:style w:type="paragraph" w:customStyle="1" w:styleId="Restitle">
    <w:name w:val="Res_title"/>
    <w:basedOn w:val="Rectitle"/>
    <w:next w:val="Normal"/>
    <w:rsid w:val="008F208F"/>
  </w:style>
  <w:style w:type="paragraph" w:customStyle="1" w:styleId="Resref">
    <w:name w:val="Res_ref"/>
    <w:basedOn w:val="Recref"/>
    <w:next w:val="Resdate"/>
    <w:rsid w:val="00E63C59"/>
  </w:style>
  <w:style w:type="paragraph" w:customStyle="1" w:styleId="SectionNo">
    <w:name w:val="Section_No"/>
    <w:basedOn w:val="AnnexNo"/>
    <w:next w:val="Normal"/>
    <w:rsid w:val="008F208F"/>
  </w:style>
  <w:style w:type="paragraph" w:customStyle="1" w:styleId="Sectiontitle">
    <w:name w:val="Section_title"/>
    <w:basedOn w:val="Annextitle"/>
    <w:next w:val="Normalaftertitle0"/>
    <w:rsid w:val="008F208F"/>
  </w:style>
  <w:style w:type="paragraph" w:customStyle="1" w:styleId="Source">
    <w:name w:val="Source"/>
    <w:basedOn w:val="Normal"/>
    <w:next w:val="Normal"/>
    <w:rsid w:val="008F208F"/>
    <w:pPr>
      <w:spacing w:before="840"/>
      <w:jc w:val="center"/>
    </w:pPr>
    <w:rPr>
      <w:b/>
      <w:sz w:val="28"/>
    </w:rPr>
  </w:style>
  <w:style w:type="paragraph" w:customStyle="1" w:styleId="SpecialFooter">
    <w:name w:val="Special Footer"/>
    <w:basedOn w:val="Footer"/>
    <w:rsid w:val="008F208F"/>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rsid w:val="008F208F"/>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3C7714"/>
    <w:pPr>
      <w:tabs>
        <w:tab w:val="left" w:pos="284"/>
      </w:tabs>
      <w:spacing w:before="40" w:after="40"/>
    </w:pPr>
    <w:rPr>
      <w:sz w:val="18"/>
    </w:rPr>
  </w:style>
  <w:style w:type="paragraph" w:customStyle="1" w:styleId="TableNo">
    <w:name w:val="Table_No"/>
    <w:basedOn w:val="Normal"/>
    <w:next w:val="Normal"/>
    <w:rsid w:val="008F208F"/>
    <w:pPr>
      <w:keepNext/>
      <w:spacing w:before="560" w:after="120"/>
      <w:jc w:val="center"/>
    </w:pPr>
    <w:rPr>
      <w:caps/>
      <w:sz w:val="20"/>
    </w:rPr>
  </w:style>
  <w:style w:type="paragraph" w:customStyle="1" w:styleId="Tabletitle">
    <w:name w:val="Table_title"/>
    <w:basedOn w:val="Normal"/>
    <w:next w:val="Tabletext"/>
    <w:rsid w:val="008F208F"/>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8F208F"/>
    <w:pPr>
      <w:keepNext/>
      <w:spacing w:before="560"/>
      <w:jc w:val="center"/>
    </w:pPr>
    <w:rPr>
      <w:sz w:val="20"/>
    </w:rPr>
  </w:style>
  <w:style w:type="paragraph" w:customStyle="1" w:styleId="Title1">
    <w:name w:val="Title 1"/>
    <w:basedOn w:val="Source"/>
    <w:next w:val="Normal"/>
    <w:rsid w:val="008F208F"/>
    <w:pPr>
      <w:tabs>
        <w:tab w:val="left" w:pos="567"/>
        <w:tab w:val="left" w:pos="1701"/>
        <w:tab w:val="left" w:pos="2835"/>
      </w:tabs>
      <w:spacing w:before="240"/>
    </w:pPr>
    <w:rPr>
      <w:b w:val="0"/>
      <w:caps/>
    </w:rPr>
  </w:style>
  <w:style w:type="paragraph" w:customStyle="1" w:styleId="Title2">
    <w:name w:val="Title 2"/>
    <w:basedOn w:val="Source"/>
    <w:next w:val="Normal"/>
    <w:rsid w:val="008F208F"/>
    <w:pPr>
      <w:overflowPunct/>
      <w:autoSpaceDE/>
      <w:autoSpaceDN/>
      <w:adjustRightInd/>
      <w:spacing w:before="480"/>
      <w:textAlignment w:val="auto"/>
    </w:pPr>
    <w:rPr>
      <w:b w:val="0"/>
      <w:caps/>
    </w:rPr>
  </w:style>
  <w:style w:type="paragraph" w:customStyle="1" w:styleId="Title3">
    <w:name w:val="Title 3"/>
    <w:basedOn w:val="Title2"/>
    <w:next w:val="Normal"/>
    <w:rsid w:val="008F208F"/>
    <w:pPr>
      <w:spacing w:before="240"/>
    </w:pPr>
    <w:rPr>
      <w:caps w:val="0"/>
    </w:rPr>
  </w:style>
  <w:style w:type="paragraph" w:customStyle="1" w:styleId="Title4">
    <w:name w:val="Title 4"/>
    <w:basedOn w:val="Title3"/>
    <w:next w:val="Heading1"/>
    <w:rsid w:val="008F208F"/>
    <w:rPr>
      <w:b/>
    </w:rPr>
  </w:style>
  <w:style w:type="paragraph" w:customStyle="1" w:styleId="toc0">
    <w:name w:val="toc 0"/>
    <w:basedOn w:val="Normal"/>
    <w:next w:val="TOC1"/>
    <w:rsid w:val="008F208F"/>
    <w:pPr>
      <w:tabs>
        <w:tab w:val="clear" w:pos="1134"/>
        <w:tab w:val="clear" w:pos="1871"/>
        <w:tab w:val="clear" w:pos="2268"/>
        <w:tab w:val="right" w:pos="9781"/>
      </w:tabs>
    </w:pPr>
    <w:rPr>
      <w:b/>
    </w:rPr>
  </w:style>
  <w:style w:type="paragraph" w:styleId="TOC1">
    <w:name w:val="toc 1"/>
    <w:basedOn w:val="Normal"/>
    <w:rsid w:val="008F20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8F208F"/>
    <w:pPr>
      <w:spacing w:before="120"/>
    </w:pPr>
  </w:style>
  <w:style w:type="paragraph" w:styleId="TOC3">
    <w:name w:val="toc 3"/>
    <w:basedOn w:val="TOC2"/>
    <w:rsid w:val="008F208F"/>
  </w:style>
  <w:style w:type="paragraph" w:styleId="TOC4">
    <w:name w:val="toc 4"/>
    <w:basedOn w:val="TOC3"/>
    <w:rsid w:val="008F208F"/>
  </w:style>
  <w:style w:type="paragraph" w:styleId="TOC5">
    <w:name w:val="toc 5"/>
    <w:basedOn w:val="TOC4"/>
    <w:rsid w:val="008F208F"/>
  </w:style>
  <w:style w:type="paragraph" w:styleId="TOC6">
    <w:name w:val="toc 6"/>
    <w:basedOn w:val="TOC4"/>
    <w:rsid w:val="008F208F"/>
  </w:style>
  <w:style w:type="paragraph" w:styleId="TOC7">
    <w:name w:val="toc 7"/>
    <w:basedOn w:val="TOC4"/>
    <w:rsid w:val="008F208F"/>
  </w:style>
  <w:style w:type="paragraph" w:styleId="TOC8">
    <w:name w:val="toc 8"/>
    <w:basedOn w:val="TOC4"/>
    <w:rsid w:val="008F208F"/>
  </w:style>
  <w:style w:type="character" w:customStyle="1" w:styleId="Appdef">
    <w:name w:val="App_def"/>
    <w:basedOn w:val="DefaultParagraphFont"/>
    <w:rsid w:val="008F208F"/>
    <w:rPr>
      <w:rFonts w:ascii="Times New Roman" w:hAnsi="Times New Roman"/>
      <w:b/>
    </w:rPr>
  </w:style>
  <w:style w:type="character" w:customStyle="1" w:styleId="Appref">
    <w:name w:val="App_ref"/>
    <w:basedOn w:val="DefaultParagraphFont"/>
    <w:rsid w:val="008F208F"/>
  </w:style>
  <w:style w:type="character" w:customStyle="1" w:styleId="Artdef">
    <w:name w:val="Art_def"/>
    <w:basedOn w:val="DefaultParagraphFont"/>
    <w:rsid w:val="008F208F"/>
    <w:rPr>
      <w:rFonts w:ascii="Times New Roman" w:hAnsi="Times New Roman"/>
      <w:b/>
    </w:rPr>
  </w:style>
  <w:style w:type="character" w:customStyle="1" w:styleId="Artref">
    <w:name w:val="Art_ref"/>
    <w:basedOn w:val="DefaultParagraphFont"/>
    <w:rsid w:val="008F208F"/>
  </w:style>
  <w:style w:type="character" w:customStyle="1" w:styleId="Recdef">
    <w:name w:val="Rec_def"/>
    <w:basedOn w:val="DefaultParagraphFont"/>
    <w:rsid w:val="00E63C59"/>
    <w:rPr>
      <w:b/>
    </w:rPr>
  </w:style>
  <w:style w:type="character" w:customStyle="1" w:styleId="Resdef">
    <w:name w:val="Res_def"/>
    <w:basedOn w:val="DefaultParagraphFont"/>
    <w:rsid w:val="00E63C59"/>
    <w:rPr>
      <w:rFonts w:ascii="Times New Roman" w:hAnsi="Times New Roman"/>
      <w:b/>
    </w:rPr>
  </w:style>
  <w:style w:type="character" w:customStyle="1" w:styleId="Tablefreq">
    <w:name w:val="Table_freq"/>
    <w:basedOn w:val="DefaultParagraphFont"/>
    <w:rsid w:val="008F208F"/>
    <w:rPr>
      <w:b/>
      <w:color w:val="auto"/>
      <w:sz w:val="20"/>
    </w:rPr>
  </w:style>
  <w:style w:type="paragraph" w:customStyle="1" w:styleId="Formal">
    <w:name w:val="Formal"/>
    <w:basedOn w:val="ASN1"/>
    <w:rsid w:val="00D02712"/>
    <w:rPr>
      <w:b w:val="0"/>
    </w:rPr>
  </w:style>
  <w:style w:type="paragraph" w:customStyle="1" w:styleId="Section1">
    <w:name w:val="Section_1"/>
    <w:basedOn w:val="Normal"/>
    <w:rsid w:val="008F208F"/>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8F208F"/>
    <w:rPr>
      <w:b w:val="0"/>
      <w:i/>
    </w:rPr>
  </w:style>
  <w:style w:type="paragraph" w:customStyle="1" w:styleId="Headingi">
    <w:name w:val="Heading_i"/>
    <w:basedOn w:val="Normal"/>
    <w:next w:val="Normal"/>
    <w:qFormat/>
    <w:rsid w:val="008F208F"/>
    <w:pPr>
      <w:spacing w:before="160"/>
    </w:pPr>
    <w:rPr>
      <w:i/>
    </w:rPr>
  </w:style>
  <w:style w:type="paragraph" w:customStyle="1" w:styleId="Headingb">
    <w:name w:val="Heading_b"/>
    <w:basedOn w:val="Normal"/>
    <w:next w:val="Normal"/>
    <w:qFormat/>
    <w:rsid w:val="008F208F"/>
    <w:pPr>
      <w:spacing w:before="160"/>
    </w:pPr>
    <w:rPr>
      <w:rFonts w:ascii="Times New Roman Bold" w:hAnsi="Times New Roman Bold" w:cs="Times New Roman Bold"/>
      <w:b/>
      <w:lang w:val="fr-CH"/>
    </w:rPr>
  </w:style>
  <w:style w:type="paragraph" w:customStyle="1" w:styleId="Figure">
    <w:name w:val="Figure"/>
    <w:basedOn w:val="Normal"/>
    <w:next w:val="Normal"/>
    <w:rsid w:val="008F208F"/>
    <w:pPr>
      <w:keepNext/>
      <w:keepLines/>
      <w:jc w:val="center"/>
    </w:pPr>
  </w:style>
  <w:style w:type="character" w:styleId="PageNumber">
    <w:name w:val="page number"/>
    <w:basedOn w:val="DefaultParagraphFont"/>
    <w:rsid w:val="00E63C59"/>
  </w:style>
  <w:style w:type="paragraph" w:customStyle="1" w:styleId="Figuretitle">
    <w:name w:val="Figure_title"/>
    <w:basedOn w:val="Normal"/>
    <w:next w:val="Normal"/>
    <w:rsid w:val="008F208F"/>
    <w:pPr>
      <w:keepNext/>
      <w:keepLines/>
      <w:spacing w:before="0" w:after="480"/>
      <w:jc w:val="center"/>
    </w:pPr>
    <w:rPr>
      <w:rFonts w:ascii="Times New Roman Bold" w:hAnsi="Times New Roman Bold"/>
      <w:b/>
      <w:sz w:val="20"/>
    </w:rPr>
  </w:style>
  <w:style w:type="paragraph" w:customStyle="1" w:styleId="FigureNo">
    <w:name w:val="Figure_No"/>
    <w:basedOn w:val="Normal"/>
    <w:next w:val="Normal"/>
    <w:rsid w:val="008F208F"/>
    <w:pPr>
      <w:keepNext/>
      <w:keepLines/>
      <w:spacing w:before="480" w:after="120"/>
      <w:jc w:val="center"/>
    </w:pPr>
    <w:rPr>
      <w:caps/>
      <w:sz w:val="20"/>
    </w:rPr>
  </w:style>
  <w:style w:type="paragraph" w:customStyle="1" w:styleId="AnnexNo">
    <w:name w:val="Annex_No"/>
    <w:basedOn w:val="Normal"/>
    <w:next w:val="Normal"/>
    <w:rsid w:val="008F208F"/>
    <w:pPr>
      <w:keepNext/>
      <w:keepLines/>
      <w:spacing w:before="480" w:after="80"/>
      <w:jc w:val="center"/>
    </w:pPr>
    <w:rPr>
      <w:caps/>
      <w:sz w:val="28"/>
    </w:rPr>
  </w:style>
  <w:style w:type="paragraph" w:customStyle="1" w:styleId="Annexref">
    <w:name w:val="Annex_ref"/>
    <w:basedOn w:val="Normal"/>
    <w:next w:val="Normal"/>
    <w:rsid w:val="008F208F"/>
    <w:pPr>
      <w:keepNext/>
      <w:keepLines/>
      <w:spacing w:after="280"/>
      <w:jc w:val="center"/>
    </w:pPr>
  </w:style>
  <w:style w:type="paragraph" w:customStyle="1" w:styleId="Annextitle">
    <w:name w:val="Annex_title"/>
    <w:basedOn w:val="Normal"/>
    <w:next w:val="Normal"/>
    <w:rsid w:val="008F208F"/>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8F208F"/>
  </w:style>
  <w:style w:type="paragraph" w:customStyle="1" w:styleId="Appendixref">
    <w:name w:val="Appendix_ref"/>
    <w:basedOn w:val="Annexref"/>
    <w:next w:val="Annextitle"/>
    <w:rsid w:val="008F208F"/>
  </w:style>
  <w:style w:type="paragraph" w:customStyle="1" w:styleId="Appendixtitle">
    <w:name w:val="Appendix_title"/>
    <w:basedOn w:val="Annextitle"/>
    <w:next w:val="Normal"/>
    <w:rsid w:val="008F208F"/>
  </w:style>
  <w:style w:type="paragraph" w:customStyle="1" w:styleId="Border">
    <w:name w:val="Border"/>
    <w:basedOn w:val="Normal"/>
    <w:rsid w:val="008F208F"/>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8F208F"/>
    <w:pPr>
      <w:ind w:left="1134"/>
    </w:pPr>
  </w:style>
  <w:style w:type="paragraph" w:styleId="Index4">
    <w:name w:val="index 4"/>
    <w:basedOn w:val="Normal"/>
    <w:next w:val="Normal"/>
    <w:rsid w:val="00E63C59"/>
    <w:pPr>
      <w:ind w:left="849"/>
    </w:pPr>
  </w:style>
  <w:style w:type="paragraph" w:styleId="Index5">
    <w:name w:val="index 5"/>
    <w:basedOn w:val="Normal"/>
    <w:next w:val="Normal"/>
    <w:rsid w:val="00E63C59"/>
    <w:pPr>
      <w:ind w:left="1132"/>
    </w:pPr>
  </w:style>
  <w:style w:type="paragraph" w:styleId="Index6">
    <w:name w:val="index 6"/>
    <w:basedOn w:val="Normal"/>
    <w:next w:val="Normal"/>
    <w:rsid w:val="00E63C59"/>
    <w:pPr>
      <w:ind w:left="1415"/>
    </w:pPr>
  </w:style>
  <w:style w:type="paragraph" w:styleId="Index7">
    <w:name w:val="index 7"/>
    <w:basedOn w:val="Normal"/>
    <w:next w:val="Normal"/>
    <w:rsid w:val="00E63C59"/>
    <w:pPr>
      <w:ind w:left="1698"/>
    </w:pPr>
  </w:style>
  <w:style w:type="paragraph" w:styleId="IndexHeading">
    <w:name w:val="index heading"/>
    <w:basedOn w:val="Normal"/>
    <w:next w:val="Index1"/>
    <w:rsid w:val="00E63C59"/>
  </w:style>
  <w:style w:type="character" w:styleId="LineNumber">
    <w:name w:val="line number"/>
    <w:basedOn w:val="DefaultParagraphFont"/>
    <w:rsid w:val="00E63C59"/>
  </w:style>
  <w:style w:type="paragraph" w:customStyle="1" w:styleId="Normalaftertitle0">
    <w:name w:val="Normal after title"/>
    <w:basedOn w:val="Normal"/>
    <w:next w:val="Normal"/>
    <w:rsid w:val="008F208F"/>
    <w:pPr>
      <w:spacing w:before="280"/>
    </w:pPr>
  </w:style>
  <w:style w:type="paragraph" w:customStyle="1" w:styleId="Proposal">
    <w:name w:val="Proposal"/>
    <w:basedOn w:val="Normal"/>
    <w:next w:val="Normal"/>
    <w:rsid w:val="008F208F"/>
    <w:pPr>
      <w:keepNext/>
      <w:spacing w:before="240"/>
    </w:pPr>
    <w:rPr>
      <w:rFonts w:hAnsi="Times New Roman Bold"/>
      <w:b/>
    </w:rPr>
  </w:style>
  <w:style w:type="paragraph" w:customStyle="1" w:styleId="Reasons">
    <w:name w:val="Reasons"/>
    <w:basedOn w:val="Normal"/>
    <w:qFormat/>
    <w:rsid w:val="008F208F"/>
    <w:pPr>
      <w:tabs>
        <w:tab w:val="clear" w:pos="1871"/>
        <w:tab w:val="clear" w:pos="2268"/>
        <w:tab w:val="left" w:pos="1588"/>
        <w:tab w:val="left" w:pos="1985"/>
      </w:tabs>
    </w:pPr>
  </w:style>
  <w:style w:type="paragraph" w:customStyle="1" w:styleId="Section3">
    <w:name w:val="Section_3"/>
    <w:basedOn w:val="Section1"/>
    <w:rsid w:val="008F208F"/>
    <w:rPr>
      <w:b w:val="0"/>
    </w:rPr>
  </w:style>
  <w:style w:type="paragraph" w:customStyle="1" w:styleId="TableTextS5">
    <w:name w:val="Table_TextS5"/>
    <w:basedOn w:val="Normal"/>
    <w:rsid w:val="008F208F"/>
    <w:pPr>
      <w:tabs>
        <w:tab w:val="clear" w:pos="1134"/>
        <w:tab w:val="clear" w:pos="1871"/>
        <w:tab w:val="clear" w:pos="2268"/>
        <w:tab w:val="left" w:pos="170"/>
        <w:tab w:val="left" w:pos="567"/>
        <w:tab w:val="left" w:pos="737"/>
        <w:tab w:val="left" w:pos="2977"/>
        <w:tab w:val="left" w:pos="3266"/>
      </w:tabs>
      <w:spacing w:before="40" w:after="40"/>
    </w:pPr>
    <w:rPr>
      <w:sz w:val="20"/>
    </w:rPr>
  </w:style>
  <w:style w:type="paragraph" w:customStyle="1" w:styleId="Agendaitem">
    <w:name w:val="Agenda_item"/>
    <w:basedOn w:val="Normal"/>
    <w:next w:val="Normal"/>
    <w:qFormat/>
    <w:rsid w:val="008F208F"/>
    <w:pPr>
      <w:overflowPunct/>
      <w:autoSpaceDE/>
      <w:autoSpaceDN/>
      <w:adjustRightInd/>
      <w:spacing w:before="240"/>
      <w:jc w:val="center"/>
      <w:textAlignment w:val="auto"/>
    </w:pPr>
    <w:rPr>
      <w:sz w:val="28"/>
      <w:lang w:val="es-ES_tradnl"/>
    </w:rPr>
  </w:style>
  <w:style w:type="paragraph" w:customStyle="1" w:styleId="AppArtNo">
    <w:name w:val="App_Art_No"/>
    <w:basedOn w:val="ArtNo"/>
    <w:qFormat/>
    <w:rsid w:val="008F208F"/>
  </w:style>
  <w:style w:type="paragraph" w:customStyle="1" w:styleId="AppArttitle">
    <w:name w:val="App_Art_title"/>
    <w:basedOn w:val="Arttitle"/>
    <w:qFormat/>
    <w:rsid w:val="008F208F"/>
  </w:style>
  <w:style w:type="paragraph" w:customStyle="1" w:styleId="ApptoAnnex">
    <w:name w:val="App_to_Annex"/>
    <w:basedOn w:val="AppendixNo"/>
    <w:next w:val="Normal"/>
    <w:qFormat/>
    <w:rsid w:val="008F208F"/>
  </w:style>
  <w:style w:type="paragraph" w:customStyle="1" w:styleId="Committee">
    <w:name w:val="Committee"/>
    <w:basedOn w:val="Normal"/>
    <w:qFormat/>
    <w:rsid w:val="008F208F"/>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basedOn w:val="DefaultParagraphFont"/>
    <w:link w:val="Footer"/>
    <w:rsid w:val="008F208F"/>
    <w:rPr>
      <w:rFonts w:ascii="Times New Roman" w:hAnsi="Times New Roman"/>
      <w:caps/>
      <w:noProof/>
      <w:sz w:val="16"/>
      <w:lang w:val="en-GB" w:eastAsia="en-US"/>
    </w:rPr>
  </w:style>
  <w:style w:type="character" w:customStyle="1" w:styleId="FootnoteTextChar">
    <w:name w:val="Footnote Text Char"/>
    <w:basedOn w:val="DefaultParagraphFont"/>
    <w:link w:val="FootnoteText"/>
    <w:rsid w:val="008F208F"/>
    <w:rPr>
      <w:rFonts w:ascii="Times New Roman" w:hAnsi="Times New Roman"/>
      <w:sz w:val="24"/>
      <w:lang w:val="en-GB" w:eastAsia="en-US"/>
    </w:rPr>
  </w:style>
  <w:style w:type="character" w:customStyle="1" w:styleId="HeaderChar">
    <w:name w:val="Header Char"/>
    <w:basedOn w:val="DefaultParagraphFont"/>
    <w:link w:val="Header"/>
    <w:rsid w:val="008F208F"/>
    <w:rPr>
      <w:rFonts w:ascii="Times New Roman" w:hAnsi="Times New Roman"/>
      <w:sz w:val="18"/>
      <w:lang w:val="en-GB" w:eastAsia="en-US"/>
    </w:rPr>
  </w:style>
  <w:style w:type="paragraph" w:customStyle="1" w:styleId="Normalend">
    <w:name w:val="Normal_end"/>
    <w:basedOn w:val="Normal"/>
    <w:next w:val="Normal"/>
    <w:qFormat/>
    <w:rsid w:val="008F208F"/>
    <w:rPr>
      <w:lang w:val="en-US"/>
    </w:rPr>
  </w:style>
  <w:style w:type="paragraph" w:customStyle="1" w:styleId="Part1">
    <w:name w:val="Part_1"/>
    <w:basedOn w:val="Section1"/>
    <w:next w:val="Section1"/>
    <w:qFormat/>
    <w:rsid w:val="008F208F"/>
  </w:style>
  <w:style w:type="paragraph" w:customStyle="1" w:styleId="Subsection1">
    <w:name w:val="Subsection_1"/>
    <w:basedOn w:val="Section1"/>
    <w:next w:val="Normalaftertitle0"/>
    <w:qFormat/>
    <w:rsid w:val="008F208F"/>
  </w:style>
  <w:style w:type="paragraph" w:customStyle="1" w:styleId="Volumetitle">
    <w:name w:val="Volume_title"/>
    <w:basedOn w:val="Normal"/>
    <w:qFormat/>
    <w:rsid w:val="008F208F"/>
    <w:pPr>
      <w:jc w:val="center"/>
    </w:pPr>
    <w:rPr>
      <w:b/>
      <w:bCs/>
      <w:sz w:val="28"/>
      <w:szCs w:val="28"/>
    </w:rPr>
  </w:style>
  <w:style w:type="character" w:styleId="Hyperlink">
    <w:name w:val="Hyperlink"/>
    <w:basedOn w:val="DefaultParagraphFont"/>
    <w:uiPriority w:val="99"/>
    <w:rsid w:val="00810ED5"/>
    <w:rPr>
      <w:rFonts w:cs="Times New Roman"/>
      <w:color w:val="0000FF"/>
      <w:u w:val="single"/>
    </w:rPr>
  </w:style>
  <w:style w:type="table" w:styleId="TableGrid">
    <w:name w:val="Table Grid"/>
    <w:basedOn w:val="TableNormal"/>
    <w:uiPriority w:val="59"/>
    <w:rsid w:val="00810ED5"/>
    <w:rPr>
      <w:rFonts w:asciiTheme="minorHAnsi" w:eastAsiaTheme="minorHAnsi" w:hAnsiTheme="minorHAnsi" w:cstheme="minorBidi"/>
      <w:sz w:val="22"/>
      <w:szCs w:val="22"/>
      <w:lang w:val="en-GB"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semiHidden/>
    <w:unhideWhenUsed/>
    <w:rsid w:val="00810ED5"/>
    <w:pPr>
      <w:spacing w:before="0"/>
    </w:pPr>
    <w:rPr>
      <w:rFonts w:ascii="Segoe UI" w:eastAsiaTheme="minorEastAsia" w:hAnsi="Segoe UI" w:cs="Segoe UI"/>
      <w:sz w:val="18"/>
      <w:szCs w:val="18"/>
    </w:rPr>
  </w:style>
  <w:style w:type="character" w:customStyle="1" w:styleId="BalloonTextChar">
    <w:name w:val="Balloon Text Char"/>
    <w:basedOn w:val="DefaultParagraphFont"/>
    <w:link w:val="BalloonText"/>
    <w:semiHidden/>
    <w:rsid w:val="00810ED5"/>
    <w:rPr>
      <w:rFonts w:ascii="Segoe UI" w:eastAsiaTheme="minorEastAsia" w:hAnsi="Segoe UI" w:cs="Segoe UI"/>
      <w:sz w:val="18"/>
      <w:szCs w:val="18"/>
      <w:lang w:val="en-GB" w:eastAsia="en-US"/>
    </w:rPr>
  </w:style>
  <w:style w:type="paragraph" w:customStyle="1" w:styleId="Tablefin">
    <w:name w:val="Table_fin"/>
    <w:basedOn w:val="Normal"/>
    <w:rsid w:val="00810ED5"/>
    <w:pPr>
      <w:spacing w:before="0"/>
    </w:pPr>
    <w:rPr>
      <w:rFonts w:eastAsiaTheme="minorEastAsia"/>
      <w:sz w:val="20"/>
    </w:rPr>
  </w:style>
  <w:style w:type="character" w:customStyle="1" w:styleId="web-item2">
    <w:name w:val="web-item2"/>
    <w:basedOn w:val="DefaultParagraphFont"/>
    <w:rsid w:val="00810ED5"/>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G Times" w:eastAsia="Times New Roman" w:hAnsi="CG Times"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208F"/>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rsid w:val="008F208F"/>
    <w:pPr>
      <w:keepNext/>
      <w:keepLines/>
      <w:spacing w:before="280"/>
      <w:ind w:left="1134" w:hanging="1134"/>
      <w:outlineLvl w:val="0"/>
    </w:pPr>
    <w:rPr>
      <w:b/>
      <w:sz w:val="28"/>
    </w:rPr>
  </w:style>
  <w:style w:type="paragraph" w:styleId="Heading2">
    <w:name w:val="heading 2"/>
    <w:basedOn w:val="Heading1"/>
    <w:next w:val="Normal"/>
    <w:qFormat/>
    <w:rsid w:val="008F208F"/>
    <w:pPr>
      <w:spacing w:before="200"/>
      <w:outlineLvl w:val="1"/>
    </w:pPr>
    <w:rPr>
      <w:sz w:val="24"/>
    </w:rPr>
  </w:style>
  <w:style w:type="paragraph" w:styleId="Heading3">
    <w:name w:val="heading 3"/>
    <w:basedOn w:val="Heading1"/>
    <w:next w:val="Normal"/>
    <w:qFormat/>
    <w:rsid w:val="008F208F"/>
    <w:pPr>
      <w:tabs>
        <w:tab w:val="clear" w:pos="1134"/>
      </w:tabs>
      <w:spacing w:before="200"/>
      <w:outlineLvl w:val="2"/>
    </w:pPr>
    <w:rPr>
      <w:sz w:val="24"/>
    </w:rPr>
  </w:style>
  <w:style w:type="paragraph" w:styleId="Heading4">
    <w:name w:val="heading 4"/>
    <w:basedOn w:val="Heading3"/>
    <w:next w:val="Normal"/>
    <w:qFormat/>
    <w:rsid w:val="008F208F"/>
    <w:pPr>
      <w:outlineLvl w:val="3"/>
    </w:pPr>
  </w:style>
  <w:style w:type="paragraph" w:styleId="Heading5">
    <w:name w:val="heading 5"/>
    <w:basedOn w:val="Heading4"/>
    <w:next w:val="Normal"/>
    <w:qFormat/>
    <w:rsid w:val="008F208F"/>
    <w:pPr>
      <w:outlineLvl w:val="4"/>
    </w:pPr>
  </w:style>
  <w:style w:type="paragraph" w:styleId="Heading6">
    <w:name w:val="heading 6"/>
    <w:basedOn w:val="Heading4"/>
    <w:next w:val="Normal"/>
    <w:qFormat/>
    <w:rsid w:val="008F208F"/>
    <w:pPr>
      <w:outlineLvl w:val="5"/>
    </w:pPr>
  </w:style>
  <w:style w:type="paragraph" w:styleId="Heading7">
    <w:name w:val="heading 7"/>
    <w:basedOn w:val="Heading6"/>
    <w:next w:val="Normal"/>
    <w:qFormat/>
    <w:rsid w:val="008F208F"/>
    <w:pPr>
      <w:outlineLvl w:val="6"/>
    </w:pPr>
  </w:style>
  <w:style w:type="paragraph" w:styleId="Heading8">
    <w:name w:val="heading 8"/>
    <w:basedOn w:val="Heading6"/>
    <w:next w:val="Normal"/>
    <w:qFormat/>
    <w:rsid w:val="008F208F"/>
    <w:pPr>
      <w:outlineLvl w:val="7"/>
    </w:pPr>
  </w:style>
  <w:style w:type="paragraph" w:styleId="Heading9">
    <w:name w:val="heading 9"/>
    <w:basedOn w:val="Heading6"/>
    <w:next w:val="Normal"/>
    <w:qFormat/>
    <w:rsid w:val="008F208F"/>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rsid w:val="00D02712"/>
    <w:pPr>
      <w:spacing w:before="360"/>
    </w:pPr>
  </w:style>
  <w:style w:type="paragraph" w:customStyle="1" w:styleId="Artheading">
    <w:name w:val="Art_heading"/>
    <w:basedOn w:val="Normal"/>
    <w:next w:val="Normal"/>
    <w:rsid w:val="008F208F"/>
    <w:pPr>
      <w:spacing w:before="480"/>
      <w:jc w:val="center"/>
    </w:pPr>
    <w:rPr>
      <w:rFonts w:ascii="Times New Roman Bold" w:hAnsi="Times New Roman Bold"/>
      <w:b/>
      <w:sz w:val="28"/>
    </w:rPr>
  </w:style>
  <w:style w:type="paragraph" w:customStyle="1" w:styleId="ArtNo">
    <w:name w:val="Art_No"/>
    <w:basedOn w:val="Normal"/>
    <w:next w:val="Normal"/>
    <w:rsid w:val="008F208F"/>
    <w:pPr>
      <w:keepNext/>
      <w:keepLines/>
      <w:spacing w:before="480"/>
      <w:jc w:val="center"/>
    </w:pPr>
    <w:rPr>
      <w:caps/>
      <w:sz w:val="28"/>
    </w:rPr>
  </w:style>
  <w:style w:type="paragraph" w:customStyle="1" w:styleId="Arttitle">
    <w:name w:val="Art_title"/>
    <w:basedOn w:val="Normal"/>
    <w:next w:val="Normal"/>
    <w:rsid w:val="008F208F"/>
    <w:pPr>
      <w:keepNext/>
      <w:keepLines/>
      <w:spacing w:before="240"/>
      <w:jc w:val="center"/>
    </w:pPr>
    <w:rPr>
      <w:b/>
      <w:sz w:val="28"/>
    </w:rPr>
  </w:style>
  <w:style w:type="paragraph" w:customStyle="1" w:styleId="ASN1">
    <w:name w:val="ASN.1"/>
    <w:basedOn w:val="Normal"/>
    <w:rsid w:val="00E63C59"/>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rsid w:val="008F208F"/>
    <w:pPr>
      <w:keepNext/>
      <w:keepLines/>
      <w:spacing w:before="160"/>
      <w:ind w:left="1134"/>
    </w:pPr>
    <w:rPr>
      <w:i/>
    </w:rPr>
  </w:style>
  <w:style w:type="paragraph" w:customStyle="1" w:styleId="ChapNo">
    <w:name w:val="Chap_No"/>
    <w:basedOn w:val="ArtNo"/>
    <w:next w:val="Normal"/>
    <w:rsid w:val="008F208F"/>
    <w:rPr>
      <w:rFonts w:ascii="Times New Roman Bold" w:hAnsi="Times New Roman Bold"/>
      <w:b/>
    </w:rPr>
  </w:style>
  <w:style w:type="paragraph" w:customStyle="1" w:styleId="Chaptitle">
    <w:name w:val="Chap_title"/>
    <w:basedOn w:val="Arttitle"/>
    <w:next w:val="Normal"/>
    <w:rsid w:val="008F208F"/>
  </w:style>
  <w:style w:type="character" w:styleId="EndnoteReference">
    <w:name w:val="endnote reference"/>
    <w:basedOn w:val="DefaultParagraphFont"/>
    <w:rsid w:val="008F208F"/>
    <w:rPr>
      <w:vertAlign w:val="superscript"/>
    </w:rPr>
  </w:style>
  <w:style w:type="paragraph" w:customStyle="1" w:styleId="enumlev1">
    <w:name w:val="enumlev1"/>
    <w:basedOn w:val="Normal"/>
    <w:rsid w:val="008F208F"/>
    <w:pPr>
      <w:tabs>
        <w:tab w:val="clear" w:pos="2268"/>
        <w:tab w:val="left" w:pos="2608"/>
        <w:tab w:val="left" w:pos="3345"/>
      </w:tabs>
      <w:spacing w:before="80"/>
      <w:ind w:left="1134" w:hanging="1134"/>
    </w:pPr>
  </w:style>
  <w:style w:type="paragraph" w:customStyle="1" w:styleId="enumlev2">
    <w:name w:val="enumlev2"/>
    <w:basedOn w:val="enumlev1"/>
    <w:rsid w:val="008F208F"/>
    <w:pPr>
      <w:ind w:left="1871" w:hanging="737"/>
    </w:pPr>
  </w:style>
  <w:style w:type="paragraph" w:customStyle="1" w:styleId="enumlev3">
    <w:name w:val="enumlev3"/>
    <w:basedOn w:val="enumlev2"/>
    <w:rsid w:val="008F208F"/>
    <w:pPr>
      <w:ind w:left="2268" w:hanging="397"/>
    </w:pPr>
  </w:style>
  <w:style w:type="paragraph" w:customStyle="1" w:styleId="Equation">
    <w:name w:val="Equation"/>
    <w:basedOn w:val="Normal"/>
    <w:rsid w:val="008F208F"/>
    <w:pPr>
      <w:tabs>
        <w:tab w:val="clear" w:pos="1871"/>
        <w:tab w:val="clear" w:pos="2268"/>
        <w:tab w:val="center" w:pos="4820"/>
        <w:tab w:val="right" w:pos="9639"/>
      </w:tabs>
    </w:pPr>
  </w:style>
  <w:style w:type="paragraph" w:customStyle="1" w:styleId="Equationlegend">
    <w:name w:val="Equation_legend"/>
    <w:basedOn w:val="NormalIndent"/>
    <w:rsid w:val="008F208F"/>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8F208F"/>
    <w:pPr>
      <w:keepNext/>
      <w:keepLines/>
      <w:spacing w:before="20" w:after="20"/>
    </w:pPr>
    <w:rPr>
      <w:sz w:val="18"/>
    </w:rPr>
  </w:style>
  <w:style w:type="paragraph" w:customStyle="1" w:styleId="Tabletext">
    <w:name w:val="Table_text"/>
    <w:basedOn w:val="Normal"/>
    <w:rsid w:val="008F20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8F208F"/>
    <w:pPr>
      <w:keepNext w:val="0"/>
    </w:pPr>
  </w:style>
  <w:style w:type="paragraph" w:styleId="Footer">
    <w:name w:val="footer"/>
    <w:basedOn w:val="Normal"/>
    <w:link w:val="FooterChar"/>
    <w:rsid w:val="008F208F"/>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8F208F"/>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8F208F"/>
    <w:rPr>
      <w:position w:val="6"/>
      <w:sz w:val="18"/>
    </w:rPr>
  </w:style>
  <w:style w:type="paragraph" w:styleId="FootnoteText">
    <w:name w:val="footnote text"/>
    <w:basedOn w:val="Normal"/>
    <w:link w:val="FootnoteTextChar"/>
    <w:rsid w:val="008F208F"/>
    <w:pPr>
      <w:keepLines/>
      <w:tabs>
        <w:tab w:val="left" w:pos="255"/>
      </w:tabs>
    </w:pPr>
  </w:style>
  <w:style w:type="paragraph" w:customStyle="1" w:styleId="Note">
    <w:name w:val="Note"/>
    <w:basedOn w:val="Normal"/>
    <w:next w:val="Normal"/>
    <w:rsid w:val="008F208F"/>
    <w:pPr>
      <w:tabs>
        <w:tab w:val="left" w:pos="284"/>
      </w:tabs>
      <w:spacing w:before="80"/>
    </w:pPr>
  </w:style>
  <w:style w:type="paragraph" w:styleId="Header">
    <w:name w:val="header"/>
    <w:basedOn w:val="Normal"/>
    <w:link w:val="HeaderChar"/>
    <w:rsid w:val="008F208F"/>
    <w:pPr>
      <w:spacing w:before="0"/>
      <w:jc w:val="center"/>
    </w:pPr>
    <w:rPr>
      <w:sz w:val="18"/>
    </w:rPr>
  </w:style>
  <w:style w:type="paragraph" w:styleId="Index1">
    <w:name w:val="index 1"/>
    <w:basedOn w:val="Normal"/>
    <w:next w:val="Normal"/>
    <w:semiHidden/>
    <w:rsid w:val="00E63C59"/>
  </w:style>
  <w:style w:type="paragraph" w:styleId="Index2">
    <w:name w:val="index 2"/>
    <w:basedOn w:val="Normal"/>
    <w:next w:val="Normal"/>
    <w:semiHidden/>
    <w:rsid w:val="00E63C59"/>
    <w:pPr>
      <w:ind w:left="283"/>
    </w:pPr>
  </w:style>
  <w:style w:type="paragraph" w:styleId="Index3">
    <w:name w:val="index 3"/>
    <w:basedOn w:val="Normal"/>
    <w:next w:val="Normal"/>
    <w:semiHidden/>
    <w:rsid w:val="00E63C59"/>
    <w:pPr>
      <w:ind w:left="566"/>
    </w:pPr>
  </w:style>
  <w:style w:type="paragraph" w:customStyle="1" w:styleId="PartNo">
    <w:name w:val="Part_No"/>
    <w:basedOn w:val="AnnexNo"/>
    <w:next w:val="Normal"/>
    <w:rsid w:val="008F208F"/>
  </w:style>
  <w:style w:type="paragraph" w:customStyle="1" w:styleId="Partref">
    <w:name w:val="Part_ref"/>
    <w:basedOn w:val="Annexref"/>
    <w:next w:val="Normal"/>
    <w:rsid w:val="008F208F"/>
  </w:style>
  <w:style w:type="paragraph" w:customStyle="1" w:styleId="Parttitle">
    <w:name w:val="Part_title"/>
    <w:basedOn w:val="Annextitle"/>
    <w:next w:val="Normalaftertitle0"/>
    <w:rsid w:val="008F208F"/>
  </w:style>
  <w:style w:type="paragraph" w:customStyle="1" w:styleId="RecNo">
    <w:name w:val="Rec_No"/>
    <w:basedOn w:val="Normal"/>
    <w:next w:val="Normal"/>
    <w:rsid w:val="008F208F"/>
    <w:pPr>
      <w:keepNext/>
      <w:keepLines/>
      <w:spacing w:before="480"/>
      <w:jc w:val="center"/>
    </w:pPr>
    <w:rPr>
      <w:caps/>
      <w:sz w:val="28"/>
    </w:rPr>
  </w:style>
  <w:style w:type="paragraph" w:customStyle="1" w:styleId="Rectitle">
    <w:name w:val="Rec_title"/>
    <w:basedOn w:val="RecNo"/>
    <w:next w:val="Normal"/>
    <w:rsid w:val="008F208F"/>
    <w:pPr>
      <w:spacing w:before="240"/>
    </w:pPr>
    <w:rPr>
      <w:rFonts w:ascii="Times New Roman Bold" w:hAnsi="Times New Roman Bold"/>
      <w:b/>
      <w:caps w:val="0"/>
    </w:rPr>
  </w:style>
  <w:style w:type="paragraph" w:customStyle="1" w:styleId="Recref">
    <w:name w:val="Rec_ref"/>
    <w:basedOn w:val="Rectitle"/>
    <w:next w:val="Recdate"/>
    <w:rsid w:val="00E63C59"/>
    <w:pPr>
      <w:spacing w:before="120"/>
    </w:pPr>
    <w:rPr>
      <w:rFonts w:ascii="Times New Roman" w:hAnsi="Times New Roman"/>
      <w:b w:val="0"/>
      <w:sz w:val="24"/>
    </w:rPr>
  </w:style>
  <w:style w:type="paragraph" w:customStyle="1" w:styleId="Recdate">
    <w:name w:val="Rec_date"/>
    <w:basedOn w:val="Normal"/>
    <w:next w:val="Normalaftertitle0"/>
    <w:rsid w:val="008F208F"/>
    <w:pPr>
      <w:keepNext/>
      <w:keepLines/>
      <w:jc w:val="right"/>
    </w:pPr>
    <w:rPr>
      <w:sz w:val="22"/>
    </w:rPr>
  </w:style>
  <w:style w:type="paragraph" w:customStyle="1" w:styleId="Questiondate">
    <w:name w:val="Question_date"/>
    <w:basedOn w:val="Normal"/>
    <w:next w:val="Normalaftertitle0"/>
    <w:rsid w:val="008F208F"/>
    <w:pPr>
      <w:keepNext/>
      <w:keepLines/>
      <w:jc w:val="right"/>
    </w:pPr>
    <w:rPr>
      <w:sz w:val="22"/>
    </w:rPr>
  </w:style>
  <w:style w:type="paragraph" w:customStyle="1" w:styleId="QuestionNo">
    <w:name w:val="Question_No"/>
    <w:basedOn w:val="Normal"/>
    <w:next w:val="Normal"/>
    <w:rsid w:val="008F208F"/>
    <w:pPr>
      <w:keepNext/>
      <w:keepLines/>
      <w:spacing w:before="480"/>
      <w:jc w:val="center"/>
    </w:pPr>
    <w:rPr>
      <w:caps/>
      <w:sz w:val="28"/>
    </w:rPr>
  </w:style>
  <w:style w:type="paragraph" w:customStyle="1" w:styleId="Questiontitle">
    <w:name w:val="Question_title"/>
    <w:basedOn w:val="Normal"/>
    <w:next w:val="Normal"/>
    <w:rsid w:val="008F208F"/>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E63C59"/>
  </w:style>
  <w:style w:type="paragraph" w:customStyle="1" w:styleId="Reftext">
    <w:name w:val="Ref_text"/>
    <w:basedOn w:val="Normal"/>
    <w:rsid w:val="00E63C59"/>
    <w:pPr>
      <w:ind w:left="1134" w:hanging="1134"/>
    </w:pPr>
  </w:style>
  <w:style w:type="paragraph" w:customStyle="1" w:styleId="Reftitle">
    <w:name w:val="Ref_title"/>
    <w:basedOn w:val="Normal"/>
    <w:next w:val="Reftext"/>
    <w:rsid w:val="00E63C59"/>
    <w:pPr>
      <w:spacing w:before="480"/>
      <w:jc w:val="center"/>
    </w:pPr>
    <w:rPr>
      <w:caps/>
    </w:rPr>
  </w:style>
  <w:style w:type="paragraph" w:customStyle="1" w:styleId="Repdate">
    <w:name w:val="Rep_date"/>
    <w:basedOn w:val="Recdate"/>
    <w:next w:val="Normalaftertitle0"/>
    <w:rsid w:val="00E63C59"/>
  </w:style>
  <w:style w:type="paragraph" w:customStyle="1" w:styleId="RepNo">
    <w:name w:val="Rep_No"/>
    <w:basedOn w:val="RecNo"/>
    <w:next w:val="Reptitle"/>
    <w:rsid w:val="00E63C59"/>
  </w:style>
  <w:style w:type="paragraph" w:customStyle="1" w:styleId="Reptitle">
    <w:name w:val="Rep_title"/>
    <w:basedOn w:val="Rectitle"/>
    <w:next w:val="Repref"/>
    <w:rsid w:val="00E63C59"/>
  </w:style>
  <w:style w:type="paragraph" w:customStyle="1" w:styleId="Repref">
    <w:name w:val="Rep_ref"/>
    <w:basedOn w:val="Recref"/>
    <w:next w:val="Repdate"/>
    <w:rsid w:val="00E63C59"/>
  </w:style>
  <w:style w:type="paragraph" w:customStyle="1" w:styleId="Resdate">
    <w:name w:val="Res_date"/>
    <w:basedOn w:val="Recdate"/>
    <w:next w:val="Normalaftertitle0"/>
    <w:rsid w:val="00E63C59"/>
  </w:style>
  <w:style w:type="paragraph" w:customStyle="1" w:styleId="ResNo">
    <w:name w:val="Res_No"/>
    <w:basedOn w:val="RecNo"/>
    <w:next w:val="Normal"/>
    <w:rsid w:val="008F208F"/>
  </w:style>
  <w:style w:type="paragraph" w:customStyle="1" w:styleId="Restitle">
    <w:name w:val="Res_title"/>
    <w:basedOn w:val="Rectitle"/>
    <w:next w:val="Normal"/>
    <w:rsid w:val="008F208F"/>
  </w:style>
  <w:style w:type="paragraph" w:customStyle="1" w:styleId="Resref">
    <w:name w:val="Res_ref"/>
    <w:basedOn w:val="Recref"/>
    <w:next w:val="Resdate"/>
    <w:rsid w:val="00E63C59"/>
  </w:style>
  <w:style w:type="paragraph" w:customStyle="1" w:styleId="SectionNo">
    <w:name w:val="Section_No"/>
    <w:basedOn w:val="AnnexNo"/>
    <w:next w:val="Normal"/>
    <w:rsid w:val="008F208F"/>
  </w:style>
  <w:style w:type="paragraph" w:customStyle="1" w:styleId="Sectiontitle">
    <w:name w:val="Section_title"/>
    <w:basedOn w:val="Annextitle"/>
    <w:next w:val="Normalaftertitle0"/>
    <w:rsid w:val="008F208F"/>
  </w:style>
  <w:style w:type="paragraph" w:customStyle="1" w:styleId="Source">
    <w:name w:val="Source"/>
    <w:basedOn w:val="Normal"/>
    <w:next w:val="Normal"/>
    <w:rsid w:val="008F208F"/>
    <w:pPr>
      <w:spacing w:before="840"/>
      <w:jc w:val="center"/>
    </w:pPr>
    <w:rPr>
      <w:b/>
      <w:sz w:val="28"/>
    </w:rPr>
  </w:style>
  <w:style w:type="paragraph" w:customStyle="1" w:styleId="SpecialFooter">
    <w:name w:val="Special Footer"/>
    <w:basedOn w:val="Footer"/>
    <w:rsid w:val="008F208F"/>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rsid w:val="008F208F"/>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3C7714"/>
    <w:pPr>
      <w:tabs>
        <w:tab w:val="left" w:pos="284"/>
      </w:tabs>
      <w:spacing w:before="40" w:after="40"/>
    </w:pPr>
    <w:rPr>
      <w:sz w:val="18"/>
    </w:rPr>
  </w:style>
  <w:style w:type="paragraph" w:customStyle="1" w:styleId="TableNo">
    <w:name w:val="Table_No"/>
    <w:basedOn w:val="Normal"/>
    <w:next w:val="Normal"/>
    <w:rsid w:val="008F208F"/>
    <w:pPr>
      <w:keepNext/>
      <w:spacing w:before="560" w:after="120"/>
      <w:jc w:val="center"/>
    </w:pPr>
    <w:rPr>
      <w:caps/>
      <w:sz w:val="20"/>
    </w:rPr>
  </w:style>
  <w:style w:type="paragraph" w:customStyle="1" w:styleId="Tabletitle">
    <w:name w:val="Table_title"/>
    <w:basedOn w:val="Normal"/>
    <w:next w:val="Tabletext"/>
    <w:rsid w:val="008F208F"/>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8F208F"/>
    <w:pPr>
      <w:keepNext/>
      <w:spacing w:before="560"/>
      <w:jc w:val="center"/>
    </w:pPr>
    <w:rPr>
      <w:sz w:val="20"/>
    </w:rPr>
  </w:style>
  <w:style w:type="paragraph" w:customStyle="1" w:styleId="Title1">
    <w:name w:val="Title 1"/>
    <w:basedOn w:val="Source"/>
    <w:next w:val="Normal"/>
    <w:rsid w:val="008F208F"/>
    <w:pPr>
      <w:tabs>
        <w:tab w:val="left" w:pos="567"/>
        <w:tab w:val="left" w:pos="1701"/>
        <w:tab w:val="left" w:pos="2835"/>
      </w:tabs>
      <w:spacing w:before="240"/>
    </w:pPr>
    <w:rPr>
      <w:b w:val="0"/>
      <w:caps/>
    </w:rPr>
  </w:style>
  <w:style w:type="paragraph" w:customStyle="1" w:styleId="Title2">
    <w:name w:val="Title 2"/>
    <w:basedOn w:val="Source"/>
    <w:next w:val="Normal"/>
    <w:rsid w:val="008F208F"/>
    <w:pPr>
      <w:overflowPunct/>
      <w:autoSpaceDE/>
      <w:autoSpaceDN/>
      <w:adjustRightInd/>
      <w:spacing w:before="480"/>
      <w:textAlignment w:val="auto"/>
    </w:pPr>
    <w:rPr>
      <w:b w:val="0"/>
      <w:caps/>
    </w:rPr>
  </w:style>
  <w:style w:type="paragraph" w:customStyle="1" w:styleId="Title3">
    <w:name w:val="Title 3"/>
    <w:basedOn w:val="Title2"/>
    <w:next w:val="Normal"/>
    <w:rsid w:val="008F208F"/>
    <w:pPr>
      <w:spacing w:before="240"/>
    </w:pPr>
    <w:rPr>
      <w:caps w:val="0"/>
    </w:rPr>
  </w:style>
  <w:style w:type="paragraph" w:customStyle="1" w:styleId="Title4">
    <w:name w:val="Title 4"/>
    <w:basedOn w:val="Title3"/>
    <w:next w:val="Heading1"/>
    <w:rsid w:val="008F208F"/>
    <w:rPr>
      <w:b/>
    </w:rPr>
  </w:style>
  <w:style w:type="paragraph" w:customStyle="1" w:styleId="toc0">
    <w:name w:val="toc 0"/>
    <w:basedOn w:val="Normal"/>
    <w:next w:val="TOC1"/>
    <w:rsid w:val="008F208F"/>
    <w:pPr>
      <w:tabs>
        <w:tab w:val="clear" w:pos="1134"/>
        <w:tab w:val="clear" w:pos="1871"/>
        <w:tab w:val="clear" w:pos="2268"/>
        <w:tab w:val="right" w:pos="9781"/>
      </w:tabs>
    </w:pPr>
    <w:rPr>
      <w:b/>
    </w:rPr>
  </w:style>
  <w:style w:type="paragraph" w:styleId="TOC1">
    <w:name w:val="toc 1"/>
    <w:basedOn w:val="Normal"/>
    <w:rsid w:val="008F20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8F208F"/>
    <w:pPr>
      <w:spacing w:before="120"/>
    </w:pPr>
  </w:style>
  <w:style w:type="paragraph" w:styleId="TOC3">
    <w:name w:val="toc 3"/>
    <w:basedOn w:val="TOC2"/>
    <w:rsid w:val="008F208F"/>
  </w:style>
  <w:style w:type="paragraph" w:styleId="TOC4">
    <w:name w:val="toc 4"/>
    <w:basedOn w:val="TOC3"/>
    <w:rsid w:val="008F208F"/>
  </w:style>
  <w:style w:type="paragraph" w:styleId="TOC5">
    <w:name w:val="toc 5"/>
    <w:basedOn w:val="TOC4"/>
    <w:rsid w:val="008F208F"/>
  </w:style>
  <w:style w:type="paragraph" w:styleId="TOC6">
    <w:name w:val="toc 6"/>
    <w:basedOn w:val="TOC4"/>
    <w:rsid w:val="008F208F"/>
  </w:style>
  <w:style w:type="paragraph" w:styleId="TOC7">
    <w:name w:val="toc 7"/>
    <w:basedOn w:val="TOC4"/>
    <w:rsid w:val="008F208F"/>
  </w:style>
  <w:style w:type="paragraph" w:styleId="TOC8">
    <w:name w:val="toc 8"/>
    <w:basedOn w:val="TOC4"/>
    <w:rsid w:val="008F208F"/>
  </w:style>
  <w:style w:type="character" w:customStyle="1" w:styleId="Appdef">
    <w:name w:val="App_def"/>
    <w:basedOn w:val="DefaultParagraphFont"/>
    <w:rsid w:val="008F208F"/>
    <w:rPr>
      <w:rFonts w:ascii="Times New Roman" w:hAnsi="Times New Roman"/>
      <w:b/>
    </w:rPr>
  </w:style>
  <w:style w:type="character" w:customStyle="1" w:styleId="Appref">
    <w:name w:val="App_ref"/>
    <w:basedOn w:val="DefaultParagraphFont"/>
    <w:rsid w:val="008F208F"/>
  </w:style>
  <w:style w:type="character" w:customStyle="1" w:styleId="Artdef">
    <w:name w:val="Art_def"/>
    <w:basedOn w:val="DefaultParagraphFont"/>
    <w:rsid w:val="008F208F"/>
    <w:rPr>
      <w:rFonts w:ascii="Times New Roman" w:hAnsi="Times New Roman"/>
      <w:b/>
    </w:rPr>
  </w:style>
  <w:style w:type="character" w:customStyle="1" w:styleId="Artref">
    <w:name w:val="Art_ref"/>
    <w:basedOn w:val="DefaultParagraphFont"/>
    <w:rsid w:val="008F208F"/>
  </w:style>
  <w:style w:type="character" w:customStyle="1" w:styleId="Recdef">
    <w:name w:val="Rec_def"/>
    <w:basedOn w:val="DefaultParagraphFont"/>
    <w:rsid w:val="00E63C59"/>
    <w:rPr>
      <w:b/>
    </w:rPr>
  </w:style>
  <w:style w:type="character" w:customStyle="1" w:styleId="Resdef">
    <w:name w:val="Res_def"/>
    <w:basedOn w:val="DefaultParagraphFont"/>
    <w:rsid w:val="00E63C59"/>
    <w:rPr>
      <w:rFonts w:ascii="Times New Roman" w:hAnsi="Times New Roman"/>
      <w:b/>
    </w:rPr>
  </w:style>
  <w:style w:type="character" w:customStyle="1" w:styleId="Tablefreq">
    <w:name w:val="Table_freq"/>
    <w:basedOn w:val="DefaultParagraphFont"/>
    <w:rsid w:val="008F208F"/>
    <w:rPr>
      <w:b/>
      <w:color w:val="auto"/>
      <w:sz w:val="20"/>
    </w:rPr>
  </w:style>
  <w:style w:type="paragraph" w:customStyle="1" w:styleId="Formal">
    <w:name w:val="Formal"/>
    <w:basedOn w:val="ASN1"/>
    <w:rsid w:val="00D02712"/>
    <w:rPr>
      <w:b w:val="0"/>
    </w:rPr>
  </w:style>
  <w:style w:type="paragraph" w:customStyle="1" w:styleId="Section1">
    <w:name w:val="Section_1"/>
    <w:basedOn w:val="Normal"/>
    <w:rsid w:val="008F208F"/>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8F208F"/>
    <w:rPr>
      <w:b w:val="0"/>
      <w:i/>
    </w:rPr>
  </w:style>
  <w:style w:type="paragraph" w:customStyle="1" w:styleId="Headingi">
    <w:name w:val="Heading_i"/>
    <w:basedOn w:val="Normal"/>
    <w:next w:val="Normal"/>
    <w:qFormat/>
    <w:rsid w:val="008F208F"/>
    <w:pPr>
      <w:spacing w:before="160"/>
    </w:pPr>
    <w:rPr>
      <w:i/>
    </w:rPr>
  </w:style>
  <w:style w:type="paragraph" w:customStyle="1" w:styleId="Headingb">
    <w:name w:val="Heading_b"/>
    <w:basedOn w:val="Normal"/>
    <w:next w:val="Normal"/>
    <w:qFormat/>
    <w:rsid w:val="008F208F"/>
    <w:pPr>
      <w:spacing w:before="160"/>
    </w:pPr>
    <w:rPr>
      <w:rFonts w:ascii="Times New Roman Bold" w:hAnsi="Times New Roman Bold" w:cs="Times New Roman Bold"/>
      <w:b/>
      <w:lang w:val="fr-CH"/>
    </w:rPr>
  </w:style>
  <w:style w:type="paragraph" w:customStyle="1" w:styleId="Figure">
    <w:name w:val="Figure"/>
    <w:basedOn w:val="Normal"/>
    <w:next w:val="Normal"/>
    <w:rsid w:val="008F208F"/>
    <w:pPr>
      <w:keepNext/>
      <w:keepLines/>
      <w:jc w:val="center"/>
    </w:pPr>
  </w:style>
  <w:style w:type="character" w:styleId="PageNumber">
    <w:name w:val="page number"/>
    <w:basedOn w:val="DefaultParagraphFont"/>
    <w:rsid w:val="00E63C59"/>
  </w:style>
  <w:style w:type="paragraph" w:customStyle="1" w:styleId="Figuretitle">
    <w:name w:val="Figure_title"/>
    <w:basedOn w:val="Normal"/>
    <w:next w:val="Normal"/>
    <w:rsid w:val="008F208F"/>
    <w:pPr>
      <w:keepNext/>
      <w:keepLines/>
      <w:spacing w:before="0" w:after="480"/>
      <w:jc w:val="center"/>
    </w:pPr>
    <w:rPr>
      <w:rFonts w:ascii="Times New Roman Bold" w:hAnsi="Times New Roman Bold"/>
      <w:b/>
      <w:sz w:val="20"/>
    </w:rPr>
  </w:style>
  <w:style w:type="paragraph" w:customStyle="1" w:styleId="FigureNo">
    <w:name w:val="Figure_No"/>
    <w:basedOn w:val="Normal"/>
    <w:next w:val="Normal"/>
    <w:rsid w:val="008F208F"/>
    <w:pPr>
      <w:keepNext/>
      <w:keepLines/>
      <w:spacing w:before="480" w:after="120"/>
      <w:jc w:val="center"/>
    </w:pPr>
    <w:rPr>
      <w:caps/>
      <w:sz w:val="20"/>
    </w:rPr>
  </w:style>
  <w:style w:type="paragraph" w:customStyle="1" w:styleId="AnnexNo">
    <w:name w:val="Annex_No"/>
    <w:basedOn w:val="Normal"/>
    <w:next w:val="Normal"/>
    <w:rsid w:val="008F208F"/>
    <w:pPr>
      <w:keepNext/>
      <w:keepLines/>
      <w:spacing w:before="480" w:after="80"/>
      <w:jc w:val="center"/>
    </w:pPr>
    <w:rPr>
      <w:caps/>
      <w:sz w:val="28"/>
    </w:rPr>
  </w:style>
  <w:style w:type="paragraph" w:customStyle="1" w:styleId="Annexref">
    <w:name w:val="Annex_ref"/>
    <w:basedOn w:val="Normal"/>
    <w:next w:val="Normal"/>
    <w:rsid w:val="008F208F"/>
    <w:pPr>
      <w:keepNext/>
      <w:keepLines/>
      <w:spacing w:after="280"/>
      <w:jc w:val="center"/>
    </w:pPr>
  </w:style>
  <w:style w:type="paragraph" w:customStyle="1" w:styleId="Annextitle">
    <w:name w:val="Annex_title"/>
    <w:basedOn w:val="Normal"/>
    <w:next w:val="Normal"/>
    <w:rsid w:val="008F208F"/>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8F208F"/>
  </w:style>
  <w:style w:type="paragraph" w:customStyle="1" w:styleId="Appendixref">
    <w:name w:val="Appendix_ref"/>
    <w:basedOn w:val="Annexref"/>
    <w:next w:val="Annextitle"/>
    <w:rsid w:val="008F208F"/>
  </w:style>
  <w:style w:type="paragraph" w:customStyle="1" w:styleId="Appendixtitle">
    <w:name w:val="Appendix_title"/>
    <w:basedOn w:val="Annextitle"/>
    <w:next w:val="Normal"/>
    <w:rsid w:val="008F208F"/>
  </w:style>
  <w:style w:type="paragraph" w:customStyle="1" w:styleId="Border">
    <w:name w:val="Border"/>
    <w:basedOn w:val="Normal"/>
    <w:rsid w:val="008F208F"/>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8F208F"/>
    <w:pPr>
      <w:ind w:left="1134"/>
    </w:pPr>
  </w:style>
  <w:style w:type="paragraph" w:styleId="Index4">
    <w:name w:val="index 4"/>
    <w:basedOn w:val="Normal"/>
    <w:next w:val="Normal"/>
    <w:rsid w:val="00E63C59"/>
    <w:pPr>
      <w:ind w:left="849"/>
    </w:pPr>
  </w:style>
  <w:style w:type="paragraph" w:styleId="Index5">
    <w:name w:val="index 5"/>
    <w:basedOn w:val="Normal"/>
    <w:next w:val="Normal"/>
    <w:rsid w:val="00E63C59"/>
    <w:pPr>
      <w:ind w:left="1132"/>
    </w:pPr>
  </w:style>
  <w:style w:type="paragraph" w:styleId="Index6">
    <w:name w:val="index 6"/>
    <w:basedOn w:val="Normal"/>
    <w:next w:val="Normal"/>
    <w:rsid w:val="00E63C59"/>
    <w:pPr>
      <w:ind w:left="1415"/>
    </w:pPr>
  </w:style>
  <w:style w:type="paragraph" w:styleId="Index7">
    <w:name w:val="index 7"/>
    <w:basedOn w:val="Normal"/>
    <w:next w:val="Normal"/>
    <w:rsid w:val="00E63C59"/>
    <w:pPr>
      <w:ind w:left="1698"/>
    </w:pPr>
  </w:style>
  <w:style w:type="paragraph" w:styleId="IndexHeading">
    <w:name w:val="index heading"/>
    <w:basedOn w:val="Normal"/>
    <w:next w:val="Index1"/>
    <w:rsid w:val="00E63C59"/>
  </w:style>
  <w:style w:type="character" w:styleId="LineNumber">
    <w:name w:val="line number"/>
    <w:basedOn w:val="DefaultParagraphFont"/>
    <w:rsid w:val="00E63C59"/>
  </w:style>
  <w:style w:type="paragraph" w:customStyle="1" w:styleId="Normalaftertitle0">
    <w:name w:val="Normal after title"/>
    <w:basedOn w:val="Normal"/>
    <w:next w:val="Normal"/>
    <w:rsid w:val="008F208F"/>
    <w:pPr>
      <w:spacing w:before="280"/>
    </w:pPr>
  </w:style>
  <w:style w:type="paragraph" w:customStyle="1" w:styleId="Proposal">
    <w:name w:val="Proposal"/>
    <w:basedOn w:val="Normal"/>
    <w:next w:val="Normal"/>
    <w:rsid w:val="008F208F"/>
    <w:pPr>
      <w:keepNext/>
      <w:spacing w:before="240"/>
    </w:pPr>
    <w:rPr>
      <w:rFonts w:hAnsi="Times New Roman Bold"/>
      <w:b/>
    </w:rPr>
  </w:style>
  <w:style w:type="paragraph" w:customStyle="1" w:styleId="Reasons">
    <w:name w:val="Reasons"/>
    <w:basedOn w:val="Normal"/>
    <w:qFormat/>
    <w:rsid w:val="008F208F"/>
    <w:pPr>
      <w:tabs>
        <w:tab w:val="clear" w:pos="1871"/>
        <w:tab w:val="clear" w:pos="2268"/>
        <w:tab w:val="left" w:pos="1588"/>
        <w:tab w:val="left" w:pos="1985"/>
      </w:tabs>
    </w:pPr>
  </w:style>
  <w:style w:type="paragraph" w:customStyle="1" w:styleId="Section3">
    <w:name w:val="Section_3"/>
    <w:basedOn w:val="Section1"/>
    <w:rsid w:val="008F208F"/>
    <w:rPr>
      <w:b w:val="0"/>
    </w:rPr>
  </w:style>
  <w:style w:type="paragraph" w:customStyle="1" w:styleId="TableTextS5">
    <w:name w:val="Table_TextS5"/>
    <w:basedOn w:val="Normal"/>
    <w:rsid w:val="008F208F"/>
    <w:pPr>
      <w:tabs>
        <w:tab w:val="clear" w:pos="1134"/>
        <w:tab w:val="clear" w:pos="1871"/>
        <w:tab w:val="clear" w:pos="2268"/>
        <w:tab w:val="left" w:pos="170"/>
        <w:tab w:val="left" w:pos="567"/>
        <w:tab w:val="left" w:pos="737"/>
        <w:tab w:val="left" w:pos="2977"/>
        <w:tab w:val="left" w:pos="3266"/>
      </w:tabs>
      <w:spacing w:before="40" w:after="40"/>
    </w:pPr>
    <w:rPr>
      <w:sz w:val="20"/>
    </w:rPr>
  </w:style>
  <w:style w:type="paragraph" w:customStyle="1" w:styleId="Agendaitem">
    <w:name w:val="Agenda_item"/>
    <w:basedOn w:val="Normal"/>
    <w:next w:val="Normal"/>
    <w:qFormat/>
    <w:rsid w:val="008F208F"/>
    <w:pPr>
      <w:overflowPunct/>
      <w:autoSpaceDE/>
      <w:autoSpaceDN/>
      <w:adjustRightInd/>
      <w:spacing w:before="240"/>
      <w:jc w:val="center"/>
      <w:textAlignment w:val="auto"/>
    </w:pPr>
    <w:rPr>
      <w:sz w:val="28"/>
      <w:lang w:val="es-ES_tradnl"/>
    </w:rPr>
  </w:style>
  <w:style w:type="paragraph" w:customStyle="1" w:styleId="AppArtNo">
    <w:name w:val="App_Art_No"/>
    <w:basedOn w:val="ArtNo"/>
    <w:qFormat/>
    <w:rsid w:val="008F208F"/>
  </w:style>
  <w:style w:type="paragraph" w:customStyle="1" w:styleId="AppArttitle">
    <w:name w:val="App_Art_title"/>
    <w:basedOn w:val="Arttitle"/>
    <w:qFormat/>
    <w:rsid w:val="008F208F"/>
  </w:style>
  <w:style w:type="paragraph" w:customStyle="1" w:styleId="ApptoAnnex">
    <w:name w:val="App_to_Annex"/>
    <w:basedOn w:val="AppendixNo"/>
    <w:next w:val="Normal"/>
    <w:qFormat/>
    <w:rsid w:val="008F208F"/>
  </w:style>
  <w:style w:type="paragraph" w:customStyle="1" w:styleId="Committee">
    <w:name w:val="Committee"/>
    <w:basedOn w:val="Normal"/>
    <w:qFormat/>
    <w:rsid w:val="008F208F"/>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basedOn w:val="DefaultParagraphFont"/>
    <w:link w:val="Footer"/>
    <w:rsid w:val="008F208F"/>
    <w:rPr>
      <w:rFonts w:ascii="Times New Roman" w:hAnsi="Times New Roman"/>
      <w:caps/>
      <w:noProof/>
      <w:sz w:val="16"/>
      <w:lang w:val="en-GB" w:eastAsia="en-US"/>
    </w:rPr>
  </w:style>
  <w:style w:type="character" w:customStyle="1" w:styleId="FootnoteTextChar">
    <w:name w:val="Footnote Text Char"/>
    <w:basedOn w:val="DefaultParagraphFont"/>
    <w:link w:val="FootnoteText"/>
    <w:rsid w:val="008F208F"/>
    <w:rPr>
      <w:rFonts w:ascii="Times New Roman" w:hAnsi="Times New Roman"/>
      <w:sz w:val="24"/>
      <w:lang w:val="en-GB" w:eastAsia="en-US"/>
    </w:rPr>
  </w:style>
  <w:style w:type="character" w:customStyle="1" w:styleId="HeaderChar">
    <w:name w:val="Header Char"/>
    <w:basedOn w:val="DefaultParagraphFont"/>
    <w:link w:val="Header"/>
    <w:rsid w:val="008F208F"/>
    <w:rPr>
      <w:rFonts w:ascii="Times New Roman" w:hAnsi="Times New Roman"/>
      <w:sz w:val="18"/>
      <w:lang w:val="en-GB" w:eastAsia="en-US"/>
    </w:rPr>
  </w:style>
  <w:style w:type="paragraph" w:customStyle="1" w:styleId="Normalend">
    <w:name w:val="Normal_end"/>
    <w:basedOn w:val="Normal"/>
    <w:next w:val="Normal"/>
    <w:qFormat/>
    <w:rsid w:val="008F208F"/>
    <w:rPr>
      <w:lang w:val="en-US"/>
    </w:rPr>
  </w:style>
  <w:style w:type="paragraph" w:customStyle="1" w:styleId="Part1">
    <w:name w:val="Part_1"/>
    <w:basedOn w:val="Section1"/>
    <w:next w:val="Section1"/>
    <w:qFormat/>
    <w:rsid w:val="008F208F"/>
  </w:style>
  <w:style w:type="paragraph" w:customStyle="1" w:styleId="Subsection1">
    <w:name w:val="Subsection_1"/>
    <w:basedOn w:val="Section1"/>
    <w:next w:val="Normalaftertitle0"/>
    <w:qFormat/>
    <w:rsid w:val="008F208F"/>
  </w:style>
  <w:style w:type="paragraph" w:customStyle="1" w:styleId="Volumetitle">
    <w:name w:val="Volume_title"/>
    <w:basedOn w:val="Normal"/>
    <w:qFormat/>
    <w:rsid w:val="008F208F"/>
    <w:pPr>
      <w:jc w:val="center"/>
    </w:pPr>
    <w:rPr>
      <w:b/>
      <w:bCs/>
      <w:sz w:val="28"/>
      <w:szCs w:val="28"/>
    </w:rPr>
  </w:style>
  <w:style w:type="character" w:styleId="Hyperlink">
    <w:name w:val="Hyperlink"/>
    <w:basedOn w:val="DefaultParagraphFont"/>
    <w:uiPriority w:val="99"/>
    <w:rsid w:val="00810ED5"/>
    <w:rPr>
      <w:rFonts w:cs="Times New Roman"/>
      <w:color w:val="0000FF"/>
      <w:u w:val="single"/>
    </w:rPr>
  </w:style>
  <w:style w:type="table" w:styleId="TableGrid">
    <w:name w:val="Table Grid"/>
    <w:basedOn w:val="TableNormal"/>
    <w:uiPriority w:val="59"/>
    <w:rsid w:val="00810ED5"/>
    <w:rPr>
      <w:rFonts w:asciiTheme="minorHAnsi" w:eastAsiaTheme="minorHAnsi" w:hAnsiTheme="minorHAnsi" w:cstheme="minorBidi"/>
      <w:sz w:val="22"/>
      <w:szCs w:val="22"/>
      <w:lang w:val="en-GB"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semiHidden/>
    <w:unhideWhenUsed/>
    <w:rsid w:val="00810ED5"/>
    <w:pPr>
      <w:spacing w:before="0"/>
    </w:pPr>
    <w:rPr>
      <w:rFonts w:ascii="Segoe UI" w:eastAsiaTheme="minorEastAsia" w:hAnsi="Segoe UI" w:cs="Segoe UI"/>
      <w:sz w:val="18"/>
      <w:szCs w:val="18"/>
    </w:rPr>
  </w:style>
  <w:style w:type="character" w:customStyle="1" w:styleId="BalloonTextChar">
    <w:name w:val="Balloon Text Char"/>
    <w:basedOn w:val="DefaultParagraphFont"/>
    <w:link w:val="BalloonText"/>
    <w:semiHidden/>
    <w:rsid w:val="00810ED5"/>
    <w:rPr>
      <w:rFonts w:ascii="Segoe UI" w:eastAsiaTheme="minorEastAsia" w:hAnsi="Segoe UI" w:cs="Segoe UI"/>
      <w:sz w:val="18"/>
      <w:szCs w:val="18"/>
      <w:lang w:val="en-GB" w:eastAsia="en-US"/>
    </w:rPr>
  </w:style>
  <w:style w:type="paragraph" w:customStyle="1" w:styleId="Tablefin">
    <w:name w:val="Table_fin"/>
    <w:basedOn w:val="Normal"/>
    <w:rsid w:val="00810ED5"/>
    <w:pPr>
      <w:spacing w:before="0"/>
    </w:pPr>
    <w:rPr>
      <w:rFonts w:eastAsiaTheme="minorEastAsia"/>
      <w:sz w:val="20"/>
    </w:rPr>
  </w:style>
  <w:style w:type="character" w:customStyle="1" w:styleId="web-item2">
    <w:name w:val="web-item2"/>
    <w:basedOn w:val="DefaultParagraphFont"/>
    <w:rsid w:val="00810ED5"/>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oceansignal.com/products/m100m100x/" TargetMode="External"/><Relationship Id="rId18" Type="http://schemas.openxmlformats.org/officeDocument/2006/relationships/header" Target="header1.xml"/><Relationship Id="rId26"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image" Target="media/image3.png"/><Relationship Id="rId7" Type="http://schemas.openxmlformats.org/officeDocument/2006/relationships/image" Target="media/image1.emf"/><Relationship Id="rId12" Type="http://schemas.openxmlformats.org/officeDocument/2006/relationships/hyperlink" Target="http://www.orcv.org.au/index.php/docman-link/safety/2291-mobilarmv100brochure/file" TargetMode="External"/><Relationship Id="rId17" Type="http://schemas.openxmlformats.org/officeDocument/2006/relationships/hyperlink" Target="http://www.nautiluslifeline.com/nautilus_lifeline" TargetMode="External"/><Relationship Id="rId25" Type="http://schemas.openxmlformats.org/officeDocument/2006/relationships/header" Target="header2.xml"/><Relationship Id="rId2" Type="http://schemas.microsoft.com/office/2007/relationships/stylesWithEffects" Target="stylesWithEffects.xml"/><Relationship Id="rId16" Type="http://schemas.openxmlformats.org/officeDocument/2006/relationships/hyperlink" Target="http://www.seareq.de/en/products/enos" TargetMode="External"/><Relationship Id="rId20" Type="http://schemas.openxmlformats.org/officeDocument/2006/relationships/footer" Target="footer2.xml"/><Relationship Id="rId29"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www.wamblee.it/marittimo/w460/?lang=en" TargetMode="External"/><Relationship Id="rId24" Type="http://schemas.openxmlformats.org/officeDocument/2006/relationships/oleObject" Target="embeddings/oleObject2.bin"/><Relationship Id="rId5" Type="http://schemas.openxmlformats.org/officeDocument/2006/relationships/footnotes" Target="footnotes.xml"/><Relationship Id="rId15" Type="http://schemas.openxmlformats.org/officeDocument/2006/relationships/hyperlink" Target="http://www.easyais.com/en/products/d-easyrescue-dive-a040/" TargetMode="External"/><Relationship Id="rId23" Type="http://schemas.openxmlformats.org/officeDocument/2006/relationships/oleObject" Target="embeddings/oleObject1.bin"/><Relationship Id="rId28" Type="http://schemas.openxmlformats.org/officeDocument/2006/relationships/footer" Target="footer4.xml"/><Relationship Id="rId10" Type="http://schemas.openxmlformats.org/officeDocument/2006/relationships/hyperlink" Target="http://www.itu.int/rec/R-REC-M.585/en"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itu.int/md/R15-WP5B-C-0013/en" TargetMode="External"/><Relationship Id="rId14" Type="http://schemas.openxmlformats.org/officeDocument/2006/relationships/hyperlink" Target="http://www.seareq.de/en/products/mobos" TargetMode="External"/><Relationship Id="rId22" Type="http://schemas.openxmlformats.org/officeDocument/2006/relationships/image" Target="media/image4.png"/><Relationship Id="rId27" Type="http://schemas.openxmlformats.org/officeDocument/2006/relationships/footer" Target="footer3.xm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rivino\AppData\Roaming\Microsoft\Templates\POOL%20E%20-%20ITU\PE_BR110.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PE_BR110.dotm</Template>
  <TotalTime>0</TotalTime>
  <Pages>12</Pages>
  <Words>3218</Words>
  <Characters>18838</Characters>
  <Application>Microsoft Office Word</Application>
  <DocSecurity>0</DocSecurity>
  <Lines>156</Lines>
  <Paragraphs>44</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22012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 T U</dc:creator>
  <cp:lastModifiedBy>Wim</cp:lastModifiedBy>
  <cp:revision>4</cp:revision>
  <cp:lastPrinted>2016-06-17T12:48:00Z</cp:lastPrinted>
  <dcterms:created xsi:type="dcterms:W3CDTF">2016-06-20T14:58:00Z</dcterms:created>
  <dcterms:modified xsi:type="dcterms:W3CDTF">2017-02-01T17:28:00Z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ies>
</file>