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5B45" w14:textId="77777777" w:rsidR="00B06F4A" w:rsidRDefault="00B06F4A"/>
    <w:tbl>
      <w:tblPr>
        <w:tblW w:w="1023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234"/>
      </w:tblGrid>
      <w:tr w:rsidR="00052EEA" w:rsidRPr="00EA38B4" w14:paraId="007E3B37" w14:textId="77777777" w:rsidTr="008474E0">
        <w:trPr>
          <w:trHeight w:val="246"/>
        </w:trPr>
        <w:tc>
          <w:tcPr>
            <w:tcW w:w="10234" w:type="dxa"/>
          </w:tcPr>
          <w:p w14:paraId="608F9CC6" w14:textId="745E26E8" w:rsidR="00052EEA" w:rsidRPr="00870E2D" w:rsidRDefault="00F051BE" w:rsidP="00B06F4A">
            <w:pPr>
              <w:pStyle w:val="Datedudocumen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 – 30 October 2020</w:t>
            </w:r>
          </w:p>
        </w:tc>
      </w:tr>
      <w:tr w:rsidR="00052EEA" w:rsidRPr="00EA38B4" w14:paraId="2702FBFD" w14:textId="77777777" w:rsidTr="00840568">
        <w:trPr>
          <w:trHeight w:hRule="exact" w:val="192"/>
        </w:trPr>
        <w:tc>
          <w:tcPr>
            <w:tcW w:w="10234" w:type="dxa"/>
          </w:tcPr>
          <w:p w14:paraId="05B25F69" w14:textId="77777777" w:rsidR="00052EEA" w:rsidRPr="00EA38B4" w:rsidRDefault="00052EEA" w:rsidP="008C27BF"/>
        </w:tc>
      </w:tr>
      <w:tr w:rsidR="00052EEA" w:rsidRPr="00EA38B4" w14:paraId="1F899335" w14:textId="77777777" w:rsidTr="00840568">
        <w:trPr>
          <w:trHeight w:hRule="exact" w:val="1587"/>
        </w:trPr>
        <w:tc>
          <w:tcPr>
            <w:tcW w:w="10234" w:type="dxa"/>
          </w:tcPr>
          <w:p w14:paraId="23AC7B94" w14:textId="18D1647A" w:rsidR="00B06F4A" w:rsidRPr="00715D2B" w:rsidRDefault="00B06F4A" w:rsidP="00B06F4A">
            <w:pPr>
              <w:pStyle w:val="Heading1"/>
              <w:rPr>
                <w:lang w:val="en-GB"/>
              </w:rPr>
            </w:pPr>
            <w:r>
              <w:rPr>
                <w:lang w:val="en-GB"/>
              </w:rPr>
              <w:t>WORKSHOP</w:t>
            </w:r>
            <w:r w:rsidRPr="00715D2B">
              <w:rPr>
                <w:lang w:val="en-GB"/>
              </w:rPr>
              <w:t xml:space="preserve"> ON </w:t>
            </w:r>
            <w:r w:rsidR="00F051BE">
              <w:rPr>
                <w:lang w:val="en-GB"/>
              </w:rPr>
              <w:t>CYBER SECURITY</w:t>
            </w:r>
          </w:p>
          <w:p w14:paraId="086BE7A4" w14:textId="2EACA9D1" w:rsidR="00052EEA" w:rsidRPr="00EA38B4" w:rsidRDefault="00F051BE" w:rsidP="00711422">
            <w:r w:rsidRPr="00F051BE">
              <w:rPr>
                <w:rFonts w:eastAsia="MS Gothic"/>
                <w:b/>
                <w:bCs/>
                <w:color w:val="FFFFFF"/>
                <w:sz w:val="28"/>
                <w:szCs w:val="28"/>
              </w:rPr>
              <w:t xml:space="preserve">Québec City Convention </w:t>
            </w:r>
            <w:proofErr w:type="spellStart"/>
            <w:r w:rsidRPr="00F051BE">
              <w:rPr>
                <w:rFonts w:eastAsia="MS Gothic"/>
                <w:b/>
                <w:bCs/>
                <w:color w:val="FFFFFF"/>
                <w:sz w:val="28"/>
                <w:szCs w:val="28"/>
              </w:rPr>
              <w:t>Center</w:t>
            </w:r>
            <w:proofErr w:type="spellEnd"/>
            <w:r w:rsidRPr="00F051BE">
              <w:rPr>
                <w:rFonts w:eastAsia="MS Gothic"/>
                <w:b/>
                <w:bCs/>
                <w:color w:val="FFFFFF"/>
                <w:sz w:val="28"/>
                <w:szCs w:val="28"/>
              </w:rPr>
              <w:t xml:space="preserve">, Québec, Canada </w:t>
            </w:r>
          </w:p>
          <w:p w14:paraId="2EA232F4" w14:textId="77777777" w:rsidR="00052EEA" w:rsidRPr="00EA38B4" w:rsidRDefault="00052EEA" w:rsidP="00711422"/>
        </w:tc>
      </w:tr>
      <w:tr w:rsidR="00052EEA" w:rsidRPr="00EA38B4" w14:paraId="5D2CE68E" w14:textId="77777777" w:rsidTr="00AB6DD5">
        <w:trPr>
          <w:trHeight w:hRule="exact" w:val="451"/>
        </w:trPr>
        <w:tc>
          <w:tcPr>
            <w:tcW w:w="10234" w:type="dxa"/>
          </w:tcPr>
          <w:p w14:paraId="0790E84F" w14:textId="4399DE3A" w:rsidR="00052EEA" w:rsidRPr="001C473D" w:rsidRDefault="00052EEA" w:rsidP="00AB6DD5">
            <w:pPr>
              <w:rPr>
                <w:b/>
                <w:color w:val="FFFFFF"/>
                <w:sz w:val="20"/>
                <w:szCs w:val="20"/>
              </w:rPr>
            </w:pPr>
          </w:p>
        </w:tc>
      </w:tr>
    </w:tbl>
    <w:p w14:paraId="046CB5A3" w14:textId="77777777" w:rsidR="00AB6DD5" w:rsidRDefault="00AB6DD5" w:rsidP="00AB6DD5">
      <w:pPr>
        <w:ind w:left="-284" w:hanging="426"/>
        <w:jc w:val="center"/>
        <w:rPr>
          <w:b/>
          <w:color w:val="1F497D" w:themeColor="text2"/>
          <w:sz w:val="36"/>
          <w:szCs w:val="36"/>
        </w:rPr>
      </w:pPr>
    </w:p>
    <w:p w14:paraId="324829F7" w14:textId="77777777" w:rsidR="00350A24" w:rsidRDefault="00350A24" w:rsidP="00AB6DD5">
      <w:pPr>
        <w:ind w:left="-284" w:hanging="426"/>
        <w:jc w:val="center"/>
        <w:rPr>
          <w:b/>
          <w:color w:val="1F497D" w:themeColor="text2"/>
          <w:sz w:val="36"/>
          <w:szCs w:val="36"/>
        </w:rPr>
      </w:pPr>
    </w:p>
    <w:p w14:paraId="5980D4CD" w14:textId="77777777" w:rsidR="00052EEA" w:rsidRPr="00AB6DD5" w:rsidRDefault="00AB6DD5" w:rsidP="00AB6DD5">
      <w:pPr>
        <w:jc w:val="center"/>
        <w:rPr>
          <w:color w:val="1F497D" w:themeColor="text2"/>
        </w:rPr>
      </w:pPr>
      <w:r w:rsidRPr="00AB6DD5">
        <w:rPr>
          <w:b/>
          <w:color w:val="1F497D" w:themeColor="text2"/>
          <w:sz w:val="36"/>
          <w:szCs w:val="36"/>
        </w:rPr>
        <w:t>WORKSHOP PROGRAMME</w:t>
      </w:r>
    </w:p>
    <w:p w14:paraId="3E70AB38" w14:textId="77777777" w:rsidR="00052EEA" w:rsidRDefault="00052EEA" w:rsidP="008C27BF"/>
    <w:p w14:paraId="036548A8" w14:textId="3271699B" w:rsidR="00052EEA" w:rsidRPr="00715D2B" w:rsidRDefault="00052EEA" w:rsidP="008D32D2">
      <w:pPr>
        <w:pStyle w:val="Heading3"/>
      </w:pPr>
      <w:r>
        <w:t xml:space="preserve">DAY 1 – </w:t>
      </w:r>
      <w:r w:rsidR="00B06F4A">
        <w:t>Mon</w:t>
      </w:r>
      <w:r w:rsidR="00F50F49">
        <w:t>d</w:t>
      </w:r>
      <w:r>
        <w:t>ay</w:t>
      </w:r>
      <w:r w:rsidR="00F051BE">
        <w:t>,</w:t>
      </w:r>
      <w:r>
        <w:t xml:space="preserve"> </w:t>
      </w:r>
      <w:r w:rsidR="00F051BE">
        <w:t>26 October 2020 – Workshop on Cyber Security</w:t>
      </w:r>
    </w:p>
    <w:p w14:paraId="5FA1092E" w14:textId="77777777" w:rsidR="00052EEA" w:rsidRPr="00715D2B" w:rsidRDefault="00052EEA" w:rsidP="00527651">
      <w:pPr>
        <w:pStyle w:val="Sparationtitre3"/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4536"/>
        <w:gridCol w:w="4110"/>
      </w:tblGrid>
      <w:tr w:rsidR="00052EEA" w:rsidRPr="00EA38B4" w14:paraId="3A202127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</w:tcPr>
          <w:p w14:paraId="3FEA13BC" w14:textId="77777777" w:rsidR="00052EEA" w:rsidRPr="00EA38B4" w:rsidRDefault="00052EEA" w:rsidP="00EA38B4">
            <w:pPr>
              <w:pStyle w:val="Textedesaisie"/>
              <w:ind w:firstLine="147"/>
              <w:rPr>
                <w:b/>
                <w:color w:val="FFFFFF"/>
                <w:lang w:val="en-GB"/>
              </w:rPr>
            </w:pPr>
            <w:r w:rsidRPr="00EA38B4">
              <w:rPr>
                <w:b/>
                <w:color w:val="FFFFFF"/>
                <w:lang w:val="en-GB"/>
              </w:rPr>
              <w:t>Time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</w:tcPr>
          <w:p w14:paraId="1203EDF7" w14:textId="233E2397" w:rsidR="00052EEA" w:rsidRPr="00EA38B4" w:rsidRDefault="00052EEA" w:rsidP="00EA38B4">
            <w:pPr>
              <w:pStyle w:val="Textedesaisie"/>
              <w:ind w:firstLine="146"/>
              <w:rPr>
                <w:b/>
                <w:color w:val="FFFFFF"/>
                <w:lang w:val="en-GB"/>
              </w:rPr>
            </w:pPr>
            <w:r w:rsidRPr="00EA38B4">
              <w:rPr>
                <w:b/>
                <w:color w:val="FFFFFF"/>
                <w:lang w:val="en-GB"/>
              </w:rPr>
              <w:t>Activity</w:t>
            </w:r>
            <w:r w:rsidR="008F1D1B">
              <w:rPr>
                <w:b/>
                <w:color w:val="FFFFFF"/>
                <w:lang w:val="en-GB"/>
              </w:rPr>
              <w:t xml:space="preserve"> (plenary)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</w:tcPr>
          <w:p w14:paraId="3BCCC7F7" w14:textId="77777777" w:rsidR="00052EEA" w:rsidRPr="00516826" w:rsidRDefault="00052EEA" w:rsidP="00EA38B4">
            <w:pPr>
              <w:pStyle w:val="Textedesaisie"/>
              <w:ind w:firstLine="146"/>
              <w:rPr>
                <w:b/>
                <w:color w:val="FF0000"/>
                <w:lang w:val="en-GB"/>
              </w:rPr>
            </w:pPr>
          </w:p>
        </w:tc>
      </w:tr>
      <w:tr w:rsidR="00052EEA" w:rsidRPr="00EA38B4" w14:paraId="7FFAA21A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783" w14:textId="70DD9DCC" w:rsidR="00052EEA" w:rsidRPr="00EA38B4" w:rsidRDefault="00AF1D1C" w:rsidP="00777162">
            <w:pPr>
              <w:pStyle w:val="Textedesaisie"/>
              <w:ind w:firstLine="147"/>
              <w:rPr>
                <w:b/>
                <w:lang w:val="en-GB"/>
              </w:rPr>
            </w:pPr>
            <w:r>
              <w:rPr>
                <w:b/>
                <w:lang w:val="en-GB"/>
              </w:rPr>
              <w:t>10</w:t>
            </w:r>
            <w:r w:rsidR="005877AA">
              <w:rPr>
                <w:b/>
                <w:lang w:val="en-GB"/>
              </w:rPr>
              <w:t>00</w:t>
            </w:r>
            <w:r w:rsidR="008E35E6">
              <w:rPr>
                <w:b/>
                <w:lang w:val="en-GB"/>
              </w:rPr>
              <w:t xml:space="preserve"> </w:t>
            </w:r>
            <w:r w:rsidR="00052EEA" w:rsidRPr="00EA38B4">
              <w:rPr>
                <w:b/>
                <w:lang w:val="en-GB"/>
              </w:rPr>
              <w:t xml:space="preserve">– </w:t>
            </w:r>
            <w:r w:rsidR="003E2FEE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>1</w:t>
            </w:r>
            <w:r w:rsidR="005877AA">
              <w:rPr>
                <w:b/>
                <w:lang w:val="en-GB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3E55" w14:textId="77777777" w:rsidR="00052EEA" w:rsidRPr="00EA38B4" w:rsidRDefault="00617BB4" w:rsidP="001672B0">
            <w:pPr>
              <w:pStyle w:val="Textedesaisie"/>
              <w:ind w:left="146"/>
              <w:rPr>
                <w:b/>
                <w:lang w:val="en-GB"/>
              </w:rPr>
            </w:pPr>
            <w:r>
              <w:rPr>
                <w:b/>
                <w:lang w:val="en-GB"/>
              </w:rPr>
              <w:t>S</w:t>
            </w:r>
            <w:r w:rsidR="00151F99">
              <w:rPr>
                <w:b/>
                <w:lang w:val="en-GB"/>
              </w:rPr>
              <w:t xml:space="preserve">teering </w:t>
            </w:r>
            <w:r>
              <w:rPr>
                <w:b/>
                <w:lang w:val="en-GB"/>
              </w:rPr>
              <w:t>C</w:t>
            </w:r>
            <w:r w:rsidR="00151F99">
              <w:rPr>
                <w:b/>
                <w:lang w:val="en-GB"/>
              </w:rPr>
              <w:t>ommittee</w:t>
            </w:r>
            <w:r>
              <w:rPr>
                <w:b/>
                <w:lang w:val="en-GB"/>
              </w:rPr>
              <w:t xml:space="preserve"> </w:t>
            </w:r>
            <w:r w:rsidR="00052EEA" w:rsidRPr="00EA38B4">
              <w:rPr>
                <w:b/>
                <w:lang w:val="en-GB"/>
              </w:rPr>
              <w:t xml:space="preserve">Meeting </w:t>
            </w:r>
            <w:r>
              <w:rPr>
                <w:b/>
                <w:lang w:val="en-GB"/>
              </w:rPr>
              <w:t>with</w:t>
            </w:r>
            <w:r w:rsidR="00052EEA" w:rsidRPr="00EA38B4">
              <w:rPr>
                <w:b/>
                <w:lang w:val="en-GB"/>
              </w:rPr>
              <w:t xml:space="preserve"> Session Chairs</w:t>
            </w:r>
            <w:r w:rsidR="003E3F77">
              <w:rPr>
                <w:b/>
                <w:lang w:val="en-GB"/>
              </w:rPr>
              <w:t xml:space="preserve"> and Rapporteurs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1288" w14:textId="4CF405B5" w:rsidR="00052EEA" w:rsidRPr="00516826" w:rsidRDefault="00052EEA" w:rsidP="006B0C7E">
            <w:pPr>
              <w:pStyle w:val="Textedesaisie"/>
              <w:ind w:firstLine="146"/>
              <w:rPr>
                <w:b/>
                <w:color w:val="FF0000"/>
                <w:lang w:val="en-GB"/>
              </w:rPr>
            </w:pPr>
          </w:p>
        </w:tc>
      </w:tr>
      <w:tr w:rsidR="00B35C08" w:rsidRPr="00EA38B4" w14:paraId="52FD95BC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C59E" w14:textId="7BBE2629" w:rsidR="00B35C08" w:rsidRDefault="00B35C08" w:rsidP="00777162">
            <w:pPr>
              <w:pStyle w:val="Textedesaisie"/>
              <w:ind w:firstLine="147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1000 </w:t>
            </w:r>
            <w:r w:rsidR="00C56C07">
              <w:rPr>
                <w:b/>
                <w:lang w:val="en-GB"/>
              </w:rPr>
              <w:t>–</w:t>
            </w:r>
            <w:r>
              <w:rPr>
                <w:b/>
                <w:lang w:val="en-GB"/>
              </w:rPr>
              <w:t xml:space="preserve"> </w:t>
            </w:r>
            <w:r w:rsidR="00C56C07">
              <w:rPr>
                <w:b/>
                <w:lang w:val="en-GB"/>
              </w:rPr>
              <w:t>1300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F5FF" w14:textId="22D38DE9" w:rsidR="00B35C08" w:rsidRDefault="00C56C07" w:rsidP="001672B0">
            <w:pPr>
              <w:pStyle w:val="Textedesaisie"/>
              <w:ind w:left="146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Registration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08EF" w14:textId="77777777" w:rsidR="00B35C08" w:rsidRPr="00516826" w:rsidRDefault="00B35C08" w:rsidP="006B0C7E">
            <w:pPr>
              <w:pStyle w:val="Textedesaisie"/>
              <w:ind w:firstLine="146"/>
              <w:rPr>
                <w:b/>
                <w:color w:val="FF0000"/>
                <w:lang w:val="en-GB"/>
              </w:rPr>
            </w:pPr>
          </w:p>
        </w:tc>
      </w:tr>
      <w:tr w:rsidR="00FF52E6" w:rsidRPr="00EA38B4" w14:paraId="6A886DAB" w14:textId="77777777" w:rsidTr="008E623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71249169" w14:textId="77D9C7E4" w:rsidR="00FF52E6" w:rsidRPr="00EA38B4" w:rsidRDefault="00FF52E6" w:rsidP="00777162">
            <w:pPr>
              <w:pStyle w:val="Textedesaisie"/>
              <w:ind w:firstLine="147"/>
              <w:rPr>
                <w:b/>
                <w:lang w:val="en-GB"/>
              </w:rPr>
            </w:pPr>
            <w:r w:rsidRPr="00EA38B4">
              <w:rPr>
                <w:b/>
                <w:lang w:val="en-GB"/>
              </w:rPr>
              <w:t>1</w:t>
            </w:r>
            <w:r w:rsidR="00AF1D1C">
              <w:rPr>
                <w:b/>
                <w:lang w:val="en-GB"/>
              </w:rPr>
              <w:t>3</w:t>
            </w:r>
            <w:r w:rsidRPr="00EA38B4">
              <w:rPr>
                <w:b/>
                <w:lang w:val="en-GB"/>
              </w:rPr>
              <w:t>00 – 1</w:t>
            </w:r>
            <w:r w:rsidR="00CE22B8">
              <w:rPr>
                <w:b/>
                <w:lang w:val="en-GB"/>
              </w:rPr>
              <w:t>4</w:t>
            </w:r>
            <w:r w:rsidR="008E35E6">
              <w:rPr>
                <w:b/>
                <w:lang w:val="en-GB"/>
              </w:rPr>
              <w:t>3</w:t>
            </w:r>
            <w:r w:rsidR="0099414F">
              <w:rPr>
                <w:b/>
                <w:lang w:val="en-GB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22EB4A7A" w14:textId="77777777" w:rsidR="00FF52E6" w:rsidRPr="00EA38B4" w:rsidRDefault="00FF52E6" w:rsidP="001672B0">
            <w:pPr>
              <w:pStyle w:val="Textedesaisie"/>
              <w:ind w:left="146"/>
              <w:rPr>
                <w:b/>
                <w:lang w:val="en-GB"/>
              </w:rPr>
            </w:pPr>
            <w:r w:rsidRPr="00EA38B4">
              <w:rPr>
                <w:b/>
                <w:lang w:val="en-GB"/>
              </w:rPr>
              <w:t>Session 1 – Opening of the Workshop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3795025D" w14:textId="421BF93F" w:rsidR="00FF52E6" w:rsidRPr="00EA38B4" w:rsidRDefault="00FF52E6" w:rsidP="00CA411A">
            <w:pPr>
              <w:pStyle w:val="Textedesaisie"/>
              <w:ind w:firstLine="146"/>
              <w:rPr>
                <w:b/>
                <w:lang w:val="en-GB"/>
              </w:rPr>
            </w:pPr>
            <w:r w:rsidRPr="00EA38B4">
              <w:rPr>
                <w:b/>
                <w:lang w:val="en-GB"/>
              </w:rPr>
              <w:t xml:space="preserve">Chair: </w:t>
            </w:r>
          </w:p>
        </w:tc>
      </w:tr>
      <w:tr w:rsidR="003573B8" w:rsidRPr="001253D1" w14:paraId="5D418949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BC8A" w14:textId="250274CB" w:rsidR="003573B8" w:rsidRPr="00EA38B4" w:rsidRDefault="006059B3" w:rsidP="003573B8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 xml:space="preserve">1300 – 1305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F59E" w14:textId="7E285E96" w:rsidR="003573B8" w:rsidRPr="00EA38B4" w:rsidRDefault="00EC123E" w:rsidP="001672B0">
            <w:pPr>
              <w:pStyle w:val="Textedesaisie"/>
              <w:ind w:left="146"/>
              <w:rPr>
                <w:lang w:val="en-GB"/>
              </w:rPr>
            </w:pPr>
            <w:r>
              <w:rPr>
                <w:lang w:val="en-GB"/>
              </w:rPr>
              <w:t>Welcome</w:t>
            </w:r>
            <w:r w:rsidR="006059B3">
              <w:rPr>
                <w:lang w:val="en-GB"/>
              </w:rPr>
              <w:t xml:space="preserve"> from IALA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6F10" w14:textId="5DF71B90" w:rsidR="003573B8" w:rsidRPr="00FB0A1D" w:rsidRDefault="006059B3" w:rsidP="00EC123E">
            <w:pPr>
              <w:pStyle w:val="Textedesaisie"/>
              <w:ind w:firstLine="146"/>
              <w:rPr>
                <w:lang w:val="es-ES"/>
              </w:rPr>
            </w:pPr>
            <w:r w:rsidRPr="00FB0A1D">
              <w:rPr>
                <w:lang w:val="es-ES"/>
              </w:rPr>
              <w:t xml:space="preserve">[IALA </w:t>
            </w:r>
            <w:proofErr w:type="spellStart"/>
            <w:r w:rsidRPr="00FB0A1D">
              <w:rPr>
                <w:lang w:val="es-ES"/>
              </w:rPr>
              <w:t>Secretary</w:t>
            </w:r>
            <w:proofErr w:type="spellEnd"/>
            <w:r w:rsidRPr="00FB0A1D">
              <w:rPr>
                <w:lang w:val="es-ES"/>
              </w:rPr>
              <w:t>-General, Francis Zachariae]</w:t>
            </w:r>
          </w:p>
        </w:tc>
      </w:tr>
      <w:tr w:rsidR="00CA411A" w:rsidRPr="00EA38B4" w14:paraId="026F6112" w14:textId="77777777" w:rsidTr="008E623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DD1" w14:textId="5DC2E0D6" w:rsidR="00CA411A" w:rsidRPr="00EA38B4" w:rsidRDefault="006059B3" w:rsidP="008E623A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 xml:space="preserve">1305 – 1310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2CC9" w14:textId="56A5EFBC" w:rsidR="00CA411A" w:rsidRPr="00EA38B4" w:rsidRDefault="00CA411A" w:rsidP="001672B0">
            <w:pPr>
              <w:pStyle w:val="Textedesaisie"/>
              <w:ind w:left="146"/>
              <w:rPr>
                <w:lang w:val="en-GB"/>
              </w:rPr>
            </w:pPr>
            <w:r w:rsidRPr="00EA38B4">
              <w:rPr>
                <w:lang w:val="en-GB"/>
              </w:rPr>
              <w:t xml:space="preserve">Welcome from </w:t>
            </w:r>
            <w:r w:rsidR="006059B3">
              <w:rPr>
                <w:lang w:val="en-GB"/>
              </w:rPr>
              <w:t>Quebec City/Canadian Coast Guard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709" w14:textId="43572CE1" w:rsidR="00CA411A" w:rsidRPr="00EA38B4" w:rsidRDefault="006059B3" w:rsidP="008E623A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>TBC</w:t>
            </w:r>
          </w:p>
        </w:tc>
      </w:tr>
      <w:tr w:rsidR="00C60C67" w:rsidRPr="00EA38B4" w14:paraId="12660514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16FD" w14:textId="642348B9" w:rsidR="00C60C67" w:rsidRDefault="006059B3" w:rsidP="005103A2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1310 – 1315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BD54" w14:textId="2408315C" w:rsidR="00C60C67" w:rsidRDefault="006059B3" w:rsidP="001672B0">
            <w:pPr>
              <w:pStyle w:val="Textedesaisie"/>
              <w:ind w:left="146"/>
              <w:rPr>
                <w:lang w:val="en-GB"/>
              </w:rPr>
            </w:pPr>
            <w:r>
              <w:rPr>
                <w:lang w:val="en-GB"/>
              </w:rPr>
              <w:t>Administration and safety briefing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1C0E" w14:textId="624DC11B" w:rsidR="00C60C67" w:rsidRDefault="006059B3" w:rsidP="003573B8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>Jaime Alvarez, Workshop Secretary</w:t>
            </w:r>
          </w:p>
        </w:tc>
      </w:tr>
      <w:tr w:rsidR="00EC123E" w:rsidRPr="00EA38B4" w14:paraId="77F0645D" w14:textId="77777777" w:rsidTr="008E623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C4CD" w14:textId="7E42AF01" w:rsidR="00EC123E" w:rsidRPr="00EA38B4" w:rsidRDefault="006059B3" w:rsidP="008E623A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 xml:space="preserve">1315 – 1330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B407" w14:textId="61FC754D" w:rsidR="00EC123E" w:rsidRPr="00EA38B4" w:rsidRDefault="006059B3" w:rsidP="001672B0">
            <w:pPr>
              <w:pStyle w:val="Textedesaisie"/>
              <w:ind w:left="146"/>
              <w:rPr>
                <w:lang w:val="en-GB"/>
              </w:rPr>
            </w:pPr>
            <w:r>
              <w:rPr>
                <w:lang w:val="en-GB"/>
              </w:rPr>
              <w:t>Workshop aims and objectives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5C4B" w14:textId="0CE96423" w:rsidR="00EC123E" w:rsidRPr="00EA38B4" w:rsidRDefault="006059B3" w:rsidP="003D2305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>[Phil Day, Chair of IALA ARM Committee]</w:t>
            </w:r>
          </w:p>
        </w:tc>
      </w:tr>
      <w:tr w:rsidR="00EC123E" w:rsidRPr="00C56C07" w14:paraId="39A64DFD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7C8B" w14:textId="01251F63" w:rsidR="00EC123E" w:rsidRPr="00C56C07" w:rsidRDefault="0098764F" w:rsidP="0099414F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 xml:space="preserve">1330 </w:t>
            </w:r>
            <w:r w:rsidR="00120CB8">
              <w:rPr>
                <w:lang w:val="en-GB"/>
              </w:rPr>
              <w:t>–</w:t>
            </w:r>
            <w:r>
              <w:rPr>
                <w:lang w:val="en-GB"/>
              </w:rPr>
              <w:t xml:space="preserve"> </w:t>
            </w:r>
            <w:r w:rsidR="00120CB8">
              <w:rPr>
                <w:lang w:val="en-GB"/>
              </w:rPr>
              <w:t>1350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BD67" w14:textId="215CCB64" w:rsidR="00EC123E" w:rsidRPr="00C56C07" w:rsidRDefault="00EC123E" w:rsidP="001672B0">
            <w:pPr>
              <w:pStyle w:val="Textedesaisie"/>
              <w:ind w:left="146"/>
              <w:rPr>
                <w:lang w:val="en-GB"/>
              </w:rPr>
            </w:pPr>
            <w:r w:rsidRPr="00C56C07">
              <w:rPr>
                <w:lang w:val="en-GB"/>
              </w:rPr>
              <w:t xml:space="preserve">Keynote: </w:t>
            </w:r>
            <w:r w:rsidR="00FC70B3" w:rsidRPr="00C56C07">
              <w:rPr>
                <w:lang w:val="en-GB"/>
              </w:rPr>
              <w:t>Cyber Security</w:t>
            </w:r>
            <w:r w:rsidR="003E1C8D" w:rsidRPr="00C56C07">
              <w:rPr>
                <w:lang w:val="en-GB"/>
              </w:rPr>
              <w:t xml:space="preserve"> in the maritime domain</w:t>
            </w:r>
            <w:r w:rsidR="003D777C" w:rsidRPr="00C56C07">
              <w:rPr>
                <w:lang w:val="en-GB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219D" w14:textId="5478597E" w:rsidR="00EC123E" w:rsidRPr="00C56C07" w:rsidRDefault="003E1C8D" w:rsidP="0099414F">
            <w:pPr>
              <w:pStyle w:val="Textedesaisie"/>
              <w:ind w:firstLine="146"/>
              <w:rPr>
                <w:lang w:val="en-GB"/>
              </w:rPr>
            </w:pPr>
            <w:r w:rsidRPr="00C56C07">
              <w:rPr>
                <w:lang w:val="en-GB"/>
              </w:rPr>
              <w:t>TBD</w:t>
            </w:r>
          </w:p>
        </w:tc>
      </w:tr>
      <w:tr w:rsidR="003F2A44" w:rsidRPr="00C56C07" w14:paraId="0E271425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FA79" w14:textId="3AB16681" w:rsidR="003F2A44" w:rsidRPr="00C56C07" w:rsidRDefault="00120CB8" w:rsidP="0099414F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1350 – 1410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D1D9" w14:textId="71918FCD" w:rsidR="003F2A44" w:rsidRPr="00C56C07" w:rsidRDefault="00FA6536" w:rsidP="001672B0">
            <w:pPr>
              <w:pStyle w:val="Textedesaisie"/>
              <w:ind w:left="146"/>
              <w:rPr>
                <w:lang w:val="en-GB"/>
              </w:rPr>
            </w:pPr>
            <w:r w:rsidRPr="00C56C07">
              <w:rPr>
                <w:lang w:val="en-GB"/>
              </w:rPr>
              <w:t xml:space="preserve">Keynote: </w:t>
            </w:r>
            <w:r w:rsidR="004818FA" w:rsidRPr="00C56C07">
              <w:rPr>
                <w:lang w:val="en-GB"/>
              </w:rPr>
              <w:t xml:space="preserve">Cyber Security in other bodies </w:t>
            </w:r>
            <w:r w:rsidR="002A3AD5" w:rsidRPr="00C56C07">
              <w:rPr>
                <w:lang w:val="en-GB"/>
              </w:rPr>
              <w:t>(IMO</w:t>
            </w:r>
            <w:r w:rsidR="00015AE5" w:rsidRPr="00C56C07">
              <w:rPr>
                <w:lang w:val="en-GB"/>
              </w:rPr>
              <w:t>?)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15CC" w14:textId="556214E6" w:rsidR="003F2A44" w:rsidRPr="00C56C07" w:rsidRDefault="00015AE5" w:rsidP="00181F4C">
            <w:pPr>
              <w:pStyle w:val="Textedesaisie"/>
              <w:ind w:firstLine="146"/>
              <w:rPr>
                <w:lang w:val="en-GB"/>
              </w:rPr>
            </w:pPr>
            <w:r w:rsidRPr="00C56C07">
              <w:rPr>
                <w:lang w:val="en-GB"/>
              </w:rPr>
              <w:t>TBD</w:t>
            </w:r>
          </w:p>
        </w:tc>
      </w:tr>
      <w:tr w:rsidR="008E35E6" w:rsidRPr="00C56C07" w14:paraId="6DEA7332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41E3" w14:textId="7945A360" w:rsidR="008E35E6" w:rsidRPr="00C56C07" w:rsidRDefault="00120CB8" w:rsidP="005877AA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1410 – 1430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6294" w14:textId="4267D034" w:rsidR="008E35E6" w:rsidRPr="00C56C07" w:rsidRDefault="00FA6536" w:rsidP="001672B0">
            <w:pPr>
              <w:pStyle w:val="Textedesaisie"/>
              <w:ind w:left="146"/>
              <w:rPr>
                <w:lang w:val="en-GB"/>
              </w:rPr>
            </w:pPr>
            <w:r w:rsidRPr="00C56C07">
              <w:rPr>
                <w:lang w:val="en-GB"/>
              </w:rPr>
              <w:t>Keynote</w:t>
            </w:r>
            <w:r w:rsidR="0024773D">
              <w:rPr>
                <w:lang w:val="en-GB"/>
              </w:rPr>
              <w:t>:</w:t>
            </w:r>
            <w:r w:rsidRPr="00C56C07">
              <w:rPr>
                <w:lang w:val="en-GB"/>
              </w:rPr>
              <w:t xml:space="preserve"> </w:t>
            </w:r>
            <w:r w:rsidR="00015AE5" w:rsidRPr="00C56C07">
              <w:rPr>
                <w:lang w:val="en-GB"/>
              </w:rPr>
              <w:t>Cyber Security in other bodies (IHO?)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9BB0" w14:textId="61C741F6" w:rsidR="008E35E6" w:rsidRPr="00C56C07" w:rsidRDefault="00015AE5" w:rsidP="0011331C">
            <w:pPr>
              <w:pStyle w:val="Textedesaisie"/>
              <w:ind w:firstLine="146"/>
              <w:rPr>
                <w:lang w:val="en-GB"/>
              </w:rPr>
            </w:pPr>
            <w:r w:rsidRPr="00C56C07">
              <w:rPr>
                <w:lang w:val="en-GB"/>
              </w:rPr>
              <w:t>TBD</w:t>
            </w:r>
          </w:p>
        </w:tc>
      </w:tr>
      <w:tr w:rsidR="009D2072" w:rsidRPr="00C56C07" w14:paraId="0DDAF807" w14:textId="77777777" w:rsidTr="002D2F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DBADE1" w14:textId="679801E0" w:rsidR="009D2072" w:rsidRPr="00C56C07" w:rsidRDefault="009D2072" w:rsidP="00740D2C">
            <w:pPr>
              <w:pStyle w:val="Textedesaisie"/>
              <w:ind w:firstLine="147"/>
              <w:rPr>
                <w:b/>
                <w:color w:val="808080"/>
                <w:lang w:val="en-GB"/>
              </w:rPr>
            </w:pPr>
            <w:r w:rsidRPr="00C56C07">
              <w:rPr>
                <w:b/>
                <w:color w:val="808080"/>
                <w:lang w:val="en-GB"/>
              </w:rPr>
              <w:t>1430 –</w:t>
            </w:r>
            <w:r w:rsidR="00FB0A1D">
              <w:rPr>
                <w:b/>
                <w:color w:val="808080"/>
                <w:lang w:val="en-GB"/>
              </w:rPr>
              <w:t>1500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F7DCB6" w14:textId="4D8CE549" w:rsidR="009D2072" w:rsidRPr="00C56C07" w:rsidRDefault="00FB0A1D" w:rsidP="008E623A">
            <w:pPr>
              <w:pStyle w:val="Textedesaisie"/>
              <w:ind w:firstLine="146"/>
              <w:rPr>
                <w:color w:val="FF0000"/>
                <w:lang w:val="en-GB"/>
              </w:rPr>
            </w:pPr>
            <w:r>
              <w:rPr>
                <w:b/>
                <w:color w:val="808080"/>
                <w:lang w:val="en-GB"/>
              </w:rPr>
              <w:t>Break</w:t>
            </w:r>
          </w:p>
        </w:tc>
      </w:tr>
      <w:tr w:rsidR="008E35E6" w:rsidRPr="00C56C07" w14:paraId="6CB3AE7A" w14:textId="77777777" w:rsidTr="008E623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161A0BAC" w14:textId="1B39DD88" w:rsidR="008E35E6" w:rsidRPr="00C56C07" w:rsidRDefault="00740D2C" w:rsidP="00740D2C">
            <w:pPr>
              <w:pStyle w:val="Textedesaisie"/>
              <w:ind w:firstLine="147"/>
              <w:rPr>
                <w:b/>
                <w:lang w:val="en-GB"/>
              </w:rPr>
            </w:pPr>
            <w:r w:rsidRPr="00C56C07">
              <w:rPr>
                <w:b/>
                <w:lang w:val="en-GB"/>
              </w:rPr>
              <w:t>15</w:t>
            </w:r>
            <w:r w:rsidR="00FB0A1D">
              <w:rPr>
                <w:b/>
                <w:lang w:val="en-GB"/>
              </w:rPr>
              <w:t>00</w:t>
            </w:r>
            <w:r w:rsidRPr="00C56C07">
              <w:rPr>
                <w:b/>
                <w:lang w:val="en-GB"/>
              </w:rPr>
              <w:t xml:space="preserve"> </w:t>
            </w:r>
            <w:r w:rsidR="008E35E6" w:rsidRPr="00C56C07">
              <w:rPr>
                <w:b/>
                <w:lang w:val="en-GB"/>
              </w:rPr>
              <w:t>– 17</w:t>
            </w:r>
            <w:r w:rsidR="00402C78">
              <w:rPr>
                <w:b/>
                <w:lang w:val="en-GB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003E7E22" w14:textId="7C70DABA" w:rsidR="008E35E6" w:rsidRPr="00C56C07" w:rsidRDefault="008E35E6" w:rsidP="001672B0">
            <w:pPr>
              <w:pStyle w:val="Textedesaisie"/>
              <w:ind w:left="146"/>
              <w:rPr>
                <w:b/>
                <w:lang w:val="en-GB"/>
              </w:rPr>
            </w:pPr>
            <w:r w:rsidRPr="00C56C07">
              <w:rPr>
                <w:b/>
                <w:lang w:val="en-GB"/>
              </w:rPr>
              <w:t>Session 2 – Current status of development</w:t>
            </w:r>
            <w:r w:rsidR="00BC4B11" w:rsidRPr="00C56C07">
              <w:rPr>
                <w:b/>
                <w:lang w:val="en-GB"/>
              </w:rPr>
              <w:t>s</w:t>
            </w:r>
            <w:r w:rsidR="008D48E5" w:rsidRPr="00C56C07">
              <w:rPr>
                <w:b/>
                <w:lang w:val="en-GB"/>
              </w:rPr>
              <w:t xml:space="preserve"> an</w:t>
            </w:r>
            <w:r w:rsidR="008C3091">
              <w:rPr>
                <w:b/>
                <w:lang w:val="en-GB"/>
              </w:rPr>
              <w:t>d</w:t>
            </w:r>
            <w:r w:rsidR="008D48E5" w:rsidRPr="00C56C07">
              <w:rPr>
                <w:b/>
                <w:lang w:val="en-GB"/>
              </w:rPr>
              <w:t xml:space="preserve"> working groups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78799E1D" w14:textId="0CC3C701" w:rsidR="008E35E6" w:rsidRPr="00C56C07" w:rsidRDefault="008E35E6" w:rsidP="008E623A">
            <w:pPr>
              <w:pStyle w:val="Textedesaisie"/>
              <w:ind w:firstLine="146"/>
              <w:rPr>
                <w:b/>
                <w:lang w:val="en-GB"/>
              </w:rPr>
            </w:pPr>
            <w:r w:rsidRPr="00C56C07">
              <w:rPr>
                <w:b/>
                <w:lang w:val="en-GB"/>
              </w:rPr>
              <w:t xml:space="preserve">Chair: </w:t>
            </w:r>
            <w:r w:rsidR="003D44BE" w:rsidRPr="00C56C07">
              <w:rPr>
                <w:b/>
                <w:lang w:val="en-GB"/>
              </w:rPr>
              <w:t>TBD</w:t>
            </w:r>
          </w:p>
        </w:tc>
      </w:tr>
      <w:tr w:rsidR="00E42461" w:rsidRPr="00C56C07" w14:paraId="477B2375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88CF" w14:textId="5008A6BE" w:rsidR="00E42461" w:rsidRPr="00C56C07" w:rsidRDefault="00660ED6" w:rsidP="00E42461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15</w:t>
            </w:r>
            <w:r w:rsidR="00BA059F">
              <w:rPr>
                <w:lang w:val="en-GB"/>
              </w:rPr>
              <w:t>00</w:t>
            </w:r>
            <w:r>
              <w:rPr>
                <w:lang w:val="en-GB"/>
              </w:rPr>
              <w:t xml:space="preserve"> – 15</w:t>
            </w:r>
            <w:r w:rsidR="00BA059F">
              <w:rPr>
                <w:lang w:val="en-GB"/>
              </w:rPr>
              <w:t>2</w:t>
            </w:r>
            <w:r>
              <w:rPr>
                <w:lang w:val="en-GB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66A9" w14:textId="1A620F6C" w:rsidR="00E42461" w:rsidRPr="00C56C07" w:rsidRDefault="00E42461" w:rsidP="00E42461">
            <w:pPr>
              <w:pStyle w:val="Textedesaisie"/>
              <w:ind w:left="146"/>
              <w:rPr>
                <w:lang w:val="en-GB"/>
              </w:rPr>
            </w:pPr>
            <w:r w:rsidRPr="00C56C07">
              <w:rPr>
                <w:lang w:val="en-GB"/>
              </w:rPr>
              <w:t>Work already done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25CE" w14:textId="2CF6545C" w:rsidR="00E42461" w:rsidRPr="00C56C07" w:rsidRDefault="00E42461" w:rsidP="00E42461">
            <w:pPr>
              <w:pStyle w:val="Textedesaisie"/>
              <w:ind w:firstLine="146"/>
              <w:rPr>
                <w:lang w:val="en-GB"/>
              </w:rPr>
            </w:pPr>
            <w:r w:rsidRPr="00C56C07">
              <w:rPr>
                <w:lang w:val="en-GB"/>
              </w:rPr>
              <w:t>TBD</w:t>
            </w:r>
            <w:r w:rsidR="005D11DA">
              <w:rPr>
                <w:lang w:val="en-GB"/>
              </w:rPr>
              <w:t xml:space="preserve"> </w:t>
            </w:r>
            <w:r w:rsidR="005D11DA" w:rsidRPr="00C56C07">
              <w:rPr>
                <w:lang w:val="en-GB"/>
              </w:rPr>
              <w:t>(e.g. BIMCO</w:t>
            </w:r>
            <w:r w:rsidR="00FB0A1D">
              <w:rPr>
                <w:lang w:val="en-GB"/>
              </w:rPr>
              <w:t>, IACS</w:t>
            </w:r>
            <w:r w:rsidR="005D11DA" w:rsidRPr="00C56C07">
              <w:rPr>
                <w:lang w:val="en-GB"/>
              </w:rPr>
              <w:t>)</w:t>
            </w:r>
          </w:p>
        </w:tc>
      </w:tr>
      <w:tr w:rsidR="003D5FC1" w:rsidRPr="00C56C07" w14:paraId="2AB92DED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9A2A" w14:textId="3155B1B2" w:rsidR="003D5FC1" w:rsidRPr="00C56C07" w:rsidRDefault="00660ED6" w:rsidP="00E42461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15</w:t>
            </w:r>
            <w:r w:rsidR="00750E30">
              <w:rPr>
                <w:lang w:val="en-GB"/>
              </w:rPr>
              <w:t>2</w:t>
            </w:r>
            <w:r>
              <w:rPr>
                <w:lang w:val="en-GB"/>
              </w:rPr>
              <w:t>0 – 16</w:t>
            </w:r>
            <w:r w:rsidR="00A25AEC">
              <w:rPr>
                <w:lang w:val="en-GB"/>
              </w:rPr>
              <w:t>0</w:t>
            </w:r>
            <w:r>
              <w:rPr>
                <w:lang w:val="en-GB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F53B" w14:textId="61169295" w:rsidR="003D5FC1" w:rsidRPr="00C56C07" w:rsidRDefault="00D85ED3" w:rsidP="00E42461">
            <w:pPr>
              <w:pStyle w:val="Textedesaisie"/>
              <w:ind w:left="146"/>
              <w:rPr>
                <w:lang w:val="en-GB"/>
              </w:rPr>
            </w:pPr>
            <w:r w:rsidRPr="00C56C07">
              <w:t xml:space="preserve">Existing standards and guidelines and </w:t>
            </w:r>
            <w:r w:rsidR="002B5E9C" w:rsidRPr="00C56C07">
              <w:t xml:space="preserve">possible </w:t>
            </w:r>
            <w:r w:rsidRPr="00C56C07">
              <w:t>adoption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A635" w14:textId="010F1E33" w:rsidR="003D5FC1" w:rsidRPr="00C56C07" w:rsidRDefault="002B5E9C" w:rsidP="00E42461">
            <w:pPr>
              <w:pStyle w:val="Textedesaisie"/>
              <w:ind w:firstLine="146"/>
              <w:rPr>
                <w:lang w:val="en-GB"/>
              </w:rPr>
            </w:pPr>
            <w:r w:rsidRPr="00C56C07">
              <w:rPr>
                <w:lang w:val="en-GB"/>
              </w:rPr>
              <w:t>TBD</w:t>
            </w:r>
            <w:r w:rsidR="00FB0A1D">
              <w:rPr>
                <w:lang w:val="en-GB"/>
              </w:rPr>
              <w:t xml:space="preserve"> </w:t>
            </w:r>
          </w:p>
        </w:tc>
      </w:tr>
      <w:tr w:rsidR="00FB0A1D" w:rsidRPr="00C56C07" w14:paraId="75840EA9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51F6" w14:textId="2B003EFE" w:rsidR="00FB0A1D" w:rsidRDefault="000E76F4" w:rsidP="00E42461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16</w:t>
            </w:r>
            <w:r w:rsidR="00A25AEC">
              <w:rPr>
                <w:lang w:val="en-GB"/>
              </w:rPr>
              <w:t>0</w:t>
            </w:r>
            <w:r>
              <w:rPr>
                <w:lang w:val="en-GB"/>
              </w:rPr>
              <w:t xml:space="preserve">0 - </w:t>
            </w:r>
            <w:r w:rsidR="00C453B5">
              <w:rPr>
                <w:lang w:val="en-GB"/>
              </w:rPr>
              <w:t>16</w:t>
            </w:r>
            <w:r w:rsidR="002F73A5">
              <w:rPr>
                <w:lang w:val="en-GB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2B9F" w14:textId="06E6947A" w:rsidR="00FB0A1D" w:rsidRPr="00C56C07" w:rsidRDefault="00FB0A1D" w:rsidP="00E42461">
            <w:pPr>
              <w:pStyle w:val="Textedesaisie"/>
              <w:ind w:left="146"/>
            </w:pPr>
            <w:r>
              <w:t>Cyber security Committees perspectives (all)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6A20" w14:textId="3EF8030C" w:rsidR="00FB0A1D" w:rsidRPr="00C56C07" w:rsidRDefault="00FB0A1D" w:rsidP="00E42461">
            <w:pPr>
              <w:pStyle w:val="Textedesaisie"/>
              <w:ind w:firstLine="146"/>
              <w:rPr>
                <w:lang w:val="en-GB"/>
              </w:rPr>
            </w:pPr>
            <w:r>
              <w:rPr>
                <w:lang w:val="en-GB"/>
              </w:rPr>
              <w:t>TBD</w:t>
            </w:r>
          </w:p>
        </w:tc>
      </w:tr>
      <w:tr w:rsidR="00103DC1" w:rsidRPr="00C56C07" w14:paraId="5B7D9D14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C7CF" w14:textId="0DDF55B6" w:rsidR="00103DC1" w:rsidRPr="00C56C07" w:rsidRDefault="00660ED6" w:rsidP="00103DC1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16</w:t>
            </w:r>
            <w:r w:rsidR="00DE4922">
              <w:rPr>
                <w:lang w:val="en-GB"/>
              </w:rPr>
              <w:t>3</w:t>
            </w:r>
            <w:r w:rsidR="00DC25B9">
              <w:rPr>
                <w:lang w:val="en-GB"/>
              </w:rPr>
              <w:t>0</w:t>
            </w:r>
            <w:r>
              <w:rPr>
                <w:lang w:val="en-GB"/>
              </w:rPr>
              <w:t xml:space="preserve"> – 16</w:t>
            </w:r>
            <w:r w:rsidR="00990D67">
              <w:rPr>
                <w:lang w:val="en-GB"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00AD" w14:textId="0754DA73" w:rsidR="00103DC1" w:rsidRPr="00C56C07" w:rsidRDefault="00103DC1" w:rsidP="00103DC1">
            <w:pPr>
              <w:pStyle w:val="Textedesaisie"/>
              <w:ind w:left="146"/>
              <w:rPr>
                <w:lang w:val="en-GB"/>
              </w:rPr>
            </w:pPr>
            <w:r w:rsidRPr="00C56C07">
              <w:rPr>
                <w:lang w:val="en-GB"/>
              </w:rPr>
              <w:t>Work</w:t>
            </w:r>
            <w:r w:rsidR="00CC17B4" w:rsidRPr="00C56C07">
              <w:rPr>
                <w:lang w:val="en-GB"/>
              </w:rPr>
              <w:t>ing groups</w:t>
            </w:r>
            <w:r w:rsidRPr="00C56C07">
              <w:rPr>
                <w:lang w:val="en-GB"/>
              </w:rPr>
              <w:t xml:space="preserve"> overview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DAB1" w14:textId="5A959370" w:rsidR="00103DC1" w:rsidRPr="00C56C07" w:rsidRDefault="00103DC1" w:rsidP="00103DC1">
            <w:pPr>
              <w:pStyle w:val="Textedesaisie"/>
              <w:ind w:firstLine="146"/>
              <w:rPr>
                <w:lang w:val="en-GB"/>
              </w:rPr>
            </w:pPr>
            <w:r w:rsidRPr="00C56C07">
              <w:rPr>
                <w:lang w:val="en-GB"/>
              </w:rPr>
              <w:t>TBD</w:t>
            </w:r>
          </w:p>
        </w:tc>
      </w:tr>
      <w:tr w:rsidR="00103DC1" w:rsidRPr="00C56C07" w14:paraId="30E7756F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10B" w14:textId="4F7A7E88" w:rsidR="00103DC1" w:rsidRPr="00C56C07" w:rsidRDefault="00660ED6" w:rsidP="00103DC1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16</w:t>
            </w:r>
            <w:r w:rsidR="00990D67">
              <w:rPr>
                <w:lang w:val="en-GB"/>
              </w:rPr>
              <w:t xml:space="preserve">40 </w:t>
            </w:r>
            <w:r w:rsidR="0098764F">
              <w:rPr>
                <w:lang w:val="en-GB"/>
              </w:rPr>
              <w:t>–</w:t>
            </w:r>
            <w:r>
              <w:rPr>
                <w:lang w:val="en-GB"/>
              </w:rPr>
              <w:t xml:space="preserve"> </w:t>
            </w:r>
            <w:r w:rsidR="0098764F">
              <w:rPr>
                <w:lang w:val="en-GB"/>
              </w:rPr>
              <w:t>1</w:t>
            </w:r>
            <w:r w:rsidR="00255679">
              <w:rPr>
                <w:lang w:val="en-GB"/>
              </w:rPr>
              <w:t>655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1228" w14:textId="124BC463" w:rsidR="00103DC1" w:rsidRPr="00C56C07" w:rsidRDefault="00103DC1" w:rsidP="00103DC1">
            <w:pPr>
              <w:pStyle w:val="Textedesaisie"/>
              <w:ind w:left="146"/>
              <w:rPr>
                <w:lang w:val="en-GB"/>
              </w:rPr>
            </w:pPr>
            <w:r w:rsidRPr="00C56C07">
              <w:rPr>
                <w:lang w:val="en-GB"/>
              </w:rPr>
              <w:t xml:space="preserve">Introduction: Cyber Security Risk Management in the maritime domain (Sessions </w:t>
            </w:r>
            <w:r w:rsidR="00B84011">
              <w:rPr>
                <w:lang w:val="en-GB"/>
              </w:rPr>
              <w:t>3-5</w:t>
            </w:r>
            <w:r w:rsidRPr="00C56C07">
              <w:rPr>
                <w:lang w:val="en-GB"/>
              </w:rPr>
              <w:t xml:space="preserve"> WG 1)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6D3C" w14:textId="532C2B0D" w:rsidR="00103DC1" w:rsidRPr="00C56C07" w:rsidRDefault="00103DC1" w:rsidP="00103DC1">
            <w:pPr>
              <w:pStyle w:val="Textedesaisie"/>
              <w:ind w:firstLine="146"/>
              <w:rPr>
                <w:lang w:val="en-GB"/>
              </w:rPr>
            </w:pPr>
            <w:r w:rsidRPr="00C56C07">
              <w:rPr>
                <w:lang w:val="en-GB"/>
              </w:rPr>
              <w:t>Chair WG1</w:t>
            </w:r>
          </w:p>
        </w:tc>
      </w:tr>
      <w:tr w:rsidR="00103DC1" w:rsidRPr="00C56C07" w14:paraId="42A36527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09DB" w14:textId="4A878539" w:rsidR="00103DC1" w:rsidRPr="00C56C07" w:rsidRDefault="0098764F" w:rsidP="00103DC1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55679">
              <w:rPr>
                <w:lang w:val="en-GB"/>
              </w:rPr>
              <w:t>655</w:t>
            </w:r>
            <w:r w:rsidR="004006C2">
              <w:rPr>
                <w:lang w:val="en-GB"/>
              </w:rPr>
              <w:t xml:space="preserve"> </w:t>
            </w:r>
            <w:r>
              <w:rPr>
                <w:lang w:val="en-GB"/>
              </w:rPr>
              <w:t>– 17</w:t>
            </w:r>
            <w:r w:rsidR="00510952">
              <w:rPr>
                <w:lang w:val="en-GB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0E4A" w14:textId="0B0B989E" w:rsidR="00103DC1" w:rsidRPr="00C56C07" w:rsidRDefault="00103DC1" w:rsidP="00103DC1">
            <w:pPr>
              <w:pStyle w:val="Textedesaisie"/>
              <w:ind w:left="146"/>
              <w:rPr>
                <w:lang w:val="en-GB"/>
              </w:rPr>
            </w:pPr>
            <w:r w:rsidRPr="00C56C07">
              <w:rPr>
                <w:lang w:val="en-GB"/>
              </w:rPr>
              <w:t xml:space="preserve">Introduction: Preventive measures to ensure Cyber Resilience (Session </w:t>
            </w:r>
            <w:r w:rsidR="00B84011">
              <w:rPr>
                <w:lang w:val="en-GB"/>
              </w:rPr>
              <w:t>3-5</w:t>
            </w:r>
            <w:r w:rsidRPr="00C56C07">
              <w:rPr>
                <w:lang w:val="en-GB"/>
              </w:rPr>
              <w:t xml:space="preserve"> WG2)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3746" w14:textId="607C6B1C" w:rsidR="00103DC1" w:rsidRPr="00C56C07" w:rsidRDefault="00103DC1" w:rsidP="00103DC1">
            <w:pPr>
              <w:pStyle w:val="Textedesaisie"/>
              <w:ind w:firstLine="146"/>
              <w:rPr>
                <w:lang w:val="en-GB"/>
              </w:rPr>
            </w:pPr>
            <w:r w:rsidRPr="00C56C07">
              <w:rPr>
                <w:lang w:val="en-GB"/>
              </w:rPr>
              <w:t>Chair WG2</w:t>
            </w:r>
          </w:p>
        </w:tc>
      </w:tr>
      <w:tr w:rsidR="00103DC1" w:rsidRPr="00C56C07" w14:paraId="7B3B25AF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70B0" w14:textId="6EE64631" w:rsidR="00103DC1" w:rsidRPr="00C56C07" w:rsidRDefault="0098764F" w:rsidP="00103DC1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17</w:t>
            </w:r>
            <w:r w:rsidR="00593DB6">
              <w:rPr>
                <w:lang w:val="en-GB"/>
              </w:rPr>
              <w:t>10</w:t>
            </w:r>
            <w:r>
              <w:rPr>
                <w:lang w:val="en-GB"/>
              </w:rPr>
              <w:t xml:space="preserve"> – 17</w:t>
            </w:r>
            <w:r w:rsidR="0005633E">
              <w:rPr>
                <w:lang w:val="en-GB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EEE0" w14:textId="4A389792" w:rsidR="00103DC1" w:rsidRPr="00C56C07" w:rsidRDefault="00103DC1" w:rsidP="00103DC1">
            <w:pPr>
              <w:pStyle w:val="Textedesaisie"/>
              <w:ind w:left="146"/>
              <w:rPr>
                <w:lang w:val="en-GB"/>
              </w:rPr>
            </w:pPr>
            <w:r w:rsidRPr="00C56C07">
              <w:rPr>
                <w:lang w:val="en-GB"/>
              </w:rPr>
              <w:t xml:space="preserve">Introduction: Incident Response and Recovery </w:t>
            </w:r>
            <w:r w:rsidRPr="00C56C07">
              <w:rPr>
                <w:lang w:val="en-GB"/>
              </w:rPr>
              <w:br/>
              <w:t xml:space="preserve">(Sessions </w:t>
            </w:r>
            <w:r w:rsidR="00B84011">
              <w:rPr>
                <w:lang w:val="en-GB"/>
              </w:rPr>
              <w:t>3-5</w:t>
            </w:r>
            <w:r w:rsidRPr="00C56C07">
              <w:rPr>
                <w:lang w:val="en-GB"/>
              </w:rPr>
              <w:t xml:space="preserve"> WG3)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C02C" w14:textId="147697A0" w:rsidR="00103DC1" w:rsidRPr="00C56C07" w:rsidRDefault="00103DC1" w:rsidP="00103DC1">
            <w:pPr>
              <w:pStyle w:val="Textedesaisie"/>
              <w:ind w:firstLine="146"/>
              <w:rPr>
                <w:lang w:val="en-GB"/>
              </w:rPr>
            </w:pPr>
            <w:r w:rsidRPr="00C56C07">
              <w:rPr>
                <w:lang w:val="en-GB"/>
              </w:rPr>
              <w:t>Chair WG3</w:t>
            </w:r>
          </w:p>
        </w:tc>
      </w:tr>
      <w:tr w:rsidR="00E42461" w:rsidRPr="00F52A84" w14:paraId="33E27F79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A0FB" w14:textId="4425760B" w:rsidR="00E42461" w:rsidRPr="00C56C07" w:rsidRDefault="0098764F" w:rsidP="00103DC1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17</w:t>
            </w:r>
            <w:r w:rsidR="00D55808">
              <w:rPr>
                <w:lang w:val="en-GB"/>
              </w:rPr>
              <w:t>25</w:t>
            </w:r>
            <w:r>
              <w:rPr>
                <w:lang w:val="en-GB"/>
              </w:rPr>
              <w:t xml:space="preserve"> – 17</w:t>
            </w:r>
            <w:r w:rsidR="00D55808">
              <w:rPr>
                <w:lang w:val="en-GB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924E" w14:textId="40E4BB52" w:rsidR="00E42461" w:rsidRPr="00C56C07" w:rsidRDefault="00E42461" w:rsidP="00103DC1">
            <w:pPr>
              <w:pStyle w:val="Textedesaisie"/>
              <w:ind w:left="146"/>
              <w:rPr>
                <w:lang w:val="en-GB"/>
              </w:rPr>
            </w:pPr>
            <w:r w:rsidRPr="00C56C07">
              <w:rPr>
                <w:lang w:val="en-GB"/>
              </w:rPr>
              <w:t>Split into working groups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7B01" w14:textId="4E5D3ADE" w:rsidR="00E42461" w:rsidRPr="00C56C07" w:rsidRDefault="004039CF" w:rsidP="00103DC1">
            <w:pPr>
              <w:pStyle w:val="Textedesaisie"/>
              <w:ind w:firstLine="146"/>
              <w:rPr>
                <w:lang w:val="en-GB"/>
              </w:rPr>
            </w:pPr>
            <w:r w:rsidRPr="00C56C07">
              <w:rPr>
                <w:lang w:val="en-GB"/>
              </w:rPr>
              <w:t xml:space="preserve">Workgroup </w:t>
            </w:r>
            <w:r w:rsidR="0052555D" w:rsidRPr="00C56C07">
              <w:rPr>
                <w:lang w:val="en-GB"/>
              </w:rPr>
              <w:t>Secretary</w:t>
            </w:r>
          </w:p>
        </w:tc>
      </w:tr>
      <w:tr w:rsidR="00FB0A1D" w:rsidRPr="00F52A84" w14:paraId="76D8DFF8" w14:textId="77777777" w:rsidTr="00EA38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7217" w14:textId="58924267" w:rsidR="00FB0A1D" w:rsidRDefault="002057A0" w:rsidP="00103DC1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D55808">
              <w:rPr>
                <w:lang w:val="en-GB"/>
              </w:rPr>
              <w:t>73</w:t>
            </w:r>
            <w:r>
              <w:rPr>
                <w:lang w:val="en-GB"/>
              </w:rPr>
              <w:t>0 - 1900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D058" w14:textId="718CC843" w:rsidR="00FB0A1D" w:rsidRPr="00C56C07" w:rsidRDefault="00FB0A1D" w:rsidP="00103DC1">
            <w:pPr>
              <w:pStyle w:val="Textedesaisie"/>
              <w:ind w:left="146"/>
              <w:rPr>
                <w:lang w:val="en-GB"/>
              </w:rPr>
            </w:pPr>
            <w:r>
              <w:rPr>
                <w:lang w:val="en-GB"/>
              </w:rPr>
              <w:t xml:space="preserve">Welcome reception – Icebreaker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A0B3" w14:textId="77777777" w:rsidR="00FB0A1D" w:rsidRPr="00C56C07" w:rsidRDefault="00FB0A1D" w:rsidP="00103DC1">
            <w:pPr>
              <w:pStyle w:val="Textedesaisie"/>
              <w:ind w:firstLine="146"/>
              <w:rPr>
                <w:lang w:val="en-GB"/>
              </w:rPr>
            </w:pPr>
          </w:p>
        </w:tc>
      </w:tr>
    </w:tbl>
    <w:p w14:paraId="78529226" w14:textId="77777777" w:rsidR="00777162" w:rsidRPr="00F52A84" w:rsidRDefault="00777162">
      <w:pPr>
        <w:rPr>
          <w:highlight w:val="yellow"/>
        </w:rPr>
      </w:pPr>
    </w:p>
    <w:p w14:paraId="761D30B2" w14:textId="446E93AE" w:rsidR="0087529B" w:rsidRPr="00F52A84" w:rsidRDefault="0087529B">
      <w:pPr>
        <w:spacing w:line="240" w:lineRule="auto"/>
        <w:rPr>
          <w:rFonts w:eastAsia="MS Gothic"/>
          <w:b/>
          <w:bCs/>
          <w:color w:val="9D9D9D"/>
          <w:sz w:val="20"/>
          <w:szCs w:val="20"/>
          <w:highlight w:val="yellow"/>
        </w:rPr>
      </w:pPr>
    </w:p>
    <w:p w14:paraId="52C13C50" w14:textId="07D611A3" w:rsidR="00777162" w:rsidRPr="00F07E19" w:rsidRDefault="00777162" w:rsidP="00777162">
      <w:pPr>
        <w:pStyle w:val="Heading3"/>
      </w:pPr>
      <w:r w:rsidRPr="00F07E19">
        <w:t>DAY 2 – Tuesday</w:t>
      </w:r>
      <w:r w:rsidR="00F051BE" w:rsidRPr="00F07E19">
        <w:t>, 27 October 2020 – Workshop on Cyber Security</w:t>
      </w:r>
    </w:p>
    <w:p w14:paraId="1BBB9F93" w14:textId="77777777" w:rsidR="00F567D2" w:rsidRPr="00F311FE" w:rsidRDefault="00F567D2" w:rsidP="00F567D2">
      <w:pPr>
        <w:pStyle w:val="Sparationtitre3"/>
        <w:rPr>
          <w:highlight w:val="yellow"/>
          <w:lang w:val="en-US"/>
        </w:rPr>
      </w:pPr>
    </w:p>
    <w:tbl>
      <w:tblPr>
        <w:tblW w:w="1020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1"/>
        <w:gridCol w:w="2910"/>
        <w:gridCol w:w="3056"/>
        <w:gridCol w:w="2954"/>
      </w:tblGrid>
      <w:tr w:rsidR="00F311FE" w14:paraId="4154CDF9" w14:textId="77777777" w:rsidTr="00F311FE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  <w:hideMark/>
          </w:tcPr>
          <w:p w14:paraId="40E50EDB" w14:textId="77777777" w:rsidR="00F311FE" w:rsidRDefault="00F311FE">
            <w:pPr>
              <w:pStyle w:val="Textedesaisie"/>
              <w:jc w:val="center"/>
              <w:rPr>
                <w:b/>
                <w:color w:val="FFFFFF"/>
                <w:lang w:val="en-SG"/>
              </w:rPr>
            </w:pPr>
            <w:r>
              <w:rPr>
                <w:b/>
                <w:color w:val="FFFFFF"/>
                <w:lang w:val="en-SG"/>
              </w:rPr>
              <w:t>Time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  <w:hideMark/>
          </w:tcPr>
          <w:p w14:paraId="2E77B483" w14:textId="2AC64A50" w:rsidR="00F311FE" w:rsidRDefault="00F567D2">
            <w:pPr>
              <w:pStyle w:val="Textedesaisie"/>
              <w:ind w:firstLine="82"/>
              <w:rPr>
                <w:b/>
                <w:color w:val="FFFFFF"/>
                <w:lang w:val="en-SG"/>
              </w:rPr>
            </w:pPr>
            <w:r>
              <w:rPr>
                <w:b/>
                <w:color w:val="FFFFFF"/>
                <w:lang w:val="en-SG"/>
              </w:rPr>
              <w:t>Working</w:t>
            </w:r>
            <w:r w:rsidR="00F311FE">
              <w:rPr>
                <w:b/>
                <w:color w:val="FFFFFF"/>
                <w:lang w:val="en-SG"/>
              </w:rPr>
              <w:t xml:space="preserve">  Groups</w:t>
            </w:r>
          </w:p>
        </w:tc>
      </w:tr>
      <w:tr w:rsidR="00F311FE" w:rsidRPr="00472CE3" w14:paraId="5E573142" w14:textId="77777777" w:rsidTr="00F311FE">
        <w:trPr>
          <w:trHeight w:val="844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D6E8EC3" w14:textId="79989D9A" w:rsidR="00F311FE" w:rsidRPr="00F567D2" w:rsidRDefault="00F311FE">
            <w:pPr>
              <w:pStyle w:val="Textedesaisie"/>
              <w:ind w:firstLine="142"/>
              <w:rPr>
                <w:b/>
                <w:highlight w:val="green"/>
                <w:lang w:val="en-SG"/>
              </w:rPr>
            </w:pPr>
            <w:r w:rsidRPr="00F567D2">
              <w:rPr>
                <w:b/>
                <w:highlight w:val="green"/>
                <w:lang w:val="en-SG"/>
              </w:rPr>
              <w:lastRenderedPageBreak/>
              <w:t xml:space="preserve">Session </w:t>
            </w:r>
            <w:r w:rsidR="00877D5C">
              <w:rPr>
                <w:b/>
                <w:highlight w:val="green"/>
                <w:lang w:val="en-SG"/>
              </w:rPr>
              <w:t>3</w:t>
            </w:r>
          </w:p>
          <w:p w14:paraId="3A988981" w14:textId="001ED965" w:rsidR="00F311FE" w:rsidRDefault="00F311FE">
            <w:pPr>
              <w:pStyle w:val="Textedesaisie"/>
              <w:ind w:firstLine="142"/>
              <w:rPr>
                <w:b/>
                <w:lang w:val="en-SG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8DFF488" w14:textId="29C2E1A4" w:rsidR="00F311FE" w:rsidRDefault="00F567D2">
            <w:pPr>
              <w:pStyle w:val="Textedesaisie"/>
              <w:ind w:left="96" w:hanging="14"/>
              <w:rPr>
                <w:b/>
                <w:lang w:val="fr-FR"/>
              </w:rPr>
            </w:pPr>
            <w:r>
              <w:rPr>
                <w:b/>
                <w:lang w:val="fr-FR"/>
              </w:rPr>
              <w:t>WG</w:t>
            </w:r>
            <w:r w:rsidR="00F311FE">
              <w:rPr>
                <w:b/>
                <w:lang w:val="fr-FR"/>
              </w:rPr>
              <w:t xml:space="preserve">1 – </w:t>
            </w:r>
            <w:r w:rsidR="00ED5084">
              <w:rPr>
                <w:b/>
                <w:color w:val="1F497D" w:themeColor="text2"/>
                <w:lang w:val="fr-FR"/>
              </w:rPr>
              <w:t>Risk Management (RM)</w:t>
            </w:r>
          </w:p>
          <w:p w14:paraId="12B4B0A5" w14:textId="1F992395" w:rsidR="00F311FE" w:rsidRDefault="00F311FE">
            <w:pPr>
              <w:pStyle w:val="Textedesaisie"/>
              <w:ind w:firstLine="82"/>
              <w:rPr>
                <w:lang w:val="fr-FR"/>
              </w:rPr>
            </w:pPr>
            <w:r>
              <w:rPr>
                <w:lang w:val="fr-FR"/>
              </w:rPr>
              <w:t xml:space="preserve">Chair: </w:t>
            </w:r>
            <w:r w:rsidR="00ED5084">
              <w:rPr>
                <w:color w:val="1F497D" w:themeColor="text2"/>
                <w:lang w:val="fr-FR"/>
              </w:rPr>
              <w:t>TBD</w:t>
            </w:r>
          </w:p>
          <w:p w14:paraId="733B4B9B" w14:textId="77777777" w:rsidR="00F311FE" w:rsidRDefault="00F311FE">
            <w:pPr>
              <w:pStyle w:val="Textedesaisie"/>
              <w:ind w:firstLine="82"/>
              <w:rPr>
                <w:color w:val="1F497D" w:themeColor="text2"/>
                <w:lang w:val="fr-FR"/>
              </w:rPr>
            </w:pPr>
            <w:r>
              <w:rPr>
                <w:lang w:val="fr-FR"/>
              </w:rPr>
              <w:t xml:space="preserve">Rapporteur: </w:t>
            </w:r>
            <w:r w:rsidR="00ED5084">
              <w:rPr>
                <w:color w:val="1F497D" w:themeColor="text2"/>
                <w:lang w:val="fr-FR"/>
              </w:rPr>
              <w:t>TBD</w:t>
            </w:r>
          </w:p>
          <w:p w14:paraId="38E95600" w14:textId="03B560EC" w:rsidR="00B73935" w:rsidRDefault="00677515">
            <w:pPr>
              <w:pStyle w:val="Textedesaisie"/>
              <w:ind w:firstLine="82"/>
              <w:rPr>
                <w:b/>
                <w:lang w:val="fr-FR"/>
              </w:rPr>
            </w:pPr>
            <w:r w:rsidRPr="005D11DA">
              <w:rPr>
                <w:color w:val="1F497D" w:themeColor="text2"/>
                <w:highlight w:val="yellow"/>
                <w:lang w:val="fr-FR"/>
              </w:rPr>
              <w:t>Expert g</w:t>
            </w:r>
            <w:r w:rsidR="00B73935" w:rsidRPr="005D11DA">
              <w:rPr>
                <w:color w:val="1F497D" w:themeColor="text2"/>
                <w:highlight w:val="yellow"/>
                <w:lang w:val="fr-FR"/>
              </w:rPr>
              <w:t>ui</w:t>
            </w:r>
            <w:r w:rsidRPr="005D11DA">
              <w:rPr>
                <w:color w:val="1F497D" w:themeColor="text2"/>
                <w:highlight w:val="yellow"/>
                <w:lang w:val="fr-FR"/>
              </w:rPr>
              <w:t>dance : TBD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A951058" w14:textId="0BAD196B" w:rsidR="00F311FE" w:rsidRPr="00157B23" w:rsidRDefault="00ED5084" w:rsidP="00157B23">
            <w:pPr>
              <w:pStyle w:val="Textedesaisie"/>
              <w:ind w:left="96" w:hanging="14"/>
              <w:rPr>
                <w:b/>
                <w:lang w:val="fr-FR"/>
              </w:rPr>
            </w:pPr>
            <w:r w:rsidRPr="00157B23">
              <w:rPr>
                <w:b/>
                <w:lang w:val="fr-FR"/>
              </w:rPr>
              <w:t>W</w:t>
            </w:r>
            <w:r w:rsidR="00F311FE" w:rsidRPr="00157B23">
              <w:rPr>
                <w:b/>
                <w:lang w:val="fr-FR"/>
              </w:rPr>
              <w:t xml:space="preserve">G2 – </w:t>
            </w:r>
            <w:proofErr w:type="spellStart"/>
            <w:r w:rsidR="00F1774B" w:rsidRPr="00157B23">
              <w:rPr>
                <w:b/>
                <w:lang w:val="fr-FR"/>
              </w:rPr>
              <w:t>Preventive</w:t>
            </w:r>
            <w:proofErr w:type="spellEnd"/>
            <w:r w:rsidR="00F1774B" w:rsidRPr="00157B23">
              <w:rPr>
                <w:b/>
                <w:lang w:val="fr-FR"/>
              </w:rPr>
              <w:t xml:space="preserve"> </w:t>
            </w:r>
            <w:r w:rsidR="00044198">
              <w:rPr>
                <w:b/>
                <w:lang w:val="fr-FR"/>
              </w:rPr>
              <w:t xml:space="preserve">Technical </w:t>
            </w:r>
            <w:proofErr w:type="spellStart"/>
            <w:r w:rsidR="00F1774B" w:rsidRPr="00157B23">
              <w:rPr>
                <w:b/>
                <w:lang w:val="fr-FR"/>
              </w:rPr>
              <w:t>Measures</w:t>
            </w:r>
            <w:proofErr w:type="spellEnd"/>
            <w:r w:rsidR="00F1774B" w:rsidRPr="00157B23">
              <w:rPr>
                <w:b/>
                <w:lang w:val="fr-FR"/>
              </w:rPr>
              <w:t xml:space="preserve"> (P</w:t>
            </w:r>
            <w:r w:rsidR="00044198">
              <w:rPr>
                <w:b/>
                <w:lang w:val="fr-FR"/>
              </w:rPr>
              <w:t>T</w:t>
            </w:r>
            <w:r w:rsidR="00F1774B" w:rsidRPr="00157B23">
              <w:rPr>
                <w:b/>
                <w:lang w:val="fr-FR"/>
              </w:rPr>
              <w:t>M)</w:t>
            </w:r>
          </w:p>
          <w:p w14:paraId="333E380F" w14:textId="36C2186C" w:rsidR="00F1774B" w:rsidRPr="00D8087D" w:rsidRDefault="00F311FE" w:rsidP="00157B23">
            <w:pPr>
              <w:pStyle w:val="Textedesaisie"/>
              <w:ind w:left="96" w:hanging="14"/>
              <w:rPr>
                <w:lang w:val="fr-FR"/>
              </w:rPr>
            </w:pPr>
            <w:r w:rsidRPr="00D8087D">
              <w:rPr>
                <w:lang w:val="fr-FR"/>
              </w:rPr>
              <w:t xml:space="preserve">Chair: </w:t>
            </w:r>
            <w:r w:rsidR="00F1774B" w:rsidRPr="00D8087D">
              <w:rPr>
                <w:lang w:val="fr-FR"/>
              </w:rPr>
              <w:t>TBD</w:t>
            </w:r>
          </w:p>
          <w:p w14:paraId="1931A32C" w14:textId="5BEB5400" w:rsidR="00677515" w:rsidRDefault="00F311FE" w:rsidP="00677515">
            <w:pPr>
              <w:pStyle w:val="Textedesaisie"/>
              <w:ind w:firstLine="82"/>
              <w:rPr>
                <w:color w:val="1F497D" w:themeColor="text2"/>
                <w:lang w:val="fr-FR"/>
              </w:rPr>
            </w:pPr>
            <w:r w:rsidRPr="00D8087D">
              <w:rPr>
                <w:lang w:val="fr-FR"/>
              </w:rPr>
              <w:t>Rapporteur</w:t>
            </w:r>
            <w:r w:rsidRPr="00677515">
              <w:t xml:space="preserve">: </w:t>
            </w:r>
            <w:r w:rsidR="00F1774B" w:rsidRPr="00677515">
              <w:rPr>
                <w:color w:val="1F497D" w:themeColor="text2"/>
              </w:rPr>
              <w:t>TBD</w:t>
            </w:r>
            <w:r w:rsidR="00677515">
              <w:rPr>
                <w:color w:val="1F497D" w:themeColor="text2"/>
                <w:lang w:val="fr-FR"/>
              </w:rPr>
              <w:t xml:space="preserve"> </w:t>
            </w:r>
          </w:p>
          <w:p w14:paraId="0065A29F" w14:textId="204D98CA" w:rsidR="00F311FE" w:rsidRPr="00677515" w:rsidRDefault="00677515" w:rsidP="00677515">
            <w:pPr>
              <w:pStyle w:val="Textedesaisie"/>
              <w:ind w:left="96" w:hanging="14"/>
            </w:pPr>
            <w:r w:rsidRPr="005D11DA">
              <w:rPr>
                <w:color w:val="1F497D" w:themeColor="text2"/>
                <w:highlight w:val="yellow"/>
                <w:lang w:val="fr-FR"/>
              </w:rPr>
              <w:t>Expert guidance : TBD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61C5699" w14:textId="0B8CF750" w:rsidR="00F311FE" w:rsidRPr="00157B23" w:rsidRDefault="00F1774B" w:rsidP="00157B23">
            <w:pPr>
              <w:pStyle w:val="Textedesaisie"/>
              <w:ind w:left="96" w:hanging="14"/>
              <w:rPr>
                <w:b/>
                <w:lang w:val="fr-FR"/>
              </w:rPr>
            </w:pPr>
            <w:r w:rsidRPr="00157B23">
              <w:rPr>
                <w:b/>
                <w:lang w:val="fr-FR"/>
              </w:rPr>
              <w:t>W</w:t>
            </w:r>
            <w:r w:rsidR="00F311FE" w:rsidRPr="00157B23">
              <w:rPr>
                <w:b/>
                <w:lang w:val="fr-FR"/>
              </w:rPr>
              <w:t xml:space="preserve">G3 – </w:t>
            </w:r>
            <w:r w:rsidR="00472CE3" w:rsidRPr="00157B23">
              <w:rPr>
                <w:b/>
                <w:lang w:val="fr-FR"/>
              </w:rPr>
              <w:t xml:space="preserve">Incident </w:t>
            </w:r>
            <w:proofErr w:type="spellStart"/>
            <w:r w:rsidR="00472CE3" w:rsidRPr="00157B23">
              <w:rPr>
                <w:b/>
                <w:lang w:val="fr-FR"/>
              </w:rPr>
              <w:t>response</w:t>
            </w:r>
            <w:proofErr w:type="spellEnd"/>
            <w:r w:rsidR="00472CE3" w:rsidRPr="00157B23">
              <w:rPr>
                <w:b/>
                <w:lang w:val="fr-FR"/>
              </w:rPr>
              <w:t xml:space="preserve"> and </w:t>
            </w:r>
            <w:proofErr w:type="spellStart"/>
            <w:r w:rsidR="00472CE3" w:rsidRPr="00157B23">
              <w:rPr>
                <w:b/>
                <w:lang w:val="fr-FR"/>
              </w:rPr>
              <w:t>recovery</w:t>
            </w:r>
            <w:proofErr w:type="spellEnd"/>
            <w:r w:rsidR="00472CE3" w:rsidRPr="00157B23">
              <w:rPr>
                <w:b/>
                <w:lang w:val="fr-FR"/>
              </w:rPr>
              <w:t xml:space="preserve"> (IRR)</w:t>
            </w:r>
          </w:p>
          <w:p w14:paraId="785B40AD" w14:textId="393AA617" w:rsidR="00F311FE" w:rsidRPr="00D8087D" w:rsidRDefault="00F311FE" w:rsidP="00157B23">
            <w:pPr>
              <w:pStyle w:val="Textedesaisie"/>
              <w:ind w:left="96" w:hanging="14"/>
              <w:rPr>
                <w:lang w:val="fr-FR"/>
              </w:rPr>
            </w:pPr>
            <w:r w:rsidRPr="00D8087D">
              <w:rPr>
                <w:lang w:val="fr-FR"/>
              </w:rPr>
              <w:t xml:space="preserve">Chair: </w:t>
            </w:r>
            <w:r w:rsidR="00472CE3" w:rsidRPr="00D8087D">
              <w:rPr>
                <w:lang w:val="fr-FR"/>
              </w:rPr>
              <w:t>TBD</w:t>
            </w:r>
          </w:p>
          <w:p w14:paraId="6E025CF0" w14:textId="0013FF26" w:rsidR="00677515" w:rsidRDefault="00F311FE" w:rsidP="00677515">
            <w:pPr>
              <w:pStyle w:val="Textedesaisie"/>
              <w:ind w:firstLine="82"/>
              <w:rPr>
                <w:color w:val="1F497D" w:themeColor="text2"/>
                <w:lang w:val="fr-FR"/>
              </w:rPr>
            </w:pPr>
            <w:r w:rsidRPr="00D8087D">
              <w:rPr>
                <w:lang w:val="fr-FR"/>
              </w:rPr>
              <w:t>Rapporteur</w:t>
            </w:r>
            <w:r w:rsidRPr="00D8087D">
              <w:rPr>
                <w:lang w:val="en-SG"/>
              </w:rPr>
              <w:t xml:space="preserve">: </w:t>
            </w:r>
            <w:r w:rsidR="00472CE3" w:rsidRPr="00D8087D">
              <w:rPr>
                <w:color w:val="1F497D" w:themeColor="text2"/>
                <w:lang w:val="en-SG"/>
              </w:rPr>
              <w:t>TBD</w:t>
            </w:r>
            <w:r w:rsidR="00677515">
              <w:rPr>
                <w:color w:val="1F497D" w:themeColor="text2"/>
                <w:lang w:val="fr-FR"/>
              </w:rPr>
              <w:t xml:space="preserve"> </w:t>
            </w:r>
          </w:p>
          <w:p w14:paraId="5FCD342B" w14:textId="6BB45454" w:rsidR="00F311FE" w:rsidRDefault="00677515" w:rsidP="00677515">
            <w:pPr>
              <w:pStyle w:val="Textedesaisie"/>
              <w:ind w:left="96" w:hanging="14"/>
              <w:rPr>
                <w:b/>
                <w:lang w:val="en-SG"/>
              </w:rPr>
            </w:pPr>
            <w:r w:rsidRPr="005D11DA">
              <w:rPr>
                <w:color w:val="1F497D" w:themeColor="text2"/>
                <w:highlight w:val="yellow"/>
                <w:lang w:val="fr-FR"/>
              </w:rPr>
              <w:t>Expert guidance : TBD</w:t>
            </w:r>
          </w:p>
        </w:tc>
      </w:tr>
      <w:tr w:rsidR="00F311FE" w:rsidRPr="00FF460C" w14:paraId="73268E79" w14:textId="77777777" w:rsidTr="00F311FE">
        <w:trPr>
          <w:trHeight w:val="4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906F" w14:textId="77777777" w:rsidR="00F311FE" w:rsidRPr="00B73B09" w:rsidRDefault="00F311FE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0900 – 1030</w:t>
            </w:r>
          </w:p>
          <w:p w14:paraId="53F6DBE6" w14:textId="77777777" w:rsidR="00F311FE" w:rsidRPr="00B73B09" w:rsidRDefault="00F311FE">
            <w:pPr>
              <w:pStyle w:val="Textedesaisie"/>
              <w:ind w:firstLine="142"/>
              <w:rPr>
                <w:lang w:val="en-SG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DDC6" w14:textId="1007C3F1" w:rsidR="00F311FE" w:rsidRPr="00B73B09" w:rsidRDefault="00F311FE" w:rsidP="005D0B5E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 xml:space="preserve">Discussion – </w:t>
            </w:r>
            <w:r w:rsidR="005B300E" w:rsidRPr="00B73B09">
              <w:rPr>
                <w:lang w:val="fr-FR"/>
              </w:rPr>
              <w:t xml:space="preserve">Cyber Security </w:t>
            </w:r>
            <w:proofErr w:type="spellStart"/>
            <w:r w:rsidR="001F6374" w:rsidRPr="00B73B09">
              <w:rPr>
                <w:lang w:val="fr-FR"/>
              </w:rPr>
              <w:t>polic</w:t>
            </w:r>
            <w:r w:rsidR="00275A85" w:rsidRPr="00B73B09">
              <w:rPr>
                <w:lang w:val="fr-FR"/>
              </w:rPr>
              <w:t>ies</w:t>
            </w:r>
            <w:proofErr w:type="spellEnd"/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EB8E5" w14:textId="1DC8612D" w:rsidR="00F311FE" w:rsidRPr="00B3008F" w:rsidRDefault="00F311FE" w:rsidP="005D0B5E">
            <w:pPr>
              <w:ind w:left="96" w:hanging="14"/>
              <w:jc w:val="both"/>
              <w:rPr>
                <w:color w:val="00558C"/>
                <w:lang w:val="fr-FR"/>
              </w:rPr>
            </w:pPr>
            <w:r w:rsidRPr="00B3008F">
              <w:rPr>
                <w:color w:val="00558C"/>
                <w:lang w:val="fr-FR"/>
              </w:rPr>
              <w:t xml:space="preserve">Discussion – </w:t>
            </w:r>
            <w:proofErr w:type="spellStart"/>
            <w:r w:rsidR="00FF71E8" w:rsidRPr="00B3008F">
              <w:rPr>
                <w:color w:val="00558C"/>
                <w:lang w:val="fr-FR"/>
              </w:rPr>
              <w:t>P</w:t>
            </w:r>
            <w:r w:rsidR="005B300E" w:rsidRPr="00B3008F">
              <w:rPr>
                <w:color w:val="00558C"/>
                <w:lang w:val="fr-FR"/>
              </w:rPr>
              <w:t>reventive</w:t>
            </w:r>
            <w:proofErr w:type="spellEnd"/>
            <w:r w:rsidR="005B300E" w:rsidRPr="00B3008F">
              <w:rPr>
                <w:color w:val="00558C"/>
                <w:lang w:val="fr-FR"/>
              </w:rPr>
              <w:t xml:space="preserve"> </w:t>
            </w:r>
            <w:proofErr w:type="spellStart"/>
            <w:r w:rsidR="005B300E" w:rsidRPr="00B3008F">
              <w:rPr>
                <w:color w:val="00558C"/>
                <w:lang w:val="fr-FR"/>
              </w:rPr>
              <w:t>measures</w:t>
            </w:r>
            <w:proofErr w:type="spellEnd"/>
            <w:r w:rsidRPr="00B3008F">
              <w:rPr>
                <w:color w:val="00558C"/>
                <w:lang w:val="fr-FR"/>
              </w:rPr>
              <w:t xml:space="preserve"> 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D300" w14:textId="224868ED" w:rsidR="00F311FE" w:rsidRPr="00B3008F" w:rsidRDefault="00F311FE" w:rsidP="005D0B5E">
            <w:pPr>
              <w:pStyle w:val="Textedesaisie"/>
              <w:ind w:left="96" w:hanging="14"/>
              <w:rPr>
                <w:lang w:val="fr-FR"/>
              </w:rPr>
            </w:pPr>
            <w:r w:rsidRPr="00B3008F">
              <w:rPr>
                <w:lang w:val="fr-FR"/>
              </w:rPr>
              <w:t xml:space="preserve">Discussion – </w:t>
            </w:r>
            <w:r w:rsidR="00FF71E8" w:rsidRPr="00B3008F">
              <w:rPr>
                <w:lang w:val="fr-FR"/>
              </w:rPr>
              <w:t>I</w:t>
            </w:r>
            <w:r w:rsidR="005B300E" w:rsidRPr="00B3008F">
              <w:rPr>
                <w:lang w:val="fr-FR"/>
              </w:rPr>
              <w:t xml:space="preserve">ncident </w:t>
            </w:r>
            <w:proofErr w:type="spellStart"/>
            <w:r w:rsidR="005B300E" w:rsidRPr="00B3008F">
              <w:rPr>
                <w:lang w:val="fr-FR"/>
              </w:rPr>
              <w:t>response</w:t>
            </w:r>
            <w:proofErr w:type="spellEnd"/>
            <w:r w:rsidR="00FF460C" w:rsidRPr="00B3008F">
              <w:rPr>
                <w:lang w:val="fr-FR"/>
              </w:rPr>
              <w:t xml:space="preserve"> </w:t>
            </w:r>
            <w:r w:rsidR="008506FF" w:rsidRPr="00B3008F">
              <w:rPr>
                <w:lang w:val="fr-FR"/>
              </w:rPr>
              <w:t>planning</w:t>
            </w:r>
          </w:p>
        </w:tc>
      </w:tr>
      <w:tr w:rsidR="00F311FE" w14:paraId="480BBCB4" w14:textId="77777777" w:rsidTr="00F311FE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34B23E" w14:textId="31616D50" w:rsidR="00F311FE" w:rsidRDefault="00F311FE">
            <w:pPr>
              <w:pStyle w:val="Textedesaisie"/>
              <w:ind w:firstLine="142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1030 – 1</w:t>
            </w:r>
            <w:r w:rsidR="00D62725">
              <w:rPr>
                <w:b/>
                <w:color w:val="808080"/>
                <w:lang w:val="en-SG"/>
              </w:rPr>
              <w:t>0</w:t>
            </w:r>
            <w:r w:rsidR="0094544E">
              <w:rPr>
                <w:b/>
                <w:color w:val="808080"/>
                <w:lang w:val="en-SG"/>
              </w:rPr>
              <w:t>40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A6B8C8" w14:textId="6AC924BD" w:rsidR="00F311FE" w:rsidRDefault="00EA7F65">
            <w:pPr>
              <w:pStyle w:val="Textedesaisie"/>
              <w:ind w:firstLine="110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Group photo</w:t>
            </w:r>
          </w:p>
        </w:tc>
      </w:tr>
      <w:tr w:rsidR="00825282" w14:paraId="6DDC7C20" w14:textId="77777777" w:rsidTr="00F311FE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947A34" w14:textId="25F1451F" w:rsidR="00825282" w:rsidRDefault="00825282" w:rsidP="00825282">
            <w:pPr>
              <w:pStyle w:val="Textedesaisie"/>
              <w:ind w:firstLine="142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10</w:t>
            </w:r>
            <w:r w:rsidR="0094544E">
              <w:rPr>
                <w:b/>
                <w:color w:val="808080"/>
                <w:lang w:val="en-SG"/>
              </w:rPr>
              <w:t>4</w:t>
            </w:r>
            <w:r>
              <w:rPr>
                <w:b/>
                <w:color w:val="808080"/>
                <w:lang w:val="en-SG"/>
              </w:rPr>
              <w:t>0 – 1100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21057D" w14:textId="350F0FBA" w:rsidR="00825282" w:rsidRDefault="00825282" w:rsidP="00825282">
            <w:pPr>
              <w:pStyle w:val="Textedesaisie"/>
              <w:ind w:firstLine="110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 xml:space="preserve">Break </w:t>
            </w:r>
          </w:p>
        </w:tc>
      </w:tr>
      <w:tr w:rsidR="00825282" w14:paraId="7BC192FE" w14:textId="77777777" w:rsidTr="00F311FE">
        <w:trPr>
          <w:trHeight w:val="4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1C63" w14:textId="77777777" w:rsidR="00825282" w:rsidRPr="00B73B09" w:rsidRDefault="00825282" w:rsidP="00825282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1100 – 1230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4B105" w14:textId="0323F21A" w:rsidR="00825282" w:rsidRPr="00B73B09" w:rsidRDefault="00825282" w:rsidP="00825282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 xml:space="preserve">Discussion – </w:t>
            </w:r>
            <w:proofErr w:type="spellStart"/>
            <w:r w:rsidRPr="00B73B09">
              <w:rPr>
                <w:lang w:val="fr-FR"/>
              </w:rPr>
              <w:t>Awareness</w:t>
            </w:r>
            <w:proofErr w:type="spellEnd"/>
            <w:r w:rsidRPr="00B73B09">
              <w:rPr>
                <w:lang w:val="fr-FR"/>
              </w:rPr>
              <w:t xml:space="preserve"> and Education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7E95A" w14:textId="265722B2" w:rsidR="00825282" w:rsidRPr="00B3008F" w:rsidRDefault="00825282" w:rsidP="00825282">
            <w:pPr>
              <w:pStyle w:val="Textedesaisie"/>
              <w:ind w:left="96" w:hanging="14"/>
              <w:rPr>
                <w:lang w:val="fr-FR"/>
              </w:rPr>
            </w:pPr>
            <w:r w:rsidRPr="00B3008F">
              <w:rPr>
                <w:lang w:val="fr-FR"/>
              </w:rPr>
              <w:t xml:space="preserve">Discussion – Technical </w:t>
            </w:r>
            <w:proofErr w:type="spellStart"/>
            <w:r w:rsidRPr="00B3008F">
              <w:rPr>
                <w:lang w:val="fr-FR"/>
              </w:rPr>
              <w:t>domains</w:t>
            </w:r>
            <w:proofErr w:type="spellEnd"/>
            <w:r w:rsidRPr="00B3008F">
              <w:rPr>
                <w:lang w:val="fr-FR"/>
              </w:rPr>
              <w:t xml:space="preserve">: VTS, </w:t>
            </w:r>
            <w:proofErr w:type="spellStart"/>
            <w:r w:rsidRPr="00B3008F">
              <w:rPr>
                <w:lang w:val="fr-FR"/>
              </w:rPr>
              <w:t>AtoN</w:t>
            </w:r>
            <w:proofErr w:type="spellEnd"/>
            <w:r w:rsidRPr="00B3008F">
              <w:rPr>
                <w:lang w:val="fr-FR"/>
              </w:rPr>
              <w:t>, Maritime Services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080C" w14:textId="1EC8DDD3" w:rsidR="00825282" w:rsidRPr="00B3008F" w:rsidRDefault="00825282" w:rsidP="00825282">
            <w:pPr>
              <w:pStyle w:val="Textedesaisie"/>
              <w:ind w:left="96" w:hanging="14"/>
              <w:rPr>
                <w:lang w:val="fr-FR"/>
              </w:rPr>
            </w:pPr>
            <w:r w:rsidRPr="00B3008F">
              <w:rPr>
                <w:lang w:val="fr-FR"/>
              </w:rPr>
              <w:t xml:space="preserve">Discussion – </w:t>
            </w:r>
            <w:proofErr w:type="spellStart"/>
            <w:r w:rsidRPr="00B3008F">
              <w:rPr>
                <w:lang w:val="fr-FR"/>
              </w:rPr>
              <w:t>Recovery</w:t>
            </w:r>
            <w:proofErr w:type="spellEnd"/>
            <w:r w:rsidRPr="00B3008F">
              <w:rPr>
                <w:lang w:val="fr-FR"/>
              </w:rPr>
              <w:t xml:space="preserve"> planning</w:t>
            </w:r>
          </w:p>
        </w:tc>
      </w:tr>
      <w:tr w:rsidR="00825282" w14:paraId="632FA750" w14:textId="77777777" w:rsidTr="00F311FE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3103EC" w14:textId="5BB5CD3C" w:rsidR="00825282" w:rsidRDefault="00825282" w:rsidP="00825282">
            <w:pPr>
              <w:pStyle w:val="Textedesaisie"/>
              <w:ind w:firstLine="142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1230 – 1330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705313" w14:textId="77777777" w:rsidR="00825282" w:rsidRPr="005D0B5E" w:rsidRDefault="00825282" w:rsidP="00825282">
            <w:pPr>
              <w:pStyle w:val="Textedesaisie"/>
              <w:ind w:firstLine="110"/>
              <w:rPr>
                <w:b/>
                <w:color w:val="808080"/>
                <w:lang w:val="en-SG"/>
              </w:rPr>
            </w:pPr>
            <w:r w:rsidRPr="005D0B5E">
              <w:rPr>
                <w:b/>
                <w:color w:val="808080"/>
                <w:lang w:val="en-SG"/>
              </w:rPr>
              <w:t>Lunch</w:t>
            </w:r>
          </w:p>
        </w:tc>
      </w:tr>
      <w:tr w:rsidR="00825282" w14:paraId="39D912BE" w14:textId="77777777" w:rsidTr="00254EEA">
        <w:trPr>
          <w:trHeight w:val="39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96BC" w14:textId="63150595" w:rsidR="00825282" w:rsidRPr="00B73B09" w:rsidRDefault="00825282" w:rsidP="00825282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1330 – 1500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68A3" w14:textId="5E4E5C25" w:rsidR="00825282" w:rsidRPr="00B73B09" w:rsidRDefault="00825282" w:rsidP="00825282">
            <w:pPr>
              <w:pStyle w:val="Textedesaisie"/>
              <w:ind w:left="112"/>
              <w:rPr>
                <w:lang w:val="fr-FR"/>
              </w:rPr>
            </w:pPr>
            <w:r w:rsidRPr="00B73B09">
              <w:rPr>
                <w:lang w:val="fr-FR"/>
              </w:rPr>
              <w:t>Discussion – Applicable standards (</w:t>
            </w:r>
            <w:proofErr w:type="spellStart"/>
            <w:r w:rsidRPr="00B73B09">
              <w:rPr>
                <w:lang w:val="fr-FR"/>
              </w:rPr>
              <w:t>organisational</w:t>
            </w:r>
            <w:proofErr w:type="spellEnd"/>
            <w:r w:rsidRPr="00B73B09">
              <w:rPr>
                <w:lang w:val="fr-FR"/>
              </w:rPr>
              <w:t>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557B" w14:textId="6DA28D10" w:rsidR="00825282" w:rsidRPr="00B3008F" w:rsidRDefault="00825282" w:rsidP="00825282">
            <w:pPr>
              <w:pStyle w:val="Textedesaisie"/>
              <w:ind w:left="112"/>
              <w:rPr>
                <w:lang w:val="fr-FR"/>
              </w:rPr>
            </w:pPr>
            <w:r w:rsidRPr="00B3008F">
              <w:rPr>
                <w:lang w:val="fr-FR"/>
              </w:rPr>
              <w:t>Discussion – Applicable standards (</w:t>
            </w:r>
            <w:proofErr w:type="spellStart"/>
            <w:r w:rsidRPr="00B3008F">
              <w:rPr>
                <w:lang w:val="fr-FR"/>
              </w:rPr>
              <w:t>technical</w:t>
            </w:r>
            <w:proofErr w:type="spellEnd"/>
            <w:r w:rsidRPr="00B3008F">
              <w:rPr>
                <w:lang w:val="fr-FR"/>
              </w:rPr>
              <w:t>)</w:t>
            </w:r>
          </w:p>
          <w:p w14:paraId="3CDE2DDE" w14:textId="77777777" w:rsidR="00825282" w:rsidRPr="00B3008F" w:rsidRDefault="00825282" w:rsidP="00825282">
            <w:pPr>
              <w:pStyle w:val="Textedesaisie"/>
              <w:ind w:left="112"/>
              <w:rPr>
                <w:lang w:val="fr-FR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283DA" w14:textId="39051776" w:rsidR="00825282" w:rsidRPr="00B3008F" w:rsidRDefault="00825282" w:rsidP="00825282">
            <w:pPr>
              <w:pStyle w:val="Textedesaisie"/>
              <w:ind w:left="112"/>
              <w:rPr>
                <w:lang w:val="fr-FR"/>
              </w:rPr>
            </w:pPr>
            <w:r w:rsidRPr="00B3008F">
              <w:rPr>
                <w:lang w:val="fr-FR"/>
              </w:rPr>
              <w:t xml:space="preserve">Discussion – Business </w:t>
            </w:r>
            <w:proofErr w:type="spellStart"/>
            <w:r w:rsidRPr="00B3008F">
              <w:rPr>
                <w:lang w:val="fr-FR"/>
              </w:rPr>
              <w:t>Continuity</w:t>
            </w:r>
            <w:proofErr w:type="spellEnd"/>
            <w:r w:rsidRPr="00B3008F">
              <w:rPr>
                <w:lang w:val="fr-FR"/>
              </w:rPr>
              <w:t xml:space="preserve"> Management</w:t>
            </w:r>
          </w:p>
        </w:tc>
      </w:tr>
      <w:tr w:rsidR="00825282" w14:paraId="03C5F6A3" w14:textId="77777777" w:rsidTr="00F311FE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B0E6FA" w14:textId="48720378" w:rsidR="00825282" w:rsidRDefault="00825282" w:rsidP="00825282">
            <w:pPr>
              <w:pStyle w:val="Textedesaisie"/>
              <w:ind w:firstLine="142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1500 – 1530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99EA80" w14:textId="77777777" w:rsidR="00825282" w:rsidRPr="005D0B5E" w:rsidRDefault="00825282" w:rsidP="00825282">
            <w:pPr>
              <w:pStyle w:val="Textedesaisie"/>
              <w:ind w:firstLine="110"/>
              <w:rPr>
                <w:b/>
                <w:color w:val="808080"/>
                <w:lang w:val="en-SG"/>
              </w:rPr>
            </w:pPr>
            <w:r w:rsidRPr="005D0B5E">
              <w:rPr>
                <w:b/>
                <w:color w:val="808080"/>
                <w:lang w:val="en-SG"/>
              </w:rPr>
              <w:t>Break</w:t>
            </w:r>
          </w:p>
        </w:tc>
      </w:tr>
      <w:tr w:rsidR="00825282" w:rsidRPr="000C1118" w14:paraId="085EAF28" w14:textId="77777777" w:rsidTr="00F311FE">
        <w:trPr>
          <w:trHeight w:val="4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7F4A" w14:textId="490272C9" w:rsidR="00825282" w:rsidRPr="00B73B09" w:rsidRDefault="00825282" w:rsidP="00825282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1530 – 1700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1CF1" w14:textId="74D78B29" w:rsidR="00825282" w:rsidRPr="00B73B09" w:rsidRDefault="00825282" w:rsidP="00825282">
            <w:pPr>
              <w:pStyle w:val="Textedesaisie"/>
              <w:ind w:left="96" w:hanging="14"/>
              <w:rPr>
                <w:lang w:val="fr-FR"/>
              </w:rPr>
            </w:pPr>
            <w:proofErr w:type="spellStart"/>
            <w:r w:rsidRPr="00B73B09">
              <w:rPr>
                <w:lang w:val="fr-FR"/>
              </w:rPr>
              <w:t>Determine</w:t>
            </w:r>
            <w:proofErr w:type="spellEnd"/>
            <w:r w:rsidRPr="00B73B09">
              <w:rPr>
                <w:lang w:val="fr-FR"/>
              </w:rPr>
              <w:t xml:space="preserve"> goals for the WG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E01F8" w14:textId="5E09BC8C" w:rsidR="00825282" w:rsidRPr="00B73B09" w:rsidRDefault="00825282" w:rsidP="00825282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 xml:space="preserve">Split </w:t>
            </w:r>
            <w:proofErr w:type="spellStart"/>
            <w:r w:rsidRPr="00B73B09">
              <w:rPr>
                <w:lang w:val="fr-FR"/>
              </w:rPr>
              <w:t>into</w:t>
            </w:r>
            <w:proofErr w:type="spellEnd"/>
            <w:r w:rsidRPr="00B73B09">
              <w:rPr>
                <w:lang w:val="fr-FR"/>
              </w:rPr>
              <w:t xml:space="preserve"> </w:t>
            </w:r>
            <w:proofErr w:type="spellStart"/>
            <w:r w:rsidRPr="00B73B09">
              <w:rPr>
                <w:lang w:val="fr-FR"/>
              </w:rPr>
              <w:t>task</w:t>
            </w:r>
            <w:proofErr w:type="spellEnd"/>
            <w:r w:rsidRPr="00B73B09">
              <w:rPr>
                <w:lang w:val="fr-FR"/>
              </w:rPr>
              <w:t xml:space="preserve"> groups for </w:t>
            </w:r>
            <w:proofErr w:type="spellStart"/>
            <w:r w:rsidRPr="00B73B09">
              <w:rPr>
                <w:lang w:val="fr-FR"/>
              </w:rPr>
              <w:t>technical</w:t>
            </w:r>
            <w:proofErr w:type="spellEnd"/>
            <w:r w:rsidRPr="00B73B09">
              <w:rPr>
                <w:lang w:val="fr-FR"/>
              </w:rPr>
              <w:t xml:space="preserve"> </w:t>
            </w:r>
            <w:proofErr w:type="spellStart"/>
            <w:r w:rsidRPr="00B73B09">
              <w:rPr>
                <w:lang w:val="fr-FR"/>
              </w:rPr>
              <w:t>domains</w:t>
            </w:r>
            <w:proofErr w:type="spellEnd"/>
            <w:r w:rsidRPr="00B73B09">
              <w:rPr>
                <w:lang w:val="fr-FR"/>
              </w:rPr>
              <w:t xml:space="preserve"> and </w:t>
            </w:r>
            <w:proofErr w:type="spellStart"/>
            <w:r w:rsidRPr="00B73B09">
              <w:rPr>
                <w:lang w:val="fr-FR"/>
              </w:rPr>
              <w:t>determine</w:t>
            </w:r>
            <w:proofErr w:type="spellEnd"/>
            <w:r w:rsidRPr="00B73B09">
              <w:rPr>
                <w:lang w:val="fr-FR"/>
              </w:rPr>
              <w:t xml:space="preserve"> goals for the WG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7EAE" w14:textId="03125549" w:rsidR="00825282" w:rsidRPr="00B73B09" w:rsidRDefault="00825282" w:rsidP="00825282">
            <w:pPr>
              <w:pStyle w:val="Textedesaisie"/>
              <w:ind w:left="96" w:hanging="14"/>
              <w:rPr>
                <w:lang w:val="fr-FR"/>
              </w:rPr>
            </w:pPr>
            <w:proofErr w:type="spellStart"/>
            <w:r w:rsidRPr="00B73B09">
              <w:rPr>
                <w:lang w:val="fr-FR"/>
              </w:rPr>
              <w:t>Determine</w:t>
            </w:r>
            <w:proofErr w:type="spellEnd"/>
            <w:r w:rsidRPr="00B73B09">
              <w:rPr>
                <w:lang w:val="fr-FR"/>
              </w:rPr>
              <w:t xml:space="preserve"> goals for the WG</w:t>
            </w:r>
          </w:p>
        </w:tc>
      </w:tr>
      <w:tr w:rsidR="00825282" w:rsidRPr="00F311FE" w14:paraId="001F9850" w14:textId="77777777" w:rsidTr="00F311FE">
        <w:trPr>
          <w:trHeight w:val="4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2521F" w14:textId="77777777" w:rsidR="00825282" w:rsidRPr="00B73B09" w:rsidRDefault="00825282" w:rsidP="00825282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1700 – 1800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38C4" w14:textId="0DCCFC87" w:rsidR="00825282" w:rsidRPr="00B73B09" w:rsidRDefault="00825282" w:rsidP="00825282">
            <w:pPr>
              <w:pStyle w:val="Textedesaisie"/>
              <w:ind w:left="142"/>
              <w:rPr>
                <w:lang w:val="en-SG"/>
              </w:rPr>
            </w:pPr>
            <w:r w:rsidRPr="00B73B09">
              <w:rPr>
                <w:lang w:val="en-SG"/>
              </w:rPr>
              <w:t>Steering Committee, WG Chairs and Rapporteurs meet to discuss progress</w:t>
            </w:r>
          </w:p>
        </w:tc>
      </w:tr>
    </w:tbl>
    <w:p w14:paraId="02A43BD6" w14:textId="77777777" w:rsidR="004D7C51" w:rsidRPr="00F52A84" w:rsidRDefault="004D7C51">
      <w:pPr>
        <w:rPr>
          <w:highlight w:val="yellow"/>
        </w:rPr>
      </w:pPr>
    </w:p>
    <w:p w14:paraId="1F3101CB" w14:textId="10DEA408" w:rsidR="00533EC4" w:rsidRDefault="00533EC4" w:rsidP="00533EC4">
      <w:pPr>
        <w:pStyle w:val="Heading3"/>
      </w:pPr>
      <w:r w:rsidRPr="00AE72F3">
        <w:t>DAY 3 – Wednesday, 28 October 2020 – Workshop on Cyber Security</w:t>
      </w:r>
    </w:p>
    <w:p w14:paraId="68C1AFCF" w14:textId="77777777" w:rsidR="00AE72F3" w:rsidRPr="00F311FE" w:rsidRDefault="00AE72F3" w:rsidP="00AE72F3">
      <w:pPr>
        <w:pStyle w:val="Sparationtitre3"/>
        <w:rPr>
          <w:highlight w:val="yellow"/>
          <w:lang w:val="en-US"/>
        </w:rPr>
      </w:pPr>
    </w:p>
    <w:tbl>
      <w:tblPr>
        <w:tblW w:w="1020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1"/>
        <w:gridCol w:w="2910"/>
        <w:gridCol w:w="3056"/>
        <w:gridCol w:w="2954"/>
      </w:tblGrid>
      <w:tr w:rsidR="00AE72F3" w14:paraId="55351349" w14:textId="77777777" w:rsidTr="00515DDC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  <w:hideMark/>
          </w:tcPr>
          <w:p w14:paraId="39F92A1F" w14:textId="77777777" w:rsidR="00AE72F3" w:rsidRDefault="00AE72F3" w:rsidP="00515DDC">
            <w:pPr>
              <w:pStyle w:val="Textedesaisie"/>
              <w:jc w:val="center"/>
              <w:rPr>
                <w:b/>
                <w:color w:val="FFFFFF"/>
                <w:lang w:val="en-SG"/>
              </w:rPr>
            </w:pPr>
            <w:r>
              <w:rPr>
                <w:b/>
                <w:color w:val="FFFFFF"/>
                <w:lang w:val="en-SG"/>
              </w:rPr>
              <w:t>Time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  <w:hideMark/>
          </w:tcPr>
          <w:p w14:paraId="26D1AF0B" w14:textId="77777777" w:rsidR="00AE72F3" w:rsidRDefault="00AE72F3" w:rsidP="00515DDC">
            <w:pPr>
              <w:pStyle w:val="Textedesaisie"/>
              <w:ind w:firstLine="82"/>
              <w:rPr>
                <w:b/>
                <w:color w:val="FFFFFF"/>
                <w:lang w:val="en-SG"/>
              </w:rPr>
            </w:pPr>
            <w:r>
              <w:rPr>
                <w:b/>
                <w:color w:val="FFFFFF"/>
                <w:lang w:val="en-SG"/>
              </w:rPr>
              <w:t>Working  Groups</w:t>
            </w:r>
          </w:p>
        </w:tc>
      </w:tr>
      <w:tr w:rsidR="00AE72F3" w:rsidRPr="00472CE3" w14:paraId="0F0A9323" w14:textId="77777777" w:rsidTr="00515DDC">
        <w:trPr>
          <w:trHeight w:val="844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031ACA3" w14:textId="5B0689BC" w:rsidR="00AE72F3" w:rsidRPr="00F567D2" w:rsidRDefault="00AE72F3" w:rsidP="00515DDC">
            <w:pPr>
              <w:pStyle w:val="Textedesaisie"/>
              <w:ind w:firstLine="142"/>
              <w:rPr>
                <w:b/>
                <w:highlight w:val="green"/>
                <w:lang w:val="en-SG"/>
              </w:rPr>
            </w:pPr>
            <w:r w:rsidRPr="00F567D2">
              <w:rPr>
                <w:b/>
                <w:highlight w:val="green"/>
                <w:lang w:val="en-SG"/>
              </w:rPr>
              <w:t xml:space="preserve">Session </w:t>
            </w:r>
            <w:r w:rsidR="009D131A">
              <w:rPr>
                <w:b/>
                <w:highlight w:val="green"/>
                <w:lang w:val="en-SG"/>
              </w:rPr>
              <w:t>4</w:t>
            </w:r>
          </w:p>
          <w:p w14:paraId="3CB8D03E" w14:textId="77777777" w:rsidR="00AE72F3" w:rsidRDefault="00AE72F3" w:rsidP="00515DDC">
            <w:pPr>
              <w:pStyle w:val="Textedesaisie"/>
              <w:ind w:firstLine="142"/>
              <w:rPr>
                <w:b/>
                <w:lang w:val="en-SG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919AB13" w14:textId="77777777" w:rsidR="00AE72F3" w:rsidRDefault="00AE72F3" w:rsidP="00515DDC">
            <w:pPr>
              <w:pStyle w:val="Textedesaisie"/>
              <w:ind w:left="96" w:hanging="14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WG1 – </w:t>
            </w:r>
            <w:r>
              <w:rPr>
                <w:b/>
                <w:color w:val="1F497D" w:themeColor="text2"/>
                <w:lang w:val="fr-FR"/>
              </w:rPr>
              <w:t>Risk Management (RM)</w:t>
            </w:r>
          </w:p>
          <w:p w14:paraId="08C4B57F" w14:textId="77777777" w:rsidR="00AE72F3" w:rsidRDefault="00AE72F3" w:rsidP="00515DDC">
            <w:pPr>
              <w:pStyle w:val="Textedesaisie"/>
              <w:ind w:firstLine="82"/>
              <w:rPr>
                <w:lang w:val="fr-FR"/>
              </w:rPr>
            </w:pPr>
            <w:r>
              <w:rPr>
                <w:lang w:val="fr-FR"/>
              </w:rPr>
              <w:t xml:space="preserve">Chair: </w:t>
            </w:r>
            <w:r>
              <w:rPr>
                <w:color w:val="1F497D" w:themeColor="text2"/>
                <w:lang w:val="fr-FR"/>
              </w:rPr>
              <w:t>TBD</w:t>
            </w:r>
          </w:p>
          <w:p w14:paraId="1A30062F" w14:textId="61ACAE1F" w:rsidR="00677515" w:rsidRDefault="00AE72F3" w:rsidP="00677515">
            <w:pPr>
              <w:pStyle w:val="Textedesaisie"/>
              <w:ind w:firstLine="82"/>
              <w:rPr>
                <w:color w:val="1F497D" w:themeColor="text2"/>
                <w:lang w:val="fr-FR"/>
              </w:rPr>
            </w:pPr>
            <w:r>
              <w:rPr>
                <w:lang w:val="fr-FR"/>
              </w:rPr>
              <w:t xml:space="preserve">Rapporteur: </w:t>
            </w:r>
            <w:r>
              <w:rPr>
                <w:color w:val="1F497D" w:themeColor="text2"/>
                <w:lang w:val="fr-FR"/>
              </w:rPr>
              <w:t>TBD</w:t>
            </w:r>
            <w:r w:rsidR="00677515">
              <w:rPr>
                <w:color w:val="1F497D" w:themeColor="text2"/>
                <w:lang w:val="fr-FR"/>
              </w:rPr>
              <w:t xml:space="preserve"> </w:t>
            </w:r>
          </w:p>
          <w:p w14:paraId="7D738873" w14:textId="3F6A0773" w:rsidR="00AE72F3" w:rsidRDefault="00677515" w:rsidP="00677515">
            <w:pPr>
              <w:pStyle w:val="Textedesaisie"/>
              <w:ind w:firstLine="82"/>
              <w:rPr>
                <w:b/>
                <w:lang w:val="fr-FR"/>
              </w:rPr>
            </w:pPr>
            <w:r>
              <w:rPr>
                <w:color w:val="1F497D" w:themeColor="text2"/>
                <w:lang w:val="fr-FR"/>
              </w:rPr>
              <w:t>Expert guidance : TBD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CE85EC0" w14:textId="77777777" w:rsidR="00E0578F" w:rsidRPr="00157B23" w:rsidRDefault="00E0578F" w:rsidP="00E0578F">
            <w:pPr>
              <w:pStyle w:val="Textedesaisie"/>
              <w:ind w:left="96" w:hanging="14"/>
              <w:rPr>
                <w:b/>
                <w:lang w:val="fr-FR"/>
              </w:rPr>
            </w:pPr>
            <w:r w:rsidRPr="00157B23">
              <w:rPr>
                <w:b/>
                <w:lang w:val="fr-FR"/>
              </w:rPr>
              <w:t xml:space="preserve">WG2 – </w:t>
            </w:r>
            <w:proofErr w:type="spellStart"/>
            <w:r w:rsidRPr="00157B23">
              <w:rPr>
                <w:b/>
                <w:lang w:val="fr-FR"/>
              </w:rPr>
              <w:t>Preventive</w:t>
            </w:r>
            <w:proofErr w:type="spellEnd"/>
            <w:r w:rsidRPr="00157B23">
              <w:rPr>
                <w:b/>
                <w:lang w:val="fr-FR"/>
              </w:rPr>
              <w:t xml:space="preserve"> </w:t>
            </w:r>
            <w:r>
              <w:rPr>
                <w:b/>
                <w:lang w:val="fr-FR"/>
              </w:rPr>
              <w:t xml:space="preserve">Technical </w:t>
            </w:r>
            <w:proofErr w:type="spellStart"/>
            <w:r w:rsidRPr="00157B23">
              <w:rPr>
                <w:b/>
                <w:lang w:val="fr-FR"/>
              </w:rPr>
              <w:t>Measures</w:t>
            </w:r>
            <w:proofErr w:type="spellEnd"/>
            <w:r w:rsidRPr="00157B23">
              <w:rPr>
                <w:b/>
                <w:lang w:val="fr-FR"/>
              </w:rPr>
              <w:t xml:space="preserve"> (P</w:t>
            </w:r>
            <w:r>
              <w:rPr>
                <w:b/>
                <w:lang w:val="fr-FR"/>
              </w:rPr>
              <w:t>T</w:t>
            </w:r>
            <w:r w:rsidRPr="00157B23">
              <w:rPr>
                <w:b/>
                <w:lang w:val="fr-FR"/>
              </w:rPr>
              <w:t>M)</w:t>
            </w:r>
          </w:p>
          <w:p w14:paraId="5987CB82" w14:textId="77777777" w:rsidR="00E0578F" w:rsidRPr="00D8087D" w:rsidRDefault="00E0578F" w:rsidP="00E0578F">
            <w:pPr>
              <w:pStyle w:val="Textedesaisie"/>
              <w:ind w:left="96" w:hanging="14"/>
              <w:rPr>
                <w:lang w:val="fr-FR"/>
              </w:rPr>
            </w:pPr>
            <w:r w:rsidRPr="00D8087D">
              <w:rPr>
                <w:lang w:val="fr-FR"/>
              </w:rPr>
              <w:t>Chair: TBD</w:t>
            </w:r>
          </w:p>
          <w:p w14:paraId="4997194F" w14:textId="77777777" w:rsidR="00E0578F" w:rsidRDefault="00E0578F" w:rsidP="00E0578F">
            <w:pPr>
              <w:pStyle w:val="Textedesaisie"/>
              <w:ind w:firstLine="82"/>
              <w:rPr>
                <w:color w:val="1F497D" w:themeColor="text2"/>
                <w:lang w:val="fr-FR"/>
              </w:rPr>
            </w:pPr>
            <w:r w:rsidRPr="00D8087D">
              <w:rPr>
                <w:lang w:val="fr-FR"/>
              </w:rPr>
              <w:t>Rapporteur</w:t>
            </w:r>
            <w:r w:rsidRPr="00677515">
              <w:t xml:space="preserve">: </w:t>
            </w:r>
            <w:r w:rsidRPr="00677515">
              <w:rPr>
                <w:color w:val="1F497D" w:themeColor="text2"/>
              </w:rPr>
              <w:t>TBD</w:t>
            </w:r>
            <w:r>
              <w:rPr>
                <w:color w:val="1F497D" w:themeColor="text2"/>
                <w:lang w:val="fr-FR"/>
              </w:rPr>
              <w:t xml:space="preserve"> </w:t>
            </w:r>
          </w:p>
          <w:p w14:paraId="1D49D2B5" w14:textId="44B2D8CB" w:rsidR="00AE72F3" w:rsidRPr="00677515" w:rsidRDefault="00E0578F" w:rsidP="00E0578F">
            <w:pPr>
              <w:pStyle w:val="Textedesaisie"/>
              <w:ind w:left="96" w:hanging="14"/>
            </w:pPr>
            <w:r>
              <w:rPr>
                <w:color w:val="1F497D" w:themeColor="text2"/>
                <w:lang w:val="fr-FR"/>
              </w:rPr>
              <w:t>Expert guidance : TBD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425222D" w14:textId="77777777" w:rsidR="00AE72F3" w:rsidRPr="00157B23" w:rsidRDefault="00AE72F3" w:rsidP="00515DDC">
            <w:pPr>
              <w:pStyle w:val="Textedesaisie"/>
              <w:ind w:left="96" w:hanging="14"/>
              <w:rPr>
                <w:b/>
                <w:lang w:val="fr-FR"/>
              </w:rPr>
            </w:pPr>
            <w:r w:rsidRPr="00157B23">
              <w:rPr>
                <w:b/>
                <w:lang w:val="fr-FR"/>
              </w:rPr>
              <w:t xml:space="preserve">WG3 – Incident </w:t>
            </w:r>
            <w:proofErr w:type="spellStart"/>
            <w:r w:rsidRPr="00157B23">
              <w:rPr>
                <w:b/>
                <w:lang w:val="fr-FR"/>
              </w:rPr>
              <w:t>response</w:t>
            </w:r>
            <w:proofErr w:type="spellEnd"/>
            <w:r w:rsidRPr="00157B23">
              <w:rPr>
                <w:b/>
                <w:lang w:val="fr-FR"/>
              </w:rPr>
              <w:t xml:space="preserve"> and </w:t>
            </w:r>
            <w:proofErr w:type="spellStart"/>
            <w:r w:rsidRPr="00157B23">
              <w:rPr>
                <w:b/>
                <w:lang w:val="fr-FR"/>
              </w:rPr>
              <w:t>recovery</w:t>
            </w:r>
            <w:proofErr w:type="spellEnd"/>
            <w:r w:rsidRPr="00157B23">
              <w:rPr>
                <w:b/>
                <w:lang w:val="fr-FR"/>
              </w:rPr>
              <w:t xml:space="preserve"> (IRR)</w:t>
            </w:r>
          </w:p>
          <w:p w14:paraId="0F9CE993" w14:textId="77777777" w:rsidR="00AE72F3" w:rsidRPr="00D8087D" w:rsidRDefault="00AE72F3" w:rsidP="00515DDC">
            <w:pPr>
              <w:pStyle w:val="Textedesaisie"/>
              <w:ind w:left="96" w:hanging="14"/>
              <w:rPr>
                <w:lang w:val="fr-FR"/>
              </w:rPr>
            </w:pPr>
            <w:r w:rsidRPr="00D8087D">
              <w:rPr>
                <w:lang w:val="fr-FR"/>
              </w:rPr>
              <w:t>Chair: TBD</w:t>
            </w:r>
          </w:p>
          <w:p w14:paraId="4F8F91E6" w14:textId="2987D2CB" w:rsidR="00677515" w:rsidRDefault="00AE72F3" w:rsidP="00677515">
            <w:pPr>
              <w:pStyle w:val="Textedesaisie"/>
              <w:ind w:firstLine="82"/>
              <w:rPr>
                <w:color w:val="1F497D" w:themeColor="text2"/>
                <w:lang w:val="fr-FR"/>
              </w:rPr>
            </w:pPr>
            <w:r w:rsidRPr="00D8087D">
              <w:rPr>
                <w:lang w:val="fr-FR"/>
              </w:rPr>
              <w:t>Rapporteur</w:t>
            </w:r>
            <w:r w:rsidRPr="00D8087D">
              <w:rPr>
                <w:lang w:val="en-SG"/>
              </w:rPr>
              <w:t xml:space="preserve">: </w:t>
            </w:r>
            <w:r w:rsidRPr="00D8087D">
              <w:rPr>
                <w:color w:val="1F497D" w:themeColor="text2"/>
                <w:lang w:val="en-SG"/>
              </w:rPr>
              <w:t>TBD</w:t>
            </w:r>
            <w:r w:rsidR="00677515">
              <w:rPr>
                <w:color w:val="1F497D" w:themeColor="text2"/>
                <w:lang w:val="fr-FR"/>
              </w:rPr>
              <w:t xml:space="preserve"> </w:t>
            </w:r>
          </w:p>
          <w:p w14:paraId="11B95BFC" w14:textId="51DD1552" w:rsidR="00AE72F3" w:rsidRDefault="00677515" w:rsidP="00677515">
            <w:pPr>
              <w:pStyle w:val="Textedesaisie"/>
              <w:ind w:left="96" w:hanging="14"/>
              <w:rPr>
                <w:b/>
                <w:lang w:val="en-SG"/>
              </w:rPr>
            </w:pPr>
            <w:r>
              <w:rPr>
                <w:color w:val="1F497D" w:themeColor="text2"/>
                <w:lang w:val="fr-FR"/>
              </w:rPr>
              <w:t>Expert guidance : TBD</w:t>
            </w:r>
          </w:p>
        </w:tc>
      </w:tr>
      <w:tr w:rsidR="00AE72F3" w:rsidRPr="00FF460C" w14:paraId="3D0C59F0" w14:textId="77777777" w:rsidTr="00515DDC">
        <w:trPr>
          <w:trHeight w:val="4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6F39" w14:textId="77777777" w:rsidR="00AE72F3" w:rsidRPr="00B73B09" w:rsidRDefault="00AE72F3" w:rsidP="00515DDC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0900 – 1030</w:t>
            </w:r>
          </w:p>
          <w:p w14:paraId="68A69873" w14:textId="77777777" w:rsidR="00AE72F3" w:rsidRPr="00B73B09" w:rsidRDefault="00AE72F3" w:rsidP="00515DDC">
            <w:pPr>
              <w:pStyle w:val="Textedesaisie"/>
              <w:ind w:firstLine="142"/>
              <w:rPr>
                <w:lang w:val="en-SG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5D33" w14:textId="72E3003E" w:rsidR="00AE72F3" w:rsidRPr="00B73B09" w:rsidRDefault="007A6D5B" w:rsidP="00515DDC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>WG Work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5D2B" w14:textId="17F578B8" w:rsidR="00AE72F3" w:rsidRPr="00B73B09" w:rsidRDefault="00D70F33" w:rsidP="00515DDC">
            <w:pPr>
              <w:ind w:left="96" w:hanging="14"/>
              <w:jc w:val="both"/>
              <w:rPr>
                <w:color w:val="00558C"/>
                <w:lang w:val="fr-FR"/>
              </w:rPr>
            </w:pPr>
            <w:r w:rsidRPr="00B73B09">
              <w:rPr>
                <w:color w:val="00558C"/>
                <w:lang w:val="fr-FR"/>
              </w:rPr>
              <w:t xml:space="preserve">Work in </w:t>
            </w:r>
            <w:proofErr w:type="spellStart"/>
            <w:r w:rsidRPr="00B73B09">
              <w:rPr>
                <w:color w:val="00558C"/>
                <w:lang w:val="fr-FR"/>
              </w:rPr>
              <w:t>task</w:t>
            </w:r>
            <w:proofErr w:type="spellEnd"/>
            <w:r w:rsidRPr="00B73B09">
              <w:rPr>
                <w:color w:val="00558C"/>
                <w:lang w:val="fr-FR"/>
              </w:rPr>
              <w:t xml:space="preserve"> groups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2D30" w14:textId="1B205DF4" w:rsidR="00AE72F3" w:rsidRPr="00B73B09" w:rsidRDefault="007A6D5B" w:rsidP="00515DDC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>WG Work</w:t>
            </w:r>
          </w:p>
        </w:tc>
      </w:tr>
      <w:tr w:rsidR="00AE72F3" w14:paraId="69246D01" w14:textId="77777777" w:rsidTr="00515DDC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E31B50" w14:textId="77777777" w:rsidR="00AE72F3" w:rsidRDefault="00AE72F3" w:rsidP="00515DDC">
            <w:pPr>
              <w:pStyle w:val="Textedesaisie"/>
              <w:ind w:firstLine="142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1030 – 1100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9B9EB6" w14:textId="77777777" w:rsidR="00AE72F3" w:rsidRDefault="00AE72F3" w:rsidP="00515DDC">
            <w:pPr>
              <w:pStyle w:val="Textedesaisie"/>
              <w:ind w:firstLine="110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Break</w:t>
            </w:r>
          </w:p>
        </w:tc>
      </w:tr>
      <w:tr w:rsidR="00AE72F3" w:rsidRPr="00D70F33" w14:paraId="1B0CDCFB" w14:textId="77777777" w:rsidTr="00515DDC">
        <w:trPr>
          <w:trHeight w:val="4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6A4BE" w14:textId="77777777" w:rsidR="00AE72F3" w:rsidRPr="00B73B09" w:rsidRDefault="00AE72F3" w:rsidP="00515DDC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1100 – 1230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ADDA6" w14:textId="20145875" w:rsidR="00AE72F3" w:rsidRPr="00B73B09" w:rsidRDefault="007A6D5B" w:rsidP="00515DDC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>WG Work (</w:t>
            </w:r>
            <w:proofErr w:type="spellStart"/>
            <w:r w:rsidRPr="00B73B09">
              <w:rPr>
                <w:lang w:val="fr-FR"/>
              </w:rPr>
              <w:t>continued</w:t>
            </w:r>
            <w:proofErr w:type="spellEnd"/>
            <w:r w:rsidRPr="00B73B09">
              <w:rPr>
                <w:lang w:val="fr-FR"/>
              </w:rPr>
              <w:t>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EDDE" w14:textId="4BC5EAFC" w:rsidR="00AE72F3" w:rsidRPr="00B73B09" w:rsidRDefault="00D70F33" w:rsidP="00515DDC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 xml:space="preserve">Work in </w:t>
            </w:r>
            <w:proofErr w:type="spellStart"/>
            <w:r w:rsidRPr="00B73B09">
              <w:rPr>
                <w:lang w:val="fr-FR"/>
              </w:rPr>
              <w:t>task</w:t>
            </w:r>
            <w:proofErr w:type="spellEnd"/>
            <w:r w:rsidRPr="00B73B09">
              <w:rPr>
                <w:lang w:val="fr-FR"/>
              </w:rPr>
              <w:t xml:space="preserve"> groups (</w:t>
            </w:r>
            <w:proofErr w:type="spellStart"/>
            <w:r w:rsidRPr="00B73B09">
              <w:rPr>
                <w:lang w:val="fr-FR"/>
              </w:rPr>
              <w:t>continued</w:t>
            </w:r>
            <w:proofErr w:type="spellEnd"/>
            <w:r w:rsidRPr="00B73B09">
              <w:rPr>
                <w:lang w:val="fr-FR"/>
              </w:rPr>
              <w:t>)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18D8" w14:textId="4BC2164C" w:rsidR="00AE72F3" w:rsidRPr="00B73B09" w:rsidRDefault="007A6D5B" w:rsidP="00515DDC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>WG Work (</w:t>
            </w:r>
            <w:proofErr w:type="spellStart"/>
            <w:r w:rsidRPr="00B73B09">
              <w:rPr>
                <w:lang w:val="fr-FR"/>
              </w:rPr>
              <w:t>continued</w:t>
            </w:r>
            <w:proofErr w:type="spellEnd"/>
            <w:r w:rsidRPr="00B73B09">
              <w:rPr>
                <w:lang w:val="fr-FR"/>
              </w:rPr>
              <w:t>)</w:t>
            </w:r>
          </w:p>
        </w:tc>
      </w:tr>
      <w:tr w:rsidR="00AE72F3" w14:paraId="6B5FD0D4" w14:textId="77777777" w:rsidTr="00515DDC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8639BC" w14:textId="63C660EE" w:rsidR="00AE72F3" w:rsidRDefault="00AE72F3" w:rsidP="00515DDC">
            <w:pPr>
              <w:pStyle w:val="Textedesaisie"/>
              <w:ind w:firstLine="142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1230 – 1</w:t>
            </w:r>
            <w:r w:rsidR="00DD29A8">
              <w:rPr>
                <w:b/>
                <w:color w:val="808080"/>
                <w:lang w:val="en-SG"/>
              </w:rPr>
              <w:t>33</w:t>
            </w:r>
            <w:r>
              <w:rPr>
                <w:b/>
                <w:color w:val="808080"/>
                <w:lang w:val="en-SG"/>
              </w:rPr>
              <w:t>0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61D61C" w14:textId="77777777" w:rsidR="00AE72F3" w:rsidRPr="005D0B5E" w:rsidRDefault="00AE72F3" w:rsidP="00515DDC">
            <w:pPr>
              <w:pStyle w:val="Textedesaisie"/>
              <w:ind w:firstLine="110"/>
              <w:rPr>
                <w:b/>
                <w:color w:val="808080"/>
                <w:lang w:val="en-SG"/>
              </w:rPr>
            </w:pPr>
            <w:r w:rsidRPr="005D0B5E">
              <w:rPr>
                <w:b/>
                <w:color w:val="808080"/>
                <w:lang w:val="en-SG"/>
              </w:rPr>
              <w:t>Lunch</w:t>
            </w:r>
          </w:p>
        </w:tc>
      </w:tr>
      <w:tr w:rsidR="00AE72F3" w:rsidRPr="00D70F33" w14:paraId="1AE057F7" w14:textId="77777777" w:rsidTr="00515DDC">
        <w:trPr>
          <w:trHeight w:val="39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B3AFE" w14:textId="71A64C33" w:rsidR="00AE72F3" w:rsidRPr="00B73B09" w:rsidRDefault="00AE72F3" w:rsidP="00515DDC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1</w:t>
            </w:r>
            <w:r w:rsidR="00DD29A8" w:rsidRPr="00B73B09">
              <w:rPr>
                <w:lang w:val="en-SG"/>
              </w:rPr>
              <w:t>33</w:t>
            </w:r>
            <w:r w:rsidRPr="00B73B09">
              <w:rPr>
                <w:lang w:val="en-SG"/>
              </w:rPr>
              <w:t>0 – 1500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045B" w14:textId="502E4A25" w:rsidR="00AE72F3" w:rsidRPr="00B73B09" w:rsidRDefault="007A6D5B" w:rsidP="00515DDC">
            <w:pPr>
              <w:pStyle w:val="Textedesaisie"/>
              <w:ind w:left="112"/>
              <w:rPr>
                <w:lang w:val="fr-FR"/>
              </w:rPr>
            </w:pPr>
            <w:r w:rsidRPr="00B73B09">
              <w:rPr>
                <w:lang w:val="fr-FR"/>
              </w:rPr>
              <w:t>WG Work (</w:t>
            </w:r>
            <w:proofErr w:type="spellStart"/>
            <w:r w:rsidRPr="00B73B09">
              <w:rPr>
                <w:lang w:val="fr-FR"/>
              </w:rPr>
              <w:t>continued</w:t>
            </w:r>
            <w:proofErr w:type="spellEnd"/>
            <w:r w:rsidRPr="00B73B09">
              <w:rPr>
                <w:lang w:val="fr-FR"/>
              </w:rPr>
              <w:t>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689E" w14:textId="5C9A1C6A" w:rsidR="00AE72F3" w:rsidRPr="00B73B09" w:rsidRDefault="00D70F33" w:rsidP="00AE72F3">
            <w:pPr>
              <w:pStyle w:val="Textedesaisie"/>
              <w:ind w:left="112"/>
              <w:rPr>
                <w:lang w:val="fr-FR"/>
              </w:rPr>
            </w:pPr>
            <w:r w:rsidRPr="00B73B09">
              <w:rPr>
                <w:lang w:val="fr-FR"/>
              </w:rPr>
              <w:t xml:space="preserve">Work in </w:t>
            </w:r>
            <w:proofErr w:type="spellStart"/>
            <w:r w:rsidRPr="00B73B09">
              <w:rPr>
                <w:lang w:val="fr-FR"/>
              </w:rPr>
              <w:t>task</w:t>
            </w:r>
            <w:proofErr w:type="spellEnd"/>
            <w:r w:rsidRPr="00B73B09">
              <w:rPr>
                <w:lang w:val="fr-FR"/>
              </w:rPr>
              <w:t xml:space="preserve"> groups (</w:t>
            </w:r>
            <w:proofErr w:type="spellStart"/>
            <w:r w:rsidRPr="00B73B09">
              <w:rPr>
                <w:lang w:val="fr-FR"/>
              </w:rPr>
              <w:t>continued</w:t>
            </w:r>
            <w:proofErr w:type="spellEnd"/>
            <w:r w:rsidRPr="00B73B09">
              <w:rPr>
                <w:lang w:val="fr-FR"/>
              </w:rPr>
              <w:t>)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4678" w14:textId="6FDE3035" w:rsidR="00AE72F3" w:rsidRPr="00B73B09" w:rsidRDefault="007A6D5B" w:rsidP="00515DDC">
            <w:pPr>
              <w:pStyle w:val="Textedesaisie"/>
              <w:ind w:left="112"/>
              <w:rPr>
                <w:lang w:val="fr-FR"/>
              </w:rPr>
            </w:pPr>
            <w:r w:rsidRPr="00B73B09">
              <w:rPr>
                <w:lang w:val="fr-FR"/>
              </w:rPr>
              <w:t>WG Work (</w:t>
            </w:r>
            <w:proofErr w:type="spellStart"/>
            <w:r w:rsidRPr="00B73B09">
              <w:rPr>
                <w:lang w:val="fr-FR"/>
              </w:rPr>
              <w:t>continued</w:t>
            </w:r>
            <w:proofErr w:type="spellEnd"/>
            <w:r w:rsidRPr="00B73B09">
              <w:rPr>
                <w:lang w:val="fr-FR"/>
              </w:rPr>
              <w:t>)</w:t>
            </w:r>
          </w:p>
        </w:tc>
      </w:tr>
      <w:tr w:rsidR="00AE72F3" w14:paraId="4FAE8637" w14:textId="77777777" w:rsidTr="00515DDC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9B67A3" w14:textId="50BB9FC9" w:rsidR="00AE72F3" w:rsidRDefault="00AE72F3" w:rsidP="00515DDC">
            <w:pPr>
              <w:pStyle w:val="Textedesaisie"/>
              <w:ind w:firstLine="142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15</w:t>
            </w:r>
            <w:r w:rsidR="00B80EE6">
              <w:rPr>
                <w:b/>
                <w:color w:val="808080"/>
                <w:lang w:val="en-SG"/>
              </w:rPr>
              <w:t>0</w:t>
            </w:r>
            <w:r>
              <w:rPr>
                <w:b/>
                <w:color w:val="808080"/>
                <w:lang w:val="en-SG"/>
              </w:rPr>
              <w:t xml:space="preserve">0 – </w:t>
            </w:r>
            <w:r w:rsidR="00B80EE6">
              <w:rPr>
                <w:b/>
                <w:color w:val="808080"/>
                <w:lang w:val="en-SG"/>
              </w:rPr>
              <w:t>1530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E3A7F1" w14:textId="77777777" w:rsidR="00AE72F3" w:rsidRPr="005D0B5E" w:rsidRDefault="00AE72F3" w:rsidP="00515DDC">
            <w:pPr>
              <w:pStyle w:val="Textedesaisie"/>
              <w:ind w:firstLine="110"/>
              <w:rPr>
                <w:b/>
                <w:color w:val="808080"/>
                <w:lang w:val="en-SG"/>
              </w:rPr>
            </w:pPr>
            <w:r w:rsidRPr="005D0B5E">
              <w:rPr>
                <w:b/>
                <w:color w:val="808080"/>
                <w:lang w:val="en-SG"/>
              </w:rPr>
              <w:t>Break</w:t>
            </w:r>
          </w:p>
        </w:tc>
      </w:tr>
      <w:tr w:rsidR="00AE72F3" w:rsidRPr="000C1118" w14:paraId="3D58C086" w14:textId="77777777" w:rsidTr="00515DDC">
        <w:trPr>
          <w:trHeight w:val="4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D8A0" w14:textId="75191DDB" w:rsidR="00AE72F3" w:rsidRPr="00B73B09" w:rsidRDefault="00B80EE6" w:rsidP="00515DDC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1530 - 1700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65A7F" w14:textId="1ADF475C" w:rsidR="00AE72F3" w:rsidRPr="00B73B09" w:rsidRDefault="007A6D5B" w:rsidP="00515DDC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>WG Work (</w:t>
            </w:r>
            <w:proofErr w:type="spellStart"/>
            <w:r w:rsidRPr="00B73B09">
              <w:rPr>
                <w:lang w:val="fr-FR"/>
              </w:rPr>
              <w:t>continued</w:t>
            </w:r>
            <w:proofErr w:type="spellEnd"/>
            <w:r w:rsidRPr="00B73B09">
              <w:rPr>
                <w:lang w:val="fr-FR"/>
              </w:rPr>
              <w:t>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BB64" w14:textId="3A4F8885" w:rsidR="00AE72F3" w:rsidRPr="00B73B09" w:rsidRDefault="006B5490" w:rsidP="00515DDC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 xml:space="preserve">Work in </w:t>
            </w:r>
            <w:proofErr w:type="spellStart"/>
            <w:r w:rsidRPr="00B73B09">
              <w:rPr>
                <w:lang w:val="fr-FR"/>
              </w:rPr>
              <w:t>task</w:t>
            </w:r>
            <w:proofErr w:type="spellEnd"/>
            <w:r w:rsidRPr="00B73B09">
              <w:rPr>
                <w:lang w:val="fr-FR"/>
              </w:rPr>
              <w:t xml:space="preserve"> groups (</w:t>
            </w:r>
            <w:proofErr w:type="spellStart"/>
            <w:r w:rsidRPr="00B73B09">
              <w:rPr>
                <w:lang w:val="fr-FR"/>
              </w:rPr>
              <w:t>continued</w:t>
            </w:r>
            <w:proofErr w:type="spellEnd"/>
            <w:r w:rsidRPr="00B73B09">
              <w:rPr>
                <w:lang w:val="fr-FR"/>
              </w:rPr>
              <w:t>)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AB8B" w14:textId="39EC66DA" w:rsidR="00AE72F3" w:rsidRPr="00B73B09" w:rsidRDefault="007A6D5B" w:rsidP="00515DDC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>WG Work (</w:t>
            </w:r>
            <w:proofErr w:type="spellStart"/>
            <w:r w:rsidRPr="00B73B09">
              <w:rPr>
                <w:lang w:val="fr-FR"/>
              </w:rPr>
              <w:t>continued</w:t>
            </w:r>
            <w:proofErr w:type="spellEnd"/>
            <w:r w:rsidRPr="00B73B09">
              <w:rPr>
                <w:lang w:val="fr-FR"/>
              </w:rPr>
              <w:t>)</w:t>
            </w:r>
          </w:p>
        </w:tc>
      </w:tr>
      <w:tr w:rsidR="0058622F" w:rsidRPr="000C1118" w14:paraId="4212A58C" w14:textId="77777777" w:rsidTr="00F868B7">
        <w:trPr>
          <w:trHeight w:val="4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53A4" w14:textId="71A4A34A" w:rsidR="0058622F" w:rsidRPr="00B73B09" w:rsidRDefault="0058622F" w:rsidP="0058622F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1700 – 1</w:t>
            </w:r>
            <w:r>
              <w:rPr>
                <w:lang w:val="en-SG"/>
              </w:rPr>
              <w:t>730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44AD" w14:textId="37F9172B" w:rsidR="0058622F" w:rsidRPr="00B73B09" w:rsidRDefault="0058622F" w:rsidP="0058622F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en-SG"/>
              </w:rPr>
              <w:t>Steering Committee, WG Chairs and Rapporteurs meet to discuss progress</w:t>
            </w:r>
          </w:p>
        </w:tc>
      </w:tr>
      <w:tr w:rsidR="0058622F" w:rsidRPr="000C1118" w14:paraId="093A074A" w14:textId="77777777" w:rsidTr="00F868B7">
        <w:trPr>
          <w:trHeight w:val="4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9573" w14:textId="0B3CDEB7" w:rsidR="0058622F" w:rsidRPr="00B73B09" w:rsidRDefault="0058622F" w:rsidP="0058622F">
            <w:pPr>
              <w:pStyle w:val="Textedesaisie"/>
              <w:ind w:firstLine="142"/>
              <w:rPr>
                <w:lang w:val="en-SG"/>
              </w:rPr>
            </w:pPr>
            <w:r>
              <w:rPr>
                <w:lang w:val="en-SG"/>
              </w:rPr>
              <w:t>1900 – 2200</w:t>
            </w:r>
          </w:p>
        </w:tc>
        <w:tc>
          <w:tcPr>
            <w:tcW w:w="8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30B3" w14:textId="04FAEA77" w:rsidR="0058622F" w:rsidRPr="00B73B09" w:rsidRDefault="0058622F" w:rsidP="0058622F">
            <w:pPr>
              <w:pStyle w:val="Textedesaisie"/>
              <w:ind w:left="96" w:hanging="14"/>
              <w:rPr>
                <w:lang w:val="en-SG"/>
              </w:rPr>
            </w:pPr>
            <w:r>
              <w:rPr>
                <w:lang w:val="en-SG"/>
              </w:rPr>
              <w:t>Dinner</w:t>
            </w:r>
          </w:p>
        </w:tc>
      </w:tr>
    </w:tbl>
    <w:p w14:paraId="4C2E55C1" w14:textId="77777777" w:rsidR="00533EC4" w:rsidRPr="00AE72F3" w:rsidRDefault="00533EC4">
      <w:pPr>
        <w:spacing w:line="240" w:lineRule="auto"/>
        <w:rPr>
          <w:highlight w:val="yellow"/>
          <w:lang w:val="en-US"/>
        </w:rPr>
      </w:pPr>
    </w:p>
    <w:p w14:paraId="0973E322" w14:textId="0E207EF3" w:rsidR="009D131A" w:rsidRDefault="009D131A" w:rsidP="009D131A">
      <w:pPr>
        <w:pStyle w:val="Heading3"/>
      </w:pPr>
      <w:r w:rsidRPr="00AE72F3">
        <w:t xml:space="preserve">DAY </w:t>
      </w:r>
      <w:r>
        <w:t>4</w:t>
      </w:r>
      <w:r w:rsidRPr="00AE72F3">
        <w:t xml:space="preserve"> – </w:t>
      </w:r>
      <w:r>
        <w:t>Thursday</w:t>
      </w:r>
      <w:r w:rsidRPr="00AE72F3">
        <w:t>, 2</w:t>
      </w:r>
      <w:r>
        <w:t>9</w:t>
      </w:r>
      <w:r w:rsidRPr="00AE72F3">
        <w:t xml:space="preserve"> October 2020 – Workshop on Cyber Security</w:t>
      </w:r>
    </w:p>
    <w:p w14:paraId="3DDD3D95" w14:textId="77777777" w:rsidR="009D131A" w:rsidRPr="00F311FE" w:rsidRDefault="009D131A" w:rsidP="009D131A">
      <w:pPr>
        <w:pStyle w:val="Sparationtitre3"/>
        <w:rPr>
          <w:highlight w:val="yellow"/>
          <w:lang w:val="en-US"/>
        </w:rPr>
      </w:pPr>
    </w:p>
    <w:tbl>
      <w:tblPr>
        <w:tblW w:w="1020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1"/>
        <w:gridCol w:w="2910"/>
        <w:gridCol w:w="1905"/>
        <w:gridCol w:w="1151"/>
        <w:gridCol w:w="2959"/>
      </w:tblGrid>
      <w:tr w:rsidR="009D131A" w14:paraId="05933BA0" w14:textId="77777777" w:rsidTr="00F52053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  <w:hideMark/>
          </w:tcPr>
          <w:p w14:paraId="6B9059BD" w14:textId="77777777" w:rsidR="009D131A" w:rsidRDefault="009D131A" w:rsidP="00515DDC">
            <w:pPr>
              <w:pStyle w:val="Textedesaisie"/>
              <w:jc w:val="center"/>
              <w:rPr>
                <w:b/>
                <w:color w:val="FFFFFF"/>
                <w:lang w:val="en-SG"/>
              </w:rPr>
            </w:pPr>
            <w:r>
              <w:rPr>
                <w:b/>
                <w:color w:val="FFFFFF"/>
                <w:lang w:val="en-SG"/>
              </w:rPr>
              <w:t>Time</w:t>
            </w:r>
          </w:p>
        </w:tc>
        <w:tc>
          <w:tcPr>
            <w:tcW w:w="8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  <w:hideMark/>
          </w:tcPr>
          <w:p w14:paraId="1BCF94FC" w14:textId="77777777" w:rsidR="009D131A" w:rsidRDefault="009D131A" w:rsidP="00515DDC">
            <w:pPr>
              <w:pStyle w:val="Textedesaisie"/>
              <w:ind w:firstLine="82"/>
              <w:rPr>
                <w:b/>
                <w:color w:val="FFFFFF"/>
                <w:lang w:val="en-SG"/>
              </w:rPr>
            </w:pPr>
            <w:r>
              <w:rPr>
                <w:b/>
                <w:color w:val="FFFFFF"/>
                <w:lang w:val="en-SG"/>
              </w:rPr>
              <w:t>Working  Groups</w:t>
            </w:r>
          </w:p>
        </w:tc>
      </w:tr>
      <w:tr w:rsidR="009D131A" w:rsidRPr="00472CE3" w14:paraId="60E3AEA0" w14:textId="77777777" w:rsidTr="00F52053">
        <w:trPr>
          <w:trHeight w:val="844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C6325D0" w14:textId="7CBD4DA0" w:rsidR="009D131A" w:rsidRPr="00F567D2" w:rsidRDefault="009D131A" w:rsidP="00515DDC">
            <w:pPr>
              <w:pStyle w:val="Textedesaisie"/>
              <w:ind w:firstLine="142"/>
              <w:rPr>
                <w:b/>
                <w:highlight w:val="green"/>
                <w:lang w:val="en-SG"/>
              </w:rPr>
            </w:pPr>
            <w:r w:rsidRPr="00F567D2">
              <w:rPr>
                <w:b/>
                <w:highlight w:val="green"/>
                <w:lang w:val="en-SG"/>
              </w:rPr>
              <w:t xml:space="preserve">Session </w:t>
            </w:r>
            <w:r w:rsidR="00EA11A3">
              <w:rPr>
                <w:b/>
                <w:highlight w:val="green"/>
                <w:lang w:val="en-SG"/>
              </w:rPr>
              <w:t>5</w:t>
            </w:r>
          </w:p>
          <w:p w14:paraId="02AEA1B7" w14:textId="77777777" w:rsidR="009D131A" w:rsidRDefault="009D131A" w:rsidP="00515DDC">
            <w:pPr>
              <w:pStyle w:val="Textedesaisie"/>
              <w:ind w:firstLine="142"/>
              <w:rPr>
                <w:b/>
                <w:lang w:val="en-SG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07E946B" w14:textId="77777777" w:rsidR="009D131A" w:rsidRDefault="009D131A" w:rsidP="00515DDC">
            <w:pPr>
              <w:pStyle w:val="Textedesaisie"/>
              <w:ind w:left="96" w:hanging="14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WG1 – </w:t>
            </w:r>
            <w:r>
              <w:rPr>
                <w:b/>
                <w:color w:val="1F497D" w:themeColor="text2"/>
                <w:lang w:val="fr-FR"/>
              </w:rPr>
              <w:t>Risk Management (RM)</w:t>
            </w:r>
          </w:p>
          <w:p w14:paraId="1310836D" w14:textId="77777777" w:rsidR="009D131A" w:rsidRDefault="009D131A" w:rsidP="00515DDC">
            <w:pPr>
              <w:pStyle w:val="Textedesaisie"/>
              <w:ind w:firstLine="82"/>
              <w:rPr>
                <w:lang w:val="fr-FR"/>
              </w:rPr>
            </w:pPr>
            <w:r>
              <w:rPr>
                <w:lang w:val="fr-FR"/>
              </w:rPr>
              <w:t xml:space="preserve">Chair: </w:t>
            </w:r>
            <w:r>
              <w:rPr>
                <w:color w:val="1F497D" w:themeColor="text2"/>
                <w:lang w:val="fr-FR"/>
              </w:rPr>
              <w:t>TBD</w:t>
            </w:r>
          </w:p>
          <w:p w14:paraId="5AAE6DB7" w14:textId="437C1111" w:rsidR="00677515" w:rsidRDefault="009D131A" w:rsidP="00677515">
            <w:pPr>
              <w:pStyle w:val="Textedesaisie"/>
              <w:ind w:firstLine="82"/>
              <w:rPr>
                <w:color w:val="1F497D" w:themeColor="text2"/>
                <w:lang w:val="fr-FR"/>
              </w:rPr>
            </w:pPr>
            <w:r>
              <w:rPr>
                <w:lang w:val="fr-FR"/>
              </w:rPr>
              <w:t xml:space="preserve">Rapporteur: </w:t>
            </w:r>
            <w:r>
              <w:rPr>
                <w:color w:val="1F497D" w:themeColor="text2"/>
                <w:lang w:val="fr-FR"/>
              </w:rPr>
              <w:t>TBD</w:t>
            </w:r>
            <w:r w:rsidR="00677515">
              <w:rPr>
                <w:color w:val="1F497D" w:themeColor="text2"/>
                <w:lang w:val="fr-FR"/>
              </w:rPr>
              <w:t xml:space="preserve"> </w:t>
            </w:r>
          </w:p>
          <w:p w14:paraId="7B8E99B2" w14:textId="70B3F99E" w:rsidR="009D131A" w:rsidRDefault="00677515" w:rsidP="00677515">
            <w:pPr>
              <w:pStyle w:val="Textedesaisie"/>
              <w:ind w:firstLine="82"/>
              <w:rPr>
                <w:b/>
                <w:lang w:val="fr-FR"/>
              </w:rPr>
            </w:pPr>
            <w:r>
              <w:rPr>
                <w:color w:val="1F497D" w:themeColor="text2"/>
                <w:lang w:val="fr-FR"/>
              </w:rPr>
              <w:t>Expert guidance : TBD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432382D" w14:textId="77777777" w:rsidR="00E0578F" w:rsidRPr="00157B23" w:rsidRDefault="00E0578F" w:rsidP="00E0578F">
            <w:pPr>
              <w:pStyle w:val="Textedesaisie"/>
              <w:ind w:left="96" w:hanging="14"/>
              <w:rPr>
                <w:b/>
                <w:lang w:val="fr-FR"/>
              </w:rPr>
            </w:pPr>
            <w:r w:rsidRPr="00157B23">
              <w:rPr>
                <w:b/>
                <w:lang w:val="fr-FR"/>
              </w:rPr>
              <w:t xml:space="preserve">WG2 – </w:t>
            </w:r>
            <w:proofErr w:type="spellStart"/>
            <w:r w:rsidRPr="00157B23">
              <w:rPr>
                <w:b/>
                <w:lang w:val="fr-FR"/>
              </w:rPr>
              <w:t>Preventive</w:t>
            </w:r>
            <w:proofErr w:type="spellEnd"/>
            <w:r w:rsidRPr="00157B23">
              <w:rPr>
                <w:b/>
                <w:lang w:val="fr-FR"/>
              </w:rPr>
              <w:t xml:space="preserve"> </w:t>
            </w:r>
            <w:r>
              <w:rPr>
                <w:b/>
                <w:lang w:val="fr-FR"/>
              </w:rPr>
              <w:t xml:space="preserve">Technical </w:t>
            </w:r>
            <w:proofErr w:type="spellStart"/>
            <w:r w:rsidRPr="00157B23">
              <w:rPr>
                <w:b/>
                <w:lang w:val="fr-FR"/>
              </w:rPr>
              <w:t>Measures</w:t>
            </w:r>
            <w:proofErr w:type="spellEnd"/>
            <w:r w:rsidRPr="00157B23">
              <w:rPr>
                <w:b/>
                <w:lang w:val="fr-FR"/>
              </w:rPr>
              <w:t xml:space="preserve"> (P</w:t>
            </w:r>
            <w:r>
              <w:rPr>
                <w:b/>
                <w:lang w:val="fr-FR"/>
              </w:rPr>
              <w:t>T</w:t>
            </w:r>
            <w:r w:rsidRPr="00157B23">
              <w:rPr>
                <w:b/>
                <w:lang w:val="fr-FR"/>
              </w:rPr>
              <w:t>M)</w:t>
            </w:r>
          </w:p>
          <w:p w14:paraId="25A1E64C" w14:textId="77777777" w:rsidR="00E0578F" w:rsidRPr="00D8087D" w:rsidRDefault="00E0578F" w:rsidP="00E0578F">
            <w:pPr>
              <w:pStyle w:val="Textedesaisie"/>
              <w:ind w:left="96" w:hanging="14"/>
              <w:rPr>
                <w:lang w:val="fr-FR"/>
              </w:rPr>
            </w:pPr>
            <w:r w:rsidRPr="00D8087D">
              <w:rPr>
                <w:lang w:val="fr-FR"/>
              </w:rPr>
              <w:t>Chair: TBD</w:t>
            </w:r>
          </w:p>
          <w:p w14:paraId="4F0CC42E" w14:textId="77777777" w:rsidR="00E0578F" w:rsidRDefault="00E0578F" w:rsidP="00E0578F">
            <w:pPr>
              <w:pStyle w:val="Textedesaisie"/>
              <w:ind w:firstLine="82"/>
              <w:rPr>
                <w:color w:val="1F497D" w:themeColor="text2"/>
                <w:lang w:val="fr-FR"/>
              </w:rPr>
            </w:pPr>
            <w:r w:rsidRPr="00D8087D">
              <w:rPr>
                <w:lang w:val="fr-FR"/>
              </w:rPr>
              <w:t>Rapporteur</w:t>
            </w:r>
            <w:r w:rsidRPr="00677515">
              <w:t xml:space="preserve">: </w:t>
            </w:r>
            <w:r w:rsidRPr="00677515">
              <w:rPr>
                <w:color w:val="1F497D" w:themeColor="text2"/>
              </w:rPr>
              <w:t>TBD</w:t>
            </w:r>
            <w:r>
              <w:rPr>
                <w:color w:val="1F497D" w:themeColor="text2"/>
                <w:lang w:val="fr-FR"/>
              </w:rPr>
              <w:t xml:space="preserve"> </w:t>
            </w:r>
          </w:p>
          <w:p w14:paraId="67D24DF6" w14:textId="37CEF8FF" w:rsidR="009D131A" w:rsidRPr="00677515" w:rsidRDefault="00E0578F" w:rsidP="00E0578F">
            <w:pPr>
              <w:pStyle w:val="Textedesaisie"/>
              <w:ind w:left="96" w:hanging="14"/>
            </w:pPr>
            <w:r>
              <w:rPr>
                <w:color w:val="1F497D" w:themeColor="text2"/>
                <w:lang w:val="fr-FR"/>
              </w:rPr>
              <w:t>Expert guidance : TBD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A05C5A4" w14:textId="77777777" w:rsidR="009D131A" w:rsidRPr="00157B23" w:rsidRDefault="009D131A" w:rsidP="00515DDC">
            <w:pPr>
              <w:pStyle w:val="Textedesaisie"/>
              <w:ind w:left="96" w:hanging="14"/>
              <w:rPr>
                <w:b/>
                <w:lang w:val="fr-FR"/>
              </w:rPr>
            </w:pPr>
            <w:r w:rsidRPr="00157B23">
              <w:rPr>
                <w:b/>
                <w:lang w:val="fr-FR"/>
              </w:rPr>
              <w:t xml:space="preserve">WG3 – Incident </w:t>
            </w:r>
            <w:proofErr w:type="spellStart"/>
            <w:r w:rsidRPr="00157B23">
              <w:rPr>
                <w:b/>
                <w:lang w:val="fr-FR"/>
              </w:rPr>
              <w:t>response</w:t>
            </w:r>
            <w:proofErr w:type="spellEnd"/>
            <w:r w:rsidRPr="00157B23">
              <w:rPr>
                <w:b/>
                <w:lang w:val="fr-FR"/>
              </w:rPr>
              <w:t xml:space="preserve"> and </w:t>
            </w:r>
            <w:proofErr w:type="spellStart"/>
            <w:r w:rsidRPr="00157B23">
              <w:rPr>
                <w:b/>
                <w:lang w:val="fr-FR"/>
              </w:rPr>
              <w:t>recovery</w:t>
            </w:r>
            <w:proofErr w:type="spellEnd"/>
            <w:r w:rsidRPr="00157B23">
              <w:rPr>
                <w:b/>
                <w:lang w:val="fr-FR"/>
              </w:rPr>
              <w:t xml:space="preserve"> (IRR)</w:t>
            </w:r>
          </w:p>
          <w:p w14:paraId="1A7BCDF1" w14:textId="77777777" w:rsidR="009D131A" w:rsidRPr="00D8087D" w:rsidRDefault="009D131A" w:rsidP="00515DDC">
            <w:pPr>
              <w:pStyle w:val="Textedesaisie"/>
              <w:ind w:left="96" w:hanging="14"/>
              <w:rPr>
                <w:lang w:val="fr-FR"/>
              </w:rPr>
            </w:pPr>
            <w:r w:rsidRPr="00D8087D">
              <w:rPr>
                <w:lang w:val="fr-FR"/>
              </w:rPr>
              <w:t>Chair: TBD</w:t>
            </w:r>
          </w:p>
          <w:p w14:paraId="2F1FF85C" w14:textId="06C691F1" w:rsidR="00677515" w:rsidRDefault="009D131A" w:rsidP="00677515">
            <w:pPr>
              <w:pStyle w:val="Textedesaisie"/>
              <w:ind w:firstLine="82"/>
              <w:rPr>
                <w:color w:val="1F497D" w:themeColor="text2"/>
                <w:lang w:val="fr-FR"/>
              </w:rPr>
            </w:pPr>
            <w:r w:rsidRPr="00D8087D">
              <w:rPr>
                <w:lang w:val="fr-FR"/>
              </w:rPr>
              <w:t>Rapporteur</w:t>
            </w:r>
            <w:r w:rsidRPr="00D8087D">
              <w:rPr>
                <w:lang w:val="en-SG"/>
              </w:rPr>
              <w:t xml:space="preserve">: </w:t>
            </w:r>
            <w:r w:rsidRPr="00D8087D">
              <w:rPr>
                <w:color w:val="1F497D" w:themeColor="text2"/>
                <w:lang w:val="en-SG"/>
              </w:rPr>
              <w:t>TBD</w:t>
            </w:r>
            <w:r w:rsidR="00677515">
              <w:rPr>
                <w:color w:val="1F497D" w:themeColor="text2"/>
                <w:lang w:val="fr-FR"/>
              </w:rPr>
              <w:t xml:space="preserve"> </w:t>
            </w:r>
          </w:p>
          <w:p w14:paraId="1A985438" w14:textId="7887A4B4" w:rsidR="009D131A" w:rsidRDefault="00677515" w:rsidP="00677515">
            <w:pPr>
              <w:pStyle w:val="Textedesaisie"/>
              <w:ind w:left="96" w:hanging="14"/>
              <w:rPr>
                <w:b/>
                <w:lang w:val="en-SG"/>
              </w:rPr>
            </w:pPr>
            <w:r>
              <w:rPr>
                <w:color w:val="1F497D" w:themeColor="text2"/>
                <w:lang w:val="fr-FR"/>
              </w:rPr>
              <w:t>Expert guidance : TBD</w:t>
            </w:r>
          </w:p>
        </w:tc>
      </w:tr>
      <w:tr w:rsidR="006B5490" w:rsidRPr="00FF460C" w14:paraId="7860B069" w14:textId="77777777" w:rsidTr="00F52053">
        <w:trPr>
          <w:trHeight w:val="4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1881" w14:textId="77777777" w:rsidR="006B5490" w:rsidRPr="00B73B09" w:rsidRDefault="006B5490" w:rsidP="006B5490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0900 – 1030</w:t>
            </w:r>
          </w:p>
          <w:p w14:paraId="6D4BC150" w14:textId="77777777" w:rsidR="006B5490" w:rsidRPr="00B73B09" w:rsidRDefault="006B5490" w:rsidP="006B5490">
            <w:pPr>
              <w:pStyle w:val="Textedesaisie"/>
              <w:ind w:firstLine="142"/>
              <w:rPr>
                <w:lang w:val="en-SG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F999" w14:textId="7B1B8815" w:rsidR="006B5490" w:rsidRPr="00B73B09" w:rsidRDefault="007F7995" w:rsidP="006B5490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>Draft guideline (</w:t>
            </w:r>
            <w:proofErr w:type="spellStart"/>
            <w:r w:rsidRPr="00B73B09">
              <w:rPr>
                <w:lang w:val="fr-FR"/>
              </w:rPr>
              <w:t>combined</w:t>
            </w:r>
            <w:proofErr w:type="spellEnd"/>
            <w:r w:rsidRPr="00B73B09">
              <w:rPr>
                <w:lang w:val="fr-FR"/>
              </w:rPr>
              <w:t xml:space="preserve"> WG1 and WG3)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2CD6" w14:textId="432E6145" w:rsidR="006B5490" w:rsidRPr="00B73B09" w:rsidRDefault="006B5490" w:rsidP="006B5490">
            <w:pPr>
              <w:ind w:left="96" w:hanging="14"/>
              <w:jc w:val="both"/>
              <w:rPr>
                <w:color w:val="00558C"/>
                <w:lang w:val="fr-FR"/>
              </w:rPr>
            </w:pPr>
            <w:r w:rsidRPr="00B73B09">
              <w:rPr>
                <w:color w:val="00558C"/>
                <w:lang w:val="fr-FR"/>
              </w:rPr>
              <w:t xml:space="preserve">Consolidation of input </w:t>
            </w:r>
            <w:proofErr w:type="spellStart"/>
            <w:r w:rsidRPr="00B73B09">
              <w:rPr>
                <w:color w:val="00558C"/>
                <w:lang w:val="fr-FR"/>
              </w:rPr>
              <w:t>from</w:t>
            </w:r>
            <w:proofErr w:type="spellEnd"/>
            <w:r w:rsidRPr="00B73B09">
              <w:rPr>
                <w:color w:val="00558C"/>
                <w:lang w:val="fr-FR"/>
              </w:rPr>
              <w:t xml:space="preserve"> </w:t>
            </w:r>
            <w:proofErr w:type="spellStart"/>
            <w:r w:rsidRPr="00B73B09">
              <w:rPr>
                <w:color w:val="00558C"/>
                <w:lang w:val="fr-FR"/>
              </w:rPr>
              <w:t>task</w:t>
            </w:r>
            <w:proofErr w:type="spellEnd"/>
            <w:r w:rsidRPr="00B73B09">
              <w:rPr>
                <w:color w:val="00558C"/>
                <w:lang w:val="fr-FR"/>
              </w:rPr>
              <w:t xml:space="preserve"> groups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3E7CE" w14:textId="5A178672" w:rsidR="006B5490" w:rsidRPr="00B73B09" w:rsidRDefault="007F7995" w:rsidP="006B5490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>Draft guideline (</w:t>
            </w:r>
            <w:proofErr w:type="spellStart"/>
            <w:r w:rsidRPr="00B73B09">
              <w:rPr>
                <w:lang w:val="fr-FR"/>
              </w:rPr>
              <w:t>combined</w:t>
            </w:r>
            <w:proofErr w:type="spellEnd"/>
            <w:r w:rsidRPr="00B73B09">
              <w:rPr>
                <w:lang w:val="fr-FR"/>
              </w:rPr>
              <w:t xml:space="preserve"> WG1 and WG3)</w:t>
            </w:r>
          </w:p>
        </w:tc>
      </w:tr>
      <w:tr w:rsidR="009D131A" w14:paraId="527D2236" w14:textId="77777777" w:rsidTr="00F52053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5C9F9C" w14:textId="77777777" w:rsidR="009D131A" w:rsidRDefault="009D131A" w:rsidP="00515DDC">
            <w:pPr>
              <w:pStyle w:val="Textedesaisie"/>
              <w:ind w:firstLine="142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1030 – 1100</w:t>
            </w:r>
          </w:p>
        </w:tc>
        <w:tc>
          <w:tcPr>
            <w:tcW w:w="8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63FA10" w14:textId="77777777" w:rsidR="009D131A" w:rsidRDefault="009D131A" w:rsidP="00515DDC">
            <w:pPr>
              <w:pStyle w:val="Textedesaisie"/>
              <w:ind w:firstLine="110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Break</w:t>
            </w:r>
          </w:p>
        </w:tc>
      </w:tr>
      <w:tr w:rsidR="009D131A" w:rsidRPr="00D70F33" w14:paraId="7AE5B2EE" w14:textId="77777777" w:rsidTr="00F52053">
        <w:trPr>
          <w:trHeight w:val="43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48C3" w14:textId="77777777" w:rsidR="009D131A" w:rsidRPr="00B73B09" w:rsidRDefault="009D131A" w:rsidP="00515DDC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1100 – 1230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1DD6" w14:textId="6629FEF1" w:rsidR="009D131A" w:rsidRPr="00B73B09" w:rsidRDefault="007F7995" w:rsidP="00515DDC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>Draft guideline (</w:t>
            </w:r>
            <w:proofErr w:type="spellStart"/>
            <w:r w:rsidRPr="00B73B09">
              <w:rPr>
                <w:lang w:val="fr-FR"/>
              </w:rPr>
              <w:t>combined</w:t>
            </w:r>
            <w:proofErr w:type="spellEnd"/>
            <w:r w:rsidRPr="00B73B09">
              <w:rPr>
                <w:lang w:val="fr-FR"/>
              </w:rPr>
              <w:t xml:space="preserve"> WG1 and WG3)</w:t>
            </w:r>
            <w:r w:rsidR="0072613C" w:rsidRPr="00B73B09">
              <w:rPr>
                <w:lang w:val="fr-FR"/>
              </w:rPr>
              <w:t xml:space="preserve"> and WG report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F48AC" w14:textId="03942FD6" w:rsidR="009D131A" w:rsidRPr="00B73B09" w:rsidRDefault="007F7995" w:rsidP="00515DDC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 xml:space="preserve">Draft </w:t>
            </w:r>
            <w:proofErr w:type="spellStart"/>
            <w:r w:rsidR="00E6252B" w:rsidRPr="00B73B09">
              <w:rPr>
                <w:lang w:val="fr-FR"/>
              </w:rPr>
              <w:t>recommendation</w:t>
            </w:r>
            <w:proofErr w:type="spellEnd"/>
            <w:r w:rsidR="0072613C" w:rsidRPr="00B73B09">
              <w:rPr>
                <w:lang w:val="fr-FR"/>
              </w:rPr>
              <w:t xml:space="preserve"> and WG report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3D596" w14:textId="46A43599" w:rsidR="009D131A" w:rsidRPr="00B73B09" w:rsidRDefault="007F7995" w:rsidP="00515DDC">
            <w:pPr>
              <w:pStyle w:val="Textedesaisie"/>
              <w:ind w:left="96" w:hanging="14"/>
              <w:rPr>
                <w:lang w:val="fr-FR"/>
              </w:rPr>
            </w:pPr>
            <w:r w:rsidRPr="00B73B09">
              <w:rPr>
                <w:lang w:val="fr-FR"/>
              </w:rPr>
              <w:t>Draft guideline (</w:t>
            </w:r>
            <w:proofErr w:type="spellStart"/>
            <w:r w:rsidRPr="00B73B09">
              <w:rPr>
                <w:lang w:val="fr-FR"/>
              </w:rPr>
              <w:t>combined</w:t>
            </w:r>
            <w:proofErr w:type="spellEnd"/>
            <w:r w:rsidRPr="00B73B09">
              <w:rPr>
                <w:lang w:val="fr-FR"/>
              </w:rPr>
              <w:t xml:space="preserve"> WG1 and WG3)</w:t>
            </w:r>
            <w:r w:rsidR="0072613C" w:rsidRPr="00B73B09">
              <w:rPr>
                <w:lang w:val="fr-FR"/>
              </w:rPr>
              <w:t xml:space="preserve"> and WG report</w:t>
            </w:r>
          </w:p>
        </w:tc>
      </w:tr>
      <w:tr w:rsidR="009D131A" w14:paraId="39DEE784" w14:textId="77777777" w:rsidTr="00F52053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0E53B0" w14:textId="77777777" w:rsidR="009D131A" w:rsidRDefault="009D131A" w:rsidP="00515DDC">
            <w:pPr>
              <w:pStyle w:val="Textedesaisie"/>
              <w:ind w:firstLine="142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1230 – 1330</w:t>
            </w:r>
          </w:p>
        </w:tc>
        <w:tc>
          <w:tcPr>
            <w:tcW w:w="8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D7143" w14:textId="77777777" w:rsidR="009D131A" w:rsidRPr="005D0B5E" w:rsidRDefault="009D131A" w:rsidP="00515DDC">
            <w:pPr>
              <w:pStyle w:val="Textedesaisie"/>
              <w:ind w:firstLine="110"/>
              <w:rPr>
                <w:b/>
                <w:color w:val="808080"/>
                <w:lang w:val="en-SG"/>
              </w:rPr>
            </w:pPr>
            <w:r w:rsidRPr="005D0B5E">
              <w:rPr>
                <w:b/>
                <w:color w:val="808080"/>
                <w:lang w:val="en-SG"/>
              </w:rPr>
              <w:t>Lunch</w:t>
            </w:r>
          </w:p>
        </w:tc>
      </w:tr>
      <w:tr w:rsidR="009D131A" w:rsidRPr="00D70F33" w14:paraId="499B4DCF" w14:textId="77777777" w:rsidTr="00F52053">
        <w:trPr>
          <w:trHeight w:val="39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7411" w14:textId="5119CFC5" w:rsidR="009D131A" w:rsidRPr="00B73B09" w:rsidRDefault="009D131A" w:rsidP="00515DDC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1330 – 15</w:t>
            </w:r>
            <w:r w:rsidR="00895170">
              <w:rPr>
                <w:lang w:val="en-SG"/>
              </w:rPr>
              <w:t>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58419" w14:textId="7DFC09BC" w:rsidR="009D131A" w:rsidRPr="00B73B09" w:rsidRDefault="00E6252B" w:rsidP="00515DDC">
            <w:pPr>
              <w:pStyle w:val="Textedesaisie"/>
              <w:ind w:left="112"/>
              <w:rPr>
                <w:lang w:val="fr-FR"/>
              </w:rPr>
            </w:pPr>
            <w:r w:rsidRPr="00B73B09">
              <w:rPr>
                <w:lang w:val="fr-FR"/>
              </w:rPr>
              <w:t>Draft guideline (</w:t>
            </w:r>
            <w:proofErr w:type="spellStart"/>
            <w:r w:rsidRPr="00B73B09">
              <w:rPr>
                <w:lang w:val="fr-FR"/>
              </w:rPr>
              <w:t>combined</w:t>
            </w:r>
            <w:proofErr w:type="spellEnd"/>
            <w:r w:rsidRPr="00B73B09">
              <w:rPr>
                <w:lang w:val="fr-FR"/>
              </w:rPr>
              <w:t xml:space="preserve"> WG1 and WG3)</w:t>
            </w:r>
            <w:r w:rsidR="0072613C" w:rsidRPr="00B73B09">
              <w:rPr>
                <w:lang w:val="fr-FR"/>
              </w:rPr>
              <w:t xml:space="preserve"> and WG report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7757" w14:textId="16A446B0" w:rsidR="009D131A" w:rsidRPr="00B73B09" w:rsidRDefault="00E6252B" w:rsidP="00515DDC">
            <w:pPr>
              <w:pStyle w:val="Textedesaisie"/>
              <w:ind w:left="112"/>
              <w:rPr>
                <w:lang w:val="fr-FR"/>
              </w:rPr>
            </w:pPr>
            <w:r w:rsidRPr="00B73B09">
              <w:rPr>
                <w:lang w:val="fr-FR"/>
              </w:rPr>
              <w:t xml:space="preserve">Draft </w:t>
            </w:r>
            <w:proofErr w:type="spellStart"/>
            <w:r w:rsidRPr="00B73B09">
              <w:rPr>
                <w:lang w:val="fr-FR"/>
              </w:rPr>
              <w:t>recommendation</w:t>
            </w:r>
            <w:proofErr w:type="spellEnd"/>
            <w:r w:rsidR="0072613C" w:rsidRPr="00B73B09">
              <w:rPr>
                <w:lang w:val="fr-FR"/>
              </w:rPr>
              <w:t xml:space="preserve"> and WG report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30A7" w14:textId="01E61DBB" w:rsidR="009D131A" w:rsidRPr="00B73B09" w:rsidRDefault="00E6252B" w:rsidP="00515DDC">
            <w:pPr>
              <w:pStyle w:val="Textedesaisie"/>
              <w:ind w:left="112"/>
              <w:rPr>
                <w:lang w:val="fr-FR"/>
              </w:rPr>
            </w:pPr>
            <w:r w:rsidRPr="00B73B09">
              <w:rPr>
                <w:lang w:val="fr-FR"/>
              </w:rPr>
              <w:t>Draft guideline (</w:t>
            </w:r>
            <w:proofErr w:type="spellStart"/>
            <w:r w:rsidRPr="00B73B09">
              <w:rPr>
                <w:lang w:val="fr-FR"/>
              </w:rPr>
              <w:t>combined</w:t>
            </w:r>
            <w:proofErr w:type="spellEnd"/>
            <w:r w:rsidRPr="00B73B09">
              <w:rPr>
                <w:lang w:val="fr-FR"/>
              </w:rPr>
              <w:t xml:space="preserve"> WG1 and WG3)</w:t>
            </w:r>
            <w:r w:rsidR="0072613C" w:rsidRPr="00B73B09">
              <w:rPr>
                <w:lang w:val="fr-FR"/>
              </w:rPr>
              <w:t xml:space="preserve"> and WG report</w:t>
            </w:r>
          </w:p>
        </w:tc>
      </w:tr>
      <w:tr w:rsidR="009D131A" w:rsidRPr="001A6115" w14:paraId="198616D8" w14:textId="77777777" w:rsidTr="00F52053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04E18D" w14:textId="71803CA1" w:rsidR="009D131A" w:rsidRPr="001A6115" w:rsidRDefault="00E6252B" w:rsidP="00515DDC">
            <w:pPr>
              <w:pStyle w:val="Textedesaisie"/>
              <w:ind w:firstLine="142"/>
              <w:rPr>
                <w:color w:val="FF0000"/>
                <w:lang w:val="en-SG"/>
              </w:rPr>
            </w:pPr>
            <w:r w:rsidRPr="001A6115">
              <w:rPr>
                <w:color w:val="FF0000"/>
                <w:lang w:val="en-SG"/>
              </w:rPr>
              <w:lastRenderedPageBreak/>
              <w:t>15</w:t>
            </w:r>
            <w:r w:rsidR="00895170" w:rsidRPr="001A6115">
              <w:rPr>
                <w:color w:val="FF0000"/>
                <w:lang w:val="en-SG"/>
              </w:rPr>
              <w:t>0</w:t>
            </w:r>
            <w:r w:rsidR="00C66626" w:rsidRPr="001A6115">
              <w:rPr>
                <w:color w:val="FF0000"/>
                <w:lang w:val="en-SG"/>
              </w:rPr>
              <w:t>0</w:t>
            </w:r>
          </w:p>
        </w:tc>
        <w:tc>
          <w:tcPr>
            <w:tcW w:w="8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4DD8E1" w14:textId="3ECA00CC" w:rsidR="009D131A" w:rsidRPr="001A6115" w:rsidRDefault="00417021" w:rsidP="00515DDC">
            <w:pPr>
              <w:pStyle w:val="Textedesaisie"/>
              <w:ind w:firstLine="110"/>
              <w:rPr>
                <w:color w:val="FF0000"/>
                <w:lang w:val="en-SG"/>
              </w:rPr>
            </w:pPr>
            <w:r w:rsidRPr="001A6115">
              <w:rPr>
                <w:color w:val="FF0000"/>
                <w:lang w:val="en-SG"/>
              </w:rPr>
              <w:t xml:space="preserve">Deadline for </w:t>
            </w:r>
            <w:r w:rsidR="00C66626" w:rsidRPr="001A6115">
              <w:rPr>
                <w:color w:val="FF0000"/>
                <w:lang w:val="en-SG"/>
              </w:rPr>
              <w:t xml:space="preserve">submission of documents to </w:t>
            </w:r>
            <w:r w:rsidR="003416C4" w:rsidRPr="001A6115">
              <w:rPr>
                <w:color w:val="FF0000"/>
                <w:lang w:val="en-SG"/>
              </w:rPr>
              <w:t xml:space="preserve">the Workshop </w:t>
            </w:r>
            <w:r w:rsidR="00C66626" w:rsidRPr="001A6115">
              <w:rPr>
                <w:color w:val="FF0000"/>
                <w:lang w:val="en-SG"/>
              </w:rPr>
              <w:t>Steering Committee</w:t>
            </w:r>
          </w:p>
        </w:tc>
      </w:tr>
      <w:tr w:rsidR="00E6252B" w14:paraId="6AFC2BFD" w14:textId="77777777" w:rsidTr="00F52053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A1452D" w14:textId="1864AA4F" w:rsidR="00E6252B" w:rsidRDefault="00E6252B" w:rsidP="00E6252B">
            <w:pPr>
              <w:pStyle w:val="Textedesaisie"/>
              <w:ind w:firstLine="142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15</w:t>
            </w:r>
            <w:r w:rsidR="00895170">
              <w:rPr>
                <w:b/>
                <w:color w:val="808080"/>
                <w:lang w:val="en-SG"/>
              </w:rPr>
              <w:t>0</w:t>
            </w:r>
            <w:r>
              <w:rPr>
                <w:b/>
                <w:color w:val="808080"/>
                <w:lang w:val="en-SG"/>
              </w:rPr>
              <w:t>0 – 1</w:t>
            </w:r>
            <w:r w:rsidR="00895170">
              <w:rPr>
                <w:b/>
                <w:color w:val="808080"/>
                <w:lang w:val="en-SG"/>
              </w:rPr>
              <w:t>530</w:t>
            </w:r>
          </w:p>
        </w:tc>
        <w:tc>
          <w:tcPr>
            <w:tcW w:w="8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E7A6F0" w14:textId="2CBD64BA" w:rsidR="00E6252B" w:rsidRPr="005D0B5E" w:rsidRDefault="00E6252B" w:rsidP="00E6252B">
            <w:pPr>
              <w:pStyle w:val="Textedesaisie"/>
              <w:ind w:firstLine="110"/>
              <w:rPr>
                <w:b/>
                <w:color w:val="808080"/>
                <w:lang w:val="en-SG"/>
              </w:rPr>
            </w:pPr>
            <w:r w:rsidRPr="005D0B5E">
              <w:rPr>
                <w:b/>
                <w:color w:val="808080"/>
                <w:lang w:val="en-SG"/>
              </w:rPr>
              <w:t>Break</w:t>
            </w:r>
          </w:p>
        </w:tc>
      </w:tr>
      <w:tr w:rsidR="00F52053" w:rsidRPr="00C56C07" w14:paraId="6E20C106" w14:textId="77777777" w:rsidTr="00F52053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6622A12F" w14:textId="7BB7C9BA" w:rsidR="00F52053" w:rsidRPr="00C56C07" w:rsidRDefault="006356DE" w:rsidP="00515DDC">
            <w:pPr>
              <w:pStyle w:val="Textedesaisie"/>
              <w:ind w:firstLine="147"/>
              <w:rPr>
                <w:b/>
                <w:lang w:val="en-GB"/>
              </w:rPr>
            </w:pPr>
            <w:r>
              <w:rPr>
                <w:b/>
                <w:lang w:val="en-GB"/>
              </w:rPr>
              <w:t>1</w:t>
            </w:r>
            <w:r w:rsidR="00895170">
              <w:rPr>
                <w:b/>
                <w:lang w:val="en-GB"/>
              </w:rPr>
              <w:t>53</w:t>
            </w:r>
            <w:r>
              <w:rPr>
                <w:b/>
                <w:lang w:val="en-GB"/>
              </w:rPr>
              <w:t xml:space="preserve">0 </w:t>
            </w:r>
            <w:r w:rsidR="00895170">
              <w:rPr>
                <w:b/>
                <w:lang w:val="en-GB"/>
              </w:rPr>
              <w:t>–</w:t>
            </w:r>
            <w:r>
              <w:rPr>
                <w:b/>
                <w:lang w:val="en-GB"/>
              </w:rPr>
              <w:t xml:space="preserve"> 17</w:t>
            </w:r>
            <w:r w:rsidR="00895170">
              <w:rPr>
                <w:b/>
                <w:lang w:val="en-GB"/>
              </w:rPr>
              <w:t>00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598E6A87" w14:textId="42F9A35D" w:rsidR="00F52053" w:rsidRPr="00C56C07" w:rsidRDefault="006356DE" w:rsidP="00515DDC">
            <w:pPr>
              <w:pStyle w:val="Textedesaisie"/>
              <w:ind w:left="146"/>
              <w:rPr>
                <w:b/>
                <w:lang w:val="en-GB"/>
              </w:rPr>
            </w:pPr>
            <w:r w:rsidRPr="00AF7BD3">
              <w:rPr>
                <w:b/>
                <w:highlight w:val="green"/>
                <w:lang w:val="en-GB"/>
              </w:rPr>
              <w:t>Session 6</w:t>
            </w:r>
            <w:r w:rsidR="00895170">
              <w:rPr>
                <w:b/>
                <w:lang w:val="en-GB"/>
              </w:rPr>
              <w:t xml:space="preserve"> </w:t>
            </w:r>
            <w:r w:rsidR="00714614">
              <w:rPr>
                <w:b/>
                <w:lang w:val="en-GB"/>
              </w:rPr>
              <w:t>– Working group results (p</w:t>
            </w:r>
            <w:r w:rsidR="00F52053">
              <w:rPr>
                <w:b/>
                <w:lang w:val="en-GB"/>
              </w:rPr>
              <w:t>lenary</w:t>
            </w:r>
            <w:r w:rsidR="00714614">
              <w:rPr>
                <w:b/>
                <w:lang w:val="en-GB"/>
              </w:rPr>
              <w:t>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4799B0CF" w14:textId="77777777" w:rsidR="00F52053" w:rsidRPr="00C56C07" w:rsidRDefault="00F52053" w:rsidP="00515DDC">
            <w:pPr>
              <w:pStyle w:val="Textedesaisie"/>
              <w:ind w:firstLine="146"/>
              <w:rPr>
                <w:b/>
                <w:lang w:val="en-GB"/>
              </w:rPr>
            </w:pPr>
            <w:r w:rsidRPr="00C56C07">
              <w:rPr>
                <w:b/>
                <w:lang w:val="en-GB"/>
              </w:rPr>
              <w:t>Chair: TBD</w:t>
            </w:r>
          </w:p>
        </w:tc>
      </w:tr>
      <w:tr w:rsidR="00316298" w:rsidRPr="00316298" w14:paraId="1A149DA2" w14:textId="77777777" w:rsidTr="00F52053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36AD" w14:textId="4D72D35F" w:rsidR="00316298" w:rsidRPr="00B73B09" w:rsidRDefault="0028428C" w:rsidP="00316298">
            <w:pPr>
              <w:pStyle w:val="Textedesaisie"/>
              <w:ind w:firstLine="142"/>
              <w:rPr>
                <w:highlight w:val="green"/>
                <w:lang w:val="en-SG"/>
              </w:rPr>
            </w:pPr>
            <w:r w:rsidRPr="00B73B09">
              <w:rPr>
                <w:lang w:val="en-SG"/>
              </w:rPr>
              <w:t xml:space="preserve">1530 </w:t>
            </w:r>
            <w:r w:rsidR="00714614">
              <w:rPr>
                <w:lang w:val="en-SG"/>
              </w:rPr>
              <w:t>–</w:t>
            </w:r>
            <w:r w:rsidRPr="00B73B09">
              <w:rPr>
                <w:lang w:val="en-SG"/>
              </w:rPr>
              <w:t xml:space="preserve"> 1700</w:t>
            </w:r>
          </w:p>
        </w:tc>
        <w:tc>
          <w:tcPr>
            <w:tcW w:w="8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EC43" w14:textId="29D5FC88" w:rsidR="00316298" w:rsidRPr="00B73B09" w:rsidRDefault="00D4469F" w:rsidP="00316298">
            <w:pPr>
              <w:pStyle w:val="Textedesaisie"/>
              <w:ind w:firstLine="142"/>
              <w:rPr>
                <w:highlight w:val="green"/>
                <w:lang w:val="en-SG"/>
              </w:rPr>
            </w:pPr>
            <w:r w:rsidRPr="00B73B09">
              <w:rPr>
                <w:lang w:val="en-SG"/>
              </w:rPr>
              <w:t>Presentations</w:t>
            </w:r>
            <w:r w:rsidR="003F79D9" w:rsidRPr="00B73B09">
              <w:rPr>
                <w:lang w:val="en-SG"/>
              </w:rPr>
              <w:t xml:space="preserve"> results</w:t>
            </w:r>
            <w:r w:rsidRPr="00B73B09">
              <w:rPr>
                <w:lang w:val="en-SG"/>
              </w:rPr>
              <w:t xml:space="preserve"> from working groups on work </w:t>
            </w:r>
            <w:r w:rsidR="004C4FB4" w:rsidRPr="00B73B09">
              <w:rPr>
                <w:lang w:val="en-SG"/>
              </w:rPr>
              <w:t>performed</w:t>
            </w:r>
          </w:p>
        </w:tc>
      </w:tr>
      <w:tr w:rsidR="00D27B42" w:rsidRPr="00316298" w14:paraId="03BF6217" w14:textId="77777777" w:rsidTr="00F52053"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BFE0" w14:textId="3D5CF62D" w:rsidR="00D27B42" w:rsidRPr="00B73B09" w:rsidRDefault="00D27B42" w:rsidP="00316298">
            <w:pPr>
              <w:pStyle w:val="Textedesaisie"/>
              <w:ind w:firstLine="142"/>
              <w:rPr>
                <w:lang w:val="en-SG"/>
              </w:rPr>
            </w:pPr>
            <w:r w:rsidRPr="00B73B09">
              <w:rPr>
                <w:lang w:val="en-SG"/>
              </w:rPr>
              <w:t>1700 – 1800</w:t>
            </w:r>
          </w:p>
        </w:tc>
        <w:tc>
          <w:tcPr>
            <w:tcW w:w="8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E2D1" w14:textId="3059C29B" w:rsidR="00D27B42" w:rsidRPr="00B73B09" w:rsidRDefault="00D27B42" w:rsidP="00316298">
            <w:pPr>
              <w:pStyle w:val="Textedesaisie"/>
              <w:ind w:firstLine="142"/>
              <w:rPr>
                <w:highlight w:val="green"/>
                <w:lang w:val="en-SG"/>
              </w:rPr>
            </w:pPr>
            <w:r w:rsidRPr="00B73B09">
              <w:rPr>
                <w:lang w:val="en-SG"/>
              </w:rPr>
              <w:t xml:space="preserve">Steering Committee, WG Chairs and Rapporteurs meet for </w:t>
            </w:r>
            <w:r w:rsidR="00AF7BD3">
              <w:rPr>
                <w:lang w:val="en-SG"/>
              </w:rPr>
              <w:t>w</w:t>
            </w:r>
            <w:r w:rsidRPr="00B73B09">
              <w:rPr>
                <w:lang w:val="en-SG"/>
              </w:rPr>
              <w:t>orkshop report</w:t>
            </w:r>
          </w:p>
        </w:tc>
      </w:tr>
    </w:tbl>
    <w:p w14:paraId="14EF130A" w14:textId="77777777" w:rsidR="009D131A" w:rsidRPr="00AE72F3" w:rsidRDefault="009D131A" w:rsidP="009D131A">
      <w:pPr>
        <w:spacing w:line="240" w:lineRule="auto"/>
        <w:rPr>
          <w:highlight w:val="yellow"/>
          <w:lang w:val="en-US"/>
        </w:rPr>
      </w:pPr>
    </w:p>
    <w:p w14:paraId="7AB6B9AF" w14:textId="12E206CA" w:rsidR="00D4469F" w:rsidRDefault="00D4469F" w:rsidP="00D4469F">
      <w:pPr>
        <w:pStyle w:val="Heading3"/>
      </w:pPr>
      <w:r w:rsidRPr="00AE72F3">
        <w:t xml:space="preserve">DAY </w:t>
      </w:r>
      <w:r>
        <w:t>5</w:t>
      </w:r>
      <w:r w:rsidRPr="00AE72F3">
        <w:t xml:space="preserve"> – </w:t>
      </w:r>
      <w:r>
        <w:t>Friday</w:t>
      </w:r>
      <w:r w:rsidRPr="00AE72F3">
        <w:t xml:space="preserve">, </w:t>
      </w:r>
      <w:r>
        <w:t>30</w:t>
      </w:r>
      <w:r w:rsidRPr="00AE72F3">
        <w:t xml:space="preserve"> October 2020 – Workshop on Cyber Security</w:t>
      </w:r>
    </w:p>
    <w:p w14:paraId="4EFE7392" w14:textId="77777777" w:rsidR="00D4469F" w:rsidRPr="00F311FE" w:rsidRDefault="00D4469F" w:rsidP="00D4469F">
      <w:pPr>
        <w:pStyle w:val="Sparationtitre3"/>
        <w:rPr>
          <w:highlight w:val="yellow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4536"/>
        <w:gridCol w:w="4110"/>
      </w:tblGrid>
      <w:tr w:rsidR="0046166B" w:rsidRPr="00EA38B4" w14:paraId="01C40FDD" w14:textId="77777777" w:rsidTr="00F409D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</w:tcPr>
          <w:p w14:paraId="0104021D" w14:textId="77777777" w:rsidR="0046166B" w:rsidRPr="00EA38B4" w:rsidRDefault="0046166B" w:rsidP="00515DDC">
            <w:pPr>
              <w:pStyle w:val="Textedesaisie"/>
              <w:ind w:firstLine="147"/>
              <w:rPr>
                <w:b/>
                <w:color w:val="FFFFFF"/>
                <w:lang w:val="en-GB"/>
              </w:rPr>
            </w:pPr>
            <w:r w:rsidRPr="00EA38B4">
              <w:rPr>
                <w:b/>
                <w:color w:val="FFFFFF"/>
                <w:lang w:val="en-GB"/>
              </w:rPr>
              <w:t>Time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</w:tcPr>
          <w:p w14:paraId="11D1CB69" w14:textId="4E8D4702" w:rsidR="0046166B" w:rsidRPr="00EA38B4" w:rsidRDefault="0046166B" w:rsidP="00515DDC">
            <w:pPr>
              <w:pStyle w:val="Textedesaisie"/>
              <w:ind w:firstLine="146"/>
              <w:rPr>
                <w:b/>
                <w:color w:val="FFFFFF"/>
                <w:lang w:val="en-GB"/>
              </w:rPr>
            </w:pPr>
            <w:r w:rsidRPr="00EA38B4">
              <w:rPr>
                <w:b/>
                <w:color w:val="FFFFFF"/>
                <w:lang w:val="en-GB"/>
              </w:rPr>
              <w:t>Activity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D9D9D"/>
          </w:tcPr>
          <w:p w14:paraId="38752974" w14:textId="77777777" w:rsidR="0046166B" w:rsidRPr="00516826" w:rsidRDefault="0046166B" w:rsidP="00515DDC">
            <w:pPr>
              <w:pStyle w:val="Textedesaisie"/>
              <w:ind w:firstLine="146"/>
              <w:rPr>
                <w:b/>
                <w:color w:val="FF0000"/>
                <w:lang w:val="en-GB"/>
              </w:rPr>
            </w:pPr>
          </w:p>
        </w:tc>
      </w:tr>
      <w:tr w:rsidR="00C66159" w:rsidRPr="00C56C07" w14:paraId="20F394B1" w14:textId="77777777" w:rsidTr="00F409D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7518985B" w14:textId="7623E995" w:rsidR="00C66159" w:rsidRPr="00C56C07" w:rsidRDefault="0048408C" w:rsidP="00515DDC">
            <w:pPr>
              <w:pStyle w:val="Textedesaisie"/>
              <w:ind w:firstLine="147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0900 </w:t>
            </w:r>
            <w:r w:rsidR="00205247">
              <w:rPr>
                <w:b/>
                <w:lang w:val="en-GB"/>
              </w:rPr>
              <w:t>–</w:t>
            </w:r>
            <w:r>
              <w:rPr>
                <w:b/>
                <w:lang w:val="en-GB"/>
              </w:rPr>
              <w:t xml:space="preserve"> </w:t>
            </w:r>
            <w:r w:rsidR="00205247">
              <w:rPr>
                <w:b/>
                <w:lang w:val="en-GB"/>
              </w:rPr>
              <w:t>1030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4B99D21F" w14:textId="6006BA43" w:rsidR="00C66159" w:rsidRPr="00C56C07" w:rsidRDefault="0048408C" w:rsidP="00515DDC">
            <w:pPr>
              <w:pStyle w:val="Textedesaisie"/>
              <w:ind w:left="146"/>
              <w:rPr>
                <w:b/>
                <w:lang w:val="en-GB"/>
              </w:rPr>
            </w:pPr>
            <w:r w:rsidRPr="00205247">
              <w:rPr>
                <w:b/>
                <w:highlight w:val="green"/>
                <w:lang w:val="en-GB"/>
              </w:rPr>
              <w:t>Session 7</w:t>
            </w:r>
            <w:r>
              <w:rPr>
                <w:b/>
                <w:lang w:val="en-GB"/>
              </w:rPr>
              <w:t xml:space="preserve"> – Final reviews (p</w:t>
            </w:r>
            <w:r w:rsidR="00C66159">
              <w:rPr>
                <w:b/>
                <w:lang w:val="en-GB"/>
              </w:rPr>
              <w:t>lenary</w:t>
            </w:r>
            <w:r>
              <w:rPr>
                <w:b/>
                <w:lang w:val="en-GB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671EBADD" w14:textId="77777777" w:rsidR="00C66159" w:rsidRPr="00C56C07" w:rsidRDefault="00C66159" w:rsidP="00515DDC">
            <w:pPr>
              <w:pStyle w:val="Textedesaisie"/>
              <w:ind w:firstLine="146"/>
              <w:rPr>
                <w:b/>
                <w:lang w:val="en-GB"/>
              </w:rPr>
            </w:pPr>
            <w:r w:rsidRPr="00C56C07">
              <w:rPr>
                <w:b/>
                <w:lang w:val="en-GB"/>
              </w:rPr>
              <w:t>Chair: TBD</w:t>
            </w:r>
          </w:p>
        </w:tc>
      </w:tr>
      <w:tr w:rsidR="0046166B" w:rsidRPr="00EA38B4" w14:paraId="7A209D32" w14:textId="77777777" w:rsidTr="00F409D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3C71" w14:textId="32C19A4E" w:rsidR="0046166B" w:rsidRPr="00B73B09" w:rsidRDefault="0046166B" w:rsidP="00515DDC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 xml:space="preserve">0900 – </w:t>
            </w:r>
            <w:r w:rsidR="00572C2D" w:rsidRPr="00B73B09">
              <w:rPr>
                <w:lang w:val="en-GB"/>
              </w:rPr>
              <w:t>09</w:t>
            </w:r>
            <w:r w:rsidR="00C6077C" w:rsidRPr="00B73B09">
              <w:rPr>
                <w:lang w:val="en-GB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ACDF" w14:textId="0C11781D" w:rsidR="0046166B" w:rsidRPr="00B73B09" w:rsidRDefault="00C6077C" w:rsidP="00515DDC">
            <w:pPr>
              <w:pStyle w:val="Textedesaisie"/>
              <w:ind w:left="146"/>
              <w:rPr>
                <w:lang w:val="en-GB"/>
              </w:rPr>
            </w:pPr>
            <w:r w:rsidRPr="00B73B09">
              <w:rPr>
                <w:lang w:val="en-GB"/>
              </w:rPr>
              <w:t>Discussion</w:t>
            </w:r>
            <w:r w:rsidR="003E6EA9" w:rsidRPr="00B73B09">
              <w:rPr>
                <w:lang w:val="en-GB"/>
              </w:rPr>
              <w:t>/presentation</w:t>
            </w:r>
            <w:r w:rsidRPr="00B73B09">
              <w:rPr>
                <w:lang w:val="en-GB"/>
              </w:rPr>
              <w:t xml:space="preserve"> o</w:t>
            </w:r>
            <w:r w:rsidR="00647659">
              <w:rPr>
                <w:lang w:val="en-GB"/>
              </w:rPr>
              <w:t>f</w:t>
            </w:r>
            <w:r w:rsidRPr="00B73B09">
              <w:rPr>
                <w:lang w:val="en-GB"/>
              </w:rPr>
              <w:t xml:space="preserve"> </w:t>
            </w:r>
            <w:r w:rsidR="002D0D46" w:rsidRPr="00B73B09">
              <w:rPr>
                <w:lang w:val="en-GB"/>
              </w:rPr>
              <w:t xml:space="preserve">final </w:t>
            </w:r>
            <w:r w:rsidR="00D27B42" w:rsidRPr="00B73B09">
              <w:rPr>
                <w:lang w:val="en-GB"/>
              </w:rPr>
              <w:t>workshop report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AE1F" w14:textId="4155D825" w:rsidR="0046166B" w:rsidRPr="00B73B09" w:rsidRDefault="00F409D4" w:rsidP="00F409D4">
            <w:pPr>
              <w:pStyle w:val="Textedesaisie"/>
              <w:ind w:left="146"/>
              <w:rPr>
                <w:lang w:val="en-GB"/>
              </w:rPr>
            </w:pPr>
            <w:r w:rsidRPr="00B73B09">
              <w:rPr>
                <w:lang w:val="en-GB"/>
              </w:rPr>
              <w:t>Workshop chair</w:t>
            </w:r>
          </w:p>
        </w:tc>
      </w:tr>
      <w:tr w:rsidR="003E6EA9" w:rsidRPr="00EA38B4" w14:paraId="292C9025" w14:textId="77777777" w:rsidTr="00F409D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34EE" w14:textId="59B2562F" w:rsidR="003E6EA9" w:rsidRPr="00B73B09" w:rsidRDefault="00572C2D" w:rsidP="00515DDC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 xml:space="preserve">0930 – 1000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69CD" w14:textId="6E0159F8" w:rsidR="003E6EA9" w:rsidRPr="00B73B09" w:rsidRDefault="00572C2D" w:rsidP="00515DDC">
            <w:pPr>
              <w:pStyle w:val="Textedesaisie"/>
              <w:ind w:left="146"/>
              <w:rPr>
                <w:lang w:val="en-GB"/>
              </w:rPr>
            </w:pPr>
            <w:r w:rsidRPr="00B73B09">
              <w:rPr>
                <w:lang w:val="en-GB"/>
              </w:rPr>
              <w:t xml:space="preserve">Discussion on produced </w:t>
            </w:r>
            <w:r w:rsidR="002839EB" w:rsidRPr="00B73B09">
              <w:rPr>
                <w:lang w:val="en-GB"/>
              </w:rPr>
              <w:t xml:space="preserve">guideline </w:t>
            </w:r>
            <w:r w:rsidR="002839EB" w:rsidRPr="00B73B09">
              <w:t>on the management of cyber security</w:t>
            </w:r>
            <w:r w:rsidR="00C45100" w:rsidRPr="00B73B09">
              <w:t xml:space="preserve"> (WG1 and WG3)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A10F" w14:textId="248C79A2" w:rsidR="003E6EA9" w:rsidRPr="00B73B09" w:rsidRDefault="00F409D4" w:rsidP="00F409D4">
            <w:pPr>
              <w:pStyle w:val="Textedesaisie"/>
              <w:ind w:left="146"/>
              <w:rPr>
                <w:lang w:val="en-GB"/>
              </w:rPr>
            </w:pPr>
            <w:r w:rsidRPr="00B73B09">
              <w:rPr>
                <w:lang w:val="en-GB"/>
              </w:rPr>
              <w:t>WG1 &amp; WG3 chairs</w:t>
            </w:r>
          </w:p>
        </w:tc>
      </w:tr>
      <w:tr w:rsidR="002839EB" w:rsidRPr="00EA38B4" w14:paraId="278B287F" w14:textId="77777777" w:rsidTr="00F409D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4061" w14:textId="5E2235F8" w:rsidR="002839EB" w:rsidRPr="00B73B09" w:rsidRDefault="00C45100" w:rsidP="00515DDC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1000 – 1030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7ED0" w14:textId="3FA55317" w:rsidR="002839EB" w:rsidRPr="00B73B09" w:rsidRDefault="00C45100" w:rsidP="00515DDC">
            <w:pPr>
              <w:pStyle w:val="Textedesaisie"/>
              <w:ind w:left="146"/>
              <w:rPr>
                <w:lang w:val="en-GB"/>
              </w:rPr>
            </w:pPr>
            <w:r w:rsidRPr="00B73B09">
              <w:rPr>
                <w:lang w:val="en-GB"/>
              </w:rPr>
              <w:t xml:space="preserve">Discussion on produced </w:t>
            </w:r>
            <w:r w:rsidRPr="00B73B09">
              <w:t>recommendation on cyber security measures (WG2)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C689" w14:textId="4A9BECAF" w:rsidR="002839EB" w:rsidRPr="00B73B09" w:rsidRDefault="00F409D4" w:rsidP="00F409D4">
            <w:pPr>
              <w:pStyle w:val="Textedesaisie"/>
              <w:ind w:left="146"/>
              <w:rPr>
                <w:lang w:val="en-GB"/>
              </w:rPr>
            </w:pPr>
            <w:r w:rsidRPr="00B73B09">
              <w:rPr>
                <w:lang w:val="en-GB"/>
              </w:rPr>
              <w:t>WG2 chair</w:t>
            </w:r>
          </w:p>
        </w:tc>
      </w:tr>
      <w:tr w:rsidR="00F409D4" w14:paraId="1F19AE3B" w14:textId="77777777" w:rsidTr="00F409D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7FC8E2" w14:textId="77777777" w:rsidR="00F409D4" w:rsidRDefault="00F409D4" w:rsidP="00515DDC">
            <w:pPr>
              <w:pStyle w:val="Textedesaisie"/>
              <w:ind w:firstLine="142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1030 – 1100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4A3D2D" w14:textId="77777777" w:rsidR="00F409D4" w:rsidRDefault="00F409D4" w:rsidP="00515DDC">
            <w:pPr>
              <w:pStyle w:val="Textedesaisie"/>
              <w:ind w:firstLine="110"/>
              <w:rPr>
                <w:b/>
                <w:color w:val="808080"/>
                <w:lang w:val="en-SG"/>
              </w:rPr>
            </w:pPr>
            <w:r>
              <w:rPr>
                <w:b/>
                <w:color w:val="808080"/>
                <w:lang w:val="en-SG"/>
              </w:rPr>
              <w:t>Break</w:t>
            </w:r>
          </w:p>
        </w:tc>
      </w:tr>
      <w:tr w:rsidR="00E0578F" w:rsidRPr="00C56C07" w14:paraId="031D762D" w14:textId="77777777" w:rsidTr="00515DD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7C54D54C" w14:textId="174D0627" w:rsidR="00E0578F" w:rsidRPr="00C56C07" w:rsidRDefault="00AB5BEC" w:rsidP="00515DDC">
            <w:pPr>
              <w:pStyle w:val="Textedesaisie"/>
              <w:ind w:firstLine="147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1100 </w:t>
            </w:r>
            <w:r w:rsidR="0048408C">
              <w:rPr>
                <w:b/>
                <w:lang w:val="en-GB"/>
              </w:rPr>
              <w:t>–</w:t>
            </w:r>
            <w:r>
              <w:rPr>
                <w:b/>
                <w:lang w:val="en-GB"/>
              </w:rPr>
              <w:t xml:space="preserve"> </w:t>
            </w:r>
            <w:r w:rsidR="0048408C">
              <w:rPr>
                <w:b/>
                <w:lang w:val="en-GB"/>
              </w:rPr>
              <w:t>1230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5D87AD6F" w14:textId="53F641E9" w:rsidR="00E0578F" w:rsidRPr="00C56C07" w:rsidRDefault="00AB5BEC" w:rsidP="00515DDC">
            <w:pPr>
              <w:pStyle w:val="Textedesaisie"/>
              <w:ind w:left="146"/>
              <w:rPr>
                <w:b/>
                <w:lang w:val="en-GB"/>
              </w:rPr>
            </w:pPr>
            <w:r w:rsidRPr="00205247">
              <w:rPr>
                <w:b/>
                <w:highlight w:val="green"/>
              </w:rPr>
              <w:t>Session 8</w:t>
            </w:r>
            <w:r>
              <w:rPr>
                <w:b/>
              </w:rPr>
              <w:t xml:space="preserve"> </w:t>
            </w:r>
            <w:r w:rsidR="0048408C">
              <w:rPr>
                <w:b/>
              </w:rPr>
              <w:t>–</w:t>
            </w:r>
            <w:r>
              <w:rPr>
                <w:b/>
              </w:rPr>
              <w:t xml:space="preserve"> Conclusions and Closing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5E1FF"/>
          </w:tcPr>
          <w:p w14:paraId="391559A9" w14:textId="77777777" w:rsidR="00E0578F" w:rsidRPr="00C56C07" w:rsidRDefault="00E0578F" w:rsidP="00515DDC">
            <w:pPr>
              <w:pStyle w:val="Textedesaisie"/>
              <w:ind w:firstLine="146"/>
              <w:rPr>
                <w:b/>
                <w:lang w:val="en-GB"/>
              </w:rPr>
            </w:pPr>
            <w:r w:rsidRPr="00C56C07">
              <w:rPr>
                <w:b/>
                <w:lang w:val="en-GB"/>
              </w:rPr>
              <w:t>Chair: TBD</w:t>
            </w:r>
          </w:p>
        </w:tc>
      </w:tr>
      <w:tr w:rsidR="0050161E" w:rsidRPr="0050161E" w14:paraId="2FF1111A" w14:textId="77777777" w:rsidTr="005016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522DA" w14:textId="201197E6" w:rsidR="0050161E" w:rsidRPr="00B73B09" w:rsidRDefault="0050161E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1</w:t>
            </w:r>
            <w:r w:rsidR="00B835FA" w:rsidRPr="00B73B09">
              <w:rPr>
                <w:lang w:val="en-GB"/>
              </w:rPr>
              <w:t>1</w:t>
            </w:r>
            <w:r w:rsidRPr="00B73B09">
              <w:rPr>
                <w:lang w:val="en-GB"/>
              </w:rPr>
              <w:t>00 – 1</w:t>
            </w:r>
            <w:r w:rsidR="00B835FA" w:rsidRPr="00B73B09">
              <w:rPr>
                <w:lang w:val="en-GB"/>
              </w:rPr>
              <w:t>1</w:t>
            </w:r>
            <w:r w:rsidR="00C036D3" w:rsidRPr="00B73B09">
              <w:rPr>
                <w:lang w:val="en-GB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6E0FD" w14:textId="77777777" w:rsidR="0050161E" w:rsidRPr="00B73B09" w:rsidRDefault="0050161E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Workshop review and conclusions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EA95" w14:textId="044F2547" w:rsidR="0050161E" w:rsidRPr="00B73B09" w:rsidRDefault="00E943E6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TBD</w:t>
            </w:r>
          </w:p>
        </w:tc>
      </w:tr>
      <w:tr w:rsidR="0050161E" w:rsidRPr="0050161E" w14:paraId="5A7E4EE5" w14:textId="77777777" w:rsidTr="005016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9CF8C" w14:textId="2D7F099C" w:rsidR="0050161E" w:rsidRPr="00B73B09" w:rsidRDefault="0050161E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1</w:t>
            </w:r>
            <w:r w:rsidR="00B835FA" w:rsidRPr="00B73B09">
              <w:rPr>
                <w:lang w:val="en-GB"/>
              </w:rPr>
              <w:t>1</w:t>
            </w:r>
            <w:r w:rsidR="00C036D3" w:rsidRPr="00B73B09">
              <w:rPr>
                <w:lang w:val="en-GB"/>
              </w:rPr>
              <w:t>30</w:t>
            </w:r>
            <w:r w:rsidRPr="00B73B09">
              <w:rPr>
                <w:lang w:val="en-GB"/>
              </w:rPr>
              <w:t xml:space="preserve"> </w:t>
            </w:r>
            <w:r w:rsidR="00C036D3" w:rsidRPr="00B73B09">
              <w:rPr>
                <w:lang w:val="en-GB"/>
              </w:rPr>
              <w:t>–</w:t>
            </w:r>
            <w:r w:rsidRPr="00B73B09">
              <w:rPr>
                <w:lang w:val="en-GB"/>
              </w:rPr>
              <w:t xml:space="preserve"> </w:t>
            </w:r>
            <w:r w:rsidR="00C036D3" w:rsidRPr="00B73B09">
              <w:rPr>
                <w:lang w:val="en-GB"/>
              </w:rPr>
              <w:t>1200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C08C9" w14:textId="31B3B3B5" w:rsidR="0050161E" w:rsidRPr="00B73B09" w:rsidRDefault="0050161E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Way forward for IALA and the Technical Committees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DDCA" w14:textId="23C38AD0" w:rsidR="0050161E" w:rsidRPr="00B73B09" w:rsidRDefault="00E943E6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TBD</w:t>
            </w:r>
          </w:p>
        </w:tc>
      </w:tr>
      <w:tr w:rsidR="0050161E" w:rsidRPr="0050161E" w14:paraId="18B9F9AA" w14:textId="77777777" w:rsidTr="005016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9017" w14:textId="304B6FC0" w:rsidR="0050161E" w:rsidRPr="00B73B09" w:rsidRDefault="0050161E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1</w:t>
            </w:r>
            <w:r w:rsidR="00C036D3" w:rsidRPr="00B73B09">
              <w:rPr>
                <w:lang w:val="en-GB"/>
              </w:rPr>
              <w:t>2</w:t>
            </w:r>
            <w:r w:rsidR="00F37965" w:rsidRPr="00B73B09">
              <w:rPr>
                <w:lang w:val="en-GB"/>
              </w:rPr>
              <w:t>0</w:t>
            </w:r>
            <w:r w:rsidR="00B835FA" w:rsidRPr="00B73B09">
              <w:rPr>
                <w:lang w:val="en-GB"/>
              </w:rPr>
              <w:t>0</w:t>
            </w:r>
            <w:r w:rsidRPr="00B73B09">
              <w:rPr>
                <w:lang w:val="en-GB"/>
              </w:rPr>
              <w:t xml:space="preserve"> – 1</w:t>
            </w:r>
            <w:r w:rsidR="00F37965" w:rsidRPr="00B73B09">
              <w:rPr>
                <w:lang w:val="en-GB"/>
              </w:rPr>
              <w:t>210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5A795" w14:textId="77777777" w:rsidR="0050161E" w:rsidRPr="00B73B09" w:rsidRDefault="0050161E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Closing remark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AE82E" w14:textId="18632529" w:rsidR="0050161E" w:rsidRPr="00B73B09" w:rsidRDefault="001A5213" w:rsidP="0050161E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>TBD</w:t>
            </w:r>
          </w:p>
        </w:tc>
      </w:tr>
      <w:tr w:rsidR="0050161E" w:rsidRPr="0050161E" w14:paraId="04E5AF59" w14:textId="77777777" w:rsidTr="005016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BB724" w14:textId="77521FDE" w:rsidR="0050161E" w:rsidRPr="00B73B09" w:rsidRDefault="0050161E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1</w:t>
            </w:r>
            <w:r w:rsidR="00C036D3" w:rsidRPr="00B73B09">
              <w:rPr>
                <w:lang w:val="en-GB"/>
              </w:rPr>
              <w:t>2</w:t>
            </w:r>
            <w:r w:rsidR="00F37965" w:rsidRPr="00B73B09">
              <w:rPr>
                <w:lang w:val="en-GB"/>
              </w:rPr>
              <w:t>1</w:t>
            </w:r>
            <w:r w:rsidR="00E943E6" w:rsidRPr="00B73B09">
              <w:rPr>
                <w:lang w:val="en-GB"/>
              </w:rPr>
              <w:t>0</w:t>
            </w:r>
            <w:r w:rsidRPr="00B73B09">
              <w:rPr>
                <w:lang w:val="en-GB"/>
              </w:rPr>
              <w:t xml:space="preserve"> </w:t>
            </w:r>
            <w:r w:rsidR="00F37965" w:rsidRPr="00B73B09">
              <w:rPr>
                <w:lang w:val="en-GB"/>
              </w:rPr>
              <w:t>–</w:t>
            </w:r>
            <w:r w:rsidRPr="00B73B09">
              <w:rPr>
                <w:lang w:val="en-GB"/>
              </w:rPr>
              <w:t xml:space="preserve"> 1</w:t>
            </w:r>
            <w:r w:rsidR="00C036D3" w:rsidRPr="00B73B09">
              <w:rPr>
                <w:lang w:val="en-GB"/>
              </w:rPr>
              <w:t>2</w:t>
            </w:r>
            <w:r w:rsidR="00F37965" w:rsidRPr="00B73B09">
              <w:rPr>
                <w:lang w:val="en-GB"/>
              </w:rPr>
              <w:t>2</w:t>
            </w:r>
            <w:r w:rsidRPr="00B73B09">
              <w:rPr>
                <w:lang w:val="en-GB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DA564" w14:textId="6565B790" w:rsidR="0050161E" w:rsidRPr="00B73B09" w:rsidRDefault="000C7709" w:rsidP="0050161E">
            <w:pPr>
              <w:pStyle w:val="Textedesaisie"/>
              <w:ind w:firstLine="147"/>
              <w:rPr>
                <w:lang w:val="en-GB"/>
              </w:rPr>
            </w:pPr>
            <w:r>
              <w:rPr>
                <w:lang w:val="en-GB"/>
              </w:rPr>
              <w:t xml:space="preserve">[room for marketing </w:t>
            </w:r>
            <w:r w:rsidR="00647659">
              <w:rPr>
                <w:lang w:val="en-GB"/>
              </w:rPr>
              <w:t>of</w:t>
            </w:r>
            <w:r>
              <w:rPr>
                <w:lang w:val="en-GB"/>
              </w:rPr>
              <w:t xml:space="preserve"> upcoming IALA activities]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A17A" w14:textId="21755A1F" w:rsidR="0050161E" w:rsidRPr="00B73B09" w:rsidRDefault="00C036D3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TBD</w:t>
            </w:r>
          </w:p>
        </w:tc>
      </w:tr>
      <w:tr w:rsidR="0050161E" w:rsidRPr="0050161E" w14:paraId="6F7C85D1" w14:textId="77777777" w:rsidTr="005016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9DB4" w14:textId="399CD506" w:rsidR="0050161E" w:rsidRPr="00B73B09" w:rsidRDefault="0050161E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1</w:t>
            </w:r>
            <w:r w:rsidR="00C036D3" w:rsidRPr="00B73B09">
              <w:rPr>
                <w:lang w:val="en-GB"/>
              </w:rPr>
              <w:t>2</w:t>
            </w:r>
            <w:r w:rsidR="00F37965" w:rsidRPr="00B73B09">
              <w:rPr>
                <w:lang w:val="en-GB"/>
              </w:rPr>
              <w:t>2</w:t>
            </w:r>
            <w:r w:rsidRPr="00B73B09">
              <w:rPr>
                <w:lang w:val="en-GB"/>
              </w:rPr>
              <w:t>0 – 1</w:t>
            </w:r>
            <w:r w:rsidR="00F37965" w:rsidRPr="00B73B09">
              <w:rPr>
                <w:lang w:val="en-GB"/>
              </w:rPr>
              <w:t>23</w:t>
            </w:r>
            <w:r w:rsidR="00C036D3" w:rsidRPr="00B73B09">
              <w:rPr>
                <w:lang w:val="en-GB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30152" w14:textId="77777777" w:rsidR="0050161E" w:rsidRPr="00B73B09" w:rsidRDefault="0050161E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>Closing the workshop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753E" w14:textId="1FD060B8" w:rsidR="0050161E" w:rsidRPr="00B73B09" w:rsidRDefault="0050161E" w:rsidP="0050161E">
            <w:pPr>
              <w:pStyle w:val="Textedesaisie"/>
              <w:ind w:firstLine="147"/>
              <w:rPr>
                <w:lang w:val="en-GB"/>
              </w:rPr>
            </w:pPr>
            <w:r w:rsidRPr="00B73B09">
              <w:rPr>
                <w:lang w:val="en-GB"/>
              </w:rPr>
              <w:t xml:space="preserve">Host country </w:t>
            </w:r>
            <w:r w:rsidR="001A5213">
              <w:rPr>
                <w:lang w:val="en-GB"/>
              </w:rPr>
              <w:t>- TBD</w:t>
            </w:r>
          </w:p>
        </w:tc>
      </w:tr>
    </w:tbl>
    <w:p w14:paraId="38FC0BEC" w14:textId="77777777" w:rsidR="000C7709" w:rsidRDefault="000C7709" w:rsidP="000C7709">
      <w:pPr>
        <w:pStyle w:val="Agenda1"/>
        <w:numPr>
          <w:ilvl w:val="0"/>
          <w:numId w:val="0"/>
        </w:numPr>
        <w:rPr>
          <w:rFonts w:asciiTheme="minorHAnsi" w:hAnsiTheme="minorHAnsi" w:cstheme="minorHAnsi"/>
          <w:sz w:val="20"/>
          <w:highlight w:val="yellow"/>
        </w:rPr>
      </w:pPr>
    </w:p>
    <w:p w14:paraId="777753D4" w14:textId="6DF05BBB" w:rsidR="000C7709" w:rsidRPr="000C7709" w:rsidRDefault="000C7709" w:rsidP="000C7709">
      <w:pPr>
        <w:pStyle w:val="Agenda1"/>
        <w:numPr>
          <w:ilvl w:val="0"/>
          <w:numId w:val="0"/>
        </w:numPr>
        <w:rPr>
          <w:rFonts w:asciiTheme="minorHAnsi" w:hAnsiTheme="minorHAnsi" w:cstheme="minorHAnsi"/>
          <w:szCs w:val="22"/>
          <w:lang w:val="en-US"/>
        </w:rPr>
      </w:pPr>
      <w:r w:rsidRPr="00F52A84">
        <w:rPr>
          <w:rFonts w:asciiTheme="minorHAnsi" w:hAnsiTheme="minorHAnsi" w:cstheme="minorHAnsi"/>
          <w:sz w:val="20"/>
          <w:highlight w:val="yellow"/>
        </w:rPr>
        <w:t>A temporary file sharing entry on the IALA file share system is available for the workshop and can be used by all participants. Each Working Group has its own sub-folder.</w:t>
      </w:r>
    </w:p>
    <w:sectPr w:rsidR="000C7709" w:rsidRPr="000C7709" w:rsidSect="00695E1B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186F5" w14:textId="77777777" w:rsidR="005607FB" w:rsidRDefault="005607FB" w:rsidP="008C27BF">
      <w:r>
        <w:separator/>
      </w:r>
    </w:p>
  </w:endnote>
  <w:endnote w:type="continuationSeparator" w:id="0">
    <w:p w14:paraId="4FB0972D" w14:textId="77777777" w:rsidR="005607FB" w:rsidRDefault="005607FB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78332" w14:textId="77777777" w:rsidR="008E623A" w:rsidRDefault="008E623A" w:rsidP="008C27BF">
    <w:pPr>
      <w:pStyle w:val="Footer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687B3F2" wp14:editId="3F0F22C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390" cy="723900"/>
          <wp:effectExtent l="0" t="0" r="0" b="0"/>
          <wp:wrapNone/>
          <wp:docPr id="2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73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20F37F" w14:textId="77777777" w:rsidR="008E623A" w:rsidRDefault="008E623A" w:rsidP="008C27BF">
    <w:pPr>
      <w:pStyle w:val="Footer"/>
    </w:pPr>
  </w:p>
  <w:p w14:paraId="532A4346" w14:textId="77777777" w:rsidR="008E623A" w:rsidRDefault="008E623A" w:rsidP="008C27BF">
    <w:pPr>
      <w:pStyle w:val="Footer"/>
    </w:pPr>
  </w:p>
  <w:p w14:paraId="1763C31A" w14:textId="77777777" w:rsidR="008E623A" w:rsidRDefault="008E623A" w:rsidP="008C27BF">
    <w:pPr>
      <w:pStyle w:val="Footer"/>
    </w:pPr>
  </w:p>
  <w:p w14:paraId="69407AC9" w14:textId="77777777" w:rsidR="008E623A" w:rsidRPr="006F0F72" w:rsidRDefault="008E623A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>
      <w:fldChar w:fldCharType="begin"/>
    </w:r>
    <w:r>
      <w:instrText xml:space="preserve"> PAGE   \* MERGEFORMAT </w:instrText>
    </w:r>
    <w:r>
      <w:fldChar w:fldCharType="separate"/>
    </w:r>
    <w:r w:rsidR="0083100B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2139D" w14:textId="77777777" w:rsidR="008E623A" w:rsidRPr="00442889" w:rsidRDefault="008E623A" w:rsidP="008C27BF">
    <w:pPr>
      <w:pStyle w:val="Footer"/>
    </w:pP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67829618" wp14:editId="17C517AC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390" cy="723900"/>
          <wp:effectExtent l="0" t="0" r="0" b="0"/>
          <wp:wrapNone/>
          <wp:docPr id="4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73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A74D32" w14:textId="77777777" w:rsidR="008E623A" w:rsidRPr="00442889" w:rsidRDefault="008E623A" w:rsidP="008C27BF">
    <w:pPr>
      <w:pStyle w:val="Footer"/>
    </w:pPr>
  </w:p>
  <w:p w14:paraId="494944DD" w14:textId="77777777" w:rsidR="008E623A" w:rsidRPr="00442889" w:rsidRDefault="008E623A" w:rsidP="008C27BF">
    <w:pPr>
      <w:pStyle w:val="Footer"/>
    </w:pPr>
  </w:p>
  <w:p w14:paraId="1AE3B9FD" w14:textId="77777777" w:rsidR="008E623A" w:rsidRPr="00442889" w:rsidRDefault="008E623A" w:rsidP="008C27BF">
    <w:pPr>
      <w:pStyle w:val="Footer"/>
    </w:pPr>
  </w:p>
  <w:p w14:paraId="2D62E15F" w14:textId="77777777" w:rsidR="008E623A" w:rsidRPr="00442889" w:rsidRDefault="008E623A" w:rsidP="008C27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1E787" w14:textId="77777777" w:rsidR="005607FB" w:rsidRDefault="005607FB" w:rsidP="008C27BF">
      <w:r>
        <w:separator/>
      </w:r>
    </w:p>
  </w:footnote>
  <w:footnote w:type="continuationSeparator" w:id="0">
    <w:p w14:paraId="59DAD55C" w14:textId="77777777" w:rsidR="005607FB" w:rsidRDefault="005607FB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3900B" w14:textId="77777777" w:rsidR="008E623A" w:rsidRDefault="008E623A" w:rsidP="008C27BF">
    <w:pPr>
      <w:pStyle w:val="Header"/>
    </w:pPr>
    <w:r>
      <w:rPr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0CB05817" wp14:editId="64302852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90" cy="720090"/>
          <wp:effectExtent l="0" t="0" r="3810" b="3810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79D30F" w14:textId="77777777" w:rsidR="008E623A" w:rsidRDefault="008E623A" w:rsidP="008C27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3A352" w14:textId="77777777" w:rsidR="008E623A" w:rsidRPr="00715D2B" w:rsidRDefault="008E623A" w:rsidP="008C27BF">
    <w:pPr>
      <w:pStyle w:val="Header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2B71526" wp14:editId="04B3244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3599815"/>
          <wp:effectExtent l="0" t="0" r="3175" b="635"/>
          <wp:wrapNone/>
          <wp:docPr id="3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3599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9D389C" w14:textId="77777777" w:rsidR="008E623A" w:rsidRPr="00715D2B" w:rsidRDefault="008E623A" w:rsidP="00A81007">
    <w:pPr>
      <w:pStyle w:val="Header"/>
      <w:tabs>
        <w:tab w:val="left" w:pos="7001"/>
      </w:tabs>
    </w:pPr>
    <w:r>
      <w:tab/>
    </w:r>
  </w:p>
  <w:p w14:paraId="4F919EE0" w14:textId="77777777" w:rsidR="008E623A" w:rsidRPr="00715D2B" w:rsidRDefault="008E623A" w:rsidP="008C27BF">
    <w:pPr>
      <w:pStyle w:val="Header"/>
    </w:pPr>
  </w:p>
  <w:p w14:paraId="2088C7ED" w14:textId="77777777" w:rsidR="008E623A" w:rsidRPr="00715D2B" w:rsidRDefault="008E623A" w:rsidP="008C27BF">
    <w:pPr>
      <w:pStyle w:val="Header"/>
    </w:pPr>
  </w:p>
  <w:p w14:paraId="3A6A8CB0" w14:textId="77777777" w:rsidR="008E623A" w:rsidRPr="00715D2B" w:rsidRDefault="008E623A" w:rsidP="008C27BF">
    <w:pPr>
      <w:pStyle w:val="Header"/>
    </w:pPr>
  </w:p>
  <w:p w14:paraId="24A4219E" w14:textId="77777777" w:rsidR="008E623A" w:rsidRPr="00715D2B" w:rsidRDefault="008E623A" w:rsidP="008C27BF">
    <w:pPr>
      <w:pStyle w:val="Header"/>
    </w:pPr>
  </w:p>
  <w:p w14:paraId="47AA7088" w14:textId="77777777" w:rsidR="008E623A" w:rsidRPr="00715D2B" w:rsidRDefault="008E623A" w:rsidP="008C27BF">
    <w:pPr>
      <w:pStyle w:val="Header"/>
    </w:pPr>
  </w:p>
  <w:p w14:paraId="70ABEBD8" w14:textId="77777777" w:rsidR="008E623A" w:rsidRPr="00715D2B" w:rsidRDefault="008E623A" w:rsidP="00A81007">
    <w:pPr>
      <w:pStyle w:val="Header"/>
      <w:spacing w:line="360" w:lineRule="exac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C73AF"/>
    <w:multiLevelType w:val="hybridMultilevel"/>
    <w:tmpl w:val="971C8CC8"/>
    <w:lvl w:ilvl="0" w:tplc="04070001">
      <w:start w:val="1"/>
      <w:numFmt w:val="bullet"/>
      <w:lvlText w:val=""/>
      <w:lvlJc w:val="left"/>
      <w:pPr>
        <w:ind w:left="8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1" w15:restartNumberingAfterBreak="0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2" w15:restartNumberingAfterBreak="0">
    <w:nsid w:val="09374042"/>
    <w:multiLevelType w:val="hybridMultilevel"/>
    <w:tmpl w:val="7CBE1C9E"/>
    <w:lvl w:ilvl="0" w:tplc="7842129E">
      <w:start w:val="1"/>
      <w:numFmt w:val="upperLetter"/>
      <w:lvlText w:val="%1."/>
      <w:lvlJc w:val="left"/>
      <w:pPr>
        <w:ind w:left="5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6" w:hanging="360"/>
      </w:pPr>
    </w:lvl>
    <w:lvl w:ilvl="2" w:tplc="0809001B" w:tentative="1">
      <w:start w:val="1"/>
      <w:numFmt w:val="lowerRoman"/>
      <w:lvlText w:val="%3."/>
      <w:lvlJc w:val="right"/>
      <w:pPr>
        <w:ind w:left="1946" w:hanging="180"/>
      </w:pPr>
    </w:lvl>
    <w:lvl w:ilvl="3" w:tplc="0809000F" w:tentative="1">
      <w:start w:val="1"/>
      <w:numFmt w:val="decimal"/>
      <w:lvlText w:val="%4."/>
      <w:lvlJc w:val="left"/>
      <w:pPr>
        <w:ind w:left="2666" w:hanging="360"/>
      </w:pPr>
    </w:lvl>
    <w:lvl w:ilvl="4" w:tplc="08090019" w:tentative="1">
      <w:start w:val="1"/>
      <w:numFmt w:val="lowerLetter"/>
      <w:lvlText w:val="%5."/>
      <w:lvlJc w:val="left"/>
      <w:pPr>
        <w:ind w:left="3386" w:hanging="360"/>
      </w:pPr>
    </w:lvl>
    <w:lvl w:ilvl="5" w:tplc="0809001B" w:tentative="1">
      <w:start w:val="1"/>
      <w:numFmt w:val="lowerRoman"/>
      <w:lvlText w:val="%6."/>
      <w:lvlJc w:val="right"/>
      <w:pPr>
        <w:ind w:left="4106" w:hanging="180"/>
      </w:pPr>
    </w:lvl>
    <w:lvl w:ilvl="6" w:tplc="0809000F" w:tentative="1">
      <w:start w:val="1"/>
      <w:numFmt w:val="decimal"/>
      <w:lvlText w:val="%7."/>
      <w:lvlJc w:val="left"/>
      <w:pPr>
        <w:ind w:left="4826" w:hanging="360"/>
      </w:pPr>
    </w:lvl>
    <w:lvl w:ilvl="7" w:tplc="08090019" w:tentative="1">
      <w:start w:val="1"/>
      <w:numFmt w:val="lowerLetter"/>
      <w:lvlText w:val="%8."/>
      <w:lvlJc w:val="left"/>
      <w:pPr>
        <w:ind w:left="5546" w:hanging="360"/>
      </w:pPr>
    </w:lvl>
    <w:lvl w:ilvl="8" w:tplc="08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3" w15:restartNumberingAfterBreak="0">
    <w:nsid w:val="0ED2305B"/>
    <w:multiLevelType w:val="hybridMultilevel"/>
    <w:tmpl w:val="ED8E1482"/>
    <w:lvl w:ilvl="0" w:tplc="5A34F822">
      <w:start w:val="1"/>
      <w:numFmt w:val="upperLetter"/>
      <w:lvlText w:val="(%1."/>
      <w:lvlJc w:val="left"/>
      <w:pPr>
        <w:ind w:left="50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6" w:hanging="360"/>
      </w:pPr>
    </w:lvl>
    <w:lvl w:ilvl="2" w:tplc="0407001B" w:tentative="1">
      <w:start w:val="1"/>
      <w:numFmt w:val="lowerRoman"/>
      <w:lvlText w:val="%3."/>
      <w:lvlJc w:val="right"/>
      <w:pPr>
        <w:ind w:left="1946" w:hanging="180"/>
      </w:pPr>
    </w:lvl>
    <w:lvl w:ilvl="3" w:tplc="0407000F" w:tentative="1">
      <w:start w:val="1"/>
      <w:numFmt w:val="decimal"/>
      <w:lvlText w:val="%4."/>
      <w:lvlJc w:val="left"/>
      <w:pPr>
        <w:ind w:left="2666" w:hanging="360"/>
      </w:pPr>
    </w:lvl>
    <w:lvl w:ilvl="4" w:tplc="04070019" w:tentative="1">
      <w:start w:val="1"/>
      <w:numFmt w:val="lowerLetter"/>
      <w:lvlText w:val="%5."/>
      <w:lvlJc w:val="left"/>
      <w:pPr>
        <w:ind w:left="3386" w:hanging="360"/>
      </w:pPr>
    </w:lvl>
    <w:lvl w:ilvl="5" w:tplc="0407001B" w:tentative="1">
      <w:start w:val="1"/>
      <w:numFmt w:val="lowerRoman"/>
      <w:lvlText w:val="%6."/>
      <w:lvlJc w:val="right"/>
      <w:pPr>
        <w:ind w:left="4106" w:hanging="180"/>
      </w:pPr>
    </w:lvl>
    <w:lvl w:ilvl="6" w:tplc="0407000F" w:tentative="1">
      <w:start w:val="1"/>
      <w:numFmt w:val="decimal"/>
      <w:lvlText w:val="%7."/>
      <w:lvlJc w:val="left"/>
      <w:pPr>
        <w:ind w:left="4826" w:hanging="360"/>
      </w:pPr>
    </w:lvl>
    <w:lvl w:ilvl="7" w:tplc="04070019" w:tentative="1">
      <w:start w:val="1"/>
      <w:numFmt w:val="lowerLetter"/>
      <w:lvlText w:val="%8."/>
      <w:lvlJc w:val="left"/>
      <w:pPr>
        <w:ind w:left="5546" w:hanging="360"/>
      </w:pPr>
    </w:lvl>
    <w:lvl w:ilvl="8" w:tplc="0407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 w15:restartNumberingAfterBreak="0">
    <w:nsid w:val="123358BD"/>
    <w:multiLevelType w:val="multilevel"/>
    <w:tmpl w:val="44FE2D6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15" w15:restartNumberingAfterBreak="0">
    <w:nsid w:val="1C146CBB"/>
    <w:multiLevelType w:val="hybridMultilevel"/>
    <w:tmpl w:val="15D6F126"/>
    <w:lvl w:ilvl="0" w:tplc="04070001">
      <w:start w:val="1"/>
      <w:numFmt w:val="bullet"/>
      <w:lvlText w:val=""/>
      <w:lvlJc w:val="left"/>
      <w:pPr>
        <w:ind w:left="8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6" w15:restartNumberingAfterBreak="0">
    <w:nsid w:val="1C8008D2"/>
    <w:multiLevelType w:val="multilevel"/>
    <w:tmpl w:val="082A7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AB27A5"/>
    <w:multiLevelType w:val="hybridMultilevel"/>
    <w:tmpl w:val="34CA9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35F73"/>
    <w:multiLevelType w:val="hybridMultilevel"/>
    <w:tmpl w:val="2AD6C5D8"/>
    <w:lvl w:ilvl="0" w:tplc="0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494B16B9"/>
    <w:multiLevelType w:val="hybridMultilevel"/>
    <w:tmpl w:val="AA1678A0"/>
    <w:lvl w:ilvl="0" w:tplc="BBBE2048">
      <w:start w:val="20"/>
      <w:numFmt w:val="decimal"/>
      <w:lvlText w:val="%1"/>
      <w:lvlJc w:val="left"/>
      <w:pPr>
        <w:ind w:left="50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7" w:hanging="360"/>
      </w:pPr>
    </w:lvl>
    <w:lvl w:ilvl="2" w:tplc="0407001B" w:tentative="1">
      <w:start w:val="1"/>
      <w:numFmt w:val="lowerRoman"/>
      <w:lvlText w:val="%3."/>
      <w:lvlJc w:val="right"/>
      <w:pPr>
        <w:ind w:left="1947" w:hanging="180"/>
      </w:pPr>
    </w:lvl>
    <w:lvl w:ilvl="3" w:tplc="0407000F" w:tentative="1">
      <w:start w:val="1"/>
      <w:numFmt w:val="decimal"/>
      <w:lvlText w:val="%4."/>
      <w:lvlJc w:val="left"/>
      <w:pPr>
        <w:ind w:left="2667" w:hanging="360"/>
      </w:pPr>
    </w:lvl>
    <w:lvl w:ilvl="4" w:tplc="04070019" w:tentative="1">
      <w:start w:val="1"/>
      <w:numFmt w:val="lowerLetter"/>
      <w:lvlText w:val="%5."/>
      <w:lvlJc w:val="left"/>
      <w:pPr>
        <w:ind w:left="3387" w:hanging="360"/>
      </w:pPr>
    </w:lvl>
    <w:lvl w:ilvl="5" w:tplc="0407001B" w:tentative="1">
      <w:start w:val="1"/>
      <w:numFmt w:val="lowerRoman"/>
      <w:lvlText w:val="%6."/>
      <w:lvlJc w:val="right"/>
      <w:pPr>
        <w:ind w:left="4107" w:hanging="180"/>
      </w:pPr>
    </w:lvl>
    <w:lvl w:ilvl="6" w:tplc="0407000F" w:tentative="1">
      <w:start w:val="1"/>
      <w:numFmt w:val="decimal"/>
      <w:lvlText w:val="%7."/>
      <w:lvlJc w:val="left"/>
      <w:pPr>
        <w:ind w:left="4827" w:hanging="360"/>
      </w:pPr>
    </w:lvl>
    <w:lvl w:ilvl="7" w:tplc="04070019" w:tentative="1">
      <w:start w:val="1"/>
      <w:numFmt w:val="lowerLetter"/>
      <w:lvlText w:val="%8."/>
      <w:lvlJc w:val="left"/>
      <w:pPr>
        <w:ind w:left="5547" w:hanging="360"/>
      </w:pPr>
    </w:lvl>
    <w:lvl w:ilvl="8" w:tplc="0407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0" w15:restartNumberingAfterBreak="0">
    <w:nsid w:val="4B6070C5"/>
    <w:multiLevelType w:val="multilevel"/>
    <w:tmpl w:val="0CB4D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21" w15:restartNumberingAfterBreak="0">
    <w:nsid w:val="6F7F347D"/>
    <w:multiLevelType w:val="hybridMultilevel"/>
    <w:tmpl w:val="81306D4E"/>
    <w:lvl w:ilvl="0" w:tplc="1CA2C712">
      <w:start w:val="1"/>
      <w:numFmt w:val="upperLetter"/>
      <w:lvlText w:val="%1."/>
      <w:lvlJc w:val="left"/>
      <w:pPr>
        <w:ind w:left="5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6" w:hanging="360"/>
      </w:pPr>
    </w:lvl>
    <w:lvl w:ilvl="2" w:tplc="0809001B" w:tentative="1">
      <w:start w:val="1"/>
      <w:numFmt w:val="lowerRoman"/>
      <w:lvlText w:val="%3."/>
      <w:lvlJc w:val="right"/>
      <w:pPr>
        <w:ind w:left="1946" w:hanging="180"/>
      </w:pPr>
    </w:lvl>
    <w:lvl w:ilvl="3" w:tplc="0809000F" w:tentative="1">
      <w:start w:val="1"/>
      <w:numFmt w:val="decimal"/>
      <w:lvlText w:val="%4."/>
      <w:lvlJc w:val="left"/>
      <w:pPr>
        <w:ind w:left="2666" w:hanging="360"/>
      </w:pPr>
    </w:lvl>
    <w:lvl w:ilvl="4" w:tplc="08090019" w:tentative="1">
      <w:start w:val="1"/>
      <w:numFmt w:val="lowerLetter"/>
      <w:lvlText w:val="%5."/>
      <w:lvlJc w:val="left"/>
      <w:pPr>
        <w:ind w:left="3386" w:hanging="360"/>
      </w:pPr>
    </w:lvl>
    <w:lvl w:ilvl="5" w:tplc="0809001B" w:tentative="1">
      <w:start w:val="1"/>
      <w:numFmt w:val="lowerRoman"/>
      <w:lvlText w:val="%6."/>
      <w:lvlJc w:val="right"/>
      <w:pPr>
        <w:ind w:left="4106" w:hanging="180"/>
      </w:pPr>
    </w:lvl>
    <w:lvl w:ilvl="6" w:tplc="0809000F" w:tentative="1">
      <w:start w:val="1"/>
      <w:numFmt w:val="decimal"/>
      <w:lvlText w:val="%7."/>
      <w:lvlJc w:val="left"/>
      <w:pPr>
        <w:ind w:left="4826" w:hanging="360"/>
      </w:pPr>
    </w:lvl>
    <w:lvl w:ilvl="7" w:tplc="08090019" w:tentative="1">
      <w:start w:val="1"/>
      <w:numFmt w:val="lowerLetter"/>
      <w:lvlText w:val="%8."/>
      <w:lvlJc w:val="left"/>
      <w:pPr>
        <w:ind w:left="5546" w:hanging="360"/>
      </w:pPr>
    </w:lvl>
    <w:lvl w:ilvl="8" w:tplc="08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2" w15:restartNumberingAfterBreak="0">
    <w:nsid w:val="7E1822B5"/>
    <w:multiLevelType w:val="hybridMultilevel"/>
    <w:tmpl w:val="9DCE7FF0"/>
    <w:lvl w:ilvl="0" w:tplc="1884EFFE">
      <w:start w:val="1"/>
      <w:numFmt w:val="upperLetter"/>
      <w:lvlText w:val="(%1."/>
      <w:lvlJc w:val="left"/>
      <w:pPr>
        <w:ind w:left="50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6" w:hanging="360"/>
      </w:pPr>
    </w:lvl>
    <w:lvl w:ilvl="2" w:tplc="0407001B" w:tentative="1">
      <w:start w:val="1"/>
      <w:numFmt w:val="lowerRoman"/>
      <w:lvlText w:val="%3."/>
      <w:lvlJc w:val="right"/>
      <w:pPr>
        <w:ind w:left="1946" w:hanging="180"/>
      </w:pPr>
    </w:lvl>
    <w:lvl w:ilvl="3" w:tplc="0407000F" w:tentative="1">
      <w:start w:val="1"/>
      <w:numFmt w:val="decimal"/>
      <w:lvlText w:val="%4."/>
      <w:lvlJc w:val="left"/>
      <w:pPr>
        <w:ind w:left="2666" w:hanging="360"/>
      </w:pPr>
    </w:lvl>
    <w:lvl w:ilvl="4" w:tplc="04070019" w:tentative="1">
      <w:start w:val="1"/>
      <w:numFmt w:val="lowerLetter"/>
      <w:lvlText w:val="%5."/>
      <w:lvlJc w:val="left"/>
      <w:pPr>
        <w:ind w:left="3386" w:hanging="360"/>
      </w:pPr>
    </w:lvl>
    <w:lvl w:ilvl="5" w:tplc="0407001B" w:tentative="1">
      <w:start w:val="1"/>
      <w:numFmt w:val="lowerRoman"/>
      <w:lvlText w:val="%6."/>
      <w:lvlJc w:val="right"/>
      <w:pPr>
        <w:ind w:left="4106" w:hanging="180"/>
      </w:pPr>
    </w:lvl>
    <w:lvl w:ilvl="6" w:tplc="0407000F" w:tentative="1">
      <w:start w:val="1"/>
      <w:numFmt w:val="decimal"/>
      <w:lvlText w:val="%7."/>
      <w:lvlJc w:val="left"/>
      <w:pPr>
        <w:ind w:left="4826" w:hanging="360"/>
      </w:pPr>
    </w:lvl>
    <w:lvl w:ilvl="7" w:tplc="04070019" w:tentative="1">
      <w:start w:val="1"/>
      <w:numFmt w:val="lowerLetter"/>
      <w:lvlText w:val="%8."/>
      <w:lvlJc w:val="left"/>
      <w:pPr>
        <w:ind w:left="5546" w:hanging="360"/>
      </w:pPr>
    </w:lvl>
    <w:lvl w:ilvl="8" w:tplc="0407001B" w:tentative="1">
      <w:start w:val="1"/>
      <w:numFmt w:val="lowerRoman"/>
      <w:lvlText w:val="%9."/>
      <w:lvlJc w:val="right"/>
      <w:pPr>
        <w:ind w:left="626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21"/>
  </w:num>
  <w:num w:numId="14">
    <w:abstractNumId w:val="11"/>
  </w:num>
  <w:num w:numId="15">
    <w:abstractNumId w:val="14"/>
  </w:num>
  <w:num w:numId="16">
    <w:abstractNumId w:val="16"/>
  </w:num>
  <w:num w:numId="17">
    <w:abstractNumId w:val="20"/>
  </w:num>
  <w:num w:numId="18">
    <w:abstractNumId w:val="18"/>
  </w:num>
  <w:num w:numId="19">
    <w:abstractNumId w:val="13"/>
  </w:num>
  <w:num w:numId="20">
    <w:abstractNumId w:val="19"/>
  </w:num>
  <w:num w:numId="21">
    <w:abstractNumId w:val="15"/>
  </w:num>
  <w:num w:numId="22">
    <w:abstractNumId w:val="2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266"/>
    <w:rsid w:val="00000625"/>
    <w:rsid w:val="00002838"/>
    <w:rsid w:val="00006695"/>
    <w:rsid w:val="000071CD"/>
    <w:rsid w:val="00015AE5"/>
    <w:rsid w:val="00020853"/>
    <w:rsid w:val="00021F17"/>
    <w:rsid w:val="000260CC"/>
    <w:rsid w:val="000262CE"/>
    <w:rsid w:val="0003253B"/>
    <w:rsid w:val="000353D6"/>
    <w:rsid w:val="0003736D"/>
    <w:rsid w:val="000376A9"/>
    <w:rsid w:val="00044198"/>
    <w:rsid w:val="00045C99"/>
    <w:rsid w:val="00051B60"/>
    <w:rsid w:val="00052EEA"/>
    <w:rsid w:val="00053B73"/>
    <w:rsid w:val="0005633E"/>
    <w:rsid w:val="00064DC8"/>
    <w:rsid w:val="00070DCF"/>
    <w:rsid w:val="00076114"/>
    <w:rsid w:val="00076912"/>
    <w:rsid w:val="000774EE"/>
    <w:rsid w:val="000971EF"/>
    <w:rsid w:val="000A2669"/>
    <w:rsid w:val="000A5F3F"/>
    <w:rsid w:val="000A7E02"/>
    <w:rsid w:val="000B4D12"/>
    <w:rsid w:val="000C1118"/>
    <w:rsid w:val="000C7019"/>
    <w:rsid w:val="000C71A0"/>
    <w:rsid w:val="000C7709"/>
    <w:rsid w:val="000D0CC5"/>
    <w:rsid w:val="000D2164"/>
    <w:rsid w:val="000D3585"/>
    <w:rsid w:val="000E6FEC"/>
    <w:rsid w:val="000E76F4"/>
    <w:rsid w:val="000F6AE8"/>
    <w:rsid w:val="000F7EF3"/>
    <w:rsid w:val="0010214E"/>
    <w:rsid w:val="00103DC1"/>
    <w:rsid w:val="00107894"/>
    <w:rsid w:val="0011226A"/>
    <w:rsid w:val="0011331C"/>
    <w:rsid w:val="00115670"/>
    <w:rsid w:val="00120CB8"/>
    <w:rsid w:val="00121846"/>
    <w:rsid w:val="001220A8"/>
    <w:rsid w:val="001253D1"/>
    <w:rsid w:val="00132343"/>
    <w:rsid w:val="00140278"/>
    <w:rsid w:val="001404D1"/>
    <w:rsid w:val="001502DD"/>
    <w:rsid w:val="00151F99"/>
    <w:rsid w:val="00157B23"/>
    <w:rsid w:val="00157DDF"/>
    <w:rsid w:val="001629E2"/>
    <w:rsid w:val="001672B0"/>
    <w:rsid w:val="00171618"/>
    <w:rsid w:val="00176B6A"/>
    <w:rsid w:val="00177FF0"/>
    <w:rsid w:val="00181F4C"/>
    <w:rsid w:val="001842F7"/>
    <w:rsid w:val="00185980"/>
    <w:rsid w:val="00194122"/>
    <w:rsid w:val="00195D90"/>
    <w:rsid w:val="00196C50"/>
    <w:rsid w:val="001976FE"/>
    <w:rsid w:val="001A42D3"/>
    <w:rsid w:val="001A5213"/>
    <w:rsid w:val="001A6115"/>
    <w:rsid w:val="001A6312"/>
    <w:rsid w:val="001A6644"/>
    <w:rsid w:val="001A7381"/>
    <w:rsid w:val="001B516E"/>
    <w:rsid w:val="001B5BC7"/>
    <w:rsid w:val="001B7A84"/>
    <w:rsid w:val="001C02FB"/>
    <w:rsid w:val="001C473D"/>
    <w:rsid w:val="001D113F"/>
    <w:rsid w:val="001D247F"/>
    <w:rsid w:val="001D3547"/>
    <w:rsid w:val="001D3F18"/>
    <w:rsid w:val="001E0D0F"/>
    <w:rsid w:val="001F0AEC"/>
    <w:rsid w:val="001F27FC"/>
    <w:rsid w:val="001F6374"/>
    <w:rsid w:val="00204ECB"/>
    <w:rsid w:val="00205247"/>
    <w:rsid w:val="002057A0"/>
    <w:rsid w:val="00207822"/>
    <w:rsid w:val="00221D11"/>
    <w:rsid w:val="002279EB"/>
    <w:rsid w:val="00236AAA"/>
    <w:rsid w:val="00236C03"/>
    <w:rsid w:val="0024773D"/>
    <w:rsid w:val="00254EEA"/>
    <w:rsid w:val="00255679"/>
    <w:rsid w:val="00255831"/>
    <w:rsid w:val="00271BC9"/>
    <w:rsid w:val="00275A85"/>
    <w:rsid w:val="002767EB"/>
    <w:rsid w:val="00282BF2"/>
    <w:rsid w:val="002839EB"/>
    <w:rsid w:val="0028428C"/>
    <w:rsid w:val="002A31C8"/>
    <w:rsid w:val="002A37EE"/>
    <w:rsid w:val="002A3AD5"/>
    <w:rsid w:val="002A4B61"/>
    <w:rsid w:val="002B39C6"/>
    <w:rsid w:val="002B5E9C"/>
    <w:rsid w:val="002B7FF3"/>
    <w:rsid w:val="002C2FCE"/>
    <w:rsid w:val="002C5024"/>
    <w:rsid w:val="002D0D46"/>
    <w:rsid w:val="002D306B"/>
    <w:rsid w:val="002D3855"/>
    <w:rsid w:val="002D4B96"/>
    <w:rsid w:val="002E1720"/>
    <w:rsid w:val="002F02B1"/>
    <w:rsid w:val="002F14CF"/>
    <w:rsid w:val="002F1B5C"/>
    <w:rsid w:val="002F73A5"/>
    <w:rsid w:val="002F7911"/>
    <w:rsid w:val="00303581"/>
    <w:rsid w:val="003048DC"/>
    <w:rsid w:val="00304DCA"/>
    <w:rsid w:val="00316298"/>
    <w:rsid w:val="00316C7E"/>
    <w:rsid w:val="0032204E"/>
    <w:rsid w:val="0032494F"/>
    <w:rsid w:val="0033573F"/>
    <w:rsid w:val="003416C4"/>
    <w:rsid w:val="0034634D"/>
    <w:rsid w:val="00350A24"/>
    <w:rsid w:val="00354622"/>
    <w:rsid w:val="003573B8"/>
    <w:rsid w:val="00360AE2"/>
    <w:rsid w:val="00362266"/>
    <w:rsid w:val="00364562"/>
    <w:rsid w:val="003744F1"/>
    <w:rsid w:val="00374533"/>
    <w:rsid w:val="00380B5E"/>
    <w:rsid w:val="00385DC1"/>
    <w:rsid w:val="00390619"/>
    <w:rsid w:val="003907E2"/>
    <w:rsid w:val="003A27A6"/>
    <w:rsid w:val="003B5C2B"/>
    <w:rsid w:val="003C08CF"/>
    <w:rsid w:val="003D0DAE"/>
    <w:rsid w:val="003D0E2D"/>
    <w:rsid w:val="003D2305"/>
    <w:rsid w:val="003D44BE"/>
    <w:rsid w:val="003D5FC1"/>
    <w:rsid w:val="003D777C"/>
    <w:rsid w:val="003E1141"/>
    <w:rsid w:val="003E1C8D"/>
    <w:rsid w:val="003E2FEE"/>
    <w:rsid w:val="003E3A1A"/>
    <w:rsid w:val="003E3F77"/>
    <w:rsid w:val="003E55A2"/>
    <w:rsid w:val="003E6CCA"/>
    <w:rsid w:val="003E6EA9"/>
    <w:rsid w:val="003F0A7B"/>
    <w:rsid w:val="003F10AC"/>
    <w:rsid w:val="003F2A44"/>
    <w:rsid w:val="003F6E49"/>
    <w:rsid w:val="003F79D9"/>
    <w:rsid w:val="004006C2"/>
    <w:rsid w:val="00401FCF"/>
    <w:rsid w:val="00402C78"/>
    <w:rsid w:val="004039CF"/>
    <w:rsid w:val="004100E9"/>
    <w:rsid w:val="00411C8B"/>
    <w:rsid w:val="00417021"/>
    <w:rsid w:val="00423289"/>
    <w:rsid w:val="00425112"/>
    <w:rsid w:val="004341D1"/>
    <w:rsid w:val="00442889"/>
    <w:rsid w:val="00460204"/>
    <w:rsid w:val="0046166B"/>
    <w:rsid w:val="00461B14"/>
    <w:rsid w:val="00471DB6"/>
    <w:rsid w:val="00472CE3"/>
    <w:rsid w:val="0048043A"/>
    <w:rsid w:val="004818FA"/>
    <w:rsid w:val="00482C0D"/>
    <w:rsid w:val="004833E8"/>
    <w:rsid w:val="0048408C"/>
    <w:rsid w:val="00487079"/>
    <w:rsid w:val="00491E3A"/>
    <w:rsid w:val="004A1D98"/>
    <w:rsid w:val="004A5286"/>
    <w:rsid w:val="004A6680"/>
    <w:rsid w:val="004B3BDF"/>
    <w:rsid w:val="004B41BF"/>
    <w:rsid w:val="004B5BDF"/>
    <w:rsid w:val="004C4FB4"/>
    <w:rsid w:val="004D3514"/>
    <w:rsid w:val="004D4096"/>
    <w:rsid w:val="004D7C51"/>
    <w:rsid w:val="004E15A5"/>
    <w:rsid w:val="00500358"/>
    <w:rsid w:val="0050161E"/>
    <w:rsid w:val="00502E1E"/>
    <w:rsid w:val="005103A2"/>
    <w:rsid w:val="00510952"/>
    <w:rsid w:val="00513D39"/>
    <w:rsid w:val="00516826"/>
    <w:rsid w:val="00524AF1"/>
    <w:rsid w:val="00524DF6"/>
    <w:rsid w:val="0052555D"/>
    <w:rsid w:val="00527651"/>
    <w:rsid w:val="0053398B"/>
    <w:rsid w:val="00533EC4"/>
    <w:rsid w:val="005367A2"/>
    <w:rsid w:val="00543895"/>
    <w:rsid w:val="00546B68"/>
    <w:rsid w:val="00546DF7"/>
    <w:rsid w:val="00553298"/>
    <w:rsid w:val="00554189"/>
    <w:rsid w:val="00555A6E"/>
    <w:rsid w:val="005560C5"/>
    <w:rsid w:val="005565AC"/>
    <w:rsid w:val="005607FB"/>
    <w:rsid w:val="005631EC"/>
    <w:rsid w:val="00571E0B"/>
    <w:rsid w:val="005724EA"/>
    <w:rsid w:val="00572C2D"/>
    <w:rsid w:val="00576FCB"/>
    <w:rsid w:val="00581093"/>
    <w:rsid w:val="00584E35"/>
    <w:rsid w:val="00584E3B"/>
    <w:rsid w:val="00585507"/>
    <w:rsid w:val="0058622F"/>
    <w:rsid w:val="005877AA"/>
    <w:rsid w:val="00593DB6"/>
    <w:rsid w:val="005969DE"/>
    <w:rsid w:val="005A10EA"/>
    <w:rsid w:val="005A7460"/>
    <w:rsid w:val="005B300E"/>
    <w:rsid w:val="005B6EB1"/>
    <w:rsid w:val="005C7F5F"/>
    <w:rsid w:val="005D0B5E"/>
    <w:rsid w:val="005D11DA"/>
    <w:rsid w:val="005D2641"/>
    <w:rsid w:val="005D4B10"/>
    <w:rsid w:val="005D61EB"/>
    <w:rsid w:val="005E4CE5"/>
    <w:rsid w:val="005E5DB9"/>
    <w:rsid w:val="005F436E"/>
    <w:rsid w:val="005F5AA2"/>
    <w:rsid w:val="00601614"/>
    <w:rsid w:val="006059B3"/>
    <w:rsid w:val="00607B5F"/>
    <w:rsid w:val="00616490"/>
    <w:rsid w:val="00617BB4"/>
    <w:rsid w:val="006211A2"/>
    <w:rsid w:val="006341B4"/>
    <w:rsid w:val="006356DE"/>
    <w:rsid w:val="006427F5"/>
    <w:rsid w:val="00642B7D"/>
    <w:rsid w:val="00647659"/>
    <w:rsid w:val="00657D77"/>
    <w:rsid w:val="00660ED6"/>
    <w:rsid w:val="00661C16"/>
    <w:rsid w:val="00671DD4"/>
    <w:rsid w:val="00677515"/>
    <w:rsid w:val="00682AB7"/>
    <w:rsid w:val="0068460C"/>
    <w:rsid w:val="0068524D"/>
    <w:rsid w:val="00691932"/>
    <w:rsid w:val="00692341"/>
    <w:rsid w:val="006924ED"/>
    <w:rsid w:val="00695E1B"/>
    <w:rsid w:val="006A2D05"/>
    <w:rsid w:val="006B0C7E"/>
    <w:rsid w:val="006B4000"/>
    <w:rsid w:val="006B4494"/>
    <w:rsid w:val="006B5490"/>
    <w:rsid w:val="006C51F9"/>
    <w:rsid w:val="006D1B66"/>
    <w:rsid w:val="006D2568"/>
    <w:rsid w:val="006F0F72"/>
    <w:rsid w:val="006F1EEA"/>
    <w:rsid w:val="006F7066"/>
    <w:rsid w:val="00701590"/>
    <w:rsid w:val="00707D3A"/>
    <w:rsid w:val="00711422"/>
    <w:rsid w:val="00714614"/>
    <w:rsid w:val="00714F36"/>
    <w:rsid w:val="00715D2B"/>
    <w:rsid w:val="00717075"/>
    <w:rsid w:val="0072613C"/>
    <w:rsid w:val="00726206"/>
    <w:rsid w:val="007339F5"/>
    <w:rsid w:val="00737057"/>
    <w:rsid w:val="00740D2C"/>
    <w:rsid w:val="007471A3"/>
    <w:rsid w:val="00750E30"/>
    <w:rsid w:val="00752F54"/>
    <w:rsid w:val="00755734"/>
    <w:rsid w:val="0076436F"/>
    <w:rsid w:val="007662A7"/>
    <w:rsid w:val="00777162"/>
    <w:rsid w:val="007810C4"/>
    <w:rsid w:val="00782D96"/>
    <w:rsid w:val="00783C6D"/>
    <w:rsid w:val="00785726"/>
    <w:rsid w:val="007A10EA"/>
    <w:rsid w:val="007A156E"/>
    <w:rsid w:val="007A48EA"/>
    <w:rsid w:val="007A695C"/>
    <w:rsid w:val="007A6D5B"/>
    <w:rsid w:val="007A7E5C"/>
    <w:rsid w:val="007B0AAD"/>
    <w:rsid w:val="007B15EF"/>
    <w:rsid w:val="007B592E"/>
    <w:rsid w:val="007C4045"/>
    <w:rsid w:val="007C5639"/>
    <w:rsid w:val="007D23EF"/>
    <w:rsid w:val="007D4B56"/>
    <w:rsid w:val="007D5941"/>
    <w:rsid w:val="007E398B"/>
    <w:rsid w:val="007F7995"/>
    <w:rsid w:val="0080219F"/>
    <w:rsid w:val="00804E5C"/>
    <w:rsid w:val="00806814"/>
    <w:rsid w:val="00816954"/>
    <w:rsid w:val="008230B7"/>
    <w:rsid w:val="00825282"/>
    <w:rsid w:val="008302AA"/>
    <w:rsid w:val="0083100B"/>
    <w:rsid w:val="00831358"/>
    <w:rsid w:val="0083196D"/>
    <w:rsid w:val="00840568"/>
    <w:rsid w:val="0084390D"/>
    <w:rsid w:val="00846C52"/>
    <w:rsid w:val="008474E0"/>
    <w:rsid w:val="00847511"/>
    <w:rsid w:val="00847D0A"/>
    <w:rsid w:val="008506FF"/>
    <w:rsid w:val="008643D4"/>
    <w:rsid w:val="00865776"/>
    <w:rsid w:val="00870E2D"/>
    <w:rsid w:val="0087529B"/>
    <w:rsid w:val="00877D5C"/>
    <w:rsid w:val="0088605B"/>
    <w:rsid w:val="00892720"/>
    <w:rsid w:val="00895170"/>
    <w:rsid w:val="00895ACA"/>
    <w:rsid w:val="008A53D8"/>
    <w:rsid w:val="008A6164"/>
    <w:rsid w:val="008C27BF"/>
    <w:rsid w:val="008C3091"/>
    <w:rsid w:val="008D32C0"/>
    <w:rsid w:val="008D32D2"/>
    <w:rsid w:val="008D48E5"/>
    <w:rsid w:val="008E0711"/>
    <w:rsid w:val="008E27B0"/>
    <w:rsid w:val="008E35E6"/>
    <w:rsid w:val="008E4F3B"/>
    <w:rsid w:val="008E623A"/>
    <w:rsid w:val="008F03A6"/>
    <w:rsid w:val="008F1D1B"/>
    <w:rsid w:val="008F5341"/>
    <w:rsid w:val="00906133"/>
    <w:rsid w:val="009247CB"/>
    <w:rsid w:val="0092615B"/>
    <w:rsid w:val="00926327"/>
    <w:rsid w:val="00934C43"/>
    <w:rsid w:val="009425E9"/>
    <w:rsid w:val="0094544E"/>
    <w:rsid w:val="00952960"/>
    <w:rsid w:val="0095644A"/>
    <w:rsid w:val="0095651D"/>
    <w:rsid w:val="009605EE"/>
    <w:rsid w:val="00961C0F"/>
    <w:rsid w:val="00961C84"/>
    <w:rsid w:val="00963CA2"/>
    <w:rsid w:val="009673A7"/>
    <w:rsid w:val="00981837"/>
    <w:rsid w:val="00982D4B"/>
    <w:rsid w:val="0098764F"/>
    <w:rsid w:val="00990D67"/>
    <w:rsid w:val="0099414F"/>
    <w:rsid w:val="009A293E"/>
    <w:rsid w:val="009A3A81"/>
    <w:rsid w:val="009B3B08"/>
    <w:rsid w:val="009B5B91"/>
    <w:rsid w:val="009D131A"/>
    <w:rsid w:val="009D2072"/>
    <w:rsid w:val="009D3F2D"/>
    <w:rsid w:val="009D5C56"/>
    <w:rsid w:val="009D7553"/>
    <w:rsid w:val="009E3F0A"/>
    <w:rsid w:val="00A01750"/>
    <w:rsid w:val="00A05F1B"/>
    <w:rsid w:val="00A067EC"/>
    <w:rsid w:val="00A12847"/>
    <w:rsid w:val="00A16AF4"/>
    <w:rsid w:val="00A20E97"/>
    <w:rsid w:val="00A21D43"/>
    <w:rsid w:val="00A22FB7"/>
    <w:rsid w:val="00A25AEC"/>
    <w:rsid w:val="00A30880"/>
    <w:rsid w:val="00A35C4E"/>
    <w:rsid w:val="00A4432A"/>
    <w:rsid w:val="00A46510"/>
    <w:rsid w:val="00A658FA"/>
    <w:rsid w:val="00A81007"/>
    <w:rsid w:val="00A87A1C"/>
    <w:rsid w:val="00A87A4A"/>
    <w:rsid w:val="00AA0077"/>
    <w:rsid w:val="00AA4870"/>
    <w:rsid w:val="00AA6708"/>
    <w:rsid w:val="00AB5BEC"/>
    <w:rsid w:val="00AB6DD5"/>
    <w:rsid w:val="00AC461A"/>
    <w:rsid w:val="00AC4B07"/>
    <w:rsid w:val="00AC7F3A"/>
    <w:rsid w:val="00AD643C"/>
    <w:rsid w:val="00AE72F3"/>
    <w:rsid w:val="00AF1D1C"/>
    <w:rsid w:val="00AF2E6C"/>
    <w:rsid w:val="00AF533D"/>
    <w:rsid w:val="00AF7BD3"/>
    <w:rsid w:val="00B0178D"/>
    <w:rsid w:val="00B057A5"/>
    <w:rsid w:val="00B06F4A"/>
    <w:rsid w:val="00B15C02"/>
    <w:rsid w:val="00B26713"/>
    <w:rsid w:val="00B3008F"/>
    <w:rsid w:val="00B35C08"/>
    <w:rsid w:val="00B400FC"/>
    <w:rsid w:val="00B4373C"/>
    <w:rsid w:val="00B440A4"/>
    <w:rsid w:val="00B469EC"/>
    <w:rsid w:val="00B56147"/>
    <w:rsid w:val="00B5746A"/>
    <w:rsid w:val="00B579E5"/>
    <w:rsid w:val="00B67422"/>
    <w:rsid w:val="00B73935"/>
    <w:rsid w:val="00B73B09"/>
    <w:rsid w:val="00B74AAF"/>
    <w:rsid w:val="00B80EE6"/>
    <w:rsid w:val="00B81F91"/>
    <w:rsid w:val="00B835FA"/>
    <w:rsid w:val="00B83D82"/>
    <w:rsid w:val="00B84011"/>
    <w:rsid w:val="00B843C6"/>
    <w:rsid w:val="00BA059F"/>
    <w:rsid w:val="00BA6B9B"/>
    <w:rsid w:val="00BB34D3"/>
    <w:rsid w:val="00BB4757"/>
    <w:rsid w:val="00BB63D0"/>
    <w:rsid w:val="00BC1CE9"/>
    <w:rsid w:val="00BC4B11"/>
    <w:rsid w:val="00BC7F12"/>
    <w:rsid w:val="00BE0BF8"/>
    <w:rsid w:val="00BE2173"/>
    <w:rsid w:val="00BE4079"/>
    <w:rsid w:val="00BF1AAE"/>
    <w:rsid w:val="00BF5C56"/>
    <w:rsid w:val="00C036D3"/>
    <w:rsid w:val="00C109A6"/>
    <w:rsid w:val="00C161D7"/>
    <w:rsid w:val="00C1714E"/>
    <w:rsid w:val="00C231FF"/>
    <w:rsid w:val="00C3326F"/>
    <w:rsid w:val="00C42631"/>
    <w:rsid w:val="00C43085"/>
    <w:rsid w:val="00C444B5"/>
    <w:rsid w:val="00C45100"/>
    <w:rsid w:val="00C453B5"/>
    <w:rsid w:val="00C45E32"/>
    <w:rsid w:val="00C51365"/>
    <w:rsid w:val="00C527CB"/>
    <w:rsid w:val="00C545CC"/>
    <w:rsid w:val="00C54ED5"/>
    <w:rsid w:val="00C56C07"/>
    <w:rsid w:val="00C6077C"/>
    <w:rsid w:val="00C60C67"/>
    <w:rsid w:val="00C629AE"/>
    <w:rsid w:val="00C66159"/>
    <w:rsid w:val="00C66626"/>
    <w:rsid w:val="00C740A3"/>
    <w:rsid w:val="00C8453D"/>
    <w:rsid w:val="00CA162F"/>
    <w:rsid w:val="00CA411A"/>
    <w:rsid w:val="00CA65E8"/>
    <w:rsid w:val="00CC17B4"/>
    <w:rsid w:val="00CC277A"/>
    <w:rsid w:val="00CC4897"/>
    <w:rsid w:val="00CD2113"/>
    <w:rsid w:val="00CE00DC"/>
    <w:rsid w:val="00CE1B95"/>
    <w:rsid w:val="00CE22B8"/>
    <w:rsid w:val="00CE483C"/>
    <w:rsid w:val="00CF4D5D"/>
    <w:rsid w:val="00D02761"/>
    <w:rsid w:val="00D114CC"/>
    <w:rsid w:val="00D12E4A"/>
    <w:rsid w:val="00D17C66"/>
    <w:rsid w:val="00D2125F"/>
    <w:rsid w:val="00D27B42"/>
    <w:rsid w:val="00D4103E"/>
    <w:rsid w:val="00D41D37"/>
    <w:rsid w:val="00D437B5"/>
    <w:rsid w:val="00D438C1"/>
    <w:rsid w:val="00D4469F"/>
    <w:rsid w:val="00D47B32"/>
    <w:rsid w:val="00D50420"/>
    <w:rsid w:val="00D5379D"/>
    <w:rsid w:val="00D55808"/>
    <w:rsid w:val="00D62725"/>
    <w:rsid w:val="00D70F33"/>
    <w:rsid w:val="00D74D99"/>
    <w:rsid w:val="00D76C55"/>
    <w:rsid w:val="00D77E46"/>
    <w:rsid w:val="00D8087D"/>
    <w:rsid w:val="00D85ED3"/>
    <w:rsid w:val="00D91CBE"/>
    <w:rsid w:val="00D964DE"/>
    <w:rsid w:val="00D970E3"/>
    <w:rsid w:val="00DA63AC"/>
    <w:rsid w:val="00DB142C"/>
    <w:rsid w:val="00DB2DDB"/>
    <w:rsid w:val="00DB7B77"/>
    <w:rsid w:val="00DC057B"/>
    <w:rsid w:val="00DC0AE4"/>
    <w:rsid w:val="00DC25B9"/>
    <w:rsid w:val="00DC3401"/>
    <w:rsid w:val="00DD1262"/>
    <w:rsid w:val="00DD29A8"/>
    <w:rsid w:val="00DD33E2"/>
    <w:rsid w:val="00DD3890"/>
    <w:rsid w:val="00DD46F6"/>
    <w:rsid w:val="00DE4922"/>
    <w:rsid w:val="00DF3107"/>
    <w:rsid w:val="00DF4955"/>
    <w:rsid w:val="00E03166"/>
    <w:rsid w:val="00E0578F"/>
    <w:rsid w:val="00E058F2"/>
    <w:rsid w:val="00E14087"/>
    <w:rsid w:val="00E254FB"/>
    <w:rsid w:val="00E26442"/>
    <w:rsid w:val="00E40E12"/>
    <w:rsid w:val="00E42461"/>
    <w:rsid w:val="00E44CCF"/>
    <w:rsid w:val="00E50E0A"/>
    <w:rsid w:val="00E54F26"/>
    <w:rsid w:val="00E61F73"/>
    <w:rsid w:val="00E6252B"/>
    <w:rsid w:val="00E66799"/>
    <w:rsid w:val="00E75FBA"/>
    <w:rsid w:val="00E7665E"/>
    <w:rsid w:val="00E80C7F"/>
    <w:rsid w:val="00E85EDC"/>
    <w:rsid w:val="00E943E6"/>
    <w:rsid w:val="00EA11A3"/>
    <w:rsid w:val="00EA328D"/>
    <w:rsid w:val="00EA38B4"/>
    <w:rsid w:val="00EA4104"/>
    <w:rsid w:val="00EA44CC"/>
    <w:rsid w:val="00EA5312"/>
    <w:rsid w:val="00EA6340"/>
    <w:rsid w:val="00EA7F65"/>
    <w:rsid w:val="00EB77C9"/>
    <w:rsid w:val="00EB79C7"/>
    <w:rsid w:val="00EC0D57"/>
    <w:rsid w:val="00EC123E"/>
    <w:rsid w:val="00EC25A8"/>
    <w:rsid w:val="00ED1CDD"/>
    <w:rsid w:val="00ED464A"/>
    <w:rsid w:val="00ED5084"/>
    <w:rsid w:val="00ED75E5"/>
    <w:rsid w:val="00EE405F"/>
    <w:rsid w:val="00EE4933"/>
    <w:rsid w:val="00F051BE"/>
    <w:rsid w:val="00F07E19"/>
    <w:rsid w:val="00F10E81"/>
    <w:rsid w:val="00F1587D"/>
    <w:rsid w:val="00F1774B"/>
    <w:rsid w:val="00F25B34"/>
    <w:rsid w:val="00F277BF"/>
    <w:rsid w:val="00F30F21"/>
    <w:rsid w:val="00F311FE"/>
    <w:rsid w:val="00F34D20"/>
    <w:rsid w:val="00F37965"/>
    <w:rsid w:val="00F409D4"/>
    <w:rsid w:val="00F42B57"/>
    <w:rsid w:val="00F4634D"/>
    <w:rsid w:val="00F50CD1"/>
    <w:rsid w:val="00F50F49"/>
    <w:rsid w:val="00F52053"/>
    <w:rsid w:val="00F52A84"/>
    <w:rsid w:val="00F54834"/>
    <w:rsid w:val="00F567D2"/>
    <w:rsid w:val="00F71DEF"/>
    <w:rsid w:val="00F71F99"/>
    <w:rsid w:val="00F77A17"/>
    <w:rsid w:val="00F83B7B"/>
    <w:rsid w:val="00F91B38"/>
    <w:rsid w:val="00FA0E52"/>
    <w:rsid w:val="00FA6536"/>
    <w:rsid w:val="00FB0730"/>
    <w:rsid w:val="00FB0A1D"/>
    <w:rsid w:val="00FB392C"/>
    <w:rsid w:val="00FC5549"/>
    <w:rsid w:val="00FC5DC6"/>
    <w:rsid w:val="00FC63F2"/>
    <w:rsid w:val="00FC70B3"/>
    <w:rsid w:val="00FD38F8"/>
    <w:rsid w:val="00FD5354"/>
    <w:rsid w:val="00FD7243"/>
    <w:rsid w:val="00FD788B"/>
    <w:rsid w:val="00FF1F2B"/>
    <w:rsid w:val="00FF460C"/>
    <w:rsid w:val="00FF52E6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653EB15"/>
  <w15:docId w15:val="{51AD9200-E986-4015-8EFB-3475B984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locked="1" w:uiPriority="0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651"/>
    <w:pPr>
      <w:spacing w:line="216" w:lineRule="atLeast"/>
    </w:pPr>
    <w:rPr>
      <w:color w:val="575756"/>
      <w:sz w:val="18"/>
      <w:szCs w:val="1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C27BF"/>
    <w:pPr>
      <w:keepNext/>
      <w:keepLines/>
      <w:spacing w:after="240" w:line="480" w:lineRule="atLeast"/>
      <w:outlineLvl w:val="0"/>
    </w:pPr>
    <w:rPr>
      <w:rFonts w:eastAsia="MS Gothic"/>
      <w:bCs/>
      <w:color w:val="FFFFFF"/>
      <w:sz w:val="40"/>
      <w:szCs w:val="40"/>
      <w:lang w:val="fr-F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27BF"/>
    <w:pPr>
      <w:keepNext/>
      <w:keepLines/>
      <w:spacing w:line="340" w:lineRule="atLeast"/>
      <w:outlineLvl w:val="1"/>
    </w:pPr>
    <w:rPr>
      <w:rFonts w:eastAsia="MS Gothic"/>
      <w:b/>
      <w:bCs/>
      <w:color w:val="FFFFF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D32D2"/>
    <w:pPr>
      <w:keepNext/>
      <w:keepLines/>
      <w:outlineLvl w:val="2"/>
    </w:pPr>
    <w:rPr>
      <w:rFonts w:eastAsia="MS Gothic"/>
      <w:b/>
      <w:bCs/>
      <w:color w:val="9D9D9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7894"/>
    <w:pPr>
      <w:keepNext/>
      <w:keepLines/>
      <w:outlineLvl w:val="3"/>
    </w:pPr>
    <w:rPr>
      <w:rFonts w:eastAsia="MS Gothic"/>
      <w:b/>
      <w:bCs/>
      <w:iCs/>
      <w:color w:val="00558C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3736D"/>
    <w:pPr>
      <w:keepNext/>
      <w:keepLines/>
      <w:spacing w:line="420" w:lineRule="atLeast"/>
      <w:outlineLvl w:val="4"/>
    </w:pPr>
    <w:rPr>
      <w:rFonts w:eastAsia="MS Gothic"/>
      <w:b/>
      <w:color w:val="00558C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C27BF"/>
    <w:rPr>
      <w:rFonts w:eastAsia="MS Gothic" w:cs="Times New Roman"/>
      <w:bCs/>
      <w:color w:val="FFFFFF"/>
      <w:sz w:val="40"/>
      <w:szCs w:val="40"/>
    </w:rPr>
  </w:style>
  <w:style w:type="character" w:customStyle="1" w:styleId="Heading2Char">
    <w:name w:val="Heading 2 Char"/>
    <w:link w:val="Heading2"/>
    <w:uiPriority w:val="99"/>
    <w:locked/>
    <w:rsid w:val="008C27BF"/>
    <w:rPr>
      <w:rFonts w:eastAsia="MS Gothic" w:cs="Times New Roman"/>
      <w:b/>
      <w:bCs/>
      <w:color w:val="FFFFFF"/>
      <w:sz w:val="28"/>
      <w:szCs w:val="28"/>
      <w:lang w:val="en-GB"/>
    </w:rPr>
  </w:style>
  <w:style w:type="character" w:customStyle="1" w:styleId="Heading3Char">
    <w:name w:val="Heading 3 Char"/>
    <w:link w:val="Heading3"/>
    <w:uiPriority w:val="99"/>
    <w:locked/>
    <w:rsid w:val="008D32D2"/>
    <w:rPr>
      <w:rFonts w:eastAsia="MS Gothic" w:cs="Times New Roman"/>
      <w:b/>
      <w:bCs/>
      <w:color w:val="9D9D9D"/>
      <w:lang w:val="en-GB"/>
    </w:rPr>
  </w:style>
  <w:style w:type="character" w:customStyle="1" w:styleId="Heading4Char">
    <w:name w:val="Heading 4 Char"/>
    <w:link w:val="Heading4"/>
    <w:uiPriority w:val="99"/>
    <w:locked/>
    <w:rsid w:val="00107894"/>
    <w:rPr>
      <w:rFonts w:eastAsia="MS Gothic" w:cs="Times New Roman"/>
      <w:b/>
      <w:bCs/>
      <w:iCs/>
      <w:color w:val="00558C"/>
      <w:sz w:val="18"/>
      <w:szCs w:val="18"/>
      <w:lang w:val="en-GB"/>
    </w:rPr>
  </w:style>
  <w:style w:type="character" w:customStyle="1" w:styleId="Heading5Char">
    <w:name w:val="Heading 5 Char"/>
    <w:link w:val="Heading5"/>
    <w:uiPriority w:val="99"/>
    <w:locked/>
    <w:rsid w:val="0003736D"/>
    <w:rPr>
      <w:rFonts w:eastAsia="MS Gothic" w:cs="Times New Roman"/>
      <w:b/>
      <w:color w:val="00558C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B63D0"/>
    <w:pPr>
      <w:spacing w:line="240" w:lineRule="exact"/>
    </w:pPr>
  </w:style>
  <w:style w:type="character" w:customStyle="1" w:styleId="HeaderChar">
    <w:name w:val="Header Char"/>
    <w:link w:val="Header"/>
    <w:uiPriority w:val="99"/>
    <w:locked/>
    <w:rsid w:val="00BB63D0"/>
    <w:rPr>
      <w:rFonts w:cs="Times New Roman"/>
      <w:sz w:val="20"/>
    </w:rPr>
  </w:style>
  <w:style w:type="paragraph" w:styleId="Footer">
    <w:name w:val="footer"/>
    <w:basedOn w:val="Normal"/>
    <w:link w:val="FooterChar"/>
    <w:uiPriority w:val="99"/>
    <w:rsid w:val="00BB63D0"/>
    <w:pPr>
      <w:spacing w:line="240" w:lineRule="exact"/>
    </w:pPr>
  </w:style>
  <w:style w:type="character" w:customStyle="1" w:styleId="FooterChar">
    <w:name w:val="Footer Char"/>
    <w:link w:val="Footer"/>
    <w:uiPriority w:val="99"/>
    <w:locked/>
    <w:rsid w:val="00BB63D0"/>
    <w:rPr>
      <w:rFonts w:cs="Times New Roman"/>
      <w:sz w:val="20"/>
    </w:rPr>
  </w:style>
  <w:style w:type="table" w:styleId="TableGrid">
    <w:name w:val="Table Grid"/>
    <w:basedOn w:val="TableNormal"/>
    <w:uiPriority w:val="99"/>
    <w:rsid w:val="00EB77C9"/>
    <w:tblPr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Normal"/>
    <w:uiPriority w:val="99"/>
    <w:rsid w:val="00581093"/>
    <w:pPr>
      <w:spacing w:line="240" w:lineRule="exact"/>
    </w:pPr>
  </w:style>
  <w:style w:type="character" w:customStyle="1" w:styleId="TexteBold">
    <w:name w:val="Texte Bold"/>
    <w:uiPriority w:val="99"/>
    <w:rsid w:val="000262CE"/>
    <w:rPr>
      <w:rFonts w:cs="Times New Roman"/>
      <w:b/>
    </w:rPr>
  </w:style>
  <w:style w:type="paragraph" w:customStyle="1" w:styleId="Textedesaisie">
    <w:name w:val="Texte de saisie"/>
    <w:basedOn w:val="Normal"/>
    <w:uiPriority w:val="99"/>
    <w:rsid w:val="00A658FA"/>
    <w:pPr>
      <w:tabs>
        <w:tab w:val="left" w:pos="3686"/>
      </w:tabs>
    </w:pPr>
    <w:rPr>
      <w:color w:val="00558C"/>
      <w:lang w:val="en-US"/>
    </w:rPr>
  </w:style>
  <w:style w:type="paragraph" w:styleId="Closing">
    <w:name w:val="Closing"/>
    <w:basedOn w:val="Normal"/>
    <w:link w:val="ClosingChar"/>
    <w:uiPriority w:val="99"/>
    <w:rsid w:val="00221D11"/>
    <w:rPr>
      <w:color w:val="E94E1B"/>
    </w:rPr>
  </w:style>
  <w:style w:type="character" w:customStyle="1" w:styleId="ClosingChar">
    <w:name w:val="Closing Char"/>
    <w:link w:val="Closing"/>
    <w:uiPriority w:val="99"/>
    <w:locked/>
    <w:rsid w:val="00221D11"/>
    <w:rPr>
      <w:rFonts w:ascii="Calibri" w:hAnsi="Calibri" w:cs="Times New Roman"/>
      <w:color w:val="E94E1B"/>
      <w:sz w:val="18"/>
    </w:rPr>
  </w:style>
  <w:style w:type="paragraph" w:customStyle="1" w:styleId="Signataire">
    <w:name w:val="Signataire"/>
    <w:basedOn w:val="Textedesaisie"/>
    <w:uiPriority w:val="99"/>
    <w:rsid w:val="00C444B5"/>
    <w:pPr>
      <w:ind w:left="6145"/>
    </w:pPr>
  </w:style>
  <w:style w:type="paragraph" w:customStyle="1" w:styleId="Fonctiondusignataire">
    <w:name w:val="Fonction du signataire"/>
    <w:basedOn w:val="Textedesaisie"/>
    <w:uiPriority w:val="99"/>
    <w:semiHidden/>
    <w:rsid w:val="00221D11"/>
  </w:style>
  <w:style w:type="paragraph" w:customStyle="1" w:styleId="RSVP">
    <w:name w:val="RSVP"/>
    <w:basedOn w:val="Signataire"/>
    <w:uiPriority w:val="99"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uiPriority w:val="99"/>
    <w:rsid w:val="00C444B5"/>
    <w:rPr>
      <w:rFonts w:cs="Times New Roman"/>
      <w:sz w:val="14"/>
      <w:szCs w:val="14"/>
    </w:rPr>
  </w:style>
  <w:style w:type="character" w:customStyle="1" w:styleId="Textebleu">
    <w:name w:val="Texte bleu"/>
    <w:uiPriority w:val="99"/>
    <w:rsid w:val="00C444B5"/>
    <w:rPr>
      <w:rFonts w:cs="Times New Roman"/>
      <w:color w:val="009FE3"/>
      <w:lang w:val="fr-FR"/>
    </w:rPr>
  </w:style>
  <w:style w:type="paragraph" w:customStyle="1" w:styleId="Datedudocument">
    <w:name w:val="Date du document"/>
    <w:basedOn w:val="Normal"/>
    <w:uiPriority w:val="99"/>
    <w:rsid w:val="008C27BF"/>
    <w:pPr>
      <w:spacing w:line="192" w:lineRule="atLeast"/>
      <w:jc w:val="right"/>
    </w:pPr>
    <w:rPr>
      <w:color w:val="FFFFFF"/>
      <w:sz w:val="16"/>
      <w:szCs w:val="16"/>
    </w:rPr>
  </w:style>
  <w:style w:type="paragraph" w:customStyle="1" w:styleId="Legende">
    <w:name w:val="Legende"/>
    <w:basedOn w:val="Normal"/>
    <w:uiPriority w:val="99"/>
    <w:rsid w:val="008C27BF"/>
    <w:pPr>
      <w:spacing w:before="140" w:line="144" w:lineRule="atLeast"/>
    </w:pPr>
    <w:rPr>
      <w:color w:val="00558C"/>
      <w:sz w:val="12"/>
      <w:szCs w:val="12"/>
    </w:rPr>
  </w:style>
  <w:style w:type="paragraph" w:customStyle="1" w:styleId="Introduction">
    <w:name w:val="Introduction"/>
    <w:basedOn w:val="Normal"/>
    <w:uiPriority w:val="99"/>
    <w:rsid w:val="008C27BF"/>
    <w:rPr>
      <w:color w:val="00558C"/>
    </w:rPr>
  </w:style>
  <w:style w:type="paragraph" w:customStyle="1" w:styleId="Sparationtitre3">
    <w:name w:val="Séparation titre 3"/>
    <w:basedOn w:val="Normal"/>
    <w:uiPriority w:val="99"/>
    <w:rsid w:val="00527651"/>
    <w:pPr>
      <w:pBdr>
        <w:bottom w:val="single" w:sz="8" w:space="1" w:color="404040"/>
      </w:pBdr>
      <w:spacing w:after="120" w:line="60" w:lineRule="exact"/>
      <w:ind w:right="3459"/>
    </w:pPr>
  </w:style>
  <w:style w:type="paragraph" w:customStyle="1" w:styleId="Sparationtitre3largeur">
    <w:name w:val="Séparation titre 3 largeur"/>
    <w:basedOn w:val="Sparationtitre3"/>
    <w:uiPriority w:val="99"/>
    <w:rsid w:val="00A658FA"/>
    <w:pPr>
      <w:ind w:right="28"/>
    </w:pPr>
  </w:style>
  <w:style w:type="paragraph" w:customStyle="1" w:styleId="Texteregistrationgauche">
    <w:name w:val="Texte registration gauche"/>
    <w:basedOn w:val="Textedesaisie"/>
    <w:uiPriority w:val="99"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uiPriority w:val="99"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uiPriority w:val="99"/>
    <w:rsid w:val="0003736D"/>
    <w:pPr>
      <w:tabs>
        <w:tab w:val="clear" w:pos="3686"/>
      </w:tabs>
      <w:spacing w:line="420" w:lineRule="atLeast"/>
    </w:pPr>
    <w:rPr>
      <w:sz w:val="24"/>
      <w:szCs w:val="24"/>
    </w:rPr>
  </w:style>
  <w:style w:type="paragraph" w:customStyle="1" w:styleId="Numrotationdepage">
    <w:name w:val="Numérotation de page"/>
    <w:basedOn w:val="Footer"/>
    <w:uiPriority w:val="99"/>
    <w:rsid w:val="006F0F72"/>
    <w:pPr>
      <w:jc w:val="right"/>
    </w:pPr>
    <w:rPr>
      <w:color w:val="00558C"/>
    </w:rPr>
  </w:style>
  <w:style w:type="character" w:styleId="CommentReference">
    <w:name w:val="annotation reference"/>
    <w:uiPriority w:val="99"/>
    <w:semiHidden/>
    <w:rsid w:val="00CC4897"/>
    <w:rPr>
      <w:rFonts w:cs="Times New Roman"/>
      <w:sz w:val="18"/>
      <w:szCs w:val="18"/>
    </w:rPr>
  </w:style>
  <w:style w:type="paragraph" w:customStyle="1" w:styleId="Bullet2text">
    <w:name w:val="Bullet 2 text"/>
    <w:basedOn w:val="Normal"/>
    <w:rsid w:val="003F0A7B"/>
    <w:pPr>
      <w:suppressAutoHyphens/>
      <w:spacing w:after="120" w:line="240" w:lineRule="auto"/>
      <w:ind w:left="1701"/>
      <w:jc w:val="both"/>
    </w:pPr>
    <w:rPr>
      <w:rFonts w:ascii="Arial" w:eastAsia="MS Mincho" w:hAnsi="Arial" w:cs="Arial"/>
      <w:color w:val="auto"/>
      <w:sz w:val="22"/>
      <w:szCs w:val="24"/>
      <w:lang w:eastAsia="ja-JP"/>
    </w:rPr>
  </w:style>
  <w:style w:type="paragraph" w:customStyle="1" w:styleId="Agenda1">
    <w:name w:val="Agenda 1"/>
    <w:basedOn w:val="Normal"/>
    <w:qFormat/>
    <w:rsid w:val="003F0A7B"/>
    <w:pPr>
      <w:numPr>
        <w:numId w:val="14"/>
      </w:numPr>
      <w:spacing w:before="120" w:after="120" w:line="240" w:lineRule="auto"/>
      <w:jc w:val="both"/>
    </w:pPr>
    <w:rPr>
      <w:rFonts w:ascii="Arial" w:eastAsia="Times New Roman" w:hAnsi="Arial"/>
      <w:color w:val="auto"/>
      <w:sz w:val="22"/>
      <w:szCs w:val="20"/>
    </w:rPr>
  </w:style>
  <w:style w:type="paragraph" w:customStyle="1" w:styleId="Agenda2">
    <w:name w:val="Agenda 2"/>
    <w:basedOn w:val="Normal"/>
    <w:qFormat/>
    <w:rsid w:val="003F0A7B"/>
    <w:pPr>
      <w:numPr>
        <w:ilvl w:val="1"/>
        <w:numId w:val="14"/>
      </w:numPr>
      <w:tabs>
        <w:tab w:val="clear" w:pos="5388"/>
        <w:tab w:val="num" w:pos="1418"/>
      </w:tabs>
      <w:spacing w:after="60" w:line="240" w:lineRule="auto"/>
      <w:ind w:left="1418"/>
      <w:jc w:val="both"/>
    </w:pPr>
    <w:rPr>
      <w:rFonts w:ascii="Arial" w:eastAsia="MS Mincho" w:hAnsi="Arial"/>
      <w:color w:val="auto"/>
      <w:sz w:val="22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3F0A7B"/>
    <w:rPr>
      <w:color w:val="0000FF" w:themeColor="hyperlink"/>
      <w:u w:val="single"/>
    </w:rPr>
  </w:style>
  <w:style w:type="paragraph" w:customStyle="1" w:styleId="Body">
    <w:name w:val="Body"/>
    <w:rsid w:val="00A16AF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</w:rPr>
  </w:style>
  <w:style w:type="paragraph" w:styleId="ListParagraph">
    <w:name w:val="List Paragraph"/>
    <w:rsid w:val="00A16AF4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/>
    </w:rPr>
  </w:style>
  <w:style w:type="character" w:customStyle="1" w:styleId="fontstyle01">
    <w:name w:val="fontstyle01"/>
    <w:basedOn w:val="DefaultParagraphFont"/>
    <w:rsid w:val="003573B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9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9E5"/>
    <w:rPr>
      <w:color w:val="57575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9E5"/>
    <w:rPr>
      <w:b/>
      <w:bCs/>
      <w:color w:val="5757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0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8333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2590">
          <w:marLeft w:val="0"/>
          <w:marRight w:val="0"/>
          <w:marTop w:val="0"/>
          <w:marBottom w:val="75"/>
          <w:divBdr>
            <w:top w:val="single" w:sz="6" w:space="0" w:color="EEEEEE"/>
            <w:left w:val="single" w:sz="6" w:space="0" w:color="EEEEEE"/>
            <w:bottom w:val="single" w:sz="6" w:space="0" w:color="CCCCCC"/>
            <w:right w:val="single" w:sz="6" w:space="0" w:color="CCCCCC"/>
          </w:divBdr>
        </w:div>
      </w:divsChild>
    </w:div>
    <w:div w:id="9707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31FBDF-463B-4F55-9576-AEF67586E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35004D-1313-4E54-B40B-16B33EEAA2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926254-BA94-4F02-8FFE-DAE0CA1B9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5D1162-3C4A-4A38-8002-A0B3D3CBFD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IALA</vt:lpstr>
      <vt:lpstr>IALA</vt:lpstr>
      <vt:lpstr>IALA</vt:lpstr>
    </vt:vector>
  </TitlesOfParts>
  <Manager>IALA</Manager>
  <Company>IALA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Wim van der Heijden</dc:creator>
  <cp:lastModifiedBy>Jaime Alvarez</cp:lastModifiedBy>
  <cp:revision>2</cp:revision>
  <cp:lastPrinted>2018-11-07T07:51:00Z</cp:lastPrinted>
  <dcterms:created xsi:type="dcterms:W3CDTF">2021-02-10T09:59:00Z</dcterms:created>
  <dcterms:modified xsi:type="dcterms:W3CDTF">2021-02-10T09:59:00Z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3343700</vt:r8>
  </property>
</Properties>
</file>