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0D79" w:rsidRPr="00506C7D" w:rsidRDefault="00E10D79" w:rsidP="00E10D79"/>
    <w:p w:rsidR="00E10D79" w:rsidRPr="00506C7D" w:rsidRDefault="00E10D79" w:rsidP="00E10D79"/>
    <w:p w:rsidR="00E10D79" w:rsidRPr="00506C7D" w:rsidRDefault="00E10D79" w:rsidP="00E10D79"/>
    <w:p w:rsidR="00E10D79" w:rsidRPr="00506C7D" w:rsidRDefault="00E10D79" w:rsidP="00E10D79"/>
    <w:p w:rsidR="00E10D79" w:rsidRPr="00506C7D" w:rsidRDefault="006E7534" w:rsidP="00E10D79">
      <w:r>
        <w:rPr>
          <w:noProof/>
          <w:lang w:eastAsia="en-GB"/>
        </w:rPr>
        <mc:AlternateContent>
          <mc:Choice Requires="wps">
            <w:drawing>
              <wp:anchor distT="0" distB="0" distL="114300" distR="114300" simplePos="0" relativeHeight="251657728" behindDoc="0" locked="0" layoutInCell="1" allowOverlap="1">
                <wp:simplePos x="0" y="0"/>
                <wp:positionH relativeFrom="column">
                  <wp:posOffset>1028700</wp:posOffset>
                </wp:positionH>
                <wp:positionV relativeFrom="paragraph">
                  <wp:posOffset>12065</wp:posOffset>
                </wp:positionV>
                <wp:extent cx="3657600" cy="7173595"/>
                <wp:effectExtent l="0" t="254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71735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1A08" w:rsidRPr="000B1B69" w:rsidRDefault="00711A08" w:rsidP="00E10D79">
                            <w:pPr>
                              <w:autoSpaceDE w:val="0"/>
                              <w:autoSpaceDN w:val="0"/>
                              <w:adjustRightInd w:val="0"/>
                              <w:jc w:val="center"/>
                              <w:rPr>
                                <w:rFonts w:ascii="Arial" w:hAnsi="Arial"/>
                                <w:b/>
                                <w:color w:val="000000"/>
                                <w:sz w:val="36"/>
                              </w:rPr>
                            </w:pPr>
                            <w:r w:rsidRPr="000B1B69">
                              <w:rPr>
                                <w:rFonts w:ascii="Arial" w:hAnsi="Arial"/>
                                <w:b/>
                                <w:color w:val="000000"/>
                                <w:sz w:val="36"/>
                              </w:rPr>
                              <w:t>IALA Recommendation A-124</w:t>
                            </w:r>
                          </w:p>
                          <w:p w:rsidR="00711A08" w:rsidRPr="000B1B69" w:rsidRDefault="00711A08" w:rsidP="00E10D79">
                            <w:pPr>
                              <w:autoSpaceDE w:val="0"/>
                              <w:autoSpaceDN w:val="0"/>
                              <w:adjustRightInd w:val="0"/>
                              <w:jc w:val="center"/>
                              <w:rPr>
                                <w:rFonts w:ascii="Arial" w:hAnsi="Arial"/>
                                <w:b/>
                                <w:color w:val="000000"/>
                                <w:sz w:val="36"/>
                              </w:rPr>
                            </w:pPr>
                          </w:p>
                          <w:p w:rsidR="00711A08" w:rsidRDefault="00711A08" w:rsidP="00E10D79">
                            <w:pPr>
                              <w:autoSpaceDE w:val="0"/>
                              <w:autoSpaceDN w:val="0"/>
                              <w:adjustRightInd w:val="0"/>
                              <w:jc w:val="center"/>
                              <w:rPr>
                                <w:rFonts w:ascii="Arial" w:hAnsi="Arial"/>
                                <w:b/>
                                <w:color w:val="000000"/>
                                <w:sz w:val="36"/>
                              </w:rPr>
                            </w:pPr>
                          </w:p>
                          <w:p w:rsidR="00711A08" w:rsidRDefault="00711A08" w:rsidP="00E10D79">
                            <w:pPr>
                              <w:autoSpaceDE w:val="0"/>
                              <w:autoSpaceDN w:val="0"/>
                              <w:adjustRightInd w:val="0"/>
                              <w:jc w:val="center"/>
                              <w:rPr>
                                <w:rFonts w:ascii="Arial" w:hAnsi="Arial"/>
                                <w:b/>
                                <w:color w:val="000000"/>
                                <w:sz w:val="36"/>
                              </w:rPr>
                            </w:pPr>
                            <w:r w:rsidRPr="002369C3">
                              <w:rPr>
                                <w:rFonts w:ascii="Arial" w:hAnsi="Arial"/>
                                <w:b/>
                                <w:color w:val="000000"/>
                                <w:sz w:val="36"/>
                                <w:highlight w:val="yellow"/>
                              </w:rPr>
                              <w:t>A</w:t>
                            </w:r>
                            <w:r w:rsidR="002369C3" w:rsidRPr="002369C3">
                              <w:rPr>
                                <w:rFonts w:ascii="Arial" w:hAnsi="Arial"/>
                                <w:b/>
                                <w:color w:val="000000"/>
                                <w:sz w:val="36"/>
                                <w:highlight w:val="yellow"/>
                              </w:rPr>
                              <w:t>ppendi</w:t>
                            </w:r>
                            <w:r w:rsidRPr="002369C3">
                              <w:rPr>
                                <w:rFonts w:ascii="Arial" w:hAnsi="Arial"/>
                                <w:b/>
                                <w:color w:val="000000"/>
                                <w:sz w:val="36"/>
                                <w:highlight w:val="yellow"/>
                              </w:rPr>
                              <w:t>x</w:t>
                            </w:r>
                            <w:r>
                              <w:rPr>
                                <w:rFonts w:ascii="Arial" w:hAnsi="Arial"/>
                                <w:b/>
                                <w:color w:val="000000"/>
                                <w:sz w:val="36"/>
                              </w:rPr>
                              <w:t xml:space="preserve"> 1</w:t>
                            </w:r>
                          </w:p>
                          <w:p w:rsidR="00711A08" w:rsidRDefault="00711A08" w:rsidP="00E10D79">
                            <w:pPr>
                              <w:autoSpaceDE w:val="0"/>
                              <w:autoSpaceDN w:val="0"/>
                              <w:adjustRightInd w:val="0"/>
                              <w:jc w:val="center"/>
                              <w:rPr>
                                <w:rFonts w:ascii="Arial" w:hAnsi="Arial"/>
                                <w:b/>
                                <w:color w:val="000000"/>
                                <w:sz w:val="36"/>
                              </w:rPr>
                            </w:pPr>
                          </w:p>
                          <w:p w:rsidR="00711A08" w:rsidRDefault="00711A08" w:rsidP="00E10D79">
                            <w:pPr>
                              <w:autoSpaceDE w:val="0"/>
                              <w:autoSpaceDN w:val="0"/>
                              <w:adjustRightInd w:val="0"/>
                              <w:jc w:val="center"/>
                              <w:rPr>
                                <w:rFonts w:ascii="Arial" w:hAnsi="Arial" w:cs="Arial"/>
                                <w:b/>
                                <w:bCs/>
                                <w:sz w:val="36"/>
                                <w:szCs w:val="36"/>
                              </w:rPr>
                            </w:pPr>
                            <w:r w:rsidRPr="00A21B2F">
                              <w:rPr>
                                <w:rFonts w:ascii="Arial" w:hAnsi="Arial" w:cs="Arial"/>
                                <w:b/>
                                <w:bCs/>
                                <w:sz w:val="36"/>
                                <w:szCs w:val="36"/>
                              </w:rPr>
                              <w:t xml:space="preserve">Basic AIS </w:t>
                            </w:r>
                            <w:r>
                              <w:rPr>
                                <w:rFonts w:ascii="Arial" w:hAnsi="Arial" w:cs="Arial"/>
                                <w:b/>
                                <w:bCs/>
                                <w:sz w:val="36"/>
                                <w:szCs w:val="36"/>
                              </w:rPr>
                              <w:t>S</w:t>
                            </w:r>
                            <w:r w:rsidRPr="00A21B2F">
                              <w:rPr>
                                <w:rFonts w:ascii="Arial" w:hAnsi="Arial" w:cs="Arial"/>
                                <w:b/>
                                <w:bCs/>
                                <w:sz w:val="36"/>
                                <w:szCs w:val="36"/>
                              </w:rPr>
                              <w:t>erv</w:t>
                            </w:r>
                            <w:r>
                              <w:rPr>
                                <w:rFonts w:ascii="Arial" w:hAnsi="Arial" w:cs="Arial"/>
                                <w:b/>
                                <w:bCs/>
                                <w:sz w:val="36"/>
                                <w:szCs w:val="36"/>
                              </w:rPr>
                              <w:t>ices, AIS Data Model and AIS Service specific MDEF sentences</w:t>
                            </w: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r>
                              <w:object w:dxaOrig="1671" w:dyaOrig="21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0" type="#_x0000_t75" style="width:83.25pt;height:109.5pt" o:ole="">
                                  <v:imagedata r:id="rId8" o:title=""/>
                                </v:shape>
                                <o:OLEObject Type="Embed" ProgID="Word.Picture.8" ShapeID="_x0000_i1080" DrawAspect="Content" ObjectID="_1372134482" r:id="rId9"/>
                              </w:object>
                            </w: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81pt;margin-top:.95pt;width:4in;height:564.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" filled="f" fillcolor="#0c9" stroked="f">
                <v:textbox>
                  <w:txbxContent>
                    <w:p w:rsidR="00711A08" w:rsidRPr="000B1B69" w:rsidRDefault="00711A08" w:rsidP="00E10D79">
                      <w:pPr>
                        <w:autoSpaceDE w:val="0"/>
                        <w:autoSpaceDN w:val="0"/>
                        <w:adjustRightInd w:val="0"/>
                        <w:jc w:val="center"/>
                        <w:rPr>
                          <w:rFonts w:ascii="Arial" w:hAnsi="Arial"/>
                          <w:b/>
                          <w:color w:val="000000"/>
                          <w:sz w:val="36"/>
                        </w:rPr>
                      </w:pPr>
                      <w:r w:rsidRPr="000B1B69">
                        <w:rPr>
                          <w:rFonts w:ascii="Arial" w:hAnsi="Arial"/>
                          <w:b/>
                          <w:color w:val="000000"/>
                          <w:sz w:val="36"/>
                        </w:rPr>
                        <w:t>IALA Recommendation A-124</w:t>
                      </w:r>
                    </w:p>
                    <w:p w:rsidR="00711A08" w:rsidRPr="000B1B69" w:rsidRDefault="00711A08" w:rsidP="00E10D79">
                      <w:pPr>
                        <w:autoSpaceDE w:val="0"/>
                        <w:autoSpaceDN w:val="0"/>
                        <w:adjustRightInd w:val="0"/>
                        <w:jc w:val="center"/>
                        <w:rPr>
                          <w:rFonts w:ascii="Arial" w:hAnsi="Arial"/>
                          <w:b/>
                          <w:color w:val="000000"/>
                          <w:sz w:val="36"/>
                        </w:rPr>
                      </w:pPr>
                    </w:p>
                    <w:p w:rsidR="00711A08" w:rsidRDefault="00711A08" w:rsidP="00E10D79">
                      <w:pPr>
                        <w:autoSpaceDE w:val="0"/>
                        <w:autoSpaceDN w:val="0"/>
                        <w:adjustRightInd w:val="0"/>
                        <w:jc w:val="center"/>
                        <w:rPr>
                          <w:rFonts w:ascii="Arial" w:hAnsi="Arial"/>
                          <w:b/>
                          <w:color w:val="000000"/>
                          <w:sz w:val="36"/>
                        </w:rPr>
                      </w:pPr>
                    </w:p>
                    <w:p w:rsidR="00711A08" w:rsidRDefault="00711A08" w:rsidP="00E10D79">
                      <w:pPr>
                        <w:autoSpaceDE w:val="0"/>
                        <w:autoSpaceDN w:val="0"/>
                        <w:adjustRightInd w:val="0"/>
                        <w:jc w:val="center"/>
                        <w:rPr>
                          <w:rFonts w:ascii="Arial" w:hAnsi="Arial"/>
                          <w:b/>
                          <w:color w:val="000000"/>
                          <w:sz w:val="36"/>
                        </w:rPr>
                      </w:pPr>
                      <w:r w:rsidRPr="002369C3">
                        <w:rPr>
                          <w:rFonts w:ascii="Arial" w:hAnsi="Arial"/>
                          <w:b/>
                          <w:color w:val="000000"/>
                          <w:sz w:val="36"/>
                          <w:highlight w:val="yellow"/>
                        </w:rPr>
                        <w:t>A</w:t>
                      </w:r>
                      <w:r w:rsidR="002369C3" w:rsidRPr="002369C3">
                        <w:rPr>
                          <w:rFonts w:ascii="Arial" w:hAnsi="Arial"/>
                          <w:b/>
                          <w:color w:val="000000"/>
                          <w:sz w:val="36"/>
                          <w:highlight w:val="yellow"/>
                        </w:rPr>
                        <w:t>ppendi</w:t>
                      </w:r>
                      <w:r w:rsidRPr="002369C3">
                        <w:rPr>
                          <w:rFonts w:ascii="Arial" w:hAnsi="Arial"/>
                          <w:b/>
                          <w:color w:val="000000"/>
                          <w:sz w:val="36"/>
                          <w:highlight w:val="yellow"/>
                        </w:rPr>
                        <w:t>x</w:t>
                      </w:r>
                      <w:r>
                        <w:rPr>
                          <w:rFonts w:ascii="Arial" w:hAnsi="Arial"/>
                          <w:b/>
                          <w:color w:val="000000"/>
                          <w:sz w:val="36"/>
                        </w:rPr>
                        <w:t xml:space="preserve"> 1</w:t>
                      </w:r>
                    </w:p>
                    <w:p w:rsidR="00711A08" w:rsidRDefault="00711A08" w:rsidP="00E10D79">
                      <w:pPr>
                        <w:autoSpaceDE w:val="0"/>
                        <w:autoSpaceDN w:val="0"/>
                        <w:adjustRightInd w:val="0"/>
                        <w:jc w:val="center"/>
                        <w:rPr>
                          <w:rFonts w:ascii="Arial" w:hAnsi="Arial"/>
                          <w:b/>
                          <w:color w:val="000000"/>
                          <w:sz w:val="36"/>
                        </w:rPr>
                      </w:pPr>
                    </w:p>
                    <w:p w:rsidR="00711A08" w:rsidRDefault="00711A08" w:rsidP="00E10D79">
                      <w:pPr>
                        <w:autoSpaceDE w:val="0"/>
                        <w:autoSpaceDN w:val="0"/>
                        <w:adjustRightInd w:val="0"/>
                        <w:jc w:val="center"/>
                        <w:rPr>
                          <w:rFonts w:ascii="Arial" w:hAnsi="Arial" w:cs="Arial"/>
                          <w:b/>
                          <w:bCs/>
                          <w:sz w:val="36"/>
                          <w:szCs w:val="36"/>
                        </w:rPr>
                      </w:pPr>
                      <w:r w:rsidRPr="00A21B2F">
                        <w:rPr>
                          <w:rFonts w:ascii="Arial" w:hAnsi="Arial" w:cs="Arial"/>
                          <w:b/>
                          <w:bCs/>
                          <w:sz w:val="36"/>
                          <w:szCs w:val="36"/>
                        </w:rPr>
                        <w:t xml:space="preserve">Basic AIS </w:t>
                      </w:r>
                      <w:r>
                        <w:rPr>
                          <w:rFonts w:ascii="Arial" w:hAnsi="Arial" w:cs="Arial"/>
                          <w:b/>
                          <w:bCs/>
                          <w:sz w:val="36"/>
                          <w:szCs w:val="36"/>
                        </w:rPr>
                        <w:t>S</w:t>
                      </w:r>
                      <w:r w:rsidRPr="00A21B2F">
                        <w:rPr>
                          <w:rFonts w:ascii="Arial" w:hAnsi="Arial" w:cs="Arial"/>
                          <w:b/>
                          <w:bCs/>
                          <w:sz w:val="36"/>
                          <w:szCs w:val="36"/>
                        </w:rPr>
                        <w:t>erv</w:t>
                      </w:r>
                      <w:r>
                        <w:rPr>
                          <w:rFonts w:ascii="Arial" w:hAnsi="Arial" w:cs="Arial"/>
                          <w:b/>
                          <w:bCs/>
                          <w:sz w:val="36"/>
                          <w:szCs w:val="36"/>
                        </w:rPr>
                        <w:t>ices, AIS Data Model and AIS Service specific MDEF sentences</w:t>
                      </w: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r>
                        <w:object w:dxaOrig="1671" w:dyaOrig="2188">
                          <v:shape id="_x0000_i1080" type="#_x0000_t75" style="width:83.25pt;height:109.5pt" o:ole="">
                            <v:imagedata r:id="rId8" o:title=""/>
                          </v:shape>
                          <o:OLEObject Type="Embed" ProgID="Word.Picture.8" ShapeID="_x0000_i1080" DrawAspect="Content" ObjectID="_1372134482" r:id="rId10"/>
                        </w:object>
                      </w: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p w:rsidR="00711A08" w:rsidRDefault="00711A08" w:rsidP="00E10D79">
                      <w:pPr>
                        <w:autoSpaceDE w:val="0"/>
                        <w:autoSpaceDN w:val="0"/>
                        <w:adjustRightInd w:val="0"/>
                        <w:jc w:val="center"/>
                        <w:rPr>
                          <w:rFonts w:ascii="Arial" w:hAnsi="Arial"/>
                          <w:b/>
                          <w:color w:val="000000"/>
                        </w:rPr>
                      </w:pPr>
                    </w:p>
                  </w:txbxContent>
                </v:textbox>
              </v:shape>
            </w:pict>
          </mc:Fallback>
        </mc:AlternateContent>
      </w:r>
    </w:p>
    <w:p w:rsidR="00E10D79" w:rsidRPr="00506C7D" w:rsidRDefault="00E10D79" w:rsidP="00E10D79"/>
    <w:p w:rsidR="00E10D79" w:rsidRPr="00506C7D" w:rsidRDefault="00E10D79" w:rsidP="00E10D79"/>
    <w:p w:rsidR="00E10D79" w:rsidRPr="00506C7D" w:rsidRDefault="00E10D79" w:rsidP="00E10D79"/>
    <w:p w:rsidR="00E10D79" w:rsidRPr="00506C7D" w:rsidRDefault="006E7534" w:rsidP="00067DE2">
      <w:bookmarkStart w:id="0" w:name="_GoBack"/>
      <w:bookmarkEnd w:id="0"/>
      <w:r>
        <w:rPr>
          <w:noProof/>
          <w:lang w:eastAsia="en-GB"/>
        </w:rPr>
        <mc:AlternateContent>
          <mc:Choice Requires="wps">
            <w:drawing>
              <wp:anchor distT="0" distB="0" distL="114300" distR="114300" simplePos="0" relativeHeight="251658752" behindDoc="0" locked="0" layoutInCell="1" allowOverlap="1">
                <wp:simplePos x="0" y="0"/>
                <wp:positionH relativeFrom="column">
                  <wp:posOffset>-302895</wp:posOffset>
                </wp:positionH>
                <wp:positionV relativeFrom="paragraph">
                  <wp:posOffset>2447290</wp:posOffset>
                </wp:positionV>
                <wp:extent cx="6381750" cy="1733550"/>
                <wp:effectExtent l="9525" t="9525" r="9525" b="9525"/>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1733550"/>
                        </a:xfrm>
                        <a:prstGeom prst="rect">
                          <a:avLst/>
                        </a:prstGeom>
                        <a:solidFill>
                          <a:srgbClr val="FFFFFF"/>
                        </a:solidFill>
                        <a:ln w="9525">
                          <a:solidFill>
                            <a:srgbClr val="000000"/>
                          </a:solidFill>
                          <a:miter lim="800000"/>
                          <a:headEnd/>
                          <a:tailEnd/>
                        </a:ln>
                      </wps:spPr>
                      <wps:txbx>
                        <w:txbxContent>
                          <w:p w:rsidR="002369C3" w:rsidRDefault="002369C3" w:rsidP="002369C3">
                            <w:pPr>
                              <w:numPr>
                                <w:ilvl w:val="0"/>
                                <w:numId w:val="48"/>
                              </w:numPr>
                              <w:spacing w:after="120"/>
                              <w:ind w:hanging="720"/>
                              <w:rPr>
                                <w:rFonts w:ascii="Arial" w:hAnsi="Arial" w:cs="Arial"/>
                                <w:color w:val="FF0000"/>
                                <w:sz w:val="40"/>
                                <w:szCs w:val="40"/>
                              </w:rPr>
                            </w:pPr>
                            <w:r w:rsidRPr="002369C3">
                              <w:rPr>
                                <w:rFonts w:ascii="Arial" w:hAnsi="Arial" w:cs="Arial"/>
                                <w:color w:val="FF0000"/>
                                <w:sz w:val="40"/>
                                <w:szCs w:val="40"/>
                              </w:rPr>
                              <w:t xml:space="preserve">As the content of an IALA Recommendation is an Annex, it needs to contain Appendices and not </w:t>
                            </w:r>
                            <w:r>
                              <w:rPr>
                                <w:rFonts w:ascii="Arial" w:hAnsi="Arial" w:cs="Arial"/>
                                <w:color w:val="FF0000"/>
                                <w:sz w:val="40"/>
                                <w:szCs w:val="40"/>
                              </w:rPr>
                              <w:t xml:space="preserve">more </w:t>
                            </w:r>
                            <w:r w:rsidRPr="002369C3">
                              <w:rPr>
                                <w:rFonts w:ascii="Arial" w:hAnsi="Arial" w:cs="Arial"/>
                                <w:color w:val="FF0000"/>
                                <w:sz w:val="40"/>
                                <w:szCs w:val="40"/>
                              </w:rPr>
                              <w:t>Annexes.</w:t>
                            </w:r>
                          </w:p>
                          <w:p w:rsidR="002369C3" w:rsidRPr="002369C3" w:rsidRDefault="002369C3" w:rsidP="002369C3">
                            <w:pPr>
                              <w:numPr>
                                <w:ilvl w:val="0"/>
                                <w:numId w:val="48"/>
                              </w:numPr>
                              <w:spacing w:after="120"/>
                              <w:ind w:hanging="720"/>
                              <w:rPr>
                                <w:rFonts w:ascii="Arial" w:hAnsi="Arial" w:cs="Arial"/>
                                <w:color w:val="FF0000"/>
                                <w:sz w:val="40"/>
                                <w:szCs w:val="40"/>
                              </w:rPr>
                            </w:pPr>
                            <w:r>
                              <w:rPr>
                                <w:rFonts w:ascii="Arial" w:hAnsi="Arial" w:cs="Arial"/>
                                <w:color w:val="FF0000"/>
                                <w:sz w:val="40"/>
                                <w:szCs w:val="40"/>
                              </w:rPr>
                              <w:t>This document needs to be put into the correct template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margin-left:-23.85pt;margin-top:192.7pt;width:502.5pt;height:136.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">
                <v:textbox>
                  <w:txbxContent>
                    <w:p w:rsidR="002369C3" w:rsidRDefault="002369C3" w:rsidP="002369C3">
                      <w:pPr>
                        <w:numPr>
                          <w:ilvl w:val="0"/>
                          <w:numId w:val="48"/>
                        </w:numPr>
                        <w:spacing w:after="120"/>
                        <w:ind w:hanging="720"/>
                        <w:rPr>
                          <w:rFonts w:ascii="Arial" w:hAnsi="Arial" w:cs="Arial"/>
                          <w:color w:val="FF0000"/>
                          <w:sz w:val="40"/>
                          <w:szCs w:val="40"/>
                        </w:rPr>
                      </w:pPr>
                      <w:r w:rsidRPr="002369C3">
                        <w:rPr>
                          <w:rFonts w:ascii="Arial" w:hAnsi="Arial" w:cs="Arial"/>
                          <w:color w:val="FF0000"/>
                          <w:sz w:val="40"/>
                          <w:szCs w:val="40"/>
                        </w:rPr>
                        <w:t xml:space="preserve">As the content of an IALA Recommendation is an Annex, it needs to contain Appendices and not </w:t>
                      </w:r>
                      <w:r>
                        <w:rPr>
                          <w:rFonts w:ascii="Arial" w:hAnsi="Arial" w:cs="Arial"/>
                          <w:color w:val="FF0000"/>
                          <w:sz w:val="40"/>
                          <w:szCs w:val="40"/>
                        </w:rPr>
                        <w:t xml:space="preserve">more </w:t>
                      </w:r>
                      <w:r w:rsidRPr="002369C3">
                        <w:rPr>
                          <w:rFonts w:ascii="Arial" w:hAnsi="Arial" w:cs="Arial"/>
                          <w:color w:val="FF0000"/>
                          <w:sz w:val="40"/>
                          <w:szCs w:val="40"/>
                        </w:rPr>
                        <w:t>Annexes.</w:t>
                      </w:r>
                    </w:p>
                    <w:p w:rsidR="002369C3" w:rsidRPr="002369C3" w:rsidRDefault="002369C3" w:rsidP="002369C3">
                      <w:pPr>
                        <w:numPr>
                          <w:ilvl w:val="0"/>
                          <w:numId w:val="48"/>
                        </w:numPr>
                        <w:spacing w:after="120"/>
                        <w:ind w:hanging="720"/>
                        <w:rPr>
                          <w:rFonts w:ascii="Arial" w:hAnsi="Arial" w:cs="Arial"/>
                          <w:color w:val="FF0000"/>
                          <w:sz w:val="40"/>
                          <w:szCs w:val="40"/>
                        </w:rPr>
                      </w:pPr>
                      <w:r>
                        <w:rPr>
                          <w:rFonts w:ascii="Arial" w:hAnsi="Arial" w:cs="Arial"/>
                          <w:color w:val="FF0000"/>
                          <w:sz w:val="40"/>
                          <w:szCs w:val="40"/>
                        </w:rPr>
                        <w:t>This document needs to be put into the correct template</w:t>
                      </w:r>
                    </w:p>
                  </w:txbxContent>
                </v:textbox>
              </v:shape>
            </w:pict>
          </mc:Fallback>
        </mc:AlternateContent>
      </w:r>
      <w:r w:rsidR="00E10D79" w:rsidRPr="00506C7D">
        <w:br w:type="page"/>
      </w:r>
    </w:p>
    <w:p w:rsidR="00E10D79" w:rsidRPr="00506C7D" w:rsidRDefault="00E10D79" w:rsidP="00067DE2"/>
    <w:p w:rsidR="004C424B" w:rsidRPr="00506C7D" w:rsidRDefault="004C424B" w:rsidP="008F4A7B">
      <w:pPr>
        <w:pStyle w:val="Heading1"/>
      </w:pPr>
      <w:bookmarkStart w:id="1" w:name="_Toc297872695"/>
      <w:r w:rsidRPr="00506C7D">
        <w:t>Revision</w:t>
      </w:r>
      <w:bookmarkEnd w:id="1"/>
    </w:p>
    <w:p w:rsidR="00965D9F" w:rsidRPr="00506C7D" w:rsidRDefault="00965D9F" w:rsidP="00965D9F"/>
    <w:tbl>
      <w:tblPr>
        <w:tblW w:w="9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530"/>
        <w:gridCol w:w="5760"/>
        <w:gridCol w:w="1277"/>
      </w:tblGrid>
      <w:tr w:rsidR="00C41347" w:rsidRPr="00506C7D">
        <w:tblPrEx>
          <w:tblCellMar>
            <w:top w:w="0" w:type="dxa"/>
            <w:bottom w:w="0" w:type="dxa"/>
          </w:tblCellMar>
        </w:tblPrEx>
        <w:tc>
          <w:tcPr>
            <w:tcW w:w="1008" w:type="dxa"/>
            <w:tcBorders>
              <w:top w:val="single" w:sz="12" w:space="0" w:color="auto"/>
              <w:bottom w:val="single" w:sz="12" w:space="0" w:color="auto"/>
            </w:tcBorders>
            <w:shd w:val="pct5" w:color="000000" w:fill="FFFFFF"/>
            <w:vAlign w:val="center"/>
          </w:tcPr>
          <w:p w:rsidR="00C41347" w:rsidRPr="00506C7D" w:rsidRDefault="00C41347" w:rsidP="00C41347">
            <w:pPr>
              <w:pStyle w:val="TableTitle"/>
              <w:rPr>
                <w:lang w:val="en-GB"/>
              </w:rPr>
            </w:pPr>
            <w:r w:rsidRPr="00506C7D">
              <w:rPr>
                <w:lang w:val="en-GB"/>
              </w:rPr>
              <w:t>#</w:t>
            </w:r>
          </w:p>
        </w:tc>
        <w:tc>
          <w:tcPr>
            <w:tcW w:w="1530" w:type="dxa"/>
            <w:tcBorders>
              <w:top w:val="single" w:sz="12" w:space="0" w:color="auto"/>
              <w:bottom w:val="single" w:sz="12" w:space="0" w:color="auto"/>
            </w:tcBorders>
            <w:shd w:val="pct5" w:color="000000" w:fill="FFFFFF"/>
            <w:vAlign w:val="center"/>
          </w:tcPr>
          <w:p w:rsidR="00C41347" w:rsidRPr="00506C7D" w:rsidRDefault="00C41347" w:rsidP="00C41347">
            <w:pPr>
              <w:pStyle w:val="TableTitle"/>
              <w:rPr>
                <w:lang w:val="en-GB"/>
              </w:rPr>
            </w:pPr>
            <w:r w:rsidRPr="00506C7D">
              <w:rPr>
                <w:lang w:val="en-GB"/>
              </w:rPr>
              <w:t>Date</w:t>
            </w:r>
          </w:p>
        </w:tc>
        <w:tc>
          <w:tcPr>
            <w:tcW w:w="5760" w:type="dxa"/>
            <w:tcBorders>
              <w:top w:val="single" w:sz="12" w:space="0" w:color="auto"/>
              <w:bottom w:val="single" w:sz="12" w:space="0" w:color="auto"/>
            </w:tcBorders>
            <w:shd w:val="pct5" w:color="000000" w:fill="FFFFFF"/>
            <w:vAlign w:val="center"/>
          </w:tcPr>
          <w:p w:rsidR="00C41347" w:rsidRPr="00506C7D" w:rsidRDefault="00C41347" w:rsidP="00C41347">
            <w:pPr>
              <w:pStyle w:val="TableTitle"/>
              <w:rPr>
                <w:lang w:val="en-GB"/>
              </w:rPr>
            </w:pPr>
            <w:r w:rsidRPr="00506C7D">
              <w:rPr>
                <w:lang w:val="en-GB"/>
              </w:rPr>
              <w:t>Description</w:t>
            </w:r>
          </w:p>
        </w:tc>
        <w:tc>
          <w:tcPr>
            <w:tcW w:w="1277" w:type="dxa"/>
            <w:tcBorders>
              <w:top w:val="single" w:sz="12" w:space="0" w:color="auto"/>
              <w:bottom w:val="single" w:sz="12" w:space="0" w:color="auto"/>
            </w:tcBorders>
            <w:shd w:val="pct5" w:color="000000" w:fill="FFFFFF"/>
            <w:vAlign w:val="center"/>
          </w:tcPr>
          <w:p w:rsidR="00C41347" w:rsidRPr="00506C7D" w:rsidRDefault="00C41347" w:rsidP="00C41347">
            <w:pPr>
              <w:pStyle w:val="TableTitle"/>
              <w:rPr>
                <w:lang w:val="en-GB"/>
              </w:rPr>
            </w:pPr>
            <w:r w:rsidRPr="00506C7D">
              <w:rPr>
                <w:lang w:val="en-GB"/>
              </w:rPr>
              <w:t>Initials</w:t>
            </w:r>
          </w:p>
        </w:tc>
      </w:tr>
      <w:tr w:rsidR="00C41347" w:rsidRPr="00506C7D">
        <w:tblPrEx>
          <w:tblCellMar>
            <w:top w:w="0" w:type="dxa"/>
            <w:bottom w:w="0" w:type="dxa"/>
          </w:tblCellMar>
        </w:tblPrEx>
        <w:tc>
          <w:tcPr>
            <w:tcW w:w="1008" w:type="dxa"/>
            <w:tcBorders>
              <w:top w:val="nil"/>
            </w:tcBorders>
          </w:tcPr>
          <w:p w:rsidR="00C41347" w:rsidRPr="00506C7D" w:rsidRDefault="00C41347" w:rsidP="00C41347">
            <w:r w:rsidRPr="00506C7D">
              <w:t>V 0.1</w:t>
            </w:r>
          </w:p>
        </w:tc>
        <w:tc>
          <w:tcPr>
            <w:tcW w:w="1530" w:type="dxa"/>
            <w:tcBorders>
              <w:top w:val="nil"/>
            </w:tcBorders>
          </w:tcPr>
          <w:p w:rsidR="00C41347" w:rsidRPr="00506C7D" w:rsidRDefault="00C41347" w:rsidP="00C41347">
            <w:r w:rsidRPr="00506C7D">
              <w:t>23.12.2003</w:t>
            </w:r>
          </w:p>
        </w:tc>
        <w:tc>
          <w:tcPr>
            <w:tcW w:w="5760" w:type="dxa"/>
            <w:tcBorders>
              <w:top w:val="nil"/>
            </w:tcBorders>
          </w:tcPr>
          <w:p w:rsidR="00C41347" w:rsidRPr="00506C7D" w:rsidRDefault="00C41347" w:rsidP="00C41347">
            <w:r w:rsidRPr="00506C7D">
              <w:t>Version 0.1</w:t>
            </w:r>
          </w:p>
        </w:tc>
        <w:tc>
          <w:tcPr>
            <w:tcW w:w="1277" w:type="dxa"/>
            <w:tcBorders>
              <w:top w:val="nil"/>
            </w:tcBorders>
          </w:tcPr>
          <w:p w:rsidR="00C41347" w:rsidRPr="00506C7D" w:rsidRDefault="00C41347" w:rsidP="00C41347">
            <w:r w:rsidRPr="00506C7D">
              <w:t>CBK</w:t>
            </w:r>
          </w:p>
        </w:tc>
      </w:tr>
      <w:tr w:rsidR="003070C4" w:rsidRPr="00506C7D">
        <w:tblPrEx>
          <w:tblCellMar>
            <w:top w:w="0" w:type="dxa"/>
            <w:bottom w:w="0" w:type="dxa"/>
          </w:tblCellMar>
        </w:tblPrEx>
        <w:tc>
          <w:tcPr>
            <w:tcW w:w="1008" w:type="dxa"/>
          </w:tcPr>
          <w:p w:rsidR="003070C4" w:rsidRPr="00506C7D" w:rsidRDefault="003070C4" w:rsidP="008C2761">
            <w:r w:rsidRPr="00506C7D">
              <w:t>V 0.2</w:t>
            </w:r>
          </w:p>
        </w:tc>
        <w:tc>
          <w:tcPr>
            <w:tcW w:w="1530" w:type="dxa"/>
          </w:tcPr>
          <w:p w:rsidR="003070C4" w:rsidRPr="00506C7D" w:rsidRDefault="003070C4" w:rsidP="008C2761">
            <w:r w:rsidRPr="00506C7D">
              <w:t>May 2008</w:t>
            </w:r>
          </w:p>
        </w:tc>
        <w:tc>
          <w:tcPr>
            <w:tcW w:w="5760" w:type="dxa"/>
          </w:tcPr>
          <w:p w:rsidR="003070C4" w:rsidRPr="00506C7D" w:rsidRDefault="003070C4" w:rsidP="008C2761">
            <w:r w:rsidRPr="00506C7D">
              <w:t>Version 0.2</w:t>
            </w:r>
          </w:p>
        </w:tc>
        <w:tc>
          <w:tcPr>
            <w:tcW w:w="1277" w:type="dxa"/>
          </w:tcPr>
          <w:p w:rsidR="003070C4" w:rsidRPr="00506C7D" w:rsidRDefault="003070C4" w:rsidP="008C2761">
            <w:r w:rsidRPr="00506C7D">
              <w:t>SB + JHO</w:t>
            </w:r>
          </w:p>
        </w:tc>
      </w:tr>
      <w:tr w:rsidR="00C41347" w:rsidRPr="00506C7D">
        <w:tblPrEx>
          <w:tblCellMar>
            <w:top w:w="0" w:type="dxa"/>
            <w:bottom w:w="0" w:type="dxa"/>
          </w:tblCellMar>
        </w:tblPrEx>
        <w:tc>
          <w:tcPr>
            <w:tcW w:w="1008" w:type="dxa"/>
          </w:tcPr>
          <w:p w:rsidR="00C41347" w:rsidRPr="00506C7D" w:rsidRDefault="00681215" w:rsidP="00C41347">
            <w:r w:rsidRPr="00506C7D">
              <w:t>V 0.3</w:t>
            </w:r>
          </w:p>
        </w:tc>
        <w:tc>
          <w:tcPr>
            <w:tcW w:w="1530" w:type="dxa"/>
          </w:tcPr>
          <w:p w:rsidR="00C41347" w:rsidRPr="00506C7D" w:rsidRDefault="00681215" w:rsidP="00C41347">
            <w:r w:rsidRPr="00506C7D">
              <w:t>January 200</w:t>
            </w:r>
            <w:r w:rsidR="00851242" w:rsidRPr="00506C7D">
              <w:t>9</w:t>
            </w:r>
          </w:p>
        </w:tc>
        <w:tc>
          <w:tcPr>
            <w:tcW w:w="5760" w:type="dxa"/>
          </w:tcPr>
          <w:p w:rsidR="00C41347" w:rsidRPr="00506C7D" w:rsidRDefault="00681215" w:rsidP="00C41347">
            <w:r w:rsidRPr="00506C7D">
              <w:t>Version 0.3</w:t>
            </w:r>
          </w:p>
        </w:tc>
        <w:tc>
          <w:tcPr>
            <w:tcW w:w="1277" w:type="dxa"/>
          </w:tcPr>
          <w:p w:rsidR="00C41347" w:rsidRPr="00506C7D" w:rsidRDefault="00681215" w:rsidP="00C41347">
            <w:r w:rsidRPr="00506C7D">
              <w:t>SB</w:t>
            </w:r>
          </w:p>
        </w:tc>
      </w:tr>
      <w:tr w:rsidR="00C41347" w:rsidRPr="00506C7D">
        <w:tblPrEx>
          <w:tblCellMar>
            <w:top w:w="0" w:type="dxa"/>
            <w:bottom w:w="0" w:type="dxa"/>
          </w:tblCellMar>
        </w:tblPrEx>
        <w:tc>
          <w:tcPr>
            <w:tcW w:w="1008" w:type="dxa"/>
          </w:tcPr>
          <w:p w:rsidR="00C41347" w:rsidRPr="00506C7D" w:rsidRDefault="00851242" w:rsidP="00C41347">
            <w:r w:rsidRPr="00506C7D">
              <w:t>V 0.4</w:t>
            </w:r>
          </w:p>
        </w:tc>
        <w:tc>
          <w:tcPr>
            <w:tcW w:w="1530" w:type="dxa"/>
          </w:tcPr>
          <w:p w:rsidR="00C41347" w:rsidRPr="00506C7D" w:rsidRDefault="00851242" w:rsidP="00C41347">
            <w:r w:rsidRPr="00506C7D">
              <w:t>April 2009</w:t>
            </w:r>
          </w:p>
        </w:tc>
        <w:tc>
          <w:tcPr>
            <w:tcW w:w="5760" w:type="dxa"/>
          </w:tcPr>
          <w:p w:rsidR="00C41347" w:rsidRPr="00506C7D" w:rsidRDefault="00851242" w:rsidP="00C41347">
            <w:r w:rsidRPr="00506C7D">
              <w:t>Version 0.4</w:t>
            </w:r>
          </w:p>
        </w:tc>
        <w:tc>
          <w:tcPr>
            <w:tcW w:w="1277" w:type="dxa"/>
          </w:tcPr>
          <w:p w:rsidR="00C41347" w:rsidRPr="00506C7D" w:rsidRDefault="004A5686" w:rsidP="00C41347">
            <w:smartTag w:uri="urn:schemas-microsoft-com:office:smarttags" w:element="place">
              <w:smartTag w:uri="urn:schemas-microsoft-com:office:smarttags" w:element="City">
                <w:r w:rsidRPr="00506C7D">
                  <w:t>Dublin</w:t>
                </w:r>
              </w:smartTag>
            </w:smartTag>
            <w:r w:rsidRPr="00506C7D">
              <w:t xml:space="preserve"> EG</w:t>
            </w:r>
          </w:p>
        </w:tc>
      </w:tr>
      <w:tr w:rsidR="00C41347" w:rsidRPr="00506C7D">
        <w:tblPrEx>
          <w:tblCellMar>
            <w:top w:w="0" w:type="dxa"/>
            <w:bottom w:w="0" w:type="dxa"/>
          </w:tblCellMar>
        </w:tblPrEx>
        <w:tc>
          <w:tcPr>
            <w:tcW w:w="1008" w:type="dxa"/>
          </w:tcPr>
          <w:p w:rsidR="00C41347" w:rsidRPr="00506C7D" w:rsidRDefault="008F632D" w:rsidP="00C41347">
            <w:r w:rsidRPr="00506C7D">
              <w:t>V 0.5</w:t>
            </w:r>
          </w:p>
        </w:tc>
        <w:tc>
          <w:tcPr>
            <w:tcW w:w="1530" w:type="dxa"/>
          </w:tcPr>
          <w:p w:rsidR="00C41347" w:rsidRPr="00506C7D" w:rsidRDefault="008F632D" w:rsidP="00C41347">
            <w:r w:rsidRPr="00506C7D">
              <w:t>July 2009</w:t>
            </w:r>
          </w:p>
        </w:tc>
        <w:tc>
          <w:tcPr>
            <w:tcW w:w="5760" w:type="dxa"/>
          </w:tcPr>
          <w:p w:rsidR="00C41347" w:rsidRPr="00506C7D" w:rsidRDefault="008F632D" w:rsidP="00C41347">
            <w:r w:rsidRPr="00506C7D">
              <w:t>References, Glossary of terms and abbreviations removed</w:t>
            </w:r>
          </w:p>
        </w:tc>
        <w:tc>
          <w:tcPr>
            <w:tcW w:w="1277" w:type="dxa"/>
          </w:tcPr>
          <w:p w:rsidR="00C41347" w:rsidRPr="00506C7D" w:rsidRDefault="008F632D" w:rsidP="00C41347">
            <w:smartTag w:uri="urn:schemas-microsoft-com:office:smarttags" w:element="place">
              <w:smartTag w:uri="urn:schemas-microsoft-com:office:smarttags" w:element="City">
                <w:r w:rsidRPr="00506C7D">
                  <w:t>Rotterdam</w:t>
                </w:r>
              </w:smartTag>
            </w:smartTag>
            <w:r w:rsidRPr="00506C7D">
              <w:t xml:space="preserve"> vdH</w:t>
            </w:r>
          </w:p>
        </w:tc>
      </w:tr>
      <w:tr w:rsidR="00C41347" w:rsidRPr="00506C7D">
        <w:tblPrEx>
          <w:tblCellMar>
            <w:top w:w="0" w:type="dxa"/>
            <w:bottom w:w="0" w:type="dxa"/>
          </w:tblCellMar>
        </w:tblPrEx>
        <w:tc>
          <w:tcPr>
            <w:tcW w:w="1008" w:type="dxa"/>
          </w:tcPr>
          <w:p w:rsidR="00C41347" w:rsidRPr="00506C7D" w:rsidRDefault="00D1112C" w:rsidP="00C41347">
            <w:r>
              <w:t>V 0.6</w:t>
            </w:r>
          </w:p>
        </w:tc>
        <w:tc>
          <w:tcPr>
            <w:tcW w:w="1530" w:type="dxa"/>
          </w:tcPr>
          <w:p w:rsidR="00C41347" w:rsidRPr="00506C7D" w:rsidRDefault="00D1112C" w:rsidP="00C41347">
            <w:r>
              <w:t>Dec 2009</w:t>
            </w:r>
          </w:p>
        </w:tc>
        <w:tc>
          <w:tcPr>
            <w:tcW w:w="5760" w:type="dxa"/>
          </w:tcPr>
          <w:p w:rsidR="00C41347" w:rsidRPr="00506C7D" w:rsidRDefault="00D1112C" w:rsidP="00C41347">
            <w:r>
              <w:t>Completion of first draft</w:t>
            </w:r>
          </w:p>
        </w:tc>
        <w:tc>
          <w:tcPr>
            <w:tcW w:w="1277" w:type="dxa"/>
          </w:tcPr>
          <w:p w:rsidR="00C41347" w:rsidRPr="00506C7D" w:rsidRDefault="00D1112C" w:rsidP="00C41347">
            <w:r>
              <w:t>vdH+SB+SB</w:t>
            </w:r>
          </w:p>
        </w:tc>
      </w:tr>
      <w:tr w:rsidR="00C41347" w:rsidRPr="00506C7D">
        <w:tblPrEx>
          <w:tblCellMar>
            <w:top w:w="0" w:type="dxa"/>
            <w:bottom w:w="0" w:type="dxa"/>
          </w:tblCellMar>
        </w:tblPrEx>
        <w:tc>
          <w:tcPr>
            <w:tcW w:w="1008" w:type="dxa"/>
          </w:tcPr>
          <w:p w:rsidR="00C41347" w:rsidRPr="00506C7D" w:rsidRDefault="00730C0D" w:rsidP="00C41347">
            <w:r>
              <w:t>V 0.7</w:t>
            </w:r>
          </w:p>
        </w:tc>
        <w:tc>
          <w:tcPr>
            <w:tcW w:w="1530" w:type="dxa"/>
          </w:tcPr>
          <w:p w:rsidR="00C41347" w:rsidRPr="00506C7D" w:rsidRDefault="00730C0D" w:rsidP="00C41347">
            <w:r>
              <w:t>June 2010</w:t>
            </w:r>
          </w:p>
        </w:tc>
        <w:tc>
          <w:tcPr>
            <w:tcW w:w="5760" w:type="dxa"/>
          </w:tcPr>
          <w:p w:rsidR="00C41347" w:rsidRPr="00506C7D" w:rsidRDefault="00730C0D" w:rsidP="00C41347">
            <w:r>
              <w:t xml:space="preserve">Incorporation of </w:t>
            </w:r>
            <w:r w:rsidR="00711A08">
              <w:t>IHDM</w:t>
            </w:r>
            <w:r>
              <w:t xml:space="preserve">/MDEF concepts; Temporary attachment 1 on data objects (= formerly Annex 2), to be absorbed by IALA </w:t>
            </w:r>
            <w:r w:rsidR="00711A08">
              <w:t>IHDM</w:t>
            </w:r>
            <w:r>
              <w:t>; temporary attachment 2 on AIS Service specific MDEF sentences, to be absorbed by IALA MDEF</w:t>
            </w:r>
          </w:p>
        </w:tc>
        <w:tc>
          <w:tcPr>
            <w:tcW w:w="1277" w:type="dxa"/>
          </w:tcPr>
          <w:p w:rsidR="00C41347" w:rsidRPr="00506C7D" w:rsidRDefault="00730C0D" w:rsidP="00C41347">
            <w:r>
              <w:t>JHO</w:t>
            </w:r>
          </w:p>
        </w:tc>
      </w:tr>
      <w:tr w:rsidR="00C41347" w:rsidRPr="00506C7D">
        <w:tblPrEx>
          <w:tblCellMar>
            <w:top w:w="0" w:type="dxa"/>
            <w:bottom w:w="0" w:type="dxa"/>
          </w:tblCellMar>
        </w:tblPrEx>
        <w:tc>
          <w:tcPr>
            <w:tcW w:w="1008" w:type="dxa"/>
          </w:tcPr>
          <w:p w:rsidR="00C41347" w:rsidRPr="00506C7D" w:rsidRDefault="00767046" w:rsidP="00C41347">
            <w:r>
              <w:t>V0.8</w:t>
            </w:r>
          </w:p>
        </w:tc>
        <w:tc>
          <w:tcPr>
            <w:tcW w:w="1530" w:type="dxa"/>
          </w:tcPr>
          <w:p w:rsidR="00C41347" w:rsidRPr="00506C7D" w:rsidRDefault="00767046" w:rsidP="00C41347">
            <w:r>
              <w:t>July 2011</w:t>
            </w:r>
          </w:p>
        </w:tc>
        <w:tc>
          <w:tcPr>
            <w:tcW w:w="5760" w:type="dxa"/>
          </w:tcPr>
          <w:p w:rsidR="00C41347" w:rsidRPr="00506C7D" w:rsidRDefault="0036696F" w:rsidP="00C41347">
            <w:r>
              <w:t>Update in accordance with latest developments at e-Navigation</w:t>
            </w:r>
          </w:p>
        </w:tc>
        <w:tc>
          <w:tcPr>
            <w:tcW w:w="1277" w:type="dxa"/>
          </w:tcPr>
          <w:p w:rsidR="00C41347" w:rsidRPr="00506C7D" w:rsidRDefault="0036696F" w:rsidP="00C41347">
            <w:r>
              <w:t>JHO</w:t>
            </w:r>
          </w:p>
        </w:tc>
      </w:tr>
      <w:tr w:rsidR="00C41347" w:rsidRPr="00506C7D">
        <w:tblPrEx>
          <w:tblCellMar>
            <w:top w:w="0" w:type="dxa"/>
            <w:bottom w:w="0" w:type="dxa"/>
          </w:tblCellMar>
        </w:tblPrEx>
        <w:tc>
          <w:tcPr>
            <w:tcW w:w="1008" w:type="dxa"/>
          </w:tcPr>
          <w:p w:rsidR="00C41347" w:rsidRPr="00506C7D" w:rsidRDefault="00C41347" w:rsidP="00C41347"/>
        </w:tc>
        <w:tc>
          <w:tcPr>
            <w:tcW w:w="1530" w:type="dxa"/>
          </w:tcPr>
          <w:p w:rsidR="00C41347" w:rsidRPr="00506C7D" w:rsidRDefault="00C41347" w:rsidP="00C41347"/>
        </w:tc>
        <w:tc>
          <w:tcPr>
            <w:tcW w:w="5760" w:type="dxa"/>
          </w:tcPr>
          <w:p w:rsidR="00C41347" w:rsidRPr="00506C7D" w:rsidRDefault="00C41347" w:rsidP="00C41347"/>
        </w:tc>
        <w:tc>
          <w:tcPr>
            <w:tcW w:w="1277" w:type="dxa"/>
          </w:tcPr>
          <w:p w:rsidR="00C41347" w:rsidRPr="00506C7D" w:rsidRDefault="00C41347" w:rsidP="00C41347"/>
        </w:tc>
      </w:tr>
      <w:tr w:rsidR="00C41347" w:rsidRPr="00506C7D">
        <w:tblPrEx>
          <w:tblCellMar>
            <w:top w:w="0" w:type="dxa"/>
            <w:bottom w:w="0" w:type="dxa"/>
          </w:tblCellMar>
        </w:tblPrEx>
        <w:tc>
          <w:tcPr>
            <w:tcW w:w="1008" w:type="dxa"/>
          </w:tcPr>
          <w:p w:rsidR="00C41347" w:rsidRPr="00506C7D" w:rsidRDefault="00C41347" w:rsidP="00C41347"/>
        </w:tc>
        <w:tc>
          <w:tcPr>
            <w:tcW w:w="1530" w:type="dxa"/>
          </w:tcPr>
          <w:p w:rsidR="00C41347" w:rsidRPr="00506C7D" w:rsidRDefault="00C41347" w:rsidP="00C41347"/>
        </w:tc>
        <w:tc>
          <w:tcPr>
            <w:tcW w:w="5760" w:type="dxa"/>
          </w:tcPr>
          <w:p w:rsidR="00C41347" w:rsidRPr="00506C7D" w:rsidRDefault="00C41347" w:rsidP="00C41347"/>
        </w:tc>
        <w:tc>
          <w:tcPr>
            <w:tcW w:w="1277" w:type="dxa"/>
          </w:tcPr>
          <w:p w:rsidR="00C41347" w:rsidRPr="00506C7D" w:rsidRDefault="00C41347" w:rsidP="00C41347"/>
        </w:tc>
      </w:tr>
      <w:tr w:rsidR="00C41347" w:rsidRPr="00506C7D">
        <w:tblPrEx>
          <w:tblCellMar>
            <w:top w:w="0" w:type="dxa"/>
            <w:bottom w:w="0" w:type="dxa"/>
          </w:tblCellMar>
        </w:tblPrEx>
        <w:tc>
          <w:tcPr>
            <w:tcW w:w="1008" w:type="dxa"/>
          </w:tcPr>
          <w:p w:rsidR="00C41347" w:rsidRPr="00506C7D" w:rsidRDefault="00C41347" w:rsidP="00C41347"/>
        </w:tc>
        <w:tc>
          <w:tcPr>
            <w:tcW w:w="1530" w:type="dxa"/>
          </w:tcPr>
          <w:p w:rsidR="00C41347" w:rsidRPr="00506C7D" w:rsidRDefault="00C41347" w:rsidP="00C41347"/>
        </w:tc>
        <w:tc>
          <w:tcPr>
            <w:tcW w:w="5760" w:type="dxa"/>
          </w:tcPr>
          <w:p w:rsidR="00C41347" w:rsidRPr="00506C7D" w:rsidRDefault="00C41347" w:rsidP="00C41347"/>
        </w:tc>
        <w:tc>
          <w:tcPr>
            <w:tcW w:w="1277" w:type="dxa"/>
          </w:tcPr>
          <w:p w:rsidR="00C41347" w:rsidRPr="00506C7D" w:rsidRDefault="00C41347" w:rsidP="00C41347"/>
        </w:tc>
      </w:tr>
      <w:tr w:rsidR="00C41347" w:rsidRPr="00506C7D">
        <w:tblPrEx>
          <w:tblCellMar>
            <w:top w:w="0" w:type="dxa"/>
            <w:bottom w:w="0" w:type="dxa"/>
          </w:tblCellMar>
        </w:tblPrEx>
        <w:tc>
          <w:tcPr>
            <w:tcW w:w="1008" w:type="dxa"/>
          </w:tcPr>
          <w:p w:rsidR="00C41347" w:rsidRPr="00506C7D" w:rsidRDefault="00C41347" w:rsidP="00C41347"/>
        </w:tc>
        <w:tc>
          <w:tcPr>
            <w:tcW w:w="1530" w:type="dxa"/>
          </w:tcPr>
          <w:p w:rsidR="00C41347" w:rsidRPr="00506C7D" w:rsidRDefault="00C41347" w:rsidP="00C41347"/>
        </w:tc>
        <w:tc>
          <w:tcPr>
            <w:tcW w:w="5760" w:type="dxa"/>
          </w:tcPr>
          <w:p w:rsidR="00C41347" w:rsidRPr="00506C7D" w:rsidRDefault="00C41347" w:rsidP="00C41347"/>
        </w:tc>
        <w:tc>
          <w:tcPr>
            <w:tcW w:w="1277" w:type="dxa"/>
          </w:tcPr>
          <w:p w:rsidR="00C41347" w:rsidRPr="00506C7D" w:rsidRDefault="00C41347" w:rsidP="00C41347"/>
        </w:tc>
      </w:tr>
      <w:tr w:rsidR="00C41347" w:rsidRPr="00506C7D">
        <w:tblPrEx>
          <w:tblCellMar>
            <w:top w:w="0" w:type="dxa"/>
            <w:bottom w:w="0" w:type="dxa"/>
          </w:tblCellMar>
        </w:tblPrEx>
        <w:tc>
          <w:tcPr>
            <w:tcW w:w="1008" w:type="dxa"/>
          </w:tcPr>
          <w:p w:rsidR="00C41347" w:rsidRPr="00506C7D" w:rsidRDefault="00C41347" w:rsidP="00C41347"/>
        </w:tc>
        <w:tc>
          <w:tcPr>
            <w:tcW w:w="1530" w:type="dxa"/>
          </w:tcPr>
          <w:p w:rsidR="00C41347" w:rsidRPr="00506C7D" w:rsidRDefault="00C41347" w:rsidP="00C41347"/>
        </w:tc>
        <w:tc>
          <w:tcPr>
            <w:tcW w:w="5760" w:type="dxa"/>
          </w:tcPr>
          <w:p w:rsidR="00C41347" w:rsidRPr="00506C7D" w:rsidRDefault="00C41347" w:rsidP="00C41347"/>
        </w:tc>
        <w:tc>
          <w:tcPr>
            <w:tcW w:w="1277" w:type="dxa"/>
          </w:tcPr>
          <w:p w:rsidR="00C41347" w:rsidRPr="00506C7D" w:rsidRDefault="00C41347" w:rsidP="00C41347"/>
        </w:tc>
      </w:tr>
      <w:tr w:rsidR="00C41347" w:rsidRPr="00506C7D">
        <w:tblPrEx>
          <w:tblCellMar>
            <w:top w:w="0" w:type="dxa"/>
            <w:bottom w:w="0" w:type="dxa"/>
          </w:tblCellMar>
        </w:tblPrEx>
        <w:tc>
          <w:tcPr>
            <w:tcW w:w="1008" w:type="dxa"/>
          </w:tcPr>
          <w:p w:rsidR="00C41347" w:rsidRPr="00506C7D" w:rsidRDefault="00C41347" w:rsidP="00C41347"/>
        </w:tc>
        <w:tc>
          <w:tcPr>
            <w:tcW w:w="1530" w:type="dxa"/>
          </w:tcPr>
          <w:p w:rsidR="00C41347" w:rsidRPr="00506C7D" w:rsidRDefault="00C41347" w:rsidP="00C41347"/>
        </w:tc>
        <w:tc>
          <w:tcPr>
            <w:tcW w:w="5760" w:type="dxa"/>
          </w:tcPr>
          <w:p w:rsidR="00C41347" w:rsidRPr="00506C7D" w:rsidRDefault="00C41347" w:rsidP="00C41347"/>
        </w:tc>
        <w:tc>
          <w:tcPr>
            <w:tcW w:w="1277" w:type="dxa"/>
          </w:tcPr>
          <w:p w:rsidR="00C41347" w:rsidRPr="00506C7D" w:rsidRDefault="00C41347" w:rsidP="00C41347"/>
        </w:tc>
      </w:tr>
    </w:tbl>
    <w:p w:rsidR="00C41347" w:rsidRPr="00506C7D" w:rsidRDefault="00C41347" w:rsidP="00965D9F"/>
    <w:p w:rsidR="00C41347" w:rsidRPr="00506C7D" w:rsidRDefault="00694660" w:rsidP="00965D9F">
      <w:r w:rsidRPr="00506C7D">
        <w:br w:type="page"/>
      </w:r>
    </w:p>
    <w:p w:rsidR="00965D9F" w:rsidRPr="00506C7D" w:rsidRDefault="00EA7349" w:rsidP="008F4A7B">
      <w:pPr>
        <w:pStyle w:val="Heading1"/>
      </w:pPr>
      <w:bookmarkStart w:id="2" w:name="_Toc297872696"/>
      <w:r w:rsidRPr="00506C7D">
        <w:t>Table of Contents</w:t>
      </w:r>
      <w:bookmarkEnd w:id="2"/>
    </w:p>
    <w:p w:rsidR="003618DB" w:rsidRDefault="00B53C17">
      <w:pPr>
        <w:pStyle w:val="TOC1"/>
        <w:tabs>
          <w:tab w:val="left" w:pos="960"/>
          <w:tab w:val="right" w:leader="dot" w:pos="8813"/>
        </w:tabs>
        <w:rPr>
          <w:rFonts w:eastAsia="MS Mincho"/>
          <w:noProof/>
          <w:lang w:val="de-DE" w:eastAsia="ja-JP"/>
        </w:rPr>
      </w:pPr>
      <w:r w:rsidRPr="00506C7D">
        <w:fldChar w:fldCharType="begin"/>
      </w:r>
      <w:r w:rsidRPr="00506C7D">
        <w:instrText xml:space="preserve"> TOC \o "1-2" \h \z \u </w:instrText>
      </w:r>
      <w:r w:rsidRPr="00506C7D">
        <w:fldChar w:fldCharType="separate"/>
      </w:r>
      <w:hyperlink w:anchor="_Toc297872695" w:history="1">
        <w:r w:rsidR="003618DB" w:rsidRPr="00726BF5">
          <w:rPr>
            <w:rStyle w:val="Hyperlink"/>
            <w:noProof/>
          </w:rPr>
          <w:t>A1-1</w:t>
        </w:r>
        <w:r w:rsidR="003618DB">
          <w:rPr>
            <w:rFonts w:eastAsia="MS Mincho"/>
            <w:noProof/>
            <w:lang w:val="de-DE" w:eastAsia="ja-JP"/>
          </w:rPr>
          <w:tab/>
        </w:r>
        <w:r w:rsidR="003618DB" w:rsidRPr="00726BF5">
          <w:rPr>
            <w:rStyle w:val="Hyperlink"/>
            <w:noProof/>
          </w:rPr>
          <w:t>Revision</w:t>
        </w:r>
        <w:r w:rsidR="003618DB">
          <w:rPr>
            <w:noProof/>
            <w:webHidden/>
          </w:rPr>
          <w:tab/>
        </w:r>
        <w:r w:rsidR="003618DB">
          <w:rPr>
            <w:noProof/>
            <w:webHidden/>
          </w:rPr>
          <w:fldChar w:fldCharType="begin"/>
        </w:r>
        <w:r w:rsidR="003618DB">
          <w:rPr>
            <w:noProof/>
            <w:webHidden/>
          </w:rPr>
          <w:instrText xml:space="preserve"> PAGEREF _Toc297872695 \h </w:instrText>
        </w:r>
        <w:r w:rsidR="006262A1">
          <w:rPr>
            <w:noProof/>
          </w:rPr>
        </w:r>
        <w:r w:rsidR="003618DB">
          <w:rPr>
            <w:noProof/>
            <w:webHidden/>
          </w:rPr>
          <w:fldChar w:fldCharType="separate"/>
        </w:r>
        <w:r w:rsidR="003618DB">
          <w:rPr>
            <w:noProof/>
            <w:webHidden/>
          </w:rPr>
          <w:t>2</w:t>
        </w:r>
        <w:r w:rsidR="003618DB">
          <w:rPr>
            <w:noProof/>
            <w:webHidden/>
          </w:rPr>
          <w:fldChar w:fldCharType="end"/>
        </w:r>
      </w:hyperlink>
    </w:p>
    <w:p w:rsidR="003618DB" w:rsidRDefault="003618DB">
      <w:pPr>
        <w:pStyle w:val="TOC1"/>
        <w:tabs>
          <w:tab w:val="left" w:pos="960"/>
          <w:tab w:val="right" w:leader="dot" w:pos="8813"/>
        </w:tabs>
        <w:rPr>
          <w:rFonts w:eastAsia="MS Mincho"/>
          <w:noProof/>
          <w:lang w:val="de-DE" w:eastAsia="ja-JP"/>
        </w:rPr>
      </w:pPr>
      <w:hyperlink w:anchor="_Toc297872696" w:history="1">
        <w:r w:rsidRPr="00726BF5">
          <w:rPr>
            <w:rStyle w:val="Hyperlink"/>
            <w:noProof/>
          </w:rPr>
          <w:t>A1-2</w:t>
        </w:r>
        <w:r>
          <w:rPr>
            <w:rFonts w:eastAsia="MS Mincho"/>
            <w:noProof/>
            <w:lang w:val="de-DE" w:eastAsia="ja-JP"/>
          </w:rPr>
          <w:tab/>
        </w:r>
        <w:r w:rsidRPr="00726BF5">
          <w:rPr>
            <w:rStyle w:val="Hyperlink"/>
            <w:noProof/>
          </w:rPr>
          <w:t>Table of Contents</w:t>
        </w:r>
        <w:r>
          <w:rPr>
            <w:noProof/>
            <w:webHidden/>
          </w:rPr>
          <w:tab/>
        </w:r>
        <w:r>
          <w:rPr>
            <w:noProof/>
            <w:webHidden/>
          </w:rPr>
          <w:fldChar w:fldCharType="begin"/>
        </w:r>
        <w:r>
          <w:rPr>
            <w:noProof/>
            <w:webHidden/>
          </w:rPr>
          <w:instrText xml:space="preserve"> PAGEREF _Toc297872696 \h </w:instrText>
        </w:r>
        <w:r w:rsidR="006262A1">
          <w:rPr>
            <w:noProof/>
          </w:rPr>
        </w:r>
        <w:r>
          <w:rPr>
            <w:noProof/>
            <w:webHidden/>
          </w:rPr>
          <w:fldChar w:fldCharType="separate"/>
        </w:r>
        <w:r>
          <w:rPr>
            <w:noProof/>
            <w:webHidden/>
          </w:rPr>
          <w:t>3</w:t>
        </w:r>
        <w:r>
          <w:rPr>
            <w:noProof/>
            <w:webHidden/>
          </w:rPr>
          <w:fldChar w:fldCharType="end"/>
        </w:r>
      </w:hyperlink>
    </w:p>
    <w:p w:rsidR="003618DB" w:rsidRDefault="003618DB">
      <w:pPr>
        <w:pStyle w:val="TOC1"/>
        <w:tabs>
          <w:tab w:val="left" w:pos="960"/>
          <w:tab w:val="right" w:leader="dot" w:pos="8813"/>
        </w:tabs>
        <w:rPr>
          <w:rFonts w:eastAsia="MS Mincho"/>
          <w:noProof/>
          <w:lang w:val="de-DE" w:eastAsia="ja-JP"/>
        </w:rPr>
      </w:pPr>
      <w:hyperlink w:anchor="_Toc297872697" w:history="1">
        <w:r w:rsidRPr="00726BF5">
          <w:rPr>
            <w:rStyle w:val="Hyperlink"/>
            <w:noProof/>
          </w:rPr>
          <w:t>A1-3</w:t>
        </w:r>
        <w:r>
          <w:rPr>
            <w:rFonts w:eastAsia="MS Mincho"/>
            <w:noProof/>
            <w:lang w:val="de-DE" w:eastAsia="ja-JP"/>
          </w:rPr>
          <w:tab/>
        </w:r>
        <w:r w:rsidRPr="00726BF5">
          <w:rPr>
            <w:rStyle w:val="Hyperlink"/>
            <w:noProof/>
          </w:rPr>
          <w:t>Introduction</w:t>
        </w:r>
        <w:r>
          <w:rPr>
            <w:noProof/>
            <w:webHidden/>
          </w:rPr>
          <w:tab/>
        </w:r>
        <w:r>
          <w:rPr>
            <w:noProof/>
            <w:webHidden/>
          </w:rPr>
          <w:fldChar w:fldCharType="begin"/>
        </w:r>
        <w:r>
          <w:rPr>
            <w:noProof/>
            <w:webHidden/>
          </w:rPr>
          <w:instrText xml:space="preserve"> PAGEREF _Toc297872697 \h </w:instrText>
        </w:r>
        <w:r w:rsidR="006262A1">
          <w:rPr>
            <w:noProof/>
          </w:rPr>
        </w:r>
        <w:r>
          <w:rPr>
            <w:noProof/>
            <w:webHidden/>
          </w:rPr>
          <w:fldChar w:fldCharType="separate"/>
        </w:r>
        <w:r>
          <w:rPr>
            <w:noProof/>
            <w:webHidden/>
          </w:rPr>
          <w:t>4</w:t>
        </w:r>
        <w:r>
          <w:rPr>
            <w:noProof/>
            <w:webHidden/>
          </w:rPr>
          <w:fldChar w:fldCharType="end"/>
        </w:r>
      </w:hyperlink>
    </w:p>
    <w:p w:rsidR="003618DB" w:rsidRDefault="003618DB">
      <w:pPr>
        <w:pStyle w:val="TOC2"/>
        <w:tabs>
          <w:tab w:val="left" w:pos="1200"/>
          <w:tab w:val="right" w:leader="dot" w:pos="8813"/>
        </w:tabs>
        <w:rPr>
          <w:rFonts w:eastAsia="MS Mincho"/>
          <w:noProof/>
          <w:lang w:val="de-DE" w:eastAsia="ja-JP"/>
        </w:rPr>
      </w:pPr>
      <w:hyperlink w:anchor="_Toc297872698" w:history="1">
        <w:r w:rsidRPr="00726BF5">
          <w:rPr>
            <w:rStyle w:val="Hyperlink"/>
            <w:noProof/>
          </w:rPr>
          <w:t>A1-3.1</w:t>
        </w:r>
        <w:r>
          <w:rPr>
            <w:rFonts w:eastAsia="MS Mincho"/>
            <w:noProof/>
            <w:lang w:val="de-DE" w:eastAsia="ja-JP"/>
          </w:rPr>
          <w:tab/>
        </w:r>
        <w:r w:rsidRPr="00726BF5">
          <w:rPr>
            <w:rStyle w:val="Hyperlink"/>
            <w:noProof/>
          </w:rPr>
          <w:t>Overview on Basic AIS Services (BAS)</w:t>
        </w:r>
        <w:r>
          <w:rPr>
            <w:noProof/>
            <w:webHidden/>
          </w:rPr>
          <w:tab/>
        </w:r>
        <w:r>
          <w:rPr>
            <w:noProof/>
            <w:webHidden/>
          </w:rPr>
          <w:fldChar w:fldCharType="begin"/>
        </w:r>
        <w:r>
          <w:rPr>
            <w:noProof/>
            <w:webHidden/>
          </w:rPr>
          <w:instrText xml:space="preserve"> PAGEREF _Toc297872698 \h </w:instrText>
        </w:r>
        <w:r w:rsidR="006262A1">
          <w:rPr>
            <w:noProof/>
          </w:rPr>
        </w:r>
        <w:r>
          <w:rPr>
            <w:noProof/>
            <w:webHidden/>
          </w:rPr>
          <w:fldChar w:fldCharType="separate"/>
        </w:r>
        <w:r>
          <w:rPr>
            <w:noProof/>
            <w:webHidden/>
          </w:rPr>
          <w:t>5</w:t>
        </w:r>
        <w:r>
          <w:rPr>
            <w:noProof/>
            <w:webHidden/>
          </w:rPr>
          <w:fldChar w:fldCharType="end"/>
        </w:r>
      </w:hyperlink>
    </w:p>
    <w:p w:rsidR="003618DB" w:rsidRDefault="003618DB">
      <w:pPr>
        <w:pStyle w:val="TOC2"/>
        <w:tabs>
          <w:tab w:val="left" w:pos="1200"/>
          <w:tab w:val="right" w:leader="dot" w:pos="8813"/>
        </w:tabs>
        <w:rPr>
          <w:rFonts w:eastAsia="MS Mincho"/>
          <w:noProof/>
          <w:lang w:val="de-DE" w:eastAsia="ja-JP"/>
        </w:rPr>
      </w:pPr>
      <w:hyperlink w:anchor="_Toc297872699" w:history="1">
        <w:r w:rsidRPr="00726BF5">
          <w:rPr>
            <w:rStyle w:val="Hyperlink"/>
            <w:noProof/>
          </w:rPr>
          <w:t>A1-3.2</w:t>
        </w:r>
        <w:r>
          <w:rPr>
            <w:rFonts w:eastAsia="MS Mincho"/>
            <w:noProof/>
            <w:lang w:val="de-DE" w:eastAsia="ja-JP"/>
          </w:rPr>
          <w:tab/>
        </w:r>
        <w:r w:rsidRPr="00726BF5">
          <w:rPr>
            <w:rStyle w:val="Hyperlink"/>
            <w:noProof/>
          </w:rPr>
          <w:t>Overview on the Data Model of the AIS Service</w:t>
        </w:r>
        <w:r>
          <w:rPr>
            <w:noProof/>
            <w:webHidden/>
          </w:rPr>
          <w:tab/>
        </w:r>
        <w:r>
          <w:rPr>
            <w:noProof/>
            <w:webHidden/>
          </w:rPr>
          <w:fldChar w:fldCharType="begin"/>
        </w:r>
        <w:r>
          <w:rPr>
            <w:noProof/>
            <w:webHidden/>
          </w:rPr>
          <w:instrText xml:space="preserve"> PAGEREF _Toc297872699 \h </w:instrText>
        </w:r>
        <w:r w:rsidR="006262A1">
          <w:rPr>
            <w:noProof/>
          </w:rPr>
        </w:r>
        <w:r>
          <w:rPr>
            <w:noProof/>
            <w:webHidden/>
          </w:rPr>
          <w:fldChar w:fldCharType="separate"/>
        </w:r>
        <w:r>
          <w:rPr>
            <w:noProof/>
            <w:webHidden/>
          </w:rPr>
          <w:t>9</w:t>
        </w:r>
        <w:r>
          <w:rPr>
            <w:noProof/>
            <w:webHidden/>
          </w:rPr>
          <w:fldChar w:fldCharType="end"/>
        </w:r>
      </w:hyperlink>
    </w:p>
    <w:p w:rsidR="003618DB" w:rsidRDefault="003618DB">
      <w:pPr>
        <w:pStyle w:val="TOC2"/>
        <w:tabs>
          <w:tab w:val="left" w:pos="1200"/>
          <w:tab w:val="right" w:leader="dot" w:pos="8813"/>
        </w:tabs>
        <w:rPr>
          <w:rFonts w:eastAsia="MS Mincho"/>
          <w:noProof/>
          <w:lang w:val="de-DE" w:eastAsia="ja-JP"/>
        </w:rPr>
      </w:pPr>
      <w:hyperlink w:anchor="_Toc297872700" w:history="1">
        <w:r w:rsidRPr="00726BF5">
          <w:rPr>
            <w:rStyle w:val="Hyperlink"/>
            <w:noProof/>
          </w:rPr>
          <w:t>A1-3.3</w:t>
        </w:r>
        <w:r>
          <w:rPr>
            <w:rFonts w:eastAsia="MS Mincho"/>
            <w:noProof/>
            <w:lang w:val="de-DE" w:eastAsia="ja-JP"/>
          </w:rPr>
          <w:tab/>
        </w:r>
        <w:r w:rsidRPr="00726BF5">
          <w:rPr>
            <w:rStyle w:val="Hyperlink"/>
            <w:noProof/>
          </w:rPr>
          <w:t>Overview on the relationship of AIS Service with MDEF</w:t>
        </w:r>
        <w:r>
          <w:rPr>
            <w:noProof/>
            <w:webHidden/>
          </w:rPr>
          <w:tab/>
        </w:r>
        <w:r>
          <w:rPr>
            <w:noProof/>
            <w:webHidden/>
          </w:rPr>
          <w:fldChar w:fldCharType="begin"/>
        </w:r>
        <w:r>
          <w:rPr>
            <w:noProof/>
            <w:webHidden/>
          </w:rPr>
          <w:instrText xml:space="preserve"> PAGEREF _Toc297872700 \h </w:instrText>
        </w:r>
        <w:r w:rsidR="006262A1">
          <w:rPr>
            <w:noProof/>
          </w:rPr>
        </w:r>
        <w:r>
          <w:rPr>
            <w:noProof/>
            <w:webHidden/>
          </w:rPr>
          <w:fldChar w:fldCharType="separate"/>
        </w:r>
        <w:r>
          <w:rPr>
            <w:noProof/>
            <w:webHidden/>
          </w:rPr>
          <w:t>10</w:t>
        </w:r>
        <w:r>
          <w:rPr>
            <w:noProof/>
            <w:webHidden/>
          </w:rPr>
          <w:fldChar w:fldCharType="end"/>
        </w:r>
      </w:hyperlink>
    </w:p>
    <w:p w:rsidR="003618DB" w:rsidRDefault="003618DB">
      <w:pPr>
        <w:pStyle w:val="TOC2"/>
        <w:tabs>
          <w:tab w:val="left" w:pos="1200"/>
          <w:tab w:val="right" w:leader="dot" w:pos="8813"/>
        </w:tabs>
        <w:rPr>
          <w:rFonts w:eastAsia="MS Mincho"/>
          <w:noProof/>
          <w:lang w:val="de-DE" w:eastAsia="ja-JP"/>
        </w:rPr>
      </w:pPr>
      <w:hyperlink w:anchor="_Toc297872701" w:history="1">
        <w:r w:rsidRPr="00726BF5">
          <w:rPr>
            <w:rStyle w:val="Hyperlink"/>
            <w:noProof/>
          </w:rPr>
          <w:t>A1-3.4</w:t>
        </w:r>
        <w:r>
          <w:rPr>
            <w:rFonts w:eastAsia="MS Mincho"/>
            <w:noProof/>
            <w:lang w:val="de-DE" w:eastAsia="ja-JP"/>
          </w:rPr>
          <w:tab/>
        </w:r>
        <w:r w:rsidRPr="00726BF5">
          <w:rPr>
            <w:rStyle w:val="Hyperlink"/>
            <w:noProof/>
          </w:rPr>
          <w:t>How to read this Annex</w:t>
        </w:r>
        <w:r>
          <w:rPr>
            <w:noProof/>
            <w:webHidden/>
          </w:rPr>
          <w:tab/>
        </w:r>
        <w:r>
          <w:rPr>
            <w:noProof/>
            <w:webHidden/>
          </w:rPr>
          <w:fldChar w:fldCharType="begin"/>
        </w:r>
        <w:r>
          <w:rPr>
            <w:noProof/>
            <w:webHidden/>
          </w:rPr>
          <w:instrText xml:space="preserve"> PAGEREF _Toc297872701 \h </w:instrText>
        </w:r>
        <w:r w:rsidR="006262A1">
          <w:rPr>
            <w:noProof/>
          </w:rPr>
        </w:r>
        <w:r>
          <w:rPr>
            <w:noProof/>
            <w:webHidden/>
          </w:rPr>
          <w:fldChar w:fldCharType="separate"/>
        </w:r>
        <w:r>
          <w:rPr>
            <w:noProof/>
            <w:webHidden/>
          </w:rPr>
          <w:t>11</w:t>
        </w:r>
        <w:r>
          <w:rPr>
            <w:noProof/>
            <w:webHidden/>
          </w:rPr>
          <w:fldChar w:fldCharType="end"/>
        </w:r>
      </w:hyperlink>
    </w:p>
    <w:p w:rsidR="003618DB" w:rsidRDefault="003618DB">
      <w:pPr>
        <w:pStyle w:val="TOC1"/>
        <w:tabs>
          <w:tab w:val="left" w:pos="960"/>
          <w:tab w:val="right" w:leader="dot" w:pos="8813"/>
        </w:tabs>
        <w:rPr>
          <w:rFonts w:eastAsia="MS Mincho"/>
          <w:noProof/>
          <w:lang w:val="de-DE" w:eastAsia="ja-JP"/>
        </w:rPr>
      </w:pPr>
      <w:hyperlink w:anchor="_Toc297872702" w:history="1">
        <w:r w:rsidRPr="00726BF5">
          <w:rPr>
            <w:rStyle w:val="Hyperlink"/>
            <w:noProof/>
          </w:rPr>
          <w:t>A1-4</w:t>
        </w:r>
        <w:r>
          <w:rPr>
            <w:rFonts w:eastAsia="MS Mincho"/>
            <w:noProof/>
            <w:lang w:val="de-DE" w:eastAsia="ja-JP"/>
          </w:rPr>
          <w:tab/>
        </w:r>
        <w:r w:rsidRPr="00726BF5">
          <w:rPr>
            <w:rStyle w:val="Hyperlink"/>
            <w:noProof/>
          </w:rPr>
          <w:t>External Basic AIS Services</w:t>
        </w:r>
        <w:r>
          <w:rPr>
            <w:noProof/>
            <w:webHidden/>
          </w:rPr>
          <w:tab/>
        </w:r>
        <w:r>
          <w:rPr>
            <w:noProof/>
            <w:webHidden/>
          </w:rPr>
          <w:fldChar w:fldCharType="begin"/>
        </w:r>
        <w:r>
          <w:rPr>
            <w:noProof/>
            <w:webHidden/>
          </w:rPr>
          <w:instrText xml:space="preserve"> PAGEREF _Toc297872702 \h </w:instrText>
        </w:r>
        <w:r w:rsidR="006262A1">
          <w:rPr>
            <w:noProof/>
          </w:rPr>
        </w:r>
        <w:r>
          <w:rPr>
            <w:noProof/>
            <w:webHidden/>
          </w:rPr>
          <w:fldChar w:fldCharType="separate"/>
        </w:r>
        <w:r>
          <w:rPr>
            <w:noProof/>
            <w:webHidden/>
          </w:rPr>
          <w:t>13</w:t>
        </w:r>
        <w:r>
          <w:rPr>
            <w:noProof/>
            <w:webHidden/>
          </w:rPr>
          <w:fldChar w:fldCharType="end"/>
        </w:r>
      </w:hyperlink>
    </w:p>
    <w:p w:rsidR="003618DB" w:rsidRDefault="003618DB">
      <w:pPr>
        <w:pStyle w:val="TOC2"/>
        <w:tabs>
          <w:tab w:val="left" w:pos="960"/>
          <w:tab w:val="right" w:leader="dot" w:pos="8813"/>
        </w:tabs>
        <w:rPr>
          <w:rFonts w:eastAsia="MS Mincho"/>
          <w:noProof/>
          <w:lang w:val="de-DE" w:eastAsia="ja-JP"/>
        </w:rPr>
      </w:pPr>
      <w:hyperlink w:anchor="_Toc297872703" w:history="1">
        <w:r w:rsidRPr="00726BF5">
          <w:rPr>
            <w:rStyle w:val="Hyperlink"/>
            <w:noProof/>
          </w:rPr>
          <w:t>1.1</w:t>
        </w:r>
        <w:r>
          <w:rPr>
            <w:rFonts w:eastAsia="MS Mincho"/>
            <w:noProof/>
            <w:lang w:val="de-DE" w:eastAsia="ja-JP"/>
          </w:rPr>
          <w:tab/>
        </w:r>
        <w:r w:rsidRPr="00726BF5">
          <w:rPr>
            <w:rStyle w:val="Hyperlink"/>
            <w:noProof/>
          </w:rPr>
          <w:t>BAS Category E-1</w:t>
        </w:r>
        <w:r>
          <w:rPr>
            <w:noProof/>
            <w:webHidden/>
          </w:rPr>
          <w:tab/>
        </w:r>
        <w:r>
          <w:rPr>
            <w:noProof/>
            <w:webHidden/>
          </w:rPr>
          <w:fldChar w:fldCharType="begin"/>
        </w:r>
        <w:r>
          <w:rPr>
            <w:noProof/>
            <w:webHidden/>
          </w:rPr>
          <w:instrText xml:space="preserve"> PAGEREF _Toc297872703 \h </w:instrText>
        </w:r>
        <w:r w:rsidR="006262A1">
          <w:rPr>
            <w:noProof/>
          </w:rPr>
        </w:r>
        <w:r>
          <w:rPr>
            <w:noProof/>
            <w:webHidden/>
          </w:rPr>
          <w:fldChar w:fldCharType="separate"/>
        </w:r>
        <w:r>
          <w:rPr>
            <w:noProof/>
            <w:webHidden/>
          </w:rPr>
          <w:t>13</w:t>
        </w:r>
        <w:r>
          <w:rPr>
            <w:noProof/>
            <w:webHidden/>
          </w:rPr>
          <w:fldChar w:fldCharType="end"/>
        </w:r>
      </w:hyperlink>
    </w:p>
    <w:p w:rsidR="003618DB" w:rsidRDefault="003618DB">
      <w:pPr>
        <w:pStyle w:val="TOC2"/>
        <w:tabs>
          <w:tab w:val="left" w:pos="1200"/>
          <w:tab w:val="right" w:leader="dot" w:pos="8813"/>
        </w:tabs>
        <w:rPr>
          <w:rFonts w:eastAsia="MS Mincho"/>
          <w:noProof/>
          <w:lang w:val="de-DE" w:eastAsia="ja-JP"/>
        </w:rPr>
      </w:pPr>
      <w:hyperlink w:anchor="_Toc297872704" w:history="1">
        <w:r w:rsidRPr="00726BF5">
          <w:rPr>
            <w:rStyle w:val="Hyperlink"/>
            <w:noProof/>
          </w:rPr>
          <w:t>A1-4.2</w:t>
        </w:r>
        <w:r>
          <w:rPr>
            <w:rFonts w:eastAsia="MS Mincho"/>
            <w:noProof/>
            <w:lang w:val="de-DE" w:eastAsia="ja-JP"/>
          </w:rPr>
          <w:tab/>
        </w:r>
        <w:r w:rsidRPr="00726BF5">
          <w:rPr>
            <w:rStyle w:val="Hyperlink"/>
            <w:noProof/>
          </w:rPr>
          <w:t>BAS Category E-2</w:t>
        </w:r>
        <w:r>
          <w:rPr>
            <w:noProof/>
            <w:webHidden/>
          </w:rPr>
          <w:tab/>
        </w:r>
        <w:r>
          <w:rPr>
            <w:noProof/>
            <w:webHidden/>
          </w:rPr>
          <w:fldChar w:fldCharType="begin"/>
        </w:r>
        <w:r>
          <w:rPr>
            <w:noProof/>
            <w:webHidden/>
          </w:rPr>
          <w:instrText xml:space="preserve"> PAGEREF _Toc297872704 \h </w:instrText>
        </w:r>
        <w:r w:rsidR="006262A1">
          <w:rPr>
            <w:noProof/>
          </w:rPr>
        </w:r>
        <w:r>
          <w:rPr>
            <w:noProof/>
            <w:webHidden/>
          </w:rPr>
          <w:fldChar w:fldCharType="separate"/>
        </w:r>
        <w:r>
          <w:rPr>
            <w:noProof/>
            <w:webHidden/>
          </w:rPr>
          <w:t>27</w:t>
        </w:r>
        <w:r>
          <w:rPr>
            <w:noProof/>
            <w:webHidden/>
          </w:rPr>
          <w:fldChar w:fldCharType="end"/>
        </w:r>
      </w:hyperlink>
    </w:p>
    <w:p w:rsidR="003618DB" w:rsidRDefault="003618DB">
      <w:pPr>
        <w:pStyle w:val="TOC2"/>
        <w:tabs>
          <w:tab w:val="left" w:pos="1200"/>
          <w:tab w:val="right" w:leader="dot" w:pos="8813"/>
        </w:tabs>
        <w:rPr>
          <w:rFonts w:eastAsia="MS Mincho"/>
          <w:noProof/>
          <w:lang w:val="de-DE" w:eastAsia="ja-JP"/>
        </w:rPr>
      </w:pPr>
      <w:hyperlink w:anchor="_Toc297872705" w:history="1">
        <w:r w:rsidRPr="00726BF5">
          <w:rPr>
            <w:rStyle w:val="Hyperlink"/>
            <w:noProof/>
          </w:rPr>
          <w:t>A1-4.3</w:t>
        </w:r>
        <w:r>
          <w:rPr>
            <w:rFonts w:eastAsia="MS Mincho"/>
            <w:noProof/>
            <w:lang w:val="de-DE" w:eastAsia="ja-JP"/>
          </w:rPr>
          <w:tab/>
        </w:r>
        <w:r w:rsidRPr="00726BF5">
          <w:rPr>
            <w:rStyle w:val="Hyperlink"/>
            <w:noProof/>
          </w:rPr>
          <w:t>BAS Category E-3</w:t>
        </w:r>
        <w:r>
          <w:rPr>
            <w:noProof/>
            <w:webHidden/>
          </w:rPr>
          <w:tab/>
        </w:r>
        <w:r>
          <w:rPr>
            <w:noProof/>
            <w:webHidden/>
          </w:rPr>
          <w:fldChar w:fldCharType="begin"/>
        </w:r>
        <w:r>
          <w:rPr>
            <w:noProof/>
            <w:webHidden/>
          </w:rPr>
          <w:instrText xml:space="preserve"> PAGEREF _Toc297872705 \h </w:instrText>
        </w:r>
        <w:r w:rsidR="006262A1">
          <w:rPr>
            <w:noProof/>
          </w:rPr>
        </w:r>
        <w:r>
          <w:rPr>
            <w:noProof/>
            <w:webHidden/>
          </w:rPr>
          <w:fldChar w:fldCharType="separate"/>
        </w:r>
        <w:r>
          <w:rPr>
            <w:noProof/>
            <w:webHidden/>
          </w:rPr>
          <w:t>34</w:t>
        </w:r>
        <w:r>
          <w:rPr>
            <w:noProof/>
            <w:webHidden/>
          </w:rPr>
          <w:fldChar w:fldCharType="end"/>
        </w:r>
      </w:hyperlink>
    </w:p>
    <w:p w:rsidR="003618DB" w:rsidRDefault="003618DB">
      <w:pPr>
        <w:pStyle w:val="TOC2"/>
        <w:tabs>
          <w:tab w:val="left" w:pos="1200"/>
          <w:tab w:val="right" w:leader="dot" w:pos="8813"/>
        </w:tabs>
        <w:rPr>
          <w:rFonts w:eastAsia="MS Mincho"/>
          <w:noProof/>
          <w:lang w:val="de-DE" w:eastAsia="ja-JP"/>
        </w:rPr>
      </w:pPr>
      <w:hyperlink w:anchor="_Toc297872706" w:history="1">
        <w:r w:rsidRPr="00726BF5">
          <w:rPr>
            <w:rStyle w:val="Hyperlink"/>
            <w:noProof/>
          </w:rPr>
          <w:t>A1-4.4</w:t>
        </w:r>
        <w:r>
          <w:rPr>
            <w:rFonts w:eastAsia="MS Mincho"/>
            <w:noProof/>
            <w:lang w:val="de-DE" w:eastAsia="ja-JP"/>
          </w:rPr>
          <w:tab/>
        </w:r>
        <w:r w:rsidRPr="00726BF5">
          <w:rPr>
            <w:rStyle w:val="Hyperlink"/>
            <w:noProof/>
          </w:rPr>
          <w:t>BAS Category E-4</w:t>
        </w:r>
        <w:r>
          <w:rPr>
            <w:noProof/>
            <w:webHidden/>
          </w:rPr>
          <w:tab/>
        </w:r>
        <w:r>
          <w:rPr>
            <w:noProof/>
            <w:webHidden/>
          </w:rPr>
          <w:fldChar w:fldCharType="begin"/>
        </w:r>
        <w:r>
          <w:rPr>
            <w:noProof/>
            <w:webHidden/>
          </w:rPr>
          <w:instrText xml:space="preserve"> PAGEREF _Toc297872706 \h </w:instrText>
        </w:r>
        <w:r w:rsidR="006262A1">
          <w:rPr>
            <w:noProof/>
          </w:rPr>
        </w:r>
        <w:r>
          <w:rPr>
            <w:noProof/>
            <w:webHidden/>
          </w:rPr>
          <w:fldChar w:fldCharType="separate"/>
        </w:r>
        <w:r>
          <w:rPr>
            <w:noProof/>
            <w:webHidden/>
          </w:rPr>
          <w:t>41</w:t>
        </w:r>
        <w:r>
          <w:rPr>
            <w:noProof/>
            <w:webHidden/>
          </w:rPr>
          <w:fldChar w:fldCharType="end"/>
        </w:r>
      </w:hyperlink>
    </w:p>
    <w:p w:rsidR="003618DB" w:rsidRDefault="003618DB">
      <w:pPr>
        <w:pStyle w:val="TOC1"/>
        <w:tabs>
          <w:tab w:val="left" w:pos="960"/>
          <w:tab w:val="right" w:leader="dot" w:pos="8813"/>
        </w:tabs>
        <w:rPr>
          <w:rFonts w:eastAsia="MS Mincho"/>
          <w:noProof/>
          <w:lang w:val="de-DE" w:eastAsia="ja-JP"/>
        </w:rPr>
      </w:pPr>
      <w:hyperlink w:anchor="_Toc297872707" w:history="1">
        <w:r w:rsidRPr="00726BF5">
          <w:rPr>
            <w:rStyle w:val="Hyperlink"/>
            <w:noProof/>
          </w:rPr>
          <w:t>A1-5</w:t>
        </w:r>
        <w:r>
          <w:rPr>
            <w:rFonts w:eastAsia="MS Mincho"/>
            <w:noProof/>
            <w:lang w:val="de-DE" w:eastAsia="ja-JP"/>
          </w:rPr>
          <w:tab/>
        </w:r>
        <w:r w:rsidRPr="00726BF5">
          <w:rPr>
            <w:rStyle w:val="Hyperlink"/>
            <w:noProof/>
          </w:rPr>
          <w:t>Internal Basic AIS Services</w:t>
        </w:r>
        <w:r>
          <w:rPr>
            <w:noProof/>
            <w:webHidden/>
          </w:rPr>
          <w:tab/>
        </w:r>
        <w:r>
          <w:rPr>
            <w:noProof/>
            <w:webHidden/>
          </w:rPr>
          <w:fldChar w:fldCharType="begin"/>
        </w:r>
        <w:r>
          <w:rPr>
            <w:noProof/>
            <w:webHidden/>
          </w:rPr>
          <w:instrText xml:space="preserve"> PAGEREF _Toc297872707 \h </w:instrText>
        </w:r>
        <w:r w:rsidR="006262A1">
          <w:rPr>
            <w:noProof/>
          </w:rPr>
        </w:r>
        <w:r>
          <w:rPr>
            <w:noProof/>
            <w:webHidden/>
          </w:rPr>
          <w:fldChar w:fldCharType="separate"/>
        </w:r>
        <w:r>
          <w:rPr>
            <w:noProof/>
            <w:webHidden/>
          </w:rPr>
          <w:t>45</w:t>
        </w:r>
        <w:r>
          <w:rPr>
            <w:noProof/>
            <w:webHidden/>
          </w:rPr>
          <w:fldChar w:fldCharType="end"/>
        </w:r>
      </w:hyperlink>
    </w:p>
    <w:p w:rsidR="003618DB" w:rsidRDefault="003618DB">
      <w:pPr>
        <w:pStyle w:val="TOC2"/>
        <w:tabs>
          <w:tab w:val="left" w:pos="960"/>
          <w:tab w:val="right" w:leader="dot" w:pos="8813"/>
        </w:tabs>
        <w:rPr>
          <w:rFonts w:eastAsia="MS Mincho"/>
          <w:noProof/>
          <w:lang w:val="de-DE" w:eastAsia="ja-JP"/>
        </w:rPr>
      </w:pPr>
      <w:hyperlink w:anchor="_Toc297872708" w:history="1">
        <w:r w:rsidRPr="00726BF5">
          <w:rPr>
            <w:rStyle w:val="Hyperlink"/>
            <w:noProof/>
          </w:rPr>
          <w:t>7.1</w:t>
        </w:r>
        <w:r>
          <w:rPr>
            <w:rFonts w:eastAsia="MS Mincho"/>
            <w:noProof/>
            <w:lang w:val="de-DE" w:eastAsia="ja-JP"/>
          </w:rPr>
          <w:tab/>
        </w:r>
        <w:r w:rsidRPr="00726BF5">
          <w:rPr>
            <w:rStyle w:val="Hyperlink"/>
            <w:noProof/>
          </w:rPr>
          <w:t>BAS Category I-1</w:t>
        </w:r>
        <w:r>
          <w:rPr>
            <w:noProof/>
            <w:webHidden/>
          </w:rPr>
          <w:tab/>
        </w:r>
        <w:r>
          <w:rPr>
            <w:noProof/>
            <w:webHidden/>
          </w:rPr>
          <w:fldChar w:fldCharType="begin"/>
        </w:r>
        <w:r>
          <w:rPr>
            <w:noProof/>
            <w:webHidden/>
          </w:rPr>
          <w:instrText xml:space="preserve"> PAGEREF _Toc297872708 \h </w:instrText>
        </w:r>
        <w:r w:rsidR="006262A1">
          <w:rPr>
            <w:noProof/>
          </w:rPr>
        </w:r>
        <w:r>
          <w:rPr>
            <w:noProof/>
            <w:webHidden/>
          </w:rPr>
          <w:fldChar w:fldCharType="separate"/>
        </w:r>
        <w:r>
          <w:rPr>
            <w:noProof/>
            <w:webHidden/>
          </w:rPr>
          <w:t>45</w:t>
        </w:r>
        <w:r>
          <w:rPr>
            <w:noProof/>
            <w:webHidden/>
          </w:rPr>
          <w:fldChar w:fldCharType="end"/>
        </w:r>
      </w:hyperlink>
    </w:p>
    <w:p w:rsidR="003618DB" w:rsidRDefault="003618DB">
      <w:pPr>
        <w:pStyle w:val="TOC2"/>
        <w:tabs>
          <w:tab w:val="left" w:pos="960"/>
          <w:tab w:val="right" w:leader="dot" w:pos="8813"/>
        </w:tabs>
        <w:rPr>
          <w:rFonts w:eastAsia="MS Mincho"/>
          <w:noProof/>
          <w:lang w:val="de-DE" w:eastAsia="ja-JP"/>
        </w:rPr>
      </w:pPr>
      <w:hyperlink w:anchor="_Toc297872709" w:history="1">
        <w:r w:rsidRPr="00726BF5">
          <w:rPr>
            <w:rStyle w:val="Hyperlink"/>
            <w:noProof/>
          </w:rPr>
          <w:t>7.2</w:t>
        </w:r>
        <w:r>
          <w:rPr>
            <w:rFonts w:eastAsia="MS Mincho"/>
            <w:noProof/>
            <w:lang w:val="de-DE" w:eastAsia="ja-JP"/>
          </w:rPr>
          <w:tab/>
        </w:r>
        <w:r w:rsidRPr="00726BF5">
          <w:rPr>
            <w:rStyle w:val="Hyperlink"/>
            <w:noProof/>
          </w:rPr>
          <w:t>BAS Category I-2</w:t>
        </w:r>
        <w:r>
          <w:rPr>
            <w:noProof/>
            <w:webHidden/>
          </w:rPr>
          <w:tab/>
        </w:r>
        <w:r>
          <w:rPr>
            <w:noProof/>
            <w:webHidden/>
          </w:rPr>
          <w:fldChar w:fldCharType="begin"/>
        </w:r>
        <w:r>
          <w:rPr>
            <w:noProof/>
            <w:webHidden/>
          </w:rPr>
          <w:instrText xml:space="preserve"> PAGEREF _Toc297872709 \h </w:instrText>
        </w:r>
        <w:r w:rsidR="006262A1">
          <w:rPr>
            <w:noProof/>
          </w:rPr>
        </w:r>
        <w:r>
          <w:rPr>
            <w:noProof/>
            <w:webHidden/>
          </w:rPr>
          <w:fldChar w:fldCharType="separate"/>
        </w:r>
        <w:r>
          <w:rPr>
            <w:noProof/>
            <w:webHidden/>
          </w:rPr>
          <w:t>54</w:t>
        </w:r>
        <w:r>
          <w:rPr>
            <w:noProof/>
            <w:webHidden/>
          </w:rPr>
          <w:fldChar w:fldCharType="end"/>
        </w:r>
      </w:hyperlink>
    </w:p>
    <w:p w:rsidR="003618DB" w:rsidRDefault="003618DB">
      <w:pPr>
        <w:pStyle w:val="TOC2"/>
        <w:tabs>
          <w:tab w:val="left" w:pos="960"/>
          <w:tab w:val="right" w:leader="dot" w:pos="8813"/>
        </w:tabs>
        <w:rPr>
          <w:rFonts w:eastAsia="MS Mincho"/>
          <w:noProof/>
          <w:lang w:val="de-DE" w:eastAsia="ja-JP"/>
        </w:rPr>
      </w:pPr>
      <w:hyperlink w:anchor="_Toc297872710" w:history="1">
        <w:r w:rsidRPr="00726BF5">
          <w:rPr>
            <w:rStyle w:val="Hyperlink"/>
            <w:noProof/>
          </w:rPr>
          <w:t>7.3</w:t>
        </w:r>
        <w:r>
          <w:rPr>
            <w:rFonts w:eastAsia="MS Mincho"/>
            <w:noProof/>
            <w:lang w:val="de-DE" w:eastAsia="ja-JP"/>
          </w:rPr>
          <w:tab/>
        </w:r>
        <w:r w:rsidRPr="00726BF5">
          <w:rPr>
            <w:rStyle w:val="Hyperlink"/>
            <w:noProof/>
          </w:rPr>
          <w:t>BAS Category I-3</w:t>
        </w:r>
        <w:r>
          <w:rPr>
            <w:noProof/>
            <w:webHidden/>
          </w:rPr>
          <w:tab/>
        </w:r>
        <w:r>
          <w:rPr>
            <w:noProof/>
            <w:webHidden/>
          </w:rPr>
          <w:fldChar w:fldCharType="begin"/>
        </w:r>
        <w:r>
          <w:rPr>
            <w:noProof/>
            <w:webHidden/>
          </w:rPr>
          <w:instrText xml:space="preserve"> PAGEREF _Toc297872710 \h </w:instrText>
        </w:r>
        <w:r w:rsidR="006262A1">
          <w:rPr>
            <w:noProof/>
          </w:rPr>
        </w:r>
        <w:r>
          <w:rPr>
            <w:noProof/>
            <w:webHidden/>
          </w:rPr>
          <w:fldChar w:fldCharType="separate"/>
        </w:r>
        <w:r>
          <w:rPr>
            <w:noProof/>
            <w:webHidden/>
          </w:rPr>
          <w:t>58</w:t>
        </w:r>
        <w:r>
          <w:rPr>
            <w:noProof/>
            <w:webHidden/>
          </w:rPr>
          <w:fldChar w:fldCharType="end"/>
        </w:r>
      </w:hyperlink>
    </w:p>
    <w:p w:rsidR="003618DB" w:rsidRDefault="003618DB">
      <w:pPr>
        <w:pStyle w:val="TOC2"/>
        <w:tabs>
          <w:tab w:val="left" w:pos="960"/>
          <w:tab w:val="right" w:leader="dot" w:pos="8813"/>
        </w:tabs>
        <w:rPr>
          <w:rFonts w:eastAsia="MS Mincho"/>
          <w:noProof/>
          <w:lang w:val="de-DE" w:eastAsia="ja-JP"/>
        </w:rPr>
      </w:pPr>
      <w:hyperlink w:anchor="_Toc297872711" w:history="1">
        <w:r w:rsidRPr="00726BF5">
          <w:rPr>
            <w:rStyle w:val="Hyperlink"/>
            <w:noProof/>
          </w:rPr>
          <w:t>7.4</w:t>
        </w:r>
        <w:r>
          <w:rPr>
            <w:rFonts w:eastAsia="MS Mincho"/>
            <w:noProof/>
            <w:lang w:val="de-DE" w:eastAsia="ja-JP"/>
          </w:rPr>
          <w:tab/>
        </w:r>
        <w:r w:rsidRPr="00726BF5">
          <w:rPr>
            <w:rStyle w:val="Hyperlink"/>
            <w:noProof/>
          </w:rPr>
          <w:t>BAS Category I-4</w:t>
        </w:r>
        <w:r>
          <w:rPr>
            <w:noProof/>
            <w:webHidden/>
          </w:rPr>
          <w:tab/>
        </w:r>
        <w:r>
          <w:rPr>
            <w:noProof/>
            <w:webHidden/>
          </w:rPr>
          <w:fldChar w:fldCharType="begin"/>
        </w:r>
        <w:r>
          <w:rPr>
            <w:noProof/>
            <w:webHidden/>
          </w:rPr>
          <w:instrText xml:space="preserve"> PAGEREF _Toc297872711 \h </w:instrText>
        </w:r>
        <w:r w:rsidR="006262A1">
          <w:rPr>
            <w:noProof/>
          </w:rPr>
        </w:r>
        <w:r>
          <w:rPr>
            <w:noProof/>
            <w:webHidden/>
          </w:rPr>
          <w:fldChar w:fldCharType="separate"/>
        </w:r>
        <w:r>
          <w:rPr>
            <w:noProof/>
            <w:webHidden/>
          </w:rPr>
          <w:t>62</w:t>
        </w:r>
        <w:r>
          <w:rPr>
            <w:noProof/>
            <w:webHidden/>
          </w:rPr>
          <w:fldChar w:fldCharType="end"/>
        </w:r>
      </w:hyperlink>
    </w:p>
    <w:p w:rsidR="003618DB" w:rsidRDefault="003618DB">
      <w:pPr>
        <w:pStyle w:val="TOC1"/>
        <w:tabs>
          <w:tab w:val="left" w:pos="960"/>
          <w:tab w:val="right" w:leader="dot" w:pos="8813"/>
        </w:tabs>
        <w:rPr>
          <w:rFonts w:eastAsia="MS Mincho"/>
          <w:noProof/>
          <w:lang w:val="de-DE" w:eastAsia="ja-JP"/>
        </w:rPr>
      </w:pPr>
      <w:hyperlink w:anchor="_Toc297872712" w:history="1">
        <w:r w:rsidRPr="00726BF5">
          <w:rPr>
            <w:rStyle w:val="Hyperlink"/>
            <w:noProof/>
          </w:rPr>
          <w:t>A1-6</w:t>
        </w:r>
        <w:r>
          <w:rPr>
            <w:rFonts w:eastAsia="MS Mincho"/>
            <w:noProof/>
            <w:lang w:val="de-DE" w:eastAsia="ja-JP"/>
          </w:rPr>
          <w:tab/>
        </w:r>
        <w:r w:rsidRPr="00726BF5">
          <w:rPr>
            <w:rStyle w:val="Hyperlink"/>
            <w:noProof/>
          </w:rPr>
          <w:t>Size negotiation between AIS service and requesting technical service for data object container size</w:t>
        </w:r>
        <w:r>
          <w:rPr>
            <w:noProof/>
            <w:webHidden/>
          </w:rPr>
          <w:tab/>
        </w:r>
        <w:r>
          <w:rPr>
            <w:noProof/>
            <w:webHidden/>
          </w:rPr>
          <w:fldChar w:fldCharType="begin"/>
        </w:r>
        <w:r>
          <w:rPr>
            <w:noProof/>
            <w:webHidden/>
          </w:rPr>
          <w:instrText xml:space="preserve"> PAGEREF _Toc297872712 \h </w:instrText>
        </w:r>
        <w:r w:rsidR="006262A1">
          <w:rPr>
            <w:noProof/>
          </w:rPr>
        </w:r>
        <w:r>
          <w:rPr>
            <w:noProof/>
            <w:webHidden/>
          </w:rPr>
          <w:fldChar w:fldCharType="separate"/>
        </w:r>
        <w:r>
          <w:rPr>
            <w:noProof/>
            <w:webHidden/>
          </w:rPr>
          <w:t>66</w:t>
        </w:r>
        <w:r>
          <w:rPr>
            <w:noProof/>
            <w:webHidden/>
          </w:rPr>
          <w:fldChar w:fldCharType="end"/>
        </w:r>
      </w:hyperlink>
    </w:p>
    <w:p w:rsidR="00B53C17" w:rsidRPr="00506C7D" w:rsidRDefault="00B53C17" w:rsidP="00B53C17">
      <w:r w:rsidRPr="00506C7D">
        <w:fldChar w:fldCharType="end"/>
      </w:r>
    </w:p>
    <w:p w:rsidR="00FF54F2" w:rsidRPr="00506C7D" w:rsidRDefault="006178EE" w:rsidP="008F4A7B">
      <w:pPr>
        <w:pStyle w:val="Heading1"/>
      </w:pPr>
      <w:r w:rsidRPr="00506C7D">
        <w:br w:type="page"/>
      </w:r>
      <w:bookmarkStart w:id="3" w:name="_Toc297872697"/>
      <w:r w:rsidR="00FF54F2" w:rsidRPr="00506C7D">
        <w:lastRenderedPageBreak/>
        <w:t>Introduction</w:t>
      </w:r>
      <w:bookmarkEnd w:id="3"/>
    </w:p>
    <w:p w:rsidR="006178EE" w:rsidRPr="00506C7D" w:rsidRDefault="006178EE" w:rsidP="006178EE"/>
    <w:p w:rsidR="00271EC9" w:rsidRPr="006178EE" w:rsidRDefault="00271EC9" w:rsidP="00271EC9">
      <w:r>
        <w:t>This Annex expands on the description of the Basic AIS Services.</w:t>
      </w:r>
    </w:p>
    <w:p w:rsidR="00721C8B" w:rsidRPr="00506C7D" w:rsidRDefault="00721C8B" w:rsidP="00721C8B"/>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7920"/>
      </w:tblGrid>
      <w:tr w:rsidR="00323F71">
        <w:tc>
          <w:tcPr>
            <w:tcW w:w="9108" w:type="dxa"/>
            <w:gridSpan w:val="2"/>
          </w:tcPr>
          <w:p w:rsidR="00323F71" w:rsidRDefault="00323F71" w:rsidP="00372677">
            <w:pPr>
              <w:jc w:val="center"/>
            </w:pPr>
            <w:r>
              <w:t>IALA Recommendation A-124 on the shore-based AIS Service</w:t>
            </w:r>
          </w:p>
        </w:tc>
      </w:tr>
      <w:tr w:rsidR="00323F71">
        <w:tc>
          <w:tcPr>
            <w:tcW w:w="1188" w:type="dxa"/>
            <w:vMerge w:val="restart"/>
          </w:tcPr>
          <w:p w:rsidR="00323F71" w:rsidRDefault="00323F71" w:rsidP="00E15691"/>
          <w:p w:rsidR="00323F71" w:rsidRDefault="00323F71" w:rsidP="00E15691"/>
          <w:p w:rsidR="00323F71" w:rsidRDefault="00323F71" w:rsidP="00E15691"/>
          <w:p w:rsidR="00323F71" w:rsidRDefault="00323F71" w:rsidP="00E15691"/>
        </w:tc>
        <w:tc>
          <w:tcPr>
            <w:tcW w:w="7920" w:type="dxa"/>
          </w:tcPr>
          <w:p w:rsidR="00323F71" w:rsidRDefault="00323F71" w:rsidP="00E15691">
            <w:r>
              <w:t>General</w:t>
            </w:r>
          </w:p>
          <w:p w:rsidR="00323F71" w:rsidRDefault="00323F71" w:rsidP="00372677">
            <w:pPr>
              <w:numPr>
                <w:ilvl w:val="0"/>
                <w:numId w:val="33"/>
              </w:numPr>
            </w:pPr>
            <w:r w:rsidRPr="006945FC">
              <w:t>Annex 0 References, Glossary of terms and Abbreviations</w:t>
            </w:r>
          </w:p>
        </w:tc>
      </w:tr>
      <w:tr w:rsidR="00323F71">
        <w:tc>
          <w:tcPr>
            <w:tcW w:w="1188" w:type="dxa"/>
            <w:vMerge/>
          </w:tcPr>
          <w:p w:rsidR="00323F71" w:rsidRDefault="00323F71" w:rsidP="00E15691"/>
        </w:tc>
        <w:tc>
          <w:tcPr>
            <w:tcW w:w="7920" w:type="dxa"/>
          </w:tcPr>
          <w:p w:rsidR="00323F71" w:rsidRDefault="00323F71" w:rsidP="00E15691">
            <w:r>
              <w:t xml:space="preserve">Deliverables of the AIS </w:t>
            </w:r>
            <w:r w:rsidRPr="00694660">
              <w:t>Service Model</w:t>
            </w:r>
            <w:r>
              <w:t xml:space="preserve"> to the shore based e-Navigation system</w:t>
            </w:r>
          </w:p>
          <w:p w:rsidR="00323F71" w:rsidRPr="00372677" w:rsidRDefault="00323F71" w:rsidP="00372677">
            <w:pPr>
              <w:numPr>
                <w:ilvl w:val="0"/>
                <w:numId w:val="3"/>
              </w:numPr>
              <w:rPr>
                <w:b/>
              </w:rPr>
            </w:pPr>
            <w:r w:rsidRPr="00372677">
              <w:rPr>
                <w:b/>
              </w:rPr>
              <w:t>Annex 1  Basic AIS Services</w:t>
            </w:r>
          </w:p>
          <w:p w:rsidR="00323F71" w:rsidRDefault="00323F71" w:rsidP="00372677">
            <w:pPr>
              <w:numPr>
                <w:ilvl w:val="0"/>
                <w:numId w:val="3"/>
              </w:numPr>
            </w:pPr>
            <w:r>
              <w:t xml:space="preserve">Annex 2 </w:t>
            </w:r>
            <w:r w:rsidR="00730C0D">
              <w:t xml:space="preserve">– presently not allocated  </w:t>
            </w:r>
          </w:p>
        </w:tc>
      </w:tr>
      <w:tr w:rsidR="00323F71">
        <w:tc>
          <w:tcPr>
            <w:tcW w:w="1188" w:type="dxa"/>
            <w:vMerge/>
          </w:tcPr>
          <w:p w:rsidR="00323F71" w:rsidRDefault="00323F71" w:rsidP="00E15691"/>
        </w:tc>
        <w:tc>
          <w:tcPr>
            <w:tcW w:w="7920" w:type="dxa"/>
          </w:tcPr>
          <w:p w:rsidR="00323F71" w:rsidRDefault="00323F71" w:rsidP="00E15691">
            <w:r>
              <w:t>Architecture of the AIS Service</w:t>
            </w:r>
          </w:p>
          <w:p w:rsidR="00323F71" w:rsidRDefault="00323F71" w:rsidP="00372677">
            <w:pPr>
              <w:numPr>
                <w:ilvl w:val="0"/>
                <w:numId w:val="3"/>
              </w:numPr>
            </w:pPr>
            <w:r>
              <w:t>Annex 3 Distribution model</w:t>
            </w:r>
          </w:p>
          <w:p w:rsidR="00323F71" w:rsidRDefault="00323F71" w:rsidP="00372677">
            <w:pPr>
              <w:numPr>
                <w:ilvl w:val="0"/>
                <w:numId w:val="3"/>
              </w:numPr>
            </w:pPr>
            <w:r>
              <w:t xml:space="preserve">Annex 4 Interaction and data </w:t>
            </w:r>
            <w:r w:rsidR="00730C0D">
              <w:t>flow</w:t>
            </w:r>
            <w:r>
              <w:t xml:space="preserve"> model</w:t>
            </w:r>
          </w:p>
          <w:p w:rsidR="00323F71" w:rsidRDefault="00323F71" w:rsidP="00372677">
            <w:pPr>
              <w:numPr>
                <w:ilvl w:val="0"/>
                <w:numId w:val="3"/>
              </w:numPr>
            </w:pPr>
            <w:r>
              <w:t xml:space="preserve">Annex 5 Interfacing Model </w:t>
            </w:r>
          </w:p>
          <w:p w:rsidR="00323F71" w:rsidRDefault="00323F71" w:rsidP="00372677">
            <w:pPr>
              <w:numPr>
                <w:ilvl w:val="0"/>
                <w:numId w:val="3"/>
              </w:numPr>
            </w:pPr>
            <w:r>
              <w:t>Annex 6 Internal Time Latency model</w:t>
            </w:r>
          </w:p>
          <w:p w:rsidR="00323F71" w:rsidRDefault="00323F71" w:rsidP="00372677">
            <w:pPr>
              <w:numPr>
                <w:ilvl w:val="0"/>
                <w:numId w:val="3"/>
              </w:numPr>
            </w:pPr>
            <w:r>
              <w:t>Annex 7 Internal Reliability model</w:t>
            </w:r>
          </w:p>
          <w:p w:rsidR="00323F71" w:rsidRDefault="00323F71" w:rsidP="00372677">
            <w:pPr>
              <w:numPr>
                <w:ilvl w:val="0"/>
                <w:numId w:val="3"/>
              </w:numPr>
            </w:pPr>
            <w:r>
              <w:t xml:space="preserve">Annex 8 Test Model </w:t>
            </w:r>
          </w:p>
        </w:tc>
      </w:tr>
      <w:tr w:rsidR="00323F71">
        <w:tc>
          <w:tcPr>
            <w:tcW w:w="1188" w:type="dxa"/>
            <w:vMerge/>
          </w:tcPr>
          <w:p w:rsidR="00323F71" w:rsidRDefault="00323F71" w:rsidP="00E15691"/>
        </w:tc>
        <w:tc>
          <w:tcPr>
            <w:tcW w:w="7920" w:type="dxa"/>
          </w:tcPr>
          <w:p w:rsidR="00323F71" w:rsidRDefault="00323F71" w:rsidP="00E15691">
            <w:r>
              <w:t>Functional components of the AIS Service</w:t>
            </w:r>
          </w:p>
          <w:p w:rsidR="00323F71" w:rsidRDefault="00323F71" w:rsidP="00372677">
            <w:pPr>
              <w:numPr>
                <w:ilvl w:val="0"/>
                <w:numId w:val="34"/>
              </w:numPr>
            </w:pPr>
            <w:r>
              <w:t xml:space="preserve">Annex 9 Functional description of the </w:t>
            </w:r>
            <w:r w:rsidR="00B67CA3">
              <w:t xml:space="preserve">AIS </w:t>
            </w:r>
            <w:smartTag w:uri="urn:schemas-microsoft-com:office:smarttags" w:element="place">
              <w:smartTag w:uri="urn:schemas-microsoft-com:office:smarttags" w:element="PlaceName">
                <w:r w:rsidR="00B67CA3">
                  <w:t>Logical</w:t>
                </w:r>
              </w:smartTag>
              <w:r>
                <w:t xml:space="preserve"> </w:t>
              </w:r>
              <w:smartTag w:uri="urn:schemas-microsoft-com:office:smarttags" w:element="PlaceType">
                <w:r>
                  <w:t>Shore</w:t>
                </w:r>
              </w:smartTag>
            </w:smartTag>
            <w:r>
              <w:t xml:space="preserve"> station</w:t>
            </w:r>
          </w:p>
          <w:p w:rsidR="00323F71" w:rsidRDefault="00323F71" w:rsidP="00372677">
            <w:pPr>
              <w:numPr>
                <w:ilvl w:val="0"/>
                <w:numId w:val="34"/>
              </w:numPr>
            </w:pPr>
            <w:r>
              <w:t>Annex 10.1 Physical Layer</w:t>
            </w:r>
          </w:p>
          <w:p w:rsidR="00323F71" w:rsidRDefault="00323F71" w:rsidP="00372677">
            <w:pPr>
              <w:numPr>
                <w:ilvl w:val="0"/>
                <w:numId w:val="34"/>
              </w:numPr>
            </w:pPr>
            <w:r>
              <w:t xml:space="preserve">Annex 10.2 Functional description of the </w:t>
            </w:r>
            <w:r w:rsidR="00B67CA3">
              <w:t>AIS PSS Controlling Unit</w:t>
            </w:r>
          </w:p>
          <w:p w:rsidR="00323F71" w:rsidRDefault="00323F71" w:rsidP="00372677">
            <w:pPr>
              <w:numPr>
                <w:ilvl w:val="0"/>
                <w:numId w:val="34"/>
              </w:numPr>
            </w:pPr>
            <w:r>
              <w:t>Annex 11 Functional description of the AIS Service Management</w:t>
            </w:r>
          </w:p>
        </w:tc>
      </w:tr>
      <w:tr w:rsidR="00323F71">
        <w:tc>
          <w:tcPr>
            <w:tcW w:w="1188" w:type="dxa"/>
            <w:vMerge/>
          </w:tcPr>
          <w:p w:rsidR="00323F71" w:rsidRDefault="00323F71" w:rsidP="00E15691"/>
        </w:tc>
        <w:tc>
          <w:tcPr>
            <w:tcW w:w="7920" w:type="dxa"/>
          </w:tcPr>
          <w:p w:rsidR="00323F71" w:rsidRDefault="00323F71" w:rsidP="00E15691">
            <w:r>
              <w:t>Installation and life-cycle management issues of the AIS Service</w:t>
            </w:r>
          </w:p>
          <w:p w:rsidR="00323F71" w:rsidRDefault="00323F71" w:rsidP="00372677">
            <w:pPr>
              <w:numPr>
                <w:ilvl w:val="0"/>
                <w:numId w:val="35"/>
              </w:numPr>
            </w:pPr>
            <w:r>
              <w:t xml:space="preserve">Annex 12 Co-location issues at </w:t>
            </w:r>
            <w:r w:rsidR="00B67CA3">
              <w:t>AIS Physical</w:t>
            </w:r>
            <w:r>
              <w:t xml:space="preserve"> Shore Stations (</w:t>
            </w:r>
            <w:r w:rsidR="00B67CA3">
              <w:t>AIS-PSS</w:t>
            </w:r>
            <w:r>
              <w:t>) and on-site infrastructure considerations</w:t>
            </w:r>
          </w:p>
          <w:p w:rsidR="00323F71" w:rsidRDefault="00323F71" w:rsidP="00372677">
            <w:pPr>
              <w:numPr>
                <w:ilvl w:val="0"/>
                <w:numId w:val="35"/>
              </w:numPr>
            </w:pPr>
            <w:r>
              <w:t>Annex 13 Recommendation regarding efficient operation and maintenance</w:t>
            </w:r>
          </w:p>
        </w:tc>
      </w:tr>
      <w:tr w:rsidR="00323F71">
        <w:tc>
          <w:tcPr>
            <w:tcW w:w="1188" w:type="dxa"/>
            <w:vMerge/>
          </w:tcPr>
          <w:p w:rsidR="00323F71" w:rsidRDefault="00323F71" w:rsidP="00E15691"/>
        </w:tc>
        <w:tc>
          <w:tcPr>
            <w:tcW w:w="7920" w:type="dxa"/>
          </w:tcPr>
          <w:p w:rsidR="00323F71" w:rsidRDefault="00323F71" w:rsidP="00E15691">
            <w:r>
              <w:t>Runtime configuration management of the VDL</w:t>
            </w:r>
          </w:p>
          <w:p w:rsidR="00323F71" w:rsidRDefault="00323F71" w:rsidP="00372677">
            <w:pPr>
              <w:numPr>
                <w:ilvl w:val="0"/>
                <w:numId w:val="36"/>
              </w:numPr>
            </w:pPr>
            <w:r>
              <w:t>Annex 14 FATDMA planning and operation</w:t>
            </w:r>
          </w:p>
          <w:p w:rsidR="00323F71" w:rsidRDefault="00323F71" w:rsidP="00372677">
            <w:pPr>
              <w:numPr>
                <w:ilvl w:val="0"/>
                <w:numId w:val="36"/>
              </w:numPr>
            </w:pPr>
            <w:r>
              <w:t>Annex 15 Assigned mode operation</w:t>
            </w:r>
          </w:p>
          <w:p w:rsidR="00323F71" w:rsidRDefault="00323F71" w:rsidP="00372677">
            <w:pPr>
              <w:numPr>
                <w:ilvl w:val="0"/>
                <w:numId w:val="36"/>
              </w:numPr>
            </w:pPr>
            <w:r>
              <w:t>Annex 16 DGNSS broadcast via the AIS Service</w:t>
            </w:r>
          </w:p>
          <w:p w:rsidR="00323F71" w:rsidRDefault="00323F71" w:rsidP="00372677">
            <w:pPr>
              <w:numPr>
                <w:ilvl w:val="0"/>
                <w:numId w:val="36"/>
              </w:numPr>
            </w:pPr>
            <w:r>
              <w:t>Annex 17 Channel management</w:t>
            </w:r>
          </w:p>
          <w:p w:rsidR="00323F71" w:rsidRDefault="00323F71" w:rsidP="00372677">
            <w:pPr>
              <w:numPr>
                <w:ilvl w:val="0"/>
                <w:numId w:val="36"/>
              </w:numPr>
            </w:pPr>
            <w:r>
              <w:t>Annex 18 VDL loading management</w:t>
            </w:r>
          </w:p>
          <w:p w:rsidR="00711A08" w:rsidRDefault="00711A08" w:rsidP="00372677">
            <w:pPr>
              <w:numPr>
                <w:ilvl w:val="0"/>
                <w:numId w:val="36"/>
              </w:numPr>
            </w:pPr>
            <w:r>
              <w:t>Annex 19 AIS Satellite considerations</w:t>
            </w:r>
          </w:p>
        </w:tc>
      </w:tr>
    </w:tbl>
    <w:p w:rsidR="00323F71" w:rsidRDefault="00323F71" w:rsidP="00721C8B"/>
    <w:p w:rsidR="0082527A" w:rsidRDefault="0082527A" w:rsidP="0082527A"/>
    <w:p w:rsidR="0082527A" w:rsidRDefault="0082527A" w:rsidP="0082527A">
      <w:r w:rsidRPr="00506C7D">
        <w:t xml:space="preserve">The justification for this </w:t>
      </w:r>
      <w:r>
        <w:t>A</w:t>
      </w:r>
      <w:r w:rsidRPr="00506C7D">
        <w:t xml:space="preserve">nnex is </w:t>
      </w:r>
    </w:p>
    <w:p w:rsidR="0082527A" w:rsidRDefault="0082527A" w:rsidP="0082527A">
      <w:pPr>
        <w:numPr>
          <w:ilvl w:val="0"/>
          <w:numId w:val="37"/>
        </w:numPr>
      </w:pPr>
      <w:r w:rsidRPr="00506C7D">
        <w:t>to describe the functional interface of the AIS Service to the shore based system (compare Ma</w:t>
      </w:r>
      <w:r>
        <w:t xml:space="preserve">in Body of this Recommendation), i.e. the External BAS of the AIS Service, </w:t>
      </w:r>
    </w:p>
    <w:p w:rsidR="0082527A" w:rsidRDefault="0082527A" w:rsidP="0082527A">
      <w:pPr>
        <w:numPr>
          <w:ilvl w:val="0"/>
          <w:numId w:val="37"/>
        </w:numPr>
      </w:pPr>
      <w:r>
        <w:t>to describe the internal BAS of the AIS Service,</w:t>
      </w:r>
    </w:p>
    <w:p w:rsidR="0082527A" w:rsidRDefault="0082527A" w:rsidP="0082527A">
      <w:pPr>
        <w:numPr>
          <w:ilvl w:val="0"/>
          <w:numId w:val="37"/>
        </w:numPr>
      </w:pPr>
      <w:r>
        <w:t>to tie the data exchange aspects to the IALA Harmonized Data Model (IHDM), thereby to the overarching IMO Common Maritime Data Structure, and to the IALA Maritime Data Exchange Format (MDEF).</w:t>
      </w:r>
    </w:p>
    <w:p w:rsidR="00730C0D" w:rsidRPr="00506C7D" w:rsidRDefault="00323F71" w:rsidP="00730C0D">
      <w:r>
        <w:br w:type="column"/>
      </w:r>
    </w:p>
    <w:p w:rsidR="00721C8B" w:rsidRPr="00506C7D" w:rsidRDefault="00721C8B" w:rsidP="00721C8B">
      <w:pPr>
        <w:pStyle w:val="Heading2"/>
        <w:widowControl w:val="0"/>
      </w:pPr>
      <w:bookmarkStart w:id="4" w:name="_Toc297872698"/>
      <w:r w:rsidRPr="00506C7D">
        <w:t>Overview</w:t>
      </w:r>
      <w:r w:rsidR="00183F43">
        <w:t xml:space="preserve"> on Basic AIS Services (BAS)</w:t>
      </w:r>
      <w:bookmarkEnd w:id="4"/>
    </w:p>
    <w:p w:rsidR="00730C0D" w:rsidRDefault="00730C0D" w:rsidP="00730C0D">
      <w:r w:rsidRPr="00506C7D">
        <w:t xml:space="preserve">A Basic AIS Service (BAS) is a discrete service of the AIS Service that can be represented as a mnemonic which in turn represents the functional delivery of a defined set of data </w:t>
      </w:r>
      <w:r w:rsidR="0082527A">
        <w:t>items. Ba</w:t>
      </w:r>
      <w:r w:rsidRPr="00506C7D">
        <w:t xml:space="preserve">sic implies that it is one consistent fundamental functionality </w:t>
      </w:r>
      <w:r>
        <w:t xml:space="preserve">(or “atomic”) </w:t>
      </w:r>
      <w:r w:rsidRPr="00506C7D">
        <w:t xml:space="preserve">of the AIS Service.  Each BAS supports an interaction between the AIS and </w:t>
      </w:r>
      <w:r>
        <w:t>other shore-based technical services of the shore-based system, as defined by the IALA Common Shore-Based System Architecture (CSSA)</w:t>
      </w:r>
      <w:r w:rsidRPr="00506C7D">
        <w:t>.</w:t>
      </w:r>
      <w:r>
        <w:t xml:space="preserve"> </w:t>
      </w:r>
      <w:r w:rsidRPr="00506C7D">
        <w:t xml:space="preserve"> </w:t>
      </w:r>
    </w:p>
    <w:p w:rsidR="00730C0D" w:rsidRPr="00506C7D" w:rsidRDefault="00730C0D" w:rsidP="00730C0D"/>
    <w:p w:rsidR="00730C0D" w:rsidRPr="00506C7D" w:rsidRDefault="00730C0D" w:rsidP="00730C0D">
      <w:r w:rsidRPr="00506C7D">
        <w:t xml:space="preserve">The BAS are categorized into </w:t>
      </w:r>
      <w:r>
        <w:t>e</w:t>
      </w:r>
      <w:r w:rsidRPr="00506C7D">
        <w:t>xternal and internal</w:t>
      </w:r>
      <w:r>
        <w:t xml:space="preserve">. </w:t>
      </w:r>
      <w:r w:rsidRPr="00506C7D">
        <w:t xml:space="preserve">The external BAS are those BAS which deliver AIS </w:t>
      </w:r>
      <w:r>
        <w:t>data</w:t>
      </w:r>
      <w:r w:rsidRPr="00506C7D">
        <w:t xml:space="preserve"> to and from the shore based system. Hence, the external BAS also comprise the </w:t>
      </w:r>
      <w:r>
        <w:t>data</w:t>
      </w:r>
      <w:r w:rsidRPr="00506C7D">
        <w:t xml:space="preserve"> flow from ship to shore and from shore to ship (and other traffic objects). External BAS are the functional interface of the AIS Service to other </w:t>
      </w:r>
      <w:r>
        <w:t>shore-based technical services.</w:t>
      </w:r>
    </w:p>
    <w:p w:rsidR="00730C0D" w:rsidRDefault="00730C0D" w:rsidP="00730C0D"/>
    <w:p w:rsidR="00730C0D" w:rsidRPr="00506C7D" w:rsidRDefault="00730C0D" w:rsidP="00730C0D">
      <w:r w:rsidRPr="00506C7D">
        <w:t xml:space="preserve">The </w:t>
      </w:r>
      <w:r>
        <w:t>E</w:t>
      </w:r>
      <w:r w:rsidRPr="00506C7D">
        <w:t xml:space="preserve">xternal BAS are arranged in </w:t>
      </w:r>
      <w:r w:rsidRPr="00506C7D">
        <w:rPr>
          <w:i/>
        </w:rPr>
        <w:t>Basic AIS Service Cat</w:t>
      </w:r>
      <w:r w:rsidRPr="00506C7D">
        <w:rPr>
          <w:i/>
        </w:rPr>
        <w:t>e</w:t>
      </w:r>
      <w:r w:rsidRPr="00506C7D">
        <w:rPr>
          <w:i/>
        </w:rPr>
        <w:t>gories</w:t>
      </w:r>
      <w:r w:rsidRPr="00506C7D">
        <w:t xml:space="preserve"> in accordance </w:t>
      </w:r>
      <w:r w:rsidRPr="00506C7D">
        <w:rPr>
          <w:i/>
        </w:rPr>
        <w:t xml:space="preserve">with the net </w:t>
      </w:r>
      <w:r>
        <w:rPr>
          <w:i/>
        </w:rPr>
        <w:t>data</w:t>
      </w:r>
      <w:r w:rsidRPr="00506C7D">
        <w:rPr>
          <w:i/>
        </w:rPr>
        <w:t xml:space="preserve"> flow behaviour of the BAS</w:t>
      </w:r>
      <w:r w:rsidRPr="00506C7D">
        <w:t xml:space="preserve">.  </w:t>
      </w:r>
    </w:p>
    <w:p w:rsidR="00730C0D" w:rsidRDefault="00730C0D" w:rsidP="00730C0D"/>
    <w:p w:rsidR="00730C0D" w:rsidRPr="00506C7D" w:rsidRDefault="00730C0D" w:rsidP="00730C0D">
      <w:r w:rsidRPr="00506C7D">
        <w:t xml:space="preserve">The </w:t>
      </w:r>
      <w:r>
        <w:t>E</w:t>
      </w:r>
      <w:r w:rsidRPr="00506C7D">
        <w:t>xternal BAS Categories are as follows</w:t>
      </w:r>
      <w:r>
        <w:t xml:space="preserve"> (compare Figure 1 overleaf)</w:t>
      </w:r>
      <w:r w:rsidRPr="00506C7D">
        <w:t xml:space="preserve">: </w:t>
      </w:r>
    </w:p>
    <w:p w:rsidR="00730C0D" w:rsidRPr="00E54B6D" w:rsidRDefault="00730C0D" w:rsidP="00730C0D">
      <w:pPr>
        <w:numPr>
          <w:ilvl w:val="0"/>
          <w:numId w:val="38"/>
        </w:numPr>
      </w:pPr>
      <w:r w:rsidRPr="00CF78FA">
        <w:rPr>
          <w:i/>
        </w:rPr>
        <w:t>Category E-1:</w:t>
      </w:r>
      <w:r w:rsidRPr="00E54B6D">
        <w:t xml:space="preserve"> initiated by an </w:t>
      </w:r>
      <w:r>
        <w:t xml:space="preserve">external </w:t>
      </w:r>
      <w:r w:rsidRPr="00E54B6D">
        <w:t xml:space="preserve">AIS </w:t>
      </w:r>
      <w:r>
        <w:t>(</w:t>
      </w:r>
      <w:r w:rsidRPr="00E54B6D">
        <w:t>mobile</w:t>
      </w:r>
      <w:r>
        <w:t>)</w:t>
      </w:r>
      <w:r w:rsidRPr="00E54B6D">
        <w:t xml:space="preserve"> station and delivers data from the </w:t>
      </w:r>
      <w:r>
        <w:t xml:space="preserve">external </w:t>
      </w:r>
      <w:r w:rsidRPr="00E54B6D">
        <w:t xml:space="preserve">AIS </w:t>
      </w:r>
      <w:r>
        <w:t>(</w:t>
      </w:r>
      <w:r w:rsidRPr="00E54B6D">
        <w:t>mobile</w:t>
      </w:r>
      <w:r>
        <w:t>)</w:t>
      </w:r>
      <w:r w:rsidRPr="00E54B6D">
        <w:t xml:space="preserve"> station to the requesting </w:t>
      </w:r>
      <w:r>
        <w:t>shore-based technical</w:t>
      </w:r>
      <w:r w:rsidRPr="00E54B6D">
        <w:t xml:space="preserve"> service.</w:t>
      </w:r>
    </w:p>
    <w:p w:rsidR="00730C0D" w:rsidRPr="00E54B6D" w:rsidRDefault="00730C0D" w:rsidP="00730C0D">
      <w:pPr>
        <w:numPr>
          <w:ilvl w:val="0"/>
          <w:numId w:val="38"/>
        </w:numPr>
      </w:pPr>
      <w:r w:rsidRPr="00CF78FA">
        <w:rPr>
          <w:i/>
        </w:rPr>
        <w:t>Category E-2:</w:t>
      </w:r>
      <w:r>
        <w:t xml:space="preserve"> initiated by the requesting shore-based technical</w:t>
      </w:r>
      <w:r w:rsidRPr="00E54B6D">
        <w:t xml:space="preserve"> service and delivers data from the requesting </w:t>
      </w:r>
      <w:r>
        <w:t>shore-based technical</w:t>
      </w:r>
      <w:r w:rsidRPr="00E54B6D">
        <w:t xml:space="preserve"> service to the </w:t>
      </w:r>
      <w:r>
        <w:t xml:space="preserve">external </w:t>
      </w:r>
      <w:r w:rsidRPr="00E54B6D">
        <w:t xml:space="preserve">AIS </w:t>
      </w:r>
      <w:r>
        <w:t>(</w:t>
      </w:r>
      <w:r w:rsidRPr="00E54B6D">
        <w:t>mobile</w:t>
      </w:r>
      <w:r>
        <w:t>)</w:t>
      </w:r>
      <w:r w:rsidRPr="00E54B6D">
        <w:t xml:space="preserve"> stations.</w:t>
      </w:r>
    </w:p>
    <w:p w:rsidR="00730C0D" w:rsidRPr="00E54B6D" w:rsidRDefault="00730C0D" w:rsidP="00730C0D">
      <w:pPr>
        <w:numPr>
          <w:ilvl w:val="0"/>
          <w:numId w:val="38"/>
        </w:numPr>
      </w:pPr>
      <w:r w:rsidRPr="00CF78FA">
        <w:rPr>
          <w:i/>
        </w:rPr>
        <w:t>Category E-3:</w:t>
      </w:r>
      <w:r w:rsidRPr="00E54B6D">
        <w:t xml:space="preserve"> initiated by the requesting </w:t>
      </w:r>
      <w:r>
        <w:t>shore-based technical</w:t>
      </w:r>
      <w:r w:rsidRPr="00E54B6D">
        <w:t xml:space="preserve"> service. They provide data to </w:t>
      </w:r>
      <w:r>
        <w:t xml:space="preserve">external </w:t>
      </w:r>
      <w:r w:rsidRPr="00E54B6D">
        <w:t xml:space="preserve">AIS </w:t>
      </w:r>
      <w:r>
        <w:t>(</w:t>
      </w:r>
      <w:r w:rsidRPr="00E54B6D">
        <w:t>mobile</w:t>
      </w:r>
      <w:r>
        <w:t>)</w:t>
      </w:r>
      <w:r w:rsidRPr="00E54B6D">
        <w:t xml:space="preserve"> stations for a defined period of time or configure the </w:t>
      </w:r>
      <w:r>
        <w:t xml:space="preserve">external </w:t>
      </w:r>
      <w:r w:rsidRPr="00E54B6D">
        <w:t xml:space="preserve">AIS </w:t>
      </w:r>
      <w:r>
        <w:t>(</w:t>
      </w:r>
      <w:r w:rsidRPr="00E54B6D">
        <w:t>mobile</w:t>
      </w:r>
      <w:r>
        <w:t>)</w:t>
      </w:r>
      <w:r w:rsidRPr="00E54B6D">
        <w:t xml:space="preserve"> stations´ behaviour on the VDL.</w:t>
      </w:r>
    </w:p>
    <w:p w:rsidR="00730C0D" w:rsidRPr="00E54B6D" w:rsidRDefault="00730C0D" w:rsidP="00730C0D">
      <w:pPr>
        <w:numPr>
          <w:ilvl w:val="0"/>
          <w:numId w:val="38"/>
        </w:numPr>
      </w:pPr>
      <w:r w:rsidRPr="00F26A7F">
        <w:rPr>
          <w:i/>
        </w:rPr>
        <w:t>Category E-4:</w:t>
      </w:r>
      <w:r w:rsidRPr="00E54B6D">
        <w:t xml:space="preserve"> initiated by the requesting </w:t>
      </w:r>
      <w:r>
        <w:t>shore-based technical</w:t>
      </w:r>
      <w:r w:rsidRPr="00E54B6D">
        <w:t xml:space="preserve"> service. They provide data already available at the AIS service about the AIS VDL and the profile of individual </w:t>
      </w:r>
      <w:r>
        <w:t xml:space="preserve">external </w:t>
      </w:r>
      <w:r w:rsidRPr="00E54B6D">
        <w:t xml:space="preserve">AIS </w:t>
      </w:r>
      <w:r>
        <w:t>(</w:t>
      </w:r>
      <w:r w:rsidRPr="00E54B6D">
        <w:t>mobile</w:t>
      </w:r>
      <w:r>
        <w:t>)</w:t>
      </w:r>
      <w:r w:rsidRPr="00E54B6D">
        <w:t xml:space="preserve"> stations.</w:t>
      </w:r>
    </w:p>
    <w:p w:rsidR="00730C0D" w:rsidRPr="00831F3E" w:rsidRDefault="00730C0D" w:rsidP="00730C0D">
      <w:pPr>
        <w:rPr>
          <w:sz w:val="20"/>
          <w:szCs w:val="20"/>
        </w:rPr>
      </w:pPr>
      <w:r w:rsidRPr="00831F3E">
        <w:rPr>
          <w:sz w:val="20"/>
          <w:szCs w:val="20"/>
        </w:rPr>
        <w:t xml:space="preserve">Note: The term “external AIS (mobile) station” indicates an AIS station which is not part of the “own” AIS Service, and which is a “mobile” station in most cases (following ITU M.1371 terminology). There may situations, where this station may be a “fixed” station (again following ITU M.1371 terminology). </w:t>
      </w:r>
    </w:p>
    <w:p w:rsidR="00730C0D" w:rsidRDefault="00730C0D" w:rsidP="00730C0D"/>
    <w:p w:rsidR="00730C0D" w:rsidRPr="00506C7D" w:rsidRDefault="00730C0D" w:rsidP="00730C0D"/>
    <w:p w:rsidR="00730C0D" w:rsidRPr="00506C7D" w:rsidRDefault="00183F43" w:rsidP="00730C0D">
      <w:pPr>
        <w:rPr>
          <w:b/>
          <w:u w:val="single"/>
        </w:rPr>
      </w:pPr>
      <w:r>
        <w:rPr>
          <w:b/>
          <w:u w:val="single"/>
        </w:rPr>
        <w:br w:type="page"/>
      </w:r>
      <w:r w:rsidR="00730C0D" w:rsidRPr="00506C7D">
        <w:rPr>
          <w:b/>
          <w:u w:val="single"/>
        </w:rPr>
        <w:lastRenderedPageBreak/>
        <w:t xml:space="preserve">Figure 1: </w:t>
      </w:r>
      <w:r w:rsidR="00730C0D">
        <w:rPr>
          <w:b/>
          <w:u w:val="single"/>
        </w:rPr>
        <w:t>O</w:t>
      </w:r>
      <w:r w:rsidR="00730C0D" w:rsidRPr="00506C7D">
        <w:rPr>
          <w:b/>
          <w:u w:val="single"/>
        </w:rPr>
        <w:t xml:space="preserve">verview of </w:t>
      </w:r>
      <w:r w:rsidR="00730C0D">
        <w:rPr>
          <w:b/>
          <w:u w:val="single"/>
        </w:rPr>
        <w:t>E</w:t>
      </w:r>
      <w:r w:rsidR="00730C0D" w:rsidRPr="00506C7D">
        <w:rPr>
          <w:b/>
          <w:u w:val="single"/>
        </w:rPr>
        <w:t>xternal Basic AIS Services</w:t>
      </w:r>
    </w:p>
    <w:p w:rsidR="00730C0D" w:rsidRPr="00506C7D" w:rsidRDefault="00730C0D" w:rsidP="00730C0D"/>
    <w:p w:rsidR="00730C0D" w:rsidRPr="00506C7D" w:rsidRDefault="00730C0D" w:rsidP="00730C0D">
      <w:pPr>
        <w:rPr>
          <w:sz w:val="20"/>
        </w:rPr>
      </w:pPr>
      <w:r>
        <w:object w:dxaOrig="18560" w:dyaOrig="11221">
          <v:shape id="_x0000_i1025" type="#_x0000_t75" style="width:441pt;height:266.25pt" o:ole="">
            <v:imagedata r:id="rId11" o:title=""/>
          </v:shape>
          <o:OLEObject Type="Embed" ProgID="Visio.Drawing.11" ShapeID="_x0000_i1025" DrawAspect="Content" ObjectID="_1372134427" r:id="rId12"/>
        </w:object>
      </w:r>
      <w:r w:rsidRPr="00506C7D">
        <w:rPr>
          <w:sz w:val="20"/>
        </w:rPr>
        <w:t>Note: The dotted lines indicate inheritance relationship.</w:t>
      </w:r>
    </w:p>
    <w:p w:rsidR="00730C0D" w:rsidRPr="00506C7D" w:rsidRDefault="00730C0D" w:rsidP="00730C0D">
      <w:pPr>
        <w:rPr>
          <w:highlight w:val="cyan"/>
        </w:rPr>
      </w:pPr>
    </w:p>
    <w:p w:rsidR="00730C0D" w:rsidRPr="00506C7D" w:rsidRDefault="00730C0D" w:rsidP="00730C0D">
      <w:r w:rsidRPr="00506C7D">
        <w:t xml:space="preserve">The specific </w:t>
      </w:r>
      <w:r>
        <w:t>E</w:t>
      </w:r>
      <w:r w:rsidRPr="00506C7D">
        <w:t xml:space="preserve">xternal BAS Categories are further explained under the appropriate section in chapter </w:t>
      </w:r>
      <w:r>
        <w:t>4</w:t>
      </w:r>
      <w:r w:rsidRPr="00506C7D">
        <w:t xml:space="preserve"> </w:t>
      </w:r>
      <w:r>
        <w:t>of</w:t>
      </w:r>
      <w:r w:rsidRPr="00506C7D">
        <w:t xml:space="preserve"> this document.  </w:t>
      </w:r>
    </w:p>
    <w:p w:rsidR="00730C0D" w:rsidRPr="00506C7D" w:rsidRDefault="00730C0D" w:rsidP="00730C0D"/>
    <w:p w:rsidR="00730C0D" w:rsidRDefault="00730C0D" w:rsidP="00730C0D">
      <w:r w:rsidRPr="00506C7D">
        <w:t xml:space="preserve">The </w:t>
      </w:r>
      <w:r>
        <w:t>I</w:t>
      </w:r>
      <w:r w:rsidRPr="00506C7D">
        <w:t xml:space="preserve">nternal BAS are those which are needed to manage the AIS VHF Data Link or gather information on the AIS VDL and/or </w:t>
      </w:r>
      <w:r>
        <w:t xml:space="preserve">external </w:t>
      </w:r>
      <w:r w:rsidRPr="00506C7D">
        <w:t xml:space="preserve">AIS </w:t>
      </w:r>
      <w:r>
        <w:t>(</w:t>
      </w:r>
      <w:r w:rsidRPr="00506C7D">
        <w:t>mobile</w:t>
      </w:r>
      <w:r>
        <w:t>)</w:t>
      </w:r>
      <w:r w:rsidRPr="00506C7D">
        <w:t xml:space="preserve"> stations needed for the technical operation of the AIS Service. They are not visible to t</w:t>
      </w:r>
      <w:r>
        <w:t xml:space="preserve">he remainder of the shore based </w:t>
      </w:r>
      <w:r w:rsidRPr="00506C7D">
        <w:t xml:space="preserve">system, i.e. can not be accessed by other </w:t>
      </w:r>
      <w:r>
        <w:t>technical</w:t>
      </w:r>
      <w:r w:rsidRPr="00506C7D">
        <w:t xml:space="preserve"> services.</w:t>
      </w:r>
    </w:p>
    <w:p w:rsidR="00730C0D" w:rsidRPr="00506C7D" w:rsidRDefault="00730C0D" w:rsidP="00730C0D"/>
    <w:p w:rsidR="00730C0D" w:rsidRPr="00831F3E" w:rsidRDefault="00730C0D" w:rsidP="00730C0D">
      <w:r w:rsidRPr="00831F3E">
        <w:t xml:space="preserve">The internal BAS are arranged in </w:t>
      </w:r>
      <w:r w:rsidRPr="00831F3E">
        <w:rPr>
          <w:i/>
        </w:rPr>
        <w:t>Basic AIS Service Cat</w:t>
      </w:r>
      <w:r w:rsidRPr="00831F3E">
        <w:rPr>
          <w:i/>
        </w:rPr>
        <w:t>e</w:t>
      </w:r>
      <w:r w:rsidRPr="00831F3E">
        <w:rPr>
          <w:i/>
        </w:rPr>
        <w:t>gories</w:t>
      </w:r>
      <w:r w:rsidRPr="00831F3E">
        <w:t xml:space="preserve"> in accordance </w:t>
      </w:r>
      <w:r w:rsidRPr="00831F3E">
        <w:rPr>
          <w:i/>
        </w:rPr>
        <w:t>with the data flow behaviour of the BAS</w:t>
      </w:r>
      <w:r w:rsidRPr="00831F3E">
        <w:t xml:space="preserve">.  </w:t>
      </w:r>
    </w:p>
    <w:p w:rsidR="00730C0D" w:rsidRDefault="00730C0D" w:rsidP="00730C0D"/>
    <w:p w:rsidR="00730C0D" w:rsidRPr="00831F3E" w:rsidRDefault="00730C0D" w:rsidP="00730C0D">
      <w:r w:rsidRPr="00831F3E">
        <w:t>The internal BAS Categories are as follows</w:t>
      </w:r>
      <w:r>
        <w:t xml:space="preserve"> (compare Figure 2 overleaf)</w:t>
      </w:r>
      <w:r w:rsidRPr="00831F3E">
        <w:t xml:space="preserve">: </w:t>
      </w:r>
    </w:p>
    <w:p w:rsidR="00730C0D" w:rsidRPr="00831F3E" w:rsidRDefault="00730C0D" w:rsidP="00730C0D">
      <w:pPr>
        <w:numPr>
          <w:ilvl w:val="0"/>
          <w:numId w:val="39"/>
        </w:numPr>
      </w:pPr>
      <w:r w:rsidRPr="007C394F">
        <w:rPr>
          <w:i/>
        </w:rPr>
        <w:t>Category I-1:</w:t>
      </w:r>
      <w:r>
        <w:t xml:space="preserve"> initiated by the requesting shore-based technical </w:t>
      </w:r>
      <w:r w:rsidRPr="00831F3E">
        <w:t xml:space="preserve">service. They provide data already available at the AIS </w:t>
      </w:r>
      <w:r>
        <w:t>S</w:t>
      </w:r>
      <w:r w:rsidRPr="00831F3E">
        <w:t xml:space="preserve">ervice about the AIS VDL and the profile of individual </w:t>
      </w:r>
      <w:r>
        <w:t xml:space="preserve">external </w:t>
      </w:r>
      <w:r w:rsidRPr="00831F3E">
        <w:t xml:space="preserve">AIS </w:t>
      </w:r>
      <w:r>
        <w:t>(</w:t>
      </w:r>
      <w:r w:rsidRPr="00831F3E">
        <w:t>mobile</w:t>
      </w:r>
      <w:r>
        <w:t>)</w:t>
      </w:r>
      <w:r w:rsidRPr="00831F3E">
        <w:t xml:space="preserve"> stations.</w:t>
      </w:r>
    </w:p>
    <w:p w:rsidR="00730C0D" w:rsidRPr="00831F3E" w:rsidRDefault="00730C0D" w:rsidP="00730C0D">
      <w:pPr>
        <w:numPr>
          <w:ilvl w:val="0"/>
          <w:numId w:val="39"/>
        </w:numPr>
      </w:pPr>
      <w:r w:rsidRPr="007C394F">
        <w:rPr>
          <w:i/>
        </w:rPr>
        <w:t>Category I-2:</w:t>
      </w:r>
      <w:r w:rsidRPr="00831F3E">
        <w:t xml:space="preserve"> initiated by the </w:t>
      </w:r>
      <w:r>
        <w:t>t</w:t>
      </w:r>
      <w:r w:rsidRPr="00831F3E">
        <w:t xml:space="preserve">echnical </w:t>
      </w:r>
      <w:r>
        <w:t>o</w:t>
      </w:r>
      <w:r w:rsidRPr="00831F3E">
        <w:t xml:space="preserve">peration </w:t>
      </w:r>
      <w:r>
        <w:t>p</w:t>
      </w:r>
      <w:r w:rsidRPr="00831F3E">
        <w:t xml:space="preserve">ersonnel and delivers data continuously from the AIS </w:t>
      </w:r>
      <w:r>
        <w:t>S</w:t>
      </w:r>
      <w:r w:rsidRPr="00831F3E">
        <w:t xml:space="preserve">ervice to a requested </w:t>
      </w:r>
      <w:r>
        <w:t xml:space="preserve">shore-based technical </w:t>
      </w:r>
      <w:r w:rsidRPr="00831F3E">
        <w:t xml:space="preserve">service as well as to </w:t>
      </w:r>
      <w:r>
        <w:t>external AIS (</w:t>
      </w:r>
      <w:r w:rsidRPr="00831F3E">
        <w:t>mobile</w:t>
      </w:r>
      <w:r>
        <w:t>)</w:t>
      </w:r>
      <w:r w:rsidRPr="00831F3E">
        <w:t xml:space="preserve"> stations</w:t>
      </w:r>
    </w:p>
    <w:p w:rsidR="00730C0D" w:rsidRPr="00831F3E" w:rsidRDefault="00730C0D" w:rsidP="00730C0D">
      <w:pPr>
        <w:numPr>
          <w:ilvl w:val="0"/>
          <w:numId w:val="39"/>
        </w:numPr>
      </w:pPr>
      <w:r w:rsidRPr="007C394F">
        <w:rPr>
          <w:i/>
        </w:rPr>
        <w:t>Category I-3:</w:t>
      </w:r>
      <w:r w:rsidRPr="00831F3E">
        <w:t xml:space="preserve"> initiated by the </w:t>
      </w:r>
      <w:r>
        <w:t>t</w:t>
      </w:r>
      <w:r w:rsidRPr="00831F3E">
        <w:t xml:space="preserve">echnical </w:t>
      </w:r>
      <w:r>
        <w:t>o</w:t>
      </w:r>
      <w:r w:rsidRPr="00831F3E">
        <w:t xml:space="preserve">peration </w:t>
      </w:r>
      <w:r>
        <w:t>p</w:t>
      </w:r>
      <w:r w:rsidRPr="00831F3E">
        <w:t>ersonnel and delivers data from the AIS VDL to the technical operation personnel.</w:t>
      </w:r>
    </w:p>
    <w:p w:rsidR="00730C0D" w:rsidRPr="00831F3E" w:rsidRDefault="00730C0D" w:rsidP="00730C0D">
      <w:pPr>
        <w:numPr>
          <w:ilvl w:val="0"/>
          <w:numId w:val="39"/>
        </w:numPr>
      </w:pPr>
      <w:r w:rsidRPr="007C394F">
        <w:rPr>
          <w:i/>
        </w:rPr>
        <w:t>Category I-4:</w:t>
      </w:r>
      <w:r w:rsidRPr="00831F3E">
        <w:t xml:space="preserve"> initiated by the technical operation personnel. They provide data already available at the AIS </w:t>
      </w:r>
      <w:r>
        <w:t>S</w:t>
      </w:r>
      <w:r w:rsidRPr="00831F3E">
        <w:t xml:space="preserve">ervice about the AIS VDL and the profile of individual </w:t>
      </w:r>
      <w:r>
        <w:t xml:space="preserve">external </w:t>
      </w:r>
      <w:r w:rsidRPr="00831F3E">
        <w:t xml:space="preserve">AIS </w:t>
      </w:r>
      <w:r>
        <w:t>(</w:t>
      </w:r>
      <w:r w:rsidRPr="00831F3E">
        <w:t>mobile</w:t>
      </w:r>
      <w:r>
        <w:t>)</w:t>
      </w:r>
      <w:r w:rsidRPr="00831F3E">
        <w:t xml:space="preserve"> stations.</w:t>
      </w:r>
    </w:p>
    <w:p w:rsidR="00730C0D" w:rsidRPr="00831F3E" w:rsidRDefault="00730C0D" w:rsidP="00730C0D">
      <w:pPr>
        <w:numPr>
          <w:ilvl w:val="0"/>
          <w:numId w:val="39"/>
        </w:numPr>
      </w:pPr>
      <w:r w:rsidRPr="007C394F">
        <w:rPr>
          <w:i/>
        </w:rPr>
        <w:lastRenderedPageBreak/>
        <w:t>Category I-5:</w:t>
      </w:r>
      <w:r w:rsidRPr="00831F3E">
        <w:t xml:space="preserve"> </w:t>
      </w:r>
      <w:r>
        <w:t>This Internal Basic AIS Service Category contains all internal BAS, which log data internal to the AIS Service, should that feature be desired by a competent authority.</w:t>
      </w:r>
    </w:p>
    <w:p w:rsidR="00730C0D" w:rsidRPr="00831F3E" w:rsidRDefault="00730C0D" w:rsidP="00730C0D">
      <w:pPr>
        <w:numPr>
          <w:ilvl w:val="0"/>
          <w:numId w:val="39"/>
        </w:numPr>
      </w:pPr>
      <w:r w:rsidRPr="007C394F">
        <w:rPr>
          <w:i/>
        </w:rPr>
        <w:t>Category I-6:</w:t>
      </w:r>
      <w:r w:rsidRPr="00831F3E">
        <w:t xml:space="preserve"> </w:t>
      </w:r>
      <w:r>
        <w:t>This Internal Basic AIS Service Category contains all internal BAS, which deal with initialization and/or termination of the AIS Service as a whole.</w:t>
      </w:r>
    </w:p>
    <w:p w:rsidR="00730C0D" w:rsidRPr="00831F3E" w:rsidRDefault="00730C0D" w:rsidP="00730C0D">
      <w:pPr>
        <w:numPr>
          <w:ilvl w:val="0"/>
          <w:numId w:val="39"/>
        </w:numPr>
      </w:pPr>
      <w:r w:rsidRPr="007C394F">
        <w:rPr>
          <w:i/>
        </w:rPr>
        <w:t>Category I-7:</w:t>
      </w:r>
      <w:r w:rsidRPr="00831F3E">
        <w:t xml:space="preserve"> </w:t>
      </w:r>
      <w:r>
        <w:t>This internal Basic AIS Service Category contains all Internal BAS, which deal with the initialization, configuration or termination of individual functional components of the AIS Service.</w:t>
      </w:r>
    </w:p>
    <w:p w:rsidR="00730C0D" w:rsidRPr="00506C7D" w:rsidRDefault="00730C0D" w:rsidP="00730C0D">
      <w:pPr>
        <w:rPr>
          <w:b/>
          <w:u w:val="single"/>
        </w:rPr>
      </w:pPr>
      <w:r w:rsidRPr="00506C7D">
        <w:rPr>
          <w:sz w:val="22"/>
          <w:szCs w:val="22"/>
        </w:rPr>
        <w:br w:type="page"/>
      </w:r>
      <w:r w:rsidRPr="00506C7D">
        <w:rPr>
          <w:b/>
          <w:u w:val="single"/>
        </w:rPr>
        <w:lastRenderedPageBreak/>
        <w:t>Figure 2 : Complete overview of internal Basic AIS Services</w:t>
      </w:r>
    </w:p>
    <w:p w:rsidR="00730C0D" w:rsidRPr="00506C7D" w:rsidRDefault="00730C0D" w:rsidP="00730C0D">
      <w:pPr>
        <w:rPr>
          <w:sz w:val="22"/>
          <w:szCs w:val="22"/>
        </w:rPr>
      </w:pPr>
    </w:p>
    <w:p w:rsidR="00730C0D" w:rsidRPr="00506C7D" w:rsidRDefault="00730C0D" w:rsidP="00730C0D">
      <w:pPr>
        <w:rPr>
          <w:sz w:val="22"/>
          <w:szCs w:val="22"/>
        </w:rPr>
      </w:pPr>
      <w:r>
        <w:object w:dxaOrig="10857" w:dyaOrig="15120">
          <v:shape id="_x0000_i1026" type="#_x0000_t75" style="width:441pt;height:613.5pt" o:ole="">
            <v:imagedata r:id="rId13" o:title=""/>
          </v:shape>
          <o:OLEObject Type="Embed" ProgID="Visio.Drawing.11" ShapeID="_x0000_i1026" DrawAspect="Content" ObjectID="_1372134428" r:id="rId14"/>
        </w:object>
      </w:r>
    </w:p>
    <w:p w:rsidR="00730C0D" w:rsidRPr="00506C7D" w:rsidRDefault="00730C0D" w:rsidP="00730C0D">
      <w:r w:rsidRPr="00506C7D">
        <w:t xml:space="preserve">The specific internal BAS Categories are further explained under the appropriate section in chapter </w:t>
      </w:r>
      <w:r>
        <w:t>5 of</w:t>
      </w:r>
      <w:r w:rsidRPr="00506C7D">
        <w:t xml:space="preserve"> this document.</w:t>
      </w:r>
    </w:p>
    <w:p w:rsidR="00730C0D" w:rsidRPr="00506C7D" w:rsidRDefault="00730C0D" w:rsidP="00730C0D"/>
    <w:p w:rsidR="00730C0D" w:rsidRPr="00506C7D" w:rsidRDefault="00730C0D" w:rsidP="00730C0D">
      <w:r w:rsidRPr="00506C7D">
        <w:t xml:space="preserve">The context within and the interfacing of the AIS Service to the shore based system and the encoding format of the data items is detailed in </w:t>
      </w:r>
      <w:r w:rsidRPr="00506C7D">
        <w:rPr>
          <w:b/>
        </w:rPr>
        <w:t xml:space="preserve">Annex 5 </w:t>
      </w:r>
      <w:r w:rsidRPr="00506C7D">
        <w:t>(Interfacing Model).</w:t>
      </w:r>
    </w:p>
    <w:p w:rsidR="00183F43" w:rsidRDefault="00183F43" w:rsidP="00183F43">
      <w:pPr>
        <w:pStyle w:val="Heading2"/>
      </w:pPr>
      <w:bookmarkStart w:id="5" w:name="_Toc297872699"/>
      <w:r>
        <w:t>Overview on the Data Model of the AIS Service</w:t>
      </w:r>
      <w:bookmarkEnd w:id="5"/>
    </w:p>
    <w:p w:rsidR="00183F43" w:rsidRDefault="00183F43" w:rsidP="00183F43">
      <w:r>
        <w:t>The Data Model of the AIS Service indicates what data objects are used at the functional interface of the AIS Service to the shore-based system, i.e. within by the Exte</w:t>
      </w:r>
      <w:r>
        <w:t>r</w:t>
      </w:r>
      <w:r>
        <w:t>nal Basic AIS Services. Thereby, the AIS Data Model identifies the data, which the AIS Service can provide to the shore-based system on the AIS equipped traffic objects (in pa</w:t>
      </w:r>
      <w:r>
        <w:t>r</w:t>
      </w:r>
      <w:r>
        <w:t>ticular ships) and what data objects the shore-based system may send to the AIS stations carried by these traffic objects.</w:t>
      </w:r>
    </w:p>
    <w:p w:rsidR="00183F43" w:rsidRDefault="00183F43" w:rsidP="00183F43"/>
    <w:p w:rsidR="00183F43" w:rsidRDefault="00183F43" w:rsidP="00183F43">
      <w:r>
        <w:t xml:space="preserve">The data exchange via the functional interfaces of the AIS Service by both the external as well as the internal BAS is done by “sentences”, which are sets of data objects arranged in a meaningful order (“semantics”). These “sentences” are encoding-free at this stage, and they are part of the </w:t>
      </w:r>
      <w:r w:rsidRPr="00183F43">
        <w:rPr>
          <w:i/>
        </w:rPr>
        <w:t>IALA Maritime Data Exchange Format (MDEF),</w:t>
      </w:r>
      <w:r>
        <w:t xml:space="preserve"> which in turn uses the </w:t>
      </w:r>
      <w:r w:rsidRPr="00183F43">
        <w:rPr>
          <w:i/>
        </w:rPr>
        <w:t>IALA Harmonized Data Model (IHDM)</w:t>
      </w:r>
      <w:r>
        <w:t xml:space="preserve"> and its data objects. </w:t>
      </w:r>
    </w:p>
    <w:p w:rsidR="00183F43" w:rsidRDefault="00183F43" w:rsidP="00183F43"/>
    <w:p w:rsidR="00183F43" w:rsidRDefault="00183F43" w:rsidP="00183F43">
      <w:r>
        <w:t xml:space="preserve">The IHDM is the IALA contribution to </w:t>
      </w:r>
      <w:r w:rsidRPr="00183F43">
        <w:rPr>
          <w:i/>
        </w:rPr>
        <w:t>IMO’s Common Maritime Data Structure (CMDS)</w:t>
      </w:r>
      <w:r>
        <w:t xml:space="preserve"> and will be created by a co-operation with IHO, using </w:t>
      </w:r>
      <w:r w:rsidRPr="00183F43">
        <w:rPr>
          <w:i/>
        </w:rPr>
        <w:t>IHO’s Registry (based on their S-100 standard)</w:t>
      </w:r>
      <w:r>
        <w:t xml:space="preserve">. Also the MDEF will be implemented by using IHO’s Registry (based on their S-100 standard). </w:t>
      </w:r>
      <w:r w:rsidRPr="00730C0D">
        <w:t xml:space="preserve">The precise </w:t>
      </w:r>
      <w:r>
        <w:t xml:space="preserve">AIS Service specific </w:t>
      </w:r>
      <w:r w:rsidRPr="00730C0D">
        <w:t xml:space="preserve">data object and their properties definitions </w:t>
      </w:r>
      <w:r>
        <w:t xml:space="preserve">will be contained </w:t>
      </w:r>
      <w:r w:rsidRPr="00730C0D">
        <w:t xml:space="preserve">in </w:t>
      </w:r>
      <w:r w:rsidRPr="00183F43">
        <w:t>the IHDM.</w:t>
      </w:r>
      <w:r>
        <w:t xml:space="preserve"> The following Fig</w:t>
      </w:r>
      <w:r w:rsidR="0082527A">
        <w:t>ure 2bis illustrates this notion</w:t>
      </w:r>
      <w:r>
        <w:t>.</w:t>
      </w:r>
    </w:p>
    <w:p w:rsidR="00183F43" w:rsidRDefault="00183F43" w:rsidP="00183F43"/>
    <w:p w:rsidR="00183F43" w:rsidRDefault="00183F43" w:rsidP="00183F43">
      <w:pPr>
        <w:rPr>
          <w:rFonts w:cs="Arial"/>
          <w:szCs w:val="22"/>
        </w:rPr>
      </w:pPr>
    </w:p>
    <w:p w:rsidR="00183F43" w:rsidRDefault="00183F43" w:rsidP="00183F43">
      <w:pPr>
        <w:rPr>
          <w:rFonts w:cs="Arial"/>
          <w:szCs w:val="22"/>
        </w:rPr>
      </w:pPr>
    </w:p>
    <w:p w:rsidR="00183F43" w:rsidRDefault="00183F43" w:rsidP="00183F43">
      <w:pPr>
        <w:pStyle w:val="BodyText"/>
        <w:rPr>
          <w:lang w:eastAsia="de-DE"/>
        </w:rPr>
      </w:pPr>
      <w:r>
        <w:rPr>
          <w:rFonts w:ascii="Arial" w:hAnsi="Arial"/>
          <w:sz w:val="22"/>
        </w:rPr>
        <w:object w:dxaOrig="13575" w:dyaOrig="6097">
          <v:shape id="_x0000_i1027" type="#_x0000_t75" style="width:481.5pt;height:3in" o:ole="">
            <v:imagedata r:id="rId15" o:title=""/>
          </v:shape>
          <o:OLEObject Type="Embed" ProgID="Visio.Drawing.11" ShapeID="_x0000_i1027" DrawAspect="Content" ObjectID="_1372134429" r:id="rId16"/>
        </w:object>
      </w:r>
    </w:p>
    <w:p w:rsidR="00183F43" w:rsidRPr="00711A08" w:rsidRDefault="00183F43" w:rsidP="00183F43">
      <w:pPr>
        <w:pStyle w:val="Figure"/>
        <w:numPr>
          <w:ilvl w:val="0"/>
          <w:numId w:val="0"/>
        </w:numPr>
        <w:rPr>
          <w:rFonts w:ascii="Times New Roman" w:hAnsi="Times New Roman" w:cs="Times New Roman"/>
          <w:b/>
          <w:i w:val="0"/>
          <w:u w:val="single"/>
        </w:rPr>
      </w:pPr>
      <w:bookmarkStart w:id="6" w:name="_Ref283299994"/>
      <w:r w:rsidRPr="00711A08">
        <w:rPr>
          <w:rFonts w:ascii="Times New Roman" w:hAnsi="Times New Roman" w:cs="Times New Roman"/>
          <w:b/>
          <w:i w:val="0"/>
          <w:u w:val="single"/>
        </w:rPr>
        <w:t xml:space="preserve">Figure </w:t>
      </w:r>
      <w:r w:rsidR="0082527A">
        <w:rPr>
          <w:rFonts w:ascii="Times New Roman" w:hAnsi="Times New Roman" w:cs="Times New Roman"/>
          <w:b/>
          <w:i w:val="0"/>
          <w:u w:val="single"/>
        </w:rPr>
        <w:t>2bis</w:t>
      </w:r>
      <w:r w:rsidRPr="00711A08">
        <w:rPr>
          <w:rFonts w:ascii="Times New Roman" w:hAnsi="Times New Roman" w:cs="Times New Roman"/>
          <w:b/>
          <w:i w:val="0"/>
          <w:u w:val="single"/>
        </w:rPr>
        <w:t>: The relationship between the IHO GI Registry and the IALA e-Navigation stack</w:t>
      </w:r>
      <w:bookmarkEnd w:id="6"/>
    </w:p>
    <w:p w:rsidR="00183F43" w:rsidRDefault="00183F43" w:rsidP="00183F43"/>
    <w:p w:rsidR="00183F43" w:rsidRDefault="00183F43" w:rsidP="00183F43">
      <w:r>
        <w:t xml:space="preserve">By using the IHDM contained definitions, the AIS Service provides data objects, in the orderly arranged format of MDEF sentences, which are essentially defined by the IALA </w:t>
      </w:r>
      <w:r>
        <w:lastRenderedPageBreak/>
        <w:t xml:space="preserve">IHDM. The usage of the IALA IHDM defined data objects may be superimposed by AIS specific restrictions regarding value range. </w:t>
      </w:r>
    </w:p>
    <w:p w:rsidR="00183F43" w:rsidRDefault="00183F43" w:rsidP="00183F43"/>
    <w:p w:rsidR="00183F43" w:rsidRDefault="00183F43" w:rsidP="00183F43">
      <w:r>
        <w:t xml:space="preserve">The Data Model of the AIS Service is a </w:t>
      </w:r>
      <w:r>
        <w:rPr>
          <w:i/>
        </w:rPr>
        <w:t>subset</w:t>
      </w:r>
      <w:r>
        <w:t xml:space="preserve"> of the IALA Harmonized Maritime Data Model (IHDM):</w:t>
      </w:r>
    </w:p>
    <w:p w:rsidR="00183F43" w:rsidRDefault="00183F43" w:rsidP="00183F43">
      <w:pPr>
        <w:numPr>
          <w:ilvl w:val="0"/>
          <w:numId w:val="41"/>
        </w:numPr>
      </w:pPr>
      <w:r>
        <w:t>The data objects (and their properties) are defined in the IALA IHDM. The Data Model of the AIS Service does not define additional data objects independent of the IALA IHDM.</w:t>
      </w:r>
      <w:r>
        <w:rPr>
          <w:rStyle w:val="FootnoteReference"/>
        </w:rPr>
        <w:footnoteReference w:id="1"/>
      </w:r>
    </w:p>
    <w:p w:rsidR="00183F43" w:rsidRDefault="00183F43" w:rsidP="00183F43">
      <w:pPr>
        <w:numPr>
          <w:ilvl w:val="0"/>
          <w:numId w:val="41"/>
        </w:numPr>
      </w:pPr>
      <w:r>
        <w:t>The AIS Service references these data objects by their unique identifier, namely the unique data object identifier (UDOI).</w:t>
      </w:r>
    </w:p>
    <w:p w:rsidR="00183F43" w:rsidRDefault="00183F43" w:rsidP="00183F43">
      <w:pPr>
        <w:numPr>
          <w:ilvl w:val="0"/>
          <w:numId w:val="41"/>
        </w:numPr>
      </w:pPr>
      <w:r>
        <w:t>The UDOI also includes a version number of the definition of the data object refe</w:t>
      </w:r>
      <w:r>
        <w:t>r</w:t>
      </w:r>
      <w:r>
        <w:t>enced. Hence, rigid version control is imposed by definition. This has very important consequences:</w:t>
      </w:r>
    </w:p>
    <w:p w:rsidR="00183F43" w:rsidRDefault="00183F43" w:rsidP="00183F43">
      <w:pPr>
        <w:numPr>
          <w:ilvl w:val="0"/>
          <w:numId w:val="42"/>
        </w:numPr>
      </w:pPr>
      <w:r>
        <w:t>The references to the definitions of the data objects of the IALA IHDM, which are referenced by the UDOI, are dated.</w:t>
      </w:r>
    </w:p>
    <w:p w:rsidR="00183F43" w:rsidRDefault="00183F43" w:rsidP="00183F43">
      <w:pPr>
        <w:numPr>
          <w:ilvl w:val="0"/>
          <w:numId w:val="42"/>
        </w:numPr>
      </w:pPr>
      <w:r>
        <w:t>That would allow the IALA IHDM to be further progressed independent of the AIS Service, even if definitions of data objects used by the AIS Service are changed and their version number increased in the process, while the stability of the data model of the AIS Service is guaranteed since it references to the then “older” definitions of the data objects referenced.</w:t>
      </w:r>
    </w:p>
    <w:p w:rsidR="00183F43" w:rsidRDefault="00183F43" w:rsidP="00183F43">
      <w:pPr>
        <w:numPr>
          <w:ilvl w:val="0"/>
          <w:numId w:val="42"/>
        </w:numPr>
      </w:pPr>
      <w:r>
        <w:t xml:space="preserve">On the other hand, the AIS Service may introduce an updated version of a data object definition into the IALA IHDM, thus referencing the newer version instead. </w:t>
      </w:r>
    </w:p>
    <w:p w:rsidR="00183F43" w:rsidRDefault="00183F43" w:rsidP="00183F43">
      <w:pPr>
        <w:numPr>
          <w:ilvl w:val="0"/>
          <w:numId w:val="41"/>
        </w:numPr>
      </w:pPr>
      <w:r>
        <w:t>The Data Model of the AIS Service “inherits” the features of the IALA IHDM. Also, the data objects referenced “inherit” the features of the referenced data objects of the IALA IHDM.</w:t>
      </w:r>
    </w:p>
    <w:p w:rsidR="00183F43" w:rsidRDefault="00183F43" w:rsidP="00183F43">
      <w:pPr>
        <w:numPr>
          <w:ilvl w:val="0"/>
          <w:numId w:val="41"/>
        </w:numPr>
      </w:pPr>
      <w:r>
        <w:t xml:space="preserve">On the other hand, concurrent with that notion of “inheritance”, the data model of the AIS Service introduces AIS-specific restrictions regarding </w:t>
      </w:r>
      <w:r w:rsidRPr="00CE265F">
        <w:rPr>
          <w:i/>
        </w:rPr>
        <w:t>permissible value range</w:t>
      </w:r>
      <w:r>
        <w:t xml:space="preserve"> of the data objects which have been defined in the IALA IHDM. For example the AIS Service uses a restricted text character set (“6-bit-ASCII” character set) for composing text strings.</w:t>
      </w:r>
    </w:p>
    <w:p w:rsidR="00183F43" w:rsidRDefault="00183F43" w:rsidP="00183F43"/>
    <w:p w:rsidR="00730C0D" w:rsidRPr="00506C7D" w:rsidRDefault="00730C0D" w:rsidP="00730C0D">
      <w:r>
        <w:t xml:space="preserve">A generic and more elaborate description of the concept of the Basic Services, of the IALA </w:t>
      </w:r>
      <w:r w:rsidR="00767046">
        <w:t>IHDM</w:t>
      </w:r>
      <w:r>
        <w:t>, of the IALA MDEF and of the IALA CSSA is given in the appropriate system architecture related IALA documentation.</w:t>
      </w:r>
    </w:p>
    <w:p w:rsidR="00935E17" w:rsidRDefault="00935E17" w:rsidP="00324C21">
      <w:pPr>
        <w:pStyle w:val="Heading2"/>
      </w:pPr>
      <w:bookmarkStart w:id="7" w:name="_Toc297872700"/>
      <w:r>
        <w:t>Overview on the relationship of AIS Service with MDEF</w:t>
      </w:r>
      <w:bookmarkEnd w:id="7"/>
    </w:p>
    <w:p w:rsidR="00935E17" w:rsidRDefault="00935E17" w:rsidP="00935E17">
      <w:r>
        <w:t>The External and Internal BAS constitute sentences of the IALA MDEF. They indicate what data objects are used in what order at the functional interface of the AIS Service to the shore-based system, i.e. by the Exte</w:t>
      </w:r>
      <w:r>
        <w:t>r</w:t>
      </w:r>
      <w:r>
        <w:t>nal Basic AIS Services, or internally of the AIS Service, i.e. by the Internal Basic AIS Services. This provides the semantics which is used when exchanging data either to the shore-based system at large or internally.</w:t>
      </w:r>
    </w:p>
    <w:p w:rsidR="00935E17" w:rsidRDefault="00935E17" w:rsidP="00935E17"/>
    <w:p w:rsidR="00935E17" w:rsidRDefault="00935E17" w:rsidP="00935E17">
      <w:r>
        <w:t>The AIS Service specific IALA MDEF sentences will be identified by a unique identifier, which is called Maritime Sentence Identifier (MSID). The MSID will be assigned by the IALA MDEF at large.</w:t>
      </w:r>
    </w:p>
    <w:p w:rsidR="00935E17" w:rsidRDefault="00935E17" w:rsidP="00935E17"/>
    <w:p w:rsidR="00935E17" w:rsidRDefault="00935E17" w:rsidP="00935E17">
      <w:r>
        <w:t>The MDID will also include a version number of the definition of the sentence. Hence, rigid version control is imposed by definition. This has important consequences:</w:t>
      </w:r>
    </w:p>
    <w:p w:rsidR="00935E17" w:rsidRDefault="00935E17" w:rsidP="00935E17">
      <w:pPr>
        <w:numPr>
          <w:ilvl w:val="0"/>
          <w:numId w:val="42"/>
        </w:numPr>
      </w:pPr>
      <w:r>
        <w:t>Any references to the definitions of the BAS as being IALA MDEF sentences, which are referenced by the MSID, are dated.</w:t>
      </w:r>
    </w:p>
    <w:p w:rsidR="00935E17" w:rsidRDefault="00935E17" w:rsidP="00935E17">
      <w:pPr>
        <w:numPr>
          <w:ilvl w:val="0"/>
          <w:numId w:val="42"/>
        </w:numPr>
      </w:pPr>
      <w:r>
        <w:t>That would allow the IALA MDEF to be further progressed independent of the AIS Service, even if definitions of MDEF sentences used by the AIS Service are changed and their version number increased in the process, while the stability of older versions of BAS of the AIS Service is guaranteed since it references to the then “older” definitions.</w:t>
      </w:r>
    </w:p>
    <w:p w:rsidR="00935E17" w:rsidRDefault="00935E17" w:rsidP="00935E17">
      <w:pPr>
        <w:numPr>
          <w:ilvl w:val="0"/>
          <w:numId w:val="42"/>
        </w:numPr>
      </w:pPr>
      <w:r>
        <w:t xml:space="preserve">On the other hand, this international AIS Service may introduce an updated version of a data object definition into the IALA MDEF, while national AIS Service implementations of the AIS Service may still use the older definitions. </w:t>
      </w:r>
    </w:p>
    <w:p w:rsidR="00935E17" w:rsidRDefault="00935E17" w:rsidP="00935E17">
      <w:pPr>
        <w:ind w:left="360"/>
      </w:pPr>
    </w:p>
    <w:p w:rsidR="00935E17" w:rsidRDefault="00935E17" w:rsidP="00935E17">
      <w:r>
        <w:t xml:space="preserve">For any implementation of an AIS Service as part of a larger shore-based system, it should be noted, however, that correct interaction between the AIS Service and the larger shore-based system depends upon the usage of the same version of the respective IALA MDEF sentences both by requesting and by requested technical service at any time. I.e. both sides of the functional interface supported by the IALA MDEF sentences need to use “same language” at any time. </w:t>
      </w:r>
    </w:p>
    <w:p w:rsidR="00935E17" w:rsidRPr="00935E17" w:rsidRDefault="00935E17" w:rsidP="00935E17"/>
    <w:p w:rsidR="00324C21" w:rsidRPr="00506C7D" w:rsidRDefault="00324C21" w:rsidP="00324C21">
      <w:pPr>
        <w:pStyle w:val="Heading2"/>
      </w:pPr>
      <w:bookmarkStart w:id="8" w:name="_Toc297872701"/>
      <w:r w:rsidRPr="00506C7D">
        <w:t>How to read this Annex</w:t>
      </w:r>
      <w:bookmarkEnd w:id="8"/>
    </w:p>
    <w:p w:rsidR="00324C21" w:rsidRPr="00506C7D" w:rsidRDefault="00324C21" w:rsidP="00324C21">
      <w:r w:rsidRPr="00506C7D">
        <w:t>This Annex is organized in accordance with the following rules:</w:t>
      </w:r>
    </w:p>
    <w:p w:rsidR="003A516D" w:rsidRPr="00506C7D" w:rsidRDefault="00324C21" w:rsidP="003A516D">
      <w:pPr>
        <w:numPr>
          <w:ilvl w:val="0"/>
          <w:numId w:val="10"/>
        </w:numPr>
      </w:pPr>
      <w:r w:rsidRPr="00506C7D">
        <w:t xml:space="preserve">For each </w:t>
      </w:r>
      <w:r w:rsidRPr="00506C7D">
        <w:rPr>
          <w:i/>
        </w:rPr>
        <w:t xml:space="preserve">BAS </w:t>
      </w:r>
      <w:r w:rsidRPr="00506C7D">
        <w:rPr>
          <w:i/>
          <w:u w:val="single"/>
        </w:rPr>
        <w:t>Category</w:t>
      </w:r>
      <w:r w:rsidRPr="00506C7D">
        <w:t xml:space="preserve"> a general introduction which comprises the </w:t>
      </w:r>
      <w:r w:rsidR="00302E65">
        <w:t>data</w:t>
      </w:r>
      <w:r w:rsidRPr="00506C7D">
        <w:t xml:space="preserve"> flow, the context of that BAS within the </w:t>
      </w:r>
      <w:r w:rsidR="00DC126B">
        <w:t>shore-based system</w:t>
      </w:r>
      <w:r w:rsidRPr="00506C7D">
        <w:t xml:space="preserve"> and t</w:t>
      </w:r>
      <w:r w:rsidR="004A5686" w:rsidRPr="00506C7D">
        <w:t>he resulting functional component description</w:t>
      </w:r>
      <w:r w:rsidRPr="00506C7D">
        <w:t xml:space="preserve"> for the </w:t>
      </w:r>
      <w:r w:rsidR="00B67CA3">
        <w:t>AIS PSS Controlling Unit</w:t>
      </w:r>
      <w:r w:rsidRPr="00506C7D">
        <w:t xml:space="preserve"> (</w:t>
      </w:r>
      <w:r w:rsidR="00B67CA3">
        <w:t>AIS-PCU</w:t>
      </w:r>
      <w:r w:rsidRPr="00506C7D">
        <w:t xml:space="preserve">), </w:t>
      </w:r>
      <w:r w:rsidR="00B67CA3">
        <w:t>AIS Logical</w:t>
      </w:r>
      <w:r w:rsidRPr="00506C7D">
        <w:t xml:space="preserve"> Shore Station (</w:t>
      </w:r>
      <w:r w:rsidR="00B67CA3">
        <w:t>AIS-LSS</w:t>
      </w:r>
      <w:r w:rsidRPr="00506C7D">
        <w:t>) and AIS Service Management (ASM)</w:t>
      </w:r>
      <w:r w:rsidR="004F4E9F">
        <w:t xml:space="preserve"> is given</w:t>
      </w:r>
      <w:r w:rsidRPr="00506C7D">
        <w:t>.</w:t>
      </w:r>
    </w:p>
    <w:p w:rsidR="00C043E1" w:rsidRPr="00506C7D" w:rsidRDefault="00C043E1" w:rsidP="00C043E1"/>
    <w:p w:rsidR="003A516D" w:rsidRPr="00506C7D" w:rsidRDefault="003A516D" w:rsidP="003A516D">
      <w:pPr>
        <w:numPr>
          <w:ilvl w:val="0"/>
          <w:numId w:val="10"/>
        </w:numPr>
      </w:pPr>
      <w:r w:rsidRPr="00506C7D">
        <w:t xml:space="preserve">Secondly for each </w:t>
      </w:r>
      <w:r w:rsidRPr="00506C7D">
        <w:rPr>
          <w:i/>
          <w:u w:val="single"/>
        </w:rPr>
        <w:t>individual</w:t>
      </w:r>
      <w:r w:rsidRPr="00506C7D">
        <w:rPr>
          <w:i/>
        </w:rPr>
        <w:t xml:space="preserve"> BAS</w:t>
      </w:r>
      <w:r w:rsidRPr="00506C7D">
        <w:t xml:space="preserve"> belonging to that category the following descriptions are given which build upon the BAS Category description and adapt it to the specifics of the individual BAS:</w:t>
      </w:r>
    </w:p>
    <w:p w:rsidR="00C043E1" w:rsidRPr="00506C7D" w:rsidRDefault="00C043E1" w:rsidP="003A516D">
      <w:pPr>
        <w:numPr>
          <w:ilvl w:val="1"/>
          <w:numId w:val="10"/>
        </w:numPr>
        <w:rPr>
          <w:i/>
        </w:rPr>
      </w:pPr>
      <w:r w:rsidRPr="00506C7D">
        <w:rPr>
          <w:i/>
        </w:rPr>
        <w:t>Introduction of individual BAS</w:t>
      </w:r>
    </w:p>
    <w:p w:rsidR="006B188C" w:rsidRPr="00506C7D" w:rsidRDefault="006B188C" w:rsidP="003A516D">
      <w:pPr>
        <w:numPr>
          <w:ilvl w:val="1"/>
          <w:numId w:val="10"/>
        </w:numPr>
      </w:pPr>
      <w:r w:rsidRPr="00506C7D">
        <w:rPr>
          <w:i/>
        </w:rPr>
        <w:t>List of d</w:t>
      </w:r>
      <w:r w:rsidR="003A516D" w:rsidRPr="00506C7D">
        <w:rPr>
          <w:i/>
        </w:rPr>
        <w:t xml:space="preserve">ata objects delivered or </w:t>
      </w:r>
      <w:r w:rsidRPr="00506C7D">
        <w:rPr>
          <w:i/>
        </w:rPr>
        <w:t>required</w:t>
      </w:r>
      <w:r w:rsidRPr="00506C7D">
        <w:t xml:space="preserve"> </w:t>
      </w:r>
    </w:p>
    <w:p w:rsidR="00183F43" w:rsidRDefault="0011276C" w:rsidP="0011276C">
      <w:pPr>
        <w:numPr>
          <w:ilvl w:val="2"/>
          <w:numId w:val="40"/>
        </w:numPr>
      </w:pPr>
      <w:r w:rsidRPr="0011276C">
        <w:t xml:space="preserve">The list of data objects delivered or required for an individual BAS is given as a AIS Service specific MDEF sentence. </w:t>
      </w:r>
    </w:p>
    <w:p w:rsidR="0011276C" w:rsidRPr="0011276C" w:rsidRDefault="0011276C" w:rsidP="0011276C">
      <w:pPr>
        <w:numPr>
          <w:ilvl w:val="2"/>
          <w:numId w:val="40"/>
        </w:numPr>
      </w:pPr>
      <w:r w:rsidRPr="0011276C">
        <w:t xml:space="preserve">The MDEF sentence description in turn incorporates by reference – i.e. using </w:t>
      </w:r>
      <w:r w:rsidR="00767046">
        <w:t>a</w:t>
      </w:r>
      <w:r w:rsidRPr="0011276C">
        <w:t xml:space="preserve"> </w:t>
      </w:r>
      <w:r w:rsidR="00767046">
        <w:rPr>
          <w:i/>
        </w:rPr>
        <w:t>unique</w:t>
      </w:r>
      <w:r w:rsidRPr="0011276C">
        <w:rPr>
          <w:i/>
        </w:rPr>
        <w:t xml:space="preserve"> </w:t>
      </w:r>
      <w:r w:rsidR="00767046">
        <w:rPr>
          <w:i/>
        </w:rPr>
        <w:t>m</w:t>
      </w:r>
      <w:r w:rsidRPr="0011276C">
        <w:rPr>
          <w:i/>
        </w:rPr>
        <w:t xml:space="preserve">aritime </w:t>
      </w:r>
      <w:r w:rsidR="00767046">
        <w:rPr>
          <w:i/>
        </w:rPr>
        <w:t>d</w:t>
      </w:r>
      <w:r w:rsidRPr="0011276C">
        <w:rPr>
          <w:i/>
        </w:rPr>
        <w:t xml:space="preserve">ata </w:t>
      </w:r>
      <w:r w:rsidR="00767046">
        <w:rPr>
          <w:i/>
        </w:rPr>
        <w:t>o</w:t>
      </w:r>
      <w:r w:rsidRPr="0011276C">
        <w:rPr>
          <w:i/>
        </w:rPr>
        <w:t xml:space="preserve">bject </w:t>
      </w:r>
      <w:r w:rsidR="00767046">
        <w:rPr>
          <w:i/>
        </w:rPr>
        <w:t>i</w:t>
      </w:r>
      <w:r w:rsidRPr="0011276C">
        <w:rPr>
          <w:i/>
        </w:rPr>
        <w:t>dentifier (UDOI)</w:t>
      </w:r>
      <w:r w:rsidRPr="0011276C">
        <w:t xml:space="preserve"> – the definition of the data objects used within the BAS as part of the IALA </w:t>
      </w:r>
      <w:r w:rsidR="00767046">
        <w:t>IHDM</w:t>
      </w:r>
      <w:r w:rsidRPr="0011276C">
        <w:t xml:space="preserve">. </w:t>
      </w:r>
    </w:p>
    <w:p w:rsidR="0011276C" w:rsidRPr="0011276C" w:rsidRDefault="0011276C" w:rsidP="0011276C">
      <w:pPr>
        <w:numPr>
          <w:ilvl w:val="2"/>
          <w:numId w:val="40"/>
        </w:numPr>
      </w:pPr>
      <w:r w:rsidRPr="0011276C">
        <w:t>resembles the recommended order of appearance in the data portion of an interface sentence which contains the data objects encoded. Thus, this data object list has a direct bearing on the technical interfacing at the LSS interface to the shore based e-Navigation system (</w:t>
      </w:r>
      <w:r w:rsidRPr="0011276C">
        <w:rPr>
          <w:b/>
        </w:rPr>
        <w:t xml:space="preserve">Annex 5 </w:t>
      </w:r>
      <w:r w:rsidRPr="0011276C">
        <w:t>refers).</w:t>
      </w:r>
    </w:p>
    <w:p w:rsidR="003A516D" w:rsidRPr="00506C7D" w:rsidRDefault="00604362" w:rsidP="003A516D">
      <w:pPr>
        <w:numPr>
          <w:ilvl w:val="1"/>
          <w:numId w:val="10"/>
        </w:numPr>
      </w:pPr>
      <w:r w:rsidRPr="00506C7D">
        <w:rPr>
          <w:i/>
        </w:rPr>
        <w:t xml:space="preserve">Time dynamics of the BAS </w:t>
      </w:r>
      <w:r w:rsidRPr="00506C7D">
        <w:t>indicate</w:t>
      </w:r>
      <w:r w:rsidR="00AD187A" w:rsidRPr="00506C7D">
        <w:t xml:space="preserve"> the data delivery and associated </w:t>
      </w:r>
      <w:r w:rsidRPr="00506C7D">
        <w:t xml:space="preserve">timing features and/or timing requirements of the </w:t>
      </w:r>
      <w:r w:rsidR="00302E65">
        <w:t>data</w:t>
      </w:r>
      <w:r w:rsidRPr="00506C7D">
        <w:t xml:space="preserve"> flow of that individual BAS </w:t>
      </w:r>
    </w:p>
    <w:p w:rsidR="003A516D" w:rsidRPr="00506C7D" w:rsidRDefault="003A516D" w:rsidP="003A516D">
      <w:pPr>
        <w:numPr>
          <w:ilvl w:val="1"/>
          <w:numId w:val="10"/>
        </w:numPr>
      </w:pPr>
      <w:r w:rsidRPr="00506C7D">
        <w:rPr>
          <w:i/>
        </w:rPr>
        <w:t>Cautionary notes</w:t>
      </w:r>
      <w:r w:rsidR="00604362" w:rsidRPr="00506C7D">
        <w:rPr>
          <w:i/>
        </w:rPr>
        <w:t xml:space="preserve"> regarding the e-Nav</w:t>
      </w:r>
      <w:r w:rsidR="00135647" w:rsidRPr="00506C7D">
        <w:rPr>
          <w:i/>
        </w:rPr>
        <w:t>igation</w:t>
      </w:r>
      <w:r w:rsidR="00604362" w:rsidRPr="00506C7D">
        <w:rPr>
          <w:i/>
        </w:rPr>
        <w:t xml:space="preserve"> context</w:t>
      </w:r>
      <w:r w:rsidRPr="00506C7D">
        <w:t xml:space="preserve"> indicate specific caution</w:t>
      </w:r>
      <w:r w:rsidR="00604362" w:rsidRPr="00506C7D">
        <w:t xml:space="preserve"> to be taken when using the BAS for applications and for the AIS data delivered. Specific attention is given to the role of the actors/entities involved in this BAS. </w:t>
      </w:r>
      <w:r w:rsidRPr="00506C7D">
        <w:t xml:space="preserve">  </w:t>
      </w:r>
    </w:p>
    <w:p w:rsidR="007A7DD5" w:rsidRDefault="003A516D" w:rsidP="003A516D">
      <w:r w:rsidRPr="00506C7D">
        <w:lastRenderedPageBreak/>
        <w:t xml:space="preserve"> </w:t>
      </w:r>
    </w:p>
    <w:p w:rsidR="003A516D" w:rsidRPr="00506C7D" w:rsidRDefault="007A7DD5" w:rsidP="003A516D">
      <w:r>
        <w:br w:type="column"/>
      </w:r>
    </w:p>
    <w:p w:rsidR="00067DE2" w:rsidRPr="00506C7D" w:rsidRDefault="004A5686" w:rsidP="008F4A7B">
      <w:pPr>
        <w:pStyle w:val="Heading1"/>
      </w:pPr>
      <w:bookmarkStart w:id="9" w:name="_Toc297872702"/>
      <w:r w:rsidRPr="00506C7D">
        <w:t>External Basic AIS Services</w:t>
      </w:r>
      <w:bookmarkEnd w:id="9"/>
    </w:p>
    <w:p w:rsidR="00FE3331" w:rsidRPr="00506C7D" w:rsidRDefault="00FE3331" w:rsidP="008F4A7B">
      <w:pPr>
        <w:pStyle w:val="Heading2"/>
        <w:numPr>
          <w:ilvl w:val="1"/>
          <w:numId w:val="11"/>
        </w:numPr>
      </w:pPr>
      <w:bookmarkStart w:id="10" w:name="_Toc297872703"/>
      <w:r w:rsidRPr="00506C7D">
        <w:t xml:space="preserve">BAS Category </w:t>
      </w:r>
      <w:r w:rsidR="007A7DD5">
        <w:t>E-1</w:t>
      </w:r>
      <w:bookmarkEnd w:id="10"/>
    </w:p>
    <w:p w:rsidR="00FE3331" w:rsidRPr="00506C7D" w:rsidRDefault="00FE3331" w:rsidP="00FE3331"/>
    <w:p w:rsidR="00FE3331" w:rsidRPr="00506C7D" w:rsidRDefault="007A7DD5" w:rsidP="00FE3331">
      <w:r w:rsidRPr="00506C7D">
        <w:t xml:space="preserve">BAS Category </w:t>
      </w:r>
      <w:r>
        <w:t>E-1</w:t>
      </w:r>
      <w:r w:rsidR="00FE3331" w:rsidRPr="00506C7D">
        <w:t xml:space="preserve"> </w:t>
      </w:r>
      <w:r w:rsidR="00DC126B">
        <w:t>is</w:t>
      </w:r>
      <w:r w:rsidR="00FE3331" w:rsidRPr="00506C7D">
        <w:t xml:space="preserve"> initiated by an </w:t>
      </w:r>
      <w:r w:rsidR="00DC126B">
        <w:t xml:space="preserve">external </w:t>
      </w:r>
      <w:r w:rsidR="00FE3331" w:rsidRPr="00506C7D">
        <w:t xml:space="preserve">AIS </w:t>
      </w:r>
      <w:r w:rsidR="00DC126B">
        <w:t>(</w:t>
      </w:r>
      <w:r w:rsidR="00FE3331" w:rsidRPr="00506C7D">
        <w:t>mobile</w:t>
      </w:r>
      <w:r w:rsidR="00DC126B">
        <w:t>)</w:t>
      </w:r>
      <w:r w:rsidR="00FE3331" w:rsidRPr="00506C7D">
        <w:t xml:space="preserve"> station and </w:t>
      </w:r>
      <w:r w:rsidR="00844D5F" w:rsidRPr="00506C7D">
        <w:t>delivers</w:t>
      </w:r>
      <w:r w:rsidR="00FE3331" w:rsidRPr="00506C7D">
        <w:t xml:space="preserve"> </w:t>
      </w:r>
      <w:r w:rsidR="0057000F">
        <w:t>data</w:t>
      </w:r>
      <w:r w:rsidR="00DC126B">
        <w:t xml:space="preserve"> from that external</w:t>
      </w:r>
      <w:r w:rsidR="00FE3331" w:rsidRPr="00506C7D">
        <w:t xml:space="preserve"> AIS </w:t>
      </w:r>
      <w:r w:rsidR="00DC126B">
        <w:t>(</w:t>
      </w:r>
      <w:r w:rsidR="00FE3331" w:rsidRPr="00506C7D">
        <w:t>mobile</w:t>
      </w:r>
      <w:r w:rsidR="00DC126B">
        <w:t>)</w:t>
      </w:r>
      <w:r w:rsidR="00FE3331" w:rsidRPr="00506C7D">
        <w:t xml:space="preserve"> station to the requesting </w:t>
      </w:r>
      <w:r w:rsidR="00DC126B">
        <w:t>technical service</w:t>
      </w:r>
      <w:r w:rsidR="00FE3331" w:rsidRPr="00506C7D">
        <w:t>.</w:t>
      </w:r>
    </w:p>
    <w:p w:rsidR="00FE3331" w:rsidRPr="00506C7D" w:rsidRDefault="00FE3331" w:rsidP="00FE3331"/>
    <w:p w:rsidR="00FE3331" w:rsidRPr="00506C7D" w:rsidRDefault="006B3843" w:rsidP="00FE3331">
      <w:pPr>
        <w:keepNext/>
        <w:jc w:val="center"/>
      </w:pPr>
      <w:r>
        <w:object w:dxaOrig="3584" w:dyaOrig="3449">
          <v:shape id="_x0000_i1028" type="#_x0000_t75" style="width:179.25pt;height:172.5pt" o:ole="">
            <v:imagedata r:id="rId17" o:title=""/>
          </v:shape>
          <o:OLEObject Type="Embed" ProgID="Visio.Drawing.11" ShapeID="_x0000_i1028" DrawAspect="Content" ObjectID="_1372134430" r:id="rId18"/>
        </w:object>
      </w:r>
    </w:p>
    <w:p w:rsidR="00FE3331" w:rsidRPr="00506C7D" w:rsidRDefault="00FE3331" w:rsidP="00FE3331">
      <w:pPr>
        <w:pStyle w:val="Caption"/>
        <w:jc w:val="center"/>
        <w:rPr>
          <w:sz w:val="24"/>
          <w:szCs w:val="24"/>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1</w:t>
      </w:r>
      <w:r w:rsidRPr="00506C7D">
        <w:rPr>
          <w:sz w:val="24"/>
          <w:szCs w:val="24"/>
        </w:rPr>
        <w:fldChar w:fldCharType="end"/>
      </w:r>
      <w:r w:rsidRPr="00506C7D">
        <w:rPr>
          <w:sz w:val="24"/>
          <w:szCs w:val="24"/>
        </w:rPr>
        <w:t xml:space="preserve">: </w:t>
      </w:r>
      <w:r w:rsidR="0057000F">
        <w:rPr>
          <w:sz w:val="24"/>
          <w:szCs w:val="24"/>
        </w:rPr>
        <w:t>Data</w:t>
      </w:r>
      <w:r w:rsidRPr="00506C7D">
        <w:rPr>
          <w:sz w:val="24"/>
          <w:szCs w:val="24"/>
        </w:rPr>
        <w:t xml:space="preserve"> flow</w:t>
      </w:r>
      <w:r w:rsidR="00260976" w:rsidRPr="00506C7D">
        <w:rPr>
          <w:sz w:val="24"/>
          <w:szCs w:val="24"/>
        </w:rPr>
        <w:t xml:space="preserve"> of </w:t>
      </w:r>
      <w:r w:rsidR="007A7DD5" w:rsidRPr="007A7DD5">
        <w:rPr>
          <w:sz w:val="24"/>
          <w:szCs w:val="24"/>
        </w:rPr>
        <w:t>BAS Category E-1</w:t>
      </w:r>
    </w:p>
    <w:p w:rsidR="00FE3331" w:rsidRPr="00506C7D" w:rsidRDefault="00FE3331" w:rsidP="00FE3331"/>
    <w:p w:rsidR="00FE3331" w:rsidRPr="00506C7D" w:rsidRDefault="00FE3331" w:rsidP="00FE3331"/>
    <w:p w:rsidR="00FE3331" w:rsidRPr="00506C7D" w:rsidRDefault="00260976" w:rsidP="00FE3331">
      <w:pPr>
        <w:rPr>
          <w:b/>
          <w:u w:val="single"/>
        </w:rPr>
      </w:pPr>
      <w:r w:rsidRPr="00506C7D">
        <w:rPr>
          <w:b/>
          <w:u w:val="single"/>
        </w:rPr>
        <w:t xml:space="preserve">Context of the </w:t>
      </w:r>
      <w:r w:rsidR="006D206B" w:rsidRPr="006D206B">
        <w:rPr>
          <w:b/>
          <w:u w:val="single"/>
        </w:rPr>
        <w:t>BAS Category E-1</w:t>
      </w:r>
    </w:p>
    <w:p w:rsidR="00FE3331" w:rsidRPr="00506C7D" w:rsidRDefault="00FE3331" w:rsidP="00FE3331"/>
    <w:p w:rsidR="00FE3331" w:rsidRPr="00506C7D" w:rsidRDefault="00F46E69" w:rsidP="00FE3331">
      <w:r w:rsidRPr="00506C7D">
        <w:t xml:space="preserve">The </w:t>
      </w:r>
      <w:r w:rsidR="00260976" w:rsidRPr="00506C7D">
        <w:t xml:space="preserve">following figure describes the context of </w:t>
      </w:r>
      <w:r w:rsidR="006D206B" w:rsidRPr="00506C7D">
        <w:t xml:space="preserve">BAS Category </w:t>
      </w:r>
      <w:r w:rsidR="006D206B">
        <w:t>E-1</w:t>
      </w:r>
      <w:r w:rsidR="00260976" w:rsidRPr="00506C7D">
        <w:t xml:space="preserve">, i.e. the relevant actors/entities of the </w:t>
      </w:r>
      <w:r w:rsidR="00DC126B">
        <w:t>shore-based system</w:t>
      </w:r>
      <w:r w:rsidR="00260976" w:rsidRPr="00506C7D">
        <w:t xml:space="preserve"> involved</w:t>
      </w:r>
      <w:r w:rsidRPr="00506C7D">
        <w:t>.</w:t>
      </w:r>
    </w:p>
    <w:p w:rsidR="00FE3331" w:rsidRPr="00506C7D" w:rsidRDefault="00FE3331" w:rsidP="00FE3331"/>
    <w:p w:rsidR="00F46E69" w:rsidRPr="00506C7D" w:rsidRDefault="00750548" w:rsidP="00CA6361">
      <w:pPr>
        <w:keepNext/>
        <w:jc w:val="center"/>
      </w:pPr>
      <w:r>
        <w:object w:dxaOrig="8525" w:dyaOrig="5295">
          <v:shape id="_x0000_i1029" type="#_x0000_t75" style="width:426pt;height:264.75pt" o:ole="">
            <v:imagedata r:id="rId19" o:title=""/>
          </v:shape>
          <o:OLEObject Type="Embed" ProgID="Visio.Drawing.11" ShapeID="_x0000_i1029" DrawAspect="Content" ObjectID="_1372134431" r:id="rId20"/>
        </w:object>
      </w:r>
    </w:p>
    <w:p w:rsidR="00F46E69" w:rsidRPr="00506C7D" w:rsidRDefault="00F46E69" w:rsidP="00CA6361">
      <w:pPr>
        <w:pStyle w:val="Caption"/>
        <w:jc w:val="center"/>
        <w:rPr>
          <w:sz w:val="24"/>
          <w:szCs w:val="24"/>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2</w:t>
      </w:r>
      <w:r w:rsidRPr="00506C7D">
        <w:rPr>
          <w:sz w:val="24"/>
          <w:szCs w:val="24"/>
        </w:rPr>
        <w:fldChar w:fldCharType="end"/>
      </w:r>
      <w:r w:rsidRPr="00506C7D">
        <w:rPr>
          <w:sz w:val="24"/>
          <w:szCs w:val="24"/>
        </w:rPr>
        <w:t xml:space="preserve">: </w:t>
      </w:r>
      <w:r w:rsidR="00260976" w:rsidRPr="00506C7D">
        <w:rPr>
          <w:sz w:val="24"/>
          <w:szCs w:val="24"/>
        </w:rPr>
        <w:t>Context of th</w:t>
      </w:r>
      <w:r w:rsidR="00260976" w:rsidRPr="006D206B">
        <w:rPr>
          <w:sz w:val="24"/>
          <w:szCs w:val="24"/>
        </w:rPr>
        <w:t xml:space="preserve">e </w:t>
      </w:r>
      <w:r w:rsidR="006D206B" w:rsidRPr="006D206B">
        <w:rPr>
          <w:sz w:val="24"/>
          <w:szCs w:val="24"/>
        </w:rPr>
        <w:t>BAS Category E-1</w:t>
      </w:r>
    </w:p>
    <w:p w:rsidR="00FE3331" w:rsidRPr="00506C7D" w:rsidRDefault="00FE3331" w:rsidP="00FE3331"/>
    <w:p w:rsidR="00CA6361" w:rsidRPr="00506C7D" w:rsidRDefault="00CA6361" w:rsidP="00FE3331"/>
    <w:p w:rsidR="00CA6361" w:rsidRPr="00506C7D" w:rsidRDefault="00260976" w:rsidP="00FE3331">
      <w:pPr>
        <w:rPr>
          <w:b/>
          <w:u w:val="single"/>
        </w:rPr>
      </w:pPr>
      <w:r w:rsidRPr="00506C7D">
        <w:rPr>
          <w:b/>
          <w:u w:val="single"/>
        </w:rPr>
        <w:t xml:space="preserve">Mapping of </w:t>
      </w:r>
      <w:r w:rsidR="004A1535" w:rsidRPr="00506C7D">
        <w:rPr>
          <w:b/>
          <w:u w:val="single"/>
        </w:rPr>
        <w:t xml:space="preserve">external BAS </w:t>
      </w:r>
      <w:r w:rsidRPr="00506C7D">
        <w:rPr>
          <w:b/>
          <w:u w:val="single"/>
        </w:rPr>
        <w:t xml:space="preserve">to </w:t>
      </w:r>
      <w:r w:rsidR="004A1535" w:rsidRPr="00506C7D">
        <w:rPr>
          <w:b/>
          <w:u w:val="single"/>
        </w:rPr>
        <w:t xml:space="preserve">functional </w:t>
      </w:r>
      <w:r w:rsidR="00324C21" w:rsidRPr="00506C7D">
        <w:rPr>
          <w:b/>
          <w:u w:val="single"/>
        </w:rPr>
        <w:t xml:space="preserve">component </w:t>
      </w:r>
      <w:r w:rsidR="004A1535" w:rsidRPr="00506C7D">
        <w:rPr>
          <w:b/>
          <w:u w:val="single"/>
        </w:rPr>
        <w:t xml:space="preserve">description </w:t>
      </w:r>
      <w:r w:rsidR="00CA6361" w:rsidRPr="00506C7D">
        <w:rPr>
          <w:b/>
          <w:u w:val="single"/>
        </w:rPr>
        <w:t>for</w:t>
      </w:r>
      <w:r w:rsidR="004A1535" w:rsidRPr="00506C7D">
        <w:rPr>
          <w:b/>
          <w:u w:val="single"/>
        </w:rPr>
        <w:t xml:space="preserve"> BAS Category E-1</w:t>
      </w:r>
    </w:p>
    <w:p w:rsidR="00CA6361" w:rsidRPr="00506C7D" w:rsidRDefault="00CA6361" w:rsidP="00FE3331">
      <w:pPr>
        <w:rPr>
          <w:b/>
          <w:u w:val="single"/>
        </w:rPr>
      </w:pPr>
    </w:p>
    <w:p w:rsidR="006B3843" w:rsidRDefault="00750548" w:rsidP="00324C21">
      <w:pPr>
        <w:pStyle w:val="Caption"/>
      </w:pPr>
      <w:r>
        <w:object w:dxaOrig="11720" w:dyaOrig="4124">
          <v:shape id="_x0000_i1030" type="#_x0000_t75" style="width:441pt;height:155.25pt" o:ole="">
            <v:imagedata r:id="rId21" o:title=""/>
          </v:shape>
          <o:OLEObject Type="Embed" ProgID="Visio.Drawing.11" ShapeID="_x0000_i1030" DrawAspect="Content" ObjectID="_1372134432" r:id="rId22"/>
        </w:object>
      </w:r>
    </w:p>
    <w:p w:rsidR="00324C21" w:rsidRPr="00506C7D" w:rsidRDefault="0057000F" w:rsidP="00324C21">
      <w:pPr>
        <w:pStyle w:val="Caption"/>
        <w:rPr>
          <w:sz w:val="24"/>
        </w:rPr>
      </w:pPr>
      <w:r>
        <w:rPr>
          <w:b w:val="0"/>
        </w:rPr>
        <w:t>N</w:t>
      </w:r>
      <w:r w:rsidR="00324C21" w:rsidRPr="00506C7D">
        <w:rPr>
          <w:b w:val="0"/>
        </w:rPr>
        <w:t>ote: time base not shown for sake of simplicity</w:t>
      </w:r>
    </w:p>
    <w:p w:rsidR="00CA6361" w:rsidRPr="00506C7D" w:rsidRDefault="00CA6361" w:rsidP="00CA6361">
      <w:pPr>
        <w:pStyle w:val="Caption"/>
        <w:jc w:val="center"/>
        <w:rPr>
          <w:sz w:val="24"/>
        </w:rPr>
      </w:pPr>
      <w:r w:rsidRPr="00506C7D">
        <w:rPr>
          <w:sz w:val="24"/>
        </w:rPr>
        <w:t xml:space="preserve">Figure </w:t>
      </w:r>
      <w:r w:rsidRPr="00506C7D">
        <w:rPr>
          <w:sz w:val="24"/>
        </w:rPr>
        <w:fldChar w:fldCharType="begin"/>
      </w:r>
      <w:r w:rsidRPr="00506C7D">
        <w:rPr>
          <w:sz w:val="24"/>
        </w:rPr>
        <w:instrText xml:space="preserve"> SEQ Abbildung \* ARABIC </w:instrText>
      </w:r>
      <w:r w:rsidRPr="00506C7D">
        <w:rPr>
          <w:sz w:val="24"/>
        </w:rPr>
        <w:fldChar w:fldCharType="separate"/>
      </w:r>
      <w:r w:rsidR="00796258" w:rsidRPr="00506C7D">
        <w:rPr>
          <w:noProof/>
          <w:sz w:val="24"/>
        </w:rPr>
        <w:t>3</w:t>
      </w:r>
      <w:r w:rsidRPr="00506C7D">
        <w:rPr>
          <w:sz w:val="24"/>
        </w:rPr>
        <w:fldChar w:fldCharType="end"/>
      </w:r>
      <w:r w:rsidRPr="00506C7D">
        <w:rPr>
          <w:sz w:val="24"/>
        </w:rPr>
        <w:t xml:space="preserve">: Resulting </w:t>
      </w:r>
      <w:r w:rsidR="004A1535" w:rsidRPr="00506C7D">
        <w:rPr>
          <w:sz w:val="24"/>
        </w:rPr>
        <w:t xml:space="preserve">functional </w:t>
      </w:r>
      <w:r w:rsidRPr="00506C7D">
        <w:rPr>
          <w:sz w:val="24"/>
        </w:rPr>
        <w:t xml:space="preserve">component </w:t>
      </w:r>
      <w:r w:rsidR="004A1535" w:rsidRPr="00506C7D">
        <w:rPr>
          <w:sz w:val="24"/>
        </w:rPr>
        <w:t>description</w:t>
      </w:r>
      <w:r w:rsidRPr="00506C7D">
        <w:rPr>
          <w:sz w:val="24"/>
        </w:rPr>
        <w:t xml:space="preserve"> for BAS Category</w:t>
      </w:r>
      <w:r w:rsidR="006D206B">
        <w:rPr>
          <w:sz w:val="24"/>
        </w:rPr>
        <w:t xml:space="preserve"> E-1</w:t>
      </w:r>
    </w:p>
    <w:p w:rsidR="00ED08BA" w:rsidRPr="00506C7D" w:rsidRDefault="00ED08BA" w:rsidP="00ED08BA"/>
    <w:p w:rsidR="00ED08BA" w:rsidRPr="00506C7D" w:rsidRDefault="00B67CA3" w:rsidP="00ED08BA">
      <w:r>
        <w:t>AIS-PCU</w:t>
      </w:r>
      <w:r w:rsidR="00ED08BA" w:rsidRPr="00506C7D">
        <w:t>: see Annex 9</w:t>
      </w:r>
    </w:p>
    <w:p w:rsidR="00ED08BA" w:rsidRPr="00506C7D" w:rsidRDefault="00B67CA3" w:rsidP="00ED08BA">
      <w:r>
        <w:t>AIS-LSS</w:t>
      </w:r>
      <w:r w:rsidR="00ED08BA" w:rsidRPr="00506C7D">
        <w:t>: see Annex 10</w:t>
      </w:r>
    </w:p>
    <w:p w:rsidR="00ED08BA" w:rsidRPr="00506C7D" w:rsidRDefault="00ED08BA" w:rsidP="00ED08BA">
      <w:r w:rsidRPr="00506C7D">
        <w:t xml:space="preserve">ASM: see Annex 11 </w:t>
      </w:r>
    </w:p>
    <w:p w:rsidR="00CA6361" w:rsidRPr="00506C7D" w:rsidRDefault="00CA6361" w:rsidP="00FE3331">
      <w:pPr>
        <w:rPr>
          <w:b/>
          <w:u w:val="single"/>
        </w:rPr>
      </w:pPr>
    </w:p>
    <w:p w:rsidR="00C91941" w:rsidRPr="00506C7D" w:rsidRDefault="00BB5BDF" w:rsidP="00034DBF">
      <w:pPr>
        <w:pStyle w:val="Heading3"/>
      </w:pPr>
      <w:r w:rsidRPr="00506C7D">
        <w:br w:type="page"/>
      </w:r>
      <w:r w:rsidR="00034DBF" w:rsidRPr="00506C7D">
        <w:lastRenderedPageBreak/>
        <w:t>BAS</w:t>
      </w:r>
      <w:r w:rsidR="00416EA3" w:rsidRPr="00506C7D">
        <w:t xml:space="preserve">  </w:t>
      </w:r>
      <w:r w:rsidR="00C91941" w:rsidRPr="00506C7D">
        <w:t>A_STAT</w:t>
      </w:r>
      <w:r w:rsidR="00034DBF" w:rsidRPr="00506C7D">
        <w:br/>
      </w:r>
      <w:r w:rsidR="00C91941" w:rsidRPr="00506C7D">
        <w:t>Static ship data from Class A shipborne mobile AIS stations</w:t>
      </w:r>
    </w:p>
    <w:p w:rsidR="008F4A7B" w:rsidRPr="00506C7D" w:rsidRDefault="008F4A7B" w:rsidP="008F4A7B">
      <w:pPr>
        <w:pStyle w:val="Heading4"/>
      </w:pPr>
      <w:r w:rsidRPr="00506C7D">
        <w:t>Introduction of A_STAT</w:t>
      </w:r>
    </w:p>
    <w:p w:rsidR="00AD0DCA" w:rsidRPr="00506C7D" w:rsidRDefault="00757959" w:rsidP="00757959">
      <w:r w:rsidRPr="00506C7D">
        <w:t xml:space="preserve">The </w:t>
      </w:r>
      <w:r w:rsidR="006D206B" w:rsidRPr="00506C7D">
        <w:t xml:space="preserve">BAS Category </w:t>
      </w:r>
      <w:r w:rsidR="006D206B">
        <w:t>E-1</w:t>
      </w:r>
      <w:r w:rsidR="00034DBF" w:rsidRPr="00506C7D">
        <w:t xml:space="preserve"> </w:t>
      </w:r>
      <w:r w:rsidR="00815860" w:rsidRPr="00506C7D">
        <w:t>A_STAT</w:t>
      </w:r>
      <w:r w:rsidRPr="00506C7D">
        <w:t xml:space="preserve"> provides </w:t>
      </w:r>
      <w:r w:rsidRPr="00506C7D">
        <w:rPr>
          <w:i/>
        </w:rPr>
        <w:t xml:space="preserve">static </w:t>
      </w:r>
      <w:r w:rsidR="0057000F">
        <w:rPr>
          <w:i/>
        </w:rPr>
        <w:t>data</w:t>
      </w:r>
      <w:r w:rsidRPr="00506C7D">
        <w:rPr>
          <w:i/>
        </w:rPr>
        <w:t xml:space="preserve"> </w:t>
      </w:r>
      <w:r w:rsidRPr="00506C7D">
        <w:rPr>
          <w:i/>
          <w:u w:val="single"/>
        </w:rPr>
        <w:t>about the vessel</w:t>
      </w:r>
      <w:r w:rsidRPr="00506C7D">
        <w:t xml:space="preserve"> to the requesting </w:t>
      </w:r>
      <w:r w:rsidR="00DC126B">
        <w:t>technical service</w:t>
      </w:r>
      <w:r w:rsidRPr="00506C7D">
        <w:t xml:space="preserve">.  This </w:t>
      </w:r>
      <w:r w:rsidR="00302E65">
        <w:t>data</w:t>
      </w:r>
      <w:r w:rsidRPr="00506C7D">
        <w:t xml:space="preserve"> is derived from the </w:t>
      </w:r>
      <w:r w:rsidRPr="00506C7D">
        <w:rPr>
          <w:i/>
        </w:rPr>
        <w:t>AIS Class A mobile station</w:t>
      </w:r>
      <w:r w:rsidRPr="00506C7D">
        <w:t xml:space="preserve"> broadcasts.</w:t>
      </w:r>
    </w:p>
    <w:p w:rsidR="008F4A7B" w:rsidRPr="00506C7D" w:rsidRDefault="009F6673" w:rsidP="008F4A7B">
      <w:pPr>
        <w:keepNext/>
        <w:jc w:val="center"/>
      </w:pPr>
      <w:r w:rsidRPr="00506C7D">
        <w:object w:dxaOrig="10205" w:dyaOrig="5604">
          <v:shape id="_x0000_i1031" type="#_x0000_t75" style="width:278.25pt;height:153pt" o:ole="">
            <v:imagedata r:id="rId23" o:title=""/>
          </v:shape>
          <o:OLEObject Type="Embed" ProgID="Visio.Drawing.11" ShapeID="_x0000_i1031" DrawAspect="Content" ObjectID="_1372134433" r:id="rId24"/>
        </w:object>
      </w:r>
    </w:p>
    <w:p w:rsidR="008F4A7B" w:rsidRPr="00506C7D" w:rsidRDefault="008F4A7B" w:rsidP="008F4A7B">
      <w:pPr>
        <w:pStyle w:val="Caption"/>
        <w:jc w:val="center"/>
        <w:rPr>
          <w:sz w:val="24"/>
          <w:szCs w:val="24"/>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4</w:t>
      </w:r>
      <w:r w:rsidRPr="00506C7D">
        <w:rPr>
          <w:sz w:val="24"/>
          <w:szCs w:val="24"/>
        </w:rPr>
        <w:fldChar w:fldCharType="end"/>
      </w:r>
      <w:r w:rsidRPr="00506C7D">
        <w:rPr>
          <w:sz w:val="24"/>
          <w:szCs w:val="24"/>
        </w:rPr>
        <w:t xml:space="preserve">: </w:t>
      </w:r>
      <w:r w:rsidR="006D206B" w:rsidRPr="006D206B">
        <w:rPr>
          <w:sz w:val="24"/>
          <w:szCs w:val="24"/>
        </w:rPr>
        <w:t>BAS Category E-1</w:t>
      </w:r>
      <w:r w:rsidRPr="00506C7D">
        <w:rPr>
          <w:sz w:val="24"/>
          <w:szCs w:val="24"/>
        </w:rPr>
        <w:t xml:space="preserve"> A_STAT:</w:t>
      </w:r>
    </w:p>
    <w:p w:rsidR="008F4A7B" w:rsidRPr="00506C7D" w:rsidRDefault="00935E17" w:rsidP="008F4A7B">
      <w:pPr>
        <w:pStyle w:val="Heading4"/>
      </w:pPr>
      <w:r>
        <w:t>IALA MDEF sentence of BAS A_STAT</w:t>
      </w:r>
    </w:p>
    <w:p w:rsidR="00DE25DA" w:rsidRPr="00935E17" w:rsidRDefault="00DE25DA" w:rsidP="00034DBF">
      <w:r>
        <w:t>The IALA MDEF sentence of BAS A_S</w:t>
      </w:r>
      <w:r w:rsidR="00935E17">
        <w:t>TAT is as follows</w:t>
      </w:r>
      <w:r w:rsidR="00935E17" w:rsidRPr="00935E17">
        <w:t>:</w:t>
      </w:r>
    </w:p>
    <w:p w:rsidR="00935E17" w:rsidRPr="00935E17" w:rsidRDefault="00935E17" w:rsidP="00034DBF"/>
    <w:tbl>
      <w:tblPr>
        <w:tblStyle w:val="TableGrid"/>
        <w:tblW w:w="0" w:type="auto"/>
        <w:tblLook w:val="01E0" w:firstRow="1" w:lastRow="1" w:firstColumn="1" w:lastColumn="1" w:noHBand="0" w:noVBand="0"/>
      </w:tblPr>
      <w:tblGrid>
        <w:gridCol w:w="6228"/>
        <w:gridCol w:w="2520"/>
      </w:tblGrid>
      <w:tr w:rsidR="00935E17" w:rsidRPr="00935E17" w:rsidTr="00935E17">
        <w:tc>
          <w:tcPr>
            <w:tcW w:w="6228" w:type="dxa"/>
          </w:tcPr>
          <w:p w:rsidR="00935E17" w:rsidRPr="00935E17" w:rsidRDefault="00935E17" w:rsidP="006262A1">
            <w:r w:rsidRPr="00935E17">
              <w:t>MMSI of Class A AIS mobile station</w:t>
            </w:r>
          </w:p>
        </w:tc>
        <w:tc>
          <w:tcPr>
            <w:tcW w:w="2520" w:type="dxa"/>
          </w:tcPr>
          <w:p w:rsidR="00935E17" w:rsidRPr="00935E17" w:rsidRDefault="00935E17" w:rsidP="006262A1">
            <w:r w:rsidRPr="00935E17">
              <w:t>[U.DOI tbd]</w:t>
            </w:r>
          </w:p>
        </w:tc>
      </w:tr>
      <w:tr w:rsidR="00935E17" w:rsidRPr="00935E17" w:rsidTr="00935E17">
        <w:tc>
          <w:tcPr>
            <w:tcW w:w="6228" w:type="dxa"/>
          </w:tcPr>
          <w:p w:rsidR="00935E17" w:rsidRPr="00935E17" w:rsidRDefault="00935E17" w:rsidP="006262A1">
            <w:r w:rsidRPr="00935E17">
              <w:t>IMO Number of vessel</w:t>
            </w:r>
          </w:p>
        </w:tc>
        <w:tc>
          <w:tcPr>
            <w:tcW w:w="2520" w:type="dxa"/>
          </w:tcPr>
          <w:p w:rsidR="00935E17" w:rsidRPr="00935E17" w:rsidRDefault="00935E17" w:rsidP="006262A1">
            <w:r w:rsidRPr="00935E17">
              <w:t>[U.DOI tbd]</w:t>
            </w:r>
          </w:p>
        </w:tc>
      </w:tr>
      <w:tr w:rsidR="00935E17" w:rsidRPr="00935E17" w:rsidTr="00935E17">
        <w:tc>
          <w:tcPr>
            <w:tcW w:w="6228" w:type="dxa"/>
          </w:tcPr>
          <w:p w:rsidR="00935E17" w:rsidRPr="00935E17" w:rsidRDefault="00935E17" w:rsidP="006262A1">
            <w:r w:rsidRPr="00935E17">
              <w:t>Call Sign of vessel</w:t>
            </w:r>
          </w:p>
        </w:tc>
        <w:tc>
          <w:tcPr>
            <w:tcW w:w="2520" w:type="dxa"/>
          </w:tcPr>
          <w:p w:rsidR="00935E17" w:rsidRPr="00935E17" w:rsidRDefault="00935E17" w:rsidP="006262A1">
            <w:r w:rsidRPr="00935E17">
              <w:t>[U.DOI tbd]</w:t>
            </w:r>
          </w:p>
        </w:tc>
      </w:tr>
      <w:tr w:rsidR="00935E17" w:rsidRPr="00935E17" w:rsidTr="00935E17">
        <w:tc>
          <w:tcPr>
            <w:tcW w:w="6228" w:type="dxa"/>
          </w:tcPr>
          <w:p w:rsidR="00935E17" w:rsidRPr="00935E17" w:rsidRDefault="00935E17" w:rsidP="006262A1">
            <w:r w:rsidRPr="00935E17">
              <w:t>Name of vessel</w:t>
            </w:r>
          </w:p>
        </w:tc>
        <w:tc>
          <w:tcPr>
            <w:tcW w:w="2520" w:type="dxa"/>
          </w:tcPr>
          <w:p w:rsidR="00935E17" w:rsidRPr="00935E17" w:rsidRDefault="00935E17" w:rsidP="006262A1">
            <w:r w:rsidRPr="00935E17">
              <w:t>[U.DOI tbd]</w:t>
            </w:r>
          </w:p>
        </w:tc>
      </w:tr>
      <w:tr w:rsidR="00935E17" w:rsidRPr="00935E17" w:rsidTr="00935E17">
        <w:tc>
          <w:tcPr>
            <w:tcW w:w="6228" w:type="dxa"/>
          </w:tcPr>
          <w:p w:rsidR="00935E17" w:rsidRPr="00935E17" w:rsidRDefault="00935E17" w:rsidP="006262A1">
            <w:r w:rsidRPr="00935E17">
              <w:t>Type of vessel</w:t>
            </w:r>
          </w:p>
        </w:tc>
        <w:tc>
          <w:tcPr>
            <w:tcW w:w="2520" w:type="dxa"/>
          </w:tcPr>
          <w:p w:rsidR="00935E17" w:rsidRPr="00935E17" w:rsidRDefault="00935E17" w:rsidP="006262A1">
            <w:r w:rsidRPr="00935E17">
              <w:t>[U.DOI tbd]</w:t>
            </w:r>
          </w:p>
        </w:tc>
      </w:tr>
      <w:tr w:rsidR="00935E17" w:rsidRPr="00935E17" w:rsidTr="00935E17">
        <w:tc>
          <w:tcPr>
            <w:tcW w:w="6228" w:type="dxa"/>
          </w:tcPr>
          <w:p w:rsidR="00935E17" w:rsidRPr="00935E17" w:rsidRDefault="00935E17" w:rsidP="006262A1">
            <w:r w:rsidRPr="00935E17">
              <w:t>Length of vessel</w:t>
            </w:r>
          </w:p>
        </w:tc>
        <w:tc>
          <w:tcPr>
            <w:tcW w:w="2520" w:type="dxa"/>
          </w:tcPr>
          <w:p w:rsidR="00935E17" w:rsidRPr="00935E17" w:rsidRDefault="00935E17" w:rsidP="006262A1">
            <w:r w:rsidRPr="00935E17">
              <w:t>[U.DOI tbd]</w:t>
            </w:r>
          </w:p>
        </w:tc>
      </w:tr>
      <w:tr w:rsidR="00935E17" w:rsidRPr="00935E17" w:rsidTr="00935E17">
        <w:tc>
          <w:tcPr>
            <w:tcW w:w="6228" w:type="dxa"/>
          </w:tcPr>
          <w:p w:rsidR="00935E17" w:rsidRPr="00935E17" w:rsidRDefault="00935E17" w:rsidP="006262A1">
            <w:r w:rsidRPr="00935E17">
              <w:t>Beam of vessel</w:t>
            </w:r>
          </w:p>
        </w:tc>
        <w:tc>
          <w:tcPr>
            <w:tcW w:w="2520" w:type="dxa"/>
          </w:tcPr>
          <w:p w:rsidR="00935E17" w:rsidRPr="00935E17" w:rsidRDefault="00935E17" w:rsidP="006262A1">
            <w:r w:rsidRPr="00935E17">
              <w:t>[U.DOI tbd]</w:t>
            </w:r>
          </w:p>
        </w:tc>
      </w:tr>
      <w:tr w:rsidR="00935E17" w:rsidRPr="00935E17" w:rsidTr="00935E17">
        <w:tc>
          <w:tcPr>
            <w:tcW w:w="6228" w:type="dxa"/>
          </w:tcPr>
          <w:p w:rsidR="00935E17" w:rsidRPr="00935E17" w:rsidRDefault="00935E17" w:rsidP="006262A1">
            <w:r w:rsidRPr="00935E17">
              <w:t>Time/date of reception at receiving site</w:t>
            </w:r>
          </w:p>
        </w:tc>
        <w:tc>
          <w:tcPr>
            <w:tcW w:w="2520" w:type="dxa"/>
          </w:tcPr>
          <w:p w:rsidR="00935E17" w:rsidRPr="00935E17" w:rsidRDefault="00935E17" w:rsidP="006262A1">
            <w:r w:rsidRPr="00935E17">
              <w:t>[U.DOI tbd]</w:t>
            </w:r>
          </w:p>
        </w:tc>
      </w:tr>
    </w:tbl>
    <w:p w:rsidR="00935E17" w:rsidRDefault="00935E17" w:rsidP="00034DBF"/>
    <w:p w:rsidR="00935E17" w:rsidRDefault="00935E17" w:rsidP="00034DBF"/>
    <w:p w:rsidR="008F4A7B" w:rsidRPr="00506C7D" w:rsidRDefault="008F4A7B" w:rsidP="008F4A7B">
      <w:pPr>
        <w:pStyle w:val="Heading4"/>
      </w:pPr>
      <w:r w:rsidRPr="00506C7D">
        <w:t>Time dynamics of A_STAT</w:t>
      </w:r>
    </w:p>
    <w:p w:rsidR="00757959" w:rsidRPr="00506C7D" w:rsidRDefault="00757959" w:rsidP="00757959">
      <w:r w:rsidRPr="00506C7D">
        <w:t xml:space="preserve">The above data objects will be delivered to the requesting </w:t>
      </w:r>
      <w:r w:rsidR="00DC126B">
        <w:t xml:space="preserve">technical </w:t>
      </w:r>
      <w:r w:rsidRPr="00506C7D">
        <w:t xml:space="preserve">service without further polling (push) when one of the following conditions </w:t>
      </w:r>
      <w:r w:rsidR="00ED11A9" w:rsidRPr="00506C7D">
        <w:t>is</w:t>
      </w:r>
      <w:r w:rsidRPr="00506C7D">
        <w:t xml:space="preserve"> fulfilled</w:t>
      </w:r>
      <w:r w:rsidR="00AD0DCA" w:rsidRPr="00506C7D">
        <w:t>:</w:t>
      </w:r>
      <w:r w:rsidRPr="00506C7D">
        <w:t xml:space="preserve"> </w:t>
      </w:r>
    </w:p>
    <w:p w:rsidR="00757959" w:rsidRPr="00506C7D" w:rsidRDefault="00757959" w:rsidP="00AD0DCA">
      <w:pPr>
        <w:numPr>
          <w:ilvl w:val="0"/>
          <w:numId w:val="13"/>
        </w:numPr>
      </w:pPr>
      <w:r w:rsidRPr="00506C7D">
        <w:t>Immediately after initialization of this BAS when available.</w:t>
      </w:r>
    </w:p>
    <w:p w:rsidR="00AD0DCA" w:rsidRPr="00506C7D" w:rsidRDefault="00AD0DCA" w:rsidP="00AD0DCA">
      <w:pPr>
        <w:numPr>
          <w:ilvl w:val="0"/>
          <w:numId w:val="13"/>
        </w:numPr>
      </w:pPr>
      <w:r w:rsidRPr="00506C7D">
        <w:t xml:space="preserve">every [N] minutes; N to be configured by the requesting </w:t>
      </w:r>
      <w:r w:rsidR="00DC126B">
        <w:t>technical</w:t>
      </w:r>
      <w:r w:rsidRPr="00506C7D">
        <w:t xml:space="preserve"> service; default setting of N = 6</w:t>
      </w:r>
    </w:p>
    <w:p w:rsidR="00AD0DCA" w:rsidRPr="00506C7D" w:rsidRDefault="00AD0DCA" w:rsidP="00AD0DCA">
      <w:pPr>
        <w:numPr>
          <w:ilvl w:val="0"/>
          <w:numId w:val="13"/>
        </w:numPr>
      </w:pPr>
      <w:r w:rsidRPr="00506C7D">
        <w:t>When a shipboard change of any of the above individual data element is received</w:t>
      </w:r>
    </w:p>
    <w:p w:rsidR="00AD0DCA" w:rsidRPr="00506C7D" w:rsidRDefault="00AD0DCA" w:rsidP="00AD0DCA">
      <w:pPr>
        <w:numPr>
          <w:ilvl w:val="0"/>
          <w:numId w:val="13"/>
        </w:numPr>
      </w:pPr>
      <w:r w:rsidRPr="00506C7D">
        <w:t xml:space="preserve">Upon request of the requesting </w:t>
      </w:r>
      <w:r w:rsidR="00DC126B">
        <w:t>technical</w:t>
      </w:r>
      <w:r w:rsidRPr="00506C7D">
        <w:t xml:space="preserve"> service</w:t>
      </w:r>
    </w:p>
    <w:p w:rsidR="00444146" w:rsidRPr="00506C7D" w:rsidRDefault="008F4A7B" w:rsidP="008F4A7B">
      <w:pPr>
        <w:pStyle w:val="Heading4"/>
        <w:rPr>
          <w:u w:val="single"/>
        </w:rPr>
      </w:pPr>
      <w:r w:rsidRPr="00506C7D">
        <w:t>Cautionary notes regarding the e-Nav</w:t>
      </w:r>
      <w:r w:rsidR="00135647" w:rsidRPr="00506C7D">
        <w:t>igation</w:t>
      </w:r>
      <w:r w:rsidRPr="00506C7D">
        <w:t xml:space="preserve"> context</w:t>
      </w:r>
    </w:p>
    <w:p w:rsidR="00444146" w:rsidRDefault="00444146" w:rsidP="00444146">
      <w:r w:rsidRPr="00506C7D">
        <w:t xml:space="preserve">The static </w:t>
      </w:r>
      <w:r w:rsidR="0057000F">
        <w:t>data</w:t>
      </w:r>
      <w:r w:rsidRPr="00506C7D">
        <w:t xml:space="preserve"> is entered manually </w:t>
      </w:r>
      <w:r w:rsidR="00604362" w:rsidRPr="00506C7D">
        <w:t xml:space="preserve">on the ship board side </w:t>
      </w:r>
      <w:r w:rsidRPr="00506C7D">
        <w:t xml:space="preserve">during installation and is password protected however it is possible that this </w:t>
      </w:r>
      <w:r w:rsidR="00AD0DCA" w:rsidRPr="00506C7D">
        <w:t>data may be faulty.</w:t>
      </w:r>
    </w:p>
    <w:p w:rsidR="0013547F" w:rsidRPr="00506C7D" w:rsidRDefault="0013547F" w:rsidP="00444146"/>
    <w:p w:rsidR="00444146" w:rsidRPr="00506C7D" w:rsidRDefault="00444146" w:rsidP="00444146">
      <w:r w:rsidRPr="00506C7D">
        <w:t>The limited precision of the ship's dimensions have to be taken into consideration when evaluating this data</w:t>
      </w:r>
      <w:r w:rsidR="00AD0DCA" w:rsidRPr="00506C7D">
        <w:t>.</w:t>
      </w:r>
    </w:p>
    <w:p w:rsidR="00BB5BDF" w:rsidRPr="00506C7D" w:rsidRDefault="00BB5BDF" w:rsidP="00444146"/>
    <w:p w:rsidR="00C91941" w:rsidRPr="00506C7D" w:rsidRDefault="002A1AED" w:rsidP="008F4A7B">
      <w:pPr>
        <w:pStyle w:val="Heading3"/>
      </w:pPr>
      <w:r w:rsidRPr="00506C7D">
        <w:lastRenderedPageBreak/>
        <w:t>BAS</w:t>
      </w:r>
      <w:r w:rsidR="00635C34" w:rsidRPr="00506C7D">
        <w:t xml:space="preserve">  </w:t>
      </w:r>
      <w:r w:rsidR="00C91941" w:rsidRPr="00506C7D">
        <w:t>A_DYN</w:t>
      </w:r>
      <w:r w:rsidRPr="00506C7D">
        <w:br/>
      </w:r>
      <w:r w:rsidR="00C91941" w:rsidRPr="00506C7D">
        <w:t>Dynamic ship data from Class A shipborne mobile AIS stations</w:t>
      </w:r>
    </w:p>
    <w:p w:rsidR="00FB5ED5" w:rsidRPr="00506C7D" w:rsidRDefault="00FB5ED5" w:rsidP="00FB5ED5">
      <w:pPr>
        <w:pStyle w:val="Heading4"/>
      </w:pPr>
      <w:r w:rsidRPr="00506C7D">
        <w:t>Introduction of A_DYN</w:t>
      </w:r>
    </w:p>
    <w:p w:rsidR="00FB5ED5" w:rsidRPr="00506C7D" w:rsidRDefault="00FB5ED5" w:rsidP="00FB5ED5">
      <w:pPr>
        <w:rPr>
          <w:sz w:val="22"/>
          <w:szCs w:val="22"/>
        </w:rPr>
      </w:pPr>
      <w:r w:rsidRPr="00506C7D">
        <w:rPr>
          <w:sz w:val="22"/>
          <w:szCs w:val="22"/>
        </w:rPr>
        <w:t xml:space="preserve">The </w:t>
      </w:r>
      <w:r w:rsidR="006D206B" w:rsidRPr="006D206B">
        <w:t>BAS Category E-1</w:t>
      </w:r>
      <w:r w:rsidR="006D206B">
        <w:t xml:space="preserve"> </w:t>
      </w:r>
      <w:r w:rsidRPr="00506C7D">
        <w:rPr>
          <w:sz w:val="22"/>
          <w:szCs w:val="22"/>
        </w:rPr>
        <w:t xml:space="preserve">A_DYN provides </w:t>
      </w:r>
      <w:r w:rsidRPr="00506C7D">
        <w:rPr>
          <w:i/>
          <w:sz w:val="22"/>
          <w:szCs w:val="22"/>
        </w:rPr>
        <w:t xml:space="preserve">dynamic </w:t>
      </w:r>
      <w:r w:rsidR="0057000F">
        <w:rPr>
          <w:i/>
          <w:sz w:val="22"/>
          <w:szCs w:val="22"/>
        </w:rPr>
        <w:t>data</w:t>
      </w:r>
      <w:r w:rsidRPr="00506C7D">
        <w:rPr>
          <w:i/>
          <w:sz w:val="22"/>
          <w:szCs w:val="22"/>
        </w:rPr>
        <w:t xml:space="preserve"> </w:t>
      </w:r>
      <w:r w:rsidRPr="00506C7D">
        <w:rPr>
          <w:i/>
          <w:sz w:val="22"/>
          <w:szCs w:val="22"/>
          <w:u w:val="single"/>
        </w:rPr>
        <w:t>about the vessel</w:t>
      </w:r>
      <w:r w:rsidRPr="00506C7D">
        <w:rPr>
          <w:sz w:val="22"/>
          <w:szCs w:val="22"/>
        </w:rPr>
        <w:t xml:space="preserve"> to</w:t>
      </w:r>
      <w:r w:rsidR="002A1AED" w:rsidRPr="00506C7D">
        <w:rPr>
          <w:sz w:val="22"/>
          <w:szCs w:val="22"/>
        </w:rPr>
        <w:t xml:space="preserve"> the requesting </w:t>
      </w:r>
      <w:r w:rsidR="00DC126B">
        <w:rPr>
          <w:sz w:val="22"/>
          <w:szCs w:val="22"/>
        </w:rPr>
        <w:t>technical service</w:t>
      </w:r>
      <w:r w:rsidRPr="00506C7D">
        <w:rPr>
          <w:sz w:val="22"/>
          <w:szCs w:val="22"/>
        </w:rPr>
        <w:t xml:space="preserve">.  This </w:t>
      </w:r>
      <w:r w:rsidR="0057000F">
        <w:rPr>
          <w:sz w:val="22"/>
          <w:szCs w:val="22"/>
        </w:rPr>
        <w:t>data</w:t>
      </w:r>
      <w:r w:rsidRPr="00506C7D">
        <w:rPr>
          <w:sz w:val="22"/>
          <w:szCs w:val="22"/>
        </w:rPr>
        <w:t xml:space="preserve"> is derived from the </w:t>
      </w:r>
      <w:r w:rsidRPr="00506C7D">
        <w:rPr>
          <w:i/>
          <w:sz w:val="22"/>
          <w:szCs w:val="22"/>
        </w:rPr>
        <w:t>AIS Class A mobile station</w:t>
      </w:r>
      <w:r w:rsidRPr="00506C7D">
        <w:rPr>
          <w:sz w:val="22"/>
          <w:szCs w:val="22"/>
        </w:rPr>
        <w:t xml:space="preserve"> broadcasts.</w:t>
      </w:r>
    </w:p>
    <w:p w:rsidR="00FB5ED5" w:rsidRPr="00506C7D" w:rsidRDefault="000F40BD" w:rsidP="00FB5ED5">
      <w:pPr>
        <w:keepNext/>
        <w:jc w:val="center"/>
      </w:pPr>
      <w:r w:rsidRPr="00506C7D">
        <w:object w:dxaOrig="10205" w:dyaOrig="5604">
          <v:shape id="_x0000_i1032" type="#_x0000_t75" style="width:279.75pt;height:153.75pt" o:ole="">
            <v:imagedata r:id="rId25" o:title=""/>
          </v:shape>
          <o:OLEObject Type="Embed" ProgID="Visio.Drawing.11" ShapeID="_x0000_i1032" DrawAspect="Content" ObjectID="_1372134434" r:id="rId26"/>
        </w:object>
      </w:r>
    </w:p>
    <w:p w:rsidR="00FB5ED5" w:rsidRPr="00506C7D" w:rsidRDefault="00FB5ED5" w:rsidP="00FB5ED5">
      <w:pPr>
        <w:pStyle w:val="Caption"/>
        <w:jc w:val="center"/>
        <w:rPr>
          <w:sz w:val="24"/>
          <w:u w:val="single"/>
        </w:rPr>
      </w:pPr>
      <w:r w:rsidRPr="00506C7D">
        <w:rPr>
          <w:sz w:val="24"/>
        </w:rPr>
        <w:t xml:space="preserve">Figure </w:t>
      </w:r>
      <w:r w:rsidRPr="00506C7D">
        <w:rPr>
          <w:sz w:val="24"/>
        </w:rPr>
        <w:fldChar w:fldCharType="begin"/>
      </w:r>
      <w:r w:rsidRPr="00506C7D">
        <w:rPr>
          <w:sz w:val="24"/>
        </w:rPr>
        <w:instrText xml:space="preserve"> SEQ Abbildung \* ARABIC </w:instrText>
      </w:r>
      <w:r w:rsidRPr="00506C7D">
        <w:rPr>
          <w:sz w:val="24"/>
        </w:rPr>
        <w:fldChar w:fldCharType="separate"/>
      </w:r>
      <w:r w:rsidR="00796258" w:rsidRPr="00506C7D">
        <w:rPr>
          <w:noProof/>
          <w:sz w:val="24"/>
        </w:rPr>
        <w:t>5</w:t>
      </w:r>
      <w:r w:rsidRPr="00506C7D">
        <w:rPr>
          <w:sz w:val="24"/>
        </w:rPr>
        <w:fldChar w:fldCharType="end"/>
      </w:r>
      <w:r w:rsidRPr="00506C7D">
        <w:rPr>
          <w:sz w:val="24"/>
        </w:rPr>
        <w:t xml:space="preserve">: </w:t>
      </w:r>
      <w:r w:rsidR="006D206B" w:rsidRPr="006D206B">
        <w:rPr>
          <w:sz w:val="24"/>
          <w:szCs w:val="24"/>
        </w:rPr>
        <w:t>BAS Category E-1</w:t>
      </w:r>
      <w:r w:rsidRPr="00506C7D">
        <w:rPr>
          <w:sz w:val="24"/>
        </w:rPr>
        <w:t xml:space="preserve"> A_DYN</w:t>
      </w:r>
    </w:p>
    <w:p w:rsidR="0013547F" w:rsidRPr="00506C7D" w:rsidRDefault="0013547F" w:rsidP="0013547F">
      <w:pPr>
        <w:pStyle w:val="Heading4"/>
      </w:pPr>
      <w:r>
        <w:t>IALA MDEF sentence of BAS A_DYN</w:t>
      </w:r>
      <w:r w:rsidRPr="00506C7D">
        <w:t xml:space="preserve"> </w:t>
      </w:r>
    </w:p>
    <w:p w:rsidR="0013547F" w:rsidRDefault="0013547F" w:rsidP="0013547F">
      <w:r>
        <w:t xml:space="preserve">The IALA MDEF sentence of BAS A_DYN </w:t>
      </w:r>
      <w:r w:rsidR="00935E17">
        <w:t>is</w:t>
      </w:r>
      <w:r>
        <w:t>:</w:t>
      </w:r>
    </w:p>
    <w:tbl>
      <w:tblPr>
        <w:tblStyle w:val="TableGrid"/>
        <w:tblW w:w="0" w:type="auto"/>
        <w:tblLook w:val="01E0" w:firstRow="1" w:lastRow="1" w:firstColumn="1" w:lastColumn="1" w:noHBand="0" w:noVBand="0"/>
      </w:tblPr>
      <w:tblGrid>
        <w:gridCol w:w="6948"/>
        <w:gridCol w:w="1980"/>
      </w:tblGrid>
      <w:tr w:rsidR="00935E17" w:rsidRPr="00935E17" w:rsidTr="00935E17">
        <w:tc>
          <w:tcPr>
            <w:tcW w:w="6948" w:type="dxa"/>
          </w:tcPr>
          <w:p w:rsidR="00935E17" w:rsidRPr="00935E17" w:rsidRDefault="00935E17" w:rsidP="006262A1">
            <w:r w:rsidRPr="00935E17">
              <w:t>MMSI of Class A AIS mobile station</w:t>
            </w:r>
          </w:p>
        </w:tc>
        <w:tc>
          <w:tcPr>
            <w:tcW w:w="1980" w:type="dxa"/>
          </w:tcPr>
          <w:p w:rsidR="00935E17" w:rsidRPr="00935E17" w:rsidRDefault="00935E17" w:rsidP="006262A1">
            <w:r w:rsidRPr="00935E17">
              <w:t>[U.DOI tbd]</w:t>
            </w:r>
          </w:p>
        </w:tc>
      </w:tr>
      <w:tr w:rsidR="00935E17" w:rsidRPr="00935E17" w:rsidTr="00935E17">
        <w:tc>
          <w:tcPr>
            <w:tcW w:w="6948" w:type="dxa"/>
          </w:tcPr>
          <w:p w:rsidR="00935E17" w:rsidRPr="00935E17" w:rsidRDefault="00935E17" w:rsidP="006262A1">
            <w:r w:rsidRPr="00935E17">
              <w:rPr>
                <w:sz w:val="22"/>
                <w:szCs w:val="22"/>
              </w:rPr>
              <w:t>Geographic position of the vessel</w:t>
            </w:r>
          </w:p>
        </w:tc>
        <w:tc>
          <w:tcPr>
            <w:tcW w:w="1980" w:type="dxa"/>
          </w:tcPr>
          <w:p w:rsidR="00935E17" w:rsidRPr="00935E17" w:rsidRDefault="00935E17" w:rsidP="006262A1">
            <w:r w:rsidRPr="00935E17">
              <w:t>[U.DOI tbd]</w:t>
            </w:r>
          </w:p>
        </w:tc>
      </w:tr>
      <w:tr w:rsidR="00935E17" w:rsidRPr="00935E17" w:rsidTr="00935E17">
        <w:tc>
          <w:tcPr>
            <w:tcW w:w="6948" w:type="dxa"/>
          </w:tcPr>
          <w:p w:rsidR="00935E17" w:rsidRPr="00935E17" w:rsidRDefault="00935E17" w:rsidP="006262A1">
            <w:r w:rsidRPr="00935E17">
              <w:rPr>
                <w:sz w:val="22"/>
                <w:szCs w:val="22"/>
              </w:rPr>
              <w:t>Type of position sensor in use</w:t>
            </w:r>
          </w:p>
        </w:tc>
        <w:tc>
          <w:tcPr>
            <w:tcW w:w="1980" w:type="dxa"/>
          </w:tcPr>
          <w:p w:rsidR="00935E17" w:rsidRPr="00935E17" w:rsidRDefault="00935E17" w:rsidP="006262A1">
            <w:r w:rsidRPr="00935E17">
              <w:t>[U.DOI tbd]</w:t>
            </w:r>
          </w:p>
        </w:tc>
      </w:tr>
      <w:tr w:rsidR="00935E17" w:rsidRPr="00935E17" w:rsidTr="00935E17">
        <w:tc>
          <w:tcPr>
            <w:tcW w:w="6948" w:type="dxa"/>
          </w:tcPr>
          <w:p w:rsidR="00935E17" w:rsidRPr="00935E17" w:rsidRDefault="00935E17" w:rsidP="006262A1">
            <w:pPr>
              <w:jc w:val="center"/>
            </w:pPr>
            <w:r w:rsidRPr="00935E17">
              <w:rPr>
                <w:sz w:val="22"/>
                <w:szCs w:val="22"/>
              </w:rPr>
              <w:t>Reference location of position sensor in use</w:t>
            </w:r>
          </w:p>
        </w:tc>
        <w:tc>
          <w:tcPr>
            <w:tcW w:w="1980" w:type="dxa"/>
          </w:tcPr>
          <w:p w:rsidR="00935E17" w:rsidRPr="00935E17" w:rsidRDefault="00935E17" w:rsidP="006262A1">
            <w:r w:rsidRPr="00935E17">
              <w:t>[U.DOI tbd]</w:t>
            </w:r>
          </w:p>
        </w:tc>
      </w:tr>
      <w:tr w:rsidR="00935E17" w:rsidRPr="00935E17" w:rsidTr="00935E17">
        <w:tc>
          <w:tcPr>
            <w:tcW w:w="6948" w:type="dxa"/>
          </w:tcPr>
          <w:p w:rsidR="00935E17" w:rsidRPr="00935E17" w:rsidRDefault="00935E17" w:rsidP="006262A1">
            <w:r w:rsidRPr="00935E17">
              <w:rPr>
                <w:sz w:val="22"/>
                <w:szCs w:val="22"/>
              </w:rPr>
              <w:t>SOG of the vessel</w:t>
            </w:r>
          </w:p>
        </w:tc>
        <w:tc>
          <w:tcPr>
            <w:tcW w:w="1980" w:type="dxa"/>
          </w:tcPr>
          <w:p w:rsidR="00935E17" w:rsidRPr="00935E17" w:rsidRDefault="00935E17" w:rsidP="006262A1">
            <w:r w:rsidRPr="00935E17">
              <w:t>[U.DOI tbd]</w:t>
            </w:r>
          </w:p>
        </w:tc>
      </w:tr>
      <w:tr w:rsidR="00935E17" w:rsidRPr="00935E17" w:rsidTr="00935E17">
        <w:tc>
          <w:tcPr>
            <w:tcW w:w="6948" w:type="dxa"/>
          </w:tcPr>
          <w:p w:rsidR="00935E17" w:rsidRPr="00935E17" w:rsidRDefault="00935E17" w:rsidP="006262A1">
            <w:pPr>
              <w:rPr>
                <w:sz w:val="22"/>
                <w:szCs w:val="22"/>
              </w:rPr>
            </w:pPr>
            <w:r w:rsidRPr="00935E17">
              <w:rPr>
                <w:sz w:val="22"/>
                <w:szCs w:val="22"/>
              </w:rPr>
              <w:t>COG of the vessel</w:t>
            </w:r>
          </w:p>
        </w:tc>
        <w:tc>
          <w:tcPr>
            <w:tcW w:w="1980" w:type="dxa"/>
          </w:tcPr>
          <w:p w:rsidR="00935E17" w:rsidRPr="00935E17" w:rsidRDefault="00935E17" w:rsidP="006262A1"/>
        </w:tc>
      </w:tr>
      <w:tr w:rsidR="00935E17" w:rsidRPr="00935E17" w:rsidTr="00935E17">
        <w:tc>
          <w:tcPr>
            <w:tcW w:w="6948" w:type="dxa"/>
          </w:tcPr>
          <w:p w:rsidR="00935E17" w:rsidRPr="00935E17" w:rsidRDefault="00935E17" w:rsidP="006262A1">
            <w:r w:rsidRPr="00935E17">
              <w:rPr>
                <w:sz w:val="22"/>
                <w:szCs w:val="22"/>
              </w:rPr>
              <w:t>ROT of the vessel</w:t>
            </w:r>
          </w:p>
        </w:tc>
        <w:tc>
          <w:tcPr>
            <w:tcW w:w="1980" w:type="dxa"/>
          </w:tcPr>
          <w:p w:rsidR="00935E17" w:rsidRPr="00935E17" w:rsidRDefault="00935E17" w:rsidP="006262A1">
            <w:r w:rsidRPr="00935E17">
              <w:t>[U.DOI tbd]</w:t>
            </w:r>
          </w:p>
        </w:tc>
      </w:tr>
      <w:tr w:rsidR="00935E17" w:rsidRPr="00935E17" w:rsidTr="00935E17">
        <w:tc>
          <w:tcPr>
            <w:tcW w:w="6948" w:type="dxa"/>
          </w:tcPr>
          <w:p w:rsidR="00935E17" w:rsidRPr="00935E17" w:rsidRDefault="00935E17" w:rsidP="006262A1">
            <w:r w:rsidRPr="00935E17">
              <w:t>Heading of the vessel</w:t>
            </w:r>
          </w:p>
        </w:tc>
        <w:tc>
          <w:tcPr>
            <w:tcW w:w="1980" w:type="dxa"/>
          </w:tcPr>
          <w:p w:rsidR="00935E17" w:rsidRPr="00935E17" w:rsidRDefault="00935E17" w:rsidP="006262A1">
            <w:r w:rsidRPr="00935E17">
              <w:t>[U.DOI tbd]</w:t>
            </w:r>
          </w:p>
        </w:tc>
      </w:tr>
      <w:tr w:rsidR="00935E17" w:rsidRPr="00935E17" w:rsidTr="00935E17">
        <w:tc>
          <w:tcPr>
            <w:tcW w:w="6948" w:type="dxa"/>
          </w:tcPr>
          <w:p w:rsidR="00935E17" w:rsidRPr="00935E17" w:rsidRDefault="00935E17" w:rsidP="006262A1">
            <w:r w:rsidRPr="00935E17">
              <w:t>Navigational status of the vessel</w:t>
            </w:r>
          </w:p>
        </w:tc>
        <w:tc>
          <w:tcPr>
            <w:tcW w:w="1980" w:type="dxa"/>
          </w:tcPr>
          <w:p w:rsidR="00935E17" w:rsidRPr="00935E17" w:rsidRDefault="00935E17" w:rsidP="006262A1">
            <w:r w:rsidRPr="00935E17">
              <w:t>[U.DOI tbd]</w:t>
            </w:r>
          </w:p>
        </w:tc>
      </w:tr>
      <w:tr w:rsidR="00935E17" w:rsidRPr="00935E17" w:rsidTr="00935E17">
        <w:tc>
          <w:tcPr>
            <w:tcW w:w="6948" w:type="dxa"/>
          </w:tcPr>
          <w:p w:rsidR="00935E17" w:rsidRPr="00935E17" w:rsidRDefault="00935E17" w:rsidP="006262A1">
            <w:r w:rsidRPr="00935E17">
              <w:t>Time/date of reception at receiving site</w:t>
            </w:r>
          </w:p>
        </w:tc>
        <w:tc>
          <w:tcPr>
            <w:tcW w:w="1980" w:type="dxa"/>
          </w:tcPr>
          <w:p w:rsidR="00935E17" w:rsidRPr="00935E17" w:rsidRDefault="00935E17" w:rsidP="006262A1">
            <w:r w:rsidRPr="00935E17">
              <w:t>[U.DOI tbd]</w:t>
            </w:r>
          </w:p>
        </w:tc>
      </w:tr>
    </w:tbl>
    <w:p w:rsidR="006F4D3A" w:rsidRPr="00506C7D" w:rsidRDefault="006F4D3A" w:rsidP="006F4D3A">
      <w:pPr>
        <w:pStyle w:val="Heading4"/>
      </w:pPr>
      <w:r w:rsidRPr="00506C7D">
        <w:t>Time dynamics of A_</w:t>
      </w:r>
      <w:r w:rsidR="00105249" w:rsidRPr="00506C7D">
        <w:t>DYN</w:t>
      </w:r>
    </w:p>
    <w:p w:rsidR="006F4D3A" w:rsidRPr="00CE4597" w:rsidRDefault="006F4D3A" w:rsidP="006F4D3A">
      <w:r w:rsidRPr="00CE4597">
        <w:t xml:space="preserve">The above data objects will be delivered to the requesting </w:t>
      </w:r>
      <w:r w:rsidR="00DC126B" w:rsidRPr="00CE4597">
        <w:t>technical service</w:t>
      </w:r>
      <w:r w:rsidRPr="00CE4597">
        <w:t xml:space="preserve"> without further polling (push) when one of the following conditions </w:t>
      </w:r>
      <w:r w:rsidR="00ED11A9" w:rsidRPr="00CE4597">
        <w:t>is</w:t>
      </w:r>
      <w:r w:rsidRPr="00CE4597">
        <w:t xml:space="preserve"> fulfilled: </w:t>
      </w:r>
    </w:p>
    <w:p w:rsidR="006F4D3A" w:rsidRPr="00CE4597" w:rsidRDefault="006F4D3A" w:rsidP="006F4D3A">
      <w:pPr>
        <w:numPr>
          <w:ilvl w:val="0"/>
          <w:numId w:val="13"/>
        </w:numPr>
      </w:pPr>
      <w:r w:rsidRPr="00CE4597">
        <w:t>Immediately after initialization of this BAS when available.</w:t>
      </w:r>
    </w:p>
    <w:p w:rsidR="007A7664" w:rsidRPr="00CE4597" w:rsidRDefault="007A7664" w:rsidP="006F4D3A">
      <w:pPr>
        <w:numPr>
          <w:ilvl w:val="0"/>
          <w:numId w:val="13"/>
        </w:numPr>
      </w:pPr>
      <w:r w:rsidRPr="00CE4597">
        <w:t>At</w:t>
      </w:r>
      <w:r w:rsidR="006F4D3A" w:rsidRPr="00CE4597">
        <w:t xml:space="preserve"> a variable rate based </w:t>
      </w:r>
      <w:r w:rsidRPr="00CE4597">
        <w:t xml:space="preserve">on the navigational status, the </w:t>
      </w:r>
      <w:r w:rsidR="00135647" w:rsidRPr="00CE4597">
        <w:t>manoeuvring</w:t>
      </w:r>
      <w:r w:rsidRPr="00CE4597">
        <w:t xml:space="preserve"> and the speed of the vessel between 2 s and 3 minutes. The reporting interval can be increased by commanding the mobile station into assigned mode.</w:t>
      </w:r>
    </w:p>
    <w:p w:rsidR="006F4D3A" w:rsidRPr="00CE4597" w:rsidRDefault="00624B53" w:rsidP="006F4D3A">
      <w:pPr>
        <w:numPr>
          <w:ilvl w:val="0"/>
          <w:numId w:val="13"/>
        </w:numPr>
      </w:pPr>
      <w:r w:rsidRPr="00CE4597">
        <w:t>[</w:t>
      </w:r>
      <w:r w:rsidR="006F4D3A" w:rsidRPr="00CE4597">
        <w:t xml:space="preserve">every [N] minutes; N to be configured by the requesting </w:t>
      </w:r>
      <w:r w:rsidR="00DC126B" w:rsidRPr="00CE4597">
        <w:t>technical service</w:t>
      </w:r>
      <w:r w:rsidR="007A7664" w:rsidRPr="00CE4597">
        <w:t xml:space="preserve">; default setting </w:t>
      </w:r>
      <w:r w:rsidRPr="00CE4597">
        <w:t>of N]</w:t>
      </w:r>
    </w:p>
    <w:p w:rsidR="006F4D3A" w:rsidRPr="00CE4597" w:rsidRDefault="006F4D3A" w:rsidP="006F4D3A">
      <w:pPr>
        <w:numPr>
          <w:ilvl w:val="0"/>
          <w:numId w:val="13"/>
        </w:numPr>
      </w:pPr>
      <w:r w:rsidRPr="00CE4597">
        <w:t xml:space="preserve">Upon request of the requesting </w:t>
      </w:r>
      <w:r w:rsidR="00DC126B" w:rsidRPr="00CE4597">
        <w:t>technical service</w:t>
      </w:r>
    </w:p>
    <w:p w:rsidR="007A7664" w:rsidRPr="00506C7D" w:rsidRDefault="007A7664" w:rsidP="007A7664">
      <w:pPr>
        <w:pStyle w:val="Heading4"/>
        <w:rPr>
          <w:u w:val="single"/>
        </w:rPr>
      </w:pPr>
      <w:r w:rsidRPr="00506C7D">
        <w:t>Cautionary notes regarding the e-Nav</w:t>
      </w:r>
      <w:r w:rsidR="00135647" w:rsidRPr="00506C7D">
        <w:t>igation</w:t>
      </w:r>
      <w:r w:rsidRPr="00506C7D">
        <w:t xml:space="preserve"> context</w:t>
      </w:r>
    </w:p>
    <w:p w:rsidR="007A7664" w:rsidRDefault="000D382D" w:rsidP="007A7664">
      <w:pPr>
        <w:rPr>
          <w:sz w:val="22"/>
          <w:szCs w:val="22"/>
        </w:rPr>
      </w:pPr>
      <w:r w:rsidRPr="00506C7D">
        <w:rPr>
          <w:sz w:val="22"/>
          <w:szCs w:val="22"/>
        </w:rPr>
        <w:t xml:space="preserve">The dynamic </w:t>
      </w:r>
      <w:r w:rsidR="00302E65">
        <w:rPr>
          <w:sz w:val="22"/>
          <w:szCs w:val="22"/>
        </w:rPr>
        <w:t>data</w:t>
      </w:r>
      <w:r w:rsidRPr="00506C7D">
        <w:rPr>
          <w:sz w:val="22"/>
          <w:szCs w:val="22"/>
        </w:rPr>
        <w:t xml:space="preserve"> is only as accurate as the sensor data provided autonomously and automatically to the AIS-station from shipboard sensors.</w:t>
      </w:r>
    </w:p>
    <w:p w:rsidR="0013547F" w:rsidRDefault="0013547F" w:rsidP="007A7664">
      <w:pPr>
        <w:rPr>
          <w:sz w:val="22"/>
          <w:szCs w:val="22"/>
        </w:rPr>
      </w:pPr>
    </w:p>
    <w:p w:rsidR="00C91941" w:rsidRPr="00506C7D" w:rsidRDefault="00B74CF2" w:rsidP="00B74CF2">
      <w:pPr>
        <w:pStyle w:val="Heading3"/>
      </w:pPr>
      <w:r w:rsidRPr="00506C7D">
        <w:lastRenderedPageBreak/>
        <w:t xml:space="preserve">BAS </w:t>
      </w:r>
      <w:r w:rsidR="00C91941" w:rsidRPr="00506C7D">
        <w:t>A_VOY</w:t>
      </w:r>
      <w:r w:rsidRPr="00506C7D">
        <w:br/>
      </w:r>
      <w:r w:rsidR="00C91941" w:rsidRPr="00506C7D">
        <w:t>Voyage related ship data from Class A shipborne mobile AIS stations</w:t>
      </w:r>
    </w:p>
    <w:p w:rsidR="00D36A08" w:rsidRPr="00506C7D" w:rsidRDefault="00D36A08" w:rsidP="00D36A08">
      <w:pPr>
        <w:pStyle w:val="Heading4"/>
      </w:pPr>
      <w:r w:rsidRPr="00506C7D">
        <w:t>Introduction of A_</w:t>
      </w:r>
      <w:r w:rsidR="00FA547B" w:rsidRPr="00506C7D">
        <w:t>VOY</w:t>
      </w:r>
    </w:p>
    <w:p w:rsidR="00D36A08" w:rsidRPr="00506C7D" w:rsidRDefault="00D36A08" w:rsidP="00D36A08">
      <w:r w:rsidRPr="00506C7D">
        <w:t xml:space="preserve">The </w:t>
      </w:r>
      <w:r w:rsidR="006D206B" w:rsidRPr="006D206B">
        <w:t>BAS Category E-1</w:t>
      </w:r>
      <w:r w:rsidR="00B74CF2" w:rsidRPr="00506C7D">
        <w:rPr>
          <w:sz w:val="22"/>
          <w:szCs w:val="22"/>
        </w:rPr>
        <w:t xml:space="preserve"> </w:t>
      </w:r>
      <w:r w:rsidRPr="00506C7D">
        <w:t xml:space="preserve">A_VOY provides </w:t>
      </w:r>
      <w:r w:rsidRPr="00506C7D">
        <w:rPr>
          <w:i/>
        </w:rPr>
        <w:t xml:space="preserve">voyage related </w:t>
      </w:r>
      <w:r w:rsidR="00302E65">
        <w:rPr>
          <w:i/>
        </w:rPr>
        <w:t>data</w:t>
      </w:r>
      <w:r w:rsidRPr="00506C7D">
        <w:rPr>
          <w:i/>
        </w:rPr>
        <w:t xml:space="preserve"> </w:t>
      </w:r>
      <w:r w:rsidRPr="00506C7D">
        <w:rPr>
          <w:i/>
          <w:u w:val="single"/>
        </w:rPr>
        <w:t>about the vessel</w:t>
      </w:r>
      <w:r w:rsidRPr="00506C7D">
        <w:t xml:space="preserve"> to the requesting </w:t>
      </w:r>
      <w:r w:rsidR="00DC126B">
        <w:t>technical service</w:t>
      </w:r>
      <w:r w:rsidRPr="00506C7D">
        <w:t xml:space="preserve">.  This </w:t>
      </w:r>
      <w:r w:rsidR="00302E65">
        <w:t>data</w:t>
      </w:r>
      <w:r w:rsidRPr="00506C7D">
        <w:t xml:space="preserve"> is derived from the </w:t>
      </w:r>
      <w:r w:rsidRPr="00506C7D">
        <w:rPr>
          <w:i/>
        </w:rPr>
        <w:t>AIS Class A mobile station</w:t>
      </w:r>
      <w:r w:rsidRPr="00506C7D">
        <w:t xml:space="preserve"> broadcasts.</w:t>
      </w:r>
    </w:p>
    <w:p w:rsidR="00D36A08" w:rsidRPr="00506C7D" w:rsidRDefault="00E31B67" w:rsidP="00D36A08">
      <w:pPr>
        <w:keepNext/>
        <w:jc w:val="center"/>
      </w:pPr>
      <w:r w:rsidRPr="00506C7D">
        <w:object w:dxaOrig="10205" w:dyaOrig="5603">
          <v:shape id="_x0000_i1033" type="#_x0000_t75" style="width:276.75pt;height:152.25pt" o:ole="">
            <v:imagedata r:id="rId27" o:title=""/>
          </v:shape>
          <o:OLEObject Type="Embed" ProgID="Visio.Drawing.11" ShapeID="_x0000_i1033" DrawAspect="Content" ObjectID="_1372134435" r:id="rId28"/>
        </w:object>
      </w:r>
    </w:p>
    <w:p w:rsidR="00D36A08" w:rsidRPr="00506C7D" w:rsidRDefault="00D36A08" w:rsidP="00D36A08">
      <w:pPr>
        <w:pStyle w:val="Caption"/>
        <w:jc w:val="center"/>
        <w:rPr>
          <w:sz w:val="24"/>
          <w:szCs w:val="24"/>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6</w:t>
      </w:r>
      <w:r w:rsidRPr="00506C7D">
        <w:rPr>
          <w:sz w:val="24"/>
          <w:szCs w:val="24"/>
        </w:rPr>
        <w:fldChar w:fldCharType="end"/>
      </w:r>
      <w:r w:rsidRPr="00506C7D">
        <w:rPr>
          <w:sz w:val="24"/>
          <w:szCs w:val="24"/>
        </w:rPr>
        <w:t xml:space="preserve">: </w:t>
      </w:r>
      <w:r w:rsidR="006D206B" w:rsidRPr="006D206B">
        <w:rPr>
          <w:sz w:val="24"/>
          <w:szCs w:val="24"/>
        </w:rPr>
        <w:t>BAS Category E-1</w:t>
      </w:r>
      <w:r w:rsidRPr="00506C7D">
        <w:rPr>
          <w:sz w:val="24"/>
          <w:szCs w:val="24"/>
        </w:rPr>
        <w:t xml:space="preserve"> A_VOY</w:t>
      </w:r>
    </w:p>
    <w:p w:rsidR="00D36A08" w:rsidRPr="00506C7D" w:rsidRDefault="009E51B4" w:rsidP="00D36A08">
      <w:pPr>
        <w:pStyle w:val="Heading4"/>
      </w:pPr>
      <w:r>
        <w:t>IALA MDEF sentence of BAS</w:t>
      </w:r>
      <w:r w:rsidR="000E2A4F" w:rsidRPr="00506C7D">
        <w:t xml:space="preserve"> </w:t>
      </w:r>
      <w:r>
        <w:t>A_VOY</w:t>
      </w:r>
    </w:p>
    <w:p w:rsidR="009E51B4" w:rsidRDefault="009E51B4" w:rsidP="009E51B4">
      <w:r>
        <w:t xml:space="preserve">The IALA MDEF sentence of BAS A_VOY </w:t>
      </w:r>
      <w:r w:rsidR="00935E17">
        <w:t>is</w:t>
      </w:r>
      <w:r>
        <w:t>:</w:t>
      </w:r>
    </w:p>
    <w:tbl>
      <w:tblPr>
        <w:tblStyle w:val="TableGrid"/>
        <w:tblW w:w="0" w:type="auto"/>
        <w:tblLook w:val="01E0" w:firstRow="1" w:lastRow="1" w:firstColumn="1" w:lastColumn="1" w:noHBand="0" w:noVBand="0"/>
      </w:tblPr>
      <w:tblGrid>
        <w:gridCol w:w="7128"/>
        <w:gridCol w:w="1800"/>
      </w:tblGrid>
      <w:tr w:rsidR="00935E17" w:rsidTr="00935E17">
        <w:tc>
          <w:tcPr>
            <w:tcW w:w="7128" w:type="dxa"/>
          </w:tcPr>
          <w:p w:rsidR="00935E17" w:rsidRDefault="00935E17" w:rsidP="006262A1">
            <w:r w:rsidRPr="00506C7D">
              <w:t>MMSI of Class A AIS mobile station</w:t>
            </w:r>
          </w:p>
        </w:tc>
        <w:tc>
          <w:tcPr>
            <w:tcW w:w="1800" w:type="dxa"/>
          </w:tcPr>
          <w:p w:rsidR="00935E17" w:rsidRPr="00935E17" w:rsidRDefault="00935E17" w:rsidP="006262A1">
            <w:r w:rsidRPr="00935E17">
              <w:t>[U.DOI tbd]</w:t>
            </w:r>
          </w:p>
        </w:tc>
      </w:tr>
      <w:tr w:rsidR="00935E17" w:rsidRPr="00506C7D" w:rsidTr="00935E17">
        <w:tc>
          <w:tcPr>
            <w:tcW w:w="7128" w:type="dxa"/>
          </w:tcPr>
          <w:p w:rsidR="00935E17" w:rsidRDefault="00935E17" w:rsidP="006262A1">
            <w:r w:rsidRPr="00506C7D">
              <w:t>AIS derived maximum present static draught of the vessel (AIS draught)</w:t>
            </w:r>
          </w:p>
        </w:tc>
        <w:tc>
          <w:tcPr>
            <w:tcW w:w="1800" w:type="dxa"/>
          </w:tcPr>
          <w:p w:rsidR="00935E17" w:rsidRPr="00935E17" w:rsidRDefault="00935E17" w:rsidP="006262A1">
            <w:r w:rsidRPr="00935E17">
              <w:t>[U.DOI tbd]</w:t>
            </w:r>
          </w:p>
        </w:tc>
      </w:tr>
      <w:tr w:rsidR="00935E17" w:rsidRPr="00506C7D" w:rsidTr="00935E17">
        <w:tc>
          <w:tcPr>
            <w:tcW w:w="7128" w:type="dxa"/>
          </w:tcPr>
          <w:p w:rsidR="00935E17" w:rsidRPr="00506C7D" w:rsidRDefault="00935E17" w:rsidP="006262A1">
            <w:r w:rsidRPr="00506C7D">
              <w:t>AIS derived destination of the vessel (AIS destination)</w:t>
            </w:r>
          </w:p>
        </w:tc>
        <w:tc>
          <w:tcPr>
            <w:tcW w:w="1800" w:type="dxa"/>
          </w:tcPr>
          <w:p w:rsidR="00935E17" w:rsidRPr="00935E17" w:rsidRDefault="00935E17" w:rsidP="006262A1">
            <w:r w:rsidRPr="00935E17">
              <w:t>[U.DOI tbd]</w:t>
            </w:r>
          </w:p>
        </w:tc>
      </w:tr>
      <w:tr w:rsidR="00935E17" w:rsidRPr="00506C7D" w:rsidTr="00935E17">
        <w:tc>
          <w:tcPr>
            <w:tcW w:w="7128" w:type="dxa"/>
          </w:tcPr>
          <w:p w:rsidR="00935E17" w:rsidRPr="009E51B4" w:rsidRDefault="00935E17" w:rsidP="006262A1">
            <w:pPr>
              <w:rPr>
                <w:lang w:val="da-DK"/>
              </w:rPr>
            </w:pPr>
            <w:r w:rsidRPr="009E51B4">
              <w:rPr>
                <w:lang w:val="da-DK"/>
              </w:rPr>
              <w:t>AIS derived ETA at destination (AIS ETA)</w:t>
            </w:r>
          </w:p>
        </w:tc>
        <w:tc>
          <w:tcPr>
            <w:tcW w:w="1800" w:type="dxa"/>
          </w:tcPr>
          <w:p w:rsidR="00935E17" w:rsidRPr="00935E17" w:rsidRDefault="00935E17" w:rsidP="006262A1">
            <w:r w:rsidRPr="00935E17">
              <w:t>[U.DOI tbd]</w:t>
            </w:r>
          </w:p>
        </w:tc>
      </w:tr>
      <w:tr w:rsidR="00935E17" w:rsidRPr="00506C7D" w:rsidTr="00935E17">
        <w:tc>
          <w:tcPr>
            <w:tcW w:w="7128" w:type="dxa"/>
          </w:tcPr>
          <w:p w:rsidR="00935E17" w:rsidRPr="00506C7D" w:rsidRDefault="00935E17" w:rsidP="006262A1">
            <w:r w:rsidRPr="00506C7D">
              <w:t xml:space="preserve">AIS derived </w:t>
            </w:r>
            <w:r>
              <w:t xml:space="preserve">Type of Cargo of the vessel </w:t>
            </w:r>
            <w:r w:rsidRPr="00506C7D">
              <w:t>(AIS cargo type)</w:t>
            </w:r>
          </w:p>
        </w:tc>
        <w:tc>
          <w:tcPr>
            <w:tcW w:w="1800" w:type="dxa"/>
          </w:tcPr>
          <w:p w:rsidR="00935E17" w:rsidRPr="00935E17" w:rsidRDefault="00935E17" w:rsidP="006262A1">
            <w:r w:rsidRPr="00935E17">
              <w:t>[U.DOI tbd]</w:t>
            </w:r>
          </w:p>
        </w:tc>
      </w:tr>
      <w:tr w:rsidR="00935E17" w:rsidRPr="00506C7D" w:rsidTr="00935E17">
        <w:tc>
          <w:tcPr>
            <w:tcW w:w="7128" w:type="dxa"/>
          </w:tcPr>
          <w:p w:rsidR="00935E17" w:rsidRPr="00506C7D" w:rsidRDefault="00935E17" w:rsidP="006262A1">
            <w:r w:rsidRPr="00506C7D">
              <w:t>Time/date of reception at receiving site</w:t>
            </w:r>
          </w:p>
        </w:tc>
        <w:tc>
          <w:tcPr>
            <w:tcW w:w="1800" w:type="dxa"/>
          </w:tcPr>
          <w:p w:rsidR="00935E17" w:rsidRPr="00935E17" w:rsidRDefault="00935E17" w:rsidP="006262A1">
            <w:r w:rsidRPr="00935E17">
              <w:t>[U.DOI tbd]</w:t>
            </w:r>
          </w:p>
        </w:tc>
      </w:tr>
    </w:tbl>
    <w:p w:rsidR="00935E17" w:rsidRDefault="00935E17" w:rsidP="009E51B4"/>
    <w:p w:rsidR="00E0649F" w:rsidRPr="00506C7D" w:rsidRDefault="00E0649F" w:rsidP="00E0649F">
      <w:pPr>
        <w:pStyle w:val="Heading4"/>
      </w:pPr>
      <w:r w:rsidRPr="00506C7D">
        <w:t>Time dynamics of A_VOY</w:t>
      </w:r>
    </w:p>
    <w:p w:rsidR="00E0649F" w:rsidRPr="00506C7D" w:rsidRDefault="00E0649F" w:rsidP="00E0649F">
      <w:r w:rsidRPr="00506C7D">
        <w:t xml:space="preserve">The above data objects will be delivered to the requesting </w:t>
      </w:r>
      <w:r w:rsidR="00DC126B">
        <w:t>technical service</w:t>
      </w:r>
      <w:r w:rsidRPr="00506C7D">
        <w:t xml:space="preserve"> without further polling (push) when one of the following conditions </w:t>
      </w:r>
      <w:r w:rsidR="00ED11A9" w:rsidRPr="00506C7D">
        <w:t>is</w:t>
      </w:r>
      <w:r w:rsidRPr="00506C7D">
        <w:t xml:space="preserve"> fulfilled: </w:t>
      </w:r>
    </w:p>
    <w:p w:rsidR="00E0649F" w:rsidRPr="00506C7D" w:rsidRDefault="00E0649F" w:rsidP="00E0649F">
      <w:pPr>
        <w:numPr>
          <w:ilvl w:val="0"/>
          <w:numId w:val="13"/>
        </w:numPr>
      </w:pPr>
      <w:r w:rsidRPr="00506C7D">
        <w:t>Immediately after initialization of this BAS when available.</w:t>
      </w:r>
    </w:p>
    <w:p w:rsidR="00E0649F" w:rsidRPr="00506C7D" w:rsidRDefault="00E0649F" w:rsidP="00E0649F">
      <w:pPr>
        <w:numPr>
          <w:ilvl w:val="0"/>
          <w:numId w:val="13"/>
        </w:numPr>
      </w:pPr>
      <w:r w:rsidRPr="00506C7D">
        <w:t xml:space="preserve">every [N] minutes; N to be configured by the requesting </w:t>
      </w:r>
      <w:r w:rsidR="00DC126B">
        <w:t>technical service</w:t>
      </w:r>
      <w:r w:rsidRPr="00506C7D">
        <w:t>; default setting of N = 6</w:t>
      </w:r>
    </w:p>
    <w:p w:rsidR="00E0649F" w:rsidRPr="00506C7D" w:rsidRDefault="00E0649F" w:rsidP="00E0649F">
      <w:pPr>
        <w:numPr>
          <w:ilvl w:val="0"/>
          <w:numId w:val="13"/>
        </w:numPr>
      </w:pPr>
      <w:r w:rsidRPr="00506C7D">
        <w:t>When a shipboard change of any of the above individual data element is received</w:t>
      </w:r>
    </w:p>
    <w:p w:rsidR="00E0649F" w:rsidRPr="00506C7D" w:rsidRDefault="00E0649F" w:rsidP="00E0649F">
      <w:pPr>
        <w:numPr>
          <w:ilvl w:val="0"/>
          <w:numId w:val="13"/>
        </w:numPr>
      </w:pPr>
      <w:r w:rsidRPr="00506C7D">
        <w:t xml:space="preserve">Upon request of the requesting </w:t>
      </w:r>
      <w:r w:rsidR="00DC126B">
        <w:t>technical service</w:t>
      </w:r>
    </w:p>
    <w:p w:rsidR="00E0649F" w:rsidRPr="00506C7D" w:rsidRDefault="00E0649F" w:rsidP="00E0649F">
      <w:pPr>
        <w:pStyle w:val="Heading4"/>
        <w:rPr>
          <w:u w:val="single"/>
        </w:rPr>
      </w:pPr>
      <w:r w:rsidRPr="00506C7D">
        <w:t>Cautionary notes regarding the e-Nav</w:t>
      </w:r>
      <w:r w:rsidR="00135647" w:rsidRPr="00506C7D">
        <w:t>igation</w:t>
      </w:r>
      <w:r w:rsidRPr="00506C7D">
        <w:t xml:space="preserve"> context</w:t>
      </w:r>
    </w:p>
    <w:p w:rsidR="00E0649F" w:rsidRPr="00506C7D" w:rsidRDefault="00E0649F" w:rsidP="00E0649F">
      <w:r w:rsidRPr="00506C7D">
        <w:t xml:space="preserve">The voyage related </w:t>
      </w:r>
      <w:r w:rsidR="00302E65">
        <w:t>data</w:t>
      </w:r>
      <w:r w:rsidRPr="00506C7D">
        <w:t xml:space="preserve"> is entered manually on the ship board side before and might be adapted during the voyage and is sometimes subject to the discretion of the ship's personnel. It is possible that this data may be faulty.</w:t>
      </w:r>
    </w:p>
    <w:p w:rsidR="00E0649F" w:rsidRPr="00506C7D" w:rsidRDefault="00E0649F" w:rsidP="00E0649F"/>
    <w:p w:rsidR="00E0649F" w:rsidRPr="00506C7D" w:rsidRDefault="00E0649F" w:rsidP="00E0649F">
      <w:r w:rsidRPr="00506C7D">
        <w:t>Information on the type of cargo provides only the classification of dangerous goods (</w:t>
      </w:r>
      <w:r w:rsidRPr="00506C7D">
        <w:rPr>
          <w:szCs w:val="22"/>
        </w:rPr>
        <w:t>Carrying DG, HS, or MP, IMO hazard or pollutant category A, B, C, D)</w:t>
      </w:r>
    </w:p>
    <w:p w:rsidR="00E0649F" w:rsidRPr="00506C7D" w:rsidRDefault="00E0649F" w:rsidP="00E0649F"/>
    <w:p w:rsidR="00C91941" w:rsidRPr="00506C7D" w:rsidRDefault="0053784D" w:rsidP="0053784D">
      <w:pPr>
        <w:pStyle w:val="Heading3"/>
      </w:pPr>
      <w:r w:rsidRPr="00506C7D">
        <w:lastRenderedPageBreak/>
        <w:t>BAS</w:t>
      </w:r>
      <w:r w:rsidR="00CE07ED" w:rsidRPr="00506C7D">
        <w:t xml:space="preserve"> </w:t>
      </w:r>
      <w:r w:rsidRPr="00506C7D">
        <w:t>B_DAT</w:t>
      </w:r>
      <w:r w:rsidRPr="00506C7D">
        <w:br/>
      </w:r>
      <w:r w:rsidR="00C91941" w:rsidRPr="00506C7D">
        <w:t>Ship data from Class B shipborne mobile AIS stations</w:t>
      </w:r>
    </w:p>
    <w:p w:rsidR="005F3E15" w:rsidRPr="00506C7D" w:rsidRDefault="005F3E15" w:rsidP="005F3E15">
      <w:pPr>
        <w:pStyle w:val="Heading4"/>
      </w:pPr>
      <w:r w:rsidRPr="00506C7D">
        <w:t>Introduction of B_DAT</w:t>
      </w:r>
    </w:p>
    <w:p w:rsidR="005F3E15" w:rsidRPr="00506C7D" w:rsidRDefault="005F3E15" w:rsidP="005F3E15">
      <w:r w:rsidRPr="00506C7D">
        <w:t xml:space="preserve">The </w:t>
      </w:r>
      <w:r w:rsidR="006D206B" w:rsidRPr="006D206B">
        <w:t>BAS Category E-1</w:t>
      </w:r>
      <w:r w:rsidR="0053784D" w:rsidRPr="00506C7D">
        <w:rPr>
          <w:sz w:val="22"/>
          <w:szCs w:val="22"/>
        </w:rPr>
        <w:t xml:space="preserve"> </w:t>
      </w:r>
      <w:r w:rsidRPr="00506C7D">
        <w:t xml:space="preserve">B_DAT provides </w:t>
      </w:r>
      <w:r w:rsidRPr="00506C7D">
        <w:rPr>
          <w:i/>
        </w:rPr>
        <w:t xml:space="preserve">static and </w:t>
      </w:r>
      <w:r w:rsidR="00105249" w:rsidRPr="00506C7D">
        <w:rPr>
          <w:i/>
        </w:rPr>
        <w:t xml:space="preserve">dynamic </w:t>
      </w:r>
      <w:r w:rsidR="00302E65">
        <w:rPr>
          <w:i/>
        </w:rPr>
        <w:t>data</w:t>
      </w:r>
      <w:r w:rsidRPr="00506C7D">
        <w:rPr>
          <w:i/>
        </w:rPr>
        <w:t xml:space="preserve"> </w:t>
      </w:r>
      <w:r w:rsidRPr="00506C7D">
        <w:rPr>
          <w:i/>
          <w:u w:val="single"/>
        </w:rPr>
        <w:t>about the vessel</w:t>
      </w:r>
      <w:r w:rsidRPr="00506C7D">
        <w:t xml:space="preserve"> to the requesting </w:t>
      </w:r>
      <w:r w:rsidR="00DC126B">
        <w:t>technical service</w:t>
      </w:r>
      <w:r w:rsidRPr="00506C7D">
        <w:t xml:space="preserve">.  This </w:t>
      </w:r>
      <w:r w:rsidR="00302E65">
        <w:t>data</w:t>
      </w:r>
      <w:r w:rsidRPr="00506C7D">
        <w:t xml:space="preserve"> is derived from the </w:t>
      </w:r>
      <w:r w:rsidRPr="00506C7D">
        <w:rPr>
          <w:i/>
        </w:rPr>
        <w:t>AIS Class B mobile station</w:t>
      </w:r>
      <w:r w:rsidRPr="00506C7D">
        <w:t xml:space="preserve"> broadcasts.</w:t>
      </w:r>
    </w:p>
    <w:p w:rsidR="005F3E15" w:rsidRPr="00506C7D" w:rsidRDefault="00E31B67" w:rsidP="005F3E15">
      <w:pPr>
        <w:keepNext/>
        <w:jc w:val="center"/>
      </w:pPr>
      <w:r w:rsidRPr="00506C7D">
        <w:object w:dxaOrig="10205" w:dyaOrig="5603">
          <v:shape id="_x0000_i1034" type="#_x0000_t75" style="width:278.25pt;height:153pt" o:ole="">
            <v:imagedata r:id="rId29" o:title=""/>
          </v:shape>
          <o:OLEObject Type="Embed" ProgID="Visio.Drawing.11" ShapeID="_x0000_i1034" DrawAspect="Content" ObjectID="_1372134436" r:id="rId30"/>
        </w:object>
      </w:r>
    </w:p>
    <w:p w:rsidR="005F3E15" w:rsidRPr="00506C7D" w:rsidRDefault="005F3E15" w:rsidP="005F3E15">
      <w:pPr>
        <w:pStyle w:val="Caption"/>
        <w:jc w:val="center"/>
        <w:rPr>
          <w:sz w:val="24"/>
          <w:szCs w:val="24"/>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7</w:t>
      </w:r>
      <w:r w:rsidRPr="00506C7D">
        <w:rPr>
          <w:sz w:val="24"/>
          <w:szCs w:val="24"/>
        </w:rPr>
        <w:fldChar w:fldCharType="end"/>
      </w:r>
      <w:r w:rsidRPr="00506C7D">
        <w:rPr>
          <w:sz w:val="24"/>
          <w:szCs w:val="24"/>
        </w:rPr>
        <w:t xml:space="preserve">: </w:t>
      </w:r>
      <w:r w:rsidR="006D206B" w:rsidRPr="006D206B">
        <w:rPr>
          <w:sz w:val="24"/>
          <w:szCs w:val="24"/>
        </w:rPr>
        <w:t>BAS Category E-1</w:t>
      </w:r>
      <w:r w:rsidRPr="00506C7D">
        <w:rPr>
          <w:sz w:val="24"/>
          <w:szCs w:val="24"/>
        </w:rPr>
        <w:t xml:space="preserve"> B_DAT</w:t>
      </w:r>
    </w:p>
    <w:p w:rsidR="009E51B4" w:rsidRPr="00506C7D" w:rsidRDefault="009E51B4" w:rsidP="009E51B4">
      <w:pPr>
        <w:pStyle w:val="Heading4"/>
      </w:pPr>
      <w:r>
        <w:t>IALA MDEF sentence of BAS</w:t>
      </w:r>
      <w:r w:rsidRPr="00506C7D">
        <w:t xml:space="preserve"> </w:t>
      </w:r>
      <w:r>
        <w:t>B_DAT</w:t>
      </w:r>
    </w:p>
    <w:p w:rsidR="009E51B4" w:rsidRDefault="009E51B4" w:rsidP="009E51B4">
      <w:r>
        <w:t xml:space="preserve">The IALA MDEF sentence of BAS B_DAT </w:t>
      </w:r>
      <w:r w:rsidR="00935E17">
        <w:t>is</w:t>
      </w:r>
      <w:r>
        <w:t>:</w:t>
      </w:r>
    </w:p>
    <w:tbl>
      <w:tblPr>
        <w:tblStyle w:val="TableGrid"/>
        <w:tblW w:w="0" w:type="auto"/>
        <w:tblLook w:val="01E0" w:firstRow="1" w:lastRow="1" w:firstColumn="1" w:lastColumn="1" w:noHBand="0" w:noVBand="0"/>
      </w:tblPr>
      <w:tblGrid>
        <w:gridCol w:w="6408"/>
        <w:gridCol w:w="2340"/>
      </w:tblGrid>
      <w:tr w:rsidR="00935E17" w:rsidRPr="00935E17" w:rsidTr="00935E17">
        <w:tc>
          <w:tcPr>
            <w:tcW w:w="6408" w:type="dxa"/>
          </w:tcPr>
          <w:p w:rsidR="00935E17" w:rsidRPr="00935E17" w:rsidRDefault="00935E17" w:rsidP="006262A1">
            <w:r w:rsidRPr="00935E17">
              <w:t>MMSI of Class B AIS mobile station</w:t>
            </w:r>
          </w:p>
        </w:tc>
        <w:tc>
          <w:tcPr>
            <w:tcW w:w="2340" w:type="dxa"/>
          </w:tcPr>
          <w:p w:rsidR="00935E17" w:rsidRPr="00935E17" w:rsidRDefault="00935E17" w:rsidP="006262A1">
            <w:r w:rsidRPr="00935E17">
              <w:t>[U.DOI tbd]</w:t>
            </w:r>
          </w:p>
        </w:tc>
      </w:tr>
      <w:tr w:rsidR="00935E17" w:rsidRPr="00935E17" w:rsidTr="00935E17">
        <w:tc>
          <w:tcPr>
            <w:tcW w:w="6408" w:type="dxa"/>
          </w:tcPr>
          <w:p w:rsidR="00935E17" w:rsidRPr="00935E17" w:rsidRDefault="00935E17" w:rsidP="006262A1">
            <w:r w:rsidRPr="00935E17">
              <w:t xml:space="preserve">Call Sign of the vessel </w:t>
            </w:r>
          </w:p>
        </w:tc>
        <w:tc>
          <w:tcPr>
            <w:tcW w:w="2340" w:type="dxa"/>
          </w:tcPr>
          <w:p w:rsidR="00935E17" w:rsidRPr="00935E17" w:rsidRDefault="00935E17" w:rsidP="006262A1">
            <w:r w:rsidRPr="00935E17">
              <w:t>[U.DOI tbd]</w:t>
            </w:r>
          </w:p>
        </w:tc>
      </w:tr>
      <w:tr w:rsidR="00935E17" w:rsidRPr="00935E17" w:rsidTr="00935E17">
        <w:tc>
          <w:tcPr>
            <w:tcW w:w="6408" w:type="dxa"/>
          </w:tcPr>
          <w:p w:rsidR="00935E17" w:rsidRPr="00935E17" w:rsidRDefault="00935E17" w:rsidP="006262A1">
            <w:r w:rsidRPr="00935E17">
              <w:t>Name of the vessel</w:t>
            </w:r>
          </w:p>
        </w:tc>
        <w:tc>
          <w:tcPr>
            <w:tcW w:w="2340" w:type="dxa"/>
          </w:tcPr>
          <w:p w:rsidR="00935E17" w:rsidRPr="00935E17" w:rsidRDefault="00935E17" w:rsidP="006262A1">
            <w:r w:rsidRPr="00935E17">
              <w:t>[U.DOI tbd]</w:t>
            </w:r>
          </w:p>
        </w:tc>
      </w:tr>
      <w:tr w:rsidR="00935E17" w:rsidRPr="00935E17" w:rsidTr="00935E17">
        <w:tc>
          <w:tcPr>
            <w:tcW w:w="6408" w:type="dxa"/>
          </w:tcPr>
          <w:p w:rsidR="00935E17" w:rsidRPr="00935E17" w:rsidRDefault="00935E17" w:rsidP="006262A1">
            <w:r w:rsidRPr="00935E17">
              <w:t>Type of the vessel</w:t>
            </w:r>
          </w:p>
        </w:tc>
        <w:tc>
          <w:tcPr>
            <w:tcW w:w="2340" w:type="dxa"/>
          </w:tcPr>
          <w:p w:rsidR="00935E17" w:rsidRPr="00935E17" w:rsidRDefault="00935E17" w:rsidP="006262A1">
            <w:r w:rsidRPr="00935E17">
              <w:t>[U.DOI tbd]</w:t>
            </w:r>
          </w:p>
        </w:tc>
      </w:tr>
      <w:tr w:rsidR="00935E17" w:rsidRPr="00935E17" w:rsidTr="00935E17">
        <w:tc>
          <w:tcPr>
            <w:tcW w:w="6408" w:type="dxa"/>
          </w:tcPr>
          <w:p w:rsidR="00935E17" w:rsidRPr="00935E17" w:rsidRDefault="00935E17" w:rsidP="006262A1">
            <w:r w:rsidRPr="00935E17">
              <w:t>Length of the vessel</w:t>
            </w:r>
          </w:p>
        </w:tc>
        <w:tc>
          <w:tcPr>
            <w:tcW w:w="2340" w:type="dxa"/>
          </w:tcPr>
          <w:p w:rsidR="00935E17" w:rsidRPr="00935E17" w:rsidRDefault="00935E17" w:rsidP="006262A1">
            <w:r w:rsidRPr="00935E17">
              <w:t>[U.DOI tbd]</w:t>
            </w:r>
          </w:p>
        </w:tc>
      </w:tr>
      <w:tr w:rsidR="00935E17" w:rsidRPr="00935E17" w:rsidTr="00935E17">
        <w:tc>
          <w:tcPr>
            <w:tcW w:w="6408" w:type="dxa"/>
          </w:tcPr>
          <w:p w:rsidR="00935E17" w:rsidRPr="00935E17" w:rsidRDefault="00935E17" w:rsidP="006262A1">
            <w:r w:rsidRPr="00935E17">
              <w:t>Beam of the vessel</w:t>
            </w:r>
          </w:p>
        </w:tc>
        <w:tc>
          <w:tcPr>
            <w:tcW w:w="2340" w:type="dxa"/>
          </w:tcPr>
          <w:p w:rsidR="00935E17" w:rsidRPr="00935E17" w:rsidRDefault="00935E17" w:rsidP="006262A1">
            <w:r w:rsidRPr="00935E17">
              <w:t>[U.DOI tbd]</w:t>
            </w:r>
          </w:p>
        </w:tc>
      </w:tr>
      <w:tr w:rsidR="00935E17" w:rsidRPr="00935E17" w:rsidTr="00935E17">
        <w:tc>
          <w:tcPr>
            <w:tcW w:w="6408" w:type="dxa"/>
          </w:tcPr>
          <w:p w:rsidR="00935E17" w:rsidRPr="00935E17" w:rsidRDefault="00935E17" w:rsidP="006262A1">
            <w:r w:rsidRPr="00935E17">
              <w:t>Unregistered daughter vessel instead length and beam (B CS only)</w:t>
            </w:r>
          </w:p>
        </w:tc>
        <w:tc>
          <w:tcPr>
            <w:tcW w:w="2340" w:type="dxa"/>
          </w:tcPr>
          <w:p w:rsidR="00935E17" w:rsidRPr="00935E17" w:rsidRDefault="00935E17" w:rsidP="006262A1">
            <w:r w:rsidRPr="00935E17">
              <w:t>[U.DOI tbd]</w:t>
            </w:r>
          </w:p>
        </w:tc>
      </w:tr>
      <w:tr w:rsidR="00935E17" w:rsidRPr="00935E17" w:rsidTr="00935E17">
        <w:tc>
          <w:tcPr>
            <w:tcW w:w="6408" w:type="dxa"/>
          </w:tcPr>
          <w:p w:rsidR="00935E17" w:rsidRPr="00935E17" w:rsidRDefault="00935E17" w:rsidP="006262A1">
            <w:r w:rsidRPr="00935E17">
              <w:rPr>
                <w:sz w:val="22"/>
                <w:szCs w:val="22"/>
              </w:rPr>
              <w:t>Geographic position of the vessel</w:t>
            </w:r>
          </w:p>
        </w:tc>
        <w:tc>
          <w:tcPr>
            <w:tcW w:w="2340" w:type="dxa"/>
          </w:tcPr>
          <w:p w:rsidR="00935E17" w:rsidRPr="00935E17" w:rsidRDefault="00935E17" w:rsidP="006262A1">
            <w:r w:rsidRPr="00935E17">
              <w:t>[U.DOI tbd]</w:t>
            </w:r>
          </w:p>
        </w:tc>
      </w:tr>
      <w:tr w:rsidR="00935E17" w:rsidRPr="00935E17" w:rsidTr="00935E17">
        <w:tc>
          <w:tcPr>
            <w:tcW w:w="6408" w:type="dxa"/>
          </w:tcPr>
          <w:p w:rsidR="00935E17" w:rsidRPr="00935E17" w:rsidRDefault="00935E17" w:rsidP="006262A1">
            <w:r w:rsidRPr="00935E17">
              <w:rPr>
                <w:sz w:val="22"/>
                <w:szCs w:val="22"/>
              </w:rPr>
              <w:t>Type of position sensor in use</w:t>
            </w:r>
          </w:p>
        </w:tc>
        <w:tc>
          <w:tcPr>
            <w:tcW w:w="2340" w:type="dxa"/>
          </w:tcPr>
          <w:p w:rsidR="00935E17" w:rsidRPr="00935E17" w:rsidRDefault="00935E17" w:rsidP="006262A1">
            <w:r w:rsidRPr="00935E17">
              <w:t>[U.DOI tbd]</w:t>
            </w:r>
          </w:p>
        </w:tc>
      </w:tr>
      <w:tr w:rsidR="00935E17" w:rsidRPr="00935E17" w:rsidTr="00935E17">
        <w:tc>
          <w:tcPr>
            <w:tcW w:w="6408" w:type="dxa"/>
          </w:tcPr>
          <w:p w:rsidR="00935E17" w:rsidRPr="00935E17" w:rsidRDefault="00935E17" w:rsidP="00935E17">
            <w:r w:rsidRPr="00935E17">
              <w:rPr>
                <w:sz w:val="22"/>
                <w:szCs w:val="22"/>
              </w:rPr>
              <w:t>Reference location of position sensor in use</w:t>
            </w:r>
          </w:p>
        </w:tc>
        <w:tc>
          <w:tcPr>
            <w:tcW w:w="2340" w:type="dxa"/>
          </w:tcPr>
          <w:p w:rsidR="00935E17" w:rsidRPr="00935E17" w:rsidRDefault="00935E17" w:rsidP="006262A1">
            <w:r w:rsidRPr="00935E17">
              <w:t>[U.DOI tbd]</w:t>
            </w:r>
          </w:p>
        </w:tc>
      </w:tr>
      <w:tr w:rsidR="00935E17" w:rsidRPr="00935E17" w:rsidTr="00935E17">
        <w:tc>
          <w:tcPr>
            <w:tcW w:w="6408" w:type="dxa"/>
          </w:tcPr>
          <w:p w:rsidR="00935E17" w:rsidRPr="00935E17" w:rsidRDefault="00935E17" w:rsidP="006262A1">
            <w:r w:rsidRPr="00935E17">
              <w:rPr>
                <w:sz w:val="22"/>
                <w:szCs w:val="22"/>
              </w:rPr>
              <w:t>SOG of the vessel</w:t>
            </w:r>
          </w:p>
        </w:tc>
        <w:tc>
          <w:tcPr>
            <w:tcW w:w="2340" w:type="dxa"/>
          </w:tcPr>
          <w:p w:rsidR="00935E17" w:rsidRPr="00935E17" w:rsidRDefault="00935E17" w:rsidP="006262A1">
            <w:r w:rsidRPr="00935E17">
              <w:t>[U.DOI tbd]</w:t>
            </w:r>
          </w:p>
        </w:tc>
      </w:tr>
      <w:tr w:rsidR="00935E17" w:rsidRPr="00935E17" w:rsidTr="00935E17">
        <w:tc>
          <w:tcPr>
            <w:tcW w:w="6408" w:type="dxa"/>
          </w:tcPr>
          <w:p w:rsidR="00935E17" w:rsidRPr="00935E17" w:rsidRDefault="00935E17" w:rsidP="006262A1">
            <w:pPr>
              <w:rPr>
                <w:sz w:val="22"/>
                <w:szCs w:val="22"/>
              </w:rPr>
            </w:pPr>
            <w:r w:rsidRPr="00935E17">
              <w:rPr>
                <w:sz w:val="22"/>
                <w:szCs w:val="22"/>
              </w:rPr>
              <w:t>COG of the vessel</w:t>
            </w:r>
          </w:p>
        </w:tc>
        <w:tc>
          <w:tcPr>
            <w:tcW w:w="2340" w:type="dxa"/>
          </w:tcPr>
          <w:p w:rsidR="00935E17" w:rsidRPr="00935E17" w:rsidRDefault="00935E17" w:rsidP="006262A1"/>
        </w:tc>
      </w:tr>
      <w:tr w:rsidR="00935E17" w:rsidRPr="00935E17" w:rsidTr="00935E17">
        <w:tc>
          <w:tcPr>
            <w:tcW w:w="6408" w:type="dxa"/>
          </w:tcPr>
          <w:p w:rsidR="00935E17" w:rsidRPr="00935E17" w:rsidRDefault="00935E17" w:rsidP="006262A1">
            <w:r w:rsidRPr="00935E17">
              <w:t>Heading of the vessel</w:t>
            </w:r>
          </w:p>
        </w:tc>
        <w:tc>
          <w:tcPr>
            <w:tcW w:w="2340" w:type="dxa"/>
          </w:tcPr>
          <w:p w:rsidR="00935E17" w:rsidRPr="00935E17" w:rsidRDefault="00935E17" w:rsidP="006262A1">
            <w:r w:rsidRPr="00935E17">
              <w:t>[U.DOI tbd]</w:t>
            </w:r>
          </w:p>
        </w:tc>
      </w:tr>
      <w:tr w:rsidR="00935E17" w:rsidRPr="00935E17" w:rsidTr="00935E17">
        <w:tc>
          <w:tcPr>
            <w:tcW w:w="6408" w:type="dxa"/>
          </w:tcPr>
          <w:p w:rsidR="00935E17" w:rsidRPr="00935E17" w:rsidRDefault="00935E17" w:rsidP="006262A1">
            <w:r w:rsidRPr="00935E17">
              <w:t>Time/date of reception at receiving site</w:t>
            </w:r>
          </w:p>
        </w:tc>
        <w:tc>
          <w:tcPr>
            <w:tcW w:w="2340" w:type="dxa"/>
          </w:tcPr>
          <w:p w:rsidR="00935E17" w:rsidRPr="00935E17" w:rsidRDefault="00935E17" w:rsidP="006262A1">
            <w:r w:rsidRPr="00935E17">
              <w:t>[U.DOI tbd]</w:t>
            </w:r>
          </w:p>
        </w:tc>
      </w:tr>
    </w:tbl>
    <w:p w:rsidR="009E51B4" w:rsidRDefault="009E51B4" w:rsidP="009E51B4"/>
    <w:p w:rsidR="00105249" w:rsidRPr="00506C7D" w:rsidRDefault="00105249" w:rsidP="00105249">
      <w:pPr>
        <w:pStyle w:val="Heading4"/>
      </w:pPr>
      <w:r w:rsidRPr="00506C7D">
        <w:t>Time dynamics of B_DAT</w:t>
      </w:r>
    </w:p>
    <w:p w:rsidR="00105249" w:rsidRPr="00506C7D" w:rsidRDefault="00105249" w:rsidP="00105249">
      <w:pPr>
        <w:rPr>
          <w:sz w:val="22"/>
          <w:szCs w:val="22"/>
        </w:rPr>
      </w:pPr>
      <w:r w:rsidRPr="00506C7D">
        <w:rPr>
          <w:sz w:val="22"/>
          <w:szCs w:val="22"/>
        </w:rPr>
        <w:t xml:space="preserve">The above data objects will be delivered to the requesting </w:t>
      </w:r>
      <w:r w:rsidR="00DC126B">
        <w:rPr>
          <w:sz w:val="22"/>
          <w:szCs w:val="22"/>
        </w:rPr>
        <w:t>technical service</w:t>
      </w:r>
      <w:r w:rsidRPr="00506C7D">
        <w:rPr>
          <w:sz w:val="22"/>
          <w:szCs w:val="22"/>
        </w:rPr>
        <w:t xml:space="preserve"> without further polling (push) when one of the following conditions is fulfilled: </w:t>
      </w:r>
    </w:p>
    <w:p w:rsidR="00105249" w:rsidRPr="00506C7D" w:rsidRDefault="00105249" w:rsidP="00105249">
      <w:pPr>
        <w:numPr>
          <w:ilvl w:val="0"/>
          <w:numId w:val="13"/>
        </w:numPr>
        <w:rPr>
          <w:sz w:val="22"/>
          <w:szCs w:val="22"/>
        </w:rPr>
      </w:pPr>
      <w:r w:rsidRPr="00506C7D">
        <w:rPr>
          <w:sz w:val="22"/>
          <w:szCs w:val="22"/>
        </w:rPr>
        <w:t>Immediately after initialization of this BAS when available.</w:t>
      </w:r>
    </w:p>
    <w:p w:rsidR="00105249" w:rsidRPr="00506C7D" w:rsidRDefault="00105249" w:rsidP="00105249">
      <w:pPr>
        <w:numPr>
          <w:ilvl w:val="0"/>
          <w:numId w:val="13"/>
        </w:numPr>
        <w:rPr>
          <w:sz w:val="22"/>
          <w:szCs w:val="22"/>
        </w:rPr>
      </w:pPr>
      <w:r w:rsidRPr="00506C7D">
        <w:rPr>
          <w:sz w:val="22"/>
          <w:szCs w:val="22"/>
        </w:rPr>
        <w:t xml:space="preserve">At a variable rate based on the navigational status, the </w:t>
      </w:r>
      <w:r w:rsidR="008430AE" w:rsidRPr="00506C7D">
        <w:rPr>
          <w:sz w:val="22"/>
          <w:szCs w:val="22"/>
        </w:rPr>
        <w:t>manoeuvring</w:t>
      </w:r>
      <w:r w:rsidRPr="00506C7D">
        <w:rPr>
          <w:sz w:val="22"/>
          <w:szCs w:val="22"/>
        </w:rPr>
        <w:t xml:space="preserve"> and the speed of the vessel between </w:t>
      </w:r>
      <w:r w:rsidR="00FA751F" w:rsidRPr="00506C7D">
        <w:rPr>
          <w:sz w:val="22"/>
          <w:szCs w:val="22"/>
        </w:rPr>
        <w:t>5</w:t>
      </w:r>
      <w:r w:rsidRPr="00506C7D">
        <w:rPr>
          <w:sz w:val="22"/>
          <w:szCs w:val="22"/>
        </w:rPr>
        <w:t xml:space="preserve"> s and 3 minutes. The reporting interval can be increased</w:t>
      </w:r>
      <w:r w:rsidR="00FA751F" w:rsidRPr="00506C7D">
        <w:rPr>
          <w:sz w:val="22"/>
          <w:szCs w:val="22"/>
        </w:rPr>
        <w:t xml:space="preserve">, </w:t>
      </w:r>
      <w:r w:rsidRPr="00506C7D">
        <w:rPr>
          <w:sz w:val="22"/>
          <w:szCs w:val="22"/>
        </w:rPr>
        <w:t xml:space="preserve">decreased </w:t>
      </w:r>
      <w:r w:rsidR="00FA751F" w:rsidRPr="00506C7D">
        <w:rPr>
          <w:sz w:val="22"/>
          <w:szCs w:val="22"/>
        </w:rPr>
        <w:t xml:space="preserve">or assigned into a quiet time </w:t>
      </w:r>
      <w:r w:rsidRPr="00506C7D">
        <w:rPr>
          <w:sz w:val="22"/>
          <w:szCs w:val="22"/>
        </w:rPr>
        <w:t>by commanding the mobile station into assigned mode.</w:t>
      </w:r>
    </w:p>
    <w:p w:rsidR="00105249" w:rsidRPr="00506C7D" w:rsidRDefault="00624B53" w:rsidP="00105249">
      <w:pPr>
        <w:numPr>
          <w:ilvl w:val="0"/>
          <w:numId w:val="13"/>
        </w:numPr>
        <w:rPr>
          <w:sz w:val="22"/>
          <w:szCs w:val="22"/>
        </w:rPr>
      </w:pPr>
      <w:r w:rsidRPr="00506C7D">
        <w:rPr>
          <w:sz w:val="22"/>
          <w:szCs w:val="22"/>
        </w:rPr>
        <w:t>[</w:t>
      </w:r>
      <w:r w:rsidR="00105249" w:rsidRPr="00506C7D">
        <w:rPr>
          <w:sz w:val="22"/>
          <w:szCs w:val="22"/>
        </w:rPr>
        <w:t xml:space="preserve">every [N] minutes; N to be configured by the requesting </w:t>
      </w:r>
      <w:r w:rsidR="00DC126B">
        <w:rPr>
          <w:sz w:val="22"/>
          <w:szCs w:val="22"/>
        </w:rPr>
        <w:t>technical service</w:t>
      </w:r>
      <w:r w:rsidRPr="00506C7D">
        <w:rPr>
          <w:sz w:val="22"/>
          <w:szCs w:val="22"/>
        </w:rPr>
        <w:t>; default setting of N ]</w:t>
      </w:r>
    </w:p>
    <w:p w:rsidR="00FA751F" w:rsidRPr="00506C7D" w:rsidRDefault="00FA751F" w:rsidP="00FA751F">
      <w:pPr>
        <w:numPr>
          <w:ilvl w:val="0"/>
          <w:numId w:val="13"/>
        </w:numPr>
      </w:pPr>
      <w:r w:rsidRPr="00506C7D">
        <w:t>When a shipboard change of any of the above individual data element is received</w:t>
      </w:r>
    </w:p>
    <w:p w:rsidR="00105249" w:rsidRPr="00506C7D" w:rsidRDefault="00105249" w:rsidP="00105249">
      <w:pPr>
        <w:numPr>
          <w:ilvl w:val="0"/>
          <w:numId w:val="13"/>
        </w:numPr>
        <w:rPr>
          <w:sz w:val="22"/>
          <w:szCs w:val="22"/>
        </w:rPr>
      </w:pPr>
      <w:r w:rsidRPr="00506C7D">
        <w:rPr>
          <w:sz w:val="22"/>
          <w:szCs w:val="22"/>
        </w:rPr>
        <w:t xml:space="preserve">Upon request of the requesting </w:t>
      </w:r>
      <w:r w:rsidR="00DC126B">
        <w:rPr>
          <w:sz w:val="22"/>
          <w:szCs w:val="22"/>
        </w:rPr>
        <w:t>technical service</w:t>
      </w:r>
    </w:p>
    <w:p w:rsidR="00FA751F" w:rsidRPr="00506C7D" w:rsidRDefault="00FA751F" w:rsidP="00FA751F">
      <w:pPr>
        <w:pStyle w:val="Heading4"/>
        <w:rPr>
          <w:u w:val="single"/>
        </w:rPr>
      </w:pPr>
      <w:r w:rsidRPr="00506C7D">
        <w:lastRenderedPageBreak/>
        <w:t>Cautionary notes regarding the e-Nav</w:t>
      </w:r>
      <w:r w:rsidR="008430AE" w:rsidRPr="00506C7D">
        <w:t>igation</w:t>
      </w:r>
      <w:r w:rsidRPr="00506C7D">
        <w:t xml:space="preserve"> context</w:t>
      </w:r>
    </w:p>
    <w:p w:rsidR="00FA751F" w:rsidRPr="00506C7D" w:rsidRDefault="00FA751F" w:rsidP="00FA751F">
      <w:r w:rsidRPr="00506C7D">
        <w:t xml:space="preserve">The dynamic </w:t>
      </w:r>
      <w:r w:rsidR="00302E65">
        <w:t>data</w:t>
      </w:r>
      <w:r w:rsidRPr="00506C7D">
        <w:t xml:space="preserve"> is only as accurate as the sensor data provided autonomously and automatically to the AIS-station from shipboard sensors.</w:t>
      </w:r>
    </w:p>
    <w:p w:rsidR="00C314DA" w:rsidRDefault="00C314DA" w:rsidP="00FA751F"/>
    <w:p w:rsidR="00FA751F" w:rsidRPr="00506C7D" w:rsidRDefault="00FA751F" w:rsidP="00FA751F">
      <w:r w:rsidRPr="00506C7D">
        <w:t xml:space="preserve">The static </w:t>
      </w:r>
      <w:r w:rsidR="00302E65">
        <w:t>data</w:t>
      </w:r>
      <w:r w:rsidRPr="00506C7D">
        <w:t xml:space="preserve"> is entered manually on the ship board side during installation and is password protected however it is possible that this data may be faulty.</w:t>
      </w:r>
    </w:p>
    <w:p w:rsidR="00C314DA" w:rsidRDefault="00C314DA" w:rsidP="00FA751F"/>
    <w:p w:rsidR="00FA751F" w:rsidRPr="00506C7D" w:rsidRDefault="00FA751F" w:rsidP="00FA751F">
      <w:r w:rsidRPr="00506C7D">
        <w:t>The limited precision of the ship's dimensions have to be taken into consideration when evaluating this data.</w:t>
      </w:r>
    </w:p>
    <w:p w:rsidR="00C91941" w:rsidRPr="00506C7D" w:rsidRDefault="00F614E8" w:rsidP="008F4A7B">
      <w:pPr>
        <w:pStyle w:val="Heading3"/>
      </w:pPr>
      <w:r w:rsidRPr="00506C7D">
        <w:rPr>
          <w:highlight w:val="yellow"/>
        </w:rPr>
        <w:br w:type="page"/>
      </w:r>
      <w:r w:rsidR="00256E40" w:rsidRPr="00506C7D">
        <w:lastRenderedPageBreak/>
        <w:t>BAS</w:t>
      </w:r>
      <w:r w:rsidR="00FC60B4" w:rsidRPr="00506C7D">
        <w:t xml:space="preserve"> </w:t>
      </w:r>
      <w:r w:rsidR="00256E40" w:rsidRPr="00506C7D">
        <w:t>SAR_DAT</w:t>
      </w:r>
      <w:r w:rsidR="00256E40" w:rsidRPr="00506C7D">
        <w:br/>
      </w:r>
      <w:r w:rsidR="00C91941" w:rsidRPr="00506C7D">
        <w:t>Data from SAR airborne AIS stations</w:t>
      </w:r>
    </w:p>
    <w:p w:rsidR="00B10CA4" w:rsidRPr="00506C7D" w:rsidRDefault="00B10CA4" w:rsidP="00B10CA4">
      <w:pPr>
        <w:pStyle w:val="Heading4"/>
      </w:pPr>
      <w:r w:rsidRPr="00506C7D">
        <w:t>Introduction of SAR_DAT</w:t>
      </w:r>
    </w:p>
    <w:p w:rsidR="00813967" w:rsidRPr="00506C7D" w:rsidRDefault="00B10CA4" w:rsidP="00813967">
      <w:r w:rsidRPr="00506C7D">
        <w:t xml:space="preserve">The </w:t>
      </w:r>
      <w:r w:rsidR="006D206B" w:rsidRPr="006D206B">
        <w:t>BAS Category E-1</w:t>
      </w:r>
      <w:r w:rsidR="009A6E8F" w:rsidRPr="00506C7D">
        <w:rPr>
          <w:sz w:val="22"/>
          <w:szCs w:val="22"/>
        </w:rPr>
        <w:t xml:space="preserve"> </w:t>
      </w:r>
      <w:r w:rsidRPr="00506C7D">
        <w:t>SAR_</w:t>
      </w:r>
      <w:r w:rsidR="009A6E8F" w:rsidRPr="00506C7D">
        <w:t>DAT provides</w:t>
      </w:r>
      <w:r w:rsidRPr="00506C7D">
        <w:t xml:space="preserve"> </w:t>
      </w:r>
      <w:r w:rsidRPr="00506C7D">
        <w:rPr>
          <w:i/>
        </w:rPr>
        <w:t xml:space="preserve">static and dynamic </w:t>
      </w:r>
      <w:r w:rsidR="00302E65">
        <w:rPr>
          <w:i/>
        </w:rPr>
        <w:t>data</w:t>
      </w:r>
      <w:r w:rsidRPr="00506C7D">
        <w:rPr>
          <w:i/>
        </w:rPr>
        <w:t xml:space="preserve"> </w:t>
      </w:r>
      <w:r w:rsidRPr="00506C7D">
        <w:rPr>
          <w:i/>
          <w:u w:val="single"/>
        </w:rPr>
        <w:t xml:space="preserve">about the </w:t>
      </w:r>
      <w:r w:rsidRPr="00506C7D">
        <w:rPr>
          <w:u w:val="single"/>
        </w:rPr>
        <w:t>aircraft involved in SAR operations</w:t>
      </w:r>
      <w:r w:rsidRPr="00506C7D">
        <w:t xml:space="preserve"> to the requesting </w:t>
      </w:r>
      <w:r w:rsidR="00DC126B">
        <w:t>technical service</w:t>
      </w:r>
      <w:r w:rsidRPr="00506C7D">
        <w:t xml:space="preserve">.  This </w:t>
      </w:r>
      <w:r w:rsidR="00302E65">
        <w:t>data</w:t>
      </w:r>
      <w:r w:rsidRPr="00506C7D">
        <w:t xml:space="preserve"> is derived from the </w:t>
      </w:r>
      <w:r w:rsidRPr="00506C7D">
        <w:rPr>
          <w:i/>
        </w:rPr>
        <w:t xml:space="preserve">AIS SAR aircraft </w:t>
      </w:r>
      <w:r w:rsidR="00813967" w:rsidRPr="00506C7D">
        <w:rPr>
          <w:i/>
        </w:rPr>
        <w:t>equipment</w:t>
      </w:r>
      <w:r w:rsidR="00813967" w:rsidRPr="00506C7D">
        <w:t xml:space="preserve"> b</w:t>
      </w:r>
      <w:r w:rsidRPr="00506C7D">
        <w:t>roadcasts.</w:t>
      </w:r>
    </w:p>
    <w:p w:rsidR="00B10CA4" w:rsidRPr="00506C7D" w:rsidRDefault="00E31B67" w:rsidP="00813967">
      <w:pPr>
        <w:jc w:val="center"/>
        <w:rPr>
          <w:u w:val="single"/>
        </w:rPr>
      </w:pPr>
      <w:r w:rsidRPr="00506C7D">
        <w:object w:dxaOrig="11355" w:dyaOrig="6078">
          <v:shape id="_x0000_i1035" type="#_x0000_t75" style="width:279pt;height:149.25pt" o:ole="">
            <v:imagedata r:id="rId31" o:title=""/>
          </v:shape>
          <o:OLEObject Type="Embed" ProgID="Visio.Drawing.11" ShapeID="_x0000_i1035" DrawAspect="Content" ObjectID="_1372134437" r:id="rId32"/>
        </w:object>
      </w:r>
    </w:p>
    <w:p w:rsidR="00B10CA4" w:rsidRPr="00506C7D" w:rsidRDefault="00B10CA4" w:rsidP="00B10CA4">
      <w:pPr>
        <w:pStyle w:val="Caption"/>
        <w:jc w:val="center"/>
        <w:rPr>
          <w:b w:val="0"/>
          <w:sz w:val="24"/>
          <w:szCs w:val="24"/>
          <w:u w:val="single"/>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8</w:t>
      </w:r>
      <w:r w:rsidRPr="00506C7D">
        <w:rPr>
          <w:sz w:val="24"/>
          <w:szCs w:val="24"/>
        </w:rPr>
        <w:fldChar w:fldCharType="end"/>
      </w:r>
      <w:r w:rsidRPr="00506C7D">
        <w:rPr>
          <w:sz w:val="24"/>
          <w:szCs w:val="24"/>
        </w:rPr>
        <w:t xml:space="preserve">: </w:t>
      </w:r>
      <w:r w:rsidR="006D206B" w:rsidRPr="006D206B">
        <w:rPr>
          <w:sz w:val="24"/>
          <w:szCs w:val="24"/>
        </w:rPr>
        <w:t>BAS Category E-1</w:t>
      </w:r>
      <w:r w:rsidRPr="00506C7D">
        <w:rPr>
          <w:sz w:val="24"/>
          <w:szCs w:val="24"/>
        </w:rPr>
        <w:t xml:space="preserve"> SAR_DAT</w:t>
      </w:r>
    </w:p>
    <w:p w:rsidR="00B10CA4" w:rsidRPr="00506C7D" w:rsidRDefault="00B10CA4" w:rsidP="00B10CA4">
      <w:pPr>
        <w:pStyle w:val="Heading4"/>
      </w:pPr>
      <w:r w:rsidRPr="00506C7D">
        <w:t xml:space="preserve">List of data objects delivered </w:t>
      </w:r>
      <w:r w:rsidR="009A6E8F" w:rsidRPr="00506C7D">
        <w:t xml:space="preserve">the requesting </w:t>
      </w:r>
      <w:r w:rsidR="00DC126B">
        <w:t>technical service</w:t>
      </w:r>
    </w:p>
    <w:p w:rsidR="009A6E8F" w:rsidRPr="00506C7D" w:rsidRDefault="009A6E8F" w:rsidP="009A6E8F">
      <w:r w:rsidRPr="00506C7D">
        <w:t>The BAS SAR_DAT delivers the following data objects:</w:t>
      </w:r>
    </w:p>
    <w:p w:rsidR="0011697E" w:rsidRPr="00506C7D" w:rsidRDefault="0011697E" w:rsidP="0011697E">
      <w:pPr>
        <w:numPr>
          <w:ilvl w:val="0"/>
          <w:numId w:val="17"/>
        </w:numPr>
        <w:rPr>
          <w:sz w:val="22"/>
          <w:szCs w:val="22"/>
        </w:rPr>
      </w:pPr>
      <w:r w:rsidRPr="00506C7D">
        <w:rPr>
          <w:sz w:val="22"/>
          <w:szCs w:val="22"/>
        </w:rPr>
        <w:t xml:space="preserve">MMSI of </w:t>
      </w:r>
      <w:r w:rsidRPr="00506C7D">
        <w:rPr>
          <w:i/>
          <w:sz w:val="22"/>
          <w:szCs w:val="22"/>
        </w:rPr>
        <w:t>AIS SAR aircraft equipment</w:t>
      </w:r>
    </w:p>
    <w:p w:rsidR="0011697E" w:rsidRPr="00506C7D" w:rsidRDefault="0011697E" w:rsidP="0011697E">
      <w:pPr>
        <w:numPr>
          <w:ilvl w:val="0"/>
          <w:numId w:val="17"/>
        </w:numPr>
        <w:rPr>
          <w:sz w:val="22"/>
          <w:szCs w:val="22"/>
        </w:rPr>
      </w:pPr>
      <w:r w:rsidRPr="00506C7D">
        <w:rPr>
          <w:sz w:val="22"/>
          <w:szCs w:val="22"/>
        </w:rPr>
        <w:t xml:space="preserve">Geographic position of the </w:t>
      </w:r>
      <w:r w:rsidR="00861DD2" w:rsidRPr="00506C7D">
        <w:rPr>
          <w:sz w:val="22"/>
          <w:szCs w:val="22"/>
        </w:rPr>
        <w:t>aircraft</w:t>
      </w:r>
      <w:r w:rsidRPr="00506C7D">
        <w:rPr>
          <w:sz w:val="22"/>
          <w:szCs w:val="22"/>
        </w:rPr>
        <w:t xml:space="preserve"> </w:t>
      </w:r>
    </w:p>
    <w:p w:rsidR="0011697E" w:rsidRPr="003618DB" w:rsidRDefault="00861DD2" w:rsidP="00861DD2">
      <w:pPr>
        <w:numPr>
          <w:ilvl w:val="0"/>
          <w:numId w:val="18"/>
        </w:numPr>
        <w:rPr>
          <w:sz w:val="22"/>
          <w:szCs w:val="22"/>
        </w:rPr>
      </w:pPr>
      <w:r w:rsidRPr="003618DB">
        <w:rPr>
          <w:sz w:val="22"/>
          <w:szCs w:val="22"/>
        </w:rPr>
        <w:t xml:space="preserve">Latitude; </w:t>
      </w:r>
      <w:r w:rsidR="0011697E" w:rsidRPr="003618DB">
        <w:rPr>
          <w:sz w:val="22"/>
          <w:szCs w:val="22"/>
        </w:rPr>
        <w:t>Longitude</w:t>
      </w:r>
      <w:r w:rsidRPr="003618DB">
        <w:rPr>
          <w:sz w:val="22"/>
          <w:szCs w:val="22"/>
        </w:rPr>
        <w:tab/>
      </w:r>
      <w:r w:rsidRPr="003618DB">
        <w:rPr>
          <w:sz w:val="22"/>
          <w:szCs w:val="22"/>
        </w:rPr>
        <w:tab/>
      </w:r>
      <w:r w:rsidRPr="003618DB">
        <w:rPr>
          <w:sz w:val="22"/>
          <w:szCs w:val="22"/>
        </w:rPr>
        <w:tab/>
      </w:r>
      <w:r w:rsidRPr="003618DB">
        <w:rPr>
          <w:sz w:val="22"/>
          <w:szCs w:val="22"/>
        </w:rPr>
        <w:tab/>
        <w:t>([U.DOI])</w:t>
      </w:r>
      <w:r w:rsidR="0011697E" w:rsidRPr="003618DB">
        <w:rPr>
          <w:sz w:val="22"/>
          <w:szCs w:val="22"/>
        </w:rPr>
        <w:t xml:space="preserve"> </w:t>
      </w:r>
    </w:p>
    <w:p w:rsidR="0011697E" w:rsidRPr="003618DB" w:rsidRDefault="0011697E" w:rsidP="00861DD2">
      <w:pPr>
        <w:numPr>
          <w:ilvl w:val="0"/>
          <w:numId w:val="18"/>
        </w:numPr>
        <w:rPr>
          <w:sz w:val="22"/>
          <w:szCs w:val="22"/>
        </w:rPr>
      </w:pPr>
      <w:r w:rsidRPr="003618DB">
        <w:rPr>
          <w:sz w:val="22"/>
          <w:szCs w:val="22"/>
        </w:rPr>
        <w:t>Time tag of position determination</w:t>
      </w:r>
      <w:r w:rsidR="00861DD2" w:rsidRPr="003618DB">
        <w:rPr>
          <w:sz w:val="22"/>
          <w:szCs w:val="22"/>
        </w:rPr>
        <w:tab/>
      </w:r>
      <w:r w:rsidR="00861DD2" w:rsidRPr="003618DB">
        <w:rPr>
          <w:sz w:val="22"/>
          <w:szCs w:val="22"/>
        </w:rPr>
        <w:tab/>
        <w:t>([U.DOI])</w:t>
      </w:r>
    </w:p>
    <w:p w:rsidR="0011697E" w:rsidRPr="003618DB" w:rsidRDefault="0011697E" w:rsidP="00861DD2">
      <w:pPr>
        <w:numPr>
          <w:ilvl w:val="0"/>
          <w:numId w:val="18"/>
        </w:numPr>
        <w:rPr>
          <w:sz w:val="22"/>
          <w:szCs w:val="22"/>
        </w:rPr>
      </w:pPr>
      <w:r w:rsidRPr="003618DB">
        <w:rPr>
          <w:sz w:val="22"/>
          <w:szCs w:val="22"/>
        </w:rPr>
        <w:t>Integrity of position</w:t>
      </w:r>
      <w:r w:rsidR="00861DD2" w:rsidRPr="003618DB">
        <w:rPr>
          <w:sz w:val="22"/>
          <w:szCs w:val="22"/>
        </w:rPr>
        <w:tab/>
      </w:r>
      <w:r w:rsidR="00861DD2" w:rsidRPr="003618DB">
        <w:rPr>
          <w:sz w:val="22"/>
          <w:szCs w:val="22"/>
        </w:rPr>
        <w:tab/>
      </w:r>
      <w:r w:rsidR="00861DD2" w:rsidRPr="003618DB">
        <w:rPr>
          <w:sz w:val="22"/>
          <w:szCs w:val="22"/>
        </w:rPr>
        <w:tab/>
      </w:r>
      <w:r w:rsidR="00861DD2" w:rsidRPr="003618DB">
        <w:rPr>
          <w:sz w:val="22"/>
          <w:szCs w:val="22"/>
        </w:rPr>
        <w:tab/>
        <w:t>([U.DOI])</w:t>
      </w:r>
    </w:p>
    <w:p w:rsidR="0011697E" w:rsidRPr="003618DB" w:rsidRDefault="0011697E" w:rsidP="00861DD2">
      <w:pPr>
        <w:numPr>
          <w:ilvl w:val="0"/>
          <w:numId w:val="18"/>
        </w:numPr>
        <w:rPr>
          <w:sz w:val="22"/>
          <w:szCs w:val="22"/>
        </w:rPr>
      </w:pPr>
      <w:r w:rsidRPr="003618DB">
        <w:rPr>
          <w:sz w:val="22"/>
          <w:szCs w:val="22"/>
        </w:rPr>
        <w:t>Accuracy of the position</w:t>
      </w:r>
      <w:r w:rsidR="00861DD2" w:rsidRPr="003618DB">
        <w:rPr>
          <w:sz w:val="22"/>
          <w:szCs w:val="22"/>
        </w:rPr>
        <w:tab/>
      </w:r>
      <w:r w:rsidR="00861DD2" w:rsidRPr="003618DB">
        <w:rPr>
          <w:sz w:val="22"/>
          <w:szCs w:val="22"/>
        </w:rPr>
        <w:tab/>
      </w:r>
      <w:r w:rsidR="00861DD2" w:rsidRPr="003618DB">
        <w:rPr>
          <w:sz w:val="22"/>
          <w:szCs w:val="22"/>
        </w:rPr>
        <w:tab/>
        <w:t>([U.DOI])</w:t>
      </w:r>
    </w:p>
    <w:p w:rsidR="0011697E" w:rsidRPr="003618DB" w:rsidRDefault="0011697E" w:rsidP="0011697E">
      <w:pPr>
        <w:numPr>
          <w:ilvl w:val="0"/>
          <w:numId w:val="16"/>
        </w:numPr>
        <w:rPr>
          <w:sz w:val="22"/>
          <w:szCs w:val="22"/>
        </w:rPr>
      </w:pPr>
      <w:r w:rsidRPr="003618DB">
        <w:rPr>
          <w:sz w:val="22"/>
          <w:szCs w:val="22"/>
        </w:rPr>
        <w:t>Altitude</w:t>
      </w:r>
      <w:r w:rsidR="00861DD2" w:rsidRPr="003618DB">
        <w:rPr>
          <w:sz w:val="22"/>
          <w:szCs w:val="22"/>
        </w:rPr>
        <w:t xml:space="preserve"> of the aircraft</w:t>
      </w:r>
      <w:r w:rsidR="00861DD2" w:rsidRPr="003618DB">
        <w:rPr>
          <w:sz w:val="22"/>
          <w:szCs w:val="22"/>
        </w:rPr>
        <w:tab/>
      </w:r>
      <w:r w:rsidR="00861DD2" w:rsidRPr="003618DB">
        <w:rPr>
          <w:sz w:val="22"/>
          <w:szCs w:val="22"/>
        </w:rPr>
        <w:tab/>
      </w:r>
      <w:r w:rsidR="00861DD2" w:rsidRPr="003618DB">
        <w:rPr>
          <w:sz w:val="22"/>
          <w:szCs w:val="22"/>
        </w:rPr>
        <w:tab/>
      </w:r>
      <w:r w:rsidR="00861DD2" w:rsidRPr="003618DB">
        <w:rPr>
          <w:sz w:val="22"/>
          <w:szCs w:val="22"/>
        </w:rPr>
        <w:tab/>
        <w:t>([U.DOI])</w:t>
      </w:r>
    </w:p>
    <w:p w:rsidR="00861DD2" w:rsidRPr="003618DB" w:rsidRDefault="00861DD2" w:rsidP="00861DD2">
      <w:pPr>
        <w:numPr>
          <w:ilvl w:val="0"/>
          <w:numId w:val="16"/>
        </w:numPr>
        <w:rPr>
          <w:sz w:val="22"/>
          <w:szCs w:val="22"/>
        </w:rPr>
      </w:pPr>
      <w:r w:rsidRPr="003618DB">
        <w:rPr>
          <w:sz w:val="22"/>
          <w:szCs w:val="22"/>
        </w:rPr>
        <w:t>Altitude sensor used</w:t>
      </w:r>
      <w:r w:rsidRPr="003618DB">
        <w:rPr>
          <w:sz w:val="22"/>
          <w:szCs w:val="22"/>
        </w:rPr>
        <w:tab/>
      </w:r>
      <w:r w:rsidRPr="003618DB">
        <w:rPr>
          <w:sz w:val="22"/>
          <w:szCs w:val="22"/>
        </w:rPr>
        <w:tab/>
      </w:r>
      <w:r w:rsidRPr="003618DB">
        <w:rPr>
          <w:sz w:val="22"/>
          <w:szCs w:val="22"/>
        </w:rPr>
        <w:tab/>
      </w:r>
      <w:r w:rsidRPr="003618DB">
        <w:rPr>
          <w:sz w:val="22"/>
          <w:szCs w:val="22"/>
        </w:rPr>
        <w:tab/>
      </w:r>
      <w:r w:rsidR="00813967" w:rsidRPr="003618DB">
        <w:rPr>
          <w:sz w:val="22"/>
          <w:szCs w:val="22"/>
        </w:rPr>
        <w:tab/>
      </w:r>
      <w:r w:rsidRPr="003618DB">
        <w:rPr>
          <w:sz w:val="22"/>
          <w:szCs w:val="22"/>
        </w:rPr>
        <w:t>([U.DOI])</w:t>
      </w:r>
    </w:p>
    <w:p w:rsidR="0011697E" w:rsidRPr="003618DB" w:rsidRDefault="0011697E" w:rsidP="0011697E">
      <w:pPr>
        <w:numPr>
          <w:ilvl w:val="0"/>
          <w:numId w:val="16"/>
        </w:numPr>
        <w:rPr>
          <w:sz w:val="22"/>
          <w:szCs w:val="22"/>
        </w:rPr>
      </w:pPr>
      <w:r w:rsidRPr="003618DB">
        <w:rPr>
          <w:sz w:val="22"/>
          <w:szCs w:val="22"/>
        </w:rPr>
        <w:t xml:space="preserve">SOG </w:t>
      </w:r>
      <w:r w:rsidR="00861DD2" w:rsidRPr="003618DB">
        <w:rPr>
          <w:sz w:val="22"/>
          <w:szCs w:val="22"/>
        </w:rPr>
        <w:t>of the aircraft</w:t>
      </w:r>
      <w:r w:rsidR="00861DD2" w:rsidRPr="003618DB">
        <w:rPr>
          <w:sz w:val="22"/>
          <w:szCs w:val="22"/>
        </w:rPr>
        <w:tab/>
      </w:r>
      <w:r w:rsidR="00861DD2" w:rsidRPr="003618DB">
        <w:rPr>
          <w:sz w:val="22"/>
          <w:szCs w:val="22"/>
        </w:rPr>
        <w:tab/>
      </w:r>
      <w:r w:rsidR="00813967" w:rsidRPr="003618DB">
        <w:rPr>
          <w:sz w:val="22"/>
          <w:szCs w:val="22"/>
        </w:rPr>
        <w:tab/>
      </w:r>
      <w:r w:rsidR="00861DD2" w:rsidRPr="003618DB">
        <w:rPr>
          <w:sz w:val="22"/>
          <w:szCs w:val="22"/>
        </w:rPr>
        <w:tab/>
      </w:r>
      <w:r w:rsidR="00861DD2" w:rsidRPr="003618DB">
        <w:rPr>
          <w:sz w:val="22"/>
          <w:szCs w:val="22"/>
        </w:rPr>
        <w:tab/>
        <w:t>([U.DOI])</w:t>
      </w:r>
    </w:p>
    <w:p w:rsidR="0011697E" w:rsidRPr="003618DB" w:rsidRDefault="0011697E" w:rsidP="0011697E">
      <w:pPr>
        <w:numPr>
          <w:ilvl w:val="0"/>
          <w:numId w:val="16"/>
        </w:numPr>
        <w:rPr>
          <w:sz w:val="22"/>
          <w:szCs w:val="22"/>
        </w:rPr>
      </w:pPr>
      <w:r w:rsidRPr="003618DB">
        <w:rPr>
          <w:sz w:val="22"/>
          <w:szCs w:val="22"/>
        </w:rPr>
        <w:t>COG</w:t>
      </w:r>
      <w:r w:rsidR="00861DD2" w:rsidRPr="003618DB">
        <w:rPr>
          <w:sz w:val="22"/>
          <w:szCs w:val="22"/>
        </w:rPr>
        <w:t xml:space="preserve"> of the aircraft</w:t>
      </w:r>
      <w:r w:rsidR="00861DD2" w:rsidRPr="003618DB">
        <w:rPr>
          <w:sz w:val="22"/>
          <w:szCs w:val="22"/>
        </w:rPr>
        <w:tab/>
      </w:r>
      <w:r w:rsidR="00861DD2" w:rsidRPr="003618DB">
        <w:rPr>
          <w:sz w:val="22"/>
          <w:szCs w:val="22"/>
        </w:rPr>
        <w:tab/>
      </w:r>
      <w:r w:rsidR="00861DD2" w:rsidRPr="003618DB">
        <w:rPr>
          <w:sz w:val="22"/>
          <w:szCs w:val="22"/>
        </w:rPr>
        <w:tab/>
      </w:r>
      <w:r w:rsidR="00813967" w:rsidRPr="003618DB">
        <w:rPr>
          <w:sz w:val="22"/>
          <w:szCs w:val="22"/>
        </w:rPr>
        <w:tab/>
      </w:r>
      <w:r w:rsidR="00861DD2" w:rsidRPr="003618DB">
        <w:rPr>
          <w:sz w:val="22"/>
          <w:szCs w:val="22"/>
        </w:rPr>
        <w:tab/>
        <w:t>([U.DOI])</w:t>
      </w:r>
    </w:p>
    <w:p w:rsidR="0011697E" w:rsidRPr="003618DB" w:rsidRDefault="00861DD2" w:rsidP="0011697E">
      <w:pPr>
        <w:numPr>
          <w:ilvl w:val="0"/>
          <w:numId w:val="16"/>
        </w:numPr>
        <w:rPr>
          <w:sz w:val="22"/>
          <w:szCs w:val="22"/>
        </w:rPr>
      </w:pPr>
      <w:r w:rsidRPr="003618DB">
        <w:rPr>
          <w:sz w:val="22"/>
          <w:szCs w:val="22"/>
        </w:rPr>
        <w:t>Name of the aircraft</w:t>
      </w:r>
      <w:r w:rsidRPr="003618DB">
        <w:rPr>
          <w:sz w:val="22"/>
          <w:szCs w:val="22"/>
        </w:rPr>
        <w:tab/>
      </w:r>
      <w:r w:rsidRPr="003618DB">
        <w:rPr>
          <w:sz w:val="22"/>
          <w:szCs w:val="22"/>
        </w:rPr>
        <w:tab/>
      </w:r>
      <w:r w:rsidRPr="003618DB">
        <w:rPr>
          <w:sz w:val="22"/>
          <w:szCs w:val="22"/>
        </w:rPr>
        <w:tab/>
      </w:r>
      <w:r w:rsidRPr="003618DB">
        <w:rPr>
          <w:sz w:val="22"/>
          <w:szCs w:val="22"/>
        </w:rPr>
        <w:tab/>
      </w:r>
      <w:r w:rsidR="00813967" w:rsidRPr="003618DB">
        <w:rPr>
          <w:sz w:val="22"/>
          <w:szCs w:val="22"/>
        </w:rPr>
        <w:tab/>
      </w:r>
      <w:r w:rsidRPr="003618DB">
        <w:rPr>
          <w:sz w:val="22"/>
          <w:szCs w:val="22"/>
        </w:rPr>
        <w:t>([U.DOI])</w:t>
      </w:r>
    </w:p>
    <w:p w:rsidR="009A6E8F" w:rsidRPr="003618DB" w:rsidRDefault="009A6E8F" w:rsidP="009A6E8F">
      <w:pPr>
        <w:numPr>
          <w:ilvl w:val="0"/>
          <w:numId w:val="16"/>
        </w:numPr>
        <w:rPr>
          <w:sz w:val="22"/>
          <w:szCs w:val="22"/>
        </w:rPr>
      </w:pPr>
      <w:r w:rsidRPr="003618DB">
        <w:rPr>
          <w:sz w:val="22"/>
          <w:szCs w:val="22"/>
        </w:rPr>
        <w:t>Time/date of reception</w:t>
      </w:r>
      <w:r w:rsidRPr="003618DB">
        <w:t xml:space="preserve"> at receiving site</w:t>
      </w:r>
      <w:r w:rsidRPr="003618DB">
        <w:rPr>
          <w:sz w:val="22"/>
          <w:szCs w:val="22"/>
        </w:rPr>
        <w:tab/>
      </w:r>
      <w:r w:rsidRPr="003618DB">
        <w:rPr>
          <w:sz w:val="22"/>
          <w:szCs w:val="22"/>
        </w:rPr>
        <w:tab/>
        <w:t>([U.DOI])</w:t>
      </w:r>
    </w:p>
    <w:p w:rsidR="008719F6" w:rsidRPr="003618DB" w:rsidRDefault="008719F6" w:rsidP="008719F6">
      <w:pPr>
        <w:pStyle w:val="Heading4"/>
      </w:pPr>
      <w:r w:rsidRPr="003618DB">
        <w:t>Time dynamics of SAR_DAT</w:t>
      </w:r>
    </w:p>
    <w:p w:rsidR="008719F6" w:rsidRPr="00506C7D" w:rsidRDefault="008719F6" w:rsidP="008719F6">
      <w:pPr>
        <w:rPr>
          <w:sz w:val="22"/>
          <w:szCs w:val="22"/>
        </w:rPr>
      </w:pPr>
      <w:r w:rsidRPr="00506C7D">
        <w:rPr>
          <w:sz w:val="22"/>
          <w:szCs w:val="22"/>
        </w:rPr>
        <w:t xml:space="preserve">The above data objects will be delivered to the requesting </w:t>
      </w:r>
      <w:r w:rsidR="00DC126B">
        <w:rPr>
          <w:sz w:val="22"/>
          <w:szCs w:val="22"/>
        </w:rPr>
        <w:t>technical service</w:t>
      </w:r>
      <w:r w:rsidRPr="00506C7D">
        <w:rPr>
          <w:sz w:val="22"/>
          <w:szCs w:val="22"/>
        </w:rPr>
        <w:t xml:space="preserve"> without further polling (push) when one of the following conditions is fulfilled: </w:t>
      </w:r>
    </w:p>
    <w:p w:rsidR="008719F6" w:rsidRPr="00506C7D" w:rsidRDefault="008719F6" w:rsidP="008719F6">
      <w:pPr>
        <w:numPr>
          <w:ilvl w:val="0"/>
          <w:numId w:val="13"/>
        </w:numPr>
        <w:rPr>
          <w:sz w:val="22"/>
          <w:szCs w:val="22"/>
        </w:rPr>
      </w:pPr>
      <w:r w:rsidRPr="00506C7D">
        <w:rPr>
          <w:sz w:val="22"/>
          <w:szCs w:val="22"/>
        </w:rPr>
        <w:t>Immediately after initialization of this BAS when available.</w:t>
      </w:r>
    </w:p>
    <w:p w:rsidR="008719F6" w:rsidRPr="00506C7D" w:rsidRDefault="006D206B" w:rsidP="008719F6">
      <w:pPr>
        <w:numPr>
          <w:ilvl w:val="0"/>
          <w:numId w:val="13"/>
        </w:numPr>
        <w:rPr>
          <w:sz w:val="22"/>
          <w:szCs w:val="22"/>
        </w:rPr>
      </w:pPr>
      <w:r w:rsidRPr="00506C7D">
        <w:rPr>
          <w:sz w:val="22"/>
          <w:szCs w:val="22"/>
        </w:rPr>
        <w:t>Every</w:t>
      </w:r>
      <w:r w:rsidR="008719F6" w:rsidRPr="00506C7D">
        <w:rPr>
          <w:sz w:val="22"/>
          <w:szCs w:val="22"/>
        </w:rPr>
        <w:t xml:space="preserve"> 10 seconds; </w:t>
      </w:r>
      <w:r w:rsidR="00624B53" w:rsidRPr="00506C7D">
        <w:rPr>
          <w:sz w:val="22"/>
          <w:szCs w:val="22"/>
        </w:rPr>
        <w:t>[</w:t>
      </w:r>
      <w:r w:rsidR="008719F6" w:rsidRPr="00506C7D">
        <w:rPr>
          <w:sz w:val="22"/>
          <w:szCs w:val="22"/>
        </w:rPr>
        <w:t>The reporting interval can be increased by commanding the mobile station into assigned mode</w:t>
      </w:r>
      <w:r w:rsidR="00624B53" w:rsidRPr="00506C7D">
        <w:rPr>
          <w:sz w:val="22"/>
          <w:szCs w:val="22"/>
        </w:rPr>
        <w:t>]</w:t>
      </w:r>
      <w:r w:rsidR="008719F6" w:rsidRPr="00506C7D">
        <w:rPr>
          <w:sz w:val="22"/>
          <w:szCs w:val="22"/>
        </w:rPr>
        <w:t>.</w:t>
      </w:r>
    </w:p>
    <w:p w:rsidR="008719F6" w:rsidRPr="00506C7D" w:rsidRDefault="00624B53" w:rsidP="008719F6">
      <w:pPr>
        <w:numPr>
          <w:ilvl w:val="0"/>
          <w:numId w:val="13"/>
        </w:numPr>
        <w:rPr>
          <w:sz w:val="22"/>
          <w:szCs w:val="22"/>
        </w:rPr>
      </w:pPr>
      <w:r w:rsidRPr="00506C7D">
        <w:rPr>
          <w:sz w:val="22"/>
          <w:szCs w:val="22"/>
        </w:rPr>
        <w:t>[</w:t>
      </w:r>
      <w:r w:rsidR="008719F6" w:rsidRPr="00506C7D">
        <w:rPr>
          <w:sz w:val="22"/>
          <w:szCs w:val="22"/>
        </w:rPr>
        <w:t xml:space="preserve">every [N] minutes; N to be configured by the requesting </w:t>
      </w:r>
      <w:r w:rsidR="00DC126B">
        <w:rPr>
          <w:sz w:val="22"/>
          <w:szCs w:val="22"/>
        </w:rPr>
        <w:t>technical service</w:t>
      </w:r>
      <w:r w:rsidRPr="00506C7D">
        <w:rPr>
          <w:sz w:val="22"/>
          <w:szCs w:val="22"/>
        </w:rPr>
        <w:t>; default setting of N ]</w:t>
      </w:r>
    </w:p>
    <w:p w:rsidR="008719F6" w:rsidRPr="00506C7D" w:rsidRDefault="008719F6" w:rsidP="008719F6">
      <w:pPr>
        <w:numPr>
          <w:ilvl w:val="0"/>
          <w:numId w:val="13"/>
        </w:numPr>
        <w:rPr>
          <w:sz w:val="22"/>
          <w:szCs w:val="22"/>
        </w:rPr>
      </w:pPr>
      <w:r w:rsidRPr="00506C7D">
        <w:rPr>
          <w:sz w:val="22"/>
          <w:szCs w:val="22"/>
        </w:rPr>
        <w:t xml:space="preserve">Upon request of the requesting </w:t>
      </w:r>
      <w:r w:rsidR="00DC126B">
        <w:rPr>
          <w:sz w:val="22"/>
          <w:szCs w:val="22"/>
        </w:rPr>
        <w:t>technical service</w:t>
      </w:r>
    </w:p>
    <w:p w:rsidR="008719F6" w:rsidRPr="00506C7D" w:rsidRDefault="008719F6" w:rsidP="008719F6">
      <w:pPr>
        <w:pStyle w:val="Heading4"/>
        <w:rPr>
          <w:u w:val="single"/>
        </w:rPr>
      </w:pPr>
      <w:r w:rsidRPr="00506C7D">
        <w:t>Cautionary notes regarding the e-Nav</w:t>
      </w:r>
      <w:r w:rsidR="008430AE" w:rsidRPr="00506C7D">
        <w:t>igation</w:t>
      </w:r>
      <w:r w:rsidRPr="00506C7D">
        <w:t xml:space="preserve"> context</w:t>
      </w:r>
    </w:p>
    <w:p w:rsidR="008719F6" w:rsidRPr="00506C7D" w:rsidRDefault="008719F6" w:rsidP="008719F6">
      <w:pPr>
        <w:rPr>
          <w:sz w:val="22"/>
          <w:szCs w:val="22"/>
        </w:rPr>
      </w:pPr>
      <w:r w:rsidRPr="00506C7D">
        <w:rPr>
          <w:sz w:val="22"/>
          <w:szCs w:val="22"/>
        </w:rPr>
        <w:t xml:space="preserve">The dynamic </w:t>
      </w:r>
      <w:r w:rsidR="00302E65">
        <w:rPr>
          <w:sz w:val="22"/>
          <w:szCs w:val="22"/>
        </w:rPr>
        <w:t>data</w:t>
      </w:r>
      <w:r w:rsidRPr="00506C7D">
        <w:rPr>
          <w:sz w:val="22"/>
          <w:szCs w:val="22"/>
        </w:rPr>
        <w:t xml:space="preserve"> is only as accurate as the sensor data provided autonomously and automatically to the AIS-station from shipboard sensors.</w:t>
      </w:r>
    </w:p>
    <w:p w:rsidR="008719F6" w:rsidRPr="00506C7D" w:rsidRDefault="008719F6" w:rsidP="008719F6">
      <w:r w:rsidRPr="00506C7D">
        <w:rPr>
          <w:sz w:val="22"/>
          <w:szCs w:val="22"/>
        </w:rPr>
        <w:t xml:space="preserve">The static </w:t>
      </w:r>
      <w:r w:rsidR="00302E65">
        <w:rPr>
          <w:sz w:val="22"/>
          <w:szCs w:val="22"/>
        </w:rPr>
        <w:t>data</w:t>
      </w:r>
      <w:r w:rsidRPr="00506C7D">
        <w:rPr>
          <w:sz w:val="22"/>
          <w:szCs w:val="22"/>
        </w:rPr>
        <w:t xml:space="preserve"> is entered manually on the ship board side during installation and is password protected however it is possible that this data may be faulty.</w:t>
      </w:r>
    </w:p>
    <w:p w:rsidR="00C91941" w:rsidRPr="00506C7D" w:rsidRDefault="00F614E8" w:rsidP="008F4A7B">
      <w:pPr>
        <w:pStyle w:val="Heading3"/>
      </w:pPr>
      <w:r w:rsidRPr="00506C7D">
        <w:rPr>
          <w:highlight w:val="yellow"/>
        </w:rPr>
        <w:br w:type="page"/>
      </w:r>
      <w:r w:rsidR="000E599A" w:rsidRPr="00506C7D">
        <w:lastRenderedPageBreak/>
        <w:t>Service Name:  A</w:t>
      </w:r>
      <w:r w:rsidR="00C91941" w:rsidRPr="00506C7D">
        <w:t>TON_DAT</w:t>
      </w:r>
      <w:r w:rsidR="009F6A46" w:rsidRPr="00506C7D">
        <w:t xml:space="preserve"> (received)</w:t>
      </w:r>
      <w:r w:rsidR="00C91941" w:rsidRPr="00506C7D">
        <w:t>: Data from AtoN AIS stations</w:t>
      </w:r>
    </w:p>
    <w:p w:rsidR="000A499B" w:rsidRPr="00506C7D" w:rsidRDefault="000A499B" w:rsidP="000A499B">
      <w:pPr>
        <w:pStyle w:val="Heading4"/>
      </w:pPr>
      <w:r w:rsidRPr="00506C7D">
        <w:t>Introduction of ATON_DAT</w:t>
      </w:r>
    </w:p>
    <w:p w:rsidR="000A499B" w:rsidRPr="00506C7D" w:rsidRDefault="000A499B" w:rsidP="000A499B">
      <w:pPr>
        <w:rPr>
          <w:sz w:val="22"/>
          <w:szCs w:val="22"/>
        </w:rPr>
      </w:pPr>
      <w:r w:rsidRPr="00506C7D">
        <w:rPr>
          <w:sz w:val="22"/>
          <w:szCs w:val="22"/>
        </w:rPr>
        <w:t xml:space="preserve">The </w:t>
      </w:r>
      <w:r w:rsidR="006D206B" w:rsidRPr="006D206B">
        <w:t>BAS Category E-1</w:t>
      </w:r>
      <w:r w:rsidR="009A6E8F" w:rsidRPr="00506C7D">
        <w:rPr>
          <w:sz w:val="22"/>
          <w:szCs w:val="22"/>
        </w:rPr>
        <w:t xml:space="preserve"> </w:t>
      </w:r>
      <w:r w:rsidRPr="00506C7D">
        <w:rPr>
          <w:sz w:val="22"/>
          <w:szCs w:val="22"/>
        </w:rPr>
        <w:t xml:space="preserve">ATON_DAT provides </w:t>
      </w:r>
      <w:r w:rsidR="00302E65">
        <w:rPr>
          <w:i/>
          <w:sz w:val="22"/>
          <w:szCs w:val="22"/>
        </w:rPr>
        <w:t>data</w:t>
      </w:r>
      <w:r w:rsidRPr="00506C7D">
        <w:rPr>
          <w:i/>
          <w:sz w:val="22"/>
          <w:szCs w:val="22"/>
        </w:rPr>
        <w:t xml:space="preserve"> </w:t>
      </w:r>
      <w:r w:rsidRPr="00506C7D">
        <w:rPr>
          <w:i/>
          <w:sz w:val="22"/>
          <w:szCs w:val="22"/>
          <w:u w:val="single"/>
        </w:rPr>
        <w:t>about the ATON</w:t>
      </w:r>
      <w:r w:rsidRPr="00506C7D">
        <w:rPr>
          <w:sz w:val="22"/>
          <w:szCs w:val="22"/>
        </w:rPr>
        <w:t xml:space="preserve"> to the requesting </w:t>
      </w:r>
      <w:r w:rsidR="00DC126B">
        <w:rPr>
          <w:sz w:val="22"/>
          <w:szCs w:val="22"/>
        </w:rPr>
        <w:t>technical service</w:t>
      </w:r>
      <w:r w:rsidRPr="00506C7D">
        <w:rPr>
          <w:sz w:val="22"/>
          <w:szCs w:val="22"/>
        </w:rPr>
        <w:t xml:space="preserve">.  This </w:t>
      </w:r>
      <w:r w:rsidR="00302E65">
        <w:rPr>
          <w:sz w:val="22"/>
          <w:szCs w:val="22"/>
        </w:rPr>
        <w:t>data</w:t>
      </w:r>
      <w:r w:rsidRPr="00506C7D">
        <w:rPr>
          <w:sz w:val="22"/>
          <w:szCs w:val="22"/>
        </w:rPr>
        <w:t xml:space="preserve"> is derived from the </w:t>
      </w:r>
      <w:r w:rsidRPr="00506C7D">
        <w:rPr>
          <w:i/>
          <w:sz w:val="22"/>
          <w:szCs w:val="22"/>
        </w:rPr>
        <w:t>ATON AIS station</w:t>
      </w:r>
      <w:r w:rsidRPr="00506C7D">
        <w:rPr>
          <w:sz w:val="22"/>
          <w:szCs w:val="22"/>
        </w:rPr>
        <w:t xml:space="preserve"> broadcasts.</w:t>
      </w:r>
    </w:p>
    <w:p w:rsidR="000A499B" w:rsidRPr="00506C7D" w:rsidRDefault="00E31B67" w:rsidP="000A499B">
      <w:pPr>
        <w:jc w:val="center"/>
      </w:pPr>
      <w:r w:rsidRPr="00506C7D">
        <w:object w:dxaOrig="11122" w:dyaOrig="5178">
          <v:shape id="_x0000_i1036" type="#_x0000_t75" style="width:276.75pt;height:128.25pt" o:ole="">
            <v:imagedata r:id="rId33" o:title=""/>
          </v:shape>
          <o:OLEObject Type="Embed" ProgID="Visio.Drawing.11" ShapeID="_x0000_i1036" DrawAspect="Content" ObjectID="_1372134438" r:id="rId34"/>
        </w:object>
      </w:r>
    </w:p>
    <w:p w:rsidR="000A499B" w:rsidRPr="003618DB" w:rsidRDefault="000A499B" w:rsidP="000A499B">
      <w:pPr>
        <w:pStyle w:val="Caption"/>
        <w:jc w:val="center"/>
        <w:rPr>
          <w:b w:val="0"/>
          <w:sz w:val="24"/>
          <w:szCs w:val="24"/>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9</w:t>
      </w:r>
      <w:r w:rsidRPr="00506C7D">
        <w:rPr>
          <w:sz w:val="24"/>
          <w:szCs w:val="24"/>
        </w:rPr>
        <w:fldChar w:fldCharType="end"/>
      </w:r>
      <w:r w:rsidRPr="00506C7D">
        <w:rPr>
          <w:sz w:val="24"/>
          <w:szCs w:val="24"/>
        </w:rPr>
        <w:t xml:space="preserve">: </w:t>
      </w:r>
      <w:r w:rsidR="006D206B" w:rsidRPr="006D206B">
        <w:rPr>
          <w:sz w:val="24"/>
          <w:szCs w:val="24"/>
        </w:rPr>
        <w:t>BAS Ca</w:t>
      </w:r>
      <w:r w:rsidR="006D206B" w:rsidRPr="003618DB">
        <w:rPr>
          <w:sz w:val="24"/>
          <w:szCs w:val="24"/>
        </w:rPr>
        <w:t>tegory E-1</w:t>
      </w:r>
      <w:r w:rsidRPr="003618DB">
        <w:rPr>
          <w:sz w:val="24"/>
          <w:szCs w:val="24"/>
        </w:rPr>
        <w:t xml:space="preserve"> ATON_DAT</w:t>
      </w:r>
    </w:p>
    <w:p w:rsidR="000A499B" w:rsidRPr="003618DB" w:rsidRDefault="000A499B" w:rsidP="000A499B">
      <w:pPr>
        <w:pStyle w:val="Heading4"/>
      </w:pPr>
      <w:r w:rsidRPr="003618DB">
        <w:t xml:space="preserve">List of data objects delivered </w:t>
      </w:r>
      <w:r w:rsidR="009A6E8F" w:rsidRPr="003618DB">
        <w:t xml:space="preserve">the requesting </w:t>
      </w:r>
      <w:r w:rsidR="00DC126B" w:rsidRPr="003618DB">
        <w:t>technical service</w:t>
      </w:r>
    </w:p>
    <w:p w:rsidR="009A6E8F" w:rsidRPr="003618DB" w:rsidRDefault="009A6E8F" w:rsidP="009A6E8F">
      <w:r w:rsidRPr="003618DB">
        <w:t>The BAS ATON_DAT delivers the following data objects:</w:t>
      </w:r>
    </w:p>
    <w:p w:rsidR="000A499B" w:rsidRPr="003618DB" w:rsidRDefault="000A499B" w:rsidP="000A499B">
      <w:pPr>
        <w:numPr>
          <w:ilvl w:val="0"/>
          <w:numId w:val="19"/>
        </w:numPr>
        <w:rPr>
          <w:sz w:val="22"/>
          <w:szCs w:val="22"/>
        </w:rPr>
      </w:pPr>
      <w:r w:rsidRPr="003618DB">
        <w:rPr>
          <w:sz w:val="22"/>
          <w:szCs w:val="22"/>
        </w:rPr>
        <w:t>MMSI of AtoN AIS station</w:t>
      </w:r>
      <w:r w:rsidR="007366F0" w:rsidRPr="003618DB">
        <w:rPr>
          <w:sz w:val="22"/>
          <w:szCs w:val="22"/>
        </w:rPr>
        <w:tab/>
      </w:r>
      <w:r w:rsidR="007366F0" w:rsidRPr="003618DB">
        <w:rPr>
          <w:sz w:val="22"/>
          <w:szCs w:val="22"/>
        </w:rPr>
        <w:tab/>
      </w:r>
      <w:r w:rsidR="009A6E8F" w:rsidRPr="003618DB">
        <w:rPr>
          <w:sz w:val="22"/>
          <w:szCs w:val="22"/>
        </w:rPr>
        <w:tab/>
      </w:r>
      <w:r w:rsidR="007366F0" w:rsidRPr="003618DB">
        <w:rPr>
          <w:sz w:val="22"/>
          <w:szCs w:val="22"/>
        </w:rPr>
        <w:tab/>
        <w:t>([U.DOI])</w:t>
      </w:r>
    </w:p>
    <w:p w:rsidR="000A499B" w:rsidRPr="003618DB" w:rsidRDefault="000A499B" w:rsidP="000A499B">
      <w:pPr>
        <w:numPr>
          <w:ilvl w:val="0"/>
          <w:numId w:val="19"/>
        </w:numPr>
        <w:rPr>
          <w:sz w:val="22"/>
          <w:szCs w:val="22"/>
        </w:rPr>
      </w:pPr>
      <w:r w:rsidRPr="003618DB">
        <w:rPr>
          <w:sz w:val="22"/>
          <w:szCs w:val="22"/>
        </w:rPr>
        <w:t>Type of Aids-to-Navigation</w:t>
      </w:r>
      <w:r w:rsidR="007366F0" w:rsidRPr="003618DB">
        <w:rPr>
          <w:sz w:val="22"/>
          <w:szCs w:val="22"/>
        </w:rPr>
        <w:tab/>
      </w:r>
      <w:r w:rsidR="007366F0" w:rsidRPr="003618DB">
        <w:rPr>
          <w:sz w:val="22"/>
          <w:szCs w:val="22"/>
        </w:rPr>
        <w:tab/>
      </w:r>
      <w:r w:rsidR="007366F0" w:rsidRPr="003618DB">
        <w:rPr>
          <w:sz w:val="22"/>
          <w:szCs w:val="22"/>
        </w:rPr>
        <w:tab/>
      </w:r>
      <w:r w:rsidR="007366F0" w:rsidRPr="003618DB">
        <w:rPr>
          <w:sz w:val="22"/>
          <w:szCs w:val="22"/>
        </w:rPr>
        <w:tab/>
        <w:t>([U.DOI])</w:t>
      </w:r>
    </w:p>
    <w:p w:rsidR="000A499B" w:rsidRPr="003618DB" w:rsidRDefault="000A499B" w:rsidP="000A499B">
      <w:pPr>
        <w:numPr>
          <w:ilvl w:val="0"/>
          <w:numId w:val="19"/>
        </w:numPr>
        <w:rPr>
          <w:sz w:val="22"/>
          <w:szCs w:val="22"/>
        </w:rPr>
      </w:pPr>
      <w:r w:rsidRPr="003618DB">
        <w:rPr>
          <w:sz w:val="22"/>
          <w:szCs w:val="22"/>
        </w:rPr>
        <w:t>Name of Aids-to-Navigation</w:t>
      </w:r>
      <w:r w:rsidR="007366F0" w:rsidRPr="003618DB">
        <w:rPr>
          <w:sz w:val="22"/>
          <w:szCs w:val="22"/>
        </w:rPr>
        <w:tab/>
      </w:r>
      <w:r w:rsidR="007366F0" w:rsidRPr="003618DB">
        <w:rPr>
          <w:sz w:val="22"/>
          <w:szCs w:val="22"/>
        </w:rPr>
        <w:tab/>
      </w:r>
      <w:r w:rsidR="007366F0" w:rsidRPr="003618DB">
        <w:rPr>
          <w:sz w:val="22"/>
          <w:szCs w:val="22"/>
        </w:rPr>
        <w:tab/>
        <w:t>([U.DOI])</w:t>
      </w:r>
    </w:p>
    <w:p w:rsidR="000A499B" w:rsidRPr="003618DB" w:rsidRDefault="000A499B" w:rsidP="000A499B">
      <w:pPr>
        <w:numPr>
          <w:ilvl w:val="0"/>
          <w:numId w:val="19"/>
        </w:numPr>
        <w:rPr>
          <w:sz w:val="22"/>
          <w:szCs w:val="22"/>
        </w:rPr>
      </w:pPr>
      <w:r w:rsidRPr="003618DB">
        <w:rPr>
          <w:sz w:val="22"/>
          <w:szCs w:val="22"/>
        </w:rPr>
        <w:t>Geographic position of the AtoN</w:t>
      </w:r>
    </w:p>
    <w:p w:rsidR="000A499B" w:rsidRPr="003618DB" w:rsidRDefault="000A499B" w:rsidP="000A499B">
      <w:pPr>
        <w:numPr>
          <w:ilvl w:val="1"/>
          <w:numId w:val="19"/>
        </w:numPr>
        <w:rPr>
          <w:sz w:val="22"/>
          <w:szCs w:val="22"/>
        </w:rPr>
      </w:pPr>
      <w:r w:rsidRPr="003618DB">
        <w:rPr>
          <w:sz w:val="22"/>
          <w:szCs w:val="22"/>
        </w:rPr>
        <w:t xml:space="preserve">Latitude, Longitude </w:t>
      </w:r>
      <w:r w:rsidR="007366F0" w:rsidRPr="003618DB">
        <w:rPr>
          <w:sz w:val="22"/>
          <w:szCs w:val="22"/>
        </w:rPr>
        <w:tab/>
      </w:r>
      <w:r w:rsidR="007366F0" w:rsidRPr="003618DB">
        <w:rPr>
          <w:sz w:val="22"/>
          <w:szCs w:val="22"/>
        </w:rPr>
        <w:tab/>
      </w:r>
      <w:r w:rsidR="007366F0" w:rsidRPr="003618DB">
        <w:rPr>
          <w:sz w:val="22"/>
          <w:szCs w:val="22"/>
        </w:rPr>
        <w:tab/>
        <w:t>([U.DOI])</w:t>
      </w:r>
    </w:p>
    <w:p w:rsidR="000A499B" w:rsidRPr="003618DB" w:rsidRDefault="000A499B" w:rsidP="000A499B">
      <w:pPr>
        <w:numPr>
          <w:ilvl w:val="1"/>
          <w:numId w:val="19"/>
        </w:numPr>
        <w:rPr>
          <w:sz w:val="22"/>
          <w:szCs w:val="22"/>
        </w:rPr>
      </w:pPr>
      <w:r w:rsidRPr="003618DB">
        <w:rPr>
          <w:sz w:val="22"/>
          <w:szCs w:val="22"/>
        </w:rPr>
        <w:t>Time tag of position determination</w:t>
      </w:r>
      <w:r w:rsidR="007366F0" w:rsidRPr="003618DB">
        <w:rPr>
          <w:sz w:val="22"/>
          <w:szCs w:val="22"/>
        </w:rPr>
        <w:tab/>
        <w:t>([U.DOI])</w:t>
      </w:r>
    </w:p>
    <w:p w:rsidR="000A499B" w:rsidRPr="003618DB" w:rsidRDefault="000A499B" w:rsidP="000A499B">
      <w:pPr>
        <w:numPr>
          <w:ilvl w:val="1"/>
          <w:numId w:val="19"/>
        </w:numPr>
        <w:rPr>
          <w:sz w:val="22"/>
          <w:szCs w:val="22"/>
        </w:rPr>
      </w:pPr>
      <w:r w:rsidRPr="003618DB">
        <w:rPr>
          <w:sz w:val="22"/>
          <w:szCs w:val="22"/>
        </w:rPr>
        <w:t>Integrity of position</w:t>
      </w:r>
      <w:r w:rsidR="007366F0" w:rsidRPr="003618DB">
        <w:rPr>
          <w:sz w:val="22"/>
          <w:szCs w:val="22"/>
        </w:rPr>
        <w:tab/>
      </w:r>
      <w:r w:rsidR="007366F0" w:rsidRPr="003618DB">
        <w:rPr>
          <w:sz w:val="22"/>
          <w:szCs w:val="22"/>
        </w:rPr>
        <w:tab/>
      </w:r>
      <w:r w:rsidR="007366F0" w:rsidRPr="003618DB">
        <w:rPr>
          <w:sz w:val="22"/>
          <w:szCs w:val="22"/>
        </w:rPr>
        <w:tab/>
        <w:t>([U.DOI])</w:t>
      </w:r>
    </w:p>
    <w:p w:rsidR="000A499B" w:rsidRPr="003618DB" w:rsidRDefault="000A499B" w:rsidP="000A499B">
      <w:pPr>
        <w:numPr>
          <w:ilvl w:val="1"/>
          <w:numId w:val="19"/>
        </w:numPr>
        <w:rPr>
          <w:sz w:val="22"/>
          <w:szCs w:val="22"/>
        </w:rPr>
      </w:pPr>
      <w:r w:rsidRPr="003618DB">
        <w:rPr>
          <w:sz w:val="22"/>
          <w:szCs w:val="22"/>
        </w:rPr>
        <w:t>Accuracy of the position</w:t>
      </w:r>
      <w:r w:rsidR="007366F0" w:rsidRPr="003618DB">
        <w:rPr>
          <w:sz w:val="22"/>
          <w:szCs w:val="22"/>
        </w:rPr>
        <w:tab/>
      </w:r>
      <w:r w:rsidR="007366F0" w:rsidRPr="003618DB">
        <w:rPr>
          <w:sz w:val="22"/>
          <w:szCs w:val="22"/>
        </w:rPr>
        <w:tab/>
        <w:t>([U.DOI])</w:t>
      </w:r>
    </w:p>
    <w:p w:rsidR="000A499B" w:rsidRPr="003618DB" w:rsidRDefault="000A499B" w:rsidP="000A499B">
      <w:pPr>
        <w:numPr>
          <w:ilvl w:val="0"/>
          <w:numId w:val="19"/>
        </w:numPr>
        <w:rPr>
          <w:sz w:val="22"/>
          <w:szCs w:val="22"/>
        </w:rPr>
      </w:pPr>
      <w:r w:rsidRPr="003618DB">
        <w:rPr>
          <w:sz w:val="22"/>
          <w:szCs w:val="22"/>
        </w:rPr>
        <w:t>Type of electronic position fixing device in use</w:t>
      </w:r>
      <w:r w:rsidR="007366F0" w:rsidRPr="003618DB">
        <w:rPr>
          <w:sz w:val="22"/>
          <w:szCs w:val="22"/>
        </w:rPr>
        <w:tab/>
        <w:t>([U.DOI])</w:t>
      </w:r>
    </w:p>
    <w:p w:rsidR="000A499B" w:rsidRPr="003618DB" w:rsidRDefault="000A499B" w:rsidP="000A499B">
      <w:pPr>
        <w:numPr>
          <w:ilvl w:val="0"/>
          <w:numId w:val="19"/>
        </w:numPr>
        <w:rPr>
          <w:sz w:val="22"/>
          <w:szCs w:val="22"/>
        </w:rPr>
      </w:pPr>
      <w:r w:rsidRPr="003618DB">
        <w:rPr>
          <w:sz w:val="22"/>
          <w:szCs w:val="22"/>
        </w:rPr>
        <w:t>Reference location of position sensor in use</w:t>
      </w:r>
      <w:r w:rsidR="007366F0" w:rsidRPr="003618DB">
        <w:rPr>
          <w:sz w:val="22"/>
          <w:szCs w:val="22"/>
        </w:rPr>
        <w:tab/>
      </w:r>
      <w:r w:rsidR="007366F0" w:rsidRPr="003618DB">
        <w:rPr>
          <w:sz w:val="22"/>
          <w:szCs w:val="22"/>
        </w:rPr>
        <w:tab/>
        <w:t>([U.DOI])</w:t>
      </w:r>
    </w:p>
    <w:p w:rsidR="000A499B" w:rsidRPr="003618DB" w:rsidRDefault="000A499B" w:rsidP="000A499B">
      <w:pPr>
        <w:numPr>
          <w:ilvl w:val="0"/>
          <w:numId w:val="19"/>
        </w:numPr>
        <w:rPr>
          <w:sz w:val="22"/>
          <w:szCs w:val="22"/>
        </w:rPr>
      </w:pPr>
      <w:r w:rsidRPr="003618DB">
        <w:rPr>
          <w:sz w:val="22"/>
          <w:szCs w:val="22"/>
        </w:rPr>
        <w:t>Dimension of the AtoN</w:t>
      </w:r>
      <w:r w:rsidR="007366F0" w:rsidRPr="003618DB">
        <w:rPr>
          <w:sz w:val="22"/>
          <w:szCs w:val="22"/>
        </w:rPr>
        <w:tab/>
      </w:r>
      <w:r w:rsidR="007366F0" w:rsidRPr="003618DB">
        <w:rPr>
          <w:sz w:val="22"/>
          <w:szCs w:val="22"/>
        </w:rPr>
        <w:tab/>
      </w:r>
      <w:r w:rsidR="007366F0" w:rsidRPr="003618DB">
        <w:rPr>
          <w:sz w:val="22"/>
          <w:szCs w:val="22"/>
        </w:rPr>
        <w:tab/>
      </w:r>
      <w:r w:rsidR="007366F0" w:rsidRPr="003618DB">
        <w:rPr>
          <w:sz w:val="22"/>
          <w:szCs w:val="22"/>
        </w:rPr>
        <w:tab/>
        <w:t>([U.DOI])</w:t>
      </w:r>
    </w:p>
    <w:p w:rsidR="000A499B" w:rsidRPr="003618DB" w:rsidRDefault="000A499B" w:rsidP="000A499B">
      <w:pPr>
        <w:numPr>
          <w:ilvl w:val="0"/>
          <w:numId w:val="19"/>
        </w:numPr>
        <w:rPr>
          <w:sz w:val="22"/>
          <w:szCs w:val="22"/>
        </w:rPr>
      </w:pPr>
      <w:r w:rsidRPr="003618DB">
        <w:rPr>
          <w:sz w:val="22"/>
          <w:szCs w:val="22"/>
        </w:rPr>
        <w:t xml:space="preserve">Off-position indicator </w:t>
      </w:r>
      <w:r w:rsidR="007366F0" w:rsidRPr="003618DB">
        <w:rPr>
          <w:sz w:val="22"/>
          <w:szCs w:val="22"/>
        </w:rPr>
        <w:t>of the AtoN</w:t>
      </w:r>
      <w:r w:rsidR="007366F0" w:rsidRPr="003618DB">
        <w:rPr>
          <w:sz w:val="22"/>
          <w:szCs w:val="22"/>
        </w:rPr>
        <w:tab/>
      </w:r>
      <w:r w:rsidR="007366F0" w:rsidRPr="003618DB">
        <w:rPr>
          <w:sz w:val="22"/>
          <w:szCs w:val="22"/>
        </w:rPr>
        <w:tab/>
      </w:r>
      <w:r w:rsidR="007366F0" w:rsidRPr="003618DB">
        <w:rPr>
          <w:sz w:val="22"/>
          <w:szCs w:val="22"/>
        </w:rPr>
        <w:tab/>
        <w:t>([U.DOI])</w:t>
      </w:r>
    </w:p>
    <w:p w:rsidR="000A499B" w:rsidRPr="003618DB" w:rsidRDefault="000A499B" w:rsidP="000A499B">
      <w:pPr>
        <w:numPr>
          <w:ilvl w:val="0"/>
          <w:numId w:val="19"/>
        </w:numPr>
        <w:rPr>
          <w:sz w:val="22"/>
          <w:szCs w:val="22"/>
        </w:rPr>
      </w:pPr>
      <w:r w:rsidRPr="003618DB">
        <w:rPr>
          <w:sz w:val="22"/>
          <w:szCs w:val="22"/>
        </w:rPr>
        <w:t>AtoN status</w:t>
      </w:r>
      <w:r w:rsidR="007366F0" w:rsidRPr="003618DB">
        <w:rPr>
          <w:sz w:val="22"/>
          <w:szCs w:val="22"/>
        </w:rPr>
        <w:t xml:space="preserve"> </w:t>
      </w:r>
      <w:r w:rsidR="007366F0" w:rsidRPr="003618DB">
        <w:rPr>
          <w:sz w:val="22"/>
          <w:szCs w:val="22"/>
        </w:rPr>
        <w:tab/>
      </w:r>
      <w:r w:rsidR="007366F0" w:rsidRPr="003618DB">
        <w:rPr>
          <w:sz w:val="22"/>
          <w:szCs w:val="22"/>
        </w:rPr>
        <w:tab/>
      </w:r>
      <w:r w:rsidR="007366F0" w:rsidRPr="003618DB">
        <w:rPr>
          <w:sz w:val="22"/>
          <w:szCs w:val="22"/>
        </w:rPr>
        <w:tab/>
      </w:r>
      <w:r w:rsidR="007366F0" w:rsidRPr="003618DB">
        <w:rPr>
          <w:sz w:val="22"/>
          <w:szCs w:val="22"/>
        </w:rPr>
        <w:tab/>
      </w:r>
      <w:r w:rsidR="007366F0" w:rsidRPr="003618DB">
        <w:rPr>
          <w:sz w:val="22"/>
          <w:szCs w:val="22"/>
        </w:rPr>
        <w:tab/>
        <w:t>([U.DOI])</w:t>
      </w:r>
    </w:p>
    <w:p w:rsidR="000A499B" w:rsidRPr="003618DB" w:rsidRDefault="000A499B" w:rsidP="000A499B">
      <w:pPr>
        <w:numPr>
          <w:ilvl w:val="0"/>
          <w:numId w:val="19"/>
        </w:numPr>
        <w:rPr>
          <w:sz w:val="22"/>
          <w:szCs w:val="22"/>
        </w:rPr>
      </w:pPr>
      <w:r w:rsidRPr="003618DB">
        <w:rPr>
          <w:sz w:val="22"/>
          <w:szCs w:val="22"/>
        </w:rPr>
        <w:t>Virtual AtoN flag</w:t>
      </w:r>
      <w:r w:rsidR="007366F0" w:rsidRPr="003618DB">
        <w:rPr>
          <w:sz w:val="22"/>
          <w:szCs w:val="22"/>
        </w:rPr>
        <w:tab/>
      </w:r>
      <w:r w:rsidR="007366F0" w:rsidRPr="003618DB">
        <w:rPr>
          <w:sz w:val="22"/>
          <w:szCs w:val="22"/>
        </w:rPr>
        <w:tab/>
      </w:r>
      <w:r w:rsidR="007366F0" w:rsidRPr="003618DB">
        <w:rPr>
          <w:sz w:val="22"/>
          <w:szCs w:val="22"/>
        </w:rPr>
        <w:tab/>
      </w:r>
      <w:r w:rsidR="007366F0" w:rsidRPr="003618DB">
        <w:rPr>
          <w:sz w:val="22"/>
          <w:szCs w:val="22"/>
        </w:rPr>
        <w:tab/>
      </w:r>
      <w:r w:rsidR="007366F0" w:rsidRPr="003618DB">
        <w:rPr>
          <w:sz w:val="22"/>
          <w:szCs w:val="22"/>
        </w:rPr>
        <w:tab/>
        <w:t>([U.DOI])</w:t>
      </w:r>
    </w:p>
    <w:p w:rsidR="007B7892" w:rsidRPr="003618DB" w:rsidRDefault="007B7892" w:rsidP="007B7892">
      <w:pPr>
        <w:numPr>
          <w:ilvl w:val="0"/>
          <w:numId w:val="19"/>
        </w:numPr>
        <w:rPr>
          <w:sz w:val="22"/>
          <w:szCs w:val="22"/>
        </w:rPr>
      </w:pPr>
      <w:r w:rsidRPr="003618DB">
        <w:rPr>
          <w:sz w:val="22"/>
          <w:szCs w:val="22"/>
        </w:rPr>
        <w:t>Time/date of reception</w:t>
      </w:r>
      <w:r w:rsidRPr="003618DB">
        <w:t xml:space="preserve"> at receiving site</w:t>
      </w:r>
      <w:r w:rsidRPr="003618DB">
        <w:rPr>
          <w:sz w:val="22"/>
          <w:szCs w:val="22"/>
        </w:rPr>
        <w:tab/>
      </w:r>
      <w:r w:rsidRPr="003618DB">
        <w:rPr>
          <w:sz w:val="22"/>
          <w:szCs w:val="22"/>
        </w:rPr>
        <w:tab/>
        <w:t>([U.DOI])</w:t>
      </w:r>
    </w:p>
    <w:p w:rsidR="007366F0" w:rsidRPr="003618DB" w:rsidRDefault="007366F0" w:rsidP="007366F0">
      <w:pPr>
        <w:pStyle w:val="Heading4"/>
      </w:pPr>
      <w:r w:rsidRPr="003618DB">
        <w:t>Time dynamics of ATON_DAT</w:t>
      </w:r>
    </w:p>
    <w:p w:rsidR="007366F0" w:rsidRPr="00506C7D" w:rsidRDefault="007366F0" w:rsidP="007366F0">
      <w:pPr>
        <w:rPr>
          <w:sz w:val="22"/>
          <w:szCs w:val="22"/>
        </w:rPr>
      </w:pPr>
      <w:r w:rsidRPr="00506C7D">
        <w:rPr>
          <w:sz w:val="22"/>
          <w:szCs w:val="22"/>
        </w:rPr>
        <w:t xml:space="preserve">The above data objects will be delivered to the requesting </w:t>
      </w:r>
      <w:r w:rsidR="00DC126B">
        <w:rPr>
          <w:sz w:val="22"/>
          <w:szCs w:val="22"/>
        </w:rPr>
        <w:t>technical service</w:t>
      </w:r>
      <w:r w:rsidRPr="00506C7D">
        <w:rPr>
          <w:sz w:val="22"/>
          <w:szCs w:val="22"/>
        </w:rPr>
        <w:t xml:space="preserve"> without further polling (push) when one of the following conditions is fulfilled: </w:t>
      </w:r>
    </w:p>
    <w:p w:rsidR="007366F0" w:rsidRPr="00506C7D" w:rsidRDefault="007366F0" w:rsidP="007366F0">
      <w:pPr>
        <w:numPr>
          <w:ilvl w:val="0"/>
          <w:numId w:val="13"/>
        </w:numPr>
        <w:rPr>
          <w:sz w:val="22"/>
          <w:szCs w:val="22"/>
        </w:rPr>
      </w:pPr>
      <w:r w:rsidRPr="00506C7D">
        <w:rPr>
          <w:sz w:val="22"/>
          <w:szCs w:val="22"/>
        </w:rPr>
        <w:t>Immediately after initialization of this BAS when available.</w:t>
      </w:r>
    </w:p>
    <w:p w:rsidR="007366F0" w:rsidRPr="00506C7D" w:rsidRDefault="007366F0" w:rsidP="007366F0">
      <w:pPr>
        <w:numPr>
          <w:ilvl w:val="0"/>
          <w:numId w:val="13"/>
        </w:numPr>
        <w:rPr>
          <w:sz w:val="22"/>
          <w:szCs w:val="22"/>
        </w:rPr>
      </w:pPr>
      <w:r w:rsidRPr="00506C7D">
        <w:rPr>
          <w:sz w:val="22"/>
          <w:szCs w:val="22"/>
        </w:rPr>
        <w:t xml:space="preserve">every [N] minutes; N to be configured by the requesting </w:t>
      </w:r>
      <w:r w:rsidR="00DC126B">
        <w:rPr>
          <w:sz w:val="22"/>
          <w:szCs w:val="22"/>
        </w:rPr>
        <w:t>technical service</w:t>
      </w:r>
      <w:r w:rsidRPr="00506C7D">
        <w:rPr>
          <w:sz w:val="22"/>
          <w:szCs w:val="22"/>
        </w:rPr>
        <w:t>; default setting of N = 3</w:t>
      </w:r>
    </w:p>
    <w:p w:rsidR="007366F0" w:rsidRPr="00506C7D" w:rsidRDefault="007366F0" w:rsidP="007366F0">
      <w:pPr>
        <w:numPr>
          <w:ilvl w:val="0"/>
          <w:numId w:val="13"/>
        </w:numPr>
        <w:rPr>
          <w:sz w:val="22"/>
          <w:szCs w:val="22"/>
        </w:rPr>
      </w:pPr>
      <w:r w:rsidRPr="00506C7D">
        <w:rPr>
          <w:sz w:val="22"/>
          <w:szCs w:val="22"/>
        </w:rPr>
        <w:t>When a change of some of the above individual data element is received</w:t>
      </w:r>
    </w:p>
    <w:p w:rsidR="007366F0" w:rsidRPr="00506C7D" w:rsidRDefault="007366F0" w:rsidP="007366F0">
      <w:pPr>
        <w:numPr>
          <w:ilvl w:val="0"/>
          <w:numId w:val="13"/>
        </w:numPr>
        <w:rPr>
          <w:sz w:val="22"/>
          <w:szCs w:val="22"/>
        </w:rPr>
      </w:pPr>
      <w:r w:rsidRPr="00506C7D">
        <w:rPr>
          <w:sz w:val="22"/>
          <w:szCs w:val="22"/>
        </w:rPr>
        <w:t xml:space="preserve">Upon request of the requesting </w:t>
      </w:r>
      <w:r w:rsidR="00DC126B">
        <w:rPr>
          <w:sz w:val="22"/>
          <w:szCs w:val="22"/>
        </w:rPr>
        <w:t>technical service</w:t>
      </w:r>
    </w:p>
    <w:p w:rsidR="007366F0" w:rsidRPr="00506C7D" w:rsidRDefault="007366F0" w:rsidP="007366F0">
      <w:pPr>
        <w:pStyle w:val="Heading4"/>
        <w:rPr>
          <w:u w:val="single"/>
        </w:rPr>
      </w:pPr>
      <w:r w:rsidRPr="00506C7D">
        <w:t>Cautionary notes regarding the e-Nav</w:t>
      </w:r>
      <w:r w:rsidR="008430AE" w:rsidRPr="00506C7D">
        <w:t>igation</w:t>
      </w:r>
      <w:r w:rsidRPr="00506C7D">
        <w:t xml:space="preserve"> context</w:t>
      </w:r>
    </w:p>
    <w:p w:rsidR="007366F0" w:rsidRPr="00506C7D" w:rsidRDefault="007366F0" w:rsidP="007366F0">
      <w:pPr>
        <w:rPr>
          <w:sz w:val="22"/>
          <w:szCs w:val="22"/>
        </w:rPr>
      </w:pPr>
      <w:r w:rsidRPr="00506C7D">
        <w:rPr>
          <w:sz w:val="22"/>
          <w:szCs w:val="22"/>
        </w:rPr>
        <w:t xml:space="preserve">The dynamic </w:t>
      </w:r>
      <w:r w:rsidR="00302E65">
        <w:rPr>
          <w:sz w:val="22"/>
          <w:szCs w:val="22"/>
        </w:rPr>
        <w:t>data</w:t>
      </w:r>
      <w:r w:rsidRPr="00506C7D">
        <w:rPr>
          <w:sz w:val="22"/>
          <w:szCs w:val="22"/>
        </w:rPr>
        <w:t xml:space="preserve"> is only as accurate as the sensor data provided autonomously and automatically to the AIS-station from shipboard sensors.</w:t>
      </w:r>
    </w:p>
    <w:p w:rsidR="00422EB6" w:rsidRPr="00506C7D" w:rsidRDefault="00422EB6" w:rsidP="007366F0">
      <w:pPr>
        <w:rPr>
          <w:sz w:val="22"/>
          <w:szCs w:val="22"/>
        </w:rPr>
      </w:pPr>
    </w:p>
    <w:p w:rsidR="00422EB6" w:rsidRPr="00506C7D" w:rsidRDefault="00B44C0C" w:rsidP="00422EB6">
      <w:pPr>
        <w:pStyle w:val="Heading3"/>
      </w:pPr>
      <w:r w:rsidRPr="00506C7D">
        <w:lastRenderedPageBreak/>
        <w:t>BAS</w:t>
      </w:r>
      <w:r w:rsidR="00422EB6" w:rsidRPr="00506C7D">
        <w:t xml:space="preserve">  SAFE_AD (recei</w:t>
      </w:r>
      <w:r w:rsidRPr="00506C7D">
        <w:t>ved)</w:t>
      </w:r>
      <w:r w:rsidRPr="00506C7D">
        <w:br/>
      </w:r>
      <w:r w:rsidR="00422EB6" w:rsidRPr="00506C7D">
        <w:t>Safety related addressed message</w:t>
      </w:r>
    </w:p>
    <w:p w:rsidR="00422EB6" w:rsidRPr="00506C7D" w:rsidRDefault="00422EB6" w:rsidP="00422EB6">
      <w:pPr>
        <w:pStyle w:val="Heading4"/>
      </w:pPr>
      <w:r w:rsidRPr="00506C7D">
        <w:t>Introduction of SAFE_AD (received)</w:t>
      </w:r>
    </w:p>
    <w:p w:rsidR="00422EB6" w:rsidRPr="00506C7D" w:rsidRDefault="00422EB6" w:rsidP="00422EB6">
      <w:r w:rsidRPr="00506C7D">
        <w:t>Th</w:t>
      </w:r>
      <w:r w:rsidR="006D206B">
        <w:t>e</w:t>
      </w:r>
      <w:r w:rsidRPr="00506C7D">
        <w:t xml:space="preserve"> </w:t>
      </w:r>
      <w:r w:rsidR="006D206B" w:rsidRPr="006D206B">
        <w:t>BAS Category E-1</w:t>
      </w:r>
      <w:r w:rsidR="007B7892" w:rsidRPr="00506C7D">
        <w:rPr>
          <w:sz w:val="22"/>
          <w:szCs w:val="22"/>
        </w:rPr>
        <w:t xml:space="preserve"> </w:t>
      </w:r>
      <w:r w:rsidR="00711A08">
        <w:t>SAF</w:t>
      </w:r>
      <w:r w:rsidR="007B7892" w:rsidRPr="00506C7D">
        <w:t>E_AD</w:t>
      </w:r>
      <w:r w:rsidRPr="00506C7D">
        <w:t xml:space="preserve"> provides </w:t>
      </w:r>
      <w:r w:rsidR="00ED008F" w:rsidRPr="00506C7D">
        <w:t xml:space="preserve">addressed </w:t>
      </w:r>
      <w:r w:rsidRPr="00506C7D">
        <w:t>safety related text messages from a specific ves</w:t>
      </w:r>
      <w:r w:rsidR="002D5D61" w:rsidRPr="00506C7D">
        <w:t xml:space="preserve">sel addressed to the requesting </w:t>
      </w:r>
      <w:r w:rsidR="00DC126B">
        <w:t>technical service</w:t>
      </w:r>
      <w:r w:rsidRPr="00506C7D">
        <w:t xml:space="preserve">. This </w:t>
      </w:r>
      <w:r w:rsidR="00302E65">
        <w:t>data</w:t>
      </w:r>
      <w:r w:rsidRPr="00506C7D">
        <w:t xml:space="preserve"> is derived from an </w:t>
      </w:r>
      <w:r w:rsidRPr="00506C7D">
        <w:rPr>
          <w:i/>
        </w:rPr>
        <w:t>AIS station</w:t>
      </w:r>
      <w:r w:rsidRPr="00506C7D">
        <w:t xml:space="preserve"> broadcasts.</w:t>
      </w:r>
    </w:p>
    <w:p w:rsidR="00422EB6" w:rsidRPr="00506C7D" w:rsidRDefault="00E31B67" w:rsidP="00422EB6">
      <w:pPr>
        <w:keepNext/>
        <w:jc w:val="center"/>
      </w:pPr>
      <w:r w:rsidRPr="00506C7D">
        <w:object w:dxaOrig="11906" w:dyaOrig="9583">
          <v:shape id="_x0000_i1037" type="#_x0000_t75" style="width:274.5pt;height:221.25pt" o:ole="">
            <v:imagedata r:id="rId35" o:title=""/>
          </v:shape>
          <o:OLEObject Type="Embed" ProgID="Visio.Drawing.11" ShapeID="_x0000_i1037" DrawAspect="Content" ObjectID="_1372134439" r:id="rId36"/>
        </w:object>
      </w:r>
    </w:p>
    <w:p w:rsidR="00422EB6" w:rsidRPr="003618DB" w:rsidRDefault="00422EB6" w:rsidP="00422EB6">
      <w:pPr>
        <w:pStyle w:val="Caption"/>
        <w:jc w:val="center"/>
        <w:rPr>
          <w:sz w:val="24"/>
          <w:szCs w:val="24"/>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10</w:t>
      </w:r>
      <w:r w:rsidRPr="00506C7D">
        <w:rPr>
          <w:sz w:val="24"/>
          <w:szCs w:val="24"/>
        </w:rPr>
        <w:fldChar w:fldCharType="end"/>
      </w:r>
      <w:r w:rsidRPr="00506C7D">
        <w:rPr>
          <w:sz w:val="24"/>
          <w:szCs w:val="24"/>
        </w:rPr>
        <w:t xml:space="preserve">: </w:t>
      </w:r>
      <w:r w:rsidR="006D206B" w:rsidRPr="006D206B">
        <w:rPr>
          <w:sz w:val="24"/>
          <w:szCs w:val="24"/>
        </w:rPr>
        <w:t>BAS Category E-1</w:t>
      </w:r>
      <w:r w:rsidRPr="00506C7D">
        <w:rPr>
          <w:sz w:val="24"/>
          <w:szCs w:val="24"/>
        </w:rPr>
        <w:t xml:space="preserve"> SAFE</w:t>
      </w:r>
      <w:r w:rsidRPr="003618DB">
        <w:rPr>
          <w:sz w:val="24"/>
          <w:szCs w:val="24"/>
        </w:rPr>
        <w:t>_AD</w:t>
      </w:r>
    </w:p>
    <w:p w:rsidR="00422EB6" w:rsidRPr="003618DB" w:rsidRDefault="00422EB6" w:rsidP="00422EB6">
      <w:pPr>
        <w:pStyle w:val="Heading4"/>
      </w:pPr>
      <w:r w:rsidRPr="003618DB">
        <w:t xml:space="preserve">List of data objects delivered </w:t>
      </w:r>
      <w:r w:rsidR="00F94C47" w:rsidRPr="003618DB">
        <w:t xml:space="preserve">to the requesting </w:t>
      </w:r>
      <w:r w:rsidR="00DC126B" w:rsidRPr="003618DB">
        <w:t>technical service</w:t>
      </w:r>
    </w:p>
    <w:p w:rsidR="00F94C47" w:rsidRPr="003618DB" w:rsidRDefault="00F94C47" w:rsidP="00F94C47">
      <w:r w:rsidRPr="003618DB">
        <w:t>The BAS SAFE_AD delivers the following data objects:</w:t>
      </w:r>
    </w:p>
    <w:p w:rsidR="00422EB6" w:rsidRPr="003618DB" w:rsidRDefault="00422EB6" w:rsidP="00422EB6">
      <w:pPr>
        <w:numPr>
          <w:ilvl w:val="0"/>
          <w:numId w:val="14"/>
        </w:numPr>
      </w:pPr>
      <w:r w:rsidRPr="003618DB">
        <w:t>Source ID:</w:t>
      </w:r>
      <w:r w:rsidRPr="003618DB">
        <w:tab/>
      </w:r>
      <w:r w:rsidRPr="003618DB">
        <w:tab/>
      </w:r>
      <w:r w:rsidRPr="003618DB">
        <w:tab/>
      </w:r>
      <w:r w:rsidRPr="003618DB">
        <w:tab/>
      </w:r>
      <w:r w:rsidRPr="003618DB">
        <w:tab/>
      </w:r>
      <w:r w:rsidRPr="003618DB">
        <w:tab/>
        <w:t>([U.DOI])</w:t>
      </w:r>
      <w:r w:rsidRPr="003618DB">
        <w:br/>
        <w:t xml:space="preserve">MMSI of </w:t>
      </w:r>
      <w:r w:rsidR="00F94C47" w:rsidRPr="003618DB">
        <w:t>source of the safety related text message</w:t>
      </w:r>
      <w:r w:rsidRPr="003618DB">
        <w:tab/>
        <w:t xml:space="preserve"> </w:t>
      </w:r>
      <w:r w:rsidRPr="003618DB">
        <w:tab/>
      </w:r>
    </w:p>
    <w:p w:rsidR="00422EB6" w:rsidRPr="003618DB" w:rsidRDefault="00422EB6" w:rsidP="00422EB6">
      <w:pPr>
        <w:numPr>
          <w:ilvl w:val="0"/>
          <w:numId w:val="14"/>
        </w:numPr>
      </w:pPr>
      <w:r w:rsidRPr="003618DB">
        <w:t>Destination ID:</w:t>
      </w:r>
      <w:r w:rsidRPr="003618DB">
        <w:tab/>
      </w:r>
      <w:r w:rsidRPr="003618DB">
        <w:tab/>
      </w:r>
      <w:r w:rsidRPr="003618DB">
        <w:tab/>
      </w:r>
      <w:r w:rsidRPr="003618DB">
        <w:tab/>
      </w:r>
      <w:r w:rsidRPr="003618DB">
        <w:tab/>
        <w:t>([U.DOI])</w:t>
      </w:r>
      <w:r w:rsidRPr="003618DB">
        <w:br/>
        <w:t>MMSI of addressed AIS sta</w:t>
      </w:r>
      <w:r w:rsidR="00F94C47" w:rsidRPr="003618DB">
        <w:t xml:space="preserve">tion or </w:t>
      </w:r>
      <w:r w:rsidR="00F94C47" w:rsidRPr="003618DB">
        <w:br/>
        <w:t>if service MMSI used: service MMSI</w:t>
      </w:r>
      <w:r w:rsidRPr="003618DB">
        <w:tab/>
      </w:r>
      <w:r w:rsidRPr="003618DB">
        <w:tab/>
      </w:r>
      <w:r w:rsidRPr="003618DB">
        <w:tab/>
      </w:r>
    </w:p>
    <w:p w:rsidR="00422EB6" w:rsidRPr="003618DB" w:rsidRDefault="00422EB6" w:rsidP="00422EB6">
      <w:pPr>
        <w:numPr>
          <w:ilvl w:val="0"/>
          <w:numId w:val="14"/>
        </w:numPr>
      </w:pPr>
      <w:r w:rsidRPr="003618DB">
        <w:t xml:space="preserve">text </w:t>
      </w:r>
      <w:r w:rsidR="00F94C47" w:rsidRPr="003618DB">
        <w:t>container</w:t>
      </w:r>
      <w:r w:rsidR="00B44C0C" w:rsidRPr="003618DB">
        <w:t xml:space="preserve"> with safety related text</w:t>
      </w:r>
      <w:r w:rsidR="00F94C47" w:rsidRPr="003618DB">
        <w:tab/>
      </w:r>
      <w:r w:rsidRPr="003618DB">
        <w:tab/>
        <w:t>([U.DOI])</w:t>
      </w:r>
    </w:p>
    <w:p w:rsidR="00F94C47" w:rsidRPr="003618DB" w:rsidRDefault="00F94C47" w:rsidP="00F94C47">
      <w:pPr>
        <w:numPr>
          <w:ilvl w:val="0"/>
          <w:numId w:val="14"/>
        </w:numPr>
        <w:rPr>
          <w:sz w:val="22"/>
          <w:szCs w:val="22"/>
        </w:rPr>
      </w:pPr>
      <w:r w:rsidRPr="003618DB">
        <w:rPr>
          <w:sz w:val="22"/>
          <w:szCs w:val="22"/>
        </w:rPr>
        <w:t>Time/date of reception</w:t>
      </w:r>
      <w:r w:rsidRPr="003618DB">
        <w:t xml:space="preserve"> at receiving site</w:t>
      </w:r>
      <w:r w:rsidRPr="003618DB">
        <w:rPr>
          <w:sz w:val="22"/>
          <w:szCs w:val="22"/>
        </w:rPr>
        <w:tab/>
      </w:r>
      <w:r w:rsidRPr="003618DB">
        <w:rPr>
          <w:sz w:val="22"/>
          <w:szCs w:val="22"/>
        </w:rPr>
        <w:tab/>
        <w:t>([U.DOI])</w:t>
      </w:r>
    </w:p>
    <w:p w:rsidR="00703524" w:rsidRPr="003618DB" w:rsidRDefault="00703524" w:rsidP="00703524">
      <w:r w:rsidRPr="003618DB">
        <w:br/>
      </w:r>
      <w:r w:rsidR="00F94C47" w:rsidRPr="003618DB">
        <w:t xml:space="preserve">List of objects requires from the requesting </w:t>
      </w:r>
      <w:r w:rsidR="00DC126B" w:rsidRPr="003618DB">
        <w:t>technical service</w:t>
      </w:r>
    </w:p>
    <w:p w:rsidR="00F94C47" w:rsidRPr="003618DB" w:rsidRDefault="00F94C47" w:rsidP="00703524">
      <w:pPr>
        <w:numPr>
          <w:ilvl w:val="0"/>
          <w:numId w:val="24"/>
        </w:numPr>
      </w:pPr>
      <w:r w:rsidRPr="003618DB">
        <w:t>Acknowledgement required</w:t>
      </w:r>
      <w:r w:rsidR="00703524" w:rsidRPr="003618DB">
        <w:t xml:space="preserve"> </w:t>
      </w:r>
      <w:r w:rsidR="00703524" w:rsidRPr="003618DB">
        <w:tab/>
      </w:r>
      <w:r w:rsidR="00703524" w:rsidRPr="003618DB">
        <w:tab/>
      </w:r>
      <w:r w:rsidR="00703524" w:rsidRPr="003618DB">
        <w:tab/>
        <w:t>([U.DOI])</w:t>
      </w:r>
    </w:p>
    <w:p w:rsidR="00422EB6" w:rsidRPr="00506C7D" w:rsidRDefault="00422EB6" w:rsidP="00422EB6">
      <w:pPr>
        <w:pStyle w:val="Heading4"/>
      </w:pPr>
      <w:r w:rsidRPr="00506C7D">
        <w:t>Time dynamics of SAFE_AD (received)</w:t>
      </w:r>
    </w:p>
    <w:p w:rsidR="00422EB6" w:rsidRPr="00506C7D" w:rsidRDefault="00422EB6" w:rsidP="00422EB6">
      <w:r w:rsidRPr="00506C7D">
        <w:t xml:space="preserve">The above data objects will be delivered to the addressed </w:t>
      </w:r>
      <w:r w:rsidR="00DC126B">
        <w:t>technical service</w:t>
      </w:r>
      <w:r w:rsidRPr="00506C7D">
        <w:t xml:space="preserve"> without further polling (push) when one of the following conditions is fulfilled: </w:t>
      </w:r>
    </w:p>
    <w:p w:rsidR="00422EB6" w:rsidRPr="00506C7D" w:rsidRDefault="00422EB6" w:rsidP="00422EB6">
      <w:pPr>
        <w:numPr>
          <w:ilvl w:val="0"/>
          <w:numId w:val="13"/>
        </w:numPr>
      </w:pPr>
      <w:r w:rsidRPr="00506C7D">
        <w:t xml:space="preserve">Immediately after reception of the addressed </w:t>
      </w:r>
      <w:r w:rsidR="00302E65">
        <w:t>data</w:t>
      </w:r>
      <w:r w:rsidRPr="00506C7D">
        <w:t>.</w:t>
      </w:r>
    </w:p>
    <w:p w:rsidR="00422EB6" w:rsidRPr="00506C7D" w:rsidRDefault="00422EB6" w:rsidP="00422EB6">
      <w:pPr>
        <w:numPr>
          <w:ilvl w:val="0"/>
          <w:numId w:val="13"/>
        </w:numPr>
      </w:pPr>
      <w:r w:rsidRPr="00506C7D">
        <w:t xml:space="preserve">Upon request of the requesting </w:t>
      </w:r>
      <w:r w:rsidR="00DC126B">
        <w:t>technical service</w:t>
      </w:r>
      <w:r w:rsidRPr="00506C7D">
        <w:t>.</w:t>
      </w:r>
    </w:p>
    <w:p w:rsidR="00422EB6" w:rsidRPr="00506C7D" w:rsidRDefault="00422EB6" w:rsidP="00422EB6">
      <w:pPr>
        <w:pStyle w:val="Heading4"/>
        <w:rPr>
          <w:u w:val="single"/>
        </w:rPr>
      </w:pPr>
      <w:r w:rsidRPr="00506C7D">
        <w:t xml:space="preserve">Cautionary notes regarding the </w:t>
      </w:r>
      <w:r w:rsidR="008430AE" w:rsidRPr="00506C7D">
        <w:t>e-Navigation</w:t>
      </w:r>
      <w:r w:rsidRPr="00506C7D">
        <w:t xml:space="preserve"> context</w:t>
      </w:r>
    </w:p>
    <w:p w:rsidR="00422EB6" w:rsidRPr="00506C7D" w:rsidRDefault="00422EB6" w:rsidP="00422EB6">
      <w:r w:rsidRPr="00506C7D">
        <w:t>Due to the nu</w:t>
      </w:r>
      <w:r w:rsidRPr="00506C7D">
        <w:t>m</w:t>
      </w:r>
      <w:r w:rsidRPr="00506C7D">
        <w:t>ber of occupied slots the safety related messages should be as short as possible. The message is variable in length and contents. The maximum number of characters is limited to [156] (or 5 VDL slots).</w:t>
      </w:r>
    </w:p>
    <w:p w:rsidR="00422EB6" w:rsidRPr="00506C7D" w:rsidRDefault="00422EB6" w:rsidP="00422EB6">
      <w:pPr>
        <w:pStyle w:val="Heading3"/>
      </w:pPr>
      <w:r w:rsidRPr="00506C7D">
        <w:br w:type="page"/>
      </w:r>
      <w:r w:rsidR="00B44C0C" w:rsidRPr="00506C7D">
        <w:lastRenderedPageBreak/>
        <w:t>BAS</w:t>
      </w:r>
      <w:r w:rsidRPr="00506C7D">
        <w:t xml:space="preserve"> SAFE_BR (received)</w:t>
      </w:r>
      <w:r w:rsidR="00B44C0C" w:rsidRPr="00506C7D">
        <w:br/>
      </w:r>
      <w:r w:rsidRPr="00506C7D">
        <w:t>Safety related broadcast message</w:t>
      </w:r>
    </w:p>
    <w:p w:rsidR="00422EB6" w:rsidRPr="00506C7D" w:rsidRDefault="00422EB6" w:rsidP="00422EB6">
      <w:pPr>
        <w:pStyle w:val="Heading4"/>
      </w:pPr>
      <w:r w:rsidRPr="00506C7D">
        <w:t>Introduction of SAFE_BR (received)</w:t>
      </w:r>
    </w:p>
    <w:p w:rsidR="00422EB6" w:rsidRPr="00506C7D" w:rsidRDefault="00422EB6" w:rsidP="00422EB6">
      <w:r w:rsidRPr="00506C7D">
        <w:t>Th</w:t>
      </w:r>
      <w:r w:rsidR="006D206B">
        <w:t>e</w:t>
      </w:r>
      <w:r w:rsidRPr="00506C7D">
        <w:t xml:space="preserve"> </w:t>
      </w:r>
      <w:r w:rsidR="006D206B" w:rsidRPr="006D206B">
        <w:t>BAS Category E-1</w:t>
      </w:r>
      <w:r w:rsidR="00B44C0C" w:rsidRPr="00506C7D">
        <w:rPr>
          <w:sz w:val="22"/>
          <w:szCs w:val="22"/>
        </w:rPr>
        <w:t xml:space="preserve"> </w:t>
      </w:r>
      <w:r w:rsidRPr="00506C7D">
        <w:t>SA</w:t>
      </w:r>
      <w:r w:rsidR="00711A08">
        <w:t>F</w:t>
      </w:r>
      <w:r w:rsidRPr="00506C7D">
        <w:t xml:space="preserve">E_BR provides safety related </w:t>
      </w:r>
      <w:r w:rsidR="00ED008F" w:rsidRPr="00506C7D">
        <w:t xml:space="preserve">broadcast </w:t>
      </w:r>
      <w:r w:rsidRPr="00506C7D">
        <w:t>text messages f</w:t>
      </w:r>
      <w:r w:rsidR="002D5D61" w:rsidRPr="00506C7D">
        <w:t>rom a specific vessel to the requesting</w:t>
      </w:r>
      <w:r w:rsidRPr="00506C7D">
        <w:t xml:space="preserve"> </w:t>
      </w:r>
      <w:r w:rsidR="00DC126B">
        <w:t>technical service</w:t>
      </w:r>
      <w:r w:rsidRPr="00506C7D">
        <w:t xml:space="preserve">. This </w:t>
      </w:r>
      <w:r w:rsidR="00302E65">
        <w:t>data</w:t>
      </w:r>
      <w:r w:rsidRPr="00506C7D">
        <w:t xml:space="preserve"> is derived from an </w:t>
      </w:r>
      <w:r w:rsidRPr="00506C7D">
        <w:rPr>
          <w:i/>
        </w:rPr>
        <w:t>AIS station</w:t>
      </w:r>
      <w:r w:rsidRPr="00506C7D">
        <w:t xml:space="preserve"> broadcasts.</w:t>
      </w:r>
    </w:p>
    <w:p w:rsidR="00422EB6" w:rsidRPr="00506C7D" w:rsidRDefault="00E31B67" w:rsidP="00422EB6">
      <w:pPr>
        <w:jc w:val="center"/>
      </w:pPr>
      <w:r w:rsidRPr="00506C7D">
        <w:object w:dxaOrig="11974" w:dyaOrig="10143">
          <v:shape id="_x0000_i1038" type="#_x0000_t75" style="width:276.75pt;height:234.75pt" o:ole="">
            <v:imagedata r:id="rId37" o:title=""/>
          </v:shape>
          <o:OLEObject Type="Embed" ProgID="Visio.Drawing.11" ShapeID="_x0000_i1038" DrawAspect="Content" ObjectID="_1372134440" r:id="rId38"/>
        </w:object>
      </w:r>
    </w:p>
    <w:p w:rsidR="00422EB6" w:rsidRPr="00506C7D" w:rsidRDefault="00422EB6" w:rsidP="00422EB6">
      <w:pPr>
        <w:pStyle w:val="Caption"/>
        <w:jc w:val="center"/>
        <w:rPr>
          <w:sz w:val="24"/>
          <w:szCs w:val="24"/>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11</w:t>
      </w:r>
      <w:r w:rsidRPr="00506C7D">
        <w:rPr>
          <w:sz w:val="24"/>
          <w:szCs w:val="24"/>
        </w:rPr>
        <w:fldChar w:fldCharType="end"/>
      </w:r>
      <w:r w:rsidRPr="00506C7D">
        <w:rPr>
          <w:sz w:val="24"/>
          <w:szCs w:val="24"/>
        </w:rPr>
        <w:t xml:space="preserve">: </w:t>
      </w:r>
      <w:r w:rsidR="006D206B" w:rsidRPr="006D206B">
        <w:rPr>
          <w:sz w:val="24"/>
          <w:szCs w:val="24"/>
        </w:rPr>
        <w:t>BAS Category E-1</w:t>
      </w:r>
      <w:r w:rsidRPr="00506C7D">
        <w:rPr>
          <w:sz w:val="24"/>
          <w:szCs w:val="24"/>
        </w:rPr>
        <w:t xml:space="preserve"> SAFE_BR</w:t>
      </w:r>
    </w:p>
    <w:p w:rsidR="00422EB6" w:rsidRPr="00506C7D" w:rsidRDefault="00422EB6" w:rsidP="00422EB6">
      <w:pPr>
        <w:pStyle w:val="Heading4"/>
      </w:pPr>
      <w:r w:rsidRPr="00506C7D">
        <w:t xml:space="preserve">List of data objects delivered </w:t>
      </w:r>
      <w:r w:rsidR="00F94C47" w:rsidRPr="00506C7D">
        <w:t xml:space="preserve">to the requesting </w:t>
      </w:r>
      <w:r w:rsidR="00DC126B">
        <w:t>technical service</w:t>
      </w:r>
    </w:p>
    <w:p w:rsidR="00B44C0C" w:rsidRPr="003618DB" w:rsidRDefault="00B44C0C" w:rsidP="00B44C0C">
      <w:r w:rsidRPr="00506C7D">
        <w:t>The BAS SAFE_BR delivers the followi</w:t>
      </w:r>
      <w:r w:rsidRPr="003618DB">
        <w:t>ng data objects:</w:t>
      </w:r>
    </w:p>
    <w:p w:rsidR="00422EB6" w:rsidRPr="003618DB" w:rsidRDefault="00422EB6" w:rsidP="00422EB6">
      <w:pPr>
        <w:numPr>
          <w:ilvl w:val="0"/>
          <w:numId w:val="1"/>
        </w:numPr>
      </w:pPr>
      <w:r w:rsidRPr="003618DB">
        <w:t>Source ID:</w:t>
      </w:r>
      <w:r w:rsidRPr="003618DB">
        <w:tab/>
      </w:r>
      <w:r w:rsidRPr="003618DB">
        <w:tab/>
      </w:r>
      <w:r w:rsidRPr="003618DB">
        <w:tab/>
      </w:r>
      <w:r w:rsidRPr="003618DB">
        <w:tab/>
      </w:r>
      <w:r w:rsidRPr="003618DB">
        <w:tab/>
      </w:r>
      <w:r w:rsidRPr="003618DB">
        <w:tab/>
        <w:t>([U.DOI])</w:t>
      </w:r>
      <w:r w:rsidRPr="003618DB">
        <w:br/>
        <w:t>MMSI of transmitting AIS station</w:t>
      </w:r>
      <w:r w:rsidR="00B44C0C" w:rsidRPr="003618DB">
        <w:t xml:space="preserve"> or</w:t>
      </w:r>
      <w:r w:rsidR="00B44C0C" w:rsidRPr="003618DB">
        <w:br/>
        <w:t xml:space="preserve"> if service MMSI used: service MMSI</w:t>
      </w:r>
      <w:r w:rsidRPr="003618DB">
        <w:tab/>
      </w:r>
    </w:p>
    <w:p w:rsidR="00422EB6" w:rsidRPr="003618DB" w:rsidRDefault="00422EB6" w:rsidP="00422EB6">
      <w:pPr>
        <w:numPr>
          <w:ilvl w:val="0"/>
          <w:numId w:val="1"/>
        </w:numPr>
      </w:pPr>
      <w:r w:rsidRPr="003618DB">
        <w:t>Destination ID:</w:t>
      </w:r>
      <w:r w:rsidRPr="003618DB">
        <w:tab/>
      </w:r>
      <w:r w:rsidRPr="003618DB">
        <w:tab/>
      </w:r>
      <w:r w:rsidRPr="003618DB">
        <w:tab/>
      </w:r>
      <w:r w:rsidRPr="003618DB">
        <w:tab/>
      </w:r>
      <w:r w:rsidRPr="003618DB">
        <w:tab/>
        <w:t>([U.DOI])</w:t>
      </w:r>
      <w:r w:rsidRPr="003618DB">
        <w:br/>
      </w:r>
      <w:r w:rsidR="00B44C0C" w:rsidRPr="003618DB">
        <w:t>MMSI of the receiving AIS station or</w:t>
      </w:r>
      <w:r w:rsidR="00B44C0C" w:rsidRPr="003618DB">
        <w:br/>
      </w:r>
      <w:r w:rsidRPr="003618DB">
        <w:t>ID of AIS service area</w:t>
      </w:r>
      <w:r w:rsidR="00B44C0C" w:rsidRPr="003618DB">
        <w:t xml:space="preserve"> in which the message was received</w:t>
      </w:r>
      <w:r w:rsidRPr="003618DB">
        <w:t xml:space="preserve"> </w:t>
      </w:r>
      <w:r w:rsidRPr="003618DB">
        <w:tab/>
      </w:r>
      <w:r w:rsidRPr="003618DB">
        <w:tab/>
      </w:r>
      <w:r w:rsidRPr="003618DB">
        <w:tab/>
      </w:r>
    </w:p>
    <w:p w:rsidR="00422EB6" w:rsidRPr="003618DB" w:rsidRDefault="00422EB6" w:rsidP="00422EB6">
      <w:pPr>
        <w:numPr>
          <w:ilvl w:val="0"/>
          <w:numId w:val="1"/>
        </w:numPr>
      </w:pPr>
      <w:r w:rsidRPr="003618DB">
        <w:t xml:space="preserve">text </w:t>
      </w:r>
      <w:r w:rsidR="00B44C0C" w:rsidRPr="003618DB">
        <w:t xml:space="preserve">container with </w:t>
      </w:r>
      <w:r w:rsidRPr="003618DB">
        <w:t xml:space="preserve">safety related </w:t>
      </w:r>
      <w:r w:rsidR="00302E65" w:rsidRPr="003618DB">
        <w:t>data</w:t>
      </w:r>
      <w:r w:rsidRPr="003618DB">
        <w:tab/>
      </w:r>
      <w:r w:rsidR="006B3843" w:rsidRPr="003618DB">
        <w:tab/>
      </w:r>
      <w:r w:rsidRPr="003618DB">
        <w:t>([U.DOI])</w:t>
      </w:r>
    </w:p>
    <w:p w:rsidR="00B44C0C" w:rsidRPr="003618DB" w:rsidRDefault="00B44C0C" w:rsidP="00B44C0C">
      <w:pPr>
        <w:numPr>
          <w:ilvl w:val="0"/>
          <w:numId w:val="1"/>
        </w:numPr>
        <w:rPr>
          <w:sz w:val="22"/>
          <w:szCs w:val="22"/>
        </w:rPr>
      </w:pPr>
      <w:r w:rsidRPr="003618DB">
        <w:rPr>
          <w:sz w:val="22"/>
          <w:szCs w:val="22"/>
        </w:rPr>
        <w:t>Time/date of reception</w:t>
      </w:r>
      <w:r w:rsidRPr="003618DB">
        <w:t xml:space="preserve"> at receiving site</w:t>
      </w:r>
      <w:r w:rsidRPr="003618DB">
        <w:rPr>
          <w:sz w:val="22"/>
          <w:szCs w:val="22"/>
        </w:rPr>
        <w:tab/>
      </w:r>
      <w:r w:rsidRPr="003618DB">
        <w:rPr>
          <w:sz w:val="22"/>
          <w:szCs w:val="22"/>
        </w:rPr>
        <w:tab/>
        <w:t>([U.DOI])</w:t>
      </w:r>
    </w:p>
    <w:p w:rsidR="001E2088" w:rsidRPr="003618DB" w:rsidRDefault="00B44C0C" w:rsidP="001E2088">
      <w:r w:rsidRPr="003618DB">
        <w:t xml:space="preserve">List of objects requires from the requesting </w:t>
      </w:r>
      <w:r w:rsidR="00DC126B" w:rsidRPr="003618DB">
        <w:t>technical service</w:t>
      </w:r>
    </w:p>
    <w:p w:rsidR="00B44C0C" w:rsidRPr="003618DB" w:rsidRDefault="00B44C0C" w:rsidP="001E2088">
      <w:pPr>
        <w:numPr>
          <w:ilvl w:val="0"/>
          <w:numId w:val="25"/>
        </w:numPr>
      </w:pPr>
      <w:r w:rsidRPr="003618DB">
        <w:t>Acknowledgement required</w:t>
      </w:r>
      <w:r w:rsidR="001E2088" w:rsidRPr="003618DB">
        <w:tab/>
      </w:r>
      <w:r w:rsidR="001E2088" w:rsidRPr="003618DB">
        <w:tab/>
      </w:r>
      <w:r w:rsidR="001E2088" w:rsidRPr="003618DB">
        <w:tab/>
        <w:t>([U.DOI])</w:t>
      </w:r>
    </w:p>
    <w:p w:rsidR="00422EB6" w:rsidRPr="003618DB" w:rsidRDefault="00422EB6" w:rsidP="00422EB6">
      <w:pPr>
        <w:pStyle w:val="Heading4"/>
      </w:pPr>
      <w:r w:rsidRPr="003618DB">
        <w:t>Time dynamics of SAFE_BR (received)</w:t>
      </w:r>
    </w:p>
    <w:p w:rsidR="00422EB6" w:rsidRPr="003618DB" w:rsidRDefault="00422EB6" w:rsidP="00422EB6">
      <w:r w:rsidRPr="003618DB">
        <w:t xml:space="preserve">The above data objects will be delivered to the </w:t>
      </w:r>
      <w:r w:rsidR="00DC126B" w:rsidRPr="003618DB">
        <w:t>technical service</w:t>
      </w:r>
      <w:r w:rsidRPr="003618DB">
        <w:t xml:space="preserve"> without further polling (push) when one of the following conditions is fulfilled: </w:t>
      </w:r>
    </w:p>
    <w:p w:rsidR="00422EB6" w:rsidRPr="003618DB" w:rsidRDefault="00422EB6" w:rsidP="00422EB6">
      <w:pPr>
        <w:numPr>
          <w:ilvl w:val="0"/>
          <w:numId w:val="13"/>
        </w:numPr>
      </w:pPr>
      <w:r w:rsidRPr="003618DB">
        <w:t xml:space="preserve">Immediately after reception of the </w:t>
      </w:r>
      <w:r w:rsidR="00302E65" w:rsidRPr="003618DB">
        <w:t>data</w:t>
      </w:r>
      <w:r w:rsidRPr="003618DB">
        <w:t>.</w:t>
      </w:r>
    </w:p>
    <w:p w:rsidR="00422EB6" w:rsidRPr="003618DB" w:rsidRDefault="00422EB6" w:rsidP="00422EB6">
      <w:pPr>
        <w:numPr>
          <w:ilvl w:val="0"/>
          <w:numId w:val="13"/>
        </w:numPr>
      </w:pPr>
      <w:r w:rsidRPr="003618DB">
        <w:t xml:space="preserve">Upon request of the requesting </w:t>
      </w:r>
      <w:r w:rsidR="00DC126B" w:rsidRPr="003618DB">
        <w:t>technical service</w:t>
      </w:r>
      <w:r w:rsidRPr="003618DB">
        <w:t>.</w:t>
      </w:r>
    </w:p>
    <w:p w:rsidR="00422EB6" w:rsidRPr="003618DB" w:rsidRDefault="00422EB6" w:rsidP="00422EB6">
      <w:pPr>
        <w:pStyle w:val="Heading4"/>
        <w:rPr>
          <w:u w:val="single"/>
        </w:rPr>
      </w:pPr>
      <w:r w:rsidRPr="003618DB">
        <w:t xml:space="preserve">Cautionary notes regarding the </w:t>
      </w:r>
      <w:r w:rsidR="008430AE" w:rsidRPr="003618DB">
        <w:t>e-Navigation</w:t>
      </w:r>
      <w:r w:rsidRPr="003618DB">
        <w:t xml:space="preserve"> context</w:t>
      </w:r>
    </w:p>
    <w:p w:rsidR="007366F0" w:rsidRPr="00506C7D" w:rsidRDefault="00422EB6" w:rsidP="007366F0">
      <w:r w:rsidRPr="003618DB">
        <w:t>Due to the nu</w:t>
      </w:r>
      <w:r w:rsidRPr="003618DB">
        <w:t>m</w:t>
      </w:r>
      <w:r w:rsidRPr="003618DB">
        <w:t>ber of occupied slots the safety related messages should be as short as possible. The message is variable in length and contents. The maximum number of characters is limited to [156] (or 5 VDL s</w:t>
      </w:r>
      <w:r w:rsidRPr="00506C7D">
        <w:t>lots).</w:t>
      </w:r>
    </w:p>
    <w:p w:rsidR="00D43992" w:rsidRPr="00506C7D" w:rsidRDefault="00422EB6" w:rsidP="00F90697">
      <w:pPr>
        <w:pStyle w:val="Heading3"/>
      </w:pPr>
      <w:r w:rsidRPr="00506C7D">
        <w:br w:type="page"/>
      </w:r>
      <w:r w:rsidR="002D5D61" w:rsidRPr="00506C7D">
        <w:lastRenderedPageBreak/>
        <w:t xml:space="preserve">BAS </w:t>
      </w:r>
      <w:r w:rsidR="00D43992" w:rsidRPr="00506C7D">
        <w:rPr>
          <w:b w:val="0"/>
        </w:rPr>
        <w:t xml:space="preserve"> </w:t>
      </w:r>
      <w:r w:rsidR="002D5D61" w:rsidRPr="00506C7D">
        <w:t>ASC_AD (received)</w:t>
      </w:r>
      <w:r w:rsidR="00D43992" w:rsidRPr="00506C7D">
        <w:rPr>
          <w:b w:val="0"/>
        </w:rPr>
        <w:br/>
      </w:r>
      <w:r w:rsidR="00ED008F" w:rsidRPr="00506C7D">
        <w:t xml:space="preserve">Addressed </w:t>
      </w:r>
      <w:r w:rsidR="002D5D61" w:rsidRPr="00506C7D">
        <w:t>Application S</w:t>
      </w:r>
      <w:r w:rsidR="00D43992" w:rsidRPr="00506C7D">
        <w:t xml:space="preserve">pecific </w:t>
      </w:r>
      <w:r w:rsidR="002D5D61" w:rsidRPr="00506C7D">
        <w:t>data Container</w:t>
      </w:r>
      <w:r w:rsidR="00D43992" w:rsidRPr="00506C7D">
        <w:t xml:space="preserve"> </w:t>
      </w:r>
    </w:p>
    <w:p w:rsidR="00D43992" w:rsidRPr="00506C7D" w:rsidRDefault="00D43992" w:rsidP="00D43992">
      <w:pPr>
        <w:pStyle w:val="Heading4"/>
      </w:pPr>
      <w:r w:rsidRPr="00506C7D">
        <w:t xml:space="preserve">Introduction of </w:t>
      </w:r>
      <w:r w:rsidR="002D5D61" w:rsidRPr="00506C7D">
        <w:t xml:space="preserve">ASC_AD </w:t>
      </w:r>
      <w:r w:rsidR="00813967" w:rsidRPr="00506C7D">
        <w:t>(received)</w:t>
      </w:r>
    </w:p>
    <w:p w:rsidR="00F90697" w:rsidRPr="00506C7D" w:rsidRDefault="00D43992" w:rsidP="00723F91">
      <w:r w:rsidRPr="00506C7D">
        <w:t>Th</w:t>
      </w:r>
      <w:r w:rsidR="006D206B">
        <w:t>e</w:t>
      </w:r>
      <w:r w:rsidRPr="00506C7D">
        <w:t xml:space="preserve"> </w:t>
      </w:r>
      <w:r w:rsidR="006D206B" w:rsidRPr="006D206B">
        <w:t>BAS Category E-1</w:t>
      </w:r>
      <w:r w:rsidR="002D5D61" w:rsidRPr="00506C7D">
        <w:t xml:space="preserve"> ASC_AD</w:t>
      </w:r>
      <w:r w:rsidRPr="00506C7D">
        <w:t xml:space="preserve"> provides a</w:t>
      </w:r>
      <w:r w:rsidR="00D14BF5" w:rsidRPr="00506C7D">
        <w:t>n</w:t>
      </w:r>
      <w:r w:rsidR="002D5D61" w:rsidRPr="00506C7D">
        <w:t xml:space="preserve"> </w:t>
      </w:r>
      <w:r w:rsidR="00F869C5" w:rsidRPr="00506C7D">
        <w:t xml:space="preserve">addressed </w:t>
      </w:r>
      <w:r w:rsidR="002D5D61" w:rsidRPr="00506C7D">
        <w:t>container for</w:t>
      </w:r>
      <w:r w:rsidRPr="00506C7D">
        <w:t xml:space="preserve"> application specific </w:t>
      </w:r>
      <w:r w:rsidR="002D5D61" w:rsidRPr="00506C7D">
        <w:t>data</w:t>
      </w:r>
      <w:r w:rsidRPr="00506C7D">
        <w:t xml:space="preserve"> </w:t>
      </w:r>
      <w:r w:rsidR="002D5D61" w:rsidRPr="00506C7D">
        <w:t xml:space="preserve">from a specific vessel to the requesting </w:t>
      </w:r>
      <w:r w:rsidR="00DC126B">
        <w:t>technical service</w:t>
      </w:r>
      <w:r w:rsidR="002D5D61" w:rsidRPr="00506C7D">
        <w:t xml:space="preserve">. This </w:t>
      </w:r>
      <w:r w:rsidR="00302E65">
        <w:t>data</w:t>
      </w:r>
      <w:r w:rsidR="002D5D61" w:rsidRPr="00506C7D">
        <w:t xml:space="preserve"> is derived from an </w:t>
      </w:r>
      <w:r w:rsidR="002D5D61" w:rsidRPr="00506C7D">
        <w:rPr>
          <w:i/>
        </w:rPr>
        <w:t>AIS station</w:t>
      </w:r>
      <w:r w:rsidR="002D5D61" w:rsidRPr="00506C7D">
        <w:t xml:space="preserve"> broadcasts.</w:t>
      </w:r>
      <w:r w:rsidR="00F869C5" w:rsidRPr="00506C7D">
        <w:rPr>
          <w:sz w:val="22"/>
          <w:szCs w:val="22"/>
        </w:rPr>
        <w:t xml:space="preserve"> Regional application specific messages are collected by IALA.</w:t>
      </w:r>
    </w:p>
    <w:p w:rsidR="007737D6" w:rsidRPr="00506C7D" w:rsidRDefault="00E31B67" w:rsidP="007737D6">
      <w:pPr>
        <w:keepNext/>
        <w:jc w:val="center"/>
      </w:pPr>
      <w:r w:rsidRPr="00506C7D">
        <w:object w:dxaOrig="11906" w:dyaOrig="9583">
          <v:shape id="_x0000_i1039" type="#_x0000_t75" style="width:272.25pt;height:219pt" o:ole="">
            <v:imagedata r:id="rId39" o:title=""/>
          </v:shape>
          <o:OLEObject Type="Embed" ProgID="Visio.Drawing.11" ShapeID="_x0000_i1039" DrawAspect="Content" ObjectID="_1372134441" r:id="rId40"/>
        </w:object>
      </w:r>
    </w:p>
    <w:p w:rsidR="007737D6" w:rsidRPr="00506C7D" w:rsidRDefault="007737D6" w:rsidP="007737D6">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12</w:t>
      </w:r>
      <w:r w:rsidRPr="00506C7D">
        <w:fldChar w:fldCharType="end"/>
      </w:r>
      <w:r w:rsidRPr="00506C7D">
        <w:t xml:space="preserve">: </w:t>
      </w:r>
      <w:r w:rsidR="006D206B" w:rsidRPr="006D206B">
        <w:rPr>
          <w:sz w:val="24"/>
          <w:szCs w:val="24"/>
        </w:rPr>
        <w:t>BAS Category E-1</w:t>
      </w:r>
      <w:r w:rsidRPr="00506C7D">
        <w:t xml:space="preserve"> </w:t>
      </w:r>
      <w:r w:rsidR="002D5D61" w:rsidRPr="00506C7D">
        <w:t>ASC_AD</w:t>
      </w:r>
    </w:p>
    <w:p w:rsidR="00723F91" w:rsidRPr="00506C7D" w:rsidRDefault="00723F91" w:rsidP="00723F91">
      <w:pPr>
        <w:pStyle w:val="Heading4"/>
      </w:pPr>
      <w:r w:rsidRPr="00506C7D">
        <w:t xml:space="preserve">List of data objects delivered </w:t>
      </w:r>
      <w:r w:rsidR="002D5D61" w:rsidRPr="00506C7D">
        <w:t xml:space="preserve">to the requesting </w:t>
      </w:r>
      <w:r w:rsidR="00DC126B">
        <w:t>technical service</w:t>
      </w:r>
    </w:p>
    <w:p w:rsidR="002D5D61" w:rsidRPr="003618DB" w:rsidRDefault="002D5D61" w:rsidP="002D5D61">
      <w:r w:rsidRPr="00506C7D">
        <w:t xml:space="preserve">The BAS ASC_AD delivers the following data </w:t>
      </w:r>
      <w:r w:rsidRPr="003618DB">
        <w:t>objects:</w:t>
      </w:r>
    </w:p>
    <w:p w:rsidR="00723F91" w:rsidRPr="003618DB" w:rsidRDefault="00723F91" w:rsidP="00723F91">
      <w:pPr>
        <w:numPr>
          <w:ilvl w:val="0"/>
          <w:numId w:val="20"/>
        </w:numPr>
      </w:pPr>
      <w:r w:rsidRPr="003618DB">
        <w:t xml:space="preserve">Source ID: </w:t>
      </w:r>
      <w:r w:rsidR="00245E53" w:rsidRPr="003618DB">
        <w:tab/>
      </w:r>
      <w:r w:rsidR="00245E53" w:rsidRPr="003618DB">
        <w:tab/>
      </w:r>
      <w:r w:rsidR="00245E53" w:rsidRPr="003618DB">
        <w:tab/>
      </w:r>
      <w:r w:rsidR="00245E53" w:rsidRPr="003618DB">
        <w:tab/>
      </w:r>
      <w:r w:rsidR="00245E53" w:rsidRPr="003618DB">
        <w:tab/>
      </w:r>
      <w:r w:rsidR="00245E53" w:rsidRPr="003618DB">
        <w:tab/>
        <w:t>([U.DOI])</w:t>
      </w:r>
      <w:r w:rsidR="002D5D61" w:rsidRPr="003618DB">
        <w:br/>
      </w:r>
      <w:r w:rsidRPr="003618DB">
        <w:t xml:space="preserve">MMSI of </w:t>
      </w:r>
      <w:r w:rsidR="002D5D61" w:rsidRPr="003618DB">
        <w:t>source of the application specific data container</w:t>
      </w:r>
      <w:r w:rsidRPr="003618DB">
        <w:tab/>
      </w:r>
    </w:p>
    <w:p w:rsidR="00723F91" w:rsidRPr="003618DB" w:rsidRDefault="00723F91" w:rsidP="00ED008F">
      <w:pPr>
        <w:numPr>
          <w:ilvl w:val="0"/>
          <w:numId w:val="20"/>
        </w:numPr>
      </w:pPr>
      <w:r w:rsidRPr="003618DB">
        <w:t>Destination ID:</w:t>
      </w:r>
      <w:r w:rsidR="00245E53" w:rsidRPr="003618DB">
        <w:t xml:space="preserve"> </w:t>
      </w:r>
      <w:r w:rsidR="00245E53" w:rsidRPr="003618DB">
        <w:tab/>
      </w:r>
      <w:r w:rsidR="00245E53" w:rsidRPr="003618DB">
        <w:tab/>
      </w:r>
      <w:r w:rsidR="00245E53" w:rsidRPr="003618DB">
        <w:tab/>
      </w:r>
      <w:r w:rsidR="00245E53" w:rsidRPr="003618DB">
        <w:tab/>
      </w:r>
      <w:r w:rsidR="00245E53" w:rsidRPr="003618DB">
        <w:tab/>
      </w:r>
      <w:r w:rsidR="00245E53" w:rsidRPr="003618DB">
        <w:tab/>
        <w:t>([U.DOI])</w:t>
      </w:r>
      <w:r w:rsidR="00ED008F" w:rsidRPr="003618DB">
        <w:br/>
        <w:t xml:space="preserve">MMSI of addressed AIS station or </w:t>
      </w:r>
      <w:r w:rsidR="00ED008F" w:rsidRPr="003618DB">
        <w:br/>
        <w:t xml:space="preserve">if service MMSI used: service MMSI </w:t>
      </w:r>
      <w:r w:rsidR="00ED008F" w:rsidRPr="003618DB">
        <w:tab/>
      </w:r>
      <w:r w:rsidR="00ED008F" w:rsidRPr="003618DB">
        <w:tab/>
      </w:r>
      <w:r w:rsidR="00ED008F" w:rsidRPr="003618DB">
        <w:tab/>
      </w:r>
      <w:r w:rsidRPr="003618DB">
        <w:t xml:space="preserve"> </w:t>
      </w:r>
      <w:r w:rsidRPr="003618DB">
        <w:tab/>
      </w:r>
    </w:p>
    <w:p w:rsidR="00723F91" w:rsidRPr="003618DB" w:rsidRDefault="00723F91" w:rsidP="00723F91">
      <w:pPr>
        <w:numPr>
          <w:ilvl w:val="0"/>
          <w:numId w:val="20"/>
        </w:numPr>
      </w:pPr>
      <w:r w:rsidRPr="003618DB">
        <w:t xml:space="preserve">application </w:t>
      </w:r>
      <w:r w:rsidR="00ED008F" w:rsidRPr="003618DB">
        <w:t>specific data container</w:t>
      </w:r>
      <w:r w:rsidR="00457F7E" w:rsidRPr="003618DB">
        <w:tab/>
      </w:r>
      <w:r w:rsidR="00457F7E" w:rsidRPr="003618DB">
        <w:tab/>
      </w:r>
      <w:r w:rsidRPr="003618DB">
        <w:tab/>
        <w:t>([U.DOI])</w:t>
      </w:r>
      <w:r w:rsidR="00457F7E" w:rsidRPr="003618DB">
        <w:br/>
        <w:t>including DAC/FI combo</w:t>
      </w:r>
    </w:p>
    <w:p w:rsidR="00723F91" w:rsidRPr="003618DB" w:rsidRDefault="00ED008F" w:rsidP="00723F91">
      <w:pPr>
        <w:numPr>
          <w:ilvl w:val="0"/>
          <w:numId w:val="20"/>
        </w:numPr>
      </w:pPr>
      <w:r w:rsidRPr="003618DB">
        <w:rPr>
          <w:sz w:val="22"/>
          <w:szCs w:val="22"/>
        </w:rPr>
        <w:t>Time/date of reception</w:t>
      </w:r>
      <w:r w:rsidRPr="003618DB">
        <w:t xml:space="preserve"> at receiving site</w:t>
      </w:r>
      <w:r w:rsidR="00723F91" w:rsidRPr="003618DB">
        <w:tab/>
      </w:r>
      <w:r w:rsidR="00723F91" w:rsidRPr="003618DB">
        <w:tab/>
      </w:r>
      <w:r w:rsidR="00723F91" w:rsidRPr="003618DB">
        <w:tab/>
        <w:t>([U.DOI])</w:t>
      </w:r>
    </w:p>
    <w:p w:rsidR="00245E53" w:rsidRPr="003618DB" w:rsidRDefault="00245E53" w:rsidP="00245E53"/>
    <w:p w:rsidR="00245E53" w:rsidRPr="003618DB" w:rsidRDefault="00245E53" w:rsidP="00245E53">
      <w:r w:rsidRPr="003618DB">
        <w:t xml:space="preserve">List of objects requires from the requesting </w:t>
      </w:r>
      <w:r w:rsidR="00DC126B" w:rsidRPr="003618DB">
        <w:t>technical service</w:t>
      </w:r>
    </w:p>
    <w:p w:rsidR="00245E53" w:rsidRPr="003618DB" w:rsidRDefault="00245E53" w:rsidP="00245E53">
      <w:pPr>
        <w:numPr>
          <w:ilvl w:val="0"/>
          <w:numId w:val="20"/>
        </w:numPr>
      </w:pPr>
      <w:r w:rsidRPr="003618DB">
        <w:t xml:space="preserve">Acknowledgement required </w:t>
      </w:r>
      <w:r w:rsidRPr="003618DB">
        <w:tab/>
      </w:r>
      <w:r w:rsidRPr="003618DB">
        <w:tab/>
      </w:r>
      <w:r w:rsidRPr="003618DB">
        <w:tab/>
      </w:r>
      <w:r w:rsidRPr="003618DB">
        <w:tab/>
        <w:t>([U.DOI])</w:t>
      </w:r>
    </w:p>
    <w:p w:rsidR="00723F91" w:rsidRPr="00506C7D" w:rsidRDefault="00723F91" w:rsidP="00723F91">
      <w:pPr>
        <w:pStyle w:val="Heading4"/>
      </w:pPr>
      <w:r w:rsidRPr="00506C7D">
        <w:t xml:space="preserve">Time dynamics of </w:t>
      </w:r>
      <w:r w:rsidR="00ED008F" w:rsidRPr="00506C7D">
        <w:t>ASC_AD</w:t>
      </w:r>
      <w:r w:rsidR="00813967" w:rsidRPr="00506C7D">
        <w:t xml:space="preserve"> (received)</w:t>
      </w:r>
    </w:p>
    <w:p w:rsidR="00723F91" w:rsidRPr="00506C7D" w:rsidRDefault="00723F91" w:rsidP="00723F91">
      <w:r w:rsidRPr="00506C7D">
        <w:t xml:space="preserve">The above data objects will be delivered to the </w:t>
      </w:r>
      <w:r w:rsidR="00DC126B">
        <w:t>technical service</w:t>
      </w:r>
      <w:r w:rsidRPr="00506C7D">
        <w:t xml:space="preserve"> without further polling (push) when one of the following conditions is fulfilled: </w:t>
      </w:r>
    </w:p>
    <w:p w:rsidR="00723F91" w:rsidRPr="00506C7D" w:rsidRDefault="00723F91" w:rsidP="00723F91">
      <w:pPr>
        <w:numPr>
          <w:ilvl w:val="0"/>
          <w:numId w:val="13"/>
        </w:numPr>
      </w:pPr>
      <w:r w:rsidRPr="00506C7D">
        <w:t xml:space="preserve">Immediately after reception of the </w:t>
      </w:r>
      <w:r w:rsidR="00302E65">
        <w:t>data</w:t>
      </w:r>
      <w:r w:rsidRPr="00506C7D">
        <w:t>.</w:t>
      </w:r>
    </w:p>
    <w:p w:rsidR="00723F91" w:rsidRPr="00506C7D" w:rsidRDefault="00723F91" w:rsidP="00723F91">
      <w:pPr>
        <w:numPr>
          <w:ilvl w:val="0"/>
          <w:numId w:val="13"/>
        </w:numPr>
      </w:pPr>
      <w:r w:rsidRPr="00506C7D">
        <w:t xml:space="preserve">Upon request of the requesting </w:t>
      </w:r>
      <w:r w:rsidR="00DC126B">
        <w:t>technical service</w:t>
      </w:r>
      <w:r w:rsidRPr="00506C7D">
        <w:t>.</w:t>
      </w:r>
    </w:p>
    <w:p w:rsidR="00723F91" w:rsidRPr="00506C7D" w:rsidRDefault="00723F91" w:rsidP="00723F91">
      <w:pPr>
        <w:pStyle w:val="Heading4"/>
        <w:rPr>
          <w:u w:val="single"/>
        </w:rPr>
      </w:pPr>
      <w:r w:rsidRPr="00506C7D">
        <w:t xml:space="preserve">Cautionary notes regarding the </w:t>
      </w:r>
      <w:r w:rsidR="008430AE" w:rsidRPr="00506C7D">
        <w:t>e-Navigation</w:t>
      </w:r>
      <w:r w:rsidRPr="00506C7D">
        <w:t xml:space="preserve"> context</w:t>
      </w:r>
    </w:p>
    <w:p w:rsidR="007737D6" w:rsidRPr="00506C7D" w:rsidRDefault="00953532" w:rsidP="00D43992">
      <w:r w:rsidRPr="00506C7D">
        <w:t xml:space="preserve">The receiving </w:t>
      </w:r>
      <w:r w:rsidR="00DC126B">
        <w:t>technical service</w:t>
      </w:r>
      <w:r w:rsidRPr="00506C7D">
        <w:t xml:space="preserve"> may not be able to process the received application specific message</w:t>
      </w:r>
    </w:p>
    <w:p w:rsidR="007737D6" w:rsidRPr="00506C7D" w:rsidRDefault="007737D6" w:rsidP="00D43992"/>
    <w:p w:rsidR="00F90697" w:rsidRPr="00506C7D" w:rsidRDefault="00271EC9" w:rsidP="00F90697">
      <w:pPr>
        <w:pStyle w:val="Heading3"/>
      </w:pPr>
      <w:r>
        <w:br w:type="column"/>
      </w:r>
      <w:r w:rsidR="00ED008F" w:rsidRPr="00506C7D">
        <w:lastRenderedPageBreak/>
        <w:t xml:space="preserve">BAS </w:t>
      </w:r>
      <w:r w:rsidR="00ED008F" w:rsidRPr="00506C7D">
        <w:rPr>
          <w:b w:val="0"/>
        </w:rPr>
        <w:t xml:space="preserve"> </w:t>
      </w:r>
      <w:r w:rsidR="00ED008F" w:rsidRPr="00506C7D">
        <w:t>ASC_BR (received)</w:t>
      </w:r>
      <w:r w:rsidR="00ED008F" w:rsidRPr="00506C7D">
        <w:rPr>
          <w:b w:val="0"/>
        </w:rPr>
        <w:br/>
      </w:r>
      <w:r w:rsidR="00ED008F" w:rsidRPr="00506C7D">
        <w:t>Broadcast Application Specific data Container</w:t>
      </w:r>
    </w:p>
    <w:p w:rsidR="00F90697" w:rsidRPr="00506C7D" w:rsidRDefault="00F90697" w:rsidP="00F90697">
      <w:pPr>
        <w:pStyle w:val="Heading4"/>
      </w:pPr>
      <w:r w:rsidRPr="00506C7D">
        <w:t xml:space="preserve">Introduction of </w:t>
      </w:r>
      <w:r w:rsidR="00ED008F" w:rsidRPr="00506C7D">
        <w:t>ASC_BR</w:t>
      </w:r>
      <w:r w:rsidR="00813967" w:rsidRPr="00506C7D">
        <w:t xml:space="preserve"> (received)</w:t>
      </w:r>
    </w:p>
    <w:p w:rsidR="00F869C5" w:rsidRPr="00506C7D" w:rsidRDefault="00ED008F" w:rsidP="00F869C5">
      <w:pPr>
        <w:rPr>
          <w:sz w:val="22"/>
          <w:szCs w:val="22"/>
        </w:rPr>
      </w:pPr>
      <w:r w:rsidRPr="00506C7D">
        <w:rPr>
          <w:sz w:val="22"/>
          <w:szCs w:val="22"/>
        </w:rPr>
        <w:t>Th</w:t>
      </w:r>
      <w:r w:rsidR="006D206B">
        <w:rPr>
          <w:sz w:val="22"/>
          <w:szCs w:val="22"/>
        </w:rPr>
        <w:t>e</w:t>
      </w:r>
      <w:r w:rsidR="00F90697" w:rsidRPr="00506C7D">
        <w:rPr>
          <w:sz w:val="22"/>
          <w:szCs w:val="22"/>
        </w:rPr>
        <w:t xml:space="preserve"> </w:t>
      </w:r>
      <w:r w:rsidR="006D206B" w:rsidRPr="006D206B">
        <w:t>BAS Category E-1</w:t>
      </w:r>
      <w:r w:rsidRPr="00506C7D">
        <w:rPr>
          <w:sz w:val="22"/>
          <w:szCs w:val="22"/>
        </w:rPr>
        <w:t xml:space="preserve"> ASC_BR</w:t>
      </w:r>
      <w:r w:rsidR="00F90697" w:rsidRPr="00506C7D">
        <w:rPr>
          <w:sz w:val="22"/>
          <w:szCs w:val="22"/>
        </w:rPr>
        <w:t xml:space="preserve"> p</w:t>
      </w:r>
      <w:r w:rsidRPr="00506C7D">
        <w:rPr>
          <w:sz w:val="22"/>
          <w:szCs w:val="22"/>
        </w:rPr>
        <w:t>rovides a container for</w:t>
      </w:r>
      <w:r w:rsidR="00F90697" w:rsidRPr="00506C7D">
        <w:rPr>
          <w:sz w:val="22"/>
          <w:szCs w:val="22"/>
        </w:rPr>
        <w:t xml:space="preserve"> application specific </w:t>
      </w:r>
      <w:r w:rsidRPr="00506C7D">
        <w:rPr>
          <w:sz w:val="22"/>
          <w:szCs w:val="22"/>
        </w:rPr>
        <w:t>data</w:t>
      </w:r>
      <w:r w:rsidR="00F90697" w:rsidRPr="00506C7D">
        <w:rPr>
          <w:sz w:val="22"/>
          <w:szCs w:val="22"/>
        </w:rPr>
        <w:t xml:space="preserve"> </w:t>
      </w:r>
      <w:r w:rsidR="00F869C5" w:rsidRPr="00506C7D">
        <w:rPr>
          <w:sz w:val="22"/>
          <w:szCs w:val="22"/>
        </w:rPr>
        <w:t xml:space="preserve">broadcast </w:t>
      </w:r>
      <w:r w:rsidR="00F869C5" w:rsidRPr="00506C7D">
        <w:t xml:space="preserve">from a specific vessel to the requesting </w:t>
      </w:r>
      <w:r w:rsidR="00DC126B">
        <w:t>technical service</w:t>
      </w:r>
      <w:r w:rsidR="00F869C5" w:rsidRPr="00506C7D">
        <w:t xml:space="preserve">. This </w:t>
      </w:r>
      <w:r w:rsidR="00302E65">
        <w:t>data</w:t>
      </w:r>
      <w:r w:rsidR="00F869C5" w:rsidRPr="00506C7D">
        <w:t xml:space="preserve"> is derived from an </w:t>
      </w:r>
      <w:r w:rsidR="00F869C5" w:rsidRPr="00506C7D">
        <w:rPr>
          <w:i/>
        </w:rPr>
        <w:t>AIS station</w:t>
      </w:r>
      <w:r w:rsidR="00F869C5" w:rsidRPr="00506C7D">
        <w:t xml:space="preserve"> broadcasts.</w:t>
      </w:r>
      <w:r w:rsidR="00F869C5" w:rsidRPr="00506C7D">
        <w:rPr>
          <w:sz w:val="22"/>
          <w:szCs w:val="22"/>
        </w:rPr>
        <w:t xml:space="preserve"> Regional application specific messages are collected by IALA.</w:t>
      </w:r>
    </w:p>
    <w:p w:rsidR="00302A38" w:rsidRPr="00506C7D" w:rsidRDefault="00302A38" w:rsidP="00F869C5"/>
    <w:p w:rsidR="00A95430" w:rsidRPr="00506C7D" w:rsidRDefault="00E31B67" w:rsidP="00A95430">
      <w:pPr>
        <w:keepNext/>
        <w:jc w:val="center"/>
      </w:pPr>
      <w:r w:rsidRPr="00506C7D">
        <w:object w:dxaOrig="11906" w:dyaOrig="9583">
          <v:shape id="_x0000_i1040" type="#_x0000_t75" style="width:265.5pt;height:213.75pt" o:ole="">
            <v:imagedata r:id="rId41" o:title=""/>
          </v:shape>
          <o:OLEObject Type="Embed" ProgID="Visio.Drawing.11" ShapeID="_x0000_i1040" DrawAspect="Content" ObjectID="_1372134442" r:id="rId42"/>
        </w:object>
      </w:r>
    </w:p>
    <w:p w:rsidR="00A95430" w:rsidRPr="00506C7D" w:rsidRDefault="00A95430" w:rsidP="00A95430">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13</w:t>
      </w:r>
      <w:r w:rsidRPr="00506C7D">
        <w:fldChar w:fldCharType="end"/>
      </w:r>
      <w:r w:rsidRPr="00506C7D">
        <w:t>:</w:t>
      </w:r>
      <w:r w:rsidR="00F869C5" w:rsidRPr="00506C7D">
        <w:t xml:space="preserve"> </w:t>
      </w:r>
      <w:r w:rsidR="006D206B" w:rsidRPr="006D206B">
        <w:rPr>
          <w:sz w:val="24"/>
          <w:szCs w:val="24"/>
        </w:rPr>
        <w:t>BAS Category E-1</w:t>
      </w:r>
      <w:r w:rsidRPr="00506C7D">
        <w:t xml:space="preserve"> </w:t>
      </w:r>
      <w:r w:rsidR="00F869C5" w:rsidRPr="00506C7D">
        <w:t>ASC_BR</w:t>
      </w:r>
    </w:p>
    <w:p w:rsidR="00A95430" w:rsidRPr="00506C7D" w:rsidRDefault="00A95430" w:rsidP="00A95430">
      <w:pPr>
        <w:rPr>
          <w:highlight w:val="yellow"/>
        </w:rPr>
      </w:pPr>
    </w:p>
    <w:p w:rsidR="00A95430" w:rsidRPr="003618DB" w:rsidRDefault="00A95430" w:rsidP="00A95430">
      <w:pPr>
        <w:pStyle w:val="Heading4"/>
      </w:pPr>
      <w:r w:rsidRPr="00506C7D">
        <w:t xml:space="preserve">List of data objects delivered </w:t>
      </w:r>
      <w:r w:rsidR="00245E53" w:rsidRPr="00506C7D">
        <w:t xml:space="preserve">to the </w:t>
      </w:r>
      <w:r w:rsidR="00245E53" w:rsidRPr="003618DB">
        <w:t xml:space="preserve">requesting </w:t>
      </w:r>
      <w:r w:rsidR="00DC126B" w:rsidRPr="003618DB">
        <w:t>technical service</w:t>
      </w:r>
    </w:p>
    <w:p w:rsidR="00F869C5" w:rsidRPr="003618DB" w:rsidRDefault="00F869C5" w:rsidP="00F869C5">
      <w:r w:rsidRPr="003618DB">
        <w:t>The BAS ASC_AD delivers the following data objects:</w:t>
      </w:r>
    </w:p>
    <w:p w:rsidR="00245E53" w:rsidRPr="003618DB" w:rsidRDefault="00245E53" w:rsidP="00245E53">
      <w:pPr>
        <w:numPr>
          <w:ilvl w:val="0"/>
          <w:numId w:val="20"/>
        </w:numPr>
      </w:pPr>
      <w:r w:rsidRPr="003618DB">
        <w:t xml:space="preserve">Source ID: </w:t>
      </w:r>
      <w:r w:rsidRPr="003618DB">
        <w:tab/>
      </w:r>
      <w:r w:rsidRPr="003618DB">
        <w:tab/>
      </w:r>
      <w:r w:rsidRPr="003618DB">
        <w:tab/>
      </w:r>
      <w:r w:rsidRPr="003618DB">
        <w:tab/>
      </w:r>
      <w:r w:rsidRPr="003618DB">
        <w:tab/>
      </w:r>
      <w:r w:rsidRPr="003618DB">
        <w:tab/>
        <w:t>([U.DOI])</w:t>
      </w:r>
      <w:r w:rsidRPr="003618DB">
        <w:br/>
        <w:t>MMSI of source of the application specific data container</w:t>
      </w:r>
      <w:r w:rsidRPr="003618DB">
        <w:tab/>
      </w:r>
    </w:p>
    <w:p w:rsidR="00245E53" w:rsidRPr="003618DB" w:rsidRDefault="00245E53" w:rsidP="00245E53">
      <w:pPr>
        <w:numPr>
          <w:ilvl w:val="0"/>
          <w:numId w:val="20"/>
        </w:numPr>
      </w:pPr>
      <w:r w:rsidRPr="003618DB">
        <w:t xml:space="preserve">Destination ID: </w:t>
      </w:r>
      <w:r w:rsidRPr="003618DB">
        <w:tab/>
      </w:r>
      <w:r w:rsidRPr="003618DB">
        <w:tab/>
      </w:r>
      <w:r w:rsidRPr="003618DB">
        <w:tab/>
      </w:r>
      <w:r w:rsidRPr="003618DB">
        <w:tab/>
      </w:r>
      <w:r w:rsidRPr="003618DB">
        <w:tab/>
      </w:r>
      <w:r w:rsidRPr="003618DB">
        <w:tab/>
        <w:t>([U.DOI])</w:t>
      </w:r>
      <w:r w:rsidRPr="003618DB">
        <w:br/>
        <w:t xml:space="preserve">MMSI of addressed AIS station or </w:t>
      </w:r>
      <w:r w:rsidRPr="003618DB">
        <w:br/>
        <w:t xml:space="preserve">if service MMSI used: service MMSI </w:t>
      </w:r>
      <w:r w:rsidRPr="003618DB">
        <w:tab/>
      </w:r>
      <w:r w:rsidRPr="003618DB">
        <w:tab/>
      </w:r>
      <w:r w:rsidRPr="003618DB">
        <w:tab/>
      </w:r>
    </w:p>
    <w:p w:rsidR="00245E53" w:rsidRPr="003618DB" w:rsidRDefault="00245E53" w:rsidP="00245E53">
      <w:pPr>
        <w:numPr>
          <w:ilvl w:val="0"/>
          <w:numId w:val="20"/>
        </w:numPr>
      </w:pPr>
      <w:r w:rsidRPr="003618DB">
        <w:t xml:space="preserve">application specific data container </w:t>
      </w:r>
      <w:r w:rsidRPr="003618DB">
        <w:tab/>
      </w:r>
      <w:r w:rsidRPr="003618DB">
        <w:tab/>
      </w:r>
      <w:r w:rsidRPr="003618DB">
        <w:tab/>
        <w:t>([U.DOI])</w:t>
      </w:r>
      <w:r w:rsidR="00AB7AB9" w:rsidRPr="003618DB">
        <w:br/>
      </w:r>
      <w:r w:rsidR="00AB7AB9" w:rsidRPr="003618DB">
        <w:rPr>
          <w:sz w:val="22"/>
          <w:szCs w:val="22"/>
        </w:rPr>
        <w:t>including DAC/FI combo</w:t>
      </w:r>
    </w:p>
    <w:p w:rsidR="00A95430" w:rsidRPr="003618DB" w:rsidRDefault="00245E53" w:rsidP="00245E53">
      <w:pPr>
        <w:numPr>
          <w:ilvl w:val="0"/>
          <w:numId w:val="20"/>
        </w:numPr>
      </w:pPr>
      <w:r w:rsidRPr="003618DB">
        <w:t>Time/date of reception at receiving site</w:t>
      </w:r>
      <w:r w:rsidRPr="003618DB">
        <w:tab/>
      </w:r>
      <w:r w:rsidRPr="003618DB">
        <w:tab/>
      </w:r>
      <w:r w:rsidRPr="003618DB">
        <w:tab/>
        <w:t>([U.DOI])</w:t>
      </w:r>
    </w:p>
    <w:p w:rsidR="00245E53" w:rsidRPr="003618DB" w:rsidRDefault="00245E53" w:rsidP="00245E53"/>
    <w:p w:rsidR="00245E53" w:rsidRPr="003618DB" w:rsidRDefault="00245E53" w:rsidP="00245E53">
      <w:r w:rsidRPr="003618DB">
        <w:t xml:space="preserve">List of objects requires from the requesting </w:t>
      </w:r>
      <w:r w:rsidR="00DC126B" w:rsidRPr="003618DB">
        <w:t>technical service</w:t>
      </w:r>
    </w:p>
    <w:p w:rsidR="00245E53" w:rsidRPr="003618DB" w:rsidRDefault="00245E53" w:rsidP="00245E53">
      <w:pPr>
        <w:numPr>
          <w:ilvl w:val="0"/>
          <w:numId w:val="24"/>
        </w:numPr>
      </w:pPr>
      <w:r w:rsidRPr="003618DB">
        <w:t xml:space="preserve">Acknowledgement required </w:t>
      </w:r>
      <w:r w:rsidRPr="003618DB">
        <w:tab/>
      </w:r>
      <w:r w:rsidRPr="003618DB">
        <w:tab/>
      </w:r>
      <w:r w:rsidRPr="003618DB">
        <w:tab/>
      </w:r>
      <w:r w:rsidRPr="003618DB">
        <w:tab/>
        <w:t>([U.DOI])</w:t>
      </w:r>
    </w:p>
    <w:p w:rsidR="00A95430" w:rsidRPr="00506C7D" w:rsidRDefault="00A95430" w:rsidP="00A95430">
      <w:pPr>
        <w:pStyle w:val="Heading4"/>
      </w:pPr>
      <w:r w:rsidRPr="00506C7D">
        <w:t xml:space="preserve">Time dynamics of </w:t>
      </w:r>
      <w:r w:rsidR="00245E53" w:rsidRPr="00506C7D">
        <w:t>ASC_BR</w:t>
      </w:r>
      <w:r w:rsidR="00813967" w:rsidRPr="00506C7D">
        <w:t xml:space="preserve"> (received)</w:t>
      </w:r>
    </w:p>
    <w:p w:rsidR="00A95430" w:rsidRPr="00506C7D" w:rsidRDefault="00A95430" w:rsidP="00A95430">
      <w:pPr>
        <w:rPr>
          <w:sz w:val="22"/>
          <w:szCs w:val="22"/>
        </w:rPr>
      </w:pPr>
      <w:r w:rsidRPr="00506C7D">
        <w:rPr>
          <w:sz w:val="22"/>
          <w:szCs w:val="22"/>
        </w:rPr>
        <w:t xml:space="preserve">The above data objects will be delivered to the </w:t>
      </w:r>
      <w:r w:rsidR="00DC126B">
        <w:rPr>
          <w:sz w:val="22"/>
          <w:szCs w:val="22"/>
        </w:rPr>
        <w:t>technical service</w:t>
      </w:r>
      <w:r w:rsidRPr="00506C7D">
        <w:rPr>
          <w:sz w:val="22"/>
          <w:szCs w:val="22"/>
        </w:rPr>
        <w:t xml:space="preserve"> without further polling (push) when one of the following conditions is fulfilled: </w:t>
      </w:r>
    </w:p>
    <w:p w:rsidR="00A95430" w:rsidRPr="00506C7D" w:rsidRDefault="00A95430" w:rsidP="00A95430">
      <w:pPr>
        <w:numPr>
          <w:ilvl w:val="0"/>
          <w:numId w:val="13"/>
        </w:numPr>
        <w:rPr>
          <w:sz w:val="22"/>
          <w:szCs w:val="22"/>
        </w:rPr>
      </w:pPr>
      <w:r w:rsidRPr="00506C7D">
        <w:rPr>
          <w:sz w:val="22"/>
          <w:szCs w:val="22"/>
        </w:rPr>
        <w:t xml:space="preserve">Immediately after reception of the </w:t>
      </w:r>
      <w:r w:rsidR="00302E65">
        <w:rPr>
          <w:sz w:val="22"/>
          <w:szCs w:val="22"/>
        </w:rPr>
        <w:t>data</w:t>
      </w:r>
      <w:r w:rsidRPr="00506C7D">
        <w:rPr>
          <w:sz w:val="22"/>
          <w:szCs w:val="22"/>
        </w:rPr>
        <w:t>.</w:t>
      </w:r>
    </w:p>
    <w:p w:rsidR="00A95430" w:rsidRPr="00506C7D" w:rsidRDefault="00A95430" w:rsidP="00A95430">
      <w:pPr>
        <w:numPr>
          <w:ilvl w:val="0"/>
          <w:numId w:val="13"/>
        </w:numPr>
        <w:rPr>
          <w:sz w:val="22"/>
          <w:szCs w:val="22"/>
        </w:rPr>
      </w:pPr>
      <w:r w:rsidRPr="00506C7D">
        <w:rPr>
          <w:sz w:val="22"/>
          <w:szCs w:val="22"/>
        </w:rPr>
        <w:t xml:space="preserve">Upon request of the requesting </w:t>
      </w:r>
      <w:r w:rsidR="00DC126B">
        <w:rPr>
          <w:sz w:val="22"/>
          <w:szCs w:val="22"/>
        </w:rPr>
        <w:t>technical service</w:t>
      </w:r>
      <w:r w:rsidRPr="00506C7D">
        <w:rPr>
          <w:sz w:val="22"/>
          <w:szCs w:val="22"/>
        </w:rPr>
        <w:t>.</w:t>
      </w:r>
    </w:p>
    <w:p w:rsidR="00A95430" w:rsidRPr="00506C7D" w:rsidRDefault="00A95430" w:rsidP="00A95430">
      <w:pPr>
        <w:pStyle w:val="Heading4"/>
        <w:rPr>
          <w:u w:val="single"/>
        </w:rPr>
      </w:pPr>
      <w:r w:rsidRPr="00506C7D">
        <w:t xml:space="preserve">Cautionary notes regarding the </w:t>
      </w:r>
      <w:r w:rsidR="008430AE" w:rsidRPr="00506C7D">
        <w:t>e-Navigation</w:t>
      </w:r>
      <w:r w:rsidRPr="00506C7D">
        <w:t xml:space="preserve"> context</w:t>
      </w:r>
    </w:p>
    <w:p w:rsidR="00A95430" w:rsidRPr="00506C7D" w:rsidRDefault="00A95430" w:rsidP="00A95430">
      <w:pPr>
        <w:rPr>
          <w:sz w:val="22"/>
          <w:szCs w:val="22"/>
        </w:rPr>
      </w:pPr>
      <w:r w:rsidRPr="00506C7D">
        <w:rPr>
          <w:sz w:val="22"/>
          <w:szCs w:val="22"/>
        </w:rPr>
        <w:t xml:space="preserve">The receiving </w:t>
      </w:r>
      <w:r w:rsidR="00A43C27" w:rsidRPr="00506C7D">
        <w:rPr>
          <w:sz w:val="22"/>
          <w:szCs w:val="22"/>
        </w:rPr>
        <w:t>AIS station</w:t>
      </w:r>
      <w:r w:rsidRPr="00506C7D">
        <w:rPr>
          <w:sz w:val="22"/>
          <w:szCs w:val="22"/>
        </w:rPr>
        <w:t xml:space="preserve"> may not be able to process the received application specific message</w:t>
      </w:r>
      <w:r w:rsidR="00813967" w:rsidRPr="00506C7D">
        <w:rPr>
          <w:sz w:val="22"/>
          <w:szCs w:val="22"/>
        </w:rPr>
        <w:t>.</w:t>
      </w:r>
    </w:p>
    <w:p w:rsidR="00A95430" w:rsidRPr="00506C7D" w:rsidRDefault="00A95430" w:rsidP="00A95430"/>
    <w:p w:rsidR="003F375E" w:rsidRPr="00506C7D" w:rsidRDefault="005547F9" w:rsidP="003F375E">
      <w:pPr>
        <w:pStyle w:val="Heading3"/>
      </w:pPr>
      <w:r w:rsidRPr="00506C7D">
        <w:lastRenderedPageBreak/>
        <w:t xml:space="preserve">BAS </w:t>
      </w:r>
      <w:r w:rsidR="003F375E" w:rsidRPr="00506C7D">
        <w:t>DGNSS_COR (</w:t>
      </w:r>
      <w:r w:rsidR="006F59A2" w:rsidRPr="00506C7D">
        <w:t>received</w:t>
      </w:r>
      <w:r w:rsidR="003F375E" w:rsidRPr="00506C7D">
        <w:t>)</w:t>
      </w:r>
      <w:r w:rsidR="00610C5E" w:rsidRPr="00506C7D">
        <w:br/>
      </w:r>
      <w:r w:rsidR="003F375E" w:rsidRPr="00506C7D">
        <w:t xml:space="preserve">DGNSS corrections as received from </w:t>
      </w:r>
      <w:r w:rsidR="00441AA2" w:rsidRPr="00506C7D">
        <w:t>AIS Service</w:t>
      </w:r>
    </w:p>
    <w:p w:rsidR="003F375E" w:rsidRPr="00506C7D" w:rsidRDefault="003F375E" w:rsidP="003F375E">
      <w:pPr>
        <w:pStyle w:val="Heading4"/>
      </w:pPr>
      <w:r w:rsidRPr="00506C7D">
        <w:t>Introduction of DGNSS_COR (</w:t>
      </w:r>
      <w:r w:rsidR="0050512B" w:rsidRPr="00506C7D">
        <w:t>received</w:t>
      </w:r>
      <w:r w:rsidRPr="00506C7D">
        <w:t>)</w:t>
      </w:r>
    </w:p>
    <w:p w:rsidR="0050512B" w:rsidRPr="00506C7D" w:rsidRDefault="0050512B" w:rsidP="0050512B">
      <w:r w:rsidRPr="00506C7D">
        <w:t>Th</w:t>
      </w:r>
      <w:r w:rsidR="006D206B">
        <w:t>e</w:t>
      </w:r>
      <w:r w:rsidRPr="00506C7D">
        <w:t xml:space="preserve"> </w:t>
      </w:r>
      <w:r w:rsidR="006D206B" w:rsidRPr="006D206B">
        <w:t>BAS Category E-1</w:t>
      </w:r>
      <w:r w:rsidRPr="00506C7D">
        <w:rPr>
          <w:sz w:val="22"/>
          <w:szCs w:val="22"/>
        </w:rPr>
        <w:t xml:space="preserve"> DGNSS_COR</w:t>
      </w:r>
      <w:r w:rsidRPr="00506C7D">
        <w:t xml:space="preserve"> provides DGNSS corrections as received from </w:t>
      </w:r>
      <w:r w:rsidR="00FC4FED" w:rsidRPr="00506C7D">
        <w:t>an AIS</w:t>
      </w:r>
      <w:r w:rsidRPr="00506C7D">
        <w:t xml:space="preserve"> Shore Stations to the requesting </w:t>
      </w:r>
      <w:r w:rsidR="00DC126B">
        <w:t>technical service</w:t>
      </w:r>
      <w:r w:rsidRPr="00506C7D">
        <w:t xml:space="preserve">. This </w:t>
      </w:r>
      <w:r w:rsidR="00302E65">
        <w:t>data</w:t>
      </w:r>
      <w:r w:rsidRPr="00506C7D">
        <w:t xml:space="preserve"> is derived from an </w:t>
      </w:r>
      <w:r w:rsidRPr="00506C7D">
        <w:rPr>
          <w:i/>
        </w:rPr>
        <w:t>AIS station</w:t>
      </w:r>
      <w:r w:rsidRPr="00506C7D">
        <w:t xml:space="preserve"> broadcasts.</w:t>
      </w:r>
    </w:p>
    <w:p w:rsidR="007505F0" w:rsidRPr="00506C7D" w:rsidRDefault="00E31B67" w:rsidP="007505F0">
      <w:pPr>
        <w:keepNext/>
        <w:jc w:val="center"/>
      </w:pPr>
      <w:r w:rsidRPr="00506C7D">
        <w:object w:dxaOrig="11906" w:dyaOrig="9583">
          <v:shape id="_x0000_i1041" type="#_x0000_t75" style="width:263.25pt;height:211.5pt" o:ole="">
            <v:imagedata r:id="rId43" o:title=""/>
          </v:shape>
          <o:OLEObject Type="Embed" ProgID="Visio.Drawing.11" ShapeID="_x0000_i1041" DrawAspect="Content" ObjectID="_1372134443" r:id="rId44"/>
        </w:object>
      </w:r>
    </w:p>
    <w:p w:rsidR="0050512B" w:rsidRPr="00506C7D" w:rsidRDefault="002B5FCB" w:rsidP="007505F0">
      <w:pPr>
        <w:pStyle w:val="Caption"/>
        <w:jc w:val="center"/>
      </w:pPr>
      <w:r w:rsidRPr="00506C7D">
        <w:t>Figure</w:t>
      </w:r>
      <w:r w:rsidR="007505F0" w:rsidRPr="00506C7D">
        <w:t xml:space="preserve"> </w:t>
      </w:r>
      <w:r w:rsidR="007505F0" w:rsidRPr="00506C7D">
        <w:fldChar w:fldCharType="begin"/>
      </w:r>
      <w:r w:rsidR="007505F0" w:rsidRPr="00506C7D">
        <w:instrText xml:space="preserve"> SEQ Abbildung \* ARABIC </w:instrText>
      </w:r>
      <w:r w:rsidR="007505F0" w:rsidRPr="00506C7D">
        <w:fldChar w:fldCharType="separate"/>
      </w:r>
      <w:r w:rsidR="00796258" w:rsidRPr="00506C7D">
        <w:rPr>
          <w:noProof/>
        </w:rPr>
        <w:t>14</w:t>
      </w:r>
      <w:r w:rsidR="007505F0" w:rsidRPr="00506C7D">
        <w:fldChar w:fldCharType="end"/>
      </w:r>
      <w:r w:rsidRPr="00506C7D">
        <w:t xml:space="preserve">: </w:t>
      </w:r>
      <w:r w:rsidR="006D206B" w:rsidRPr="006D206B">
        <w:rPr>
          <w:sz w:val="24"/>
          <w:szCs w:val="24"/>
        </w:rPr>
        <w:t>BAS Category E-1</w:t>
      </w:r>
      <w:r w:rsidRPr="00506C7D">
        <w:t xml:space="preserve"> DGNSS_COR</w:t>
      </w:r>
    </w:p>
    <w:p w:rsidR="003F375E" w:rsidRPr="00506C7D" w:rsidRDefault="003F375E" w:rsidP="003F375E">
      <w:pPr>
        <w:pStyle w:val="Heading4"/>
      </w:pPr>
      <w:r w:rsidRPr="00506C7D">
        <w:t xml:space="preserve">List of data objects delivered </w:t>
      </w:r>
      <w:r w:rsidR="00F2039B" w:rsidRPr="00506C7D">
        <w:t xml:space="preserve">to the requesting </w:t>
      </w:r>
      <w:r w:rsidR="00DC126B">
        <w:t>technical service</w:t>
      </w:r>
    </w:p>
    <w:p w:rsidR="00F2039B" w:rsidRPr="003618DB" w:rsidRDefault="00F2039B" w:rsidP="00F2039B">
      <w:r w:rsidRPr="00506C7D">
        <w:t xml:space="preserve">The BAS DGNSS_COR delivers the following </w:t>
      </w:r>
      <w:r w:rsidRPr="003618DB">
        <w:t>data objects:</w:t>
      </w:r>
    </w:p>
    <w:p w:rsidR="00F2039B" w:rsidRPr="003618DB" w:rsidRDefault="00F2039B" w:rsidP="00F2039B">
      <w:pPr>
        <w:numPr>
          <w:ilvl w:val="0"/>
          <w:numId w:val="26"/>
        </w:numPr>
      </w:pPr>
      <w:r w:rsidRPr="003618DB">
        <w:t>Source ID:</w:t>
      </w:r>
      <w:r w:rsidRPr="003618DB">
        <w:tab/>
      </w:r>
      <w:r w:rsidRPr="003618DB">
        <w:tab/>
      </w:r>
      <w:r w:rsidRPr="003618DB">
        <w:tab/>
      </w:r>
      <w:r w:rsidRPr="003618DB">
        <w:tab/>
      </w:r>
      <w:r w:rsidRPr="003618DB">
        <w:tab/>
      </w:r>
      <w:r w:rsidRPr="003618DB">
        <w:tab/>
        <w:t>([U.DOI])</w:t>
      </w:r>
      <w:r w:rsidRPr="003618DB">
        <w:br/>
        <w:t>MMSI of transmitting AIS station or</w:t>
      </w:r>
      <w:r w:rsidRPr="003618DB">
        <w:br/>
        <w:t xml:space="preserve"> if service MMSI used: service MMSI</w:t>
      </w:r>
    </w:p>
    <w:p w:rsidR="00F2039B" w:rsidRPr="003618DB" w:rsidRDefault="00F2039B" w:rsidP="00F2039B">
      <w:pPr>
        <w:numPr>
          <w:ilvl w:val="0"/>
          <w:numId w:val="26"/>
        </w:numPr>
      </w:pPr>
      <w:r w:rsidRPr="003618DB">
        <w:t>RTCM container with correction data</w:t>
      </w:r>
      <w:r w:rsidRPr="003618DB">
        <w:tab/>
      </w:r>
      <w:r w:rsidRPr="003618DB">
        <w:tab/>
        <w:t>([U.DOI])</w:t>
      </w:r>
    </w:p>
    <w:p w:rsidR="00F2039B" w:rsidRPr="003618DB" w:rsidRDefault="00F2039B" w:rsidP="00F2039B">
      <w:pPr>
        <w:numPr>
          <w:ilvl w:val="0"/>
          <w:numId w:val="26"/>
        </w:numPr>
        <w:rPr>
          <w:sz w:val="22"/>
          <w:szCs w:val="22"/>
        </w:rPr>
      </w:pPr>
      <w:r w:rsidRPr="003618DB">
        <w:rPr>
          <w:sz w:val="22"/>
          <w:szCs w:val="22"/>
        </w:rPr>
        <w:t>Time/date of reception</w:t>
      </w:r>
      <w:r w:rsidRPr="003618DB">
        <w:t xml:space="preserve"> at receiving site</w:t>
      </w:r>
      <w:r w:rsidRPr="003618DB">
        <w:rPr>
          <w:sz w:val="22"/>
          <w:szCs w:val="22"/>
        </w:rPr>
        <w:tab/>
      </w:r>
      <w:r w:rsidRPr="003618DB">
        <w:rPr>
          <w:sz w:val="22"/>
          <w:szCs w:val="22"/>
        </w:rPr>
        <w:tab/>
        <w:t>([U.DOI])</w:t>
      </w:r>
    </w:p>
    <w:p w:rsidR="00F2039B" w:rsidRPr="00506C7D" w:rsidRDefault="00F2039B" w:rsidP="00F2039B"/>
    <w:p w:rsidR="003F375E" w:rsidRPr="00506C7D" w:rsidRDefault="003F375E" w:rsidP="003F375E">
      <w:pPr>
        <w:pStyle w:val="Heading4"/>
      </w:pPr>
      <w:r w:rsidRPr="00506C7D">
        <w:t xml:space="preserve">Time dynamics of </w:t>
      </w:r>
      <w:r w:rsidR="006F59A2" w:rsidRPr="00506C7D">
        <w:t>DGNSS_COR</w:t>
      </w:r>
      <w:r w:rsidRPr="00506C7D">
        <w:t xml:space="preserve"> (</w:t>
      </w:r>
      <w:r w:rsidR="006F59A2" w:rsidRPr="00506C7D">
        <w:t>received</w:t>
      </w:r>
      <w:r w:rsidRPr="00506C7D">
        <w:t>)</w:t>
      </w:r>
    </w:p>
    <w:p w:rsidR="00F2039B" w:rsidRPr="00506C7D" w:rsidRDefault="00F2039B" w:rsidP="00F2039B">
      <w:pPr>
        <w:rPr>
          <w:highlight w:val="yellow"/>
        </w:rPr>
      </w:pPr>
      <w:r w:rsidRPr="00506C7D">
        <w:t xml:space="preserve">The above data objects will be delivered to the </w:t>
      </w:r>
      <w:r w:rsidR="00DC126B">
        <w:t>technical service</w:t>
      </w:r>
      <w:r w:rsidRPr="00506C7D">
        <w:t xml:space="preserve"> without further polling (push) immediately after reception of the </w:t>
      </w:r>
      <w:r w:rsidR="00302E65">
        <w:t>data</w:t>
      </w:r>
      <w:r w:rsidRPr="00506C7D">
        <w:t>.</w:t>
      </w:r>
    </w:p>
    <w:p w:rsidR="003F375E" w:rsidRPr="00506C7D" w:rsidRDefault="003F375E" w:rsidP="003F375E">
      <w:pPr>
        <w:pStyle w:val="Heading4"/>
        <w:rPr>
          <w:u w:val="single"/>
        </w:rPr>
      </w:pPr>
      <w:r w:rsidRPr="00506C7D">
        <w:t xml:space="preserve">Cautionary notes regarding the </w:t>
      </w:r>
      <w:r w:rsidR="008430AE" w:rsidRPr="00506C7D">
        <w:t>e-Navigation</w:t>
      </w:r>
      <w:r w:rsidRPr="00506C7D">
        <w:t xml:space="preserve"> context</w:t>
      </w:r>
    </w:p>
    <w:p w:rsidR="003F375E" w:rsidRPr="00506C7D" w:rsidRDefault="003F375E" w:rsidP="00A95430"/>
    <w:p w:rsidR="003F375E" w:rsidRPr="00506C7D" w:rsidRDefault="003F375E" w:rsidP="00A95430"/>
    <w:p w:rsidR="00EF6657" w:rsidRPr="006D206B" w:rsidRDefault="003F375E" w:rsidP="006D206B">
      <w:pPr>
        <w:pStyle w:val="Heading2"/>
      </w:pPr>
      <w:r w:rsidRPr="00506C7D">
        <w:br w:type="page"/>
      </w:r>
      <w:bookmarkStart w:id="11" w:name="_Toc297872704"/>
      <w:r w:rsidR="006D206B" w:rsidRPr="006D206B">
        <w:lastRenderedPageBreak/>
        <w:t>BAS Category E-2</w:t>
      </w:r>
      <w:bookmarkEnd w:id="11"/>
    </w:p>
    <w:p w:rsidR="00EF6657" w:rsidRPr="00506C7D" w:rsidRDefault="006D206B" w:rsidP="00EF6657">
      <w:pPr>
        <w:rPr>
          <w:sz w:val="22"/>
          <w:szCs w:val="22"/>
        </w:rPr>
      </w:pPr>
      <w:r w:rsidRPr="00506C7D">
        <w:rPr>
          <w:sz w:val="22"/>
          <w:szCs w:val="22"/>
        </w:rPr>
        <w:t xml:space="preserve">BAS Category </w:t>
      </w:r>
      <w:r>
        <w:rPr>
          <w:sz w:val="22"/>
          <w:szCs w:val="22"/>
        </w:rPr>
        <w:t>E-2</w:t>
      </w:r>
      <w:r w:rsidRPr="00506C7D">
        <w:rPr>
          <w:sz w:val="22"/>
          <w:szCs w:val="22"/>
        </w:rPr>
        <w:t xml:space="preserve"> </w:t>
      </w:r>
      <w:r w:rsidR="00FC4FED" w:rsidRPr="00506C7D">
        <w:rPr>
          <w:sz w:val="22"/>
          <w:szCs w:val="22"/>
        </w:rPr>
        <w:t>is</w:t>
      </w:r>
      <w:r w:rsidR="00EF6657" w:rsidRPr="00506C7D">
        <w:rPr>
          <w:sz w:val="22"/>
          <w:szCs w:val="22"/>
        </w:rPr>
        <w:t xml:space="preserve"> initiated by </w:t>
      </w:r>
      <w:r w:rsidR="00E31B67" w:rsidRPr="00506C7D">
        <w:rPr>
          <w:sz w:val="22"/>
          <w:szCs w:val="22"/>
        </w:rPr>
        <w:t xml:space="preserve">the requesting </w:t>
      </w:r>
      <w:r w:rsidR="00DC126B">
        <w:rPr>
          <w:sz w:val="22"/>
          <w:szCs w:val="22"/>
        </w:rPr>
        <w:t>technical service</w:t>
      </w:r>
      <w:r w:rsidR="00EF6657" w:rsidRPr="00506C7D">
        <w:rPr>
          <w:sz w:val="22"/>
          <w:szCs w:val="22"/>
        </w:rPr>
        <w:t xml:space="preserve"> and delivers </w:t>
      </w:r>
      <w:r w:rsidR="00302E65">
        <w:rPr>
          <w:sz w:val="22"/>
          <w:szCs w:val="22"/>
        </w:rPr>
        <w:t>data</w:t>
      </w:r>
      <w:r w:rsidR="00EF6657" w:rsidRPr="00506C7D">
        <w:rPr>
          <w:sz w:val="22"/>
          <w:szCs w:val="22"/>
        </w:rPr>
        <w:t xml:space="preserve"> from the requesting </w:t>
      </w:r>
      <w:r w:rsidR="00DC126B">
        <w:rPr>
          <w:sz w:val="22"/>
          <w:szCs w:val="22"/>
        </w:rPr>
        <w:t>technical service</w:t>
      </w:r>
      <w:r w:rsidR="00B313EA" w:rsidRPr="00506C7D">
        <w:rPr>
          <w:sz w:val="22"/>
          <w:szCs w:val="22"/>
        </w:rPr>
        <w:t xml:space="preserve"> to the AIS mobile stations</w:t>
      </w:r>
      <w:r w:rsidR="00EF6657" w:rsidRPr="00506C7D">
        <w:rPr>
          <w:sz w:val="22"/>
          <w:szCs w:val="22"/>
        </w:rPr>
        <w:t>.</w:t>
      </w:r>
    </w:p>
    <w:p w:rsidR="00B313EA" w:rsidRPr="00506C7D" w:rsidRDefault="006B3843" w:rsidP="00B313EA">
      <w:pPr>
        <w:keepNext/>
        <w:jc w:val="center"/>
      </w:pPr>
      <w:r>
        <w:object w:dxaOrig="3584" w:dyaOrig="3449">
          <v:shape id="_x0000_i1042" type="#_x0000_t75" style="width:179.25pt;height:172.5pt" o:ole="">
            <v:imagedata r:id="rId45" o:title=""/>
          </v:shape>
          <o:OLEObject Type="Embed" ProgID="Visio.Drawing.11" ShapeID="_x0000_i1042" DrawAspect="Content" ObjectID="_1372134444" r:id="rId46"/>
        </w:object>
      </w:r>
    </w:p>
    <w:p w:rsidR="000C097E" w:rsidRPr="00506C7D" w:rsidRDefault="00B313EA" w:rsidP="00B313EA">
      <w:pPr>
        <w:pStyle w:val="Caption"/>
        <w:jc w:val="center"/>
        <w:rPr>
          <w:sz w:val="22"/>
          <w:szCs w:val="22"/>
        </w:rPr>
      </w:pPr>
      <w:r w:rsidRPr="00506C7D">
        <w:rPr>
          <w:sz w:val="22"/>
          <w:szCs w:val="22"/>
        </w:rPr>
        <w:t xml:space="preserve">Figure </w:t>
      </w:r>
      <w:r w:rsidRPr="00506C7D">
        <w:rPr>
          <w:sz w:val="22"/>
          <w:szCs w:val="22"/>
        </w:rPr>
        <w:fldChar w:fldCharType="begin"/>
      </w:r>
      <w:r w:rsidRPr="00506C7D">
        <w:rPr>
          <w:sz w:val="22"/>
          <w:szCs w:val="22"/>
        </w:rPr>
        <w:instrText xml:space="preserve"> SEQ Abbildung \* ARABIC </w:instrText>
      </w:r>
      <w:r w:rsidRPr="00506C7D">
        <w:rPr>
          <w:sz w:val="22"/>
          <w:szCs w:val="22"/>
        </w:rPr>
        <w:fldChar w:fldCharType="separate"/>
      </w:r>
      <w:r w:rsidR="00796258" w:rsidRPr="00506C7D">
        <w:rPr>
          <w:noProof/>
          <w:sz w:val="22"/>
          <w:szCs w:val="22"/>
        </w:rPr>
        <w:t>15</w:t>
      </w:r>
      <w:r w:rsidRPr="00506C7D">
        <w:rPr>
          <w:sz w:val="22"/>
          <w:szCs w:val="22"/>
        </w:rPr>
        <w:fldChar w:fldCharType="end"/>
      </w:r>
      <w:r w:rsidRPr="00506C7D">
        <w:rPr>
          <w:sz w:val="22"/>
          <w:szCs w:val="22"/>
        </w:rPr>
        <w:t xml:space="preserve">: </w:t>
      </w:r>
      <w:r w:rsidR="00302E65">
        <w:rPr>
          <w:sz w:val="22"/>
          <w:szCs w:val="22"/>
        </w:rPr>
        <w:t>Data</w:t>
      </w:r>
      <w:r w:rsidRPr="00506C7D">
        <w:rPr>
          <w:sz w:val="22"/>
          <w:szCs w:val="22"/>
        </w:rPr>
        <w:t xml:space="preserve"> flow </w:t>
      </w:r>
      <w:r w:rsidR="006D206B" w:rsidRPr="00506C7D">
        <w:rPr>
          <w:sz w:val="22"/>
          <w:szCs w:val="22"/>
        </w:rPr>
        <w:t xml:space="preserve">BAS Category </w:t>
      </w:r>
      <w:r w:rsidR="006D206B">
        <w:rPr>
          <w:sz w:val="22"/>
          <w:szCs w:val="22"/>
        </w:rPr>
        <w:t>E-2</w:t>
      </w:r>
    </w:p>
    <w:p w:rsidR="000C097E" w:rsidRPr="00506C7D" w:rsidRDefault="000C097E" w:rsidP="00AF12C6">
      <w:pPr>
        <w:rPr>
          <w:sz w:val="16"/>
          <w:szCs w:val="16"/>
          <w:highlight w:val="yellow"/>
        </w:rPr>
      </w:pPr>
    </w:p>
    <w:p w:rsidR="00720917" w:rsidRPr="00506C7D" w:rsidRDefault="00720917" w:rsidP="00720917">
      <w:pPr>
        <w:rPr>
          <w:b/>
          <w:sz w:val="22"/>
          <w:szCs w:val="22"/>
          <w:u w:val="single"/>
        </w:rPr>
      </w:pPr>
      <w:r w:rsidRPr="00506C7D">
        <w:rPr>
          <w:b/>
          <w:sz w:val="22"/>
          <w:szCs w:val="22"/>
          <w:u w:val="single"/>
        </w:rPr>
        <w:t xml:space="preserve">Context of the </w:t>
      </w:r>
      <w:r w:rsidR="00C10CFE" w:rsidRPr="00C10CFE">
        <w:rPr>
          <w:b/>
          <w:sz w:val="22"/>
          <w:szCs w:val="22"/>
          <w:u w:val="single"/>
        </w:rPr>
        <w:t>BAS Category E-2</w:t>
      </w:r>
    </w:p>
    <w:p w:rsidR="00720917" w:rsidRPr="00506C7D" w:rsidRDefault="00720917" w:rsidP="00720917">
      <w:pPr>
        <w:rPr>
          <w:sz w:val="22"/>
          <w:szCs w:val="22"/>
        </w:rPr>
      </w:pPr>
      <w:r w:rsidRPr="00506C7D">
        <w:rPr>
          <w:sz w:val="22"/>
          <w:szCs w:val="22"/>
        </w:rPr>
        <w:t xml:space="preserve">The following figure describes the context of </w:t>
      </w:r>
      <w:r w:rsidR="00C10CFE" w:rsidRPr="00506C7D">
        <w:rPr>
          <w:sz w:val="22"/>
          <w:szCs w:val="22"/>
        </w:rPr>
        <w:t xml:space="preserve">BAS Category </w:t>
      </w:r>
      <w:r w:rsidR="00C10CFE">
        <w:rPr>
          <w:sz w:val="22"/>
          <w:szCs w:val="22"/>
        </w:rPr>
        <w:t>E-2</w:t>
      </w:r>
      <w:r w:rsidRPr="00506C7D">
        <w:rPr>
          <w:sz w:val="22"/>
          <w:szCs w:val="22"/>
        </w:rPr>
        <w:t xml:space="preserve">, i.e. the relevant actors/entities of the </w:t>
      </w:r>
      <w:r w:rsidR="00DC126B">
        <w:rPr>
          <w:sz w:val="22"/>
          <w:szCs w:val="22"/>
        </w:rPr>
        <w:t>shore-based system</w:t>
      </w:r>
      <w:r w:rsidRPr="00506C7D">
        <w:rPr>
          <w:sz w:val="22"/>
          <w:szCs w:val="22"/>
        </w:rPr>
        <w:t xml:space="preserve"> involved.</w:t>
      </w:r>
    </w:p>
    <w:p w:rsidR="00B313EA" w:rsidRPr="00506C7D" w:rsidRDefault="00750548" w:rsidP="00B313EA">
      <w:pPr>
        <w:keepNext/>
        <w:jc w:val="center"/>
      </w:pPr>
      <w:r>
        <w:object w:dxaOrig="8525" w:dyaOrig="5295">
          <v:shape id="_x0000_i1043" type="#_x0000_t75" style="width:426pt;height:264.75pt" o:ole="">
            <v:imagedata r:id="rId47" o:title=""/>
          </v:shape>
          <o:OLEObject Type="Embed" ProgID="Visio.Drawing.11" ShapeID="_x0000_i1043" DrawAspect="Content" ObjectID="_1372134445" r:id="rId48"/>
        </w:object>
      </w:r>
    </w:p>
    <w:p w:rsidR="00B313EA" w:rsidRPr="00506C7D" w:rsidRDefault="00B313EA" w:rsidP="00B313EA">
      <w:pPr>
        <w:pStyle w:val="Caption"/>
        <w:jc w:val="center"/>
        <w:rPr>
          <w:sz w:val="22"/>
          <w:szCs w:val="22"/>
        </w:rPr>
      </w:pPr>
      <w:r w:rsidRPr="00506C7D">
        <w:rPr>
          <w:sz w:val="22"/>
          <w:szCs w:val="22"/>
        </w:rPr>
        <w:t xml:space="preserve">Figure </w:t>
      </w:r>
      <w:r w:rsidRPr="00506C7D">
        <w:rPr>
          <w:sz w:val="22"/>
          <w:szCs w:val="22"/>
        </w:rPr>
        <w:fldChar w:fldCharType="begin"/>
      </w:r>
      <w:r w:rsidRPr="00506C7D">
        <w:rPr>
          <w:sz w:val="22"/>
          <w:szCs w:val="22"/>
        </w:rPr>
        <w:instrText xml:space="preserve"> SEQ Abbildung \* ARABIC </w:instrText>
      </w:r>
      <w:r w:rsidRPr="00506C7D">
        <w:rPr>
          <w:sz w:val="22"/>
          <w:szCs w:val="22"/>
        </w:rPr>
        <w:fldChar w:fldCharType="separate"/>
      </w:r>
      <w:r w:rsidR="00796258" w:rsidRPr="00506C7D">
        <w:rPr>
          <w:noProof/>
          <w:sz w:val="22"/>
          <w:szCs w:val="22"/>
        </w:rPr>
        <w:t>16</w:t>
      </w:r>
      <w:r w:rsidRPr="00506C7D">
        <w:rPr>
          <w:sz w:val="22"/>
          <w:szCs w:val="22"/>
        </w:rPr>
        <w:fldChar w:fldCharType="end"/>
      </w:r>
      <w:r w:rsidRPr="00506C7D">
        <w:rPr>
          <w:sz w:val="22"/>
          <w:szCs w:val="22"/>
        </w:rPr>
        <w:t xml:space="preserve">: </w:t>
      </w:r>
      <w:r w:rsidR="00720917" w:rsidRPr="00506C7D">
        <w:rPr>
          <w:sz w:val="22"/>
          <w:szCs w:val="22"/>
        </w:rPr>
        <w:t xml:space="preserve">Context of the </w:t>
      </w:r>
      <w:r w:rsidR="00C10CFE" w:rsidRPr="00506C7D">
        <w:rPr>
          <w:sz w:val="22"/>
          <w:szCs w:val="22"/>
        </w:rPr>
        <w:t xml:space="preserve">BAS Category </w:t>
      </w:r>
      <w:r w:rsidR="00C10CFE">
        <w:rPr>
          <w:sz w:val="22"/>
          <w:szCs w:val="22"/>
        </w:rPr>
        <w:t>E-2</w:t>
      </w:r>
    </w:p>
    <w:p w:rsidR="00B313EA" w:rsidRPr="00506C7D" w:rsidRDefault="00B313EA" w:rsidP="00B313EA">
      <w:pPr>
        <w:rPr>
          <w:sz w:val="16"/>
          <w:szCs w:val="16"/>
        </w:rPr>
      </w:pPr>
    </w:p>
    <w:p w:rsidR="003618DB" w:rsidRDefault="003618DB" w:rsidP="004A1535">
      <w:pPr>
        <w:rPr>
          <w:b/>
          <w:u w:val="single"/>
        </w:rPr>
      </w:pPr>
    </w:p>
    <w:p w:rsidR="003618DB" w:rsidRDefault="003618DB" w:rsidP="004A1535">
      <w:pPr>
        <w:rPr>
          <w:b/>
          <w:u w:val="single"/>
        </w:rPr>
      </w:pPr>
    </w:p>
    <w:p w:rsidR="003618DB" w:rsidRDefault="003618DB" w:rsidP="004A1535">
      <w:pPr>
        <w:rPr>
          <w:b/>
          <w:u w:val="single"/>
        </w:rPr>
      </w:pPr>
    </w:p>
    <w:p w:rsidR="003618DB" w:rsidRDefault="003618DB" w:rsidP="004A1535">
      <w:pPr>
        <w:rPr>
          <w:b/>
          <w:u w:val="single"/>
        </w:rPr>
      </w:pPr>
    </w:p>
    <w:p w:rsidR="003618DB" w:rsidRDefault="003618DB" w:rsidP="004A1535">
      <w:pPr>
        <w:rPr>
          <w:b/>
          <w:u w:val="single"/>
        </w:rPr>
      </w:pPr>
    </w:p>
    <w:p w:rsidR="003618DB" w:rsidRDefault="003618DB" w:rsidP="004A1535">
      <w:pPr>
        <w:rPr>
          <w:b/>
          <w:u w:val="single"/>
        </w:rPr>
      </w:pPr>
    </w:p>
    <w:p w:rsidR="003618DB" w:rsidRDefault="003618DB" w:rsidP="004A1535">
      <w:pPr>
        <w:rPr>
          <w:b/>
          <w:u w:val="single"/>
        </w:rPr>
      </w:pPr>
    </w:p>
    <w:p w:rsidR="004A1535" w:rsidRPr="00506C7D" w:rsidRDefault="004A1535" w:rsidP="004A1535">
      <w:pPr>
        <w:rPr>
          <w:b/>
          <w:u w:val="single"/>
        </w:rPr>
      </w:pPr>
      <w:r w:rsidRPr="00506C7D">
        <w:rPr>
          <w:b/>
          <w:u w:val="single"/>
        </w:rPr>
        <w:lastRenderedPageBreak/>
        <w:t xml:space="preserve">Mapping of </w:t>
      </w:r>
      <w:r w:rsidR="00C10CFE" w:rsidRPr="00C10CFE">
        <w:rPr>
          <w:b/>
          <w:sz w:val="22"/>
          <w:szCs w:val="22"/>
          <w:u w:val="single"/>
        </w:rPr>
        <w:t xml:space="preserve">BAS Category E-2 </w:t>
      </w:r>
      <w:r w:rsidRPr="00506C7D">
        <w:rPr>
          <w:b/>
          <w:u w:val="single"/>
        </w:rPr>
        <w:t xml:space="preserve"> to functional component description</w:t>
      </w:r>
    </w:p>
    <w:p w:rsidR="00813967" w:rsidRPr="00506C7D" w:rsidRDefault="00750548" w:rsidP="00813967">
      <w:pPr>
        <w:pStyle w:val="Caption"/>
        <w:jc w:val="center"/>
        <w:rPr>
          <w:b w:val="0"/>
        </w:rPr>
      </w:pPr>
      <w:r>
        <w:object w:dxaOrig="11720" w:dyaOrig="4124">
          <v:shape id="_x0000_i1044" type="#_x0000_t75" style="width:441pt;height:155.25pt" o:ole="">
            <v:imagedata r:id="rId49" o:title=""/>
          </v:shape>
          <o:OLEObject Type="Embed" ProgID="Visio.Drawing.11" ShapeID="_x0000_i1044" DrawAspect="Content" ObjectID="_1372134446" r:id="rId50"/>
        </w:object>
      </w:r>
    </w:p>
    <w:p w:rsidR="00720917" w:rsidRPr="00506C7D" w:rsidRDefault="00720917" w:rsidP="00720917">
      <w:pPr>
        <w:pStyle w:val="Caption"/>
        <w:rPr>
          <w:sz w:val="24"/>
        </w:rPr>
      </w:pPr>
      <w:r w:rsidRPr="00506C7D">
        <w:rPr>
          <w:b w:val="0"/>
        </w:rPr>
        <w:t>Note: time base not shown for sake of simplicity</w:t>
      </w:r>
    </w:p>
    <w:p w:rsidR="00B313EA" w:rsidRDefault="00B313EA" w:rsidP="00B313EA">
      <w:pPr>
        <w:pStyle w:val="Caption"/>
        <w:jc w:val="center"/>
        <w:rPr>
          <w:sz w:val="24"/>
          <w:szCs w:val="24"/>
        </w:rPr>
      </w:pPr>
      <w:r w:rsidRPr="00506C7D">
        <w:rPr>
          <w:sz w:val="22"/>
          <w:szCs w:val="22"/>
        </w:rPr>
        <w:t xml:space="preserve">Figure </w:t>
      </w:r>
      <w:r w:rsidRPr="00506C7D">
        <w:rPr>
          <w:sz w:val="22"/>
          <w:szCs w:val="22"/>
        </w:rPr>
        <w:fldChar w:fldCharType="begin"/>
      </w:r>
      <w:r w:rsidRPr="00506C7D">
        <w:rPr>
          <w:sz w:val="22"/>
          <w:szCs w:val="22"/>
        </w:rPr>
        <w:instrText xml:space="preserve"> SEQ Abbildung \* ARABIC </w:instrText>
      </w:r>
      <w:r w:rsidRPr="00506C7D">
        <w:rPr>
          <w:sz w:val="22"/>
          <w:szCs w:val="22"/>
        </w:rPr>
        <w:fldChar w:fldCharType="separate"/>
      </w:r>
      <w:r w:rsidR="00796258" w:rsidRPr="00506C7D">
        <w:rPr>
          <w:noProof/>
          <w:sz w:val="22"/>
          <w:szCs w:val="22"/>
        </w:rPr>
        <w:t>17</w:t>
      </w:r>
      <w:r w:rsidRPr="00506C7D">
        <w:rPr>
          <w:sz w:val="22"/>
          <w:szCs w:val="22"/>
        </w:rPr>
        <w:fldChar w:fldCharType="end"/>
      </w:r>
      <w:r w:rsidRPr="00506C7D">
        <w:rPr>
          <w:sz w:val="22"/>
          <w:szCs w:val="22"/>
        </w:rPr>
        <w:t xml:space="preserve">: </w:t>
      </w:r>
      <w:r w:rsidR="004A1535" w:rsidRPr="00506C7D">
        <w:rPr>
          <w:sz w:val="24"/>
        </w:rPr>
        <w:t xml:space="preserve">Resulting functional component description for </w:t>
      </w:r>
      <w:r w:rsidR="00C10CFE" w:rsidRPr="00C10CFE">
        <w:rPr>
          <w:sz w:val="24"/>
          <w:szCs w:val="24"/>
        </w:rPr>
        <w:t>BAS Category E-2</w:t>
      </w:r>
    </w:p>
    <w:p w:rsidR="003618DB" w:rsidRPr="003618DB" w:rsidRDefault="003618DB" w:rsidP="003618DB"/>
    <w:p w:rsidR="00D1289F" w:rsidRPr="00506C7D" w:rsidRDefault="000E0582" w:rsidP="00D1289F">
      <w:pPr>
        <w:pStyle w:val="Heading3"/>
      </w:pPr>
      <w:r w:rsidRPr="00506C7D">
        <w:t>BAS</w:t>
      </w:r>
      <w:r w:rsidR="00546EE5" w:rsidRPr="00506C7D">
        <w:t xml:space="preserve"> </w:t>
      </w:r>
      <w:r w:rsidR="00D1289F" w:rsidRPr="00506C7D">
        <w:t>SAFE_AD</w:t>
      </w:r>
      <w:r w:rsidR="008259E4" w:rsidRPr="00506C7D">
        <w:t xml:space="preserve"> (transmitted</w:t>
      </w:r>
      <w:r w:rsidR="00D1289F" w:rsidRPr="00506C7D">
        <w:t>)</w:t>
      </w:r>
      <w:r w:rsidR="003618DB">
        <w:t xml:space="preserve"> - </w:t>
      </w:r>
      <w:r w:rsidR="00D1289F" w:rsidRPr="00506C7D">
        <w:t>Safety related addressed message</w:t>
      </w:r>
    </w:p>
    <w:p w:rsidR="00D1289F" w:rsidRPr="00506C7D" w:rsidRDefault="00D1289F" w:rsidP="00D1289F">
      <w:pPr>
        <w:pStyle w:val="Heading4"/>
      </w:pPr>
      <w:r w:rsidRPr="00506C7D">
        <w:t>Introduction of SAFE_AD (transmitted)</w:t>
      </w:r>
    </w:p>
    <w:p w:rsidR="00D1289F" w:rsidRPr="00506C7D" w:rsidRDefault="0023440F" w:rsidP="00D1289F">
      <w:pPr>
        <w:rPr>
          <w:sz w:val="22"/>
          <w:szCs w:val="22"/>
        </w:rPr>
      </w:pPr>
      <w:r w:rsidRPr="00506C7D">
        <w:rPr>
          <w:sz w:val="22"/>
          <w:szCs w:val="22"/>
        </w:rPr>
        <w:t>The</w:t>
      </w:r>
      <w:r w:rsidR="00D1289F" w:rsidRPr="00506C7D">
        <w:rPr>
          <w:sz w:val="22"/>
          <w:szCs w:val="22"/>
        </w:rPr>
        <w:t xml:space="preserve"> </w:t>
      </w:r>
      <w:r w:rsidR="00C10CFE" w:rsidRPr="00506C7D">
        <w:rPr>
          <w:sz w:val="22"/>
          <w:szCs w:val="22"/>
        </w:rPr>
        <w:t xml:space="preserve">BAS Category </w:t>
      </w:r>
      <w:r w:rsidR="00C10CFE">
        <w:rPr>
          <w:sz w:val="22"/>
          <w:szCs w:val="22"/>
        </w:rPr>
        <w:t>E-2</w:t>
      </w:r>
      <w:r w:rsidR="00C10CFE" w:rsidRPr="00506C7D">
        <w:rPr>
          <w:sz w:val="22"/>
          <w:szCs w:val="22"/>
        </w:rPr>
        <w:t xml:space="preserve"> </w:t>
      </w:r>
      <w:r w:rsidR="00711A08">
        <w:rPr>
          <w:sz w:val="22"/>
          <w:szCs w:val="22"/>
        </w:rPr>
        <w:t>SAF</w:t>
      </w:r>
      <w:r w:rsidR="00D1289F" w:rsidRPr="00506C7D">
        <w:rPr>
          <w:sz w:val="22"/>
          <w:szCs w:val="22"/>
        </w:rPr>
        <w:t>E</w:t>
      </w:r>
      <w:r w:rsidR="000E0582" w:rsidRPr="00506C7D">
        <w:rPr>
          <w:sz w:val="22"/>
          <w:szCs w:val="22"/>
        </w:rPr>
        <w:t>_AD</w:t>
      </w:r>
      <w:r w:rsidR="00D1289F" w:rsidRPr="00506C7D">
        <w:rPr>
          <w:sz w:val="22"/>
          <w:szCs w:val="22"/>
        </w:rPr>
        <w:t xml:space="preserve"> transfers safety related text messages from the </w:t>
      </w:r>
      <w:r w:rsidR="000E0582" w:rsidRPr="00506C7D">
        <w:rPr>
          <w:sz w:val="22"/>
          <w:szCs w:val="22"/>
        </w:rPr>
        <w:t xml:space="preserve">requesting </w:t>
      </w:r>
      <w:r w:rsidR="00DC126B">
        <w:rPr>
          <w:sz w:val="22"/>
          <w:szCs w:val="22"/>
        </w:rPr>
        <w:t>technical service</w:t>
      </w:r>
      <w:r w:rsidR="00D1289F" w:rsidRPr="00506C7D">
        <w:rPr>
          <w:sz w:val="22"/>
          <w:szCs w:val="22"/>
        </w:rPr>
        <w:t xml:space="preserve"> addressed to a specific vessel. The successful </w:t>
      </w:r>
      <w:r w:rsidR="00546EE5" w:rsidRPr="00506C7D">
        <w:rPr>
          <w:sz w:val="22"/>
          <w:szCs w:val="22"/>
        </w:rPr>
        <w:t>transfer</w:t>
      </w:r>
      <w:r w:rsidR="00D1289F" w:rsidRPr="00506C7D">
        <w:rPr>
          <w:sz w:val="22"/>
          <w:szCs w:val="22"/>
        </w:rPr>
        <w:t xml:space="preserve"> will be acknowledged.</w:t>
      </w:r>
    </w:p>
    <w:p w:rsidR="00D1289F" w:rsidRPr="00506C7D" w:rsidRDefault="00E31B67" w:rsidP="00D1289F">
      <w:pPr>
        <w:keepNext/>
        <w:jc w:val="center"/>
      </w:pPr>
      <w:r w:rsidRPr="00506C7D">
        <w:object w:dxaOrig="11906" w:dyaOrig="9583">
          <v:shape id="_x0000_i1045" type="#_x0000_t75" style="width:274.5pt;height:221.25pt" o:ole="">
            <v:imagedata r:id="rId51" o:title=""/>
          </v:shape>
          <o:OLEObject Type="Embed" ProgID="Visio.Drawing.11" ShapeID="_x0000_i1045" DrawAspect="Content" ObjectID="_1372134447" r:id="rId52"/>
        </w:object>
      </w:r>
    </w:p>
    <w:p w:rsidR="00D1289F" w:rsidRPr="00506C7D" w:rsidRDefault="00D1289F" w:rsidP="00D1289F">
      <w:pPr>
        <w:pStyle w:val="Caption"/>
        <w:jc w:val="center"/>
        <w:rPr>
          <w:sz w:val="24"/>
          <w:szCs w:val="24"/>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18</w:t>
      </w:r>
      <w:r w:rsidRPr="00506C7D">
        <w:rPr>
          <w:sz w:val="24"/>
          <w:szCs w:val="24"/>
        </w:rPr>
        <w:fldChar w:fldCharType="end"/>
      </w:r>
      <w:r w:rsidRPr="00506C7D">
        <w:rPr>
          <w:sz w:val="24"/>
          <w:szCs w:val="24"/>
        </w:rPr>
        <w:t xml:space="preserve">: </w:t>
      </w:r>
      <w:r w:rsidR="00C10CFE" w:rsidRPr="00C10CFE">
        <w:rPr>
          <w:sz w:val="24"/>
          <w:szCs w:val="24"/>
        </w:rPr>
        <w:t xml:space="preserve">BAS Category E-2 </w:t>
      </w:r>
      <w:r w:rsidRPr="00506C7D">
        <w:rPr>
          <w:sz w:val="24"/>
          <w:szCs w:val="24"/>
        </w:rPr>
        <w:t xml:space="preserve"> SAFE_AD</w:t>
      </w:r>
    </w:p>
    <w:p w:rsidR="00D1289F" w:rsidRPr="00506C7D" w:rsidRDefault="00D1289F" w:rsidP="00D1289F">
      <w:pPr>
        <w:pStyle w:val="Heading4"/>
      </w:pPr>
      <w:r w:rsidRPr="00506C7D">
        <w:t xml:space="preserve">List of data objects delivered </w:t>
      </w:r>
      <w:r w:rsidR="000E0582" w:rsidRPr="00506C7D">
        <w:t xml:space="preserve">from the requesting </w:t>
      </w:r>
      <w:r w:rsidR="00DC126B">
        <w:t>technical service</w:t>
      </w:r>
      <w:r w:rsidRPr="00506C7D">
        <w:t xml:space="preserve"> </w:t>
      </w:r>
    </w:p>
    <w:p w:rsidR="000E0582" w:rsidRPr="00506C7D" w:rsidRDefault="000E0582" w:rsidP="000E0582">
      <w:r w:rsidRPr="00506C7D">
        <w:t xml:space="preserve">The BAS SAFE_AD expects the following data objects from the requesting </w:t>
      </w:r>
      <w:r w:rsidR="00DC126B">
        <w:t>technical service</w:t>
      </w:r>
      <w:r w:rsidRPr="00506C7D">
        <w:t>:</w:t>
      </w:r>
    </w:p>
    <w:p w:rsidR="00D1289F" w:rsidRPr="003618DB" w:rsidRDefault="00D1289F" w:rsidP="00D1289F">
      <w:pPr>
        <w:numPr>
          <w:ilvl w:val="0"/>
          <w:numId w:val="14"/>
        </w:numPr>
        <w:rPr>
          <w:sz w:val="22"/>
          <w:szCs w:val="22"/>
        </w:rPr>
      </w:pPr>
      <w:r w:rsidRPr="00506C7D">
        <w:rPr>
          <w:sz w:val="22"/>
          <w:szCs w:val="22"/>
        </w:rPr>
        <w:t>Source ID:</w:t>
      </w:r>
      <w:r w:rsidRPr="00506C7D">
        <w:rPr>
          <w:sz w:val="22"/>
          <w:szCs w:val="22"/>
        </w:rPr>
        <w:tab/>
      </w:r>
      <w:r w:rsidRPr="00506C7D">
        <w:rPr>
          <w:sz w:val="22"/>
          <w:szCs w:val="22"/>
        </w:rPr>
        <w:tab/>
      </w:r>
      <w:r w:rsidRPr="00506C7D">
        <w:rPr>
          <w:sz w:val="22"/>
          <w:szCs w:val="22"/>
        </w:rPr>
        <w:tab/>
      </w:r>
      <w:r w:rsidRPr="00506C7D">
        <w:rPr>
          <w:sz w:val="22"/>
          <w:szCs w:val="22"/>
        </w:rPr>
        <w:tab/>
      </w:r>
      <w:r w:rsidRPr="00506C7D">
        <w:rPr>
          <w:sz w:val="22"/>
          <w:szCs w:val="22"/>
        </w:rPr>
        <w:tab/>
      </w:r>
      <w:r w:rsidRPr="00506C7D">
        <w:rPr>
          <w:sz w:val="22"/>
          <w:szCs w:val="22"/>
        </w:rPr>
        <w:tab/>
      </w:r>
      <w:r w:rsidR="006B3843">
        <w:rPr>
          <w:sz w:val="22"/>
          <w:szCs w:val="22"/>
        </w:rPr>
        <w:tab/>
      </w:r>
      <w:r w:rsidRPr="003618DB">
        <w:rPr>
          <w:sz w:val="22"/>
          <w:szCs w:val="22"/>
        </w:rPr>
        <w:t>([U.DOI])</w:t>
      </w:r>
      <w:r w:rsidRPr="003618DB">
        <w:rPr>
          <w:sz w:val="22"/>
          <w:szCs w:val="22"/>
        </w:rPr>
        <w:br/>
        <w:t>MMSI of transmitting AIS shore station</w:t>
      </w:r>
      <w:r w:rsidR="008259E4" w:rsidRPr="003618DB">
        <w:rPr>
          <w:sz w:val="22"/>
          <w:szCs w:val="22"/>
        </w:rPr>
        <w:t xml:space="preserve"> or</w:t>
      </w:r>
      <w:r w:rsidRPr="003618DB">
        <w:rPr>
          <w:sz w:val="22"/>
          <w:szCs w:val="22"/>
        </w:rPr>
        <w:br/>
      </w:r>
      <w:r w:rsidR="00DA4BC7" w:rsidRPr="003618DB">
        <w:t>if service MMSI used: service MMSI</w:t>
      </w:r>
      <w:r w:rsidRPr="003618DB">
        <w:rPr>
          <w:sz w:val="22"/>
          <w:szCs w:val="22"/>
        </w:rPr>
        <w:tab/>
        <w:t xml:space="preserve"> </w:t>
      </w:r>
      <w:r w:rsidRPr="003618DB">
        <w:rPr>
          <w:sz w:val="22"/>
          <w:szCs w:val="22"/>
        </w:rPr>
        <w:tab/>
      </w:r>
    </w:p>
    <w:p w:rsidR="00D1289F" w:rsidRPr="003618DB" w:rsidRDefault="00D1289F" w:rsidP="00D1289F">
      <w:pPr>
        <w:numPr>
          <w:ilvl w:val="0"/>
          <w:numId w:val="14"/>
        </w:numPr>
        <w:rPr>
          <w:sz w:val="22"/>
          <w:szCs w:val="22"/>
        </w:rPr>
      </w:pPr>
      <w:r w:rsidRPr="003618DB">
        <w:rPr>
          <w:sz w:val="22"/>
          <w:szCs w:val="22"/>
        </w:rPr>
        <w:t>Destination ID:</w:t>
      </w:r>
      <w:r w:rsidRPr="003618DB">
        <w:rPr>
          <w:sz w:val="22"/>
          <w:szCs w:val="22"/>
        </w:rPr>
        <w:tab/>
      </w:r>
      <w:r w:rsidRPr="003618DB">
        <w:rPr>
          <w:sz w:val="22"/>
          <w:szCs w:val="22"/>
        </w:rPr>
        <w:tab/>
      </w:r>
      <w:r w:rsidRPr="003618DB">
        <w:rPr>
          <w:sz w:val="22"/>
          <w:szCs w:val="22"/>
        </w:rPr>
        <w:tab/>
      </w:r>
      <w:r w:rsidRPr="003618DB">
        <w:rPr>
          <w:sz w:val="22"/>
          <w:szCs w:val="22"/>
        </w:rPr>
        <w:tab/>
      </w:r>
      <w:r w:rsidRPr="003618DB">
        <w:rPr>
          <w:sz w:val="22"/>
          <w:szCs w:val="22"/>
        </w:rPr>
        <w:tab/>
      </w:r>
      <w:r w:rsidR="006B3843" w:rsidRPr="003618DB">
        <w:rPr>
          <w:sz w:val="22"/>
          <w:szCs w:val="22"/>
        </w:rPr>
        <w:tab/>
      </w:r>
      <w:r w:rsidRPr="003618DB">
        <w:rPr>
          <w:sz w:val="22"/>
          <w:szCs w:val="22"/>
        </w:rPr>
        <w:t>([U.DOI])</w:t>
      </w:r>
      <w:r w:rsidRPr="003618DB">
        <w:rPr>
          <w:sz w:val="22"/>
          <w:szCs w:val="22"/>
        </w:rPr>
        <w:br/>
        <w:t>MMSI of addressed AIS station</w:t>
      </w:r>
      <w:r w:rsidRPr="003618DB">
        <w:rPr>
          <w:sz w:val="22"/>
          <w:szCs w:val="22"/>
        </w:rPr>
        <w:tab/>
      </w:r>
      <w:r w:rsidRPr="003618DB">
        <w:rPr>
          <w:sz w:val="22"/>
          <w:szCs w:val="22"/>
        </w:rPr>
        <w:tab/>
      </w:r>
      <w:r w:rsidRPr="003618DB">
        <w:rPr>
          <w:sz w:val="22"/>
          <w:szCs w:val="22"/>
        </w:rPr>
        <w:tab/>
      </w:r>
    </w:p>
    <w:p w:rsidR="00D1289F" w:rsidRPr="003618DB" w:rsidRDefault="00DA4BC7" w:rsidP="00D1289F">
      <w:pPr>
        <w:numPr>
          <w:ilvl w:val="0"/>
          <w:numId w:val="14"/>
        </w:numPr>
        <w:rPr>
          <w:sz w:val="22"/>
          <w:szCs w:val="22"/>
        </w:rPr>
      </w:pPr>
      <w:r w:rsidRPr="003618DB">
        <w:t>text container with safety related text</w:t>
      </w:r>
      <w:r w:rsidR="00D1289F" w:rsidRPr="003618DB">
        <w:rPr>
          <w:sz w:val="22"/>
          <w:szCs w:val="22"/>
        </w:rPr>
        <w:tab/>
      </w:r>
      <w:r w:rsidR="00813967" w:rsidRPr="003618DB">
        <w:rPr>
          <w:sz w:val="22"/>
          <w:szCs w:val="22"/>
        </w:rPr>
        <w:tab/>
      </w:r>
      <w:r w:rsidR="006B3843" w:rsidRPr="003618DB">
        <w:rPr>
          <w:sz w:val="22"/>
          <w:szCs w:val="22"/>
        </w:rPr>
        <w:tab/>
      </w:r>
      <w:r w:rsidR="00D1289F" w:rsidRPr="003618DB">
        <w:rPr>
          <w:sz w:val="22"/>
          <w:szCs w:val="22"/>
        </w:rPr>
        <w:t>([U.DOI])</w:t>
      </w:r>
    </w:p>
    <w:p w:rsidR="00DA4BC7" w:rsidRPr="003618DB" w:rsidRDefault="00DA4BC7" w:rsidP="00D1289F">
      <w:pPr>
        <w:numPr>
          <w:ilvl w:val="0"/>
          <w:numId w:val="14"/>
        </w:numPr>
        <w:rPr>
          <w:sz w:val="22"/>
          <w:szCs w:val="22"/>
        </w:rPr>
      </w:pPr>
      <w:r w:rsidRPr="003618DB">
        <w:rPr>
          <w:sz w:val="22"/>
          <w:szCs w:val="22"/>
        </w:rPr>
        <w:t>text container priority</w:t>
      </w:r>
      <w:r w:rsidRPr="003618DB">
        <w:rPr>
          <w:sz w:val="22"/>
          <w:szCs w:val="22"/>
        </w:rPr>
        <w:tab/>
      </w:r>
      <w:r w:rsidRPr="003618DB">
        <w:rPr>
          <w:sz w:val="22"/>
          <w:szCs w:val="22"/>
        </w:rPr>
        <w:tab/>
      </w:r>
      <w:r w:rsidRPr="003618DB">
        <w:rPr>
          <w:sz w:val="22"/>
          <w:szCs w:val="22"/>
        </w:rPr>
        <w:tab/>
      </w:r>
      <w:r w:rsidRPr="003618DB">
        <w:rPr>
          <w:sz w:val="22"/>
          <w:szCs w:val="22"/>
        </w:rPr>
        <w:tab/>
      </w:r>
      <w:r w:rsidR="006B3843" w:rsidRPr="003618DB">
        <w:rPr>
          <w:sz w:val="22"/>
          <w:szCs w:val="22"/>
        </w:rPr>
        <w:tab/>
      </w:r>
      <w:r w:rsidRPr="003618DB">
        <w:rPr>
          <w:sz w:val="22"/>
          <w:szCs w:val="22"/>
        </w:rPr>
        <w:t>([U.DOI])</w:t>
      </w:r>
    </w:p>
    <w:p w:rsidR="00546EE5" w:rsidRPr="003618DB" w:rsidRDefault="00546EE5" w:rsidP="00546EE5">
      <w:pPr>
        <w:numPr>
          <w:ilvl w:val="0"/>
          <w:numId w:val="14"/>
        </w:numPr>
        <w:rPr>
          <w:strike/>
          <w:sz w:val="22"/>
          <w:szCs w:val="22"/>
        </w:rPr>
      </w:pPr>
      <w:r w:rsidRPr="003618DB">
        <w:rPr>
          <w:sz w:val="22"/>
          <w:szCs w:val="22"/>
        </w:rPr>
        <w:t xml:space="preserve">[Process ID (for ACK to the </w:t>
      </w:r>
      <w:r w:rsidR="00DC126B" w:rsidRPr="003618DB">
        <w:rPr>
          <w:sz w:val="22"/>
          <w:szCs w:val="22"/>
        </w:rPr>
        <w:t>technical service</w:t>
      </w:r>
      <w:r w:rsidRPr="003618DB">
        <w:rPr>
          <w:sz w:val="22"/>
          <w:szCs w:val="22"/>
        </w:rPr>
        <w:t xml:space="preserve">) </w:t>
      </w:r>
      <w:r w:rsidRPr="003618DB">
        <w:rPr>
          <w:sz w:val="22"/>
          <w:szCs w:val="22"/>
        </w:rPr>
        <w:tab/>
      </w:r>
      <w:r w:rsidRPr="003618DB">
        <w:rPr>
          <w:sz w:val="22"/>
          <w:szCs w:val="22"/>
        </w:rPr>
        <w:tab/>
        <w:t>([U.DOI])</w:t>
      </w:r>
    </w:p>
    <w:p w:rsidR="00457F7E" w:rsidRPr="003618DB" w:rsidRDefault="00457F7E" w:rsidP="00DA4BC7">
      <w:pPr>
        <w:rPr>
          <w:sz w:val="16"/>
          <w:szCs w:val="16"/>
        </w:rPr>
      </w:pPr>
    </w:p>
    <w:p w:rsidR="00DA4BC7" w:rsidRPr="003618DB" w:rsidRDefault="00DA4BC7" w:rsidP="00DA4BC7">
      <w:r w:rsidRPr="003618DB">
        <w:lastRenderedPageBreak/>
        <w:t xml:space="preserve">List of objects delivered to the requesting </w:t>
      </w:r>
      <w:r w:rsidR="00DC126B" w:rsidRPr="003618DB">
        <w:t>technical service</w:t>
      </w:r>
    </w:p>
    <w:p w:rsidR="00DA4BC7" w:rsidRPr="003618DB" w:rsidRDefault="005738B7" w:rsidP="00DA4BC7">
      <w:pPr>
        <w:numPr>
          <w:ilvl w:val="0"/>
          <w:numId w:val="24"/>
        </w:numPr>
      </w:pPr>
      <w:r w:rsidRPr="003618DB">
        <w:t>Acknowledgement</w:t>
      </w:r>
      <w:r w:rsidRPr="003618DB">
        <w:tab/>
      </w:r>
      <w:r w:rsidR="00DA4BC7" w:rsidRPr="003618DB">
        <w:tab/>
      </w:r>
      <w:r w:rsidR="00DA4BC7" w:rsidRPr="003618DB">
        <w:tab/>
      </w:r>
      <w:r w:rsidR="00DA4BC7" w:rsidRPr="003618DB">
        <w:tab/>
      </w:r>
      <w:r w:rsidR="006B3843" w:rsidRPr="003618DB">
        <w:tab/>
      </w:r>
      <w:r w:rsidR="00DA4BC7" w:rsidRPr="003618DB">
        <w:t>([U.DOI])</w:t>
      </w:r>
    </w:p>
    <w:p w:rsidR="00D1289F" w:rsidRPr="003618DB" w:rsidRDefault="00624B53" w:rsidP="00D1289F">
      <w:pPr>
        <w:numPr>
          <w:ilvl w:val="0"/>
          <w:numId w:val="14"/>
        </w:numPr>
        <w:rPr>
          <w:strike/>
          <w:sz w:val="22"/>
          <w:szCs w:val="22"/>
        </w:rPr>
      </w:pPr>
      <w:r w:rsidRPr="003618DB">
        <w:rPr>
          <w:sz w:val="22"/>
          <w:szCs w:val="22"/>
        </w:rPr>
        <w:t>[</w:t>
      </w:r>
      <w:r w:rsidR="00D1289F" w:rsidRPr="003618DB">
        <w:rPr>
          <w:sz w:val="22"/>
          <w:szCs w:val="22"/>
        </w:rPr>
        <w:t xml:space="preserve">Process ID (for ACK to the </w:t>
      </w:r>
      <w:r w:rsidR="00DC126B" w:rsidRPr="003618DB">
        <w:rPr>
          <w:sz w:val="22"/>
          <w:szCs w:val="22"/>
        </w:rPr>
        <w:t>technical service</w:t>
      </w:r>
      <w:r w:rsidR="00D1289F" w:rsidRPr="003618DB">
        <w:rPr>
          <w:sz w:val="22"/>
          <w:szCs w:val="22"/>
        </w:rPr>
        <w:t xml:space="preserve">) </w:t>
      </w:r>
      <w:r w:rsidR="00D1289F" w:rsidRPr="003618DB">
        <w:rPr>
          <w:sz w:val="22"/>
          <w:szCs w:val="22"/>
        </w:rPr>
        <w:tab/>
      </w:r>
      <w:r w:rsidR="00813967" w:rsidRPr="003618DB">
        <w:rPr>
          <w:sz w:val="22"/>
          <w:szCs w:val="22"/>
        </w:rPr>
        <w:tab/>
      </w:r>
      <w:r w:rsidR="00D1289F" w:rsidRPr="003618DB">
        <w:rPr>
          <w:sz w:val="22"/>
          <w:szCs w:val="22"/>
        </w:rPr>
        <w:t>([U.DOI])</w:t>
      </w:r>
    </w:p>
    <w:p w:rsidR="00D1289F" w:rsidRPr="00506C7D" w:rsidRDefault="00D1289F" w:rsidP="00D1289F">
      <w:pPr>
        <w:pStyle w:val="Heading4"/>
      </w:pPr>
      <w:r w:rsidRPr="00506C7D">
        <w:t>Ti</w:t>
      </w:r>
      <w:r w:rsidR="00F84A0F" w:rsidRPr="00506C7D">
        <w:t>me dynamics of SAFE_AD (transmitted</w:t>
      </w:r>
      <w:r w:rsidRPr="00506C7D">
        <w:t>)</w:t>
      </w:r>
    </w:p>
    <w:p w:rsidR="00D1289F" w:rsidRPr="00506C7D" w:rsidRDefault="00D1289F" w:rsidP="00D1289F">
      <w:pPr>
        <w:rPr>
          <w:sz w:val="22"/>
          <w:szCs w:val="22"/>
        </w:rPr>
      </w:pPr>
      <w:r w:rsidRPr="00506C7D">
        <w:rPr>
          <w:sz w:val="22"/>
          <w:szCs w:val="22"/>
        </w:rPr>
        <w:t xml:space="preserve">The above data objects will be </w:t>
      </w:r>
      <w:r w:rsidR="00F84A0F" w:rsidRPr="00506C7D">
        <w:rPr>
          <w:sz w:val="22"/>
          <w:szCs w:val="22"/>
        </w:rPr>
        <w:t>broadcast</w:t>
      </w:r>
      <w:r w:rsidRPr="00506C7D">
        <w:rPr>
          <w:sz w:val="22"/>
          <w:szCs w:val="22"/>
        </w:rPr>
        <w:t xml:space="preserve"> to the addressed </w:t>
      </w:r>
      <w:r w:rsidR="00F84A0F" w:rsidRPr="00506C7D">
        <w:rPr>
          <w:sz w:val="22"/>
          <w:szCs w:val="22"/>
        </w:rPr>
        <w:t>AIS mobile station</w:t>
      </w:r>
      <w:r w:rsidRPr="00506C7D">
        <w:rPr>
          <w:sz w:val="22"/>
          <w:szCs w:val="22"/>
        </w:rPr>
        <w:t xml:space="preserve"> </w:t>
      </w:r>
      <w:r w:rsidR="00F84A0F" w:rsidRPr="00506C7D">
        <w:rPr>
          <w:sz w:val="22"/>
          <w:szCs w:val="22"/>
        </w:rPr>
        <w:t>i</w:t>
      </w:r>
      <w:r w:rsidRPr="00506C7D">
        <w:rPr>
          <w:sz w:val="22"/>
          <w:szCs w:val="22"/>
        </w:rPr>
        <w:t xml:space="preserve">mmediately after reception of the addressed </w:t>
      </w:r>
      <w:r w:rsidR="00302E65">
        <w:rPr>
          <w:sz w:val="22"/>
          <w:szCs w:val="22"/>
        </w:rPr>
        <w:t>data</w:t>
      </w:r>
      <w:r w:rsidR="00F84A0F" w:rsidRPr="00506C7D">
        <w:rPr>
          <w:sz w:val="22"/>
          <w:szCs w:val="22"/>
        </w:rPr>
        <w:t xml:space="preserve"> from the </w:t>
      </w:r>
      <w:r w:rsidR="00DA4BC7" w:rsidRPr="00506C7D">
        <w:rPr>
          <w:sz w:val="22"/>
          <w:szCs w:val="22"/>
        </w:rPr>
        <w:t xml:space="preserve">requesting </w:t>
      </w:r>
      <w:r w:rsidR="00DC126B">
        <w:rPr>
          <w:sz w:val="22"/>
          <w:szCs w:val="22"/>
        </w:rPr>
        <w:t>technical service</w:t>
      </w:r>
      <w:r w:rsidR="00F84A0F" w:rsidRPr="00506C7D">
        <w:rPr>
          <w:sz w:val="22"/>
          <w:szCs w:val="22"/>
        </w:rPr>
        <w:t xml:space="preserve">. The reception of the broadcast by the addressed AIS mobile station will be acknowledged to the </w:t>
      </w:r>
      <w:r w:rsidR="00DC126B">
        <w:rPr>
          <w:sz w:val="22"/>
          <w:szCs w:val="22"/>
        </w:rPr>
        <w:t>technical service</w:t>
      </w:r>
      <w:r w:rsidR="00F84A0F" w:rsidRPr="00506C7D">
        <w:rPr>
          <w:sz w:val="22"/>
          <w:szCs w:val="22"/>
        </w:rPr>
        <w:t>.</w:t>
      </w:r>
    </w:p>
    <w:p w:rsidR="00D1289F" w:rsidRPr="00506C7D" w:rsidRDefault="00D1289F" w:rsidP="00D1289F">
      <w:pPr>
        <w:pStyle w:val="Heading4"/>
        <w:rPr>
          <w:u w:val="single"/>
        </w:rPr>
      </w:pPr>
      <w:r w:rsidRPr="00506C7D">
        <w:t xml:space="preserve">Cautionary notes regarding the </w:t>
      </w:r>
      <w:r w:rsidR="008430AE" w:rsidRPr="00506C7D">
        <w:t>e-Navigation</w:t>
      </w:r>
      <w:r w:rsidRPr="00506C7D">
        <w:t xml:space="preserve"> context</w:t>
      </w:r>
    </w:p>
    <w:p w:rsidR="002D76C6" w:rsidRPr="00506C7D" w:rsidRDefault="002D76C6" w:rsidP="002D76C6">
      <w:pPr>
        <w:rPr>
          <w:sz w:val="22"/>
          <w:szCs w:val="22"/>
        </w:rPr>
      </w:pPr>
      <w:r w:rsidRPr="00506C7D">
        <w:rPr>
          <w:sz w:val="22"/>
          <w:szCs w:val="22"/>
        </w:rPr>
        <w:t>The BAS SAFE_AD checks the size of the provided safety related text against the before negotiated size for addressed safety related text.</w:t>
      </w:r>
    </w:p>
    <w:p w:rsidR="00F84A0F" w:rsidRPr="00506C7D" w:rsidRDefault="00F84A0F" w:rsidP="00F84A0F">
      <w:pPr>
        <w:rPr>
          <w:sz w:val="22"/>
          <w:szCs w:val="22"/>
        </w:rPr>
      </w:pPr>
      <w:r w:rsidRPr="00506C7D">
        <w:rPr>
          <w:sz w:val="22"/>
          <w:szCs w:val="22"/>
        </w:rPr>
        <w:t xml:space="preserve">A Class B </w:t>
      </w:r>
      <w:r w:rsidR="008259E4" w:rsidRPr="00506C7D">
        <w:rPr>
          <w:sz w:val="22"/>
          <w:szCs w:val="22"/>
        </w:rPr>
        <w:t xml:space="preserve">AIS mobile station </w:t>
      </w:r>
      <w:r w:rsidRPr="00506C7D">
        <w:rPr>
          <w:sz w:val="22"/>
          <w:szCs w:val="22"/>
        </w:rPr>
        <w:t>may not be able to display a received safety text message.</w:t>
      </w:r>
    </w:p>
    <w:p w:rsidR="00457F7E" w:rsidRPr="00506C7D" w:rsidRDefault="00457F7E" w:rsidP="00F84A0F">
      <w:pPr>
        <w:rPr>
          <w:b/>
          <w:sz w:val="22"/>
          <w:szCs w:val="22"/>
          <w:u w:val="single"/>
        </w:rPr>
      </w:pPr>
    </w:p>
    <w:p w:rsidR="008259E4" w:rsidRPr="00506C7D" w:rsidRDefault="0023440F" w:rsidP="008259E4">
      <w:pPr>
        <w:pStyle w:val="Heading3"/>
      </w:pPr>
      <w:r w:rsidRPr="00506C7D">
        <w:t xml:space="preserve">BAS </w:t>
      </w:r>
      <w:r w:rsidR="008259E4" w:rsidRPr="00506C7D">
        <w:t>SAFE_BR (transmitted)</w:t>
      </w:r>
      <w:r w:rsidRPr="00506C7D">
        <w:br/>
      </w:r>
      <w:r w:rsidR="008259E4" w:rsidRPr="00506C7D">
        <w:t>Safety related broadcast message</w:t>
      </w:r>
    </w:p>
    <w:p w:rsidR="008259E4" w:rsidRPr="00506C7D" w:rsidRDefault="008259E4" w:rsidP="008259E4">
      <w:pPr>
        <w:pStyle w:val="Heading4"/>
      </w:pPr>
      <w:r w:rsidRPr="00506C7D">
        <w:t>Introduction of SAFE_BR (transmitted)</w:t>
      </w:r>
    </w:p>
    <w:p w:rsidR="008259E4" w:rsidRPr="00506C7D" w:rsidRDefault="0023440F" w:rsidP="008259E4">
      <w:pPr>
        <w:rPr>
          <w:sz w:val="22"/>
          <w:szCs w:val="22"/>
        </w:rPr>
      </w:pPr>
      <w:r w:rsidRPr="00506C7D">
        <w:rPr>
          <w:sz w:val="22"/>
          <w:szCs w:val="22"/>
        </w:rPr>
        <w:t xml:space="preserve">The </w:t>
      </w:r>
      <w:r w:rsidR="00C10CFE" w:rsidRPr="00506C7D">
        <w:rPr>
          <w:sz w:val="22"/>
          <w:szCs w:val="22"/>
        </w:rPr>
        <w:t xml:space="preserve">BAS Category </w:t>
      </w:r>
      <w:r w:rsidR="00C10CFE">
        <w:rPr>
          <w:sz w:val="22"/>
          <w:szCs w:val="22"/>
        </w:rPr>
        <w:t>E-2</w:t>
      </w:r>
      <w:r w:rsidR="00C10CFE" w:rsidRPr="00506C7D">
        <w:rPr>
          <w:sz w:val="22"/>
          <w:szCs w:val="22"/>
        </w:rPr>
        <w:t xml:space="preserve"> </w:t>
      </w:r>
      <w:r w:rsidR="008259E4" w:rsidRPr="00506C7D">
        <w:rPr>
          <w:sz w:val="22"/>
          <w:szCs w:val="22"/>
        </w:rPr>
        <w:t xml:space="preserve"> </w:t>
      </w:r>
      <w:r w:rsidR="00711A08">
        <w:rPr>
          <w:sz w:val="22"/>
          <w:szCs w:val="22"/>
        </w:rPr>
        <w:t>SAF</w:t>
      </w:r>
      <w:r w:rsidR="008259E4" w:rsidRPr="00506C7D">
        <w:rPr>
          <w:sz w:val="22"/>
          <w:szCs w:val="22"/>
        </w:rPr>
        <w:t xml:space="preserve">E_BR </w:t>
      </w:r>
      <w:r w:rsidR="00546EE5" w:rsidRPr="00506C7D">
        <w:rPr>
          <w:sz w:val="22"/>
          <w:szCs w:val="22"/>
        </w:rPr>
        <w:t xml:space="preserve">transfers </w:t>
      </w:r>
      <w:r w:rsidR="008259E4" w:rsidRPr="00506C7D">
        <w:rPr>
          <w:sz w:val="22"/>
          <w:szCs w:val="22"/>
        </w:rPr>
        <w:t xml:space="preserve">safety related </w:t>
      </w:r>
      <w:r w:rsidR="000E3FF9" w:rsidRPr="00506C7D">
        <w:rPr>
          <w:sz w:val="22"/>
          <w:szCs w:val="22"/>
        </w:rPr>
        <w:t xml:space="preserve">broadcast </w:t>
      </w:r>
      <w:r w:rsidR="008259E4" w:rsidRPr="00506C7D">
        <w:rPr>
          <w:sz w:val="22"/>
          <w:szCs w:val="22"/>
        </w:rPr>
        <w:t xml:space="preserve">text </w:t>
      </w:r>
      <w:r w:rsidRPr="00506C7D">
        <w:rPr>
          <w:sz w:val="22"/>
          <w:szCs w:val="22"/>
        </w:rPr>
        <w:t xml:space="preserve">messages </w:t>
      </w:r>
      <w:r w:rsidR="008259E4" w:rsidRPr="00506C7D">
        <w:rPr>
          <w:sz w:val="22"/>
          <w:szCs w:val="22"/>
        </w:rPr>
        <w:t xml:space="preserve">from the </w:t>
      </w:r>
      <w:r w:rsidRPr="00506C7D">
        <w:rPr>
          <w:sz w:val="22"/>
          <w:szCs w:val="22"/>
        </w:rPr>
        <w:t xml:space="preserve">requesting </w:t>
      </w:r>
      <w:r w:rsidR="00DC126B">
        <w:rPr>
          <w:sz w:val="22"/>
          <w:szCs w:val="22"/>
        </w:rPr>
        <w:t>technical service</w:t>
      </w:r>
      <w:r w:rsidR="008259E4" w:rsidRPr="00506C7D">
        <w:rPr>
          <w:sz w:val="22"/>
          <w:szCs w:val="22"/>
        </w:rPr>
        <w:t xml:space="preserve"> to all AIS stations in a giv</w:t>
      </w:r>
      <w:r w:rsidR="00546EE5" w:rsidRPr="00506C7D">
        <w:rPr>
          <w:sz w:val="22"/>
          <w:szCs w:val="22"/>
        </w:rPr>
        <w:t>en AIS service area</w:t>
      </w:r>
      <w:r w:rsidR="008259E4" w:rsidRPr="00506C7D">
        <w:rPr>
          <w:sz w:val="22"/>
          <w:szCs w:val="22"/>
        </w:rPr>
        <w:t>. T</w:t>
      </w:r>
      <w:r w:rsidR="00546EE5" w:rsidRPr="00506C7D">
        <w:rPr>
          <w:sz w:val="22"/>
          <w:szCs w:val="22"/>
        </w:rPr>
        <w:t xml:space="preserve">he broadcast will </w:t>
      </w:r>
      <w:r w:rsidR="008259E4" w:rsidRPr="00506C7D">
        <w:rPr>
          <w:sz w:val="22"/>
          <w:szCs w:val="22"/>
        </w:rPr>
        <w:t>be acknowledged.</w:t>
      </w:r>
    </w:p>
    <w:p w:rsidR="00592885" w:rsidRPr="00506C7D" w:rsidRDefault="00592885" w:rsidP="008259E4">
      <w:pPr>
        <w:rPr>
          <w:sz w:val="22"/>
          <w:szCs w:val="22"/>
        </w:rPr>
      </w:pPr>
    </w:p>
    <w:p w:rsidR="008259E4" w:rsidRPr="00506C7D" w:rsidRDefault="00E31B67" w:rsidP="008259E4">
      <w:pPr>
        <w:jc w:val="center"/>
      </w:pPr>
      <w:r w:rsidRPr="00506C7D">
        <w:object w:dxaOrig="11974" w:dyaOrig="10143">
          <v:shape id="_x0000_i1046" type="#_x0000_t75" style="width:360.75pt;height:306pt" o:ole="">
            <v:imagedata r:id="rId53" o:title=""/>
          </v:shape>
          <o:OLEObject Type="Embed" ProgID="Visio.Drawing.11" ShapeID="_x0000_i1046" DrawAspect="Content" ObjectID="_1372134448" r:id="rId54"/>
        </w:object>
      </w:r>
    </w:p>
    <w:p w:rsidR="008259E4" w:rsidRPr="00506C7D" w:rsidRDefault="008259E4" w:rsidP="008259E4">
      <w:pPr>
        <w:pStyle w:val="Caption"/>
        <w:jc w:val="center"/>
        <w:rPr>
          <w:sz w:val="24"/>
          <w:szCs w:val="24"/>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19</w:t>
      </w:r>
      <w:r w:rsidRPr="00506C7D">
        <w:rPr>
          <w:sz w:val="24"/>
          <w:szCs w:val="24"/>
        </w:rPr>
        <w:fldChar w:fldCharType="end"/>
      </w:r>
      <w:r w:rsidRPr="00506C7D">
        <w:rPr>
          <w:sz w:val="24"/>
          <w:szCs w:val="24"/>
        </w:rPr>
        <w:t xml:space="preserve">: </w:t>
      </w:r>
      <w:r w:rsidR="00C10CFE" w:rsidRPr="00C10CFE">
        <w:rPr>
          <w:sz w:val="24"/>
          <w:szCs w:val="24"/>
        </w:rPr>
        <w:t xml:space="preserve">BAS Category E-2 </w:t>
      </w:r>
      <w:r w:rsidRPr="00506C7D">
        <w:rPr>
          <w:sz w:val="24"/>
          <w:szCs w:val="24"/>
        </w:rPr>
        <w:t xml:space="preserve"> SAFE_BR</w:t>
      </w:r>
    </w:p>
    <w:p w:rsidR="008259E4" w:rsidRPr="00506C7D" w:rsidRDefault="008259E4" w:rsidP="008259E4">
      <w:pPr>
        <w:pStyle w:val="Heading4"/>
      </w:pPr>
      <w:r w:rsidRPr="00506C7D">
        <w:t xml:space="preserve">List of data objects delivered </w:t>
      </w:r>
      <w:r w:rsidR="00546EE5" w:rsidRPr="00506C7D">
        <w:t xml:space="preserve">from the requesting </w:t>
      </w:r>
      <w:r w:rsidR="00DC126B">
        <w:t>technical service</w:t>
      </w:r>
    </w:p>
    <w:p w:rsidR="000E3FF9" w:rsidRPr="00506C7D" w:rsidRDefault="000E3FF9" w:rsidP="000E3FF9">
      <w:r w:rsidRPr="00506C7D">
        <w:t xml:space="preserve">The BAS SAFE_BR expects the following data objects from the requesting </w:t>
      </w:r>
      <w:r w:rsidR="00DC126B">
        <w:t>technical service</w:t>
      </w:r>
      <w:r w:rsidRPr="00506C7D">
        <w:t>:</w:t>
      </w:r>
    </w:p>
    <w:p w:rsidR="008259E4" w:rsidRPr="0082527A" w:rsidRDefault="008259E4" w:rsidP="008259E4">
      <w:pPr>
        <w:numPr>
          <w:ilvl w:val="0"/>
          <w:numId w:val="1"/>
        </w:numPr>
        <w:rPr>
          <w:sz w:val="22"/>
          <w:szCs w:val="22"/>
        </w:rPr>
      </w:pPr>
      <w:r w:rsidRPr="00506C7D">
        <w:rPr>
          <w:sz w:val="22"/>
          <w:szCs w:val="22"/>
        </w:rPr>
        <w:lastRenderedPageBreak/>
        <w:t>Source ID:</w:t>
      </w:r>
      <w:r w:rsidRPr="00506C7D">
        <w:rPr>
          <w:sz w:val="22"/>
          <w:szCs w:val="22"/>
        </w:rPr>
        <w:tab/>
      </w:r>
      <w:r w:rsidRPr="00506C7D">
        <w:rPr>
          <w:sz w:val="22"/>
          <w:szCs w:val="22"/>
        </w:rPr>
        <w:tab/>
      </w:r>
      <w:r w:rsidRPr="00506C7D">
        <w:rPr>
          <w:sz w:val="22"/>
          <w:szCs w:val="22"/>
        </w:rPr>
        <w:tab/>
      </w:r>
      <w:r w:rsidRPr="00506C7D">
        <w:rPr>
          <w:sz w:val="22"/>
          <w:szCs w:val="22"/>
        </w:rPr>
        <w:tab/>
      </w:r>
      <w:r w:rsidRPr="00506C7D">
        <w:rPr>
          <w:sz w:val="22"/>
          <w:szCs w:val="22"/>
        </w:rPr>
        <w:tab/>
      </w:r>
      <w:r w:rsidR="006B3843">
        <w:rPr>
          <w:sz w:val="22"/>
          <w:szCs w:val="22"/>
        </w:rPr>
        <w:tab/>
      </w:r>
      <w:r w:rsidRPr="00506C7D">
        <w:rPr>
          <w:sz w:val="22"/>
          <w:szCs w:val="22"/>
        </w:rPr>
        <w:tab/>
      </w:r>
      <w:r w:rsidRPr="0082527A">
        <w:rPr>
          <w:sz w:val="22"/>
          <w:szCs w:val="22"/>
        </w:rPr>
        <w:t>([U.DOI])</w:t>
      </w:r>
      <w:r w:rsidRPr="0082527A">
        <w:rPr>
          <w:sz w:val="22"/>
          <w:szCs w:val="22"/>
        </w:rPr>
        <w:br/>
        <w:t>MMSI of transmitting AIS shore station or</w:t>
      </w:r>
      <w:r w:rsidRPr="0082527A">
        <w:rPr>
          <w:sz w:val="22"/>
          <w:szCs w:val="22"/>
        </w:rPr>
        <w:br/>
      </w:r>
      <w:r w:rsidR="00546EE5" w:rsidRPr="0082527A">
        <w:t>if service MMSI used: service MMSI</w:t>
      </w:r>
      <w:r w:rsidRPr="0082527A">
        <w:rPr>
          <w:sz w:val="22"/>
          <w:szCs w:val="22"/>
        </w:rPr>
        <w:tab/>
      </w:r>
      <w:r w:rsidRPr="0082527A">
        <w:rPr>
          <w:sz w:val="22"/>
          <w:szCs w:val="22"/>
        </w:rPr>
        <w:tab/>
      </w:r>
    </w:p>
    <w:p w:rsidR="008259E4" w:rsidRPr="0082527A" w:rsidRDefault="008259E4" w:rsidP="008259E4">
      <w:pPr>
        <w:numPr>
          <w:ilvl w:val="0"/>
          <w:numId w:val="1"/>
        </w:numPr>
        <w:rPr>
          <w:sz w:val="22"/>
          <w:szCs w:val="22"/>
        </w:rPr>
      </w:pPr>
      <w:r w:rsidRPr="0082527A">
        <w:rPr>
          <w:sz w:val="22"/>
          <w:szCs w:val="22"/>
        </w:rPr>
        <w:t>Destination ID:</w:t>
      </w:r>
      <w:r w:rsidRPr="0082527A">
        <w:rPr>
          <w:sz w:val="22"/>
          <w:szCs w:val="22"/>
        </w:rPr>
        <w:tab/>
      </w:r>
      <w:r w:rsidRPr="0082527A">
        <w:rPr>
          <w:sz w:val="22"/>
          <w:szCs w:val="22"/>
        </w:rPr>
        <w:tab/>
      </w:r>
      <w:r w:rsidRPr="0082527A">
        <w:rPr>
          <w:sz w:val="22"/>
          <w:szCs w:val="22"/>
        </w:rPr>
        <w:tab/>
      </w:r>
      <w:r w:rsidRPr="0082527A">
        <w:rPr>
          <w:sz w:val="22"/>
          <w:szCs w:val="22"/>
        </w:rPr>
        <w:tab/>
      </w:r>
      <w:r w:rsidR="006B3843" w:rsidRPr="0082527A">
        <w:rPr>
          <w:sz w:val="22"/>
          <w:szCs w:val="22"/>
        </w:rPr>
        <w:tab/>
      </w:r>
      <w:r w:rsidRPr="0082527A">
        <w:rPr>
          <w:sz w:val="22"/>
          <w:szCs w:val="22"/>
        </w:rPr>
        <w:tab/>
        <w:t>([U.DOI])</w:t>
      </w:r>
      <w:r w:rsidRPr="0082527A">
        <w:rPr>
          <w:sz w:val="22"/>
          <w:szCs w:val="22"/>
        </w:rPr>
        <w:br/>
      </w:r>
      <w:r w:rsidR="00546EE5" w:rsidRPr="0082527A">
        <w:rPr>
          <w:sz w:val="22"/>
          <w:szCs w:val="22"/>
        </w:rPr>
        <w:t xml:space="preserve">ID of </w:t>
      </w:r>
      <w:r w:rsidR="00222541" w:rsidRPr="0082527A">
        <w:rPr>
          <w:sz w:val="22"/>
          <w:szCs w:val="22"/>
        </w:rPr>
        <w:t xml:space="preserve">service </w:t>
      </w:r>
      <w:r w:rsidR="00592885" w:rsidRPr="0082527A">
        <w:rPr>
          <w:sz w:val="22"/>
          <w:szCs w:val="22"/>
        </w:rPr>
        <w:t>area</w:t>
      </w:r>
      <w:r w:rsidR="00546EE5" w:rsidRPr="0082527A">
        <w:rPr>
          <w:sz w:val="22"/>
          <w:szCs w:val="22"/>
        </w:rPr>
        <w:t>s</w:t>
      </w:r>
      <w:r w:rsidR="00592885" w:rsidRPr="0082527A">
        <w:rPr>
          <w:sz w:val="22"/>
          <w:szCs w:val="22"/>
        </w:rPr>
        <w:t xml:space="preserve"> where the message will be broadcast </w:t>
      </w:r>
      <w:r w:rsidRPr="0082527A">
        <w:rPr>
          <w:sz w:val="22"/>
          <w:szCs w:val="22"/>
        </w:rPr>
        <w:t xml:space="preserve"> </w:t>
      </w:r>
    </w:p>
    <w:p w:rsidR="00546EE5" w:rsidRPr="0082527A" w:rsidRDefault="00546EE5" w:rsidP="00546EE5">
      <w:pPr>
        <w:numPr>
          <w:ilvl w:val="0"/>
          <w:numId w:val="14"/>
        </w:numPr>
        <w:rPr>
          <w:sz w:val="22"/>
          <w:szCs w:val="22"/>
        </w:rPr>
      </w:pPr>
      <w:r w:rsidRPr="0082527A">
        <w:t>text container with safety related text</w:t>
      </w:r>
      <w:r w:rsidRPr="0082527A">
        <w:rPr>
          <w:sz w:val="22"/>
          <w:szCs w:val="22"/>
        </w:rPr>
        <w:tab/>
      </w:r>
      <w:r w:rsidRPr="0082527A">
        <w:rPr>
          <w:sz w:val="22"/>
          <w:szCs w:val="22"/>
        </w:rPr>
        <w:tab/>
      </w:r>
      <w:r w:rsidR="006B3843" w:rsidRPr="0082527A">
        <w:rPr>
          <w:sz w:val="22"/>
          <w:szCs w:val="22"/>
        </w:rPr>
        <w:tab/>
      </w:r>
      <w:r w:rsidRPr="0082527A">
        <w:rPr>
          <w:sz w:val="22"/>
          <w:szCs w:val="22"/>
        </w:rPr>
        <w:t>([U.DOI])</w:t>
      </w:r>
    </w:p>
    <w:p w:rsidR="00546EE5" w:rsidRPr="0082527A" w:rsidRDefault="00546EE5" w:rsidP="00546EE5">
      <w:pPr>
        <w:numPr>
          <w:ilvl w:val="0"/>
          <w:numId w:val="14"/>
        </w:numPr>
        <w:rPr>
          <w:sz w:val="22"/>
          <w:szCs w:val="22"/>
        </w:rPr>
      </w:pPr>
      <w:r w:rsidRPr="0082527A">
        <w:rPr>
          <w:sz w:val="22"/>
          <w:szCs w:val="22"/>
        </w:rPr>
        <w:t>text container priority</w:t>
      </w:r>
      <w:r w:rsidRPr="0082527A">
        <w:rPr>
          <w:sz w:val="22"/>
          <w:szCs w:val="22"/>
        </w:rPr>
        <w:tab/>
      </w:r>
      <w:r w:rsidRPr="0082527A">
        <w:rPr>
          <w:sz w:val="22"/>
          <w:szCs w:val="22"/>
        </w:rPr>
        <w:tab/>
      </w:r>
      <w:r w:rsidRPr="0082527A">
        <w:rPr>
          <w:sz w:val="22"/>
          <w:szCs w:val="22"/>
        </w:rPr>
        <w:tab/>
      </w:r>
      <w:r w:rsidRPr="0082527A">
        <w:rPr>
          <w:sz w:val="22"/>
          <w:szCs w:val="22"/>
        </w:rPr>
        <w:tab/>
      </w:r>
      <w:r w:rsidR="006B3843" w:rsidRPr="0082527A">
        <w:rPr>
          <w:sz w:val="22"/>
          <w:szCs w:val="22"/>
        </w:rPr>
        <w:tab/>
      </w:r>
      <w:r w:rsidRPr="0082527A">
        <w:rPr>
          <w:sz w:val="22"/>
          <w:szCs w:val="22"/>
        </w:rPr>
        <w:t>([U.DOI])</w:t>
      </w:r>
    </w:p>
    <w:p w:rsidR="00546EE5" w:rsidRPr="0082527A" w:rsidRDefault="00546EE5" w:rsidP="00546EE5">
      <w:pPr>
        <w:numPr>
          <w:ilvl w:val="0"/>
          <w:numId w:val="14"/>
        </w:numPr>
        <w:rPr>
          <w:strike/>
          <w:sz w:val="22"/>
          <w:szCs w:val="22"/>
        </w:rPr>
      </w:pPr>
      <w:r w:rsidRPr="0082527A">
        <w:rPr>
          <w:sz w:val="22"/>
          <w:szCs w:val="22"/>
        </w:rPr>
        <w:t xml:space="preserve">[Process ID (for ACK to the </w:t>
      </w:r>
      <w:r w:rsidR="00DC126B" w:rsidRPr="0082527A">
        <w:rPr>
          <w:sz w:val="22"/>
          <w:szCs w:val="22"/>
        </w:rPr>
        <w:t>technical service</w:t>
      </w:r>
      <w:r w:rsidRPr="0082527A">
        <w:rPr>
          <w:sz w:val="22"/>
          <w:szCs w:val="22"/>
        </w:rPr>
        <w:t xml:space="preserve">) </w:t>
      </w:r>
      <w:r w:rsidRPr="0082527A">
        <w:rPr>
          <w:sz w:val="22"/>
          <w:szCs w:val="22"/>
        </w:rPr>
        <w:tab/>
      </w:r>
      <w:r w:rsidRPr="0082527A">
        <w:rPr>
          <w:sz w:val="22"/>
          <w:szCs w:val="22"/>
        </w:rPr>
        <w:tab/>
        <w:t>([U.DOI])</w:t>
      </w:r>
    </w:p>
    <w:p w:rsidR="00546EE5" w:rsidRPr="0082527A" w:rsidRDefault="00546EE5" w:rsidP="00546EE5">
      <w:pPr>
        <w:rPr>
          <w:sz w:val="22"/>
          <w:szCs w:val="22"/>
        </w:rPr>
      </w:pPr>
    </w:p>
    <w:p w:rsidR="00546EE5" w:rsidRPr="0082527A" w:rsidRDefault="00546EE5" w:rsidP="00546EE5">
      <w:r w:rsidRPr="0082527A">
        <w:t xml:space="preserve">List of objects delivered to the requesting </w:t>
      </w:r>
      <w:r w:rsidR="00DC126B" w:rsidRPr="0082527A">
        <w:t>technical service</w:t>
      </w:r>
    </w:p>
    <w:p w:rsidR="00546EE5" w:rsidRPr="0082527A" w:rsidRDefault="005738B7" w:rsidP="00546EE5">
      <w:pPr>
        <w:numPr>
          <w:ilvl w:val="0"/>
          <w:numId w:val="24"/>
        </w:numPr>
      </w:pPr>
      <w:r w:rsidRPr="0082527A">
        <w:t>Acknowledgement</w:t>
      </w:r>
      <w:r w:rsidRPr="0082527A">
        <w:tab/>
      </w:r>
      <w:r w:rsidR="00546EE5" w:rsidRPr="0082527A">
        <w:t xml:space="preserve"> </w:t>
      </w:r>
      <w:r w:rsidR="00546EE5" w:rsidRPr="0082527A">
        <w:tab/>
      </w:r>
      <w:r w:rsidR="00546EE5" w:rsidRPr="0082527A">
        <w:tab/>
      </w:r>
      <w:r w:rsidR="00546EE5" w:rsidRPr="0082527A">
        <w:tab/>
      </w:r>
      <w:r w:rsidR="006B3843" w:rsidRPr="0082527A">
        <w:tab/>
      </w:r>
      <w:r w:rsidR="00546EE5" w:rsidRPr="0082527A">
        <w:t>([U.DOI])</w:t>
      </w:r>
    </w:p>
    <w:p w:rsidR="00546EE5" w:rsidRPr="0082527A" w:rsidRDefault="00546EE5" w:rsidP="00546EE5">
      <w:pPr>
        <w:numPr>
          <w:ilvl w:val="0"/>
          <w:numId w:val="14"/>
        </w:numPr>
        <w:rPr>
          <w:strike/>
          <w:sz w:val="22"/>
          <w:szCs w:val="22"/>
        </w:rPr>
      </w:pPr>
      <w:r w:rsidRPr="0082527A">
        <w:rPr>
          <w:sz w:val="22"/>
          <w:szCs w:val="22"/>
        </w:rPr>
        <w:t xml:space="preserve">[Process ID (for ACK to the </w:t>
      </w:r>
      <w:r w:rsidR="00DC126B" w:rsidRPr="0082527A">
        <w:rPr>
          <w:sz w:val="22"/>
          <w:szCs w:val="22"/>
        </w:rPr>
        <w:t>technical service</w:t>
      </w:r>
      <w:r w:rsidRPr="0082527A">
        <w:rPr>
          <w:sz w:val="22"/>
          <w:szCs w:val="22"/>
        </w:rPr>
        <w:t xml:space="preserve">) </w:t>
      </w:r>
      <w:r w:rsidRPr="0082527A">
        <w:rPr>
          <w:sz w:val="22"/>
          <w:szCs w:val="22"/>
        </w:rPr>
        <w:tab/>
      </w:r>
      <w:r w:rsidRPr="0082527A">
        <w:rPr>
          <w:sz w:val="22"/>
          <w:szCs w:val="22"/>
        </w:rPr>
        <w:tab/>
        <w:t>([U.DOI])</w:t>
      </w:r>
    </w:p>
    <w:p w:rsidR="00546EE5" w:rsidRPr="00506C7D" w:rsidRDefault="00546EE5" w:rsidP="00546EE5">
      <w:pPr>
        <w:rPr>
          <w:sz w:val="22"/>
          <w:szCs w:val="22"/>
        </w:rPr>
      </w:pPr>
    </w:p>
    <w:p w:rsidR="008259E4" w:rsidRPr="00506C7D" w:rsidRDefault="008259E4" w:rsidP="008259E4">
      <w:pPr>
        <w:pStyle w:val="Heading4"/>
      </w:pPr>
      <w:r w:rsidRPr="00506C7D">
        <w:t>Time dynamics of SAFE_BR (</w:t>
      </w:r>
      <w:r w:rsidR="00592885" w:rsidRPr="00506C7D">
        <w:t>transmitted</w:t>
      </w:r>
      <w:r w:rsidRPr="00506C7D">
        <w:t>)</w:t>
      </w:r>
    </w:p>
    <w:p w:rsidR="00592885" w:rsidRPr="00506C7D" w:rsidRDefault="00592885" w:rsidP="00592885">
      <w:pPr>
        <w:rPr>
          <w:sz w:val="22"/>
          <w:szCs w:val="22"/>
        </w:rPr>
      </w:pPr>
      <w:r w:rsidRPr="00506C7D">
        <w:rPr>
          <w:sz w:val="22"/>
          <w:szCs w:val="22"/>
        </w:rPr>
        <w:t>The above data objects will be broadcast</w:t>
      </w:r>
      <w:r w:rsidR="00BE0FE2" w:rsidRPr="00506C7D">
        <w:rPr>
          <w:sz w:val="22"/>
          <w:szCs w:val="22"/>
        </w:rPr>
        <w:t>ed</w:t>
      </w:r>
      <w:r w:rsidRPr="00506C7D">
        <w:rPr>
          <w:sz w:val="22"/>
          <w:szCs w:val="22"/>
        </w:rPr>
        <w:t xml:space="preserve"> </w:t>
      </w:r>
      <w:r w:rsidR="00BE0FE2" w:rsidRPr="00506C7D">
        <w:rPr>
          <w:sz w:val="22"/>
          <w:szCs w:val="22"/>
        </w:rPr>
        <w:t xml:space="preserve">into the identified </w:t>
      </w:r>
      <w:r w:rsidR="00222541" w:rsidRPr="00506C7D">
        <w:rPr>
          <w:sz w:val="22"/>
          <w:szCs w:val="22"/>
        </w:rPr>
        <w:t xml:space="preserve">service </w:t>
      </w:r>
      <w:r w:rsidR="00BE0FE2" w:rsidRPr="00506C7D">
        <w:rPr>
          <w:sz w:val="22"/>
          <w:szCs w:val="22"/>
        </w:rPr>
        <w:t>area</w:t>
      </w:r>
      <w:r w:rsidRPr="00506C7D">
        <w:rPr>
          <w:sz w:val="22"/>
          <w:szCs w:val="22"/>
        </w:rPr>
        <w:t xml:space="preserve"> immediately after reception of the </w:t>
      </w:r>
      <w:r w:rsidR="00302E65">
        <w:rPr>
          <w:sz w:val="22"/>
          <w:szCs w:val="22"/>
        </w:rPr>
        <w:t>data</w:t>
      </w:r>
      <w:r w:rsidR="00BE0FE2" w:rsidRPr="00506C7D">
        <w:rPr>
          <w:sz w:val="22"/>
          <w:szCs w:val="22"/>
        </w:rPr>
        <w:t xml:space="preserve"> and the broadcast area definition from</w:t>
      </w:r>
      <w:r w:rsidRPr="00506C7D">
        <w:rPr>
          <w:sz w:val="22"/>
          <w:szCs w:val="22"/>
        </w:rPr>
        <w:t xml:space="preserve"> the </w:t>
      </w:r>
      <w:r w:rsidR="00DC126B">
        <w:rPr>
          <w:sz w:val="22"/>
          <w:szCs w:val="22"/>
        </w:rPr>
        <w:t>technical service</w:t>
      </w:r>
      <w:r w:rsidRPr="00506C7D">
        <w:rPr>
          <w:sz w:val="22"/>
          <w:szCs w:val="22"/>
        </w:rPr>
        <w:t xml:space="preserve">. The broadcast </w:t>
      </w:r>
      <w:r w:rsidR="00AB7AB9" w:rsidRPr="00506C7D">
        <w:rPr>
          <w:sz w:val="22"/>
          <w:szCs w:val="22"/>
        </w:rPr>
        <w:t xml:space="preserve">of the message </w:t>
      </w:r>
      <w:r w:rsidRPr="00506C7D">
        <w:rPr>
          <w:sz w:val="22"/>
          <w:szCs w:val="22"/>
        </w:rPr>
        <w:t xml:space="preserve">will be acknowledged to the </w:t>
      </w:r>
      <w:r w:rsidR="00DC126B">
        <w:rPr>
          <w:sz w:val="22"/>
          <w:szCs w:val="22"/>
        </w:rPr>
        <w:t>technical service</w:t>
      </w:r>
      <w:r w:rsidRPr="00506C7D">
        <w:rPr>
          <w:sz w:val="22"/>
          <w:szCs w:val="22"/>
        </w:rPr>
        <w:t>.</w:t>
      </w:r>
    </w:p>
    <w:p w:rsidR="008259E4" w:rsidRPr="00506C7D" w:rsidRDefault="008259E4" w:rsidP="008259E4">
      <w:pPr>
        <w:pStyle w:val="Heading4"/>
        <w:rPr>
          <w:u w:val="single"/>
        </w:rPr>
      </w:pPr>
      <w:r w:rsidRPr="00506C7D">
        <w:t xml:space="preserve">Cautionary notes regarding the </w:t>
      </w:r>
      <w:r w:rsidR="008430AE" w:rsidRPr="00506C7D">
        <w:t>e-Navigation</w:t>
      </w:r>
      <w:r w:rsidRPr="00506C7D">
        <w:t xml:space="preserve"> context</w:t>
      </w:r>
    </w:p>
    <w:p w:rsidR="002D76C6" w:rsidRPr="00506C7D" w:rsidRDefault="002D76C6" w:rsidP="002D76C6">
      <w:pPr>
        <w:rPr>
          <w:sz w:val="22"/>
          <w:szCs w:val="22"/>
        </w:rPr>
      </w:pPr>
      <w:r w:rsidRPr="00506C7D">
        <w:rPr>
          <w:sz w:val="22"/>
          <w:szCs w:val="22"/>
        </w:rPr>
        <w:t>The BAS SAFE_BR checks the size of the provided safety related text against the before negotiated size for safety related broadcast text.</w:t>
      </w:r>
    </w:p>
    <w:p w:rsidR="00592885" w:rsidRPr="00506C7D" w:rsidRDefault="00592885" w:rsidP="00592885">
      <w:pPr>
        <w:rPr>
          <w:b/>
          <w:sz w:val="22"/>
          <w:szCs w:val="22"/>
          <w:u w:val="single"/>
        </w:rPr>
      </w:pPr>
      <w:r w:rsidRPr="00506C7D">
        <w:rPr>
          <w:sz w:val="22"/>
          <w:szCs w:val="22"/>
        </w:rPr>
        <w:t>A Class B AIS mobile station may not be able to display a received safety text message.</w:t>
      </w:r>
    </w:p>
    <w:p w:rsidR="009C736B" w:rsidRPr="00506C7D" w:rsidRDefault="009C736B" w:rsidP="00AF12C6">
      <w:pPr>
        <w:rPr>
          <w:highlight w:val="yellow"/>
        </w:rPr>
      </w:pPr>
    </w:p>
    <w:p w:rsidR="000E3FF9" w:rsidRPr="00506C7D" w:rsidRDefault="000E3FF9" w:rsidP="000E3FF9">
      <w:pPr>
        <w:pStyle w:val="Heading3"/>
      </w:pPr>
      <w:r w:rsidRPr="00506C7D">
        <w:rPr>
          <w:highlight w:val="lightGray"/>
        </w:rPr>
        <w:br w:type="page"/>
      </w:r>
      <w:r w:rsidRPr="00506C7D">
        <w:lastRenderedPageBreak/>
        <w:t xml:space="preserve">BAS </w:t>
      </w:r>
      <w:r w:rsidRPr="00506C7D">
        <w:rPr>
          <w:b w:val="0"/>
        </w:rPr>
        <w:t xml:space="preserve"> </w:t>
      </w:r>
      <w:r w:rsidRPr="00506C7D">
        <w:t>ASC_AD (transmitted)</w:t>
      </w:r>
      <w:r w:rsidRPr="00506C7D">
        <w:rPr>
          <w:b w:val="0"/>
        </w:rPr>
        <w:br/>
      </w:r>
      <w:r w:rsidRPr="00506C7D">
        <w:t xml:space="preserve">Addressed Application Specific data Container </w:t>
      </w:r>
    </w:p>
    <w:p w:rsidR="000E3FF9" w:rsidRPr="00506C7D" w:rsidRDefault="000E3FF9" w:rsidP="000E3FF9">
      <w:pPr>
        <w:pStyle w:val="Heading4"/>
      </w:pPr>
      <w:r w:rsidRPr="00506C7D">
        <w:t>Introduction of ASC_AD (received)</w:t>
      </w:r>
    </w:p>
    <w:p w:rsidR="000E3FF9" w:rsidRPr="00506C7D" w:rsidRDefault="000E3FF9" w:rsidP="000E3FF9">
      <w:pPr>
        <w:rPr>
          <w:sz w:val="22"/>
          <w:szCs w:val="22"/>
        </w:rPr>
      </w:pPr>
      <w:r w:rsidRPr="00506C7D">
        <w:rPr>
          <w:sz w:val="22"/>
          <w:szCs w:val="22"/>
        </w:rPr>
        <w:t>Th</w:t>
      </w:r>
      <w:r w:rsidR="00C10CFE">
        <w:rPr>
          <w:sz w:val="22"/>
          <w:szCs w:val="22"/>
        </w:rPr>
        <w:t>e</w:t>
      </w:r>
      <w:r w:rsidRPr="00506C7D">
        <w:rPr>
          <w:sz w:val="22"/>
          <w:szCs w:val="22"/>
        </w:rPr>
        <w:t xml:space="preserve"> </w:t>
      </w:r>
      <w:r w:rsidR="00C10CFE" w:rsidRPr="00506C7D">
        <w:rPr>
          <w:sz w:val="22"/>
          <w:szCs w:val="22"/>
        </w:rPr>
        <w:t xml:space="preserve">BAS Category </w:t>
      </w:r>
      <w:r w:rsidR="00C10CFE">
        <w:rPr>
          <w:sz w:val="22"/>
          <w:szCs w:val="22"/>
        </w:rPr>
        <w:t>E-2</w:t>
      </w:r>
      <w:r w:rsidR="00C10CFE" w:rsidRPr="00506C7D">
        <w:rPr>
          <w:sz w:val="22"/>
          <w:szCs w:val="22"/>
        </w:rPr>
        <w:t xml:space="preserve"> </w:t>
      </w:r>
      <w:r w:rsidRPr="00506C7D">
        <w:rPr>
          <w:sz w:val="22"/>
          <w:szCs w:val="22"/>
        </w:rPr>
        <w:t xml:space="preserve"> ASC_AD </w:t>
      </w:r>
      <w:r w:rsidR="00D14BF5" w:rsidRPr="00506C7D">
        <w:rPr>
          <w:sz w:val="22"/>
          <w:szCs w:val="22"/>
        </w:rPr>
        <w:t>transfers</w:t>
      </w:r>
      <w:r w:rsidRPr="00506C7D">
        <w:rPr>
          <w:sz w:val="22"/>
          <w:szCs w:val="22"/>
        </w:rPr>
        <w:t xml:space="preserve"> a</w:t>
      </w:r>
      <w:r w:rsidR="00D14BF5" w:rsidRPr="00506C7D">
        <w:rPr>
          <w:sz w:val="22"/>
          <w:szCs w:val="22"/>
        </w:rPr>
        <w:t>n</w:t>
      </w:r>
      <w:r w:rsidRPr="00506C7D">
        <w:rPr>
          <w:sz w:val="22"/>
          <w:szCs w:val="22"/>
        </w:rPr>
        <w:t xml:space="preserve"> addressed container for application specific data from </w:t>
      </w:r>
      <w:r w:rsidR="00D14BF5" w:rsidRPr="00506C7D">
        <w:rPr>
          <w:sz w:val="22"/>
          <w:szCs w:val="22"/>
        </w:rPr>
        <w:t>a</w:t>
      </w:r>
      <w:r w:rsidRPr="00506C7D">
        <w:rPr>
          <w:sz w:val="22"/>
          <w:szCs w:val="22"/>
        </w:rPr>
        <w:t xml:space="preserve"> requesting </w:t>
      </w:r>
      <w:r w:rsidR="00DC126B">
        <w:rPr>
          <w:sz w:val="22"/>
          <w:szCs w:val="22"/>
        </w:rPr>
        <w:t>technical service</w:t>
      </w:r>
      <w:r w:rsidR="00D14BF5" w:rsidRPr="00506C7D">
        <w:rPr>
          <w:sz w:val="22"/>
          <w:szCs w:val="22"/>
        </w:rPr>
        <w:t xml:space="preserve"> to a specific vessel</w:t>
      </w:r>
      <w:r w:rsidRPr="00506C7D">
        <w:rPr>
          <w:sz w:val="22"/>
          <w:szCs w:val="22"/>
        </w:rPr>
        <w:t xml:space="preserve">. </w:t>
      </w:r>
      <w:r w:rsidR="00D14BF5" w:rsidRPr="00506C7D">
        <w:rPr>
          <w:sz w:val="22"/>
          <w:szCs w:val="22"/>
        </w:rPr>
        <w:t>The successful transfer will be acknowledged.</w:t>
      </w:r>
      <w:r w:rsidRPr="00506C7D">
        <w:rPr>
          <w:sz w:val="22"/>
          <w:szCs w:val="22"/>
        </w:rPr>
        <w:t xml:space="preserve"> Regional application specific messages are collected by IALA.</w:t>
      </w:r>
    </w:p>
    <w:p w:rsidR="00813967" w:rsidRPr="00506C7D" w:rsidRDefault="00AE3EC2" w:rsidP="00813967">
      <w:pPr>
        <w:keepNext/>
        <w:jc w:val="center"/>
      </w:pPr>
      <w:r w:rsidRPr="00506C7D">
        <w:object w:dxaOrig="11906" w:dyaOrig="9583">
          <v:shape id="_x0000_i1047" type="#_x0000_t75" style="width:272.25pt;height:219pt" o:ole="">
            <v:imagedata r:id="rId55" o:title=""/>
          </v:shape>
          <o:OLEObject Type="Embed" ProgID="Visio.Drawing.11" ShapeID="_x0000_i1047" DrawAspect="Content" ObjectID="_1372134449" r:id="rId56"/>
        </w:object>
      </w:r>
    </w:p>
    <w:p w:rsidR="00813967" w:rsidRPr="00506C7D" w:rsidRDefault="00813967" w:rsidP="00813967">
      <w:pPr>
        <w:pStyle w:val="Caption"/>
        <w:jc w:val="center"/>
        <w:rPr>
          <w:sz w:val="24"/>
          <w:szCs w:val="24"/>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20</w:t>
      </w:r>
      <w:r w:rsidRPr="00506C7D">
        <w:rPr>
          <w:sz w:val="24"/>
          <w:szCs w:val="24"/>
        </w:rPr>
        <w:fldChar w:fldCharType="end"/>
      </w:r>
      <w:r w:rsidRPr="00506C7D">
        <w:rPr>
          <w:sz w:val="24"/>
          <w:szCs w:val="24"/>
        </w:rPr>
        <w:t xml:space="preserve">: </w:t>
      </w:r>
      <w:r w:rsidR="00C10CFE" w:rsidRPr="00C10CFE">
        <w:rPr>
          <w:sz w:val="24"/>
          <w:szCs w:val="24"/>
        </w:rPr>
        <w:t xml:space="preserve">BAS Category E-2 </w:t>
      </w:r>
      <w:r w:rsidRPr="00506C7D">
        <w:rPr>
          <w:sz w:val="24"/>
          <w:szCs w:val="24"/>
        </w:rPr>
        <w:t xml:space="preserve"> </w:t>
      </w:r>
      <w:r w:rsidR="00D45CC1" w:rsidRPr="00506C7D">
        <w:rPr>
          <w:sz w:val="24"/>
          <w:szCs w:val="24"/>
        </w:rPr>
        <w:t>ASC_AD</w:t>
      </w:r>
    </w:p>
    <w:p w:rsidR="00D45CC1" w:rsidRPr="00506C7D" w:rsidRDefault="00D45CC1" w:rsidP="00D45CC1">
      <w:pPr>
        <w:pStyle w:val="Heading4"/>
      </w:pPr>
      <w:r w:rsidRPr="00506C7D">
        <w:t xml:space="preserve">List of data objects delivered from the requesting </w:t>
      </w:r>
      <w:r w:rsidR="00DC126B">
        <w:t>technical service</w:t>
      </w:r>
      <w:r w:rsidRPr="00506C7D">
        <w:t xml:space="preserve"> </w:t>
      </w:r>
    </w:p>
    <w:p w:rsidR="00D45CC1" w:rsidRPr="0082527A" w:rsidRDefault="00D45CC1" w:rsidP="00D45CC1">
      <w:pPr>
        <w:rPr>
          <w:sz w:val="22"/>
          <w:szCs w:val="22"/>
        </w:rPr>
      </w:pPr>
      <w:r w:rsidRPr="00506C7D">
        <w:rPr>
          <w:sz w:val="22"/>
          <w:szCs w:val="22"/>
        </w:rPr>
        <w:t xml:space="preserve">The BAS ASC_AD expects the following data objects from the </w:t>
      </w:r>
      <w:r w:rsidRPr="0082527A">
        <w:rPr>
          <w:sz w:val="22"/>
          <w:szCs w:val="22"/>
        </w:rPr>
        <w:t xml:space="preserve">requesting </w:t>
      </w:r>
      <w:r w:rsidR="00DC126B" w:rsidRPr="0082527A">
        <w:rPr>
          <w:sz w:val="22"/>
          <w:szCs w:val="22"/>
        </w:rPr>
        <w:t>technical service</w:t>
      </w:r>
      <w:r w:rsidRPr="0082527A">
        <w:rPr>
          <w:sz w:val="22"/>
          <w:szCs w:val="22"/>
        </w:rPr>
        <w:t>:</w:t>
      </w:r>
    </w:p>
    <w:p w:rsidR="00576160" w:rsidRPr="0082527A" w:rsidRDefault="00576160" w:rsidP="00813967">
      <w:pPr>
        <w:numPr>
          <w:ilvl w:val="0"/>
          <w:numId w:val="20"/>
        </w:numPr>
        <w:rPr>
          <w:sz w:val="22"/>
          <w:szCs w:val="22"/>
        </w:rPr>
      </w:pPr>
      <w:r w:rsidRPr="0082527A">
        <w:rPr>
          <w:sz w:val="22"/>
          <w:szCs w:val="22"/>
        </w:rPr>
        <w:t>Source ID:</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006B3843" w:rsidRPr="0082527A">
        <w:rPr>
          <w:sz w:val="22"/>
          <w:szCs w:val="22"/>
        </w:rPr>
        <w:tab/>
      </w:r>
      <w:r w:rsidR="00457F7E" w:rsidRPr="0082527A">
        <w:rPr>
          <w:sz w:val="22"/>
          <w:szCs w:val="22"/>
        </w:rPr>
        <w:tab/>
      </w:r>
      <w:r w:rsidRPr="0082527A">
        <w:rPr>
          <w:sz w:val="22"/>
          <w:szCs w:val="22"/>
        </w:rPr>
        <w:t>([U.DOI])</w:t>
      </w:r>
      <w:r w:rsidRPr="0082527A">
        <w:rPr>
          <w:sz w:val="22"/>
          <w:szCs w:val="22"/>
        </w:rPr>
        <w:br/>
      </w:r>
      <w:r w:rsidR="00D45CC1" w:rsidRPr="0082527A">
        <w:rPr>
          <w:sz w:val="22"/>
          <w:szCs w:val="22"/>
        </w:rPr>
        <w:t>MMSI of transmitting AIS shore station or</w:t>
      </w:r>
      <w:r w:rsidR="00D45CC1" w:rsidRPr="0082527A">
        <w:rPr>
          <w:sz w:val="22"/>
          <w:szCs w:val="22"/>
        </w:rPr>
        <w:br/>
        <w:t>if service MMSI used: service MMSI</w:t>
      </w:r>
      <w:r w:rsidR="00D45CC1" w:rsidRPr="0082527A">
        <w:rPr>
          <w:sz w:val="22"/>
          <w:szCs w:val="22"/>
        </w:rPr>
        <w:tab/>
        <w:t xml:space="preserve"> </w:t>
      </w:r>
      <w:r w:rsidR="00D45CC1" w:rsidRPr="0082527A">
        <w:rPr>
          <w:sz w:val="22"/>
          <w:szCs w:val="22"/>
        </w:rPr>
        <w:tab/>
      </w:r>
    </w:p>
    <w:p w:rsidR="00576160" w:rsidRPr="0082527A" w:rsidRDefault="00576160" w:rsidP="00DF7ED6">
      <w:pPr>
        <w:numPr>
          <w:ilvl w:val="0"/>
          <w:numId w:val="20"/>
        </w:numPr>
        <w:rPr>
          <w:sz w:val="22"/>
          <w:szCs w:val="22"/>
        </w:rPr>
      </w:pPr>
      <w:r w:rsidRPr="0082527A">
        <w:rPr>
          <w:sz w:val="22"/>
          <w:szCs w:val="22"/>
        </w:rPr>
        <w:t>Destination ID:</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00E44442" w:rsidRPr="0082527A">
        <w:rPr>
          <w:sz w:val="22"/>
          <w:szCs w:val="22"/>
        </w:rPr>
        <w:tab/>
      </w:r>
      <w:r w:rsidR="00457F7E" w:rsidRPr="0082527A">
        <w:rPr>
          <w:sz w:val="22"/>
          <w:szCs w:val="22"/>
        </w:rPr>
        <w:tab/>
      </w:r>
      <w:r w:rsidRPr="0082527A">
        <w:rPr>
          <w:sz w:val="22"/>
          <w:szCs w:val="22"/>
        </w:rPr>
        <w:t>([U.DOI])</w:t>
      </w:r>
      <w:r w:rsidRPr="0082527A">
        <w:rPr>
          <w:sz w:val="22"/>
          <w:szCs w:val="22"/>
        </w:rPr>
        <w:br/>
        <w:t>MMSI of addressed AIS station</w:t>
      </w:r>
      <w:r w:rsidR="00DF7ED6" w:rsidRPr="0082527A">
        <w:rPr>
          <w:sz w:val="22"/>
          <w:szCs w:val="22"/>
        </w:rPr>
        <w:br/>
        <w:t>if service MMSI used: service MMSI</w:t>
      </w:r>
      <w:r w:rsidR="00DF7ED6" w:rsidRPr="0082527A">
        <w:rPr>
          <w:sz w:val="22"/>
          <w:szCs w:val="22"/>
        </w:rPr>
        <w:tab/>
        <w:t xml:space="preserve"> </w:t>
      </w:r>
      <w:r w:rsidR="00DF7ED6" w:rsidRPr="0082527A">
        <w:rPr>
          <w:sz w:val="22"/>
          <w:szCs w:val="22"/>
        </w:rPr>
        <w:tab/>
      </w:r>
    </w:p>
    <w:p w:rsidR="00457F7E" w:rsidRPr="0082527A" w:rsidRDefault="00457F7E" w:rsidP="00457F7E">
      <w:pPr>
        <w:numPr>
          <w:ilvl w:val="0"/>
          <w:numId w:val="20"/>
        </w:numPr>
        <w:rPr>
          <w:sz w:val="22"/>
          <w:szCs w:val="22"/>
        </w:rPr>
      </w:pPr>
      <w:r w:rsidRPr="0082527A">
        <w:rPr>
          <w:sz w:val="22"/>
          <w:szCs w:val="22"/>
        </w:rPr>
        <w:t>application specific data container</w:t>
      </w:r>
      <w:r w:rsidRPr="0082527A">
        <w:rPr>
          <w:sz w:val="22"/>
          <w:szCs w:val="22"/>
        </w:rPr>
        <w:tab/>
      </w:r>
      <w:r w:rsidRPr="0082527A">
        <w:rPr>
          <w:sz w:val="22"/>
          <w:szCs w:val="22"/>
        </w:rPr>
        <w:tab/>
      </w:r>
      <w:r w:rsidRPr="0082527A">
        <w:rPr>
          <w:sz w:val="22"/>
          <w:szCs w:val="22"/>
        </w:rPr>
        <w:tab/>
      </w:r>
      <w:r w:rsidR="00E44442" w:rsidRPr="0082527A">
        <w:rPr>
          <w:sz w:val="22"/>
          <w:szCs w:val="22"/>
        </w:rPr>
        <w:tab/>
      </w:r>
      <w:r w:rsidR="0089718E" w:rsidRPr="0082527A">
        <w:rPr>
          <w:sz w:val="22"/>
          <w:szCs w:val="22"/>
        </w:rPr>
        <w:tab/>
      </w:r>
      <w:r w:rsidRPr="0082527A">
        <w:rPr>
          <w:sz w:val="22"/>
          <w:szCs w:val="22"/>
        </w:rPr>
        <w:t>([U.DOI])</w:t>
      </w:r>
      <w:r w:rsidRPr="0082527A">
        <w:rPr>
          <w:sz w:val="22"/>
          <w:szCs w:val="22"/>
        </w:rPr>
        <w:br/>
        <w:t>including DAC/FI combo</w:t>
      </w:r>
    </w:p>
    <w:p w:rsidR="005738B7" w:rsidRPr="0082527A" w:rsidRDefault="005738B7" w:rsidP="005738B7">
      <w:pPr>
        <w:numPr>
          <w:ilvl w:val="0"/>
          <w:numId w:val="20"/>
        </w:numPr>
        <w:rPr>
          <w:sz w:val="22"/>
          <w:szCs w:val="22"/>
        </w:rPr>
      </w:pPr>
      <w:r w:rsidRPr="0082527A">
        <w:rPr>
          <w:sz w:val="22"/>
          <w:szCs w:val="22"/>
        </w:rPr>
        <w:t>application specific data container priority</w:t>
      </w:r>
      <w:r w:rsidRPr="0082527A">
        <w:rPr>
          <w:sz w:val="22"/>
          <w:szCs w:val="22"/>
        </w:rPr>
        <w:tab/>
      </w:r>
      <w:r w:rsidRPr="0082527A">
        <w:rPr>
          <w:sz w:val="22"/>
          <w:szCs w:val="22"/>
        </w:rPr>
        <w:tab/>
      </w:r>
      <w:r w:rsidR="00E44442" w:rsidRPr="0082527A">
        <w:rPr>
          <w:sz w:val="22"/>
          <w:szCs w:val="22"/>
        </w:rPr>
        <w:tab/>
      </w:r>
      <w:r w:rsidRPr="0082527A">
        <w:rPr>
          <w:sz w:val="22"/>
          <w:szCs w:val="22"/>
        </w:rPr>
        <w:tab/>
        <w:t>([U.DOI])</w:t>
      </w:r>
    </w:p>
    <w:p w:rsidR="00576160" w:rsidRPr="0082527A" w:rsidRDefault="001655C4" w:rsidP="00457F7E">
      <w:pPr>
        <w:numPr>
          <w:ilvl w:val="0"/>
          <w:numId w:val="20"/>
        </w:numPr>
        <w:rPr>
          <w:strike/>
          <w:sz w:val="22"/>
          <w:szCs w:val="22"/>
        </w:rPr>
      </w:pPr>
      <w:r w:rsidRPr="0082527A">
        <w:rPr>
          <w:sz w:val="22"/>
          <w:szCs w:val="22"/>
        </w:rPr>
        <w:t>[</w:t>
      </w:r>
      <w:r w:rsidR="00576160" w:rsidRPr="0082527A">
        <w:rPr>
          <w:sz w:val="22"/>
          <w:szCs w:val="22"/>
        </w:rPr>
        <w:t xml:space="preserve">Process ID (for ACK to the </w:t>
      </w:r>
      <w:r w:rsidR="00DC126B" w:rsidRPr="0082527A">
        <w:rPr>
          <w:sz w:val="22"/>
          <w:szCs w:val="22"/>
        </w:rPr>
        <w:t>technical service</w:t>
      </w:r>
      <w:r w:rsidR="00576160" w:rsidRPr="0082527A">
        <w:rPr>
          <w:sz w:val="22"/>
          <w:szCs w:val="22"/>
        </w:rPr>
        <w:t xml:space="preserve">) </w:t>
      </w:r>
      <w:r w:rsidR="00576160" w:rsidRPr="0082527A">
        <w:rPr>
          <w:sz w:val="22"/>
          <w:szCs w:val="22"/>
        </w:rPr>
        <w:tab/>
      </w:r>
      <w:r w:rsidR="00576160" w:rsidRPr="0082527A">
        <w:rPr>
          <w:sz w:val="22"/>
          <w:szCs w:val="22"/>
        </w:rPr>
        <w:tab/>
      </w:r>
      <w:r w:rsidR="0089718E" w:rsidRPr="0082527A">
        <w:rPr>
          <w:sz w:val="22"/>
          <w:szCs w:val="22"/>
        </w:rPr>
        <w:tab/>
      </w:r>
      <w:r w:rsidR="00576160" w:rsidRPr="0082527A">
        <w:rPr>
          <w:sz w:val="22"/>
          <w:szCs w:val="22"/>
        </w:rPr>
        <w:t>([U.DOI])</w:t>
      </w:r>
    </w:p>
    <w:p w:rsidR="00457F7E" w:rsidRPr="0082527A" w:rsidRDefault="00457F7E" w:rsidP="00457F7E">
      <w:pPr>
        <w:rPr>
          <w:sz w:val="22"/>
          <w:szCs w:val="22"/>
        </w:rPr>
      </w:pPr>
    </w:p>
    <w:p w:rsidR="00457F7E" w:rsidRPr="0082527A" w:rsidRDefault="00457F7E" w:rsidP="00457F7E">
      <w:pPr>
        <w:rPr>
          <w:sz w:val="22"/>
          <w:szCs w:val="22"/>
        </w:rPr>
      </w:pPr>
      <w:r w:rsidRPr="0082527A">
        <w:rPr>
          <w:sz w:val="22"/>
          <w:szCs w:val="22"/>
        </w:rPr>
        <w:t xml:space="preserve">List of objects delivered to the requesting </w:t>
      </w:r>
      <w:r w:rsidR="00DC126B" w:rsidRPr="0082527A">
        <w:rPr>
          <w:sz w:val="22"/>
          <w:szCs w:val="22"/>
        </w:rPr>
        <w:t>technical service</w:t>
      </w:r>
    </w:p>
    <w:p w:rsidR="00457F7E" w:rsidRPr="0082527A" w:rsidRDefault="005738B7" w:rsidP="00457F7E">
      <w:pPr>
        <w:numPr>
          <w:ilvl w:val="0"/>
          <w:numId w:val="24"/>
        </w:numPr>
        <w:rPr>
          <w:sz w:val="22"/>
          <w:szCs w:val="22"/>
        </w:rPr>
      </w:pPr>
      <w:r w:rsidRPr="0082527A">
        <w:rPr>
          <w:sz w:val="22"/>
          <w:szCs w:val="22"/>
        </w:rPr>
        <w:t>Acknowledgement</w:t>
      </w:r>
      <w:r w:rsidR="00457F7E" w:rsidRPr="0082527A">
        <w:rPr>
          <w:sz w:val="22"/>
          <w:szCs w:val="22"/>
        </w:rPr>
        <w:t xml:space="preserve"> </w:t>
      </w:r>
      <w:r w:rsidR="00457F7E" w:rsidRPr="0082527A">
        <w:rPr>
          <w:sz w:val="22"/>
          <w:szCs w:val="22"/>
        </w:rPr>
        <w:tab/>
      </w:r>
      <w:r w:rsidR="00457F7E" w:rsidRPr="0082527A">
        <w:rPr>
          <w:sz w:val="22"/>
          <w:szCs w:val="22"/>
        </w:rPr>
        <w:tab/>
      </w:r>
      <w:r w:rsidR="00457F7E" w:rsidRPr="0082527A">
        <w:rPr>
          <w:sz w:val="22"/>
          <w:szCs w:val="22"/>
        </w:rPr>
        <w:tab/>
      </w:r>
      <w:r w:rsidR="0089718E" w:rsidRPr="0082527A">
        <w:rPr>
          <w:sz w:val="22"/>
          <w:szCs w:val="22"/>
        </w:rPr>
        <w:tab/>
      </w:r>
      <w:r w:rsidR="0089718E" w:rsidRPr="0082527A">
        <w:rPr>
          <w:sz w:val="22"/>
          <w:szCs w:val="22"/>
        </w:rPr>
        <w:tab/>
      </w:r>
      <w:r w:rsidR="00E44442" w:rsidRPr="0082527A">
        <w:rPr>
          <w:sz w:val="22"/>
          <w:szCs w:val="22"/>
        </w:rPr>
        <w:tab/>
      </w:r>
      <w:r w:rsidRPr="0082527A">
        <w:rPr>
          <w:sz w:val="22"/>
          <w:szCs w:val="22"/>
        </w:rPr>
        <w:tab/>
      </w:r>
      <w:r w:rsidR="00457F7E" w:rsidRPr="0082527A">
        <w:rPr>
          <w:sz w:val="22"/>
          <w:szCs w:val="22"/>
        </w:rPr>
        <w:t>([U.DOI])</w:t>
      </w:r>
    </w:p>
    <w:p w:rsidR="00457F7E" w:rsidRPr="0082527A" w:rsidRDefault="00457F7E" w:rsidP="00457F7E">
      <w:pPr>
        <w:numPr>
          <w:ilvl w:val="0"/>
          <w:numId w:val="14"/>
        </w:numPr>
        <w:rPr>
          <w:strike/>
          <w:sz w:val="22"/>
          <w:szCs w:val="22"/>
        </w:rPr>
      </w:pPr>
      <w:r w:rsidRPr="0082527A">
        <w:rPr>
          <w:sz w:val="22"/>
          <w:szCs w:val="22"/>
        </w:rPr>
        <w:t xml:space="preserve">[Process ID (for ACK to the </w:t>
      </w:r>
      <w:r w:rsidR="00DC126B" w:rsidRPr="0082527A">
        <w:rPr>
          <w:sz w:val="22"/>
          <w:szCs w:val="22"/>
        </w:rPr>
        <w:t>technical service</w:t>
      </w:r>
      <w:r w:rsidRPr="0082527A">
        <w:rPr>
          <w:sz w:val="22"/>
          <w:szCs w:val="22"/>
        </w:rPr>
        <w:t xml:space="preserve">) </w:t>
      </w:r>
      <w:r w:rsidRPr="0082527A">
        <w:rPr>
          <w:sz w:val="22"/>
          <w:szCs w:val="22"/>
        </w:rPr>
        <w:tab/>
      </w:r>
      <w:r w:rsidR="0089718E" w:rsidRPr="0082527A">
        <w:rPr>
          <w:sz w:val="22"/>
          <w:szCs w:val="22"/>
        </w:rPr>
        <w:tab/>
      </w:r>
      <w:r w:rsidRPr="0082527A">
        <w:rPr>
          <w:sz w:val="22"/>
          <w:szCs w:val="22"/>
        </w:rPr>
        <w:tab/>
        <w:t>([U.DOI])</w:t>
      </w:r>
    </w:p>
    <w:p w:rsidR="00813967" w:rsidRPr="00506C7D" w:rsidRDefault="00813967" w:rsidP="00813967">
      <w:pPr>
        <w:pStyle w:val="Heading4"/>
      </w:pPr>
      <w:r w:rsidRPr="00506C7D">
        <w:t xml:space="preserve">Time dynamics of </w:t>
      </w:r>
      <w:r w:rsidR="00457F7E" w:rsidRPr="00506C7D">
        <w:t>ASC_AD</w:t>
      </w:r>
      <w:r w:rsidRPr="00506C7D">
        <w:t xml:space="preserve"> (transmitted)</w:t>
      </w:r>
    </w:p>
    <w:p w:rsidR="00D825A3" w:rsidRPr="00506C7D" w:rsidRDefault="00D825A3" w:rsidP="00D825A3">
      <w:pPr>
        <w:rPr>
          <w:sz w:val="22"/>
          <w:szCs w:val="22"/>
        </w:rPr>
      </w:pPr>
      <w:r w:rsidRPr="00506C7D">
        <w:rPr>
          <w:sz w:val="22"/>
          <w:szCs w:val="22"/>
        </w:rPr>
        <w:t>The above data objects will be broadcast</w:t>
      </w:r>
      <w:r w:rsidR="00BE0FE2" w:rsidRPr="00506C7D">
        <w:rPr>
          <w:sz w:val="22"/>
          <w:szCs w:val="22"/>
        </w:rPr>
        <w:t>ed</w:t>
      </w:r>
      <w:r w:rsidRPr="00506C7D">
        <w:rPr>
          <w:sz w:val="22"/>
          <w:szCs w:val="22"/>
        </w:rPr>
        <w:t xml:space="preserve"> to the addressed AIS mobile station immediately after reception of the </w:t>
      </w:r>
      <w:r w:rsidR="00302E65">
        <w:rPr>
          <w:sz w:val="22"/>
          <w:szCs w:val="22"/>
        </w:rPr>
        <w:t>data</w:t>
      </w:r>
      <w:r w:rsidRPr="00506C7D">
        <w:rPr>
          <w:sz w:val="22"/>
          <w:szCs w:val="22"/>
        </w:rPr>
        <w:t xml:space="preserve"> </w:t>
      </w:r>
      <w:r w:rsidR="00457F7E" w:rsidRPr="00506C7D">
        <w:rPr>
          <w:sz w:val="22"/>
          <w:szCs w:val="22"/>
        </w:rPr>
        <w:t xml:space="preserve">from the requesting </w:t>
      </w:r>
      <w:r w:rsidR="00DC126B">
        <w:rPr>
          <w:sz w:val="22"/>
          <w:szCs w:val="22"/>
        </w:rPr>
        <w:t>technical service</w:t>
      </w:r>
      <w:r w:rsidR="00457F7E" w:rsidRPr="00506C7D">
        <w:rPr>
          <w:sz w:val="22"/>
          <w:szCs w:val="22"/>
        </w:rPr>
        <w:t xml:space="preserve">. </w:t>
      </w:r>
      <w:r w:rsidRPr="00506C7D">
        <w:rPr>
          <w:sz w:val="22"/>
          <w:szCs w:val="22"/>
        </w:rPr>
        <w:t xml:space="preserve">The reception of the broadcast by the addressed AIS mobile station will be acknowledged to the </w:t>
      </w:r>
      <w:r w:rsidR="00DC126B">
        <w:rPr>
          <w:sz w:val="22"/>
          <w:szCs w:val="22"/>
        </w:rPr>
        <w:t>technical service</w:t>
      </w:r>
      <w:r w:rsidRPr="00506C7D">
        <w:rPr>
          <w:sz w:val="22"/>
          <w:szCs w:val="22"/>
        </w:rPr>
        <w:t>.</w:t>
      </w:r>
    </w:p>
    <w:p w:rsidR="00813967" w:rsidRPr="00506C7D" w:rsidRDefault="00813967" w:rsidP="00813967">
      <w:pPr>
        <w:pStyle w:val="Heading4"/>
        <w:rPr>
          <w:u w:val="single"/>
        </w:rPr>
      </w:pPr>
      <w:r w:rsidRPr="00506C7D">
        <w:t xml:space="preserve">Cautionary notes regarding the </w:t>
      </w:r>
      <w:r w:rsidR="008430AE" w:rsidRPr="00506C7D">
        <w:t>e-Navigation</w:t>
      </w:r>
      <w:r w:rsidRPr="00506C7D">
        <w:t xml:space="preserve"> context</w:t>
      </w:r>
    </w:p>
    <w:p w:rsidR="007E1EDB" w:rsidRPr="00506C7D" w:rsidRDefault="007E1EDB" w:rsidP="00813967">
      <w:pPr>
        <w:rPr>
          <w:sz w:val="22"/>
          <w:szCs w:val="22"/>
        </w:rPr>
      </w:pPr>
      <w:r w:rsidRPr="00506C7D">
        <w:rPr>
          <w:sz w:val="22"/>
          <w:szCs w:val="22"/>
        </w:rPr>
        <w:t>The BAS ASC_AD checks the size of the provided application specific data container against the before negotiated container size for addressed application specific data container.</w:t>
      </w:r>
    </w:p>
    <w:p w:rsidR="00195097" w:rsidRPr="00506C7D" w:rsidRDefault="00813967" w:rsidP="00195097">
      <w:pPr>
        <w:rPr>
          <w:sz w:val="22"/>
          <w:szCs w:val="22"/>
        </w:rPr>
      </w:pPr>
      <w:r w:rsidRPr="00506C7D">
        <w:rPr>
          <w:sz w:val="22"/>
          <w:szCs w:val="22"/>
        </w:rPr>
        <w:t xml:space="preserve">The receiving </w:t>
      </w:r>
      <w:r w:rsidR="00222541" w:rsidRPr="00506C7D">
        <w:rPr>
          <w:sz w:val="22"/>
          <w:szCs w:val="22"/>
        </w:rPr>
        <w:t xml:space="preserve">AIS station </w:t>
      </w:r>
      <w:r w:rsidR="00195097" w:rsidRPr="00506C7D">
        <w:rPr>
          <w:sz w:val="22"/>
          <w:szCs w:val="22"/>
        </w:rPr>
        <w:t>may not be able to process the received application specific message</w:t>
      </w:r>
    </w:p>
    <w:p w:rsidR="0089718E" w:rsidRPr="00506C7D" w:rsidRDefault="0089718E" w:rsidP="0089718E">
      <w:pPr>
        <w:pStyle w:val="Heading3"/>
      </w:pPr>
      <w:r w:rsidRPr="00506C7D">
        <w:lastRenderedPageBreak/>
        <w:t>BAS ASC_BR</w:t>
      </w:r>
      <w:r w:rsidR="00DF7ED6" w:rsidRPr="00506C7D">
        <w:t xml:space="preserve"> (transmitted</w:t>
      </w:r>
      <w:r w:rsidRPr="00506C7D">
        <w:t>)</w:t>
      </w:r>
      <w:r w:rsidRPr="00506C7D">
        <w:rPr>
          <w:b w:val="0"/>
        </w:rPr>
        <w:br/>
      </w:r>
      <w:r w:rsidRPr="00506C7D">
        <w:t>Broadcast Application Specific data Container</w:t>
      </w:r>
    </w:p>
    <w:p w:rsidR="0089718E" w:rsidRPr="00506C7D" w:rsidRDefault="0089718E" w:rsidP="0089718E">
      <w:pPr>
        <w:pStyle w:val="Heading4"/>
      </w:pPr>
      <w:r w:rsidRPr="00506C7D">
        <w:t>Introduction of ASC_BR</w:t>
      </w:r>
      <w:r w:rsidR="00DF7ED6" w:rsidRPr="00506C7D">
        <w:t xml:space="preserve"> (transmitted</w:t>
      </w:r>
      <w:r w:rsidRPr="00506C7D">
        <w:t>)</w:t>
      </w:r>
    </w:p>
    <w:p w:rsidR="0089718E" w:rsidRPr="00506C7D" w:rsidRDefault="0089718E" w:rsidP="0089718E">
      <w:pPr>
        <w:rPr>
          <w:sz w:val="22"/>
          <w:szCs w:val="22"/>
        </w:rPr>
      </w:pPr>
      <w:r w:rsidRPr="00506C7D">
        <w:rPr>
          <w:sz w:val="22"/>
          <w:szCs w:val="22"/>
        </w:rPr>
        <w:t>Th</w:t>
      </w:r>
      <w:r w:rsidR="00C10CFE">
        <w:rPr>
          <w:sz w:val="22"/>
          <w:szCs w:val="22"/>
        </w:rPr>
        <w:t>e</w:t>
      </w:r>
      <w:r w:rsidRPr="00506C7D">
        <w:rPr>
          <w:sz w:val="22"/>
          <w:szCs w:val="22"/>
        </w:rPr>
        <w:t xml:space="preserve"> </w:t>
      </w:r>
      <w:r w:rsidR="00C10CFE" w:rsidRPr="00506C7D">
        <w:rPr>
          <w:sz w:val="22"/>
          <w:szCs w:val="22"/>
        </w:rPr>
        <w:t xml:space="preserve">BAS Category </w:t>
      </w:r>
      <w:r w:rsidR="00C10CFE">
        <w:rPr>
          <w:sz w:val="22"/>
          <w:szCs w:val="22"/>
        </w:rPr>
        <w:t>E-2</w:t>
      </w:r>
      <w:r w:rsidR="00C10CFE" w:rsidRPr="00506C7D">
        <w:rPr>
          <w:sz w:val="22"/>
          <w:szCs w:val="22"/>
        </w:rPr>
        <w:t xml:space="preserve"> </w:t>
      </w:r>
      <w:r w:rsidRPr="00506C7D">
        <w:rPr>
          <w:sz w:val="22"/>
          <w:szCs w:val="22"/>
        </w:rPr>
        <w:t xml:space="preserve"> ASC_BR transfers a</w:t>
      </w:r>
      <w:r w:rsidR="00DF7ED6" w:rsidRPr="00506C7D">
        <w:rPr>
          <w:sz w:val="22"/>
          <w:szCs w:val="22"/>
        </w:rPr>
        <w:t xml:space="preserve"> </w:t>
      </w:r>
      <w:r w:rsidRPr="00506C7D">
        <w:rPr>
          <w:sz w:val="22"/>
          <w:szCs w:val="22"/>
        </w:rPr>
        <w:t xml:space="preserve">container for </w:t>
      </w:r>
      <w:r w:rsidR="000E5805" w:rsidRPr="00506C7D">
        <w:rPr>
          <w:sz w:val="22"/>
          <w:szCs w:val="22"/>
        </w:rPr>
        <w:t xml:space="preserve">broadcast </w:t>
      </w:r>
      <w:r w:rsidRPr="00506C7D">
        <w:rPr>
          <w:sz w:val="22"/>
          <w:szCs w:val="22"/>
        </w:rPr>
        <w:t xml:space="preserve">application specific data </w:t>
      </w:r>
      <w:r w:rsidR="000E5805" w:rsidRPr="00506C7D">
        <w:rPr>
          <w:sz w:val="22"/>
          <w:szCs w:val="22"/>
        </w:rPr>
        <w:t xml:space="preserve">received </w:t>
      </w:r>
      <w:r w:rsidRPr="00506C7D">
        <w:rPr>
          <w:sz w:val="22"/>
          <w:szCs w:val="22"/>
        </w:rPr>
        <w:t xml:space="preserve">from a requesting </w:t>
      </w:r>
      <w:r w:rsidR="00DC126B">
        <w:rPr>
          <w:sz w:val="22"/>
          <w:szCs w:val="22"/>
        </w:rPr>
        <w:t>technical service</w:t>
      </w:r>
      <w:r w:rsidRPr="00506C7D">
        <w:rPr>
          <w:sz w:val="22"/>
          <w:szCs w:val="22"/>
        </w:rPr>
        <w:t xml:space="preserve"> to </w:t>
      </w:r>
      <w:r w:rsidR="00DF7ED6" w:rsidRPr="00506C7D">
        <w:rPr>
          <w:sz w:val="22"/>
          <w:szCs w:val="22"/>
        </w:rPr>
        <w:t>all AIS stations in a given AIS service area</w:t>
      </w:r>
      <w:r w:rsidRPr="00506C7D">
        <w:rPr>
          <w:sz w:val="22"/>
          <w:szCs w:val="22"/>
        </w:rPr>
        <w:t xml:space="preserve">. The </w:t>
      </w:r>
      <w:r w:rsidR="00DF7ED6" w:rsidRPr="00506C7D">
        <w:rPr>
          <w:sz w:val="22"/>
          <w:szCs w:val="22"/>
        </w:rPr>
        <w:t>broadcast</w:t>
      </w:r>
      <w:r w:rsidR="000E5805" w:rsidRPr="00506C7D">
        <w:rPr>
          <w:sz w:val="22"/>
          <w:szCs w:val="22"/>
        </w:rPr>
        <w:t xml:space="preserve"> of the data </w:t>
      </w:r>
      <w:r w:rsidRPr="00506C7D">
        <w:rPr>
          <w:sz w:val="22"/>
          <w:szCs w:val="22"/>
        </w:rPr>
        <w:t>will be acknowledged. Regional application specific messages are collected by IALA.</w:t>
      </w:r>
    </w:p>
    <w:p w:rsidR="00222541" w:rsidRPr="00506C7D" w:rsidRDefault="00AE3EC2" w:rsidP="00222541">
      <w:pPr>
        <w:keepNext/>
        <w:jc w:val="center"/>
      </w:pPr>
      <w:r w:rsidRPr="00506C7D">
        <w:object w:dxaOrig="11906" w:dyaOrig="9583">
          <v:shape id="_x0000_i1048" type="#_x0000_t75" style="width:262.5pt;height:211.5pt" o:ole="">
            <v:imagedata r:id="rId57" o:title=""/>
          </v:shape>
          <o:OLEObject Type="Embed" ProgID="Visio.Drawing.11" ShapeID="_x0000_i1048" DrawAspect="Content" ObjectID="_1372134450" r:id="rId58"/>
        </w:object>
      </w:r>
    </w:p>
    <w:p w:rsidR="00222541" w:rsidRPr="00506C7D" w:rsidRDefault="00222541" w:rsidP="00222541">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21</w:t>
      </w:r>
      <w:r w:rsidRPr="00506C7D">
        <w:fldChar w:fldCharType="end"/>
      </w:r>
      <w:r w:rsidRPr="00506C7D">
        <w:t>:</w:t>
      </w:r>
      <w:r w:rsidR="00045AE9" w:rsidRPr="00506C7D">
        <w:t xml:space="preserve"> </w:t>
      </w:r>
      <w:r w:rsidR="00C10CFE" w:rsidRPr="00506C7D">
        <w:rPr>
          <w:sz w:val="22"/>
          <w:szCs w:val="22"/>
        </w:rPr>
        <w:t xml:space="preserve">BAS Category </w:t>
      </w:r>
      <w:r w:rsidR="00C10CFE">
        <w:rPr>
          <w:sz w:val="22"/>
          <w:szCs w:val="22"/>
        </w:rPr>
        <w:t>E-2</w:t>
      </w:r>
      <w:r w:rsidR="00C10CFE" w:rsidRPr="00506C7D">
        <w:rPr>
          <w:sz w:val="22"/>
          <w:szCs w:val="22"/>
        </w:rPr>
        <w:t xml:space="preserve"> </w:t>
      </w:r>
      <w:r w:rsidRPr="00506C7D">
        <w:t xml:space="preserve"> </w:t>
      </w:r>
      <w:r w:rsidR="00DF7ED6" w:rsidRPr="00506C7D">
        <w:t>ASC_BR</w:t>
      </w:r>
    </w:p>
    <w:p w:rsidR="00DF7ED6" w:rsidRPr="00506C7D" w:rsidRDefault="00DF7ED6" w:rsidP="00DF7ED6">
      <w:pPr>
        <w:pStyle w:val="Heading4"/>
      </w:pPr>
      <w:r w:rsidRPr="00506C7D">
        <w:t xml:space="preserve">List of data objects delivered from the requesting </w:t>
      </w:r>
      <w:r w:rsidR="00DC126B">
        <w:t>technical service</w:t>
      </w:r>
      <w:r w:rsidRPr="00506C7D">
        <w:t xml:space="preserve"> </w:t>
      </w:r>
    </w:p>
    <w:p w:rsidR="00DF7ED6" w:rsidRPr="0082527A" w:rsidRDefault="00DF7ED6" w:rsidP="00DF7ED6">
      <w:pPr>
        <w:rPr>
          <w:sz w:val="22"/>
          <w:szCs w:val="22"/>
        </w:rPr>
      </w:pPr>
      <w:r w:rsidRPr="00506C7D">
        <w:rPr>
          <w:sz w:val="22"/>
          <w:szCs w:val="22"/>
        </w:rPr>
        <w:t xml:space="preserve">The BAS ASC_BR expects the following data objects from the </w:t>
      </w:r>
      <w:r w:rsidRPr="0082527A">
        <w:rPr>
          <w:sz w:val="22"/>
          <w:szCs w:val="22"/>
        </w:rPr>
        <w:t xml:space="preserve">requesting </w:t>
      </w:r>
      <w:r w:rsidR="00DC126B" w:rsidRPr="0082527A">
        <w:rPr>
          <w:sz w:val="22"/>
          <w:szCs w:val="22"/>
        </w:rPr>
        <w:t>technical service</w:t>
      </w:r>
      <w:r w:rsidRPr="0082527A">
        <w:rPr>
          <w:sz w:val="22"/>
          <w:szCs w:val="22"/>
        </w:rPr>
        <w:t>:</w:t>
      </w:r>
    </w:p>
    <w:p w:rsidR="00222541" w:rsidRPr="0082527A" w:rsidRDefault="00222541" w:rsidP="00222541">
      <w:pPr>
        <w:numPr>
          <w:ilvl w:val="0"/>
          <w:numId w:val="21"/>
        </w:numPr>
        <w:rPr>
          <w:sz w:val="22"/>
          <w:szCs w:val="22"/>
        </w:rPr>
      </w:pPr>
      <w:r w:rsidRPr="0082527A">
        <w:rPr>
          <w:sz w:val="22"/>
          <w:szCs w:val="22"/>
        </w:rPr>
        <w:t>Source ID:</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00C10CFE" w:rsidRPr="0082527A">
        <w:rPr>
          <w:sz w:val="22"/>
          <w:szCs w:val="22"/>
        </w:rPr>
        <w:tab/>
      </w:r>
      <w:r w:rsidR="005738B7" w:rsidRPr="0082527A">
        <w:rPr>
          <w:sz w:val="22"/>
          <w:szCs w:val="22"/>
        </w:rPr>
        <w:tab/>
      </w:r>
      <w:r w:rsidRPr="0082527A">
        <w:rPr>
          <w:sz w:val="22"/>
          <w:szCs w:val="22"/>
        </w:rPr>
        <w:t>([U.DOI])</w:t>
      </w:r>
      <w:r w:rsidRPr="0082527A">
        <w:rPr>
          <w:sz w:val="22"/>
          <w:szCs w:val="22"/>
        </w:rPr>
        <w:br/>
        <w:t>MMSI of transmitting AIS shore station or</w:t>
      </w:r>
      <w:r w:rsidRPr="0082527A">
        <w:rPr>
          <w:sz w:val="22"/>
          <w:szCs w:val="22"/>
        </w:rPr>
        <w:br/>
      </w:r>
      <w:r w:rsidR="00AB7AB9" w:rsidRPr="0082527A">
        <w:t>if service MMSI used: service MMSI</w:t>
      </w:r>
    </w:p>
    <w:p w:rsidR="00222541" w:rsidRPr="0082527A" w:rsidRDefault="00222541" w:rsidP="00222541">
      <w:pPr>
        <w:numPr>
          <w:ilvl w:val="0"/>
          <w:numId w:val="21"/>
        </w:numPr>
        <w:rPr>
          <w:sz w:val="22"/>
          <w:szCs w:val="22"/>
        </w:rPr>
      </w:pPr>
      <w:r w:rsidRPr="0082527A">
        <w:rPr>
          <w:sz w:val="22"/>
          <w:szCs w:val="22"/>
        </w:rPr>
        <w:t>Destination ID:</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005738B7" w:rsidRPr="0082527A">
        <w:rPr>
          <w:sz w:val="22"/>
          <w:szCs w:val="22"/>
        </w:rPr>
        <w:tab/>
      </w:r>
      <w:r w:rsidR="006856F5" w:rsidRPr="0082527A">
        <w:rPr>
          <w:sz w:val="22"/>
          <w:szCs w:val="22"/>
        </w:rPr>
        <w:tab/>
      </w:r>
      <w:r w:rsidRPr="0082527A">
        <w:rPr>
          <w:sz w:val="22"/>
          <w:szCs w:val="22"/>
        </w:rPr>
        <w:t>([U.DOI])</w:t>
      </w:r>
      <w:r w:rsidRPr="0082527A">
        <w:rPr>
          <w:sz w:val="22"/>
          <w:szCs w:val="22"/>
        </w:rPr>
        <w:br/>
        <w:t>service area where t</w:t>
      </w:r>
      <w:r w:rsidR="00DF7ED6" w:rsidRPr="0082527A">
        <w:rPr>
          <w:sz w:val="22"/>
          <w:szCs w:val="22"/>
        </w:rPr>
        <w:t>he message will be broadcast</w:t>
      </w:r>
    </w:p>
    <w:p w:rsidR="00DF7ED6" w:rsidRPr="0082527A" w:rsidRDefault="00DF7ED6" w:rsidP="00DF7ED6">
      <w:pPr>
        <w:numPr>
          <w:ilvl w:val="0"/>
          <w:numId w:val="20"/>
        </w:numPr>
        <w:rPr>
          <w:sz w:val="22"/>
          <w:szCs w:val="22"/>
        </w:rPr>
      </w:pPr>
      <w:r w:rsidRPr="0082527A">
        <w:rPr>
          <w:sz w:val="22"/>
          <w:szCs w:val="22"/>
        </w:rPr>
        <w:t>application specific data container</w:t>
      </w:r>
      <w:r w:rsidRPr="0082527A">
        <w:rPr>
          <w:sz w:val="22"/>
          <w:szCs w:val="22"/>
        </w:rPr>
        <w:tab/>
      </w:r>
      <w:r w:rsidRPr="0082527A">
        <w:rPr>
          <w:sz w:val="22"/>
          <w:szCs w:val="22"/>
        </w:rPr>
        <w:tab/>
      </w:r>
      <w:r w:rsidRPr="0082527A">
        <w:rPr>
          <w:sz w:val="22"/>
          <w:szCs w:val="22"/>
        </w:rPr>
        <w:tab/>
      </w:r>
      <w:r w:rsidRPr="0082527A">
        <w:rPr>
          <w:sz w:val="22"/>
          <w:szCs w:val="22"/>
        </w:rPr>
        <w:tab/>
      </w:r>
      <w:r w:rsidR="006856F5" w:rsidRPr="0082527A">
        <w:rPr>
          <w:sz w:val="22"/>
          <w:szCs w:val="22"/>
        </w:rPr>
        <w:tab/>
      </w:r>
      <w:r w:rsidRPr="0082527A">
        <w:rPr>
          <w:sz w:val="22"/>
          <w:szCs w:val="22"/>
        </w:rPr>
        <w:t>([U.DOI])</w:t>
      </w:r>
      <w:r w:rsidRPr="0082527A">
        <w:rPr>
          <w:sz w:val="22"/>
          <w:szCs w:val="22"/>
        </w:rPr>
        <w:br/>
        <w:t>including DAC/FI combo</w:t>
      </w:r>
    </w:p>
    <w:p w:rsidR="005738B7" w:rsidRPr="0082527A" w:rsidRDefault="005738B7" w:rsidP="005738B7">
      <w:pPr>
        <w:numPr>
          <w:ilvl w:val="0"/>
          <w:numId w:val="20"/>
        </w:numPr>
        <w:rPr>
          <w:sz w:val="22"/>
          <w:szCs w:val="22"/>
        </w:rPr>
      </w:pPr>
      <w:r w:rsidRPr="0082527A">
        <w:rPr>
          <w:sz w:val="22"/>
          <w:szCs w:val="22"/>
        </w:rPr>
        <w:t>application specific data container priority</w:t>
      </w:r>
      <w:r w:rsidRPr="0082527A">
        <w:rPr>
          <w:sz w:val="22"/>
          <w:szCs w:val="22"/>
        </w:rPr>
        <w:tab/>
      </w:r>
      <w:r w:rsidRPr="0082527A">
        <w:rPr>
          <w:sz w:val="22"/>
          <w:szCs w:val="22"/>
        </w:rPr>
        <w:tab/>
      </w:r>
      <w:r w:rsidRPr="0082527A">
        <w:rPr>
          <w:sz w:val="22"/>
          <w:szCs w:val="22"/>
        </w:rPr>
        <w:tab/>
      </w:r>
      <w:r w:rsidR="006856F5" w:rsidRPr="0082527A">
        <w:rPr>
          <w:sz w:val="22"/>
          <w:szCs w:val="22"/>
        </w:rPr>
        <w:tab/>
      </w:r>
      <w:r w:rsidRPr="0082527A">
        <w:rPr>
          <w:sz w:val="22"/>
          <w:szCs w:val="22"/>
        </w:rPr>
        <w:t>([U.DOI])</w:t>
      </w:r>
    </w:p>
    <w:p w:rsidR="00222541" w:rsidRPr="0082527A" w:rsidRDefault="001655C4" w:rsidP="005738B7">
      <w:pPr>
        <w:numPr>
          <w:ilvl w:val="0"/>
          <w:numId w:val="21"/>
        </w:numPr>
        <w:rPr>
          <w:strike/>
          <w:sz w:val="22"/>
          <w:szCs w:val="22"/>
        </w:rPr>
      </w:pPr>
      <w:r w:rsidRPr="0082527A">
        <w:rPr>
          <w:sz w:val="22"/>
          <w:szCs w:val="22"/>
        </w:rPr>
        <w:t>[</w:t>
      </w:r>
      <w:r w:rsidR="00222541" w:rsidRPr="0082527A">
        <w:rPr>
          <w:sz w:val="22"/>
          <w:szCs w:val="22"/>
        </w:rPr>
        <w:t xml:space="preserve">Process ID (for ACK to the </w:t>
      </w:r>
      <w:r w:rsidR="00DC126B" w:rsidRPr="0082527A">
        <w:rPr>
          <w:sz w:val="22"/>
          <w:szCs w:val="22"/>
        </w:rPr>
        <w:t>technical service</w:t>
      </w:r>
      <w:r w:rsidR="00222541" w:rsidRPr="0082527A">
        <w:rPr>
          <w:sz w:val="22"/>
          <w:szCs w:val="22"/>
        </w:rPr>
        <w:t xml:space="preserve">) </w:t>
      </w:r>
      <w:r w:rsidR="00222541" w:rsidRPr="0082527A">
        <w:rPr>
          <w:sz w:val="22"/>
          <w:szCs w:val="22"/>
        </w:rPr>
        <w:tab/>
      </w:r>
      <w:r w:rsidR="00222541" w:rsidRPr="0082527A">
        <w:rPr>
          <w:sz w:val="22"/>
          <w:szCs w:val="22"/>
        </w:rPr>
        <w:tab/>
      </w:r>
      <w:r w:rsidR="005738B7" w:rsidRPr="0082527A">
        <w:rPr>
          <w:sz w:val="22"/>
          <w:szCs w:val="22"/>
        </w:rPr>
        <w:tab/>
      </w:r>
      <w:r w:rsidR="00222541" w:rsidRPr="0082527A">
        <w:rPr>
          <w:sz w:val="22"/>
          <w:szCs w:val="22"/>
        </w:rPr>
        <w:t>([U.DOI])</w:t>
      </w:r>
    </w:p>
    <w:p w:rsidR="005738B7" w:rsidRPr="0082527A" w:rsidRDefault="005738B7" w:rsidP="005738B7">
      <w:pPr>
        <w:rPr>
          <w:sz w:val="22"/>
          <w:szCs w:val="22"/>
        </w:rPr>
      </w:pPr>
    </w:p>
    <w:p w:rsidR="005738B7" w:rsidRPr="0082527A" w:rsidRDefault="005738B7" w:rsidP="005738B7">
      <w:pPr>
        <w:rPr>
          <w:sz w:val="22"/>
          <w:szCs w:val="22"/>
        </w:rPr>
      </w:pPr>
      <w:r w:rsidRPr="0082527A">
        <w:rPr>
          <w:sz w:val="22"/>
          <w:szCs w:val="22"/>
        </w:rPr>
        <w:t xml:space="preserve">List of objects delivered to the requesting </w:t>
      </w:r>
      <w:r w:rsidR="00DC126B" w:rsidRPr="0082527A">
        <w:rPr>
          <w:sz w:val="22"/>
          <w:szCs w:val="22"/>
        </w:rPr>
        <w:t>technical service</w:t>
      </w:r>
    </w:p>
    <w:p w:rsidR="005738B7" w:rsidRPr="0082527A" w:rsidRDefault="005738B7" w:rsidP="005738B7">
      <w:pPr>
        <w:numPr>
          <w:ilvl w:val="0"/>
          <w:numId w:val="24"/>
        </w:numPr>
        <w:rPr>
          <w:sz w:val="22"/>
          <w:szCs w:val="22"/>
        </w:rPr>
      </w:pPr>
      <w:r w:rsidRPr="0082527A">
        <w:rPr>
          <w:sz w:val="22"/>
          <w:szCs w:val="22"/>
        </w:rPr>
        <w:t>Acknowledgement</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006856F5" w:rsidRPr="0082527A">
        <w:rPr>
          <w:sz w:val="22"/>
          <w:szCs w:val="22"/>
        </w:rPr>
        <w:tab/>
      </w:r>
      <w:r w:rsidRPr="0082527A">
        <w:rPr>
          <w:sz w:val="22"/>
          <w:szCs w:val="22"/>
        </w:rPr>
        <w:t>([U.DOI])</w:t>
      </w:r>
    </w:p>
    <w:p w:rsidR="005738B7" w:rsidRPr="0082527A" w:rsidRDefault="005738B7" w:rsidP="005738B7">
      <w:pPr>
        <w:numPr>
          <w:ilvl w:val="0"/>
          <w:numId w:val="14"/>
        </w:numPr>
        <w:rPr>
          <w:strike/>
          <w:sz w:val="22"/>
          <w:szCs w:val="22"/>
        </w:rPr>
      </w:pPr>
      <w:r w:rsidRPr="0082527A">
        <w:rPr>
          <w:sz w:val="22"/>
          <w:szCs w:val="22"/>
        </w:rPr>
        <w:t xml:space="preserve">[Process ID (for ACK to the </w:t>
      </w:r>
      <w:r w:rsidR="00DC126B" w:rsidRPr="0082527A">
        <w:rPr>
          <w:sz w:val="22"/>
          <w:szCs w:val="22"/>
        </w:rPr>
        <w:t>technical service</w:t>
      </w:r>
      <w:r w:rsidRPr="0082527A">
        <w:rPr>
          <w:sz w:val="22"/>
          <w:szCs w:val="22"/>
        </w:rPr>
        <w:t xml:space="preserve">) </w:t>
      </w:r>
      <w:r w:rsidRPr="0082527A">
        <w:rPr>
          <w:sz w:val="22"/>
          <w:szCs w:val="22"/>
        </w:rPr>
        <w:tab/>
      </w:r>
      <w:r w:rsidRPr="0082527A">
        <w:rPr>
          <w:sz w:val="22"/>
          <w:szCs w:val="22"/>
        </w:rPr>
        <w:tab/>
      </w:r>
      <w:r w:rsidRPr="0082527A">
        <w:rPr>
          <w:sz w:val="22"/>
          <w:szCs w:val="22"/>
        </w:rPr>
        <w:tab/>
        <w:t>([U.DOI])</w:t>
      </w:r>
    </w:p>
    <w:p w:rsidR="005738B7" w:rsidRPr="00506C7D" w:rsidRDefault="005738B7" w:rsidP="005738B7">
      <w:pPr>
        <w:rPr>
          <w:strike/>
          <w:sz w:val="22"/>
          <w:szCs w:val="22"/>
        </w:rPr>
      </w:pPr>
    </w:p>
    <w:p w:rsidR="00222541" w:rsidRPr="00506C7D" w:rsidRDefault="00222541" w:rsidP="00222541">
      <w:pPr>
        <w:pStyle w:val="Heading4"/>
      </w:pPr>
      <w:r w:rsidRPr="00506C7D">
        <w:t xml:space="preserve">Time dynamics of </w:t>
      </w:r>
      <w:r w:rsidR="000E5805" w:rsidRPr="00506C7D">
        <w:t>BAS ASC_BR</w:t>
      </w:r>
      <w:r w:rsidRPr="00506C7D">
        <w:t xml:space="preserve"> (transmitted)</w:t>
      </w:r>
    </w:p>
    <w:p w:rsidR="00222541" w:rsidRPr="00506C7D" w:rsidRDefault="00222541" w:rsidP="00222541">
      <w:pPr>
        <w:rPr>
          <w:sz w:val="22"/>
          <w:szCs w:val="22"/>
        </w:rPr>
      </w:pPr>
      <w:r w:rsidRPr="00506C7D">
        <w:rPr>
          <w:sz w:val="22"/>
          <w:szCs w:val="22"/>
        </w:rPr>
        <w:t xml:space="preserve">The above data objects will be broadcasted into the identified area immediately after reception of the </w:t>
      </w:r>
      <w:r w:rsidR="00302E65">
        <w:rPr>
          <w:sz w:val="22"/>
          <w:szCs w:val="22"/>
        </w:rPr>
        <w:t>data</w:t>
      </w:r>
      <w:r w:rsidRPr="00506C7D">
        <w:rPr>
          <w:sz w:val="22"/>
          <w:szCs w:val="22"/>
        </w:rPr>
        <w:t xml:space="preserve"> from the </w:t>
      </w:r>
      <w:r w:rsidR="00DC126B">
        <w:rPr>
          <w:sz w:val="22"/>
          <w:szCs w:val="22"/>
        </w:rPr>
        <w:t>technical service</w:t>
      </w:r>
      <w:r w:rsidRPr="00506C7D">
        <w:rPr>
          <w:sz w:val="22"/>
          <w:szCs w:val="22"/>
        </w:rPr>
        <w:t xml:space="preserve">. The broadcast </w:t>
      </w:r>
      <w:r w:rsidR="00AB7AB9" w:rsidRPr="00506C7D">
        <w:rPr>
          <w:sz w:val="22"/>
          <w:szCs w:val="22"/>
        </w:rPr>
        <w:t xml:space="preserve">of the message </w:t>
      </w:r>
      <w:r w:rsidRPr="00506C7D">
        <w:rPr>
          <w:sz w:val="22"/>
          <w:szCs w:val="22"/>
        </w:rPr>
        <w:t xml:space="preserve">will be acknowledged to the </w:t>
      </w:r>
      <w:r w:rsidR="00DC126B">
        <w:rPr>
          <w:sz w:val="22"/>
          <w:szCs w:val="22"/>
        </w:rPr>
        <w:t>technical service</w:t>
      </w:r>
      <w:r w:rsidRPr="00506C7D">
        <w:rPr>
          <w:sz w:val="22"/>
          <w:szCs w:val="22"/>
        </w:rPr>
        <w:t>.</w:t>
      </w:r>
    </w:p>
    <w:p w:rsidR="00222541" w:rsidRPr="00506C7D" w:rsidRDefault="00222541" w:rsidP="00222541">
      <w:pPr>
        <w:pStyle w:val="Heading4"/>
        <w:rPr>
          <w:u w:val="single"/>
        </w:rPr>
      </w:pPr>
      <w:r w:rsidRPr="00506C7D">
        <w:t xml:space="preserve">Cautionary notes regarding the </w:t>
      </w:r>
      <w:r w:rsidR="008430AE" w:rsidRPr="00506C7D">
        <w:t>e-Navigation</w:t>
      </w:r>
      <w:r w:rsidRPr="00506C7D">
        <w:t xml:space="preserve"> context</w:t>
      </w:r>
    </w:p>
    <w:p w:rsidR="001604E5" w:rsidRPr="00506C7D" w:rsidRDefault="001604E5" w:rsidP="001604E5">
      <w:pPr>
        <w:rPr>
          <w:sz w:val="22"/>
          <w:szCs w:val="22"/>
        </w:rPr>
      </w:pPr>
      <w:r w:rsidRPr="00506C7D">
        <w:rPr>
          <w:sz w:val="22"/>
          <w:szCs w:val="22"/>
        </w:rPr>
        <w:t>The BAS ASC_AD checks the size of the provided application specific data container against the before negotiated container size for addressed application specific data container.</w:t>
      </w:r>
    </w:p>
    <w:p w:rsidR="001604E5" w:rsidRPr="00506C7D" w:rsidRDefault="001604E5" w:rsidP="001604E5">
      <w:pPr>
        <w:rPr>
          <w:sz w:val="22"/>
          <w:szCs w:val="22"/>
        </w:rPr>
      </w:pPr>
      <w:r w:rsidRPr="00506C7D">
        <w:rPr>
          <w:sz w:val="22"/>
          <w:szCs w:val="22"/>
        </w:rPr>
        <w:t>The receiving AIS station may not be able to process the received application specific message</w:t>
      </w:r>
    </w:p>
    <w:p w:rsidR="001E0AE0" w:rsidRPr="00506C7D" w:rsidRDefault="00153E8D" w:rsidP="003F375E">
      <w:pPr>
        <w:pStyle w:val="Heading3"/>
      </w:pPr>
      <w:r w:rsidRPr="00506C7D">
        <w:lastRenderedPageBreak/>
        <w:t>BAS</w:t>
      </w:r>
      <w:r w:rsidR="001E0AE0" w:rsidRPr="00506C7D">
        <w:t xml:space="preserve"> DGNSS_COR</w:t>
      </w:r>
      <w:r w:rsidR="003F375E" w:rsidRPr="00506C7D">
        <w:t xml:space="preserve"> (transmitted)</w:t>
      </w:r>
      <w:r w:rsidRPr="00506C7D">
        <w:br/>
        <w:t>B</w:t>
      </w:r>
      <w:r w:rsidR="001E0AE0" w:rsidRPr="00506C7D">
        <w:t>roadcast</w:t>
      </w:r>
      <w:r w:rsidRPr="00506C7D">
        <w:t xml:space="preserve"> of </w:t>
      </w:r>
      <w:r w:rsidR="001E0AE0" w:rsidRPr="00506C7D">
        <w:t xml:space="preserve">DGNSS corrections </w:t>
      </w:r>
      <w:r w:rsidRPr="00506C7D">
        <w:t>via AIS VDL</w:t>
      </w:r>
    </w:p>
    <w:p w:rsidR="003F375E" w:rsidRPr="00506C7D" w:rsidRDefault="003F375E" w:rsidP="003F375E">
      <w:pPr>
        <w:pStyle w:val="Heading4"/>
      </w:pPr>
      <w:r w:rsidRPr="00506C7D">
        <w:t>Introduction of DGNSS_COR (transmitted)</w:t>
      </w:r>
    </w:p>
    <w:p w:rsidR="005547F9" w:rsidRPr="00506C7D" w:rsidRDefault="005547F9" w:rsidP="005547F9">
      <w:r w:rsidRPr="00506C7D">
        <w:t>Th</w:t>
      </w:r>
      <w:r w:rsidR="00C10CFE">
        <w:t>e</w:t>
      </w:r>
      <w:r w:rsidRPr="00506C7D">
        <w:t xml:space="preserve"> </w:t>
      </w:r>
      <w:r w:rsidR="00C10CFE" w:rsidRPr="00506C7D">
        <w:rPr>
          <w:sz w:val="22"/>
          <w:szCs w:val="22"/>
        </w:rPr>
        <w:t xml:space="preserve">BAS Category </w:t>
      </w:r>
      <w:r w:rsidR="00C10CFE">
        <w:rPr>
          <w:sz w:val="22"/>
          <w:szCs w:val="22"/>
        </w:rPr>
        <w:t>E-2</w:t>
      </w:r>
      <w:r w:rsidR="00C10CFE" w:rsidRPr="00506C7D">
        <w:rPr>
          <w:sz w:val="22"/>
          <w:szCs w:val="22"/>
        </w:rPr>
        <w:t xml:space="preserve"> </w:t>
      </w:r>
      <w:r w:rsidRPr="00506C7D">
        <w:t xml:space="preserve"> DGNSS_COR transfers DGNSS corrections as received from a requesting </w:t>
      </w:r>
      <w:r w:rsidR="00DC126B">
        <w:t>technical service</w:t>
      </w:r>
      <w:r w:rsidRPr="00506C7D">
        <w:t xml:space="preserve"> to </w:t>
      </w:r>
      <w:r w:rsidR="000E5805" w:rsidRPr="00506C7D">
        <w:t>all AIS stations in a given AIS service area</w:t>
      </w:r>
      <w:r w:rsidRPr="00506C7D">
        <w:t xml:space="preserve">. </w:t>
      </w:r>
      <w:r w:rsidR="000E5805" w:rsidRPr="00506C7D">
        <w:t>The broadcast of the data will be acknowledged.</w:t>
      </w:r>
    </w:p>
    <w:p w:rsidR="000E5805" w:rsidRPr="00506C7D" w:rsidRDefault="00AE3EC2" w:rsidP="000E5805">
      <w:pPr>
        <w:keepNext/>
        <w:jc w:val="center"/>
      </w:pPr>
      <w:r w:rsidRPr="00506C7D">
        <w:object w:dxaOrig="11906" w:dyaOrig="9583">
          <v:shape id="_x0000_i1049" type="#_x0000_t75" style="width:263.25pt;height:211.5pt" o:ole="">
            <v:imagedata r:id="rId59" o:title=""/>
          </v:shape>
          <o:OLEObject Type="Embed" ProgID="Visio.Drawing.11" ShapeID="_x0000_i1049" DrawAspect="Content" ObjectID="_1372134451" r:id="rId60"/>
        </w:object>
      </w:r>
    </w:p>
    <w:p w:rsidR="000E5805" w:rsidRPr="00506C7D" w:rsidRDefault="000E5805" w:rsidP="000E5805">
      <w:pPr>
        <w:pStyle w:val="Caption"/>
        <w:jc w:val="center"/>
        <w:rPr>
          <w:sz w:val="24"/>
          <w:szCs w:val="24"/>
        </w:rP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22</w:t>
      </w:r>
      <w:r w:rsidRPr="00506C7D">
        <w:fldChar w:fldCharType="end"/>
      </w:r>
      <w:r w:rsidRPr="00506C7D">
        <w:t xml:space="preserve">: </w:t>
      </w:r>
      <w:r w:rsidR="00C10CFE" w:rsidRPr="00506C7D">
        <w:rPr>
          <w:sz w:val="22"/>
          <w:szCs w:val="22"/>
        </w:rPr>
        <w:t xml:space="preserve">BAS Category </w:t>
      </w:r>
      <w:r w:rsidR="00C10CFE">
        <w:rPr>
          <w:sz w:val="22"/>
          <w:szCs w:val="22"/>
        </w:rPr>
        <w:t>E-2</w:t>
      </w:r>
      <w:r w:rsidR="00C10CFE" w:rsidRPr="00506C7D">
        <w:rPr>
          <w:sz w:val="22"/>
          <w:szCs w:val="22"/>
        </w:rPr>
        <w:t xml:space="preserve"> </w:t>
      </w:r>
      <w:r w:rsidRPr="00506C7D">
        <w:t xml:space="preserve"> DGNSS_COR</w:t>
      </w:r>
    </w:p>
    <w:p w:rsidR="000E5805" w:rsidRPr="00506C7D" w:rsidRDefault="000E5805" w:rsidP="000E5805">
      <w:pPr>
        <w:pStyle w:val="Heading4"/>
      </w:pPr>
      <w:r w:rsidRPr="00506C7D">
        <w:t xml:space="preserve">List of data objects delivered from the requesting </w:t>
      </w:r>
      <w:r w:rsidR="00DC126B">
        <w:t>technical service</w:t>
      </w:r>
      <w:r w:rsidRPr="00506C7D">
        <w:t xml:space="preserve"> </w:t>
      </w:r>
    </w:p>
    <w:p w:rsidR="000E5805" w:rsidRPr="0082527A" w:rsidRDefault="000E5805" w:rsidP="000E5805">
      <w:pPr>
        <w:rPr>
          <w:sz w:val="22"/>
          <w:szCs w:val="22"/>
        </w:rPr>
      </w:pPr>
      <w:r w:rsidRPr="00506C7D">
        <w:rPr>
          <w:sz w:val="22"/>
          <w:szCs w:val="22"/>
        </w:rPr>
        <w:t xml:space="preserve">The BAS ASC_BR expects the following data objects from the </w:t>
      </w:r>
      <w:r w:rsidRPr="0082527A">
        <w:rPr>
          <w:sz w:val="22"/>
          <w:szCs w:val="22"/>
        </w:rPr>
        <w:t xml:space="preserve">requesting </w:t>
      </w:r>
      <w:r w:rsidR="00DC126B" w:rsidRPr="0082527A">
        <w:rPr>
          <w:sz w:val="22"/>
          <w:szCs w:val="22"/>
        </w:rPr>
        <w:t>technical service</w:t>
      </w:r>
      <w:r w:rsidRPr="0082527A">
        <w:rPr>
          <w:sz w:val="22"/>
          <w:szCs w:val="22"/>
        </w:rPr>
        <w:t>:</w:t>
      </w:r>
    </w:p>
    <w:p w:rsidR="000E5805" w:rsidRPr="0082527A" w:rsidRDefault="000E5805" w:rsidP="000E5805">
      <w:pPr>
        <w:numPr>
          <w:ilvl w:val="0"/>
          <w:numId w:val="26"/>
        </w:numPr>
      </w:pPr>
      <w:r w:rsidRPr="0082527A">
        <w:t>Source ID:</w:t>
      </w:r>
      <w:r w:rsidRPr="0082527A">
        <w:tab/>
      </w:r>
      <w:r w:rsidRPr="0082527A">
        <w:tab/>
      </w:r>
      <w:r w:rsidRPr="0082527A">
        <w:tab/>
      </w:r>
      <w:r w:rsidRPr="0082527A">
        <w:tab/>
      </w:r>
      <w:r w:rsidRPr="0082527A">
        <w:tab/>
      </w:r>
      <w:r w:rsidRPr="0082527A">
        <w:tab/>
      </w:r>
      <w:r w:rsidRPr="0082527A">
        <w:tab/>
      </w:r>
      <w:r w:rsidR="006856F5" w:rsidRPr="0082527A">
        <w:tab/>
      </w:r>
      <w:r w:rsidRPr="0082527A">
        <w:t>([U.DOI])</w:t>
      </w:r>
      <w:r w:rsidRPr="0082527A">
        <w:br/>
        <w:t>MMSI of transmitting AIS station or</w:t>
      </w:r>
      <w:r w:rsidRPr="0082527A">
        <w:br/>
        <w:t xml:space="preserve"> if service MMSI used: service MMSI</w:t>
      </w:r>
    </w:p>
    <w:p w:rsidR="000E5805" w:rsidRPr="0082527A" w:rsidRDefault="000E5805" w:rsidP="000E5805">
      <w:pPr>
        <w:numPr>
          <w:ilvl w:val="0"/>
          <w:numId w:val="26"/>
        </w:numPr>
        <w:rPr>
          <w:sz w:val="22"/>
          <w:szCs w:val="22"/>
        </w:rPr>
      </w:pPr>
      <w:r w:rsidRPr="0082527A">
        <w:rPr>
          <w:sz w:val="22"/>
          <w:szCs w:val="22"/>
        </w:rPr>
        <w:t>Destination ID:</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006856F5" w:rsidRPr="0082527A">
        <w:rPr>
          <w:sz w:val="22"/>
          <w:szCs w:val="22"/>
        </w:rPr>
        <w:tab/>
      </w:r>
      <w:r w:rsidRPr="0082527A">
        <w:rPr>
          <w:sz w:val="22"/>
          <w:szCs w:val="22"/>
        </w:rPr>
        <w:t>([U.DOI])</w:t>
      </w:r>
      <w:r w:rsidRPr="0082527A">
        <w:rPr>
          <w:sz w:val="22"/>
          <w:szCs w:val="22"/>
        </w:rPr>
        <w:br/>
        <w:t>service area where the message will be broadcast</w:t>
      </w:r>
    </w:p>
    <w:p w:rsidR="000E5805" w:rsidRPr="0082527A" w:rsidRDefault="000E5805" w:rsidP="000E5805">
      <w:pPr>
        <w:numPr>
          <w:ilvl w:val="0"/>
          <w:numId w:val="20"/>
        </w:numPr>
        <w:rPr>
          <w:sz w:val="22"/>
          <w:szCs w:val="22"/>
        </w:rPr>
      </w:pPr>
      <w:r w:rsidRPr="0082527A">
        <w:t xml:space="preserve">RTCM container </w:t>
      </w:r>
      <w:r w:rsidRPr="0082527A">
        <w:rPr>
          <w:sz w:val="22"/>
          <w:szCs w:val="22"/>
        </w:rPr>
        <w:t>priority</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006856F5" w:rsidRPr="0082527A">
        <w:rPr>
          <w:sz w:val="22"/>
          <w:szCs w:val="22"/>
        </w:rPr>
        <w:tab/>
      </w:r>
      <w:r w:rsidRPr="0082527A">
        <w:rPr>
          <w:sz w:val="22"/>
          <w:szCs w:val="22"/>
        </w:rPr>
        <w:t>([U.DOI])</w:t>
      </w:r>
    </w:p>
    <w:p w:rsidR="000E5805" w:rsidRPr="0082527A" w:rsidRDefault="000E5805" w:rsidP="000E5805">
      <w:pPr>
        <w:numPr>
          <w:ilvl w:val="0"/>
          <w:numId w:val="21"/>
        </w:numPr>
        <w:rPr>
          <w:strike/>
          <w:sz w:val="22"/>
          <w:szCs w:val="22"/>
        </w:rPr>
      </w:pPr>
      <w:r w:rsidRPr="0082527A">
        <w:rPr>
          <w:sz w:val="22"/>
          <w:szCs w:val="22"/>
        </w:rPr>
        <w:t xml:space="preserve">[Process ID (for ACK to the </w:t>
      </w:r>
      <w:r w:rsidR="00DC126B" w:rsidRPr="0082527A">
        <w:rPr>
          <w:sz w:val="22"/>
          <w:szCs w:val="22"/>
        </w:rPr>
        <w:t>technical service</w:t>
      </w:r>
      <w:r w:rsidRPr="0082527A">
        <w:rPr>
          <w:sz w:val="22"/>
          <w:szCs w:val="22"/>
        </w:rPr>
        <w:t xml:space="preserve">) </w:t>
      </w:r>
      <w:r w:rsidRPr="0082527A">
        <w:rPr>
          <w:sz w:val="22"/>
          <w:szCs w:val="22"/>
        </w:rPr>
        <w:tab/>
      </w:r>
      <w:r w:rsidRPr="0082527A">
        <w:rPr>
          <w:sz w:val="22"/>
          <w:szCs w:val="22"/>
        </w:rPr>
        <w:tab/>
      </w:r>
      <w:r w:rsidRPr="0082527A">
        <w:rPr>
          <w:sz w:val="22"/>
          <w:szCs w:val="22"/>
        </w:rPr>
        <w:tab/>
        <w:t>([U.DOI])</w:t>
      </w:r>
    </w:p>
    <w:p w:rsidR="000E5805" w:rsidRPr="0082527A" w:rsidRDefault="000E5805" w:rsidP="000E5805">
      <w:pPr>
        <w:rPr>
          <w:sz w:val="22"/>
          <w:szCs w:val="22"/>
        </w:rPr>
      </w:pPr>
    </w:p>
    <w:p w:rsidR="000E5805" w:rsidRPr="0082527A" w:rsidRDefault="000E5805" w:rsidP="000E5805">
      <w:pPr>
        <w:rPr>
          <w:sz w:val="22"/>
          <w:szCs w:val="22"/>
        </w:rPr>
      </w:pPr>
      <w:r w:rsidRPr="0082527A">
        <w:rPr>
          <w:sz w:val="22"/>
          <w:szCs w:val="22"/>
        </w:rPr>
        <w:t xml:space="preserve">List of objects delivered to the requesting </w:t>
      </w:r>
      <w:r w:rsidR="00DC126B" w:rsidRPr="0082527A">
        <w:rPr>
          <w:sz w:val="22"/>
          <w:szCs w:val="22"/>
        </w:rPr>
        <w:t>technical service</w:t>
      </w:r>
    </w:p>
    <w:p w:rsidR="000E5805" w:rsidRPr="0082527A" w:rsidRDefault="000E5805" w:rsidP="000E5805">
      <w:pPr>
        <w:numPr>
          <w:ilvl w:val="0"/>
          <w:numId w:val="24"/>
        </w:numPr>
        <w:rPr>
          <w:sz w:val="22"/>
          <w:szCs w:val="22"/>
        </w:rPr>
      </w:pPr>
      <w:r w:rsidRPr="0082527A">
        <w:rPr>
          <w:sz w:val="22"/>
          <w:szCs w:val="22"/>
        </w:rPr>
        <w:t>Acknowledgement</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006856F5" w:rsidRPr="0082527A">
        <w:rPr>
          <w:sz w:val="22"/>
          <w:szCs w:val="22"/>
        </w:rPr>
        <w:tab/>
      </w:r>
      <w:r w:rsidRPr="0082527A">
        <w:rPr>
          <w:sz w:val="22"/>
          <w:szCs w:val="22"/>
        </w:rPr>
        <w:t>([U.DOI])</w:t>
      </w:r>
    </w:p>
    <w:p w:rsidR="000E5805" w:rsidRPr="0082527A" w:rsidRDefault="000E5805" w:rsidP="000E5805">
      <w:pPr>
        <w:numPr>
          <w:ilvl w:val="0"/>
          <w:numId w:val="14"/>
        </w:numPr>
        <w:rPr>
          <w:strike/>
          <w:sz w:val="22"/>
          <w:szCs w:val="22"/>
        </w:rPr>
      </w:pPr>
      <w:r w:rsidRPr="0082527A">
        <w:rPr>
          <w:sz w:val="22"/>
          <w:szCs w:val="22"/>
        </w:rPr>
        <w:t xml:space="preserve">[Process ID (for ACK to the </w:t>
      </w:r>
      <w:r w:rsidR="00DC126B" w:rsidRPr="0082527A">
        <w:rPr>
          <w:sz w:val="22"/>
          <w:szCs w:val="22"/>
        </w:rPr>
        <w:t>technical service</w:t>
      </w:r>
      <w:r w:rsidRPr="0082527A">
        <w:rPr>
          <w:sz w:val="22"/>
          <w:szCs w:val="22"/>
        </w:rPr>
        <w:t xml:space="preserve">) </w:t>
      </w:r>
      <w:r w:rsidRPr="0082527A">
        <w:rPr>
          <w:sz w:val="22"/>
          <w:szCs w:val="22"/>
        </w:rPr>
        <w:tab/>
      </w:r>
      <w:r w:rsidRPr="0082527A">
        <w:rPr>
          <w:sz w:val="22"/>
          <w:szCs w:val="22"/>
        </w:rPr>
        <w:tab/>
      </w:r>
      <w:r w:rsidRPr="0082527A">
        <w:rPr>
          <w:sz w:val="22"/>
          <w:szCs w:val="22"/>
        </w:rPr>
        <w:tab/>
        <w:t>([U.DOI])</w:t>
      </w:r>
    </w:p>
    <w:p w:rsidR="000E5805" w:rsidRPr="00506C7D" w:rsidRDefault="000E5805" w:rsidP="000E5805"/>
    <w:p w:rsidR="003F375E" w:rsidRPr="00506C7D" w:rsidRDefault="003F375E" w:rsidP="003F375E">
      <w:pPr>
        <w:pStyle w:val="Heading4"/>
      </w:pPr>
      <w:r w:rsidRPr="00506C7D">
        <w:t xml:space="preserve">Time dynamics of </w:t>
      </w:r>
      <w:r w:rsidR="001655C4" w:rsidRPr="00506C7D">
        <w:t xml:space="preserve">DGNSS_COR </w:t>
      </w:r>
      <w:r w:rsidRPr="00506C7D">
        <w:t>(transmitted)</w:t>
      </w:r>
    </w:p>
    <w:p w:rsidR="000E5805" w:rsidRPr="00506C7D" w:rsidRDefault="000E5805" w:rsidP="000E5805">
      <w:pPr>
        <w:rPr>
          <w:sz w:val="22"/>
          <w:szCs w:val="22"/>
        </w:rPr>
      </w:pPr>
      <w:r w:rsidRPr="00506C7D">
        <w:rPr>
          <w:sz w:val="22"/>
          <w:szCs w:val="22"/>
        </w:rPr>
        <w:t xml:space="preserve">The above data objects will be broadcasted into the identified area immediately after reception of the </w:t>
      </w:r>
      <w:r w:rsidR="00302E65">
        <w:rPr>
          <w:sz w:val="22"/>
          <w:szCs w:val="22"/>
        </w:rPr>
        <w:t>data</w:t>
      </w:r>
      <w:r w:rsidRPr="00506C7D">
        <w:rPr>
          <w:sz w:val="22"/>
          <w:szCs w:val="22"/>
        </w:rPr>
        <w:t xml:space="preserve"> from the </w:t>
      </w:r>
      <w:r w:rsidR="00DC126B">
        <w:rPr>
          <w:sz w:val="22"/>
          <w:szCs w:val="22"/>
        </w:rPr>
        <w:t>technical service</w:t>
      </w:r>
      <w:r w:rsidRPr="00506C7D">
        <w:rPr>
          <w:sz w:val="22"/>
          <w:szCs w:val="22"/>
        </w:rPr>
        <w:t xml:space="preserve">. The broadcast of the message will be acknowledged to the </w:t>
      </w:r>
      <w:r w:rsidR="00DC126B">
        <w:rPr>
          <w:sz w:val="22"/>
          <w:szCs w:val="22"/>
        </w:rPr>
        <w:t>technical service</w:t>
      </w:r>
      <w:r w:rsidRPr="00506C7D">
        <w:rPr>
          <w:sz w:val="22"/>
          <w:szCs w:val="22"/>
        </w:rPr>
        <w:t>.</w:t>
      </w:r>
    </w:p>
    <w:p w:rsidR="000E5805" w:rsidRPr="00506C7D" w:rsidRDefault="000E5805" w:rsidP="000E5805"/>
    <w:p w:rsidR="003F375E" w:rsidRPr="00506C7D" w:rsidRDefault="003F375E" w:rsidP="003F375E">
      <w:pPr>
        <w:pStyle w:val="Heading4"/>
        <w:rPr>
          <w:u w:val="single"/>
        </w:rPr>
      </w:pPr>
      <w:r w:rsidRPr="00506C7D">
        <w:t xml:space="preserve">Cautionary notes regarding the </w:t>
      </w:r>
      <w:r w:rsidR="008430AE" w:rsidRPr="00506C7D">
        <w:t>e-Navigation</w:t>
      </w:r>
      <w:r w:rsidRPr="00506C7D">
        <w:t xml:space="preserve"> context</w:t>
      </w:r>
    </w:p>
    <w:p w:rsidR="001E0AE0" w:rsidRPr="00506C7D" w:rsidRDefault="001E0AE0" w:rsidP="008D7A9C">
      <w:pPr>
        <w:rPr>
          <w:highlight w:val="yellow"/>
        </w:rPr>
      </w:pPr>
    </w:p>
    <w:p w:rsidR="003F375E" w:rsidRPr="00506C7D" w:rsidRDefault="003F375E" w:rsidP="008D7A9C">
      <w:pPr>
        <w:rPr>
          <w:highlight w:val="yellow"/>
        </w:rPr>
      </w:pPr>
    </w:p>
    <w:p w:rsidR="00E2116C" w:rsidRPr="00506C7D" w:rsidRDefault="008D7A9C" w:rsidP="00E2116C">
      <w:pPr>
        <w:pStyle w:val="Heading2"/>
      </w:pPr>
      <w:r w:rsidRPr="00506C7D">
        <w:rPr>
          <w:highlight w:val="yellow"/>
        </w:rPr>
        <w:br w:type="page"/>
      </w:r>
      <w:bookmarkStart w:id="12" w:name="_Toc297872705"/>
      <w:r w:rsidR="00E2116C" w:rsidRPr="00506C7D">
        <w:lastRenderedPageBreak/>
        <w:t xml:space="preserve">BAS Category </w:t>
      </w:r>
      <w:r w:rsidR="00C10CFE">
        <w:t>E-3</w:t>
      </w:r>
      <w:bookmarkEnd w:id="12"/>
    </w:p>
    <w:p w:rsidR="00E2116C" w:rsidRPr="00506C7D" w:rsidRDefault="00C10CFE" w:rsidP="00E2116C">
      <w:pPr>
        <w:rPr>
          <w:sz w:val="22"/>
          <w:szCs w:val="22"/>
        </w:rPr>
      </w:pPr>
      <w:r w:rsidRPr="00506C7D">
        <w:t xml:space="preserve">BAS Category </w:t>
      </w:r>
      <w:r>
        <w:t>E-3</w:t>
      </w:r>
      <w:r w:rsidR="00E2116C" w:rsidRPr="00506C7D">
        <w:rPr>
          <w:sz w:val="22"/>
          <w:szCs w:val="22"/>
        </w:rPr>
        <w:t xml:space="preserve"> </w:t>
      </w:r>
      <w:r w:rsidR="00506C7D" w:rsidRPr="00506C7D">
        <w:rPr>
          <w:sz w:val="22"/>
          <w:szCs w:val="22"/>
        </w:rPr>
        <w:t>is</w:t>
      </w:r>
      <w:r w:rsidR="00131736" w:rsidRPr="00506C7D">
        <w:rPr>
          <w:sz w:val="22"/>
          <w:szCs w:val="22"/>
        </w:rPr>
        <w:t xml:space="preserve"> initiated by the requesting </w:t>
      </w:r>
      <w:r w:rsidR="00DC126B">
        <w:rPr>
          <w:sz w:val="22"/>
          <w:szCs w:val="22"/>
        </w:rPr>
        <w:t>technical service</w:t>
      </w:r>
      <w:r w:rsidR="00131736" w:rsidRPr="00506C7D">
        <w:rPr>
          <w:sz w:val="22"/>
          <w:szCs w:val="22"/>
        </w:rPr>
        <w:t xml:space="preserve">. They provide </w:t>
      </w:r>
      <w:r w:rsidR="00302E65">
        <w:rPr>
          <w:sz w:val="22"/>
          <w:szCs w:val="22"/>
        </w:rPr>
        <w:t>data</w:t>
      </w:r>
      <w:r w:rsidR="00131736" w:rsidRPr="00506C7D">
        <w:rPr>
          <w:sz w:val="22"/>
          <w:szCs w:val="22"/>
        </w:rPr>
        <w:t xml:space="preserve"> to AIS mobile stations for a defined period of time or configure the AIS mobile stations´ </w:t>
      </w:r>
      <w:r w:rsidR="00506C7D" w:rsidRPr="00506C7D">
        <w:rPr>
          <w:sz w:val="22"/>
          <w:szCs w:val="22"/>
        </w:rPr>
        <w:t>behaviour</w:t>
      </w:r>
      <w:r w:rsidR="00131736" w:rsidRPr="00506C7D">
        <w:rPr>
          <w:sz w:val="22"/>
          <w:szCs w:val="22"/>
        </w:rPr>
        <w:t xml:space="preserve"> on the VDL</w:t>
      </w:r>
      <w:r w:rsidR="00E2116C" w:rsidRPr="00506C7D">
        <w:rPr>
          <w:sz w:val="22"/>
          <w:szCs w:val="22"/>
        </w:rPr>
        <w:t>.</w:t>
      </w:r>
    </w:p>
    <w:p w:rsidR="00E2116C" w:rsidRPr="00506C7D" w:rsidRDefault="006856F5" w:rsidP="00E2116C">
      <w:pPr>
        <w:keepNext/>
        <w:jc w:val="center"/>
      </w:pPr>
      <w:r>
        <w:object w:dxaOrig="3584" w:dyaOrig="3855">
          <v:shape id="_x0000_i1050" type="#_x0000_t75" style="width:179.25pt;height:192.75pt" o:ole="">
            <v:imagedata r:id="rId61" o:title=""/>
          </v:shape>
          <o:OLEObject Type="Embed" ProgID="Visio.Drawing.11" ShapeID="_x0000_i1050" DrawAspect="Content" ObjectID="_1372134452" r:id="rId62"/>
        </w:object>
      </w:r>
    </w:p>
    <w:p w:rsidR="00E2116C" w:rsidRPr="00506C7D" w:rsidRDefault="00E2116C" w:rsidP="00E2116C">
      <w:pPr>
        <w:pStyle w:val="Caption"/>
        <w:jc w:val="center"/>
        <w:rPr>
          <w:sz w:val="22"/>
          <w:szCs w:val="22"/>
        </w:rPr>
      </w:pPr>
      <w:r w:rsidRPr="00506C7D">
        <w:rPr>
          <w:sz w:val="22"/>
          <w:szCs w:val="22"/>
        </w:rPr>
        <w:t xml:space="preserve">Figure </w:t>
      </w:r>
      <w:r w:rsidRPr="00506C7D">
        <w:rPr>
          <w:sz w:val="22"/>
          <w:szCs w:val="22"/>
        </w:rPr>
        <w:fldChar w:fldCharType="begin"/>
      </w:r>
      <w:r w:rsidRPr="00506C7D">
        <w:rPr>
          <w:sz w:val="22"/>
          <w:szCs w:val="22"/>
        </w:rPr>
        <w:instrText xml:space="preserve"> SEQ Abbildung \* ARABIC </w:instrText>
      </w:r>
      <w:r w:rsidRPr="00506C7D">
        <w:rPr>
          <w:sz w:val="22"/>
          <w:szCs w:val="22"/>
        </w:rPr>
        <w:fldChar w:fldCharType="separate"/>
      </w:r>
      <w:r w:rsidR="00796258" w:rsidRPr="00506C7D">
        <w:rPr>
          <w:noProof/>
          <w:sz w:val="22"/>
          <w:szCs w:val="22"/>
        </w:rPr>
        <w:t>23</w:t>
      </w:r>
      <w:r w:rsidRPr="00506C7D">
        <w:rPr>
          <w:sz w:val="22"/>
          <w:szCs w:val="22"/>
        </w:rPr>
        <w:fldChar w:fldCharType="end"/>
      </w:r>
      <w:r w:rsidRPr="00506C7D">
        <w:rPr>
          <w:sz w:val="22"/>
          <w:szCs w:val="22"/>
        </w:rPr>
        <w:t xml:space="preserve">: </w:t>
      </w:r>
      <w:r w:rsidR="00302E65">
        <w:rPr>
          <w:sz w:val="22"/>
          <w:szCs w:val="22"/>
        </w:rPr>
        <w:t>Data</w:t>
      </w:r>
      <w:r w:rsidRPr="00506C7D">
        <w:rPr>
          <w:sz w:val="22"/>
          <w:szCs w:val="22"/>
        </w:rPr>
        <w:t xml:space="preserve"> flow</w:t>
      </w:r>
      <w:r w:rsidRPr="00C10CFE">
        <w:rPr>
          <w:sz w:val="22"/>
          <w:szCs w:val="22"/>
        </w:rPr>
        <w:t xml:space="preserve"> </w:t>
      </w:r>
      <w:r w:rsidR="00C10CFE" w:rsidRPr="00C10CFE">
        <w:rPr>
          <w:sz w:val="22"/>
          <w:szCs w:val="22"/>
        </w:rPr>
        <w:t>BAS Category E-3</w:t>
      </w:r>
    </w:p>
    <w:p w:rsidR="00E2116C" w:rsidRPr="00506C7D" w:rsidRDefault="00E2116C" w:rsidP="00E2116C">
      <w:pPr>
        <w:rPr>
          <w:sz w:val="16"/>
          <w:szCs w:val="16"/>
          <w:highlight w:val="yellow"/>
        </w:rPr>
      </w:pPr>
    </w:p>
    <w:p w:rsidR="00C215C0" w:rsidRPr="00506C7D" w:rsidRDefault="00C215C0" w:rsidP="00C215C0">
      <w:pPr>
        <w:rPr>
          <w:b/>
          <w:sz w:val="22"/>
          <w:szCs w:val="22"/>
          <w:u w:val="single"/>
        </w:rPr>
      </w:pPr>
      <w:r w:rsidRPr="00506C7D">
        <w:rPr>
          <w:b/>
          <w:sz w:val="22"/>
          <w:szCs w:val="22"/>
          <w:u w:val="single"/>
        </w:rPr>
        <w:t xml:space="preserve">Context of the </w:t>
      </w:r>
      <w:r w:rsidR="00C10CFE" w:rsidRPr="00C10CFE">
        <w:rPr>
          <w:b/>
          <w:u w:val="single"/>
        </w:rPr>
        <w:t>BAS Category E-3</w:t>
      </w:r>
    </w:p>
    <w:p w:rsidR="00C215C0" w:rsidRPr="00506C7D" w:rsidRDefault="00C215C0" w:rsidP="00C215C0">
      <w:pPr>
        <w:rPr>
          <w:sz w:val="22"/>
          <w:szCs w:val="22"/>
        </w:rPr>
      </w:pPr>
      <w:r w:rsidRPr="00506C7D">
        <w:rPr>
          <w:sz w:val="22"/>
          <w:szCs w:val="22"/>
        </w:rPr>
        <w:t xml:space="preserve">The following figure describes the context of </w:t>
      </w:r>
      <w:r w:rsidR="00C10CFE" w:rsidRPr="00506C7D">
        <w:t xml:space="preserve">BAS Category </w:t>
      </w:r>
      <w:r w:rsidR="00C10CFE">
        <w:t>E-3</w:t>
      </w:r>
      <w:r w:rsidRPr="00506C7D">
        <w:rPr>
          <w:sz w:val="22"/>
          <w:szCs w:val="22"/>
        </w:rPr>
        <w:t xml:space="preserve">, i.e. the relevant actors/entities of the </w:t>
      </w:r>
      <w:r w:rsidR="00DC126B">
        <w:rPr>
          <w:sz w:val="22"/>
          <w:szCs w:val="22"/>
        </w:rPr>
        <w:t>shore-based system</w:t>
      </w:r>
      <w:r w:rsidRPr="00506C7D">
        <w:rPr>
          <w:sz w:val="22"/>
          <w:szCs w:val="22"/>
        </w:rPr>
        <w:t xml:space="preserve"> involved.</w:t>
      </w:r>
    </w:p>
    <w:p w:rsidR="00C215C0" w:rsidRPr="00506C7D" w:rsidRDefault="00C215C0" w:rsidP="00C215C0">
      <w:pPr>
        <w:rPr>
          <w:sz w:val="10"/>
          <w:szCs w:val="10"/>
        </w:rPr>
      </w:pPr>
    </w:p>
    <w:p w:rsidR="00E2116C" w:rsidRPr="00506C7D" w:rsidRDefault="00750548" w:rsidP="00E2116C">
      <w:pPr>
        <w:keepNext/>
        <w:jc w:val="center"/>
      </w:pPr>
      <w:r>
        <w:object w:dxaOrig="8525" w:dyaOrig="5295">
          <v:shape id="_x0000_i1051" type="#_x0000_t75" style="width:426pt;height:264.75pt" o:ole="">
            <v:imagedata r:id="rId63" o:title=""/>
          </v:shape>
          <o:OLEObject Type="Embed" ProgID="Visio.Drawing.11" ShapeID="_x0000_i1051" DrawAspect="Content" ObjectID="_1372134453" r:id="rId64"/>
        </w:object>
      </w:r>
    </w:p>
    <w:p w:rsidR="00E2116C" w:rsidRPr="00506C7D" w:rsidRDefault="00E2116C" w:rsidP="00E2116C">
      <w:pPr>
        <w:pStyle w:val="Caption"/>
        <w:jc w:val="center"/>
        <w:rPr>
          <w:sz w:val="22"/>
          <w:szCs w:val="22"/>
        </w:rPr>
      </w:pPr>
      <w:r w:rsidRPr="00506C7D">
        <w:rPr>
          <w:sz w:val="22"/>
          <w:szCs w:val="22"/>
        </w:rPr>
        <w:t xml:space="preserve">Figure </w:t>
      </w:r>
      <w:r w:rsidRPr="00506C7D">
        <w:rPr>
          <w:sz w:val="22"/>
          <w:szCs w:val="22"/>
        </w:rPr>
        <w:fldChar w:fldCharType="begin"/>
      </w:r>
      <w:r w:rsidRPr="00506C7D">
        <w:rPr>
          <w:sz w:val="22"/>
          <w:szCs w:val="22"/>
        </w:rPr>
        <w:instrText xml:space="preserve"> SEQ Abbildung \* ARABIC </w:instrText>
      </w:r>
      <w:r w:rsidRPr="00506C7D">
        <w:rPr>
          <w:sz w:val="22"/>
          <w:szCs w:val="22"/>
        </w:rPr>
        <w:fldChar w:fldCharType="separate"/>
      </w:r>
      <w:r w:rsidR="00796258" w:rsidRPr="00506C7D">
        <w:rPr>
          <w:noProof/>
          <w:sz w:val="22"/>
          <w:szCs w:val="22"/>
        </w:rPr>
        <w:t>24</w:t>
      </w:r>
      <w:r w:rsidRPr="00506C7D">
        <w:rPr>
          <w:sz w:val="22"/>
          <w:szCs w:val="22"/>
        </w:rPr>
        <w:fldChar w:fldCharType="end"/>
      </w:r>
      <w:r w:rsidRPr="00506C7D">
        <w:rPr>
          <w:sz w:val="22"/>
          <w:szCs w:val="22"/>
        </w:rPr>
        <w:t xml:space="preserve">: </w:t>
      </w:r>
      <w:r w:rsidR="00C10CFE" w:rsidRPr="00C10CFE">
        <w:rPr>
          <w:sz w:val="24"/>
          <w:szCs w:val="24"/>
        </w:rPr>
        <w:t>BAS Category E-3</w:t>
      </w:r>
    </w:p>
    <w:p w:rsidR="00C215C0" w:rsidRPr="00506C7D" w:rsidRDefault="00C215C0" w:rsidP="00C215C0">
      <w:pPr>
        <w:rPr>
          <w:sz w:val="16"/>
          <w:szCs w:val="16"/>
        </w:rPr>
      </w:pPr>
    </w:p>
    <w:p w:rsidR="004A1535" w:rsidRPr="00506C7D" w:rsidRDefault="004A1535" w:rsidP="004A1535">
      <w:pPr>
        <w:rPr>
          <w:b/>
          <w:u w:val="single"/>
        </w:rPr>
      </w:pPr>
      <w:r w:rsidRPr="00506C7D">
        <w:rPr>
          <w:b/>
          <w:u w:val="single"/>
        </w:rPr>
        <w:t xml:space="preserve">Mapping of external </w:t>
      </w:r>
      <w:r w:rsidR="00506C7D" w:rsidRPr="00506C7D">
        <w:rPr>
          <w:b/>
          <w:u w:val="single"/>
        </w:rPr>
        <w:t>BAS to</w:t>
      </w:r>
      <w:r w:rsidRPr="00506C7D">
        <w:rPr>
          <w:b/>
          <w:u w:val="single"/>
        </w:rPr>
        <w:t xml:space="preserve"> functional component description for BAS Category E-3</w:t>
      </w:r>
    </w:p>
    <w:p w:rsidR="00D83166" w:rsidRPr="00506C7D" w:rsidRDefault="00750548" w:rsidP="00E2116C">
      <w:pPr>
        <w:pStyle w:val="Caption"/>
        <w:jc w:val="center"/>
        <w:rPr>
          <w:sz w:val="24"/>
        </w:rPr>
      </w:pPr>
      <w:r>
        <w:object w:dxaOrig="11720" w:dyaOrig="4124">
          <v:shape id="_x0000_i1052" type="#_x0000_t75" style="width:441pt;height:155.25pt" o:ole="">
            <v:imagedata r:id="rId65" o:title=""/>
          </v:shape>
          <o:OLEObject Type="Embed" ProgID="Visio.Drawing.11" ShapeID="_x0000_i1052" DrawAspect="Content" ObjectID="_1372134454" r:id="rId66"/>
        </w:object>
      </w:r>
    </w:p>
    <w:p w:rsidR="00072A33" w:rsidRPr="00506C7D" w:rsidRDefault="00072A33" w:rsidP="00072A33">
      <w:pPr>
        <w:pStyle w:val="Caption"/>
        <w:rPr>
          <w:sz w:val="24"/>
        </w:rPr>
      </w:pPr>
      <w:r w:rsidRPr="00506C7D">
        <w:rPr>
          <w:b w:val="0"/>
        </w:rPr>
        <w:t>Note: time base not shown for sake of simplicity</w:t>
      </w:r>
    </w:p>
    <w:p w:rsidR="00E2116C" w:rsidRPr="00506C7D" w:rsidRDefault="00E2116C" w:rsidP="00E2116C">
      <w:pPr>
        <w:pStyle w:val="Caption"/>
        <w:jc w:val="center"/>
        <w:rPr>
          <w:sz w:val="22"/>
          <w:szCs w:val="22"/>
        </w:rPr>
      </w:pPr>
      <w:r w:rsidRPr="00506C7D">
        <w:rPr>
          <w:sz w:val="22"/>
          <w:szCs w:val="22"/>
        </w:rPr>
        <w:t xml:space="preserve">Figure </w:t>
      </w:r>
      <w:r w:rsidRPr="00506C7D">
        <w:rPr>
          <w:sz w:val="22"/>
          <w:szCs w:val="22"/>
        </w:rPr>
        <w:fldChar w:fldCharType="begin"/>
      </w:r>
      <w:r w:rsidRPr="00506C7D">
        <w:rPr>
          <w:sz w:val="22"/>
          <w:szCs w:val="22"/>
        </w:rPr>
        <w:instrText xml:space="preserve"> SEQ Abbildung \* ARABIC </w:instrText>
      </w:r>
      <w:r w:rsidRPr="00506C7D">
        <w:rPr>
          <w:sz w:val="22"/>
          <w:szCs w:val="22"/>
        </w:rPr>
        <w:fldChar w:fldCharType="separate"/>
      </w:r>
      <w:r w:rsidR="00796258" w:rsidRPr="00506C7D">
        <w:rPr>
          <w:noProof/>
          <w:sz w:val="22"/>
          <w:szCs w:val="22"/>
        </w:rPr>
        <w:t>25</w:t>
      </w:r>
      <w:r w:rsidRPr="00506C7D">
        <w:rPr>
          <w:sz w:val="22"/>
          <w:szCs w:val="22"/>
        </w:rPr>
        <w:fldChar w:fldCharType="end"/>
      </w:r>
      <w:r w:rsidRPr="00506C7D">
        <w:rPr>
          <w:sz w:val="22"/>
          <w:szCs w:val="22"/>
        </w:rPr>
        <w:t xml:space="preserve">: </w:t>
      </w:r>
      <w:r w:rsidR="004A1535" w:rsidRPr="00506C7D">
        <w:rPr>
          <w:sz w:val="24"/>
        </w:rPr>
        <w:t xml:space="preserve">Resulting functional component description for </w:t>
      </w:r>
      <w:r w:rsidR="00C10CFE" w:rsidRPr="00C10CFE">
        <w:rPr>
          <w:sz w:val="24"/>
          <w:szCs w:val="24"/>
        </w:rPr>
        <w:t>BAS Category E-3</w:t>
      </w:r>
    </w:p>
    <w:p w:rsidR="00072A33" w:rsidRPr="00506C7D" w:rsidRDefault="00072A33" w:rsidP="00072A33"/>
    <w:p w:rsidR="00D83166" w:rsidRPr="00506C7D" w:rsidRDefault="00072A33" w:rsidP="00EA23F7">
      <w:pPr>
        <w:pStyle w:val="Heading3"/>
      </w:pPr>
      <w:r w:rsidRPr="00506C7D">
        <w:t xml:space="preserve">BAS </w:t>
      </w:r>
      <w:r w:rsidR="00D83166" w:rsidRPr="00506C7D">
        <w:t>ASGN_RATE</w:t>
      </w:r>
      <w:r w:rsidRPr="00506C7D">
        <w:br/>
      </w:r>
      <w:r w:rsidR="00811ED2" w:rsidRPr="00506C7D">
        <w:t>R</w:t>
      </w:r>
      <w:r w:rsidR="00153E8D" w:rsidRPr="00506C7D">
        <w:t>eporting rate assignment of</w:t>
      </w:r>
      <w:r w:rsidR="00D83166" w:rsidRPr="00506C7D">
        <w:t xml:space="preserve"> </w:t>
      </w:r>
      <w:r w:rsidRPr="00506C7D">
        <w:t xml:space="preserve">AIS </w:t>
      </w:r>
      <w:r w:rsidR="00D83166" w:rsidRPr="00506C7D">
        <w:t>mobile</w:t>
      </w:r>
      <w:r w:rsidRPr="00506C7D">
        <w:t xml:space="preserve"> station</w:t>
      </w:r>
    </w:p>
    <w:p w:rsidR="00EA23F7" w:rsidRPr="00506C7D" w:rsidRDefault="00EA23F7" w:rsidP="00EA23F7">
      <w:pPr>
        <w:pStyle w:val="Heading4"/>
      </w:pPr>
      <w:r w:rsidRPr="00506C7D">
        <w:t>Introduction of ASGN_RATE</w:t>
      </w:r>
    </w:p>
    <w:p w:rsidR="00DA1A5A" w:rsidRPr="00506C7D" w:rsidRDefault="00DA1A5A" w:rsidP="00DA1A5A">
      <w:r w:rsidRPr="00506C7D">
        <w:t>Th</w:t>
      </w:r>
      <w:r w:rsidR="00C10CFE">
        <w:t>e</w:t>
      </w:r>
      <w:r w:rsidRPr="00506C7D">
        <w:t xml:space="preserve"> </w:t>
      </w:r>
      <w:r w:rsidR="00C10CFE" w:rsidRPr="00506C7D">
        <w:t xml:space="preserve">BAS Category </w:t>
      </w:r>
      <w:r w:rsidR="00C10CFE">
        <w:t>E-</w:t>
      </w:r>
      <w:r w:rsidR="00C10CFE" w:rsidRPr="00C10CFE">
        <w:t>3</w:t>
      </w:r>
      <w:r w:rsidR="00C10CFE">
        <w:t xml:space="preserve"> </w:t>
      </w:r>
      <w:r w:rsidR="00EA23F7" w:rsidRPr="00C10CFE">
        <w:t>ASGN</w:t>
      </w:r>
      <w:r w:rsidR="00EA23F7" w:rsidRPr="00506C7D">
        <w:t xml:space="preserve">_RATE </w:t>
      </w:r>
      <w:r w:rsidR="008860F9" w:rsidRPr="00506C7D">
        <w:t>provides a means to</w:t>
      </w:r>
      <w:r w:rsidRPr="00506C7D">
        <w:t xml:space="preserve"> the </w:t>
      </w:r>
      <w:r w:rsidR="00072A33" w:rsidRPr="00506C7D">
        <w:t xml:space="preserve">requesting </w:t>
      </w:r>
      <w:r w:rsidR="00DC126B">
        <w:t>technical service</w:t>
      </w:r>
      <w:r w:rsidRPr="00506C7D">
        <w:t xml:space="preserve"> to </w:t>
      </w:r>
      <w:r w:rsidR="004255A8" w:rsidRPr="00506C7D">
        <w:t xml:space="preserve">increase or </w:t>
      </w:r>
      <w:r w:rsidR="00BD71AC" w:rsidRPr="00506C7D">
        <w:t xml:space="preserve">decrease </w:t>
      </w:r>
      <w:r w:rsidR="00072A33" w:rsidRPr="00506C7D">
        <w:t xml:space="preserve">the </w:t>
      </w:r>
      <w:r w:rsidR="004255A8" w:rsidRPr="00506C7D">
        <w:t xml:space="preserve">reporting interval </w:t>
      </w:r>
      <w:r w:rsidR="00072A33" w:rsidRPr="00506C7D">
        <w:t>of</w:t>
      </w:r>
      <w:r w:rsidR="004255A8" w:rsidRPr="00506C7D">
        <w:t xml:space="preserve"> </w:t>
      </w:r>
      <w:r w:rsidR="00072A33" w:rsidRPr="00506C7D">
        <w:t>AIS mobile stations´ position report</w:t>
      </w:r>
      <w:r w:rsidR="006F3F5A" w:rsidRPr="00506C7D">
        <w:t>.</w:t>
      </w:r>
    </w:p>
    <w:p w:rsidR="006F3F5A" w:rsidRPr="00506C7D" w:rsidRDefault="006F3F5A" w:rsidP="00DA1A5A">
      <w:r w:rsidRPr="00506C7D">
        <w:t>This assignment may be addressed to a sing</w:t>
      </w:r>
      <w:r w:rsidR="00EA23F7" w:rsidRPr="00506C7D">
        <w:t xml:space="preserve">le AIS mobile station or </w:t>
      </w:r>
      <w:r w:rsidRPr="00506C7D">
        <w:t>to a group o</w:t>
      </w:r>
      <w:r w:rsidR="00EA23F7" w:rsidRPr="00506C7D">
        <w:t>f AIS mo</w:t>
      </w:r>
      <w:r w:rsidR="00072A33" w:rsidRPr="00506C7D">
        <w:t>bile stations within a defined</w:t>
      </w:r>
      <w:r w:rsidR="00EA23F7" w:rsidRPr="00506C7D">
        <w:t xml:space="preserve"> region.</w:t>
      </w:r>
    </w:p>
    <w:p w:rsidR="00EA23F7" w:rsidRPr="00506C7D" w:rsidRDefault="001C1740" w:rsidP="00EA23F7">
      <w:pPr>
        <w:keepNext/>
        <w:jc w:val="center"/>
      </w:pPr>
      <w:r w:rsidRPr="00506C7D">
        <w:object w:dxaOrig="11974" w:dyaOrig="10143">
          <v:shape id="_x0000_i1053" type="#_x0000_t75" style="width:271.5pt;height:231.75pt" o:ole="">
            <v:imagedata r:id="rId67" o:title=""/>
          </v:shape>
          <o:OLEObject Type="Embed" ProgID="Visio.Drawing.11" ShapeID="_x0000_i1053" DrawAspect="Content" ObjectID="_1372134455" r:id="rId68"/>
        </w:object>
      </w:r>
    </w:p>
    <w:p w:rsidR="004255A8" w:rsidRPr="00506C7D" w:rsidRDefault="00EA23F7" w:rsidP="00EA23F7">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26</w:t>
      </w:r>
      <w:r w:rsidRPr="00506C7D">
        <w:fldChar w:fldCharType="end"/>
      </w:r>
      <w:r w:rsidRPr="00506C7D">
        <w:t xml:space="preserve">: </w:t>
      </w:r>
      <w:r w:rsidR="00C10CFE" w:rsidRPr="00506C7D">
        <w:t xml:space="preserve">BAS Category </w:t>
      </w:r>
      <w:r w:rsidR="00C10CFE">
        <w:t>E-3</w:t>
      </w:r>
      <w:r w:rsidRPr="00506C7D">
        <w:t xml:space="preserve"> ASGN_RATE</w:t>
      </w:r>
    </w:p>
    <w:p w:rsidR="00344C59" w:rsidRPr="00506C7D" w:rsidRDefault="00344C59" w:rsidP="00344C59">
      <w:pPr>
        <w:pStyle w:val="Heading4"/>
      </w:pPr>
      <w:r w:rsidRPr="00506C7D">
        <w:t xml:space="preserve">List of data objects delivered from the requesting </w:t>
      </w:r>
      <w:r w:rsidR="00DC126B">
        <w:t>technical service</w:t>
      </w:r>
      <w:r w:rsidRPr="00506C7D">
        <w:t xml:space="preserve"> </w:t>
      </w:r>
    </w:p>
    <w:p w:rsidR="00344C59" w:rsidRPr="00506C7D" w:rsidRDefault="00344C59" w:rsidP="00344C59">
      <w:r w:rsidRPr="00506C7D">
        <w:t xml:space="preserve">The BAS ASGN_RATE expects the following data objects from the requesting </w:t>
      </w:r>
      <w:r w:rsidR="00DC126B">
        <w:t>technical service</w:t>
      </w:r>
      <w:r w:rsidRPr="00506C7D">
        <w:t>:</w:t>
      </w:r>
    </w:p>
    <w:p w:rsidR="00344C59" w:rsidRPr="0082527A" w:rsidRDefault="00344C59" w:rsidP="00344C59">
      <w:pPr>
        <w:numPr>
          <w:ilvl w:val="0"/>
          <w:numId w:val="1"/>
        </w:numPr>
        <w:rPr>
          <w:sz w:val="22"/>
          <w:szCs w:val="22"/>
        </w:rPr>
      </w:pPr>
      <w:r w:rsidRPr="0082527A">
        <w:rPr>
          <w:sz w:val="22"/>
          <w:szCs w:val="22"/>
        </w:rPr>
        <w:t>Source ID:</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009E7D6D" w:rsidRPr="0082527A">
        <w:rPr>
          <w:sz w:val="22"/>
          <w:szCs w:val="22"/>
        </w:rPr>
        <w:tab/>
      </w:r>
      <w:r w:rsidRPr="0082527A">
        <w:rPr>
          <w:sz w:val="22"/>
          <w:szCs w:val="22"/>
        </w:rPr>
        <w:t>([U.DOI])</w:t>
      </w:r>
      <w:r w:rsidRPr="0082527A">
        <w:rPr>
          <w:sz w:val="22"/>
          <w:szCs w:val="22"/>
        </w:rPr>
        <w:br/>
        <w:t>MMSI of transmitting AIS shore station or</w:t>
      </w:r>
      <w:r w:rsidRPr="0082527A">
        <w:rPr>
          <w:sz w:val="22"/>
          <w:szCs w:val="22"/>
        </w:rPr>
        <w:br/>
      </w:r>
      <w:r w:rsidRPr="0082527A">
        <w:t>if service MMSI used: service MMSI</w:t>
      </w:r>
      <w:r w:rsidRPr="0082527A">
        <w:rPr>
          <w:sz w:val="22"/>
          <w:szCs w:val="22"/>
        </w:rPr>
        <w:tab/>
        <w:t xml:space="preserve"> </w:t>
      </w:r>
      <w:r w:rsidRPr="0082527A">
        <w:rPr>
          <w:sz w:val="22"/>
          <w:szCs w:val="22"/>
        </w:rPr>
        <w:tab/>
      </w:r>
    </w:p>
    <w:p w:rsidR="00786FC9" w:rsidRPr="0082527A" w:rsidRDefault="00344C59" w:rsidP="00786FC9">
      <w:pPr>
        <w:numPr>
          <w:ilvl w:val="0"/>
          <w:numId w:val="8"/>
        </w:numPr>
        <w:rPr>
          <w:sz w:val="22"/>
          <w:szCs w:val="22"/>
        </w:rPr>
      </w:pPr>
      <w:r w:rsidRPr="0082527A">
        <w:rPr>
          <w:sz w:val="22"/>
          <w:szCs w:val="22"/>
        </w:rPr>
        <w:t>Destination ID:</w:t>
      </w:r>
    </w:p>
    <w:p w:rsidR="008F14F4" w:rsidRPr="0082527A" w:rsidRDefault="00344C59" w:rsidP="00637532">
      <w:pPr>
        <w:numPr>
          <w:ilvl w:val="0"/>
          <w:numId w:val="6"/>
        </w:numPr>
        <w:rPr>
          <w:sz w:val="22"/>
          <w:szCs w:val="22"/>
        </w:rPr>
      </w:pPr>
      <w:r w:rsidRPr="0082527A">
        <w:rPr>
          <w:sz w:val="22"/>
          <w:szCs w:val="22"/>
        </w:rPr>
        <w:t>specific</w:t>
      </w:r>
      <w:r w:rsidR="008F14F4" w:rsidRPr="0082527A">
        <w:rPr>
          <w:sz w:val="22"/>
          <w:szCs w:val="22"/>
        </w:rPr>
        <w:t xml:space="preserve"> AIS mobile stations</w:t>
      </w:r>
      <w:r w:rsidR="008F14F4" w:rsidRPr="0082527A">
        <w:rPr>
          <w:sz w:val="22"/>
          <w:szCs w:val="22"/>
        </w:rPr>
        <w:tab/>
      </w:r>
      <w:r w:rsidR="008F14F4" w:rsidRPr="0082527A">
        <w:rPr>
          <w:sz w:val="22"/>
          <w:szCs w:val="22"/>
        </w:rPr>
        <w:tab/>
      </w:r>
      <w:r w:rsidR="008F14F4" w:rsidRPr="0082527A">
        <w:rPr>
          <w:sz w:val="22"/>
          <w:szCs w:val="22"/>
        </w:rPr>
        <w:tab/>
      </w:r>
      <w:r w:rsidR="008F14F4" w:rsidRPr="0082527A">
        <w:rPr>
          <w:sz w:val="22"/>
          <w:szCs w:val="22"/>
        </w:rPr>
        <w:tab/>
        <w:t>([U.DOI])</w:t>
      </w:r>
    </w:p>
    <w:p w:rsidR="00786FC9" w:rsidRPr="0082527A" w:rsidRDefault="00786FC9" w:rsidP="008F14F4">
      <w:pPr>
        <w:numPr>
          <w:ilvl w:val="1"/>
          <w:numId w:val="6"/>
        </w:numPr>
        <w:rPr>
          <w:sz w:val="22"/>
          <w:szCs w:val="22"/>
        </w:rPr>
      </w:pPr>
      <w:r w:rsidRPr="0082527A">
        <w:rPr>
          <w:sz w:val="22"/>
          <w:szCs w:val="22"/>
        </w:rPr>
        <w:t>MMSI of addressed AIS station(s)</w:t>
      </w:r>
    </w:p>
    <w:p w:rsidR="008F14F4" w:rsidRPr="0082527A" w:rsidRDefault="008F14F4" w:rsidP="008F14F4">
      <w:pPr>
        <w:numPr>
          <w:ilvl w:val="0"/>
          <w:numId w:val="6"/>
        </w:numPr>
        <w:rPr>
          <w:sz w:val="22"/>
          <w:szCs w:val="22"/>
        </w:rPr>
      </w:pPr>
      <w:r w:rsidRPr="0082527A">
        <w:rPr>
          <w:sz w:val="22"/>
          <w:szCs w:val="22"/>
        </w:rPr>
        <w:lastRenderedPageBreak/>
        <w:t>Group of AIS mobile stations</w:t>
      </w:r>
    </w:p>
    <w:p w:rsidR="008F14F4" w:rsidRPr="0082527A" w:rsidRDefault="00344C59" w:rsidP="008F14F4">
      <w:pPr>
        <w:numPr>
          <w:ilvl w:val="1"/>
          <w:numId w:val="6"/>
        </w:numPr>
        <w:rPr>
          <w:sz w:val="22"/>
          <w:szCs w:val="22"/>
        </w:rPr>
      </w:pPr>
      <w:r w:rsidRPr="0082527A">
        <w:rPr>
          <w:sz w:val="22"/>
          <w:szCs w:val="22"/>
        </w:rPr>
        <w:t>Geographical area (lat, long)</w:t>
      </w:r>
      <w:r w:rsidRPr="0082527A">
        <w:rPr>
          <w:sz w:val="22"/>
          <w:szCs w:val="22"/>
        </w:rPr>
        <w:tab/>
      </w:r>
      <w:r w:rsidRPr="0082527A">
        <w:rPr>
          <w:sz w:val="22"/>
          <w:szCs w:val="22"/>
        </w:rPr>
        <w:tab/>
      </w:r>
      <w:r w:rsidR="008F14F4" w:rsidRPr="0082527A">
        <w:rPr>
          <w:sz w:val="22"/>
          <w:szCs w:val="22"/>
        </w:rPr>
        <w:tab/>
        <w:t>([U.DOI])</w:t>
      </w:r>
    </w:p>
    <w:p w:rsidR="00786FC9" w:rsidRPr="0082527A" w:rsidRDefault="00344C59" w:rsidP="008F14F4">
      <w:pPr>
        <w:numPr>
          <w:ilvl w:val="1"/>
          <w:numId w:val="6"/>
        </w:numPr>
        <w:rPr>
          <w:sz w:val="22"/>
          <w:szCs w:val="22"/>
        </w:rPr>
      </w:pPr>
      <w:r w:rsidRPr="0082527A">
        <w:rPr>
          <w:sz w:val="22"/>
          <w:szCs w:val="22"/>
        </w:rPr>
        <w:t>AIS station type</w:t>
      </w:r>
      <w:r w:rsidRPr="0082527A">
        <w:rPr>
          <w:sz w:val="22"/>
          <w:szCs w:val="22"/>
        </w:rPr>
        <w:tab/>
      </w:r>
      <w:r w:rsidRPr="0082527A">
        <w:rPr>
          <w:sz w:val="22"/>
          <w:szCs w:val="22"/>
        </w:rPr>
        <w:tab/>
      </w:r>
      <w:r w:rsidR="008F14F4" w:rsidRPr="0082527A">
        <w:rPr>
          <w:sz w:val="22"/>
          <w:szCs w:val="22"/>
        </w:rPr>
        <w:tab/>
      </w:r>
      <w:r w:rsidR="008F14F4" w:rsidRPr="0082527A">
        <w:rPr>
          <w:sz w:val="22"/>
          <w:szCs w:val="22"/>
        </w:rPr>
        <w:tab/>
      </w:r>
      <w:r w:rsidR="008F14F4" w:rsidRPr="0082527A">
        <w:rPr>
          <w:sz w:val="22"/>
          <w:szCs w:val="22"/>
        </w:rPr>
        <w:tab/>
        <w:t>([U.DOI])</w:t>
      </w:r>
    </w:p>
    <w:p w:rsidR="00786FC9" w:rsidRPr="0082527A" w:rsidRDefault="00786FC9" w:rsidP="008F14F4">
      <w:pPr>
        <w:numPr>
          <w:ilvl w:val="1"/>
          <w:numId w:val="6"/>
        </w:numPr>
        <w:rPr>
          <w:sz w:val="22"/>
          <w:szCs w:val="22"/>
        </w:rPr>
      </w:pPr>
      <w:r w:rsidRPr="0082527A">
        <w:rPr>
          <w:sz w:val="22"/>
          <w:szCs w:val="22"/>
        </w:rPr>
        <w:t xml:space="preserve">Type of ship </w:t>
      </w:r>
      <w:r w:rsidR="008F14F4" w:rsidRPr="0082527A">
        <w:rPr>
          <w:sz w:val="22"/>
          <w:szCs w:val="22"/>
        </w:rPr>
        <w:tab/>
      </w:r>
      <w:r w:rsidR="008F14F4" w:rsidRPr="0082527A">
        <w:rPr>
          <w:sz w:val="22"/>
          <w:szCs w:val="22"/>
        </w:rPr>
        <w:tab/>
      </w:r>
      <w:r w:rsidR="008F14F4" w:rsidRPr="0082527A">
        <w:rPr>
          <w:sz w:val="22"/>
          <w:szCs w:val="22"/>
        </w:rPr>
        <w:tab/>
      </w:r>
      <w:r w:rsidR="008F14F4" w:rsidRPr="0082527A">
        <w:rPr>
          <w:sz w:val="22"/>
          <w:szCs w:val="22"/>
        </w:rPr>
        <w:tab/>
      </w:r>
      <w:r w:rsidR="008F14F4" w:rsidRPr="0082527A">
        <w:rPr>
          <w:sz w:val="22"/>
          <w:szCs w:val="22"/>
        </w:rPr>
        <w:tab/>
        <w:t>([U.DOI])</w:t>
      </w:r>
    </w:p>
    <w:p w:rsidR="00786FC9" w:rsidRPr="0082527A" w:rsidRDefault="00786FC9" w:rsidP="008F14F4">
      <w:pPr>
        <w:numPr>
          <w:ilvl w:val="1"/>
          <w:numId w:val="6"/>
        </w:numPr>
        <w:rPr>
          <w:sz w:val="22"/>
          <w:szCs w:val="22"/>
        </w:rPr>
      </w:pPr>
      <w:r w:rsidRPr="0082527A">
        <w:rPr>
          <w:sz w:val="22"/>
          <w:szCs w:val="22"/>
        </w:rPr>
        <w:t xml:space="preserve">Cargo type </w:t>
      </w:r>
      <w:r w:rsidR="008F14F4" w:rsidRPr="0082527A">
        <w:rPr>
          <w:sz w:val="22"/>
          <w:szCs w:val="22"/>
        </w:rPr>
        <w:tab/>
      </w:r>
      <w:r w:rsidR="008F14F4" w:rsidRPr="0082527A">
        <w:rPr>
          <w:sz w:val="22"/>
          <w:szCs w:val="22"/>
        </w:rPr>
        <w:tab/>
      </w:r>
      <w:r w:rsidR="008F14F4" w:rsidRPr="0082527A">
        <w:rPr>
          <w:sz w:val="22"/>
          <w:szCs w:val="22"/>
        </w:rPr>
        <w:tab/>
      </w:r>
      <w:r w:rsidR="008F14F4" w:rsidRPr="0082527A">
        <w:rPr>
          <w:sz w:val="22"/>
          <w:szCs w:val="22"/>
        </w:rPr>
        <w:tab/>
      </w:r>
      <w:r w:rsidR="008F14F4" w:rsidRPr="0082527A">
        <w:rPr>
          <w:sz w:val="22"/>
          <w:szCs w:val="22"/>
        </w:rPr>
        <w:tab/>
        <w:t>([U.DOI])</w:t>
      </w:r>
    </w:p>
    <w:p w:rsidR="00786FC9" w:rsidRPr="0082527A" w:rsidRDefault="00786FC9" w:rsidP="00786FC9">
      <w:pPr>
        <w:numPr>
          <w:ilvl w:val="0"/>
          <w:numId w:val="1"/>
        </w:numPr>
        <w:rPr>
          <w:sz w:val="22"/>
          <w:szCs w:val="22"/>
        </w:rPr>
      </w:pPr>
      <w:r w:rsidRPr="0082527A">
        <w:rPr>
          <w:sz w:val="22"/>
          <w:szCs w:val="22"/>
        </w:rPr>
        <w:t xml:space="preserve">Assigned </w:t>
      </w:r>
      <w:r w:rsidR="00506C7D" w:rsidRPr="0082527A">
        <w:rPr>
          <w:sz w:val="22"/>
          <w:szCs w:val="22"/>
        </w:rPr>
        <w:t>behaviour</w:t>
      </w:r>
      <w:r w:rsidRPr="0082527A">
        <w:rPr>
          <w:sz w:val="22"/>
          <w:szCs w:val="22"/>
        </w:rPr>
        <w:t>:</w:t>
      </w:r>
    </w:p>
    <w:p w:rsidR="00786FC9" w:rsidRPr="0082527A" w:rsidRDefault="00786FC9" w:rsidP="00786FC9">
      <w:pPr>
        <w:numPr>
          <w:ilvl w:val="0"/>
          <w:numId w:val="7"/>
        </w:numPr>
        <w:rPr>
          <w:sz w:val="22"/>
          <w:szCs w:val="22"/>
        </w:rPr>
      </w:pPr>
      <w:r w:rsidRPr="0082527A">
        <w:rPr>
          <w:sz w:val="22"/>
          <w:szCs w:val="22"/>
        </w:rPr>
        <w:t>New Reporting rate</w:t>
      </w:r>
      <w:r w:rsidR="008F14F4" w:rsidRPr="0082527A">
        <w:rPr>
          <w:sz w:val="22"/>
          <w:szCs w:val="22"/>
        </w:rPr>
        <w:tab/>
      </w:r>
      <w:r w:rsidR="008F14F4" w:rsidRPr="0082527A">
        <w:rPr>
          <w:sz w:val="22"/>
          <w:szCs w:val="22"/>
        </w:rPr>
        <w:tab/>
      </w:r>
      <w:r w:rsidR="008F14F4" w:rsidRPr="0082527A">
        <w:rPr>
          <w:sz w:val="22"/>
          <w:szCs w:val="22"/>
        </w:rPr>
        <w:tab/>
      </w:r>
      <w:r w:rsidR="008F14F4" w:rsidRPr="0082527A">
        <w:rPr>
          <w:sz w:val="22"/>
          <w:szCs w:val="22"/>
        </w:rPr>
        <w:tab/>
      </w:r>
      <w:r w:rsidR="008F14F4" w:rsidRPr="0082527A">
        <w:rPr>
          <w:sz w:val="22"/>
          <w:szCs w:val="22"/>
        </w:rPr>
        <w:tab/>
        <w:t>([U.DOI])</w:t>
      </w:r>
    </w:p>
    <w:p w:rsidR="00786FC9" w:rsidRPr="0082527A" w:rsidRDefault="00786FC9" w:rsidP="00786FC9">
      <w:pPr>
        <w:numPr>
          <w:ilvl w:val="0"/>
          <w:numId w:val="7"/>
        </w:numPr>
        <w:rPr>
          <w:sz w:val="22"/>
          <w:szCs w:val="22"/>
        </w:rPr>
      </w:pPr>
      <w:r w:rsidRPr="0082527A">
        <w:rPr>
          <w:sz w:val="22"/>
          <w:szCs w:val="22"/>
        </w:rPr>
        <w:t>Duration of quiet time</w:t>
      </w:r>
      <w:r w:rsidR="008F14F4" w:rsidRPr="0082527A">
        <w:rPr>
          <w:sz w:val="22"/>
          <w:szCs w:val="22"/>
        </w:rPr>
        <w:tab/>
      </w:r>
      <w:r w:rsidR="008F14F4" w:rsidRPr="0082527A">
        <w:rPr>
          <w:sz w:val="22"/>
          <w:szCs w:val="22"/>
        </w:rPr>
        <w:tab/>
      </w:r>
      <w:r w:rsidR="008F14F4" w:rsidRPr="0082527A">
        <w:rPr>
          <w:sz w:val="22"/>
          <w:szCs w:val="22"/>
        </w:rPr>
        <w:tab/>
      </w:r>
      <w:r w:rsidR="008F14F4" w:rsidRPr="0082527A">
        <w:rPr>
          <w:sz w:val="22"/>
          <w:szCs w:val="22"/>
        </w:rPr>
        <w:tab/>
      </w:r>
      <w:r w:rsidR="008F14F4" w:rsidRPr="0082527A">
        <w:rPr>
          <w:sz w:val="22"/>
          <w:szCs w:val="22"/>
        </w:rPr>
        <w:tab/>
        <w:t>([U.DOI])</w:t>
      </w:r>
    </w:p>
    <w:p w:rsidR="00786FC9" w:rsidRPr="0082527A" w:rsidRDefault="00786FC9" w:rsidP="00786FC9">
      <w:pPr>
        <w:numPr>
          <w:ilvl w:val="0"/>
          <w:numId w:val="7"/>
        </w:numPr>
        <w:rPr>
          <w:sz w:val="22"/>
          <w:szCs w:val="22"/>
        </w:rPr>
      </w:pPr>
      <w:r w:rsidRPr="0082527A">
        <w:rPr>
          <w:sz w:val="22"/>
          <w:szCs w:val="22"/>
        </w:rPr>
        <w:t>Transmit mod: Channel to transmit on (A, B, both)</w:t>
      </w:r>
      <w:r w:rsidR="008F14F4" w:rsidRPr="0082527A">
        <w:rPr>
          <w:sz w:val="22"/>
          <w:szCs w:val="22"/>
        </w:rPr>
        <w:tab/>
        <w:t>([U.DOI])</w:t>
      </w:r>
    </w:p>
    <w:p w:rsidR="00786FC9" w:rsidRPr="0082527A" w:rsidRDefault="00552F92" w:rsidP="00552F92">
      <w:pPr>
        <w:numPr>
          <w:ilvl w:val="0"/>
          <w:numId w:val="9"/>
        </w:numPr>
        <w:rPr>
          <w:sz w:val="22"/>
          <w:szCs w:val="22"/>
        </w:rPr>
      </w:pPr>
      <w:r w:rsidRPr="0082527A">
        <w:rPr>
          <w:sz w:val="22"/>
          <w:szCs w:val="22"/>
        </w:rPr>
        <w:t>Effective life of assignment</w:t>
      </w:r>
      <w:r w:rsidR="00337D80" w:rsidRPr="0082527A">
        <w:rPr>
          <w:sz w:val="22"/>
          <w:szCs w:val="22"/>
        </w:rPr>
        <w:tab/>
      </w:r>
      <w:r w:rsidR="00337D80" w:rsidRPr="0082527A">
        <w:rPr>
          <w:sz w:val="22"/>
          <w:szCs w:val="22"/>
        </w:rPr>
        <w:tab/>
      </w:r>
      <w:r w:rsidR="00337D80" w:rsidRPr="0082527A">
        <w:rPr>
          <w:sz w:val="22"/>
          <w:szCs w:val="22"/>
        </w:rPr>
        <w:tab/>
      </w:r>
      <w:r w:rsidR="00337D80" w:rsidRPr="0082527A">
        <w:rPr>
          <w:sz w:val="22"/>
          <w:szCs w:val="22"/>
        </w:rPr>
        <w:tab/>
      </w:r>
      <w:r w:rsidR="00337D80" w:rsidRPr="0082527A">
        <w:rPr>
          <w:sz w:val="22"/>
          <w:szCs w:val="22"/>
        </w:rPr>
        <w:tab/>
        <w:t>([U.DOI])</w:t>
      </w:r>
    </w:p>
    <w:p w:rsidR="008F14F4" w:rsidRPr="0082527A" w:rsidRDefault="001655C4" w:rsidP="008F14F4">
      <w:pPr>
        <w:numPr>
          <w:ilvl w:val="0"/>
          <w:numId w:val="9"/>
        </w:numPr>
        <w:rPr>
          <w:strike/>
          <w:sz w:val="22"/>
          <w:szCs w:val="22"/>
        </w:rPr>
      </w:pPr>
      <w:r w:rsidRPr="0082527A">
        <w:rPr>
          <w:sz w:val="22"/>
          <w:szCs w:val="22"/>
        </w:rPr>
        <w:t>[</w:t>
      </w:r>
      <w:r w:rsidR="008F14F4" w:rsidRPr="0082527A">
        <w:rPr>
          <w:sz w:val="22"/>
          <w:szCs w:val="22"/>
        </w:rPr>
        <w:t xml:space="preserve">Process ID (for ACK to the </w:t>
      </w:r>
      <w:r w:rsidR="00DC126B" w:rsidRPr="0082527A">
        <w:rPr>
          <w:sz w:val="22"/>
          <w:szCs w:val="22"/>
        </w:rPr>
        <w:t>technical service</w:t>
      </w:r>
      <w:r w:rsidR="008F14F4" w:rsidRPr="0082527A">
        <w:rPr>
          <w:sz w:val="22"/>
          <w:szCs w:val="22"/>
        </w:rPr>
        <w:t xml:space="preserve">) </w:t>
      </w:r>
      <w:r w:rsidR="008F14F4" w:rsidRPr="0082527A">
        <w:rPr>
          <w:sz w:val="22"/>
          <w:szCs w:val="22"/>
        </w:rPr>
        <w:tab/>
      </w:r>
      <w:r w:rsidR="009E7D6D" w:rsidRPr="0082527A">
        <w:rPr>
          <w:sz w:val="22"/>
          <w:szCs w:val="22"/>
        </w:rPr>
        <w:tab/>
      </w:r>
      <w:r w:rsidR="008F14F4" w:rsidRPr="0082527A">
        <w:rPr>
          <w:sz w:val="22"/>
          <w:szCs w:val="22"/>
        </w:rPr>
        <w:t>([U.DOI])</w:t>
      </w:r>
    </w:p>
    <w:p w:rsidR="003129DC" w:rsidRPr="0082527A" w:rsidRDefault="003129DC" w:rsidP="003129DC">
      <w:pPr>
        <w:rPr>
          <w:sz w:val="16"/>
          <w:szCs w:val="16"/>
        </w:rPr>
      </w:pPr>
    </w:p>
    <w:p w:rsidR="003129DC" w:rsidRPr="0082527A" w:rsidRDefault="003129DC" w:rsidP="003129DC">
      <w:r w:rsidRPr="0082527A">
        <w:t xml:space="preserve">List of objects delivered to the requesting </w:t>
      </w:r>
      <w:r w:rsidR="00DC126B" w:rsidRPr="0082527A">
        <w:t>technical service</w:t>
      </w:r>
    </w:p>
    <w:p w:rsidR="003129DC" w:rsidRPr="0082527A" w:rsidRDefault="002B1DCD" w:rsidP="003129DC">
      <w:pPr>
        <w:numPr>
          <w:ilvl w:val="0"/>
          <w:numId w:val="24"/>
        </w:numPr>
      </w:pPr>
      <w:r w:rsidRPr="0082527A">
        <w:t>Assignment status</w:t>
      </w:r>
      <w:r w:rsidR="003129DC" w:rsidRPr="0082527A">
        <w:tab/>
      </w:r>
      <w:r w:rsidR="003129DC" w:rsidRPr="0082527A">
        <w:tab/>
      </w:r>
      <w:r w:rsidR="003129DC" w:rsidRPr="0082527A">
        <w:tab/>
      </w:r>
      <w:r w:rsidR="003129DC" w:rsidRPr="0082527A">
        <w:tab/>
      </w:r>
      <w:r w:rsidRPr="0082527A">
        <w:tab/>
      </w:r>
      <w:r w:rsidR="009E7D6D" w:rsidRPr="0082527A">
        <w:tab/>
      </w:r>
      <w:r w:rsidR="003129DC" w:rsidRPr="0082527A">
        <w:t>([U.DOI])</w:t>
      </w:r>
    </w:p>
    <w:p w:rsidR="003129DC" w:rsidRPr="0082527A" w:rsidRDefault="003129DC" w:rsidP="003129DC">
      <w:pPr>
        <w:numPr>
          <w:ilvl w:val="0"/>
          <w:numId w:val="14"/>
        </w:numPr>
        <w:rPr>
          <w:strike/>
          <w:sz w:val="22"/>
          <w:szCs w:val="22"/>
        </w:rPr>
      </w:pPr>
      <w:r w:rsidRPr="0082527A">
        <w:rPr>
          <w:sz w:val="22"/>
          <w:szCs w:val="22"/>
        </w:rPr>
        <w:t xml:space="preserve">[Process ID (for ACK to the </w:t>
      </w:r>
      <w:r w:rsidR="00DC126B" w:rsidRPr="0082527A">
        <w:rPr>
          <w:sz w:val="22"/>
          <w:szCs w:val="22"/>
        </w:rPr>
        <w:t>technical service</w:t>
      </w:r>
      <w:r w:rsidRPr="0082527A">
        <w:rPr>
          <w:sz w:val="22"/>
          <w:szCs w:val="22"/>
        </w:rPr>
        <w:t xml:space="preserve">) </w:t>
      </w:r>
      <w:r w:rsidRPr="0082527A">
        <w:rPr>
          <w:sz w:val="22"/>
          <w:szCs w:val="22"/>
        </w:rPr>
        <w:tab/>
      </w:r>
      <w:r w:rsidRPr="0082527A">
        <w:rPr>
          <w:sz w:val="22"/>
          <w:szCs w:val="22"/>
        </w:rPr>
        <w:tab/>
        <w:t>([U.DOI])</w:t>
      </w:r>
    </w:p>
    <w:p w:rsidR="00786FC9" w:rsidRPr="0082527A" w:rsidRDefault="00786FC9" w:rsidP="00786FC9">
      <w:pPr>
        <w:rPr>
          <w:b/>
          <w:u w:val="single"/>
        </w:rPr>
      </w:pPr>
    </w:p>
    <w:p w:rsidR="008D495A" w:rsidRPr="00506C7D" w:rsidRDefault="008D495A" w:rsidP="008D495A">
      <w:pPr>
        <w:pStyle w:val="Heading4"/>
      </w:pPr>
      <w:r w:rsidRPr="00506C7D">
        <w:t xml:space="preserve">Time dynamics of </w:t>
      </w:r>
      <w:r w:rsidR="0062537A" w:rsidRPr="00506C7D">
        <w:t>ASGN_RATE</w:t>
      </w:r>
    </w:p>
    <w:p w:rsidR="0062537A" w:rsidRPr="00506C7D" w:rsidRDefault="002B1DCD" w:rsidP="0062537A">
      <w:pPr>
        <w:rPr>
          <w:sz w:val="22"/>
          <w:szCs w:val="22"/>
        </w:rPr>
      </w:pPr>
      <w:r w:rsidRPr="00506C7D">
        <w:t>The BAS ASGN_RATE</w:t>
      </w:r>
      <w:r w:rsidRPr="00506C7D">
        <w:rPr>
          <w:sz w:val="22"/>
          <w:szCs w:val="22"/>
        </w:rPr>
        <w:t xml:space="preserve"> automatically </w:t>
      </w:r>
      <w:r w:rsidR="0062537A" w:rsidRPr="00506C7D">
        <w:rPr>
          <w:sz w:val="22"/>
          <w:szCs w:val="22"/>
        </w:rPr>
        <w:t>broadcast</w:t>
      </w:r>
      <w:r w:rsidRPr="00506C7D">
        <w:rPr>
          <w:sz w:val="22"/>
          <w:szCs w:val="22"/>
        </w:rPr>
        <w:t xml:space="preserve"> an assignment command </w:t>
      </w:r>
      <w:r w:rsidR="0062537A" w:rsidRPr="00506C7D">
        <w:rPr>
          <w:sz w:val="22"/>
          <w:szCs w:val="22"/>
        </w:rPr>
        <w:t xml:space="preserve">to the addressed AIS mobile stations or into the identified area immediately after reception of the </w:t>
      </w:r>
      <w:r w:rsidR="00302E65">
        <w:rPr>
          <w:sz w:val="22"/>
          <w:szCs w:val="22"/>
        </w:rPr>
        <w:t>data</w:t>
      </w:r>
      <w:r w:rsidR="0062537A" w:rsidRPr="00506C7D">
        <w:rPr>
          <w:sz w:val="22"/>
          <w:szCs w:val="22"/>
        </w:rPr>
        <w:t xml:space="preserve"> from the </w:t>
      </w:r>
      <w:r w:rsidRPr="00506C7D">
        <w:rPr>
          <w:sz w:val="22"/>
          <w:szCs w:val="22"/>
        </w:rPr>
        <w:t xml:space="preserve">requesting </w:t>
      </w:r>
      <w:r w:rsidR="00DC126B">
        <w:rPr>
          <w:sz w:val="22"/>
          <w:szCs w:val="22"/>
        </w:rPr>
        <w:t>technical service</w:t>
      </w:r>
      <w:r w:rsidR="0062537A" w:rsidRPr="00506C7D">
        <w:rPr>
          <w:sz w:val="22"/>
          <w:szCs w:val="22"/>
        </w:rPr>
        <w:t>. The addressed AIS mobile stations will enter the assigned mode and will revert after the provided effective life of assignment is elapsed</w:t>
      </w:r>
      <w:r w:rsidR="009E7D6D" w:rsidRPr="00506C7D">
        <w:rPr>
          <w:sz w:val="22"/>
          <w:szCs w:val="22"/>
        </w:rPr>
        <w:t xml:space="preserve"> until it is reinitiated by the requesting </w:t>
      </w:r>
      <w:r w:rsidR="00DC126B">
        <w:rPr>
          <w:sz w:val="22"/>
          <w:szCs w:val="22"/>
        </w:rPr>
        <w:t>technical service</w:t>
      </w:r>
      <w:r w:rsidR="009E7D6D" w:rsidRPr="00506C7D">
        <w:rPr>
          <w:sz w:val="22"/>
          <w:szCs w:val="22"/>
        </w:rPr>
        <w:t>.</w:t>
      </w:r>
      <w:r w:rsidR="0062537A" w:rsidRPr="00506C7D">
        <w:rPr>
          <w:sz w:val="22"/>
          <w:szCs w:val="22"/>
        </w:rPr>
        <w:t xml:space="preserve"> </w:t>
      </w:r>
      <w:r w:rsidR="009E7D6D" w:rsidRPr="00506C7D">
        <w:rPr>
          <w:sz w:val="22"/>
          <w:szCs w:val="22"/>
        </w:rPr>
        <w:t xml:space="preserve">The requesting </w:t>
      </w:r>
      <w:r w:rsidR="00DC126B">
        <w:rPr>
          <w:sz w:val="22"/>
          <w:szCs w:val="22"/>
        </w:rPr>
        <w:t>technical service</w:t>
      </w:r>
      <w:r w:rsidR="009E7D6D" w:rsidRPr="00506C7D">
        <w:rPr>
          <w:sz w:val="22"/>
          <w:szCs w:val="22"/>
        </w:rPr>
        <w:t xml:space="preserve"> may monitor the effective live time of the assignment in order to reinitiate the assignment.</w:t>
      </w:r>
      <w:r w:rsidR="0062537A" w:rsidRPr="00506C7D">
        <w:rPr>
          <w:sz w:val="22"/>
          <w:szCs w:val="22"/>
        </w:rPr>
        <w:t xml:space="preserve"> </w:t>
      </w:r>
    </w:p>
    <w:p w:rsidR="008D495A" w:rsidRPr="00506C7D" w:rsidRDefault="008D495A" w:rsidP="008D495A">
      <w:pPr>
        <w:pStyle w:val="Heading4"/>
        <w:rPr>
          <w:u w:val="single"/>
        </w:rPr>
      </w:pPr>
      <w:r w:rsidRPr="00506C7D">
        <w:t xml:space="preserve">Cautionary notes regarding the </w:t>
      </w:r>
      <w:r w:rsidR="008430AE" w:rsidRPr="00506C7D">
        <w:t>e-Navigation</w:t>
      </w:r>
      <w:r w:rsidRPr="00506C7D">
        <w:t xml:space="preserve"> context</w:t>
      </w:r>
    </w:p>
    <w:p w:rsidR="008D495A" w:rsidRPr="00506C7D" w:rsidRDefault="00CF418A" w:rsidP="008D495A">
      <w:pPr>
        <w:rPr>
          <w:sz w:val="22"/>
          <w:szCs w:val="22"/>
        </w:rPr>
      </w:pPr>
      <w:r w:rsidRPr="00506C7D">
        <w:rPr>
          <w:sz w:val="22"/>
          <w:szCs w:val="22"/>
        </w:rPr>
        <w:t>Class A</w:t>
      </w:r>
      <w:r w:rsidR="008D495A" w:rsidRPr="00506C7D">
        <w:rPr>
          <w:sz w:val="22"/>
          <w:szCs w:val="22"/>
        </w:rPr>
        <w:t xml:space="preserve"> AIS mobile station </w:t>
      </w:r>
      <w:r w:rsidRPr="00506C7D">
        <w:rPr>
          <w:sz w:val="22"/>
          <w:szCs w:val="22"/>
        </w:rPr>
        <w:t xml:space="preserve">can only be assigned to decreased reporting intervals. </w:t>
      </w:r>
    </w:p>
    <w:p w:rsidR="00CF418A" w:rsidRPr="00506C7D" w:rsidRDefault="00CF418A" w:rsidP="00CF418A">
      <w:pPr>
        <w:rPr>
          <w:sz w:val="22"/>
          <w:szCs w:val="22"/>
        </w:rPr>
      </w:pPr>
      <w:r w:rsidRPr="00506C7D">
        <w:rPr>
          <w:sz w:val="22"/>
          <w:szCs w:val="22"/>
        </w:rPr>
        <w:t>Older Class A AIS mobile stations will not observe assignments to Group of Class A AIS mobile stations.</w:t>
      </w:r>
    </w:p>
    <w:p w:rsidR="00CF418A" w:rsidRPr="00506C7D" w:rsidRDefault="00CF418A" w:rsidP="008D495A">
      <w:pPr>
        <w:rPr>
          <w:b/>
          <w:sz w:val="22"/>
          <w:szCs w:val="22"/>
          <w:u w:val="single"/>
        </w:rPr>
      </w:pPr>
    </w:p>
    <w:p w:rsidR="008D495A" w:rsidRPr="00506C7D" w:rsidRDefault="008D495A" w:rsidP="00786FC9">
      <w:pPr>
        <w:rPr>
          <w:b/>
          <w:highlight w:val="yellow"/>
          <w:u w:val="single"/>
        </w:rPr>
      </w:pPr>
    </w:p>
    <w:p w:rsidR="00786FC9" w:rsidRPr="00506C7D" w:rsidRDefault="007C516E" w:rsidP="00786FC9">
      <w:pPr>
        <w:pStyle w:val="Heading3"/>
        <w:rPr>
          <w:b w:val="0"/>
        </w:rPr>
      </w:pPr>
      <w:r w:rsidRPr="00506C7D">
        <w:br w:type="page"/>
      </w:r>
      <w:r w:rsidR="00153E8D" w:rsidRPr="00506C7D">
        <w:lastRenderedPageBreak/>
        <w:t xml:space="preserve">BAS </w:t>
      </w:r>
      <w:r w:rsidR="00786FC9" w:rsidRPr="00506C7D">
        <w:t>ASGN_SLOT</w:t>
      </w:r>
      <w:r w:rsidR="00153E8D" w:rsidRPr="00506C7D">
        <w:br/>
      </w:r>
      <w:r w:rsidR="00811ED2" w:rsidRPr="00506C7D">
        <w:t>A</w:t>
      </w:r>
      <w:r w:rsidR="00786FC9" w:rsidRPr="00506C7D">
        <w:t xml:space="preserve">ssignment of </w:t>
      </w:r>
      <w:r w:rsidR="00811ED2" w:rsidRPr="00506C7D">
        <w:t>AIS</w:t>
      </w:r>
      <w:r w:rsidR="00786FC9" w:rsidRPr="00506C7D">
        <w:t xml:space="preserve"> mobile station </w:t>
      </w:r>
      <w:r w:rsidR="00811ED2" w:rsidRPr="00506C7D">
        <w:t>in</w:t>
      </w:r>
      <w:r w:rsidR="00786FC9" w:rsidRPr="00506C7D">
        <w:t xml:space="preserve">to </w:t>
      </w:r>
      <w:r w:rsidR="00EC30A4" w:rsidRPr="00506C7D">
        <w:t>protected area (protected time slots)</w:t>
      </w:r>
    </w:p>
    <w:p w:rsidR="008860F9" w:rsidRPr="00506C7D" w:rsidRDefault="008860F9" w:rsidP="008860F9">
      <w:pPr>
        <w:pStyle w:val="Heading4"/>
      </w:pPr>
      <w:r w:rsidRPr="00506C7D">
        <w:t>Introduction of ASGN_SLOT</w:t>
      </w:r>
    </w:p>
    <w:p w:rsidR="006E539E" w:rsidRPr="00506C7D" w:rsidRDefault="00786FC9" w:rsidP="00786FC9">
      <w:pPr>
        <w:rPr>
          <w:sz w:val="22"/>
          <w:szCs w:val="22"/>
        </w:rPr>
      </w:pPr>
      <w:r w:rsidRPr="00506C7D">
        <w:rPr>
          <w:sz w:val="22"/>
          <w:szCs w:val="22"/>
        </w:rPr>
        <w:t>Th</w:t>
      </w:r>
      <w:r w:rsidR="00C10CFE">
        <w:rPr>
          <w:sz w:val="22"/>
          <w:szCs w:val="22"/>
        </w:rPr>
        <w:t>e</w:t>
      </w:r>
      <w:r w:rsidR="00EC30A4" w:rsidRPr="00506C7D">
        <w:t xml:space="preserve"> </w:t>
      </w:r>
      <w:r w:rsidR="00C10CFE" w:rsidRPr="00506C7D">
        <w:t xml:space="preserve">BAS Category </w:t>
      </w:r>
      <w:r w:rsidR="00C10CFE">
        <w:t>E-3</w:t>
      </w:r>
      <w:r w:rsidRPr="00506C7D">
        <w:rPr>
          <w:sz w:val="22"/>
          <w:szCs w:val="22"/>
        </w:rPr>
        <w:t xml:space="preserve"> ASGN_SLOT provides a mean </w:t>
      </w:r>
      <w:r w:rsidR="008860F9" w:rsidRPr="00506C7D">
        <w:rPr>
          <w:sz w:val="22"/>
          <w:szCs w:val="22"/>
        </w:rPr>
        <w:t xml:space="preserve">to the </w:t>
      </w:r>
      <w:r w:rsidR="00EC30A4" w:rsidRPr="00506C7D">
        <w:rPr>
          <w:sz w:val="22"/>
          <w:szCs w:val="22"/>
        </w:rPr>
        <w:t xml:space="preserve">requesting </w:t>
      </w:r>
      <w:r w:rsidR="00DC126B">
        <w:rPr>
          <w:sz w:val="22"/>
          <w:szCs w:val="22"/>
        </w:rPr>
        <w:t>technical service</w:t>
      </w:r>
      <w:r w:rsidR="008860F9" w:rsidRPr="00506C7D">
        <w:rPr>
          <w:sz w:val="22"/>
          <w:szCs w:val="22"/>
        </w:rPr>
        <w:t xml:space="preserve"> </w:t>
      </w:r>
      <w:r w:rsidRPr="00506C7D">
        <w:rPr>
          <w:sz w:val="22"/>
          <w:szCs w:val="22"/>
        </w:rPr>
        <w:t>to assign a</w:t>
      </w:r>
      <w:r w:rsidR="006E539E" w:rsidRPr="00506C7D">
        <w:rPr>
          <w:sz w:val="22"/>
          <w:szCs w:val="22"/>
        </w:rPr>
        <w:t xml:space="preserve"> specific AIS</w:t>
      </w:r>
      <w:r w:rsidRPr="00506C7D">
        <w:rPr>
          <w:sz w:val="22"/>
          <w:szCs w:val="22"/>
        </w:rPr>
        <w:t xml:space="preserve"> mobil</w:t>
      </w:r>
      <w:r w:rsidR="008860F9" w:rsidRPr="00506C7D">
        <w:rPr>
          <w:sz w:val="22"/>
          <w:szCs w:val="22"/>
        </w:rPr>
        <w:t xml:space="preserve">e stations´ position reports to </w:t>
      </w:r>
      <w:r w:rsidR="006E539E" w:rsidRPr="00506C7D">
        <w:rPr>
          <w:sz w:val="22"/>
          <w:szCs w:val="22"/>
        </w:rPr>
        <w:t xml:space="preserve">a </w:t>
      </w:r>
      <w:r w:rsidR="008860F9" w:rsidRPr="00506C7D">
        <w:rPr>
          <w:sz w:val="22"/>
          <w:szCs w:val="22"/>
        </w:rPr>
        <w:t xml:space="preserve">protected </w:t>
      </w:r>
      <w:r w:rsidR="006E539E" w:rsidRPr="00506C7D">
        <w:rPr>
          <w:sz w:val="22"/>
          <w:szCs w:val="22"/>
        </w:rPr>
        <w:t>area (</w:t>
      </w:r>
      <w:r w:rsidR="007C516E" w:rsidRPr="00506C7D">
        <w:rPr>
          <w:sz w:val="22"/>
          <w:szCs w:val="22"/>
        </w:rPr>
        <w:t xml:space="preserve">protected </w:t>
      </w:r>
      <w:r w:rsidRPr="00506C7D">
        <w:rPr>
          <w:sz w:val="22"/>
          <w:szCs w:val="22"/>
        </w:rPr>
        <w:t>time slots</w:t>
      </w:r>
      <w:r w:rsidR="006E539E" w:rsidRPr="00506C7D">
        <w:rPr>
          <w:sz w:val="22"/>
          <w:szCs w:val="22"/>
        </w:rPr>
        <w:t>)</w:t>
      </w:r>
      <w:r w:rsidR="00EC30A4" w:rsidRPr="00506C7D">
        <w:rPr>
          <w:sz w:val="22"/>
          <w:szCs w:val="22"/>
        </w:rPr>
        <w:t>.</w:t>
      </w:r>
    </w:p>
    <w:p w:rsidR="006E539E" w:rsidRPr="00506C7D" w:rsidRDefault="001C1740" w:rsidP="006E539E">
      <w:pPr>
        <w:keepNext/>
        <w:jc w:val="center"/>
      </w:pPr>
      <w:r w:rsidRPr="00506C7D">
        <w:object w:dxaOrig="11974" w:dyaOrig="10143">
          <v:shape id="_x0000_i1054" type="#_x0000_t75" style="width:269.25pt;height:231.75pt" o:ole="">
            <v:imagedata r:id="rId69" o:title=""/>
          </v:shape>
          <o:OLEObject Type="Embed" ProgID="Visio.Drawing.11" ShapeID="_x0000_i1054" DrawAspect="Content" ObjectID="_1372134456" r:id="rId70"/>
        </w:object>
      </w:r>
    </w:p>
    <w:p w:rsidR="006E539E" w:rsidRPr="00506C7D" w:rsidRDefault="006E539E" w:rsidP="006E539E">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27</w:t>
      </w:r>
      <w:r w:rsidRPr="00506C7D">
        <w:fldChar w:fldCharType="end"/>
      </w:r>
      <w:r w:rsidRPr="00506C7D">
        <w:t xml:space="preserve">: </w:t>
      </w:r>
      <w:r w:rsidR="00C10CFE" w:rsidRPr="00506C7D">
        <w:t xml:space="preserve">BAS Category </w:t>
      </w:r>
      <w:r w:rsidR="00C10CFE">
        <w:t>E-3</w:t>
      </w:r>
      <w:r w:rsidRPr="00506C7D">
        <w:t xml:space="preserve"> ASGN_SLOT</w:t>
      </w:r>
    </w:p>
    <w:p w:rsidR="001C1740" w:rsidRPr="00506C7D" w:rsidRDefault="001C1740" w:rsidP="001C1740">
      <w:pPr>
        <w:pStyle w:val="Heading4"/>
      </w:pPr>
      <w:r w:rsidRPr="00506C7D">
        <w:t xml:space="preserve">List of data objects delivered from the requesting </w:t>
      </w:r>
      <w:r w:rsidR="00DC126B">
        <w:t>technical service</w:t>
      </w:r>
      <w:r w:rsidRPr="00506C7D">
        <w:t xml:space="preserve"> </w:t>
      </w:r>
    </w:p>
    <w:p w:rsidR="001C1740" w:rsidRPr="00506C7D" w:rsidRDefault="001C1740" w:rsidP="001C1740">
      <w:r w:rsidRPr="00506C7D">
        <w:t xml:space="preserve">The BAS ASGN_RATE expects the following data objects from the requesting </w:t>
      </w:r>
      <w:r w:rsidR="00DC126B">
        <w:t>technical service</w:t>
      </w:r>
      <w:r w:rsidRPr="00506C7D">
        <w:t>:</w:t>
      </w:r>
    </w:p>
    <w:p w:rsidR="001C1740" w:rsidRPr="0082527A" w:rsidRDefault="001C1740" w:rsidP="001C1740">
      <w:pPr>
        <w:numPr>
          <w:ilvl w:val="0"/>
          <w:numId w:val="1"/>
        </w:numPr>
        <w:rPr>
          <w:sz w:val="22"/>
          <w:szCs w:val="22"/>
        </w:rPr>
      </w:pPr>
      <w:r w:rsidRPr="00506C7D">
        <w:rPr>
          <w:sz w:val="22"/>
          <w:szCs w:val="22"/>
        </w:rPr>
        <w:t>Source ID:</w:t>
      </w:r>
      <w:r w:rsidRPr="00506C7D">
        <w:rPr>
          <w:sz w:val="22"/>
          <w:szCs w:val="22"/>
        </w:rPr>
        <w:tab/>
      </w:r>
      <w:r w:rsidRPr="00506C7D">
        <w:rPr>
          <w:sz w:val="22"/>
          <w:szCs w:val="22"/>
        </w:rPr>
        <w:tab/>
      </w:r>
      <w:r w:rsidRPr="00506C7D">
        <w:rPr>
          <w:sz w:val="22"/>
          <w:szCs w:val="22"/>
        </w:rPr>
        <w:tab/>
      </w:r>
      <w:r w:rsidRPr="00506C7D">
        <w:rPr>
          <w:sz w:val="22"/>
          <w:szCs w:val="22"/>
        </w:rPr>
        <w:tab/>
      </w:r>
      <w:r w:rsidRPr="00506C7D">
        <w:rPr>
          <w:sz w:val="22"/>
          <w:szCs w:val="22"/>
        </w:rPr>
        <w:tab/>
      </w:r>
      <w:r w:rsidRPr="00506C7D">
        <w:rPr>
          <w:sz w:val="22"/>
          <w:szCs w:val="22"/>
        </w:rPr>
        <w:tab/>
      </w:r>
      <w:r w:rsidR="00C10CFE">
        <w:rPr>
          <w:sz w:val="22"/>
          <w:szCs w:val="22"/>
        </w:rPr>
        <w:tab/>
      </w:r>
      <w:r w:rsidRPr="00506C7D">
        <w:rPr>
          <w:sz w:val="22"/>
          <w:szCs w:val="22"/>
        </w:rPr>
        <w:tab/>
      </w:r>
      <w:r w:rsidRPr="0082527A">
        <w:rPr>
          <w:sz w:val="22"/>
          <w:szCs w:val="22"/>
        </w:rPr>
        <w:t>([U.DOI])</w:t>
      </w:r>
      <w:r w:rsidRPr="0082527A">
        <w:rPr>
          <w:sz w:val="22"/>
          <w:szCs w:val="22"/>
        </w:rPr>
        <w:br/>
        <w:t>MMSI of transmitting AIS shore station or</w:t>
      </w:r>
      <w:r w:rsidRPr="0082527A">
        <w:rPr>
          <w:sz w:val="22"/>
          <w:szCs w:val="22"/>
        </w:rPr>
        <w:br/>
      </w:r>
      <w:r w:rsidRPr="0082527A">
        <w:t>if service MMSI used: service MMSI</w:t>
      </w:r>
      <w:r w:rsidRPr="0082527A">
        <w:rPr>
          <w:sz w:val="22"/>
          <w:szCs w:val="22"/>
        </w:rPr>
        <w:tab/>
        <w:t xml:space="preserve"> </w:t>
      </w:r>
      <w:r w:rsidRPr="0082527A">
        <w:rPr>
          <w:sz w:val="22"/>
          <w:szCs w:val="22"/>
        </w:rPr>
        <w:tab/>
      </w:r>
    </w:p>
    <w:p w:rsidR="001C1740" w:rsidRPr="0082527A" w:rsidRDefault="001C1740" w:rsidP="001C1740">
      <w:pPr>
        <w:numPr>
          <w:ilvl w:val="0"/>
          <w:numId w:val="8"/>
        </w:numPr>
        <w:rPr>
          <w:sz w:val="22"/>
          <w:szCs w:val="22"/>
        </w:rPr>
      </w:pPr>
      <w:r w:rsidRPr="0082527A">
        <w:rPr>
          <w:sz w:val="22"/>
          <w:szCs w:val="22"/>
        </w:rPr>
        <w:t>Destination ID:</w:t>
      </w:r>
      <w:r w:rsidRPr="0082527A">
        <w:rPr>
          <w:sz w:val="22"/>
          <w:szCs w:val="22"/>
        </w:rPr>
        <w:br/>
      </w:r>
      <w:r w:rsidR="00B1637F" w:rsidRPr="0082527A">
        <w:rPr>
          <w:sz w:val="22"/>
          <w:szCs w:val="22"/>
        </w:rPr>
        <w:t>MMSI of addressed AIS station</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t>([U.DOI])</w:t>
      </w:r>
    </w:p>
    <w:p w:rsidR="006E539E" w:rsidRPr="0082527A" w:rsidRDefault="006E539E" w:rsidP="006E539E">
      <w:pPr>
        <w:numPr>
          <w:ilvl w:val="0"/>
          <w:numId w:val="1"/>
        </w:numPr>
        <w:rPr>
          <w:sz w:val="22"/>
          <w:szCs w:val="22"/>
        </w:rPr>
      </w:pPr>
      <w:r w:rsidRPr="0082527A">
        <w:rPr>
          <w:sz w:val="22"/>
          <w:szCs w:val="22"/>
        </w:rPr>
        <w:t>New Reporting rate</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t>([U.DOI])</w:t>
      </w:r>
    </w:p>
    <w:p w:rsidR="006E539E" w:rsidRPr="0082527A" w:rsidRDefault="006E539E" w:rsidP="006E539E">
      <w:pPr>
        <w:numPr>
          <w:ilvl w:val="0"/>
          <w:numId w:val="1"/>
        </w:numPr>
        <w:rPr>
          <w:sz w:val="22"/>
          <w:szCs w:val="22"/>
        </w:rPr>
      </w:pPr>
      <w:r w:rsidRPr="0082527A">
        <w:rPr>
          <w:sz w:val="22"/>
          <w:szCs w:val="22"/>
        </w:rPr>
        <w:t>Effective life of assignment</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t>([U.DOI])</w:t>
      </w:r>
    </w:p>
    <w:p w:rsidR="006E539E" w:rsidRPr="0082527A" w:rsidRDefault="001655C4" w:rsidP="006E539E">
      <w:pPr>
        <w:numPr>
          <w:ilvl w:val="0"/>
          <w:numId w:val="1"/>
        </w:numPr>
        <w:rPr>
          <w:strike/>
          <w:sz w:val="22"/>
          <w:szCs w:val="22"/>
        </w:rPr>
      </w:pPr>
      <w:r w:rsidRPr="0082527A">
        <w:rPr>
          <w:sz w:val="22"/>
          <w:szCs w:val="22"/>
        </w:rPr>
        <w:t>[</w:t>
      </w:r>
      <w:r w:rsidR="006E539E" w:rsidRPr="0082527A">
        <w:rPr>
          <w:sz w:val="22"/>
          <w:szCs w:val="22"/>
        </w:rPr>
        <w:t xml:space="preserve">Process ID (for ACK to the </w:t>
      </w:r>
      <w:r w:rsidR="00DC126B" w:rsidRPr="0082527A">
        <w:rPr>
          <w:sz w:val="22"/>
          <w:szCs w:val="22"/>
        </w:rPr>
        <w:t>technical service</w:t>
      </w:r>
      <w:r w:rsidR="00C10CFE" w:rsidRPr="0082527A">
        <w:rPr>
          <w:sz w:val="22"/>
          <w:szCs w:val="22"/>
        </w:rPr>
        <w:t xml:space="preserve">) </w:t>
      </w:r>
      <w:r w:rsidR="00C10CFE" w:rsidRPr="0082527A">
        <w:rPr>
          <w:sz w:val="22"/>
          <w:szCs w:val="22"/>
        </w:rPr>
        <w:tab/>
      </w:r>
      <w:r w:rsidR="006E539E" w:rsidRPr="0082527A">
        <w:rPr>
          <w:sz w:val="22"/>
          <w:szCs w:val="22"/>
        </w:rPr>
        <w:tab/>
      </w:r>
      <w:r w:rsidR="006E539E" w:rsidRPr="0082527A">
        <w:rPr>
          <w:sz w:val="22"/>
          <w:szCs w:val="22"/>
        </w:rPr>
        <w:tab/>
        <w:t>([U.DOI])</w:t>
      </w:r>
    </w:p>
    <w:p w:rsidR="00B1637F" w:rsidRPr="0082527A" w:rsidRDefault="00B1637F" w:rsidP="00B1637F"/>
    <w:p w:rsidR="00B1637F" w:rsidRPr="0082527A" w:rsidRDefault="00B1637F" w:rsidP="00B1637F">
      <w:r w:rsidRPr="0082527A">
        <w:t xml:space="preserve">List of objects delivered to the requesting </w:t>
      </w:r>
      <w:r w:rsidR="00DC126B" w:rsidRPr="0082527A">
        <w:t>technical service</w:t>
      </w:r>
    </w:p>
    <w:p w:rsidR="00B1637F" w:rsidRPr="0082527A" w:rsidRDefault="00B1637F" w:rsidP="00B1637F">
      <w:pPr>
        <w:numPr>
          <w:ilvl w:val="0"/>
          <w:numId w:val="24"/>
        </w:numPr>
      </w:pPr>
      <w:r w:rsidRPr="0082527A">
        <w:t>Assignment status</w:t>
      </w:r>
      <w:r w:rsidRPr="0082527A">
        <w:tab/>
      </w:r>
      <w:r w:rsidRPr="0082527A">
        <w:tab/>
      </w:r>
      <w:r w:rsidRPr="0082527A">
        <w:tab/>
      </w:r>
      <w:r w:rsidRPr="0082527A">
        <w:tab/>
      </w:r>
      <w:r w:rsidRPr="0082527A">
        <w:tab/>
      </w:r>
      <w:r w:rsidRPr="0082527A">
        <w:tab/>
      </w:r>
      <w:r w:rsidR="001E4D33" w:rsidRPr="0082527A">
        <w:tab/>
      </w:r>
      <w:r w:rsidRPr="0082527A">
        <w:t>([U.DOI])</w:t>
      </w:r>
    </w:p>
    <w:p w:rsidR="00B1637F" w:rsidRPr="0082527A" w:rsidRDefault="00B1637F" w:rsidP="00B1637F">
      <w:pPr>
        <w:numPr>
          <w:ilvl w:val="0"/>
          <w:numId w:val="14"/>
        </w:numPr>
        <w:rPr>
          <w:strike/>
          <w:sz w:val="22"/>
          <w:szCs w:val="22"/>
        </w:rPr>
      </w:pPr>
      <w:r w:rsidRPr="0082527A">
        <w:rPr>
          <w:sz w:val="22"/>
          <w:szCs w:val="22"/>
        </w:rPr>
        <w:t xml:space="preserve">[Process ID (for ACK to the </w:t>
      </w:r>
      <w:r w:rsidR="00DC126B" w:rsidRPr="0082527A">
        <w:rPr>
          <w:sz w:val="22"/>
          <w:szCs w:val="22"/>
        </w:rPr>
        <w:t>technical service</w:t>
      </w:r>
      <w:r w:rsidR="00C10CFE" w:rsidRPr="0082527A">
        <w:rPr>
          <w:sz w:val="22"/>
          <w:szCs w:val="22"/>
        </w:rPr>
        <w:t xml:space="preserve">) </w:t>
      </w:r>
      <w:r w:rsidR="00C10CFE" w:rsidRPr="0082527A">
        <w:rPr>
          <w:sz w:val="22"/>
          <w:szCs w:val="22"/>
        </w:rPr>
        <w:tab/>
      </w:r>
      <w:r w:rsidR="00C10CFE" w:rsidRPr="0082527A">
        <w:rPr>
          <w:sz w:val="22"/>
          <w:szCs w:val="22"/>
        </w:rPr>
        <w:tab/>
      </w:r>
      <w:r w:rsidR="001E4D33" w:rsidRPr="0082527A">
        <w:rPr>
          <w:sz w:val="22"/>
          <w:szCs w:val="22"/>
        </w:rPr>
        <w:tab/>
      </w:r>
      <w:r w:rsidRPr="0082527A">
        <w:rPr>
          <w:sz w:val="22"/>
          <w:szCs w:val="22"/>
        </w:rPr>
        <w:t>([U.DOI])</w:t>
      </w:r>
    </w:p>
    <w:p w:rsidR="00B1637F" w:rsidRPr="00506C7D" w:rsidRDefault="00B1637F" w:rsidP="00B1637F">
      <w:pPr>
        <w:rPr>
          <w:sz w:val="22"/>
          <w:szCs w:val="22"/>
        </w:rPr>
      </w:pPr>
    </w:p>
    <w:p w:rsidR="007C516E" w:rsidRPr="00506C7D" w:rsidRDefault="007C516E" w:rsidP="007C516E">
      <w:pPr>
        <w:pStyle w:val="Heading4"/>
      </w:pPr>
      <w:r w:rsidRPr="00506C7D">
        <w:t>Time dynamics of ASGN_SLOT</w:t>
      </w:r>
    </w:p>
    <w:p w:rsidR="00995ACE" w:rsidRPr="00506C7D" w:rsidRDefault="001E4D33" w:rsidP="00995ACE">
      <w:pPr>
        <w:rPr>
          <w:sz w:val="22"/>
          <w:szCs w:val="22"/>
        </w:rPr>
      </w:pPr>
      <w:r w:rsidRPr="00506C7D">
        <w:t>The BAS ASGN_</w:t>
      </w:r>
      <w:r w:rsidR="00711A08">
        <w:t>SLOT</w:t>
      </w:r>
      <w:r w:rsidRPr="00506C7D">
        <w:rPr>
          <w:sz w:val="22"/>
          <w:szCs w:val="22"/>
        </w:rPr>
        <w:t xml:space="preserve"> automatically broadcast an assignment command</w:t>
      </w:r>
      <w:r w:rsidR="007C516E" w:rsidRPr="00506C7D">
        <w:rPr>
          <w:sz w:val="22"/>
          <w:szCs w:val="22"/>
        </w:rPr>
        <w:t xml:space="preserve"> to the addressed AIS mobile station immediately after reception of the </w:t>
      </w:r>
      <w:r w:rsidR="00302E65">
        <w:rPr>
          <w:sz w:val="22"/>
          <w:szCs w:val="22"/>
        </w:rPr>
        <w:t>data</w:t>
      </w:r>
      <w:r w:rsidR="007C516E" w:rsidRPr="00506C7D">
        <w:rPr>
          <w:sz w:val="22"/>
          <w:szCs w:val="22"/>
        </w:rPr>
        <w:t xml:space="preserve"> from the </w:t>
      </w:r>
      <w:r w:rsidR="00DC126B">
        <w:rPr>
          <w:sz w:val="22"/>
          <w:szCs w:val="22"/>
        </w:rPr>
        <w:t>technical service</w:t>
      </w:r>
      <w:r w:rsidR="007C516E" w:rsidRPr="00506C7D">
        <w:rPr>
          <w:sz w:val="22"/>
          <w:szCs w:val="22"/>
        </w:rPr>
        <w:t xml:space="preserve">. The addressed AIS mobile station will enter the assigned mode and will revert after the provided effective life </w:t>
      </w:r>
      <w:r w:rsidR="00995ACE" w:rsidRPr="00506C7D">
        <w:rPr>
          <w:sz w:val="22"/>
          <w:szCs w:val="22"/>
        </w:rPr>
        <w:t xml:space="preserve">of assignment is elapsed until it is reinitiated by the requesting </w:t>
      </w:r>
      <w:r w:rsidR="00DC126B">
        <w:rPr>
          <w:sz w:val="22"/>
          <w:szCs w:val="22"/>
        </w:rPr>
        <w:t>technical service</w:t>
      </w:r>
      <w:r w:rsidR="00995ACE" w:rsidRPr="00506C7D">
        <w:rPr>
          <w:sz w:val="22"/>
          <w:szCs w:val="22"/>
        </w:rPr>
        <w:t xml:space="preserve">. The requesting </w:t>
      </w:r>
      <w:r w:rsidR="00DC126B">
        <w:rPr>
          <w:sz w:val="22"/>
          <w:szCs w:val="22"/>
        </w:rPr>
        <w:t>technical service</w:t>
      </w:r>
      <w:r w:rsidR="00995ACE" w:rsidRPr="00506C7D">
        <w:rPr>
          <w:sz w:val="22"/>
          <w:szCs w:val="22"/>
        </w:rPr>
        <w:t xml:space="preserve"> may monitor the effective live time of the assignment in order to reinitiate the assignment. </w:t>
      </w:r>
    </w:p>
    <w:p w:rsidR="007C516E" w:rsidRPr="00506C7D" w:rsidRDefault="007C516E" w:rsidP="007C516E">
      <w:pPr>
        <w:pStyle w:val="Heading4"/>
        <w:rPr>
          <w:u w:val="single"/>
        </w:rPr>
      </w:pPr>
      <w:r w:rsidRPr="00506C7D">
        <w:lastRenderedPageBreak/>
        <w:t xml:space="preserve">Cautionary notes regarding the </w:t>
      </w:r>
      <w:r w:rsidR="008430AE" w:rsidRPr="00506C7D">
        <w:t>e-Navigation</w:t>
      </w:r>
      <w:r w:rsidRPr="00506C7D">
        <w:t xml:space="preserve"> context</w:t>
      </w:r>
    </w:p>
    <w:p w:rsidR="007C516E" w:rsidRPr="00506C7D" w:rsidRDefault="00995ACE" w:rsidP="006E539E">
      <w:pPr>
        <w:rPr>
          <w:sz w:val="22"/>
          <w:szCs w:val="22"/>
        </w:rPr>
      </w:pPr>
      <w:r w:rsidRPr="00506C7D">
        <w:rPr>
          <w:sz w:val="22"/>
          <w:szCs w:val="22"/>
        </w:rPr>
        <w:t>The Basic AIS Service</w:t>
      </w:r>
      <w:r w:rsidR="007C516E" w:rsidRPr="00506C7D">
        <w:rPr>
          <w:sz w:val="22"/>
          <w:szCs w:val="22"/>
        </w:rPr>
        <w:t xml:space="preserve"> ASGN_SLOT should be used only when a protected area (protected time slots) are provided. </w:t>
      </w:r>
    </w:p>
    <w:p w:rsidR="006E539E" w:rsidRPr="00506C7D" w:rsidRDefault="006E539E" w:rsidP="00786FC9"/>
    <w:p w:rsidR="006E539E" w:rsidRPr="00506C7D" w:rsidRDefault="006E539E" w:rsidP="00786FC9"/>
    <w:p w:rsidR="006E539E" w:rsidRPr="00506C7D" w:rsidRDefault="006E539E" w:rsidP="00786FC9"/>
    <w:p w:rsidR="00D83166" w:rsidRPr="00506C7D" w:rsidRDefault="00AD1B08" w:rsidP="001C7706">
      <w:pPr>
        <w:pStyle w:val="Heading3"/>
        <w:rPr>
          <w:b w:val="0"/>
        </w:rPr>
      </w:pPr>
      <w:r w:rsidRPr="00506C7D">
        <w:br w:type="page"/>
      </w:r>
      <w:r w:rsidR="008C6B6C" w:rsidRPr="00506C7D">
        <w:lastRenderedPageBreak/>
        <w:t>BAS</w:t>
      </w:r>
      <w:r w:rsidR="00D83166" w:rsidRPr="00506C7D">
        <w:rPr>
          <w:b w:val="0"/>
        </w:rPr>
        <w:t xml:space="preserve"> </w:t>
      </w:r>
      <w:r w:rsidR="00D83166" w:rsidRPr="00506C7D">
        <w:t>ATON_DAT (transmi</w:t>
      </w:r>
      <w:r w:rsidR="00870D49" w:rsidRPr="00506C7D">
        <w:t>t</w:t>
      </w:r>
      <w:r w:rsidR="00D83166" w:rsidRPr="00506C7D">
        <w:t>t</w:t>
      </w:r>
      <w:r w:rsidR="008C6B6C" w:rsidRPr="00506C7D">
        <w:t>ed</w:t>
      </w:r>
      <w:r w:rsidR="00D83166" w:rsidRPr="00506C7D">
        <w:t>)</w:t>
      </w:r>
      <w:r w:rsidR="008C6B6C" w:rsidRPr="00506C7D">
        <w:rPr>
          <w:b w:val="0"/>
        </w:rPr>
        <w:br/>
      </w:r>
      <w:r w:rsidR="00D83166" w:rsidRPr="00506C7D">
        <w:rPr>
          <w:b w:val="0"/>
        </w:rPr>
        <w:t>deliver</w:t>
      </w:r>
      <w:r w:rsidR="008C6B6C" w:rsidRPr="00506C7D">
        <w:rPr>
          <w:b w:val="0"/>
        </w:rPr>
        <w:t>s</w:t>
      </w:r>
      <w:r w:rsidR="00D83166" w:rsidRPr="00506C7D">
        <w:rPr>
          <w:b w:val="0"/>
        </w:rPr>
        <w:t xml:space="preserve"> synthetic and/or virtual A</w:t>
      </w:r>
      <w:r w:rsidR="008C6B6C" w:rsidRPr="00506C7D">
        <w:rPr>
          <w:b w:val="0"/>
        </w:rPr>
        <w:t>toN data to mobile AIS stations</w:t>
      </w:r>
    </w:p>
    <w:p w:rsidR="004838E9" w:rsidRPr="00506C7D" w:rsidRDefault="004838E9" w:rsidP="004838E9">
      <w:pPr>
        <w:pStyle w:val="Heading4"/>
      </w:pPr>
      <w:r w:rsidRPr="00506C7D">
        <w:t>Introduction of ATON_DAT (</w:t>
      </w:r>
      <w:r w:rsidR="00506C7D" w:rsidRPr="00506C7D">
        <w:t>transmitted</w:t>
      </w:r>
      <w:r w:rsidRPr="00506C7D">
        <w:t>)</w:t>
      </w:r>
    </w:p>
    <w:p w:rsidR="004838E9" w:rsidRPr="00506C7D" w:rsidRDefault="004838E9" w:rsidP="004838E9">
      <w:pPr>
        <w:rPr>
          <w:sz w:val="22"/>
          <w:szCs w:val="22"/>
        </w:rPr>
      </w:pPr>
      <w:r w:rsidRPr="00506C7D">
        <w:rPr>
          <w:sz w:val="22"/>
          <w:szCs w:val="22"/>
        </w:rPr>
        <w:t>Th</w:t>
      </w:r>
      <w:r w:rsidR="00C10CFE">
        <w:rPr>
          <w:sz w:val="22"/>
          <w:szCs w:val="22"/>
        </w:rPr>
        <w:t>e</w:t>
      </w:r>
      <w:r w:rsidRPr="00506C7D">
        <w:rPr>
          <w:sz w:val="22"/>
          <w:szCs w:val="22"/>
        </w:rPr>
        <w:t xml:space="preserve"> </w:t>
      </w:r>
      <w:r w:rsidR="00C10CFE" w:rsidRPr="00506C7D">
        <w:t xml:space="preserve">BAS Category </w:t>
      </w:r>
      <w:r w:rsidR="00C10CFE">
        <w:t>E-3</w:t>
      </w:r>
      <w:r w:rsidR="008C6B6C" w:rsidRPr="00506C7D">
        <w:t xml:space="preserve"> </w:t>
      </w:r>
      <w:r w:rsidRPr="00506C7D">
        <w:rPr>
          <w:sz w:val="22"/>
          <w:szCs w:val="22"/>
        </w:rPr>
        <w:t>ATON_DAT broadcast synthetic and/or virtual AtoN data as stipulated by</w:t>
      </w:r>
      <w:r w:rsidRPr="00506C7D">
        <w:rPr>
          <w:b/>
          <w:sz w:val="22"/>
          <w:szCs w:val="22"/>
        </w:rPr>
        <w:t xml:space="preserve"> </w:t>
      </w:r>
      <w:r w:rsidRPr="00506C7D">
        <w:rPr>
          <w:sz w:val="22"/>
          <w:szCs w:val="22"/>
        </w:rPr>
        <w:t xml:space="preserve">the </w:t>
      </w:r>
      <w:r w:rsidR="00DC126B">
        <w:rPr>
          <w:sz w:val="22"/>
          <w:szCs w:val="22"/>
        </w:rPr>
        <w:t>Technical service</w:t>
      </w:r>
      <w:r w:rsidRPr="00506C7D">
        <w:rPr>
          <w:sz w:val="22"/>
          <w:szCs w:val="22"/>
        </w:rPr>
        <w:t xml:space="preserve">s. </w:t>
      </w:r>
    </w:p>
    <w:p w:rsidR="008F5F9B" w:rsidRPr="00506C7D" w:rsidRDefault="00AE3EC2" w:rsidP="008F5F9B">
      <w:pPr>
        <w:keepNext/>
        <w:jc w:val="center"/>
      </w:pPr>
      <w:r w:rsidRPr="00506C7D">
        <w:object w:dxaOrig="11756" w:dyaOrig="5871">
          <v:shape id="_x0000_i1055" type="#_x0000_t75" style="width:429pt;height:214.5pt" o:ole="">
            <v:imagedata r:id="rId71" o:title=""/>
          </v:shape>
          <o:OLEObject Type="Embed" ProgID="Visio.Drawing.11" ShapeID="_x0000_i1055" DrawAspect="Content" ObjectID="_1372134457" r:id="rId72"/>
        </w:object>
      </w:r>
    </w:p>
    <w:p w:rsidR="004838E9" w:rsidRPr="00506C7D" w:rsidRDefault="008F5F9B" w:rsidP="008F5F9B">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28</w:t>
      </w:r>
      <w:r w:rsidRPr="00506C7D">
        <w:fldChar w:fldCharType="end"/>
      </w:r>
      <w:r w:rsidR="00AD1B08" w:rsidRPr="00506C7D">
        <w:t xml:space="preserve">: </w:t>
      </w:r>
      <w:r w:rsidR="00C10CFE" w:rsidRPr="00506C7D">
        <w:t xml:space="preserve">BAS Category </w:t>
      </w:r>
      <w:r w:rsidR="00C10CFE">
        <w:t>E-3</w:t>
      </w:r>
      <w:r w:rsidR="00AD1B08" w:rsidRPr="00506C7D">
        <w:t xml:space="preserve"> ATO</w:t>
      </w:r>
      <w:r w:rsidRPr="00506C7D">
        <w:t>N-DAT</w:t>
      </w:r>
    </w:p>
    <w:p w:rsidR="00AD1B08" w:rsidRPr="00506C7D" w:rsidRDefault="00AD1B08" w:rsidP="00AD1B08">
      <w:pPr>
        <w:pStyle w:val="Heading4"/>
      </w:pPr>
      <w:r w:rsidRPr="00506C7D">
        <w:t xml:space="preserve">List of data objects delivered from the requesting </w:t>
      </w:r>
      <w:r w:rsidR="00DC126B">
        <w:t>technical service</w:t>
      </w:r>
      <w:r w:rsidRPr="00506C7D">
        <w:t xml:space="preserve"> </w:t>
      </w:r>
    </w:p>
    <w:p w:rsidR="00AD1B08" w:rsidRPr="0082527A" w:rsidRDefault="00AD1B08" w:rsidP="00AD1B08">
      <w:pPr>
        <w:rPr>
          <w:sz w:val="22"/>
          <w:szCs w:val="22"/>
        </w:rPr>
      </w:pPr>
      <w:r w:rsidRPr="00506C7D">
        <w:rPr>
          <w:sz w:val="22"/>
          <w:szCs w:val="22"/>
        </w:rPr>
        <w:t xml:space="preserve">The BAS ATON_DAT expects the following data objects </w:t>
      </w:r>
      <w:r w:rsidRPr="0082527A">
        <w:rPr>
          <w:sz w:val="22"/>
          <w:szCs w:val="22"/>
        </w:rPr>
        <w:t xml:space="preserve">from the requesting </w:t>
      </w:r>
      <w:r w:rsidR="00DC126B" w:rsidRPr="0082527A">
        <w:rPr>
          <w:sz w:val="22"/>
          <w:szCs w:val="22"/>
        </w:rPr>
        <w:t>technical service</w:t>
      </w:r>
      <w:r w:rsidRPr="0082527A">
        <w:rPr>
          <w:sz w:val="22"/>
          <w:szCs w:val="22"/>
        </w:rPr>
        <w:t>:</w:t>
      </w:r>
    </w:p>
    <w:p w:rsidR="00337D80" w:rsidRPr="0082527A" w:rsidRDefault="00337D80" w:rsidP="00337D80">
      <w:pPr>
        <w:numPr>
          <w:ilvl w:val="0"/>
          <w:numId w:val="22"/>
        </w:numPr>
        <w:rPr>
          <w:sz w:val="22"/>
          <w:szCs w:val="22"/>
        </w:rPr>
      </w:pPr>
      <w:r w:rsidRPr="0082527A">
        <w:rPr>
          <w:sz w:val="22"/>
          <w:szCs w:val="22"/>
        </w:rPr>
        <w:t>MMSI Number of AtoN AIS station</w:t>
      </w:r>
      <w:r w:rsidRPr="0082527A">
        <w:rPr>
          <w:sz w:val="22"/>
          <w:szCs w:val="22"/>
        </w:rPr>
        <w:tab/>
      </w:r>
      <w:r w:rsidRPr="0082527A">
        <w:rPr>
          <w:sz w:val="22"/>
          <w:szCs w:val="22"/>
        </w:rPr>
        <w:tab/>
      </w:r>
      <w:r w:rsidRPr="0082527A">
        <w:rPr>
          <w:sz w:val="22"/>
          <w:szCs w:val="22"/>
        </w:rPr>
        <w:tab/>
      </w:r>
      <w:r w:rsidR="008C6B6C" w:rsidRPr="0082527A">
        <w:rPr>
          <w:sz w:val="22"/>
          <w:szCs w:val="22"/>
        </w:rPr>
        <w:tab/>
      </w:r>
      <w:r w:rsidRPr="0082527A">
        <w:rPr>
          <w:sz w:val="22"/>
          <w:szCs w:val="22"/>
        </w:rPr>
        <w:t>([U.DOI])</w:t>
      </w:r>
    </w:p>
    <w:p w:rsidR="00337D80" w:rsidRPr="0082527A" w:rsidRDefault="00337D80" w:rsidP="00337D80">
      <w:pPr>
        <w:numPr>
          <w:ilvl w:val="0"/>
          <w:numId w:val="22"/>
        </w:numPr>
        <w:rPr>
          <w:sz w:val="22"/>
          <w:szCs w:val="22"/>
        </w:rPr>
      </w:pPr>
      <w:r w:rsidRPr="0082527A">
        <w:rPr>
          <w:sz w:val="22"/>
          <w:szCs w:val="22"/>
        </w:rPr>
        <w:t>Type of Aids-to-Navigation</w:t>
      </w:r>
      <w:r w:rsidRPr="0082527A">
        <w:rPr>
          <w:sz w:val="22"/>
          <w:szCs w:val="22"/>
        </w:rPr>
        <w:tab/>
      </w:r>
      <w:r w:rsidRPr="0082527A">
        <w:rPr>
          <w:sz w:val="22"/>
          <w:szCs w:val="22"/>
        </w:rPr>
        <w:tab/>
      </w:r>
      <w:r w:rsidRPr="0082527A">
        <w:rPr>
          <w:sz w:val="22"/>
          <w:szCs w:val="22"/>
        </w:rPr>
        <w:tab/>
      </w:r>
      <w:r w:rsidR="008C6B6C" w:rsidRPr="0082527A">
        <w:rPr>
          <w:sz w:val="22"/>
          <w:szCs w:val="22"/>
        </w:rPr>
        <w:tab/>
      </w:r>
      <w:r w:rsidRPr="0082527A">
        <w:rPr>
          <w:sz w:val="22"/>
          <w:szCs w:val="22"/>
        </w:rPr>
        <w:tab/>
        <w:t>([U.DOI])</w:t>
      </w:r>
    </w:p>
    <w:p w:rsidR="00337D80" w:rsidRPr="0082527A" w:rsidRDefault="00337D80" w:rsidP="00337D80">
      <w:pPr>
        <w:numPr>
          <w:ilvl w:val="0"/>
          <w:numId w:val="22"/>
        </w:numPr>
        <w:rPr>
          <w:sz w:val="22"/>
          <w:szCs w:val="22"/>
        </w:rPr>
      </w:pPr>
      <w:r w:rsidRPr="0082527A">
        <w:rPr>
          <w:sz w:val="22"/>
          <w:szCs w:val="22"/>
        </w:rPr>
        <w:t>Name of Aids-to-Navigation</w:t>
      </w:r>
      <w:r w:rsidRPr="0082527A">
        <w:rPr>
          <w:sz w:val="22"/>
          <w:szCs w:val="22"/>
        </w:rPr>
        <w:tab/>
      </w:r>
      <w:r w:rsidRPr="0082527A">
        <w:rPr>
          <w:sz w:val="22"/>
          <w:szCs w:val="22"/>
        </w:rPr>
        <w:tab/>
      </w:r>
      <w:r w:rsidRPr="0082527A">
        <w:rPr>
          <w:sz w:val="22"/>
          <w:szCs w:val="22"/>
        </w:rPr>
        <w:tab/>
      </w:r>
      <w:r w:rsidR="008C6B6C" w:rsidRPr="0082527A">
        <w:rPr>
          <w:sz w:val="22"/>
          <w:szCs w:val="22"/>
        </w:rPr>
        <w:tab/>
      </w:r>
      <w:r w:rsidRPr="0082527A">
        <w:rPr>
          <w:sz w:val="22"/>
          <w:szCs w:val="22"/>
        </w:rPr>
        <w:t>([U.DOI])</w:t>
      </w:r>
    </w:p>
    <w:p w:rsidR="00337D80" w:rsidRPr="0082527A" w:rsidRDefault="00337D80" w:rsidP="00337D80">
      <w:pPr>
        <w:numPr>
          <w:ilvl w:val="0"/>
          <w:numId w:val="22"/>
        </w:numPr>
        <w:rPr>
          <w:sz w:val="22"/>
          <w:szCs w:val="22"/>
        </w:rPr>
      </w:pPr>
      <w:r w:rsidRPr="0082527A">
        <w:rPr>
          <w:sz w:val="22"/>
          <w:szCs w:val="22"/>
        </w:rPr>
        <w:t>Geographic position of the AtoN</w:t>
      </w:r>
    </w:p>
    <w:p w:rsidR="00337D80" w:rsidRPr="0082527A" w:rsidRDefault="00337D80" w:rsidP="00337D80">
      <w:pPr>
        <w:numPr>
          <w:ilvl w:val="1"/>
          <w:numId w:val="22"/>
        </w:numPr>
        <w:rPr>
          <w:sz w:val="22"/>
          <w:szCs w:val="22"/>
        </w:rPr>
      </w:pPr>
      <w:r w:rsidRPr="0082527A">
        <w:rPr>
          <w:sz w:val="22"/>
          <w:szCs w:val="22"/>
        </w:rPr>
        <w:t xml:space="preserve">Latitude, Longitude </w:t>
      </w:r>
      <w:r w:rsidRPr="0082527A">
        <w:rPr>
          <w:sz w:val="22"/>
          <w:szCs w:val="22"/>
        </w:rPr>
        <w:tab/>
      </w:r>
      <w:r w:rsidRPr="0082527A">
        <w:rPr>
          <w:sz w:val="22"/>
          <w:szCs w:val="22"/>
        </w:rPr>
        <w:tab/>
      </w:r>
      <w:r w:rsidR="008C6B6C" w:rsidRPr="0082527A">
        <w:rPr>
          <w:sz w:val="22"/>
          <w:szCs w:val="22"/>
        </w:rPr>
        <w:tab/>
      </w:r>
      <w:r w:rsidRPr="0082527A">
        <w:rPr>
          <w:sz w:val="22"/>
          <w:szCs w:val="22"/>
        </w:rPr>
        <w:tab/>
        <w:t>([U.DOI])</w:t>
      </w:r>
    </w:p>
    <w:p w:rsidR="00337D80" w:rsidRPr="0082527A" w:rsidRDefault="00337D80" w:rsidP="00337D80">
      <w:pPr>
        <w:numPr>
          <w:ilvl w:val="1"/>
          <w:numId w:val="22"/>
        </w:numPr>
        <w:rPr>
          <w:sz w:val="22"/>
          <w:szCs w:val="22"/>
        </w:rPr>
      </w:pPr>
      <w:r w:rsidRPr="0082527A">
        <w:rPr>
          <w:sz w:val="22"/>
          <w:szCs w:val="22"/>
        </w:rPr>
        <w:t>Time tag of position determination</w:t>
      </w:r>
      <w:r w:rsidRPr="0082527A">
        <w:rPr>
          <w:sz w:val="22"/>
          <w:szCs w:val="22"/>
        </w:rPr>
        <w:tab/>
      </w:r>
      <w:r w:rsidR="008C6B6C" w:rsidRPr="0082527A">
        <w:rPr>
          <w:sz w:val="22"/>
          <w:szCs w:val="22"/>
        </w:rPr>
        <w:tab/>
      </w:r>
      <w:r w:rsidRPr="0082527A">
        <w:rPr>
          <w:sz w:val="22"/>
          <w:szCs w:val="22"/>
        </w:rPr>
        <w:t>([U.DOI])</w:t>
      </w:r>
    </w:p>
    <w:p w:rsidR="00337D80" w:rsidRPr="0082527A" w:rsidRDefault="00337D80" w:rsidP="00337D80">
      <w:pPr>
        <w:numPr>
          <w:ilvl w:val="1"/>
          <w:numId w:val="22"/>
        </w:numPr>
        <w:rPr>
          <w:sz w:val="22"/>
          <w:szCs w:val="22"/>
        </w:rPr>
      </w:pPr>
      <w:r w:rsidRPr="0082527A">
        <w:rPr>
          <w:sz w:val="22"/>
          <w:szCs w:val="22"/>
        </w:rPr>
        <w:t>Integrity of position</w:t>
      </w:r>
      <w:r w:rsidRPr="0082527A">
        <w:rPr>
          <w:sz w:val="22"/>
          <w:szCs w:val="22"/>
        </w:rPr>
        <w:tab/>
      </w:r>
      <w:r w:rsidRPr="0082527A">
        <w:rPr>
          <w:sz w:val="22"/>
          <w:szCs w:val="22"/>
        </w:rPr>
        <w:tab/>
      </w:r>
      <w:r w:rsidRPr="0082527A">
        <w:rPr>
          <w:sz w:val="22"/>
          <w:szCs w:val="22"/>
        </w:rPr>
        <w:tab/>
      </w:r>
      <w:r w:rsidR="008C6B6C" w:rsidRPr="0082527A">
        <w:rPr>
          <w:sz w:val="22"/>
          <w:szCs w:val="22"/>
        </w:rPr>
        <w:tab/>
      </w:r>
      <w:r w:rsidRPr="0082527A">
        <w:rPr>
          <w:sz w:val="22"/>
          <w:szCs w:val="22"/>
        </w:rPr>
        <w:t>([U.DOI])</w:t>
      </w:r>
    </w:p>
    <w:p w:rsidR="00337D80" w:rsidRPr="0082527A" w:rsidRDefault="00337D80" w:rsidP="00337D80">
      <w:pPr>
        <w:numPr>
          <w:ilvl w:val="1"/>
          <w:numId w:val="22"/>
        </w:numPr>
        <w:rPr>
          <w:sz w:val="22"/>
          <w:szCs w:val="22"/>
        </w:rPr>
      </w:pPr>
      <w:r w:rsidRPr="0082527A">
        <w:rPr>
          <w:sz w:val="22"/>
          <w:szCs w:val="22"/>
        </w:rPr>
        <w:t>Accuracy of the position</w:t>
      </w:r>
      <w:r w:rsidRPr="0082527A">
        <w:rPr>
          <w:sz w:val="22"/>
          <w:szCs w:val="22"/>
        </w:rPr>
        <w:tab/>
      </w:r>
      <w:r w:rsidRPr="0082527A">
        <w:rPr>
          <w:sz w:val="22"/>
          <w:szCs w:val="22"/>
        </w:rPr>
        <w:tab/>
      </w:r>
      <w:r w:rsidR="008C6B6C" w:rsidRPr="0082527A">
        <w:rPr>
          <w:sz w:val="22"/>
          <w:szCs w:val="22"/>
        </w:rPr>
        <w:tab/>
      </w:r>
      <w:r w:rsidRPr="0082527A">
        <w:rPr>
          <w:sz w:val="22"/>
          <w:szCs w:val="22"/>
        </w:rPr>
        <w:t>([U.DOI])</w:t>
      </w:r>
    </w:p>
    <w:p w:rsidR="00337D80" w:rsidRPr="0082527A" w:rsidRDefault="00337D80" w:rsidP="00337D80">
      <w:pPr>
        <w:numPr>
          <w:ilvl w:val="0"/>
          <w:numId w:val="22"/>
        </w:numPr>
        <w:rPr>
          <w:sz w:val="22"/>
          <w:szCs w:val="22"/>
        </w:rPr>
      </w:pPr>
      <w:r w:rsidRPr="0082527A">
        <w:rPr>
          <w:sz w:val="22"/>
          <w:szCs w:val="22"/>
        </w:rPr>
        <w:t>Type of electronic position fixing device in use</w:t>
      </w:r>
      <w:r w:rsidRPr="0082527A">
        <w:rPr>
          <w:sz w:val="22"/>
          <w:szCs w:val="22"/>
        </w:rPr>
        <w:tab/>
      </w:r>
      <w:r w:rsidR="008C6B6C" w:rsidRPr="0082527A">
        <w:rPr>
          <w:sz w:val="22"/>
          <w:szCs w:val="22"/>
        </w:rPr>
        <w:tab/>
      </w:r>
      <w:r w:rsidRPr="0082527A">
        <w:rPr>
          <w:sz w:val="22"/>
          <w:szCs w:val="22"/>
        </w:rPr>
        <w:t>([U.DOI])</w:t>
      </w:r>
    </w:p>
    <w:p w:rsidR="00337D80" w:rsidRPr="0082527A" w:rsidRDefault="00337D80" w:rsidP="00337D80">
      <w:pPr>
        <w:numPr>
          <w:ilvl w:val="0"/>
          <w:numId w:val="22"/>
        </w:numPr>
        <w:rPr>
          <w:sz w:val="22"/>
          <w:szCs w:val="22"/>
        </w:rPr>
      </w:pPr>
      <w:r w:rsidRPr="0082527A">
        <w:rPr>
          <w:sz w:val="22"/>
          <w:szCs w:val="22"/>
        </w:rPr>
        <w:t>Reference location of position sensor in use</w:t>
      </w:r>
      <w:r w:rsidRPr="0082527A">
        <w:rPr>
          <w:sz w:val="22"/>
          <w:szCs w:val="22"/>
        </w:rPr>
        <w:tab/>
      </w:r>
      <w:r w:rsidRPr="0082527A">
        <w:rPr>
          <w:sz w:val="22"/>
          <w:szCs w:val="22"/>
        </w:rPr>
        <w:tab/>
      </w:r>
      <w:r w:rsidR="008C6B6C" w:rsidRPr="0082527A">
        <w:rPr>
          <w:sz w:val="22"/>
          <w:szCs w:val="22"/>
        </w:rPr>
        <w:tab/>
      </w:r>
      <w:r w:rsidRPr="0082527A">
        <w:rPr>
          <w:sz w:val="22"/>
          <w:szCs w:val="22"/>
        </w:rPr>
        <w:t>([U.DOI])</w:t>
      </w:r>
    </w:p>
    <w:p w:rsidR="00337D80" w:rsidRPr="0082527A" w:rsidRDefault="00337D80" w:rsidP="00337D80">
      <w:pPr>
        <w:numPr>
          <w:ilvl w:val="0"/>
          <w:numId w:val="22"/>
        </w:numPr>
        <w:rPr>
          <w:sz w:val="22"/>
          <w:szCs w:val="22"/>
        </w:rPr>
      </w:pPr>
      <w:r w:rsidRPr="0082527A">
        <w:rPr>
          <w:sz w:val="22"/>
          <w:szCs w:val="22"/>
        </w:rPr>
        <w:t>Dimension of the AtoN</w:t>
      </w:r>
      <w:r w:rsidRPr="0082527A">
        <w:rPr>
          <w:sz w:val="22"/>
          <w:szCs w:val="22"/>
        </w:rPr>
        <w:tab/>
      </w:r>
      <w:r w:rsidRPr="0082527A">
        <w:rPr>
          <w:sz w:val="22"/>
          <w:szCs w:val="22"/>
        </w:rPr>
        <w:tab/>
      </w:r>
      <w:r w:rsidRPr="0082527A">
        <w:rPr>
          <w:sz w:val="22"/>
          <w:szCs w:val="22"/>
        </w:rPr>
        <w:tab/>
      </w:r>
      <w:r w:rsidRPr="0082527A">
        <w:rPr>
          <w:sz w:val="22"/>
          <w:szCs w:val="22"/>
        </w:rPr>
        <w:tab/>
      </w:r>
      <w:r w:rsidR="008C6B6C" w:rsidRPr="0082527A">
        <w:rPr>
          <w:sz w:val="22"/>
          <w:szCs w:val="22"/>
        </w:rPr>
        <w:tab/>
      </w:r>
      <w:r w:rsidRPr="0082527A">
        <w:rPr>
          <w:sz w:val="22"/>
          <w:szCs w:val="22"/>
        </w:rPr>
        <w:t>([U.DOI])</w:t>
      </w:r>
    </w:p>
    <w:p w:rsidR="00337D80" w:rsidRPr="0082527A" w:rsidRDefault="00337D80" w:rsidP="00337D80">
      <w:pPr>
        <w:numPr>
          <w:ilvl w:val="0"/>
          <w:numId w:val="22"/>
        </w:numPr>
        <w:rPr>
          <w:sz w:val="22"/>
          <w:szCs w:val="22"/>
        </w:rPr>
      </w:pPr>
      <w:r w:rsidRPr="0082527A">
        <w:rPr>
          <w:sz w:val="22"/>
          <w:szCs w:val="22"/>
        </w:rPr>
        <w:t>Off-position indicator of the AtoN</w:t>
      </w:r>
      <w:r w:rsidRPr="0082527A">
        <w:rPr>
          <w:sz w:val="22"/>
          <w:szCs w:val="22"/>
        </w:rPr>
        <w:tab/>
      </w:r>
      <w:r w:rsidRPr="0082527A">
        <w:rPr>
          <w:sz w:val="22"/>
          <w:szCs w:val="22"/>
        </w:rPr>
        <w:tab/>
      </w:r>
      <w:r w:rsidRPr="0082527A">
        <w:rPr>
          <w:sz w:val="22"/>
          <w:szCs w:val="22"/>
        </w:rPr>
        <w:tab/>
      </w:r>
      <w:r w:rsidR="008C6B6C" w:rsidRPr="0082527A">
        <w:rPr>
          <w:sz w:val="22"/>
          <w:szCs w:val="22"/>
        </w:rPr>
        <w:tab/>
      </w:r>
      <w:r w:rsidRPr="0082527A">
        <w:rPr>
          <w:sz w:val="22"/>
          <w:szCs w:val="22"/>
        </w:rPr>
        <w:t>([U.DOI])</w:t>
      </w:r>
    </w:p>
    <w:p w:rsidR="00337D80" w:rsidRPr="0082527A" w:rsidRDefault="00337D80" w:rsidP="00337D80">
      <w:pPr>
        <w:numPr>
          <w:ilvl w:val="0"/>
          <w:numId w:val="22"/>
        </w:numPr>
        <w:rPr>
          <w:sz w:val="22"/>
          <w:szCs w:val="22"/>
        </w:rPr>
      </w:pPr>
      <w:r w:rsidRPr="0082527A">
        <w:rPr>
          <w:sz w:val="22"/>
          <w:szCs w:val="22"/>
        </w:rPr>
        <w:t xml:space="preserve">AtoN status </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008C6B6C" w:rsidRPr="0082527A">
        <w:rPr>
          <w:sz w:val="22"/>
          <w:szCs w:val="22"/>
        </w:rPr>
        <w:tab/>
      </w:r>
      <w:r w:rsidRPr="0082527A">
        <w:rPr>
          <w:sz w:val="22"/>
          <w:szCs w:val="22"/>
        </w:rPr>
        <w:t>([U.DOI])</w:t>
      </w:r>
    </w:p>
    <w:p w:rsidR="00337D80" w:rsidRPr="0082527A" w:rsidRDefault="00337D80" w:rsidP="00337D80">
      <w:pPr>
        <w:numPr>
          <w:ilvl w:val="0"/>
          <w:numId w:val="22"/>
        </w:numPr>
        <w:rPr>
          <w:sz w:val="22"/>
          <w:szCs w:val="22"/>
        </w:rPr>
      </w:pPr>
      <w:r w:rsidRPr="0082527A">
        <w:rPr>
          <w:sz w:val="22"/>
          <w:szCs w:val="22"/>
        </w:rPr>
        <w:t>Virtual AtoN flag</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008C6B6C" w:rsidRPr="0082527A">
        <w:rPr>
          <w:sz w:val="22"/>
          <w:szCs w:val="22"/>
        </w:rPr>
        <w:tab/>
      </w:r>
      <w:r w:rsidRPr="0082527A">
        <w:rPr>
          <w:sz w:val="22"/>
          <w:szCs w:val="22"/>
        </w:rPr>
        <w:t>([U.DOI])</w:t>
      </w:r>
    </w:p>
    <w:p w:rsidR="00337D80" w:rsidRPr="0082527A" w:rsidRDefault="00337D80" w:rsidP="00337D80">
      <w:pPr>
        <w:numPr>
          <w:ilvl w:val="0"/>
          <w:numId w:val="22"/>
        </w:numPr>
        <w:rPr>
          <w:sz w:val="22"/>
          <w:szCs w:val="22"/>
        </w:rPr>
      </w:pPr>
      <w:r w:rsidRPr="0082527A">
        <w:rPr>
          <w:sz w:val="22"/>
          <w:szCs w:val="22"/>
        </w:rPr>
        <w:t>Effective life of assignment</w:t>
      </w:r>
      <w:r w:rsidRPr="0082527A">
        <w:rPr>
          <w:sz w:val="22"/>
          <w:szCs w:val="22"/>
        </w:rPr>
        <w:tab/>
      </w:r>
      <w:r w:rsidRPr="0082527A">
        <w:rPr>
          <w:sz w:val="22"/>
          <w:szCs w:val="22"/>
        </w:rPr>
        <w:tab/>
      </w:r>
      <w:r w:rsidRPr="0082527A">
        <w:rPr>
          <w:sz w:val="22"/>
          <w:szCs w:val="22"/>
        </w:rPr>
        <w:tab/>
      </w:r>
      <w:r w:rsidRPr="0082527A">
        <w:rPr>
          <w:sz w:val="22"/>
          <w:szCs w:val="22"/>
        </w:rPr>
        <w:tab/>
      </w:r>
      <w:r w:rsidR="008C6B6C" w:rsidRPr="0082527A">
        <w:rPr>
          <w:sz w:val="22"/>
          <w:szCs w:val="22"/>
        </w:rPr>
        <w:tab/>
      </w:r>
      <w:r w:rsidRPr="0082527A">
        <w:rPr>
          <w:sz w:val="22"/>
          <w:szCs w:val="22"/>
        </w:rPr>
        <w:t>([U.DOI])</w:t>
      </w:r>
    </w:p>
    <w:p w:rsidR="008C6B6C" w:rsidRPr="0082527A" w:rsidRDefault="008C6B6C" w:rsidP="00337D80">
      <w:pPr>
        <w:numPr>
          <w:ilvl w:val="0"/>
          <w:numId w:val="22"/>
        </w:numPr>
        <w:rPr>
          <w:sz w:val="22"/>
          <w:szCs w:val="22"/>
        </w:rPr>
      </w:pPr>
      <w:r w:rsidRPr="0082527A">
        <w:rPr>
          <w:sz w:val="22"/>
          <w:szCs w:val="22"/>
        </w:rPr>
        <w:t>Reporting rate</w:t>
      </w:r>
    </w:p>
    <w:p w:rsidR="00337D80" w:rsidRPr="0082527A" w:rsidRDefault="001655C4" w:rsidP="00337D80">
      <w:pPr>
        <w:numPr>
          <w:ilvl w:val="0"/>
          <w:numId w:val="22"/>
        </w:numPr>
        <w:rPr>
          <w:strike/>
          <w:sz w:val="22"/>
          <w:szCs w:val="22"/>
        </w:rPr>
      </w:pPr>
      <w:r w:rsidRPr="0082527A">
        <w:rPr>
          <w:sz w:val="22"/>
          <w:szCs w:val="22"/>
        </w:rPr>
        <w:t>[</w:t>
      </w:r>
      <w:r w:rsidR="00337D80" w:rsidRPr="0082527A">
        <w:rPr>
          <w:sz w:val="22"/>
          <w:szCs w:val="22"/>
        </w:rPr>
        <w:t xml:space="preserve">Process ID (for ACK to the </w:t>
      </w:r>
      <w:r w:rsidR="00DC126B" w:rsidRPr="0082527A">
        <w:rPr>
          <w:sz w:val="22"/>
          <w:szCs w:val="22"/>
        </w:rPr>
        <w:t>technical service</w:t>
      </w:r>
      <w:r w:rsidR="00337D80" w:rsidRPr="0082527A">
        <w:rPr>
          <w:sz w:val="22"/>
          <w:szCs w:val="22"/>
        </w:rPr>
        <w:t xml:space="preserve">) </w:t>
      </w:r>
      <w:r w:rsidR="00337D80" w:rsidRPr="0082527A">
        <w:rPr>
          <w:sz w:val="22"/>
          <w:szCs w:val="22"/>
        </w:rPr>
        <w:tab/>
      </w:r>
      <w:r w:rsidR="008C6B6C" w:rsidRPr="0082527A">
        <w:rPr>
          <w:sz w:val="22"/>
          <w:szCs w:val="22"/>
        </w:rPr>
        <w:tab/>
      </w:r>
      <w:r w:rsidR="00337D80" w:rsidRPr="0082527A">
        <w:rPr>
          <w:sz w:val="22"/>
          <w:szCs w:val="22"/>
        </w:rPr>
        <w:t>([U.DOI])</w:t>
      </w:r>
    </w:p>
    <w:p w:rsidR="008C6B6C" w:rsidRPr="0082527A" w:rsidRDefault="008C6B6C" w:rsidP="008C6B6C">
      <w:pPr>
        <w:rPr>
          <w:sz w:val="22"/>
          <w:szCs w:val="22"/>
        </w:rPr>
      </w:pPr>
    </w:p>
    <w:p w:rsidR="008C6B6C" w:rsidRPr="0082527A" w:rsidRDefault="008C6B6C" w:rsidP="008C6B6C">
      <w:r w:rsidRPr="0082527A">
        <w:t xml:space="preserve">List of objects delivered to the requesting </w:t>
      </w:r>
      <w:r w:rsidR="00DC126B" w:rsidRPr="0082527A">
        <w:t>technical service</w:t>
      </w:r>
    </w:p>
    <w:p w:rsidR="008C6B6C" w:rsidRPr="0082527A" w:rsidRDefault="008C6B6C" w:rsidP="008C6B6C">
      <w:pPr>
        <w:numPr>
          <w:ilvl w:val="0"/>
          <w:numId w:val="24"/>
        </w:numPr>
      </w:pPr>
      <w:r w:rsidRPr="0082527A">
        <w:t>AtoN broadcast status</w:t>
      </w:r>
      <w:r w:rsidRPr="0082527A">
        <w:tab/>
      </w:r>
      <w:r w:rsidRPr="0082527A">
        <w:tab/>
      </w:r>
      <w:r w:rsidRPr="0082527A">
        <w:tab/>
      </w:r>
      <w:r w:rsidRPr="0082527A">
        <w:tab/>
      </w:r>
      <w:r w:rsidRPr="0082527A">
        <w:tab/>
        <w:t>([U.DOI])</w:t>
      </w:r>
    </w:p>
    <w:p w:rsidR="008C6B6C" w:rsidRPr="0082527A" w:rsidRDefault="008C6B6C" w:rsidP="008C6B6C">
      <w:pPr>
        <w:numPr>
          <w:ilvl w:val="0"/>
          <w:numId w:val="14"/>
        </w:numPr>
        <w:rPr>
          <w:strike/>
          <w:sz w:val="22"/>
          <w:szCs w:val="22"/>
        </w:rPr>
      </w:pPr>
      <w:r w:rsidRPr="0082527A">
        <w:rPr>
          <w:sz w:val="22"/>
          <w:szCs w:val="22"/>
        </w:rPr>
        <w:t xml:space="preserve">[Process ID (for ACK to the </w:t>
      </w:r>
      <w:r w:rsidR="00DC126B" w:rsidRPr="0082527A">
        <w:rPr>
          <w:sz w:val="22"/>
          <w:szCs w:val="22"/>
        </w:rPr>
        <w:t>technical service</w:t>
      </w:r>
      <w:r w:rsidRPr="0082527A">
        <w:rPr>
          <w:sz w:val="22"/>
          <w:szCs w:val="22"/>
        </w:rPr>
        <w:t xml:space="preserve">) </w:t>
      </w:r>
      <w:r w:rsidRPr="0082527A">
        <w:rPr>
          <w:sz w:val="22"/>
          <w:szCs w:val="22"/>
        </w:rPr>
        <w:tab/>
      </w:r>
      <w:r w:rsidRPr="0082527A">
        <w:rPr>
          <w:sz w:val="22"/>
          <w:szCs w:val="22"/>
        </w:rPr>
        <w:tab/>
        <w:t>([U.DOI])</w:t>
      </w:r>
    </w:p>
    <w:p w:rsidR="008C6B6C" w:rsidRPr="00506C7D" w:rsidRDefault="008C6B6C" w:rsidP="008C6B6C">
      <w:pPr>
        <w:rPr>
          <w:strike/>
          <w:sz w:val="22"/>
          <w:szCs w:val="22"/>
        </w:rPr>
      </w:pPr>
    </w:p>
    <w:p w:rsidR="00A67B1C" w:rsidRPr="00506C7D" w:rsidRDefault="00A67B1C" w:rsidP="00A67B1C">
      <w:pPr>
        <w:pStyle w:val="Heading4"/>
      </w:pPr>
      <w:r w:rsidRPr="00506C7D">
        <w:lastRenderedPageBreak/>
        <w:t>Time dynamics of ATON_DAT (</w:t>
      </w:r>
      <w:r w:rsidR="00506C7D" w:rsidRPr="00506C7D">
        <w:t>transmitted</w:t>
      </w:r>
      <w:r w:rsidRPr="00506C7D">
        <w:t>)</w:t>
      </w:r>
    </w:p>
    <w:p w:rsidR="00A67B1C" w:rsidRPr="00506C7D" w:rsidRDefault="00A67B1C" w:rsidP="004838E9">
      <w:pPr>
        <w:rPr>
          <w:sz w:val="22"/>
          <w:szCs w:val="22"/>
        </w:rPr>
      </w:pPr>
      <w:r w:rsidRPr="00506C7D">
        <w:rPr>
          <w:sz w:val="22"/>
          <w:szCs w:val="22"/>
        </w:rPr>
        <w:t xml:space="preserve">The provided synthetic and/or virtual AtoN data will be broadcast every 3 minutes or as configured by the </w:t>
      </w:r>
      <w:r w:rsidR="00976FE7" w:rsidRPr="00506C7D">
        <w:rPr>
          <w:sz w:val="22"/>
          <w:szCs w:val="22"/>
        </w:rPr>
        <w:t xml:space="preserve">requesting </w:t>
      </w:r>
      <w:r w:rsidR="00DC126B">
        <w:rPr>
          <w:sz w:val="22"/>
          <w:szCs w:val="22"/>
        </w:rPr>
        <w:t>technical service</w:t>
      </w:r>
      <w:r w:rsidRPr="00506C7D">
        <w:rPr>
          <w:sz w:val="22"/>
          <w:szCs w:val="22"/>
        </w:rPr>
        <w:t xml:space="preserve">. The broadcast will be terminated after the provided effective life of assignment is elapsed unless it is reinitiated by </w:t>
      </w:r>
      <w:r w:rsidR="00976FE7" w:rsidRPr="00506C7D">
        <w:rPr>
          <w:sz w:val="22"/>
          <w:szCs w:val="22"/>
        </w:rPr>
        <w:t xml:space="preserve">the requesting </w:t>
      </w:r>
      <w:r w:rsidR="00DC126B">
        <w:rPr>
          <w:sz w:val="22"/>
          <w:szCs w:val="22"/>
        </w:rPr>
        <w:t>technical service</w:t>
      </w:r>
      <w:r w:rsidRPr="00506C7D">
        <w:rPr>
          <w:sz w:val="22"/>
          <w:szCs w:val="22"/>
        </w:rPr>
        <w:t>.</w:t>
      </w:r>
    </w:p>
    <w:p w:rsidR="006E2A86" w:rsidRPr="00506C7D" w:rsidRDefault="006E2A86" w:rsidP="006E2A86">
      <w:pPr>
        <w:pStyle w:val="Heading4"/>
        <w:rPr>
          <w:u w:val="single"/>
        </w:rPr>
      </w:pPr>
      <w:r w:rsidRPr="00506C7D">
        <w:t xml:space="preserve">Cautionary notes regarding the </w:t>
      </w:r>
      <w:r w:rsidR="008430AE" w:rsidRPr="00506C7D">
        <w:t>e-Navigation</w:t>
      </w:r>
      <w:r w:rsidRPr="00506C7D">
        <w:t xml:space="preserve"> context</w:t>
      </w:r>
    </w:p>
    <w:p w:rsidR="006E2A86" w:rsidRPr="00506C7D" w:rsidRDefault="006E2A86" w:rsidP="006E2A86">
      <w:pPr>
        <w:rPr>
          <w:b/>
          <w:sz w:val="22"/>
          <w:szCs w:val="22"/>
          <w:u w:val="single"/>
        </w:rPr>
      </w:pPr>
      <w:r w:rsidRPr="00506C7D">
        <w:rPr>
          <w:sz w:val="22"/>
          <w:szCs w:val="22"/>
        </w:rPr>
        <w:t>AIS mobile station may not be able to display a received synthetic and/or virtual AtoN data.</w:t>
      </w:r>
    </w:p>
    <w:p w:rsidR="006E2A86" w:rsidRPr="00506C7D" w:rsidRDefault="00785FA6" w:rsidP="00785FA6">
      <w:pPr>
        <w:autoSpaceDE w:val="0"/>
        <w:autoSpaceDN w:val="0"/>
        <w:adjustRightInd w:val="0"/>
        <w:rPr>
          <w:sz w:val="22"/>
          <w:szCs w:val="22"/>
        </w:rPr>
      </w:pPr>
      <w:r w:rsidRPr="00506C7D">
        <w:rPr>
          <w:sz w:val="22"/>
          <w:szCs w:val="22"/>
          <w:lang w:eastAsia="de-DE"/>
        </w:rPr>
        <w:t>Names as more than 20 characters may not be displayed on the MKD of some Class A AIS uni</w:t>
      </w:r>
      <w:r w:rsidR="00976FE7" w:rsidRPr="00506C7D">
        <w:rPr>
          <w:sz w:val="22"/>
          <w:szCs w:val="22"/>
          <w:lang w:eastAsia="de-DE"/>
        </w:rPr>
        <w:t>t</w:t>
      </w:r>
      <w:r w:rsidRPr="00506C7D">
        <w:rPr>
          <w:sz w:val="22"/>
          <w:szCs w:val="22"/>
          <w:lang w:eastAsia="de-DE"/>
        </w:rPr>
        <w:t>s.</w:t>
      </w:r>
    </w:p>
    <w:p w:rsidR="0080125C" w:rsidRPr="00506C7D" w:rsidRDefault="00976FE7" w:rsidP="0080125C">
      <w:pPr>
        <w:pStyle w:val="Heading2"/>
      </w:pPr>
      <w:r w:rsidRPr="00506C7D">
        <w:br w:type="page"/>
      </w:r>
      <w:bookmarkStart w:id="13" w:name="_Toc297872706"/>
      <w:r w:rsidR="00C10CFE" w:rsidRPr="00506C7D">
        <w:lastRenderedPageBreak/>
        <w:t xml:space="preserve">BAS Category </w:t>
      </w:r>
      <w:r w:rsidR="00C10CFE">
        <w:t>E-4</w:t>
      </w:r>
      <w:bookmarkEnd w:id="13"/>
    </w:p>
    <w:p w:rsidR="006B0DB3" w:rsidRPr="00506C7D" w:rsidRDefault="00C10CFE" w:rsidP="0080125C">
      <w:pPr>
        <w:rPr>
          <w:highlight w:val="yellow"/>
        </w:rPr>
      </w:pPr>
      <w:r w:rsidRPr="00506C7D">
        <w:t xml:space="preserve">BAS Category </w:t>
      </w:r>
      <w:r>
        <w:t>E-4</w:t>
      </w:r>
      <w:r w:rsidR="0080125C" w:rsidRPr="00506C7D">
        <w:rPr>
          <w:sz w:val="22"/>
          <w:szCs w:val="22"/>
        </w:rPr>
        <w:t xml:space="preserve"> </w:t>
      </w:r>
      <w:r w:rsidR="00506C7D" w:rsidRPr="00506C7D">
        <w:rPr>
          <w:sz w:val="22"/>
          <w:szCs w:val="22"/>
        </w:rPr>
        <w:t>is</w:t>
      </w:r>
      <w:r w:rsidR="0080125C" w:rsidRPr="00506C7D">
        <w:rPr>
          <w:sz w:val="22"/>
          <w:szCs w:val="22"/>
        </w:rPr>
        <w:t xml:space="preserve"> initiated by the requesting </w:t>
      </w:r>
      <w:r w:rsidR="00DC126B">
        <w:rPr>
          <w:sz w:val="22"/>
          <w:szCs w:val="22"/>
        </w:rPr>
        <w:t>technical service</w:t>
      </w:r>
      <w:r w:rsidR="0080125C" w:rsidRPr="00506C7D">
        <w:rPr>
          <w:sz w:val="22"/>
          <w:szCs w:val="22"/>
        </w:rPr>
        <w:t xml:space="preserve">. They provide </w:t>
      </w:r>
      <w:r w:rsidR="00302E65">
        <w:rPr>
          <w:sz w:val="22"/>
          <w:szCs w:val="22"/>
        </w:rPr>
        <w:t>data</w:t>
      </w:r>
      <w:r w:rsidR="0080125C" w:rsidRPr="00506C7D">
        <w:rPr>
          <w:sz w:val="22"/>
          <w:szCs w:val="22"/>
        </w:rPr>
        <w:t xml:space="preserve"> </w:t>
      </w:r>
      <w:r w:rsidR="00D10023" w:rsidRPr="00506C7D">
        <w:rPr>
          <w:sz w:val="22"/>
          <w:szCs w:val="22"/>
        </w:rPr>
        <w:t xml:space="preserve">to the requesting </w:t>
      </w:r>
      <w:r w:rsidR="00DC126B">
        <w:rPr>
          <w:sz w:val="22"/>
          <w:szCs w:val="22"/>
        </w:rPr>
        <w:t>technical service</w:t>
      </w:r>
      <w:r w:rsidR="00D10023" w:rsidRPr="00506C7D">
        <w:rPr>
          <w:sz w:val="22"/>
          <w:szCs w:val="22"/>
        </w:rPr>
        <w:t xml:space="preserve"> </w:t>
      </w:r>
      <w:r w:rsidR="006B0DB3" w:rsidRPr="00506C7D">
        <w:rPr>
          <w:sz w:val="22"/>
          <w:szCs w:val="22"/>
        </w:rPr>
        <w:t xml:space="preserve">already available at the AIS service about the AIS VDL and the profile of individual AIS mobile stations. </w:t>
      </w:r>
    </w:p>
    <w:p w:rsidR="0080125C" w:rsidRPr="00506C7D" w:rsidRDefault="006856F5" w:rsidP="0080125C">
      <w:pPr>
        <w:keepNext/>
        <w:jc w:val="center"/>
      </w:pPr>
      <w:r>
        <w:object w:dxaOrig="3980" w:dyaOrig="4297">
          <v:shape id="_x0000_i1056" type="#_x0000_t75" style="width:198.75pt;height:214.5pt" o:ole="">
            <v:imagedata r:id="rId73" o:title=""/>
          </v:shape>
          <o:OLEObject Type="Embed" ProgID="Visio.Drawing.11" ShapeID="_x0000_i1056" DrawAspect="Content" ObjectID="_1372134458" r:id="rId74"/>
        </w:object>
      </w:r>
    </w:p>
    <w:p w:rsidR="0080125C" w:rsidRPr="00506C7D" w:rsidRDefault="0080125C" w:rsidP="0080125C">
      <w:pPr>
        <w:pStyle w:val="Caption"/>
        <w:jc w:val="center"/>
        <w:rPr>
          <w:sz w:val="22"/>
          <w:szCs w:val="22"/>
        </w:rPr>
      </w:pPr>
      <w:r w:rsidRPr="00506C7D">
        <w:rPr>
          <w:sz w:val="22"/>
          <w:szCs w:val="22"/>
        </w:rPr>
        <w:t xml:space="preserve">Figure </w:t>
      </w:r>
      <w:r w:rsidRPr="00506C7D">
        <w:rPr>
          <w:sz w:val="22"/>
          <w:szCs w:val="22"/>
        </w:rPr>
        <w:fldChar w:fldCharType="begin"/>
      </w:r>
      <w:r w:rsidRPr="00506C7D">
        <w:rPr>
          <w:sz w:val="22"/>
          <w:szCs w:val="22"/>
        </w:rPr>
        <w:instrText xml:space="preserve"> SEQ Abbildung \* ARABIC </w:instrText>
      </w:r>
      <w:r w:rsidRPr="00506C7D">
        <w:rPr>
          <w:sz w:val="22"/>
          <w:szCs w:val="22"/>
        </w:rPr>
        <w:fldChar w:fldCharType="separate"/>
      </w:r>
      <w:r w:rsidR="00796258" w:rsidRPr="00506C7D">
        <w:rPr>
          <w:noProof/>
          <w:sz w:val="22"/>
          <w:szCs w:val="22"/>
        </w:rPr>
        <w:t>29</w:t>
      </w:r>
      <w:r w:rsidRPr="00506C7D">
        <w:rPr>
          <w:sz w:val="22"/>
          <w:szCs w:val="22"/>
        </w:rPr>
        <w:fldChar w:fldCharType="end"/>
      </w:r>
      <w:r w:rsidRPr="00506C7D">
        <w:rPr>
          <w:sz w:val="22"/>
          <w:szCs w:val="22"/>
        </w:rPr>
        <w:t xml:space="preserve">: </w:t>
      </w:r>
      <w:r w:rsidR="00302E65">
        <w:rPr>
          <w:sz w:val="22"/>
          <w:szCs w:val="22"/>
        </w:rPr>
        <w:t>Data</w:t>
      </w:r>
      <w:r w:rsidRPr="00506C7D">
        <w:rPr>
          <w:sz w:val="22"/>
          <w:szCs w:val="22"/>
        </w:rPr>
        <w:t xml:space="preserve"> flow Externa</w:t>
      </w:r>
      <w:r w:rsidRPr="00C10CFE">
        <w:rPr>
          <w:sz w:val="22"/>
          <w:szCs w:val="22"/>
        </w:rPr>
        <w:t xml:space="preserve">l </w:t>
      </w:r>
      <w:r w:rsidR="00C10CFE" w:rsidRPr="00C10CFE">
        <w:rPr>
          <w:sz w:val="22"/>
          <w:szCs w:val="22"/>
        </w:rPr>
        <w:t>BAS Category E-4</w:t>
      </w:r>
    </w:p>
    <w:p w:rsidR="00180B34" w:rsidRPr="00506C7D" w:rsidRDefault="00180B34" w:rsidP="00180B34">
      <w:pPr>
        <w:rPr>
          <w:b/>
          <w:sz w:val="10"/>
          <w:szCs w:val="10"/>
          <w:u w:val="single"/>
        </w:rPr>
      </w:pPr>
    </w:p>
    <w:p w:rsidR="00180B34" w:rsidRPr="00506C7D" w:rsidRDefault="00180B34" w:rsidP="00180B34">
      <w:pPr>
        <w:rPr>
          <w:b/>
          <w:sz w:val="22"/>
          <w:szCs w:val="22"/>
          <w:u w:val="single"/>
        </w:rPr>
      </w:pPr>
      <w:r w:rsidRPr="00506C7D">
        <w:rPr>
          <w:b/>
          <w:sz w:val="22"/>
          <w:szCs w:val="22"/>
          <w:u w:val="single"/>
        </w:rPr>
        <w:t xml:space="preserve">Context of the </w:t>
      </w:r>
      <w:r w:rsidR="00C10CFE" w:rsidRPr="00C10CFE">
        <w:rPr>
          <w:b/>
          <w:u w:val="single"/>
        </w:rPr>
        <w:t>BAS Category E-4</w:t>
      </w:r>
    </w:p>
    <w:p w:rsidR="00180B34" w:rsidRPr="00506C7D" w:rsidRDefault="00180B34" w:rsidP="00180B34">
      <w:pPr>
        <w:rPr>
          <w:sz w:val="22"/>
          <w:szCs w:val="22"/>
        </w:rPr>
      </w:pPr>
      <w:r w:rsidRPr="00506C7D">
        <w:rPr>
          <w:sz w:val="22"/>
          <w:szCs w:val="22"/>
        </w:rPr>
        <w:t xml:space="preserve">The following figure describes the context of external BAS Category IV, i.e. the relevant actors/entities of the </w:t>
      </w:r>
      <w:r w:rsidR="00DC126B">
        <w:rPr>
          <w:sz w:val="22"/>
          <w:szCs w:val="22"/>
        </w:rPr>
        <w:t>shore-based system</w:t>
      </w:r>
      <w:r w:rsidRPr="00506C7D">
        <w:rPr>
          <w:sz w:val="22"/>
          <w:szCs w:val="22"/>
        </w:rPr>
        <w:t xml:space="preserve"> involved.</w:t>
      </w:r>
    </w:p>
    <w:p w:rsidR="0080125C" w:rsidRPr="00506C7D" w:rsidRDefault="00130BE7" w:rsidP="0080125C">
      <w:pPr>
        <w:keepNext/>
        <w:jc w:val="center"/>
      </w:pPr>
      <w:r>
        <w:object w:dxaOrig="8525" w:dyaOrig="5295">
          <v:shape id="_x0000_i1057" type="#_x0000_t75" style="width:426pt;height:264.75pt" o:ole="">
            <v:imagedata r:id="rId75" o:title=""/>
          </v:shape>
          <o:OLEObject Type="Embed" ProgID="Visio.Drawing.11" ShapeID="_x0000_i1057" DrawAspect="Content" ObjectID="_1372134459" r:id="rId76"/>
        </w:object>
      </w:r>
    </w:p>
    <w:p w:rsidR="0080125C" w:rsidRPr="00506C7D" w:rsidRDefault="0080125C" w:rsidP="0080125C">
      <w:pPr>
        <w:pStyle w:val="Caption"/>
        <w:jc w:val="center"/>
        <w:rPr>
          <w:sz w:val="24"/>
          <w:szCs w:val="24"/>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30</w:t>
      </w:r>
      <w:r w:rsidRPr="00506C7D">
        <w:rPr>
          <w:sz w:val="24"/>
          <w:szCs w:val="24"/>
        </w:rPr>
        <w:fldChar w:fldCharType="end"/>
      </w:r>
      <w:r w:rsidRPr="00C10CFE">
        <w:rPr>
          <w:sz w:val="24"/>
          <w:szCs w:val="24"/>
        </w:rPr>
        <w:t xml:space="preserve">: </w:t>
      </w:r>
      <w:r w:rsidR="00C10CFE" w:rsidRPr="00C10CFE">
        <w:rPr>
          <w:sz w:val="24"/>
          <w:szCs w:val="24"/>
        </w:rPr>
        <w:t>BAS Category E-4</w:t>
      </w:r>
    </w:p>
    <w:p w:rsidR="0080125C" w:rsidRPr="00506C7D" w:rsidRDefault="0080125C" w:rsidP="0080125C">
      <w:pPr>
        <w:rPr>
          <w:sz w:val="10"/>
          <w:szCs w:val="10"/>
        </w:rPr>
      </w:pPr>
    </w:p>
    <w:p w:rsidR="004A1535" w:rsidRPr="00506C7D" w:rsidRDefault="00D10023" w:rsidP="004A1535">
      <w:pPr>
        <w:rPr>
          <w:b/>
          <w:u w:val="single"/>
        </w:rPr>
      </w:pPr>
      <w:r w:rsidRPr="00506C7D">
        <w:rPr>
          <w:b/>
          <w:sz w:val="22"/>
          <w:szCs w:val="22"/>
          <w:u w:val="single"/>
        </w:rPr>
        <w:br w:type="page"/>
      </w:r>
      <w:r w:rsidR="004A1535" w:rsidRPr="00506C7D">
        <w:rPr>
          <w:b/>
          <w:u w:val="single"/>
        </w:rPr>
        <w:lastRenderedPageBreak/>
        <w:t>Mapping of external BAS to functional component description for BAS Category E-4</w:t>
      </w:r>
    </w:p>
    <w:p w:rsidR="0080125C" w:rsidRPr="00506C7D" w:rsidRDefault="00130BE7" w:rsidP="004A1535">
      <w:r>
        <w:object w:dxaOrig="13954" w:dyaOrig="5903">
          <v:shape id="_x0000_i1058" type="#_x0000_t75" style="width:441pt;height:186.75pt" o:ole="">
            <v:imagedata r:id="rId77" o:title=""/>
          </v:shape>
          <o:OLEObject Type="Embed" ProgID="Visio.Drawing.11" ShapeID="_x0000_i1058" DrawAspect="Content" ObjectID="_1372134460" r:id="rId78"/>
        </w:object>
      </w:r>
    </w:p>
    <w:p w:rsidR="0080125C" w:rsidRPr="00506C7D" w:rsidRDefault="0080125C" w:rsidP="0080125C">
      <w:pPr>
        <w:pStyle w:val="Caption"/>
        <w:jc w:val="center"/>
        <w:rPr>
          <w:sz w:val="22"/>
          <w:szCs w:val="22"/>
        </w:rPr>
      </w:pPr>
      <w:r w:rsidRPr="00506C7D">
        <w:rPr>
          <w:sz w:val="22"/>
          <w:szCs w:val="22"/>
        </w:rPr>
        <w:t xml:space="preserve">Figure </w:t>
      </w:r>
      <w:r w:rsidRPr="00506C7D">
        <w:rPr>
          <w:sz w:val="22"/>
          <w:szCs w:val="22"/>
        </w:rPr>
        <w:fldChar w:fldCharType="begin"/>
      </w:r>
      <w:r w:rsidRPr="00506C7D">
        <w:rPr>
          <w:sz w:val="22"/>
          <w:szCs w:val="22"/>
        </w:rPr>
        <w:instrText xml:space="preserve"> SEQ Abbildung \* ARABIC </w:instrText>
      </w:r>
      <w:r w:rsidRPr="00506C7D">
        <w:rPr>
          <w:sz w:val="22"/>
          <w:szCs w:val="22"/>
        </w:rPr>
        <w:fldChar w:fldCharType="separate"/>
      </w:r>
      <w:r w:rsidR="00796258" w:rsidRPr="00506C7D">
        <w:rPr>
          <w:noProof/>
          <w:sz w:val="22"/>
          <w:szCs w:val="22"/>
        </w:rPr>
        <w:t>31</w:t>
      </w:r>
      <w:r w:rsidRPr="00506C7D">
        <w:rPr>
          <w:sz w:val="22"/>
          <w:szCs w:val="22"/>
        </w:rPr>
        <w:fldChar w:fldCharType="end"/>
      </w:r>
      <w:r w:rsidRPr="00506C7D">
        <w:rPr>
          <w:sz w:val="22"/>
          <w:szCs w:val="22"/>
        </w:rPr>
        <w:t xml:space="preserve">: </w:t>
      </w:r>
      <w:r w:rsidR="004A1535" w:rsidRPr="00506C7D">
        <w:rPr>
          <w:sz w:val="24"/>
        </w:rPr>
        <w:t xml:space="preserve">Resulting functional component description for </w:t>
      </w:r>
      <w:r w:rsidR="00C10CFE" w:rsidRPr="00C10CFE">
        <w:rPr>
          <w:sz w:val="24"/>
          <w:szCs w:val="24"/>
        </w:rPr>
        <w:t>BAS Category E-4</w:t>
      </w:r>
    </w:p>
    <w:p w:rsidR="0080125C" w:rsidRPr="00506C7D" w:rsidRDefault="0080125C" w:rsidP="0080125C">
      <w:pPr>
        <w:rPr>
          <w:b/>
          <w:u w:val="single"/>
        </w:rPr>
      </w:pPr>
    </w:p>
    <w:p w:rsidR="00500D1D" w:rsidRPr="00506C7D" w:rsidRDefault="00500D1D" w:rsidP="00AF12C6">
      <w:pPr>
        <w:rPr>
          <w:highlight w:val="yellow"/>
        </w:rPr>
      </w:pPr>
    </w:p>
    <w:p w:rsidR="00DB2954" w:rsidRPr="00506C7D" w:rsidRDefault="00D10023" w:rsidP="00DF395E">
      <w:pPr>
        <w:pStyle w:val="Heading3"/>
        <w:rPr>
          <w:b w:val="0"/>
        </w:rPr>
      </w:pPr>
      <w:r w:rsidRPr="00506C7D">
        <w:br w:type="page"/>
      </w:r>
      <w:r w:rsidR="00DF395E" w:rsidRPr="00506C7D">
        <w:lastRenderedPageBreak/>
        <w:t>BAS</w:t>
      </w:r>
      <w:r w:rsidR="00DB2954" w:rsidRPr="00506C7D">
        <w:rPr>
          <w:b w:val="0"/>
        </w:rPr>
        <w:t xml:space="preserve"> </w:t>
      </w:r>
      <w:r w:rsidR="00DB2954" w:rsidRPr="00506C7D">
        <w:t>CH_MON</w:t>
      </w:r>
      <w:r w:rsidR="00DF395E" w:rsidRPr="00506C7D">
        <w:rPr>
          <w:b w:val="0"/>
        </w:rPr>
        <w:br/>
      </w:r>
      <w:r w:rsidR="00DB2954" w:rsidRPr="00506C7D">
        <w:rPr>
          <w:b w:val="0"/>
        </w:rPr>
        <w:t>monitors the AIS VDL and provides relevant data to requesting service</w:t>
      </w:r>
    </w:p>
    <w:p w:rsidR="00180B34" w:rsidRPr="00506C7D" w:rsidRDefault="00180B34" w:rsidP="00180B34">
      <w:pPr>
        <w:pStyle w:val="Heading4"/>
      </w:pPr>
      <w:r w:rsidRPr="00506C7D">
        <w:t xml:space="preserve">Introduction of </w:t>
      </w:r>
      <w:r w:rsidR="008C71D0" w:rsidRPr="00506C7D">
        <w:t>CH_MON</w:t>
      </w:r>
    </w:p>
    <w:p w:rsidR="000E165A" w:rsidRPr="00506C7D" w:rsidRDefault="000E165A" w:rsidP="000E165A">
      <w:r w:rsidRPr="00506C7D">
        <w:t xml:space="preserve">The </w:t>
      </w:r>
      <w:r w:rsidR="00C10CFE" w:rsidRPr="00506C7D">
        <w:t xml:space="preserve">BAS Category </w:t>
      </w:r>
      <w:r w:rsidR="00C10CFE">
        <w:t>E-4</w:t>
      </w:r>
      <w:r w:rsidR="002071D9" w:rsidRPr="00506C7D">
        <w:t xml:space="preserve"> </w:t>
      </w:r>
      <w:r w:rsidR="00180B34" w:rsidRPr="00506C7D">
        <w:t xml:space="preserve">CH_MON </w:t>
      </w:r>
      <w:r w:rsidR="002071D9" w:rsidRPr="00506C7D">
        <w:t>monitors the</w:t>
      </w:r>
      <w:r w:rsidR="00180B34" w:rsidRPr="00506C7D">
        <w:t xml:space="preserve"> s</w:t>
      </w:r>
      <w:r w:rsidR="008E341B" w:rsidRPr="00506C7D">
        <w:t xml:space="preserve">tatus of the </w:t>
      </w:r>
      <w:r w:rsidR="002071D9" w:rsidRPr="00506C7D">
        <w:t xml:space="preserve">AIS VDL and provides </w:t>
      </w:r>
      <w:r w:rsidR="00B023B7" w:rsidRPr="00506C7D">
        <w:t xml:space="preserve">relevant </w:t>
      </w:r>
      <w:r w:rsidR="00180B34" w:rsidRPr="00506C7D">
        <w:t>data to the</w:t>
      </w:r>
      <w:r w:rsidRPr="00506C7D">
        <w:t xml:space="preserve"> requesting </w:t>
      </w:r>
      <w:r w:rsidR="00DC126B">
        <w:t>technical service</w:t>
      </w:r>
      <w:r w:rsidR="002071D9" w:rsidRPr="00506C7D">
        <w:t>.</w:t>
      </w:r>
      <w:r w:rsidRPr="00506C7D">
        <w:t xml:space="preserve"> This </w:t>
      </w:r>
      <w:r w:rsidR="00302E65">
        <w:t>data</w:t>
      </w:r>
      <w:r w:rsidRPr="00506C7D">
        <w:t xml:space="preserve"> is derived from message reception and VDL measurements by the AIS shore station.</w:t>
      </w:r>
    </w:p>
    <w:p w:rsidR="00CE6AF6" w:rsidRPr="00506C7D" w:rsidRDefault="00CE6AF6" w:rsidP="00DB2954">
      <w:pPr>
        <w:rPr>
          <w:b/>
          <w:highlight w:val="yellow"/>
          <w:u w:val="single"/>
        </w:rPr>
      </w:pPr>
    </w:p>
    <w:p w:rsidR="00DB2954" w:rsidRPr="00506C7D" w:rsidRDefault="00D308DF" w:rsidP="00DB2954">
      <w:pPr>
        <w:keepNext/>
        <w:jc w:val="center"/>
      </w:pPr>
      <w:r w:rsidRPr="00506C7D">
        <w:object w:dxaOrig="11974" w:dyaOrig="10143">
          <v:shape id="_x0000_i1059" type="#_x0000_t75" style="width:279.75pt;height:237pt" o:ole="">
            <v:imagedata r:id="rId79" o:title=""/>
          </v:shape>
          <o:OLEObject Type="Embed" ProgID="Visio.Drawing.11" ShapeID="_x0000_i1059" DrawAspect="Content" ObjectID="_1372134461" r:id="rId80"/>
        </w:object>
      </w:r>
    </w:p>
    <w:p w:rsidR="00DB2954" w:rsidRPr="00506C7D" w:rsidRDefault="00DB2954" w:rsidP="00DB2954">
      <w:pPr>
        <w:pStyle w:val="Caption"/>
        <w:jc w:val="center"/>
        <w:rPr>
          <w:sz w:val="24"/>
          <w:szCs w:val="24"/>
          <w:highlight w:val="yellow"/>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32</w:t>
      </w:r>
      <w:r w:rsidRPr="00506C7D">
        <w:rPr>
          <w:sz w:val="24"/>
          <w:szCs w:val="24"/>
        </w:rPr>
        <w:fldChar w:fldCharType="end"/>
      </w:r>
      <w:r w:rsidRPr="00506C7D">
        <w:rPr>
          <w:sz w:val="24"/>
          <w:szCs w:val="24"/>
        </w:rPr>
        <w:t>:</w:t>
      </w:r>
      <w:r w:rsidRPr="00C10CFE">
        <w:rPr>
          <w:sz w:val="24"/>
          <w:szCs w:val="24"/>
        </w:rPr>
        <w:t xml:space="preserve"> </w:t>
      </w:r>
      <w:r w:rsidR="00C10CFE" w:rsidRPr="00C10CFE">
        <w:rPr>
          <w:sz w:val="24"/>
          <w:szCs w:val="24"/>
        </w:rPr>
        <w:t>BAS Category E-4</w:t>
      </w:r>
      <w:r w:rsidRPr="00506C7D">
        <w:rPr>
          <w:sz w:val="24"/>
          <w:szCs w:val="24"/>
        </w:rPr>
        <w:t xml:space="preserve"> CH_MON</w:t>
      </w:r>
    </w:p>
    <w:p w:rsidR="000E165A" w:rsidRPr="00506C7D" w:rsidRDefault="000E165A" w:rsidP="000E165A">
      <w:pPr>
        <w:pStyle w:val="Heading4"/>
      </w:pPr>
      <w:r w:rsidRPr="00506C7D">
        <w:t xml:space="preserve">List of data objects delivered to the requesting </w:t>
      </w:r>
      <w:r w:rsidR="00DC126B">
        <w:t>technical service</w:t>
      </w:r>
      <w:r w:rsidRPr="00506C7D">
        <w:t xml:space="preserve"> </w:t>
      </w:r>
    </w:p>
    <w:p w:rsidR="000E165A" w:rsidRPr="00506C7D" w:rsidRDefault="000E165A" w:rsidP="000E165A">
      <w:r w:rsidRPr="00506C7D">
        <w:t xml:space="preserve">The BAS </w:t>
      </w:r>
      <w:r w:rsidR="000148B0" w:rsidRPr="00506C7D">
        <w:t>CH_MON</w:t>
      </w:r>
      <w:r w:rsidRPr="00506C7D">
        <w:t xml:space="preserve"> delivers the following data objects:</w:t>
      </w:r>
    </w:p>
    <w:p w:rsidR="00283830" w:rsidRPr="0082527A" w:rsidRDefault="00283830" w:rsidP="00283830">
      <w:pPr>
        <w:numPr>
          <w:ilvl w:val="0"/>
          <w:numId w:val="12"/>
        </w:numPr>
      </w:pPr>
      <w:r w:rsidRPr="00506C7D">
        <w:t xml:space="preserve">Availability </w:t>
      </w:r>
      <w:r w:rsidR="00506C7D">
        <w:t xml:space="preserve">of </w:t>
      </w:r>
      <w:r w:rsidR="00B67CA3">
        <w:t>AIS-PCU</w:t>
      </w:r>
      <w:r w:rsidRPr="00506C7D">
        <w:t xml:space="preserve"> </w:t>
      </w:r>
      <w:r w:rsidR="00506C7D">
        <w:t>s</w:t>
      </w:r>
      <w:r w:rsidRPr="00506C7D">
        <w:t>ervice area</w:t>
      </w:r>
      <w:r w:rsidR="002D544A" w:rsidRPr="00506C7D">
        <w:t xml:space="preserve"> within the </w:t>
      </w:r>
      <w:r w:rsidR="00B67CA3">
        <w:t>AIS-LSS</w:t>
      </w:r>
      <w:r w:rsidRPr="00506C7D">
        <w:t xml:space="preserve"> </w:t>
      </w:r>
      <w:r w:rsidR="00506C7D" w:rsidRPr="0082527A">
        <w:t>s</w:t>
      </w:r>
      <w:r w:rsidRPr="0082527A">
        <w:t>ervice area</w:t>
      </w:r>
      <w:r w:rsidRPr="0082527A">
        <w:br/>
      </w:r>
      <w:r w:rsidR="002D544A" w:rsidRPr="0082527A">
        <w:t xml:space="preserve">ID of </w:t>
      </w:r>
      <w:r w:rsidR="00B67CA3" w:rsidRPr="0082527A">
        <w:t>AIS-PCU</w:t>
      </w:r>
      <w:r w:rsidRPr="0082527A">
        <w:t xml:space="preserve"> service area</w:t>
      </w:r>
      <w:r w:rsidRPr="0082527A">
        <w:tab/>
      </w:r>
      <w:r w:rsidRPr="0082527A">
        <w:tab/>
      </w:r>
      <w:r w:rsidRPr="0082527A">
        <w:tab/>
      </w:r>
      <w:r w:rsidRPr="0082527A">
        <w:tab/>
      </w:r>
      <w:r w:rsidRPr="0082527A">
        <w:tab/>
        <w:t>([U.DOI])</w:t>
      </w:r>
      <w:r w:rsidRPr="0082527A">
        <w:br/>
        <w:t>availability of</w:t>
      </w:r>
      <w:r w:rsidR="002D544A" w:rsidRPr="0082527A">
        <w:t xml:space="preserve"> </w:t>
      </w:r>
      <w:r w:rsidR="00B67CA3" w:rsidRPr="0082527A">
        <w:t>AIS-PCU</w:t>
      </w:r>
      <w:r w:rsidRPr="0082527A">
        <w:t xml:space="preserve"> service area</w:t>
      </w:r>
      <w:r w:rsidR="00F809FA" w:rsidRPr="0082527A">
        <w:t xml:space="preserve"> (</w:t>
      </w:r>
      <w:r w:rsidR="002D544A" w:rsidRPr="0082527A">
        <w:t xml:space="preserve">coverage, </w:t>
      </w:r>
      <w:r w:rsidR="00F809FA" w:rsidRPr="0082527A">
        <w:t>interference)</w:t>
      </w:r>
      <w:r w:rsidRPr="0082527A">
        <w:tab/>
        <w:t>([U.DOI])</w:t>
      </w:r>
    </w:p>
    <w:p w:rsidR="007E3A52" w:rsidRPr="0082527A" w:rsidRDefault="00283830" w:rsidP="007E3A52">
      <w:pPr>
        <w:numPr>
          <w:ilvl w:val="0"/>
          <w:numId w:val="12"/>
        </w:numPr>
      </w:pPr>
      <w:r w:rsidRPr="0082527A">
        <w:t xml:space="preserve">AIS VDL load per </w:t>
      </w:r>
      <w:r w:rsidR="00B67CA3" w:rsidRPr="0082527A">
        <w:t>AIS-PCU</w:t>
      </w:r>
      <w:r w:rsidRPr="0082527A">
        <w:t xml:space="preserve"> service area</w:t>
      </w:r>
      <w:r w:rsidR="002D544A" w:rsidRPr="0082527A">
        <w:t xml:space="preserve"> within the </w:t>
      </w:r>
      <w:r w:rsidR="00B67CA3" w:rsidRPr="0082527A">
        <w:t>AIS-LSS</w:t>
      </w:r>
      <w:r w:rsidRPr="0082527A">
        <w:t xml:space="preserve"> </w:t>
      </w:r>
      <w:r w:rsidR="00506C7D" w:rsidRPr="0082527A">
        <w:t>s</w:t>
      </w:r>
      <w:r w:rsidRPr="0082527A">
        <w:t>ervice area</w:t>
      </w:r>
      <w:r w:rsidRPr="0082527A">
        <w:br/>
      </w:r>
      <w:r w:rsidR="002D544A" w:rsidRPr="0082527A">
        <w:t xml:space="preserve">ID of </w:t>
      </w:r>
      <w:r w:rsidR="00B67CA3" w:rsidRPr="0082527A">
        <w:t>AIS-PCU</w:t>
      </w:r>
      <w:r w:rsidRPr="0082527A">
        <w:t xml:space="preserve"> service area</w:t>
      </w:r>
      <w:r w:rsidRPr="0082527A">
        <w:tab/>
      </w:r>
      <w:r w:rsidRPr="0082527A">
        <w:tab/>
      </w:r>
      <w:r w:rsidRPr="0082527A">
        <w:tab/>
      </w:r>
      <w:r w:rsidRPr="0082527A">
        <w:tab/>
      </w:r>
      <w:r w:rsidRPr="0082527A">
        <w:tab/>
        <w:t>([U.DOI])</w:t>
      </w:r>
      <w:r w:rsidRPr="0082527A">
        <w:br/>
      </w:r>
      <w:r w:rsidR="007E3A52" w:rsidRPr="0082527A">
        <w:t xml:space="preserve">total </w:t>
      </w:r>
      <w:r w:rsidRPr="0082527A">
        <w:t>VDL load of</w:t>
      </w:r>
      <w:r w:rsidR="002D544A" w:rsidRPr="0082527A">
        <w:t xml:space="preserve"> </w:t>
      </w:r>
      <w:r w:rsidR="00B67CA3" w:rsidRPr="0082527A">
        <w:t>AIS-PCU</w:t>
      </w:r>
      <w:r w:rsidRPr="0082527A">
        <w:t xml:space="preserve"> service area</w:t>
      </w:r>
      <w:r w:rsidRPr="0082527A">
        <w:tab/>
      </w:r>
      <w:r w:rsidRPr="0082527A">
        <w:tab/>
      </w:r>
      <w:r w:rsidRPr="0082527A">
        <w:tab/>
      </w:r>
      <w:r w:rsidR="0082527A" w:rsidRPr="0082527A">
        <w:tab/>
      </w:r>
      <w:r w:rsidRPr="0082527A">
        <w:t>([U.DOI])</w:t>
      </w:r>
      <w:r w:rsidR="007E3A52" w:rsidRPr="0082527A">
        <w:br/>
        <w:t>VDL load caused by Class A mobile station</w:t>
      </w:r>
      <w:r w:rsidR="007E3A52" w:rsidRPr="0082527A">
        <w:tab/>
      </w:r>
      <w:r w:rsidR="007E3A52" w:rsidRPr="0082527A">
        <w:tab/>
      </w:r>
      <w:r w:rsidR="0082527A" w:rsidRPr="0082527A">
        <w:tab/>
      </w:r>
      <w:r w:rsidR="007E3A52" w:rsidRPr="0082527A">
        <w:t>([U.DOI])</w:t>
      </w:r>
      <w:r w:rsidR="007E3A52" w:rsidRPr="0082527A">
        <w:br/>
        <w:t>VDL load caused by Class B mobile station</w:t>
      </w:r>
      <w:r w:rsidR="007E3A52" w:rsidRPr="0082527A">
        <w:tab/>
      </w:r>
      <w:r w:rsidR="007E3A52" w:rsidRPr="0082527A">
        <w:tab/>
      </w:r>
      <w:r w:rsidR="0082527A" w:rsidRPr="0082527A">
        <w:tab/>
      </w:r>
      <w:r w:rsidR="007E3A52" w:rsidRPr="0082527A">
        <w:t>([U.DOI])</w:t>
      </w:r>
    </w:p>
    <w:p w:rsidR="00180B34" w:rsidRPr="00506C7D" w:rsidRDefault="00180B34" w:rsidP="00180B34">
      <w:pPr>
        <w:pStyle w:val="Heading4"/>
      </w:pPr>
      <w:r w:rsidRPr="00506C7D">
        <w:t xml:space="preserve">Time dynamics of </w:t>
      </w:r>
      <w:r w:rsidR="008C71D0" w:rsidRPr="00506C7D">
        <w:t>CH_MON</w:t>
      </w:r>
    </w:p>
    <w:p w:rsidR="007E3A52" w:rsidRPr="00506C7D" w:rsidRDefault="007E3A52" w:rsidP="007E3A52">
      <w:r w:rsidRPr="00506C7D">
        <w:t xml:space="preserve">The above data objects will be delivered to the requesting </w:t>
      </w:r>
      <w:r w:rsidR="00DC126B">
        <w:t>technical service</w:t>
      </w:r>
      <w:r w:rsidR="00326A02" w:rsidRPr="00506C7D">
        <w:t>:</w:t>
      </w:r>
      <w:r w:rsidRPr="00506C7D">
        <w:t xml:space="preserve"> </w:t>
      </w:r>
    </w:p>
    <w:p w:rsidR="00326A02" w:rsidRPr="00506C7D" w:rsidRDefault="007E3A52" w:rsidP="00326A02">
      <w:pPr>
        <w:numPr>
          <w:ilvl w:val="0"/>
          <w:numId w:val="29"/>
        </w:numPr>
      </w:pPr>
      <w:r w:rsidRPr="00506C7D">
        <w:t xml:space="preserve">Upon request of the requesting </w:t>
      </w:r>
      <w:r w:rsidR="00DC126B">
        <w:t>technical service</w:t>
      </w:r>
    </w:p>
    <w:p w:rsidR="00326A02" w:rsidRPr="00506C7D" w:rsidRDefault="00326A02" w:rsidP="00326A02">
      <w:pPr>
        <w:numPr>
          <w:ilvl w:val="0"/>
          <w:numId w:val="29"/>
        </w:numPr>
      </w:pPr>
      <w:r w:rsidRPr="00506C7D">
        <w:t xml:space="preserve">every [N] minutes; N to be configured by the requesting </w:t>
      </w:r>
      <w:r w:rsidR="00DC126B">
        <w:t>technical service</w:t>
      </w:r>
      <w:r w:rsidRPr="00506C7D">
        <w:t>; default setting of N = 6</w:t>
      </w:r>
    </w:p>
    <w:p w:rsidR="008C71D0" w:rsidRPr="00506C7D" w:rsidRDefault="008C71D0" w:rsidP="008C71D0">
      <w:pPr>
        <w:pStyle w:val="Heading4"/>
        <w:rPr>
          <w:u w:val="single"/>
        </w:rPr>
      </w:pPr>
      <w:r w:rsidRPr="00506C7D">
        <w:t xml:space="preserve">Cautionary notes regarding the </w:t>
      </w:r>
      <w:r w:rsidR="008430AE" w:rsidRPr="00506C7D">
        <w:t>e-Navigation</w:t>
      </w:r>
      <w:r w:rsidRPr="00506C7D">
        <w:t xml:space="preserve"> context</w:t>
      </w:r>
    </w:p>
    <w:p w:rsidR="00180B34" w:rsidRPr="00506C7D" w:rsidRDefault="002D544A" w:rsidP="00180B34">
      <w:pPr>
        <w:rPr>
          <w:b/>
          <w:highlight w:val="yellow"/>
          <w:u w:val="single"/>
        </w:rPr>
      </w:pPr>
      <w:r w:rsidRPr="00506C7D">
        <w:t xml:space="preserve">The BAS </w:t>
      </w:r>
      <w:r w:rsidR="000148B0" w:rsidRPr="00506C7D">
        <w:t>CH_MON</w:t>
      </w:r>
      <w:r w:rsidRPr="00506C7D">
        <w:t xml:space="preserve"> delivers statistic data about the AIS VDL in the respective </w:t>
      </w:r>
      <w:r w:rsidR="00B67CA3">
        <w:t>AIS-PCU</w:t>
      </w:r>
      <w:r w:rsidRPr="00506C7D">
        <w:t xml:space="preserve"> service area. Those data may be different at different location within the </w:t>
      </w:r>
      <w:r w:rsidR="00B67CA3">
        <w:t>AIS-PCU</w:t>
      </w:r>
      <w:r w:rsidRPr="00506C7D">
        <w:t xml:space="preserve"> service area.</w:t>
      </w:r>
    </w:p>
    <w:p w:rsidR="00DB2954" w:rsidRPr="00506C7D" w:rsidRDefault="000148B0" w:rsidP="00DB2954">
      <w:pPr>
        <w:pStyle w:val="Heading3"/>
      </w:pPr>
      <w:r w:rsidRPr="00506C7D">
        <w:lastRenderedPageBreak/>
        <w:t>BAS</w:t>
      </w:r>
      <w:r w:rsidR="00DB2954" w:rsidRPr="00506C7D">
        <w:t xml:space="preserve"> </w:t>
      </w:r>
      <w:r w:rsidR="00CF4A20" w:rsidRPr="00506C7D">
        <w:t>MOB_PROFILE</w:t>
      </w:r>
      <w:r w:rsidRPr="00506C7D">
        <w:rPr>
          <w:b w:val="0"/>
        </w:rPr>
        <w:br/>
      </w:r>
      <w:r w:rsidR="00CF4A20" w:rsidRPr="00506C7D">
        <w:t xml:space="preserve">profile </w:t>
      </w:r>
      <w:r w:rsidRPr="00506C7D">
        <w:t xml:space="preserve">of individual mobile AIS station  </w:t>
      </w:r>
    </w:p>
    <w:p w:rsidR="008C71D0" w:rsidRPr="00506C7D" w:rsidRDefault="008C71D0" w:rsidP="008C71D0">
      <w:pPr>
        <w:pStyle w:val="Heading4"/>
      </w:pPr>
      <w:r w:rsidRPr="00506C7D">
        <w:t>Introduction of MOB_PROFILE</w:t>
      </w:r>
    </w:p>
    <w:p w:rsidR="008C71D0" w:rsidRPr="00506C7D" w:rsidRDefault="008C71D0" w:rsidP="008C71D0">
      <w:pPr>
        <w:rPr>
          <w:b/>
          <w:sz w:val="22"/>
          <w:szCs w:val="22"/>
          <w:highlight w:val="yellow"/>
          <w:u w:val="single"/>
        </w:rPr>
      </w:pPr>
      <w:r w:rsidRPr="00506C7D">
        <w:rPr>
          <w:sz w:val="22"/>
          <w:szCs w:val="22"/>
        </w:rPr>
        <w:t>Th</w:t>
      </w:r>
      <w:r w:rsidR="00C10CFE">
        <w:rPr>
          <w:sz w:val="22"/>
          <w:szCs w:val="22"/>
        </w:rPr>
        <w:t>e</w:t>
      </w:r>
      <w:r w:rsidRPr="00506C7D">
        <w:rPr>
          <w:sz w:val="22"/>
          <w:szCs w:val="22"/>
        </w:rPr>
        <w:t xml:space="preserve"> </w:t>
      </w:r>
      <w:r w:rsidR="00C10CFE" w:rsidRPr="00506C7D">
        <w:t xml:space="preserve">BAS Category </w:t>
      </w:r>
      <w:r w:rsidR="00C10CFE">
        <w:t>E-4</w:t>
      </w:r>
      <w:r w:rsidR="000148B0" w:rsidRPr="00506C7D">
        <w:rPr>
          <w:sz w:val="22"/>
          <w:szCs w:val="22"/>
        </w:rPr>
        <w:t xml:space="preserve"> </w:t>
      </w:r>
      <w:r w:rsidRPr="00506C7D">
        <w:rPr>
          <w:sz w:val="22"/>
          <w:szCs w:val="22"/>
        </w:rPr>
        <w:t xml:space="preserve">MOB_PROFILE BAS </w:t>
      </w:r>
      <w:r w:rsidR="00082AF7" w:rsidRPr="00506C7D">
        <w:rPr>
          <w:sz w:val="22"/>
          <w:szCs w:val="22"/>
        </w:rPr>
        <w:t xml:space="preserve">provides </w:t>
      </w:r>
      <w:r w:rsidR="00302E65">
        <w:rPr>
          <w:sz w:val="22"/>
          <w:szCs w:val="22"/>
        </w:rPr>
        <w:t>data</w:t>
      </w:r>
      <w:r w:rsidR="00082AF7" w:rsidRPr="00506C7D">
        <w:rPr>
          <w:sz w:val="22"/>
          <w:szCs w:val="22"/>
        </w:rPr>
        <w:t xml:space="preserve"> about the features of</w:t>
      </w:r>
      <w:r w:rsidRPr="00506C7D">
        <w:rPr>
          <w:b/>
          <w:sz w:val="22"/>
          <w:szCs w:val="22"/>
        </w:rPr>
        <w:t xml:space="preserve"> </w:t>
      </w:r>
      <w:r w:rsidRPr="00506C7D">
        <w:rPr>
          <w:sz w:val="22"/>
          <w:szCs w:val="22"/>
        </w:rPr>
        <w:t xml:space="preserve">individual </w:t>
      </w:r>
      <w:r w:rsidR="000148B0" w:rsidRPr="00506C7D">
        <w:rPr>
          <w:sz w:val="22"/>
          <w:szCs w:val="22"/>
        </w:rPr>
        <w:t xml:space="preserve">mobile AIS </w:t>
      </w:r>
      <w:r w:rsidRPr="00506C7D">
        <w:rPr>
          <w:sz w:val="22"/>
          <w:szCs w:val="22"/>
        </w:rPr>
        <w:t xml:space="preserve">stations, their </w:t>
      </w:r>
      <w:r w:rsidR="003070C4" w:rsidRPr="00506C7D">
        <w:rPr>
          <w:sz w:val="22"/>
          <w:szCs w:val="22"/>
        </w:rPr>
        <w:t>performance on</w:t>
      </w:r>
      <w:r w:rsidR="00082AF7" w:rsidRPr="00506C7D">
        <w:rPr>
          <w:sz w:val="22"/>
          <w:szCs w:val="22"/>
        </w:rPr>
        <w:t xml:space="preserve"> the AIS VDL</w:t>
      </w:r>
      <w:r w:rsidRPr="00506C7D">
        <w:rPr>
          <w:sz w:val="22"/>
          <w:szCs w:val="22"/>
        </w:rPr>
        <w:t xml:space="preserve"> and the connected onboard equipment and application</w:t>
      </w:r>
      <w:r w:rsidR="00082AF7" w:rsidRPr="00506C7D">
        <w:rPr>
          <w:sz w:val="22"/>
          <w:szCs w:val="22"/>
        </w:rPr>
        <w:t>s</w:t>
      </w:r>
      <w:r w:rsidRPr="00506C7D">
        <w:rPr>
          <w:sz w:val="22"/>
          <w:szCs w:val="22"/>
        </w:rPr>
        <w:t xml:space="preserve"> </w:t>
      </w:r>
      <w:r w:rsidR="003070C4" w:rsidRPr="00506C7D">
        <w:rPr>
          <w:sz w:val="22"/>
          <w:szCs w:val="22"/>
        </w:rPr>
        <w:t xml:space="preserve">to the </w:t>
      </w:r>
      <w:r w:rsidR="00082AF7" w:rsidRPr="00506C7D">
        <w:rPr>
          <w:sz w:val="22"/>
          <w:szCs w:val="22"/>
        </w:rPr>
        <w:t xml:space="preserve">requesting </w:t>
      </w:r>
      <w:r w:rsidR="00DC126B">
        <w:rPr>
          <w:sz w:val="22"/>
          <w:szCs w:val="22"/>
        </w:rPr>
        <w:t>technical service</w:t>
      </w:r>
      <w:r w:rsidRPr="00506C7D">
        <w:rPr>
          <w:sz w:val="22"/>
          <w:szCs w:val="22"/>
        </w:rPr>
        <w:t>.</w:t>
      </w:r>
    </w:p>
    <w:p w:rsidR="008C71D0" w:rsidRPr="00506C7D" w:rsidRDefault="00D308DF" w:rsidP="003A76E3">
      <w:pPr>
        <w:pStyle w:val="Heading4"/>
        <w:numPr>
          <w:ilvl w:val="3"/>
          <w:numId w:val="0"/>
        </w:numPr>
        <w:tabs>
          <w:tab w:val="num" w:pos="864"/>
        </w:tabs>
        <w:ind w:left="864" w:hanging="864"/>
        <w:jc w:val="center"/>
        <w:rPr>
          <w:b w:val="0"/>
        </w:rPr>
      </w:pPr>
      <w:r w:rsidRPr="00506C7D">
        <w:object w:dxaOrig="11974" w:dyaOrig="10143">
          <v:shape id="_x0000_i1060" type="#_x0000_t75" style="width:281.25pt;height:237pt" o:ole="">
            <v:imagedata r:id="rId81" o:title=""/>
          </v:shape>
          <o:OLEObject Type="Embed" ProgID="Visio.Drawing.11" ShapeID="_x0000_i1060" DrawAspect="Content" ObjectID="_1372134462" r:id="rId82"/>
        </w:object>
      </w:r>
    </w:p>
    <w:p w:rsidR="003A76E3" w:rsidRPr="00506C7D" w:rsidRDefault="003A76E3" w:rsidP="003A76E3">
      <w:pPr>
        <w:pStyle w:val="Caption"/>
        <w:jc w:val="center"/>
        <w:rPr>
          <w:sz w:val="24"/>
          <w:szCs w:val="24"/>
          <w:highlight w:val="yellow"/>
        </w:rPr>
      </w:pPr>
      <w:r w:rsidRPr="00506C7D">
        <w:rPr>
          <w:sz w:val="24"/>
          <w:szCs w:val="24"/>
        </w:rPr>
        <w:t xml:space="preserve">Figure </w:t>
      </w:r>
      <w:r w:rsidRPr="00506C7D">
        <w:rPr>
          <w:sz w:val="24"/>
          <w:szCs w:val="24"/>
        </w:rPr>
        <w:fldChar w:fldCharType="begin"/>
      </w:r>
      <w:r w:rsidRPr="00506C7D">
        <w:rPr>
          <w:sz w:val="24"/>
          <w:szCs w:val="24"/>
        </w:rPr>
        <w:instrText xml:space="preserve"> SEQ Abbildung \* ARABIC </w:instrText>
      </w:r>
      <w:r w:rsidRPr="00506C7D">
        <w:rPr>
          <w:sz w:val="24"/>
          <w:szCs w:val="24"/>
        </w:rPr>
        <w:fldChar w:fldCharType="separate"/>
      </w:r>
      <w:r w:rsidR="00796258" w:rsidRPr="00506C7D">
        <w:rPr>
          <w:noProof/>
          <w:sz w:val="24"/>
          <w:szCs w:val="24"/>
        </w:rPr>
        <w:t>33</w:t>
      </w:r>
      <w:r w:rsidRPr="00506C7D">
        <w:rPr>
          <w:sz w:val="24"/>
          <w:szCs w:val="24"/>
        </w:rPr>
        <w:fldChar w:fldCharType="end"/>
      </w:r>
      <w:r w:rsidRPr="00506C7D">
        <w:rPr>
          <w:sz w:val="24"/>
          <w:szCs w:val="24"/>
        </w:rPr>
        <w:t xml:space="preserve">: </w:t>
      </w:r>
      <w:r w:rsidR="00C10CFE" w:rsidRPr="00C10CFE">
        <w:rPr>
          <w:sz w:val="24"/>
          <w:szCs w:val="24"/>
        </w:rPr>
        <w:t>BAS Category E-4</w:t>
      </w:r>
      <w:r w:rsidRPr="00506C7D">
        <w:rPr>
          <w:sz w:val="24"/>
          <w:szCs w:val="24"/>
        </w:rPr>
        <w:t xml:space="preserve"> MOB_PROFILE</w:t>
      </w:r>
    </w:p>
    <w:p w:rsidR="00353D8B" w:rsidRPr="00506C7D" w:rsidRDefault="00353D8B" w:rsidP="00353D8B">
      <w:pPr>
        <w:pStyle w:val="Heading4"/>
      </w:pPr>
      <w:r w:rsidRPr="00506C7D">
        <w:t xml:space="preserve">List of data objects delivered to the requesting </w:t>
      </w:r>
      <w:r w:rsidR="00DC126B">
        <w:t>technical service</w:t>
      </w:r>
      <w:r w:rsidRPr="00506C7D">
        <w:t xml:space="preserve"> </w:t>
      </w:r>
    </w:p>
    <w:p w:rsidR="00353D8B" w:rsidRPr="00506C7D" w:rsidRDefault="00353D8B" w:rsidP="00353D8B">
      <w:pPr>
        <w:rPr>
          <w:sz w:val="22"/>
          <w:szCs w:val="22"/>
        </w:rPr>
      </w:pPr>
      <w:r w:rsidRPr="00506C7D">
        <w:rPr>
          <w:sz w:val="22"/>
          <w:szCs w:val="22"/>
        </w:rPr>
        <w:t>The BAS MOB_PROFILE delivers the following data objects:</w:t>
      </w:r>
    </w:p>
    <w:p w:rsidR="009E7AB7" w:rsidRPr="0082527A" w:rsidRDefault="009E7AB7" w:rsidP="009E7AB7">
      <w:pPr>
        <w:numPr>
          <w:ilvl w:val="0"/>
          <w:numId w:val="22"/>
        </w:numPr>
        <w:rPr>
          <w:sz w:val="22"/>
          <w:szCs w:val="22"/>
        </w:rPr>
      </w:pPr>
      <w:r w:rsidRPr="00506C7D">
        <w:rPr>
          <w:sz w:val="22"/>
          <w:szCs w:val="22"/>
        </w:rPr>
        <w:t>MMSI of mobile AIS station</w:t>
      </w:r>
      <w:r w:rsidRPr="00506C7D">
        <w:rPr>
          <w:sz w:val="22"/>
          <w:szCs w:val="22"/>
        </w:rPr>
        <w:tab/>
      </w:r>
      <w:r w:rsidRPr="00506C7D">
        <w:rPr>
          <w:sz w:val="22"/>
          <w:szCs w:val="22"/>
        </w:rPr>
        <w:tab/>
      </w:r>
      <w:r w:rsidRPr="00506C7D">
        <w:rPr>
          <w:sz w:val="22"/>
          <w:szCs w:val="22"/>
        </w:rPr>
        <w:tab/>
      </w:r>
      <w:r w:rsidRPr="00506C7D">
        <w:rPr>
          <w:sz w:val="22"/>
          <w:szCs w:val="22"/>
        </w:rPr>
        <w:tab/>
      </w:r>
      <w:r w:rsidRPr="0082527A">
        <w:rPr>
          <w:sz w:val="22"/>
          <w:szCs w:val="22"/>
        </w:rPr>
        <w:t>([U.DOI])</w:t>
      </w:r>
    </w:p>
    <w:p w:rsidR="00353D8B" w:rsidRPr="0082527A" w:rsidRDefault="00944A62" w:rsidP="001655C4">
      <w:pPr>
        <w:numPr>
          <w:ilvl w:val="0"/>
          <w:numId w:val="22"/>
        </w:numPr>
        <w:rPr>
          <w:sz w:val="22"/>
          <w:szCs w:val="22"/>
        </w:rPr>
      </w:pPr>
      <w:r w:rsidRPr="0082527A">
        <w:rPr>
          <w:sz w:val="22"/>
          <w:szCs w:val="22"/>
        </w:rPr>
        <w:t xml:space="preserve">Type of </w:t>
      </w:r>
      <w:r w:rsidR="00506C7D" w:rsidRPr="0082527A">
        <w:rPr>
          <w:sz w:val="22"/>
          <w:szCs w:val="22"/>
        </w:rPr>
        <w:t>m</w:t>
      </w:r>
      <w:r w:rsidRPr="0082527A">
        <w:rPr>
          <w:sz w:val="22"/>
          <w:szCs w:val="22"/>
        </w:rPr>
        <w:t>obile AIS station</w:t>
      </w:r>
      <w:r w:rsidR="004C7DD3" w:rsidRPr="0082527A">
        <w:rPr>
          <w:sz w:val="22"/>
          <w:szCs w:val="22"/>
        </w:rPr>
        <w:tab/>
      </w:r>
      <w:r w:rsidR="004C7DD3" w:rsidRPr="0082527A">
        <w:rPr>
          <w:sz w:val="22"/>
          <w:szCs w:val="22"/>
        </w:rPr>
        <w:tab/>
      </w:r>
      <w:r w:rsidR="004C7DD3" w:rsidRPr="0082527A">
        <w:rPr>
          <w:sz w:val="22"/>
          <w:szCs w:val="22"/>
        </w:rPr>
        <w:tab/>
      </w:r>
      <w:r w:rsidR="004C7DD3" w:rsidRPr="0082527A">
        <w:rPr>
          <w:sz w:val="22"/>
          <w:szCs w:val="22"/>
        </w:rPr>
        <w:tab/>
      </w:r>
      <w:r w:rsidR="00D308DF" w:rsidRPr="0082527A">
        <w:rPr>
          <w:sz w:val="22"/>
          <w:szCs w:val="22"/>
        </w:rPr>
        <w:tab/>
      </w:r>
      <w:r w:rsidR="004C7DD3" w:rsidRPr="0082527A">
        <w:rPr>
          <w:sz w:val="22"/>
          <w:szCs w:val="22"/>
        </w:rPr>
        <w:t>([U.DOI])</w:t>
      </w:r>
    </w:p>
    <w:p w:rsidR="00136660" w:rsidRPr="0082527A" w:rsidRDefault="00136660" w:rsidP="00136660">
      <w:pPr>
        <w:numPr>
          <w:ilvl w:val="0"/>
          <w:numId w:val="22"/>
        </w:numPr>
        <w:rPr>
          <w:sz w:val="22"/>
          <w:szCs w:val="22"/>
        </w:rPr>
      </w:pPr>
      <w:r w:rsidRPr="0082527A">
        <w:rPr>
          <w:sz w:val="22"/>
          <w:szCs w:val="22"/>
        </w:rPr>
        <w:t>Reporting interval of the Mobile AIS station</w:t>
      </w:r>
    </w:p>
    <w:p w:rsidR="00136660" w:rsidRPr="0082527A" w:rsidRDefault="00944A62" w:rsidP="00136660">
      <w:pPr>
        <w:numPr>
          <w:ilvl w:val="1"/>
          <w:numId w:val="22"/>
        </w:numPr>
        <w:rPr>
          <w:sz w:val="22"/>
          <w:szCs w:val="22"/>
        </w:rPr>
      </w:pPr>
      <w:r w:rsidRPr="0082527A">
        <w:rPr>
          <w:sz w:val="22"/>
          <w:szCs w:val="22"/>
        </w:rPr>
        <w:t>Nominal r</w:t>
      </w:r>
      <w:r w:rsidR="00353D8B" w:rsidRPr="0082527A">
        <w:rPr>
          <w:sz w:val="22"/>
          <w:szCs w:val="22"/>
        </w:rPr>
        <w:t xml:space="preserve">eporting </w:t>
      </w:r>
      <w:r w:rsidR="009E7AB7" w:rsidRPr="0082527A">
        <w:rPr>
          <w:sz w:val="22"/>
          <w:szCs w:val="22"/>
        </w:rPr>
        <w:t>interval</w:t>
      </w:r>
      <w:r w:rsidR="009E7AB7" w:rsidRPr="0082527A">
        <w:rPr>
          <w:sz w:val="22"/>
          <w:szCs w:val="22"/>
        </w:rPr>
        <w:tab/>
      </w:r>
      <w:r w:rsidR="009E7AB7" w:rsidRPr="0082527A">
        <w:rPr>
          <w:sz w:val="22"/>
          <w:szCs w:val="22"/>
        </w:rPr>
        <w:tab/>
      </w:r>
      <w:r w:rsidR="009E7AB7" w:rsidRPr="0082527A">
        <w:rPr>
          <w:sz w:val="22"/>
          <w:szCs w:val="22"/>
        </w:rPr>
        <w:tab/>
        <w:t>([U.DOI])</w:t>
      </w:r>
    </w:p>
    <w:p w:rsidR="00353D8B" w:rsidRPr="0082527A" w:rsidRDefault="00136660" w:rsidP="00136660">
      <w:pPr>
        <w:numPr>
          <w:ilvl w:val="1"/>
          <w:numId w:val="22"/>
        </w:numPr>
        <w:rPr>
          <w:sz w:val="22"/>
          <w:szCs w:val="22"/>
        </w:rPr>
      </w:pPr>
      <w:r w:rsidRPr="0082527A">
        <w:rPr>
          <w:sz w:val="22"/>
          <w:szCs w:val="22"/>
        </w:rPr>
        <w:t xml:space="preserve">Violation of nominal reporting interval </w:t>
      </w:r>
      <w:r w:rsidR="009E7AB7" w:rsidRPr="0082527A">
        <w:rPr>
          <w:sz w:val="22"/>
          <w:szCs w:val="22"/>
        </w:rPr>
        <w:tab/>
      </w:r>
      <w:r w:rsidR="00D308DF" w:rsidRPr="0082527A">
        <w:rPr>
          <w:sz w:val="22"/>
          <w:szCs w:val="22"/>
        </w:rPr>
        <w:tab/>
      </w:r>
      <w:r w:rsidR="009E7AB7" w:rsidRPr="0082527A">
        <w:rPr>
          <w:sz w:val="22"/>
          <w:szCs w:val="22"/>
        </w:rPr>
        <w:t>([U.DOI])</w:t>
      </w:r>
      <w:r w:rsidRPr="0082527A">
        <w:rPr>
          <w:sz w:val="22"/>
          <w:szCs w:val="22"/>
        </w:rPr>
        <w:br/>
        <w:t>(</w:t>
      </w:r>
      <w:r w:rsidR="009E7AB7" w:rsidRPr="0082527A">
        <w:rPr>
          <w:sz w:val="22"/>
          <w:szCs w:val="22"/>
        </w:rPr>
        <w:t xml:space="preserve">violation of </w:t>
      </w:r>
      <w:r w:rsidRPr="0082527A">
        <w:rPr>
          <w:sz w:val="22"/>
          <w:szCs w:val="22"/>
        </w:rPr>
        <w:t>lost target interval)</w:t>
      </w:r>
    </w:p>
    <w:p w:rsidR="00624B53" w:rsidRPr="0082527A" w:rsidRDefault="005762E6" w:rsidP="001655C4">
      <w:pPr>
        <w:numPr>
          <w:ilvl w:val="0"/>
          <w:numId w:val="22"/>
        </w:numPr>
        <w:rPr>
          <w:sz w:val="22"/>
          <w:szCs w:val="22"/>
        </w:rPr>
      </w:pPr>
      <w:r w:rsidRPr="0082527A">
        <w:rPr>
          <w:sz w:val="22"/>
          <w:szCs w:val="22"/>
        </w:rPr>
        <w:t>On</w:t>
      </w:r>
      <w:r w:rsidR="00624B53" w:rsidRPr="0082527A">
        <w:rPr>
          <w:sz w:val="22"/>
          <w:szCs w:val="22"/>
        </w:rPr>
        <w:t xml:space="preserve">board </w:t>
      </w:r>
      <w:r w:rsidR="009E7AB7" w:rsidRPr="0082527A">
        <w:rPr>
          <w:sz w:val="22"/>
          <w:szCs w:val="22"/>
        </w:rPr>
        <w:t xml:space="preserve">AIS </w:t>
      </w:r>
      <w:r w:rsidR="00624B53" w:rsidRPr="0082527A">
        <w:rPr>
          <w:sz w:val="22"/>
          <w:szCs w:val="22"/>
        </w:rPr>
        <w:t xml:space="preserve">display available (DTE) </w:t>
      </w:r>
      <w:r w:rsidR="004C7DD3" w:rsidRPr="0082527A">
        <w:rPr>
          <w:sz w:val="22"/>
          <w:szCs w:val="22"/>
        </w:rPr>
        <w:tab/>
      </w:r>
      <w:r w:rsidR="004C7DD3" w:rsidRPr="0082527A">
        <w:rPr>
          <w:sz w:val="22"/>
          <w:szCs w:val="22"/>
        </w:rPr>
        <w:tab/>
      </w:r>
      <w:r w:rsidR="004C7DD3" w:rsidRPr="0082527A">
        <w:rPr>
          <w:sz w:val="22"/>
          <w:szCs w:val="22"/>
        </w:rPr>
        <w:tab/>
        <w:t>([U.DOI])</w:t>
      </w:r>
    </w:p>
    <w:p w:rsidR="009E7AB7" w:rsidRPr="0082527A" w:rsidRDefault="00F66106" w:rsidP="00136660">
      <w:pPr>
        <w:numPr>
          <w:ilvl w:val="0"/>
          <w:numId w:val="22"/>
        </w:numPr>
      </w:pPr>
      <w:r w:rsidRPr="0082527A">
        <w:rPr>
          <w:sz w:val="22"/>
          <w:szCs w:val="22"/>
        </w:rPr>
        <w:t xml:space="preserve">Supported </w:t>
      </w:r>
      <w:r w:rsidR="005762E6" w:rsidRPr="0082527A">
        <w:rPr>
          <w:sz w:val="22"/>
          <w:szCs w:val="22"/>
        </w:rPr>
        <w:t>on</w:t>
      </w:r>
      <w:r w:rsidR="00DC036D" w:rsidRPr="0082527A">
        <w:rPr>
          <w:sz w:val="22"/>
          <w:szCs w:val="22"/>
        </w:rPr>
        <w:t xml:space="preserve">board </w:t>
      </w:r>
      <w:r w:rsidRPr="0082527A">
        <w:rPr>
          <w:sz w:val="22"/>
          <w:szCs w:val="22"/>
        </w:rPr>
        <w:t>application</w:t>
      </w:r>
      <w:r w:rsidR="004C7DD3" w:rsidRPr="0082527A">
        <w:rPr>
          <w:sz w:val="22"/>
          <w:szCs w:val="22"/>
        </w:rPr>
        <w:t>s</w:t>
      </w:r>
      <w:r w:rsidRPr="0082527A">
        <w:rPr>
          <w:sz w:val="22"/>
          <w:szCs w:val="22"/>
        </w:rPr>
        <w:t xml:space="preserve"> </w:t>
      </w:r>
      <w:r w:rsidR="004C7DD3" w:rsidRPr="0082527A">
        <w:rPr>
          <w:sz w:val="22"/>
          <w:szCs w:val="22"/>
        </w:rPr>
        <w:t>using application</w:t>
      </w:r>
      <w:r w:rsidR="004C7DD3" w:rsidRPr="0082527A">
        <w:rPr>
          <w:sz w:val="22"/>
          <w:szCs w:val="22"/>
        </w:rPr>
        <w:tab/>
      </w:r>
      <w:r w:rsidR="00D308DF" w:rsidRPr="0082527A">
        <w:rPr>
          <w:sz w:val="22"/>
          <w:szCs w:val="22"/>
        </w:rPr>
        <w:tab/>
      </w:r>
      <w:r w:rsidR="004C7DD3" w:rsidRPr="0082527A">
        <w:rPr>
          <w:sz w:val="22"/>
          <w:szCs w:val="22"/>
        </w:rPr>
        <w:t>([U.DOI])</w:t>
      </w:r>
      <w:r w:rsidR="004C7DD3" w:rsidRPr="0082527A">
        <w:rPr>
          <w:sz w:val="22"/>
          <w:szCs w:val="22"/>
        </w:rPr>
        <w:br/>
      </w:r>
      <w:r w:rsidRPr="0082527A">
        <w:t xml:space="preserve">specific messages </w:t>
      </w:r>
    </w:p>
    <w:p w:rsidR="003A76E3" w:rsidRPr="00506C7D" w:rsidRDefault="003A76E3" w:rsidP="003A76E3">
      <w:pPr>
        <w:pStyle w:val="Heading4"/>
      </w:pPr>
      <w:r w:rsidRPr="00506C7D">
        <w:t xml:space="preserve">Time dynamics of </w:t>
      </w:r>
      <w:r w:rsidR="00D308DF" w:rsidRPr="00506C7D">
        <w:rPr>
          <w:sz w:val="22"/>
          <w:szCs w:val="22"/>
        </w:rPr>
        <w:t>MOB_PROFILE</w:t>
      </w:r>
    </w:p>
    <w:p w:rsidR="00326A02" w:rsidRPr="00506C7D" w:rsidRDefault="00326A02" w:rsidP="00326A02">
      <w:pPr>
        <w:rPr>
          <w:sz w:val="22"/>
          <w:szCs w:val="22"/>
        </w:rPr>
      </w:pPr>
      <w:r w:rsidRPr="00506C7D">
        <w:rPr>
          <w:sz w:val="22"/>
          <w:szCs w:val="22"/>
        </w:rPr>
        <w:t xml:space="preserve">The above data objects will be delivered to the requesting </w:t>
      </w:r>
      <w:r w:rsidR="00DC126B">
        <w:rPr>
          <w:sz w:val="22"/>
          <w:szCs w:val="22"/>
        </w:rPr>
        <w:t>technical service</w:t>
      </w:r>
      <w:r w:rsidRPr="00506C7D">
        <w:rPr>
          <w:sz w:val="22"/>
          <w:szCs w:val="22"/>
        </w:rPr>
        <w:t xml:space="preserve">: </w:t>
      </w:r>
    </w:p>
    <w:p w:rsidR="00326A02" w:rsidRPr="00506C7D" w:rsidRDefault="00326A02" w:rsidP="00326A02">
      <w:pPr>
        <w:numPr>
          <w:ilvl w:val="0"/>
          <w:numId w:val="29"/>
        </w:numPr>
        <w:rPr>
          <w:sz w:val="22"/>
          <w:szCs w:val="22"/>
        </w:rPr>
      </w:pPr>
      <w:r w:rsidRPr="00506C7D">
        <w:rPr>
          <w:sz w:val="22"/>
          <w:szCs w:val="22"/>
        </w:rPr>
        <w:t xml:space="preserve">Upon request of the requesting </w:t>
      </w:r>
      <w:r w:rsidR="00DC126B">
        <w:rPr>
          <w:sz w:val="22"/>
          <w:szCs w:val="22"/>
        </w:rPr>
        <w:t>technical service</w:t>
      </w:r>
    </w:p>
    <w:p w:rsidR="00326A02" w:rsidRPr="00506C7D" w:rsidRDefault="00326A02" w:rsidP="00326A02">
      <w:pPr>
        <w:numPr>
          <w:ilvl w:val="0"/>
          <w:numId w:val="29"/>
        </w:numPr>
        <w:rPr>
          <w:sz w:val="22"/>
          <w:szCs w:val="22"/>
        </w:rPr>
      </w:pPr>
      <w:r w:rsidRPr="00506C7D">
        <w:rPr>
          <w:sz w:val="22"/>
          <w:szCs w:val="22"/>
        </w:rPr>
        <w:t xml:space="preserve">every [N] minutes; N to be configured by the requesting </w:t>
      </w:r>
      <w:r w:rsidR="00DC126B">
        <w:rPr>
          <w:sz w:val="22"/>
          <w:szCs w:val="22"/>
        </w:rPr>
        <w:t>technical service</w:t>
      </w:r>
      <w:r w:rsidRPr="00506C7D">
        <w:rPr>
          <w:sz w:val="22"/>
          <w:szCs w:val="22"/>
        </w:rPr>
        <w:t xml:space="preserve">; default setting of N = 6 </w:t>
      </w:r>
    </w:p>
    <w:p w:rsidR="00326A02" w:rsidRPr="00506C7D" w:rsidRDefault="00326A02" w:rsidP="00326A02">
      <w:pPr>
        <w:numPr>
          <w:ilvl w:val="0"/>
          <w:numId w:val="29"/>
        </w:numPr>
        <w:rPr>
          <w:sz w:val="22"/>
          <w:szCs w:val="22"/>
        </w:rPr>
      </w:pPr>
      <w:r w:rsidRPr="00506C7D">
        <w:rPr>
          <w:sz w:val="22"/>
          <w:szCs w:val="22"/>
        </w:rPr>
        <w:t>When a change of specific of the above data element occurs, e.g. violation of nominal reporting interval</w:t>
      </w:r>
    </w:p>
    <w:p w:rsidR="003A76E3" w:rsidRPr="00506C7D" w:rsidRDefault="003A76E3" w:rsidP="003A76E3">
      <w:pPr>
        <w:pStyle w:val="Heading4"/>
      </w:pPr>
      <w:r w:rsidRPr="00506C7D">
        <w:t xml:space="preserve">Cautionary notes regarding the </w:t>
      </w:r>
      <w:r w:rsidR="008430AE" w:rsidRPr="00506C7D">
        <w:t>e-Navigation</w:t>
      </w:r>
      <w:r w:rsidRPr="00506C7D">
        <w:t xml:space="preserve"> context</w:t>
      </w:r>
    </w:p>
    <w:p w:rsidR="00D308DF" w:rsidRPr="00506C7D" w:rsidRDefault="00D308DF" w:rsidP="00D308DF"/>
    <w:p w:rsidR="003070C4" w:rsidRPr="00506C7D" w:rsidRDefault="00180029" w:rsidP="003070C4">
      <w:pPr>
        <w:pStyle w:val="Heading1"/>
      </w:pPr>
      <w:bookmarkStart w:id="14" w:name="_Toc297872707"/>
      <w:r w:rsidRPr="00506C7D">
        <w:lastRenderedPageBreak/>
        <w:t>Internal Basic AIS Services</w:t>
      </w:r>
      <w:bookmarkEnd w:id="14"/>
    </w:p>
    <w:p w:rsidR="00F81855" w:rsidRPr="00506C7D" w:rsidRDefault="00F81855" w:rsidP="00362724">
      <w:pPr>
        <w:pStyle w:val="Heading2"/>
        <w:numPr>
          <w:ilvl w:val="1"/>
          <w:numId w:val="23"/>
        </w:numPr>
      </w:pPr>
      <w:bookmarkStart w:id="15" w:name="_Toc297872708"/>
      <w:r w:rsidRPr="00506C7D">
        <w:t>BAS Category I</w:t>
      </w:r>
      <w:r w:rsidR="00C10CFE">
        <w:t>-1</w:t>
      </w:r>
      <w:bookmarkEnd w:id="15"/>
    </w:p>
    <w:p w:rsidR="00F81855" w:rsidRPr="00506C7D" w:rsidRDefault="00F81855" w:rsidP="00F81855">
      <w:r w:rsidRPr="00506C7D">
        <w:t>BAS Category I</w:t>
      </w:r>
      <w:r w:rsidR="00C10CFE">
        <w:t>-1</w:t>
      </w:r>
      <w:r w:rsidRPr="00506C7D">
        <w:t xml:space="preserve"> are initiated by the </w:t>
      </w:r>
      <w:r w:rsidR="000B285E" w:rsidRPr="00506C7D">
        <w:t xml:space="preserve">technical operation </w:t>
      </w:r>
      <w:r w:rsidR="004237E5" w:rsidRPr="00506C7D">
        <w:t>personnel and</w:t>
      </w:r>
      <w:r w:rsidR="000B285E" w:rsidRPr="00506C7D">
        <w:t xml:space="preserve"> delivers </w:t>
      </w:r>
      <w:r w:rsidR="00302E65">
        <w:t>data</w:t>
      </w:r>
      <w:r w:rsidR="000B285E" w:rsidRPr="00506C7D">
        <w:t xml:space="preserve"> from the AIS service to </w:t>
      </w:r>
      <w:r w:rsidR="00D02F8C" w:rsidRPr="00506C7D">
        <w:t>mobile AIS stations</w:t>
      </w:r>
      <w:r w:rsidR="000B285E" w:rsidRPr="00506C7D">
        <w:t xml:space="preserve">. </w:t>
      </w:r>
    </w:p>
    <w:p w:rsidR="000F6EF9" w:rsidRPr="00506C7D" w:rsidRDefault="0015781E" w:rsidP="000F6EF9">
      <w:pPr>
        <w:keepNext/>
        <w:jc w:val="center"/>
      </w:pPr>
      <w:r w:rsidRPr="00506C7D">
        <w:object w:dxaOrig="3791" w:dyaOrig="4417">
          <v:shape id="_x0000_i1061" type="#_x0000_t75" style="width:189.75pt;height:220.5pt" o:ole="">
            <v:imagedata r:id="rId83" o:title=""/>
          </v:shape>
          <o:OLEObject Type="Embed" ProgID="Visio.Drawing.11" ShapeID="_x0000_i1061" DrawAspect="Content" ObjectID="_1372134463" r:id="rId84"/>
        </w:object>
      </w:r>
    </w:p>
    <w:p w:rsidR="00F81855" w:rsidRPr="00506C7D" w:rsidRDefault="00F81855" w:rsidP="00F81855">
      <w:pPr>
        <w:pStyle w:val="Caption"/>
        <w:jc w:val="center"/>
        <w:rPr>
          <w:sz w:val="22"/>
          <w:szCs w:val="22"/>
        </w:rPr>
      </w:pPr>
      <w:r w:rsidRPr="00506C7D">
        <w:rPr>
          <w:sz w:val="22"/>
          <w:szCs w:val="22"/>
        </w:rPr>
        <w:t xml:space="preserve">Figure </w:t>
      </w:r>
      <w:r w:rsidRPr="00506C7D">
        <w:rPr>
          <w:sz w:val="22"/>
          <w:szCs w:val="22"/>
        </w:rPr>
        <w:fldChar w:fldCharType="begin"/>
      </w:r>
      <w:r w:rsidRPr="00506C7D">
        <w:rPr>
          <w:sz w:val="22"/>
          <w:szCs w:val="22"/>
        </w:rPr>
        <w:instrText xml:space="preserve"> SEQ Abbildung \* ARABIC </w:instrText>
      </w:r>
      <w:r w:rsidRPr="00506C7D">
        <w:rPr>
          <w:sz w:val="22"/>
          <w:szCs w:val="22"/>
        </w:rPr>
        <w:fldChar w:fldCharType="separate"/>
      </w:r>
      <w:r w:rsidR="00796258" w:rsidRPr="00506C7D">
        <w:rPr>
          <w:noProof/>
          <w:sz w:val="22"/>
          <w:szCs w:val="22"/>
        </w:rPr>
        <w:t>34</w:t>
      </w:r>
      <w:r w:rsidRPr="00506C7D">
        <w:rPr>
          <w:sz w:val="22"/>
          <w:szCs w:val="22"/>
        </w:rPr>
        <w:fldChar w:fldCharType="end"/>
      </w:r>
      <w:r w:rsidRPr="00506C7D">
        <w:rPr>
          <w:sz w:val="22"/>
          <w:szCs w:val="22"/>
        </w:rPr>
        <w:t xml:space="preserve">: </w:t>
      </w:r>
      <w:r w:rsidR="00302E65">
        <w:rPr>
          <w:sz w:val="22"/>
          <w:szCs w:val="22"/>
        </w:rPr>
        <w:t>Data</w:t>
      </w:r>
      <w:r w:rsidRPr="00506C7D">
        <w:rPr>
          <w:sz w:val="22"/>
          <w:szCs w:val="22"/>
        </w:rPr>
        <w:t xml:space="preserve"> flow</w:t>
      </w:r>
      <w:r w:rsidRPr="00B02CEC">
        <w:rPr>
          <w:sz w:val="22"/>
          <w:szCs w:val="22"/>
        </w:rPr>
        <w:t xml:space="preserve"> </w:t>
      </w:r>
      <w:r w:rsidR="00B02CEC" w:rsidRPr="00B02CEC">
        <w:rPr>
          <w:sz w:val="22"/>
          <w:szCs w:val="22"/>
        </w:rPr>
        <w:t>BAS Category I-1</w:t>
      </w:r>
    </w:p>
    <w:p w:rsidR="00F81855" w:rsidRPr="00506C7D" w:rsidRDefault="00F81855" w:rsidP="00F81855">
      <w:pPr>
        <w:rPr>
          <w:highlight w:val="yellow"/>
        </w:rPr>
      </w:pPr>
    </w:p>
    <w:p w:rsidR="00B15B6F" w:rsidRPr="00506C7D" w:rsidRDefault="00B15B6F" w:rsidP="00B15B6F">
      <w:pPr>
        <w:rPr>
          <w:b/>
          <w:sz w:val="22"/>
          <w:szCs w:val="22"/>
          <w:u w:val="single"/>
        </w:rPr>
      </w:pPr>
      <w:r w:rsidRPr="00506C7D">
        <w:rPr>
          <w:b/>
          <w:sz w:val="22"/>
          <w:szCs w:val="22"/>
          <w:u w:val="single"/>
        </w:rPr>
        <w:t xml:space="preserve">Context of the </w:t>
      </w:r>
      <w:r w:rsidR="00B02CEC" w:rsidRPr="00B02CEC">
        <w:rPr>
          <w:b/>
          <w:u w:val="single"/>
        </w:rPr>
        <w:t>BAS Category I-1</w:t>
      </w:r>
    </w:p>
    <w:p w:rsidR="00B15B6F" w:rsidRPr="00506C7D" w:rsidRDefault="00B15B6F" w:rsidP="00B15B6F">
      <w:pPr>
        <w:rPr>
          <w:sz w:val="22"/>
          <w:szCs w:val="22"/>
        </w:rPr>
      </w:pPr>
      <w:r w:rsidRPr="00506C7D">
        <w:rPr>
          <w:sz w:val="22"/>
          <w:szCs w:val="22"/>
        </w:rPr>
        <w:t>The following figure describes the context of internal BAS Category I</w:t>
      </w:r>
      <w:r w:rsidR="00B02CEC">
        <w:rPr>
          <w:sz w:val="22"/>
          <w:szCs w:val="22"/>
        </w:rPr>
        <w:t>-1</w:t>
      </w:r>
      <w:r w:rsidRPr="00506C7D">
        <w:rPr>
          <w:sz w:val="22"/>
          <w:szCs w:val="22"/>
        </w:rPr>
        <w:t xml:space="preserve">, i.e. the relevant actors/entities of the </w:t>
      </w:r>
      <w:r w:rsidR="00DC126B">
        <w:rPr>
          <w:sz w:val="22"/>
          <w:szCs w:val="22"/>
        </w:rPr>
        <w:t>shore-based system</w:t>
      </w:r>
      <w:r w:rsidRPr="00506C7D">
        <w:rPr>
          <w:sz w:val="22"/>
          <w:szCs w:val="22"/>
        </w:rPr>
        <w:t xml:space="preserve"> involved.</w:t>
      </w:r>
    </w:p>
    <w:p w:rsidR="00095504" w:rsidRPr="00506C7D" w:rsidRDefault="00095504" w:rsidP="00B15B6F">
      <w:pPr>
        <w:rPr>
          <w:sz w:val="22"/>
          <w:szCs w:val="22"/>
        </w:rPr>
      </w:pPr>
    </w:p>
    <w:p w:rsidR="00B15B6F" w:rsidRPr="00506C7D" w:rsidRDefault="00FA7F1D" w:rsidP="00B15B6F">
      <w:pPr>
        <w:keepNext/>
        <w:jc w:val="center"/>
      </w:pPr>
      <w:r>
        <w:object w:dxaOrig="10483" w:dyaOrig="4788">
          <v:shape id="_x0000_i1062" type="#_x0000_t75" style="width:441pt;height:201pt" o:ole="">
            <v:imagedata r:id="rId85" o:title=""/>
          </v:shape>
          <o:OLEObject Type="Embed" ProgID="Visio.Drawing.11" ShapeID="_x0000_i1062" DrawAspect="Content" ObjectID="_1372134464" r:id="rId86"/>
        </w:object>
      </w:r>
    </w:p>
    <w:p w:rsidR="00F81855" w:rsidRPr="00506C7D" w:rsidRDefault="00F81855" w:rsidP="00F81855">
      <w:pPr>
        <w:pStyle w:val="Caption"/>
        <w:jc w:val="center"/>
        <w:rPr>
          <w:sz w:val="22"/>
          <w:szCs w:val="22"/>
        </w:rPr>
      </w:pPr>
      <w:r w:rsidRPr="00506C7D">
        <w:rPr>
          <w:sz w:val="22"/>
          <w:szCs w:val="22"/>
        </w:rPr>
        <w:t xml:space="preserve">Figure </w:t>
      </w:r>
      <w:r w:rsidRPr="00506C7D">
        <w:rPr>
          <w:sz w:val="22"/>
          <w:szCs w:val="22"/>
        </w:rPr>
        <w:fldChar w:fldCharType="begin"/>
      </w:r>
      <w:r w:rsidRPr="00506C7D">
        <w:rPr>
          <w:sz w:val="22"/>
          <w:szCs w:val="22"/>
        </w:rPr>
        <w:instrText xml:space="preserve"> SEQ Abbildung \* ARABIC </w:instrText>
      </w:r>
      <w:r w:rsidRPr="00506C7D">
        <w:rPr>
          <w:sz w:val="22"/>
          <w:szCs w:val="22"/>
        </w:rPr>
        <w:fldChar w:fldCharType="separate"/>
      </w:r>
      <w:r w:rsidR="00796258" w:rsidRPr="00506C7D">
        <w:rPr>
          <w:noProof/>
          <w:sz w:val="22"/>
          <w:szCs w:val="22"/>
        </w:rPr>
        <w:t>35</w:t>
      </w:r>
      <w:r w:rsidRPr="00506C7D">
        <w:rPr>
          <w:sz w:val="22"/>
          <w:szCs w:val="22"/>
        </w:rPr>
        <w:fldChar w:fldCharType="end"/>
      </w:r>
      <w:r w:rsidRPr="00506C7D">
        <w:rPr>
          <w:sz w:val="22"/>
          <w:szCs w:val="22"/>
        </w:rPr>
        <w:t xml:space="preserve">: </w:t>
      </w:r>
      <w:r w:rsidR="00B02CEC" w:rsidRPr="00B02CEC">
        <w:rPr>
          <w:sz w:val="22"/>
          <w:szCs w:val="22"/>
        </w:rPr>
        <w:t>BAS Category I-1</w:t>
      </w:r>
    </w:p>
    <w:p w:rsidR="00F81855" w:rsidRPr="00506C7D" w:rsidRDefault="00F81855" w:rsidP="00F81855"/>
    <w:p w:rsidR="004A1535" w:rsidRPr="00506C7D" w:rsidRDefault="00095504" w:rsidP="004A1535">
      <w:pPr>
        <w:rPr>
          <w:b/>
          <w:u w:val="single"/>
        </w:rPr>
      </w:pPr>
      <w:r w:rsidRPr="00506C7D">
        <w:rPr>
          <w:b/>
          <w:u w:val="single"/>
        </w:rPr>
        <w:br w:type="page"/>
      </w:r>
      <w:r w:rsidR="004A1535" w:rsidRPr="00506C7D">
        <w:rPr>
          <w:b/>
          <w:u w:val="single"/>
        </w:rPr>
        <w:lastRenderedPageBreak/>
        <w:t>Mapping of internal BAS to functional component description for BAS Category I-1</w:t>
      </w:r>
    </w:p>
    <w:p w:rsidR="00095504" w:rsidRPr="00506C7D" w:rsidRDefault="00095504" w:rsidP="00095504">
      <w:pPr>
        <w:rPr>
          <w:b/>
          <w:u w:val="single"/>
        </w:rPr>
      </w:pPr>
    </w:p>
    <w:p w:rsidR="00F81855" w:rsidRPr="00506C7D" w:rsidRDefault="00FA7F1D" w:rsidP="00F81855">
      <w:pPr>
        <w:pStyle w:val="Caption"/>
        <w:jc w:val="center"/>
        <w:rPr>
          <w:sz w:val="24"/>
        </w:rPr>
      </w:pPr>
      <w:r>
        <w:object w:dxaOrig="11724" w:dyaOrig="8298">
          <v:shape id="_x0000_i1063" type="#_x0000_t75" style="width:441pt;height:312pt" o:ole="">
            <v:imagedata r:id="rId87" o:title=""/>
          </v:shape>
          <o:OLEObject Type="Embed" ProgID="Visio.Drawing.11" ShapeID="_x0000_i1063" DrawAspect="Content" ObjectID="_1372134465" r:id="rId88"/>
        </w:object>
      </w:r>
    </w:p>
    <w:p w:rsidR="00F81855" w:rsidRPr="00506C7D" w:rsidRDefault="00F81855" w:rsidP="004A1535">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36</w:t>
      </w:r>
      <w:r w:rsidRPr="00506C7D">
        <w:fldChar w:fldCharType="end"/>
      </w:r>
      <w:r w:rsidRPr="00506C7D">
        <w:t xml:space="preserve">: </w:t>
      </w:r>
      <w:r w:rsidR="004A1535" w:rsidRPr="00506C7D">
        <w:rPr>
          <w:sz w:val="24"/>
        </w:rPr>
        <w:t>Resulting functional component description fo</w:t>
      </w:r>
      <w:r w:rsidR="004A1535" w:rsidRPr="00B02CEC">
        <w:rPr>
          <w:sz w:val="24"/>
          <w:szCs w:val="24"/>
        </w:rPr>
        <w:t xml:space="preserve">r </w:t>
      </w:r>
      <w:r w:rsidR="00B02CEC" w:rsidRPr="00B02CEC">
        <w:rPr>
          <w:sz w:val="24"/>
          <w:szCs w:val="24"/>
        </w:rPr>
        <w:t>BAS Category I-1</w:t>
      </w:r>
    </w:p>
    <w:p w:rsidR="00F87F1F" w:rsidRPr="00506C7D" w:rsidRDefault="00095504" w:rsidP="008F4A7B">
      <w:pPr>
        <w:pStyle w:val="Heading3"/>
        <w:rPr>
          <w:u w:val="single"/>
        </w:rPr>
      </w:pPr>
      <w:r w:rsidRPr="00506C7D">
        <w:br w:type="page"/>
      </w:r>
      <w:r w:rsidR="00155665" w:rsidRPr="00506C7D">
        <w:lastRenderedPageBreak/>
        <w:t>BAS</w:t>
      </w:r>
      <w:r w:rsidR="00F81855" w:rsidRPr="00506C7D">
        <w:t xml:space="preserve"> </w:t>
      </w:r>
      <w:r w:rsidR="00922403" w:rsidRPr="00506C7D">
        <w:t>BASE_DAT</w:t>
      </w:r>
      <w:r w:rsidR="00155665" w:rsidRPr="00506C7D">
        <w:br/>
        <w:t>B</w:t>
      </w:r>
      <w:r w:rsidR="00922403" w:rsidRPr="00506C7D">
        <w:t xml:space="preserve">ase station time and position </w:t>
      </w:r>
      <w:r w:rsidR="00302E65">
        <w:t>data</w:t>
      </w:r>
    </w:p>
    <w:p w:rsidR="003E08C3" w:rsidRPr="00506C7D" w:rsidRDefault="003E08C3" w:rsidP="003E08C3">
      <w:pPr>
        <w:pStyle w:val="Heading4"/>
      </w:pPr>
      <w:r w:rsidRPr="00506C7D">
        <w:t>Introduction of BASE_DAT</w:t>
      </w:r>
    </w:p>
    <w:p w:rsidR="00586FD5" w:rsidRPr="00506C7D" w:rsidRDefault="00815860" w:rsidP="00586FD5">
      <w:r w:rsidRPr="00506C7D">
        <w:t xml:space="preserve">The </w:t>
      </w:r>
      <w:r w:rsidR="00B02CEC" w:rsidRPr="00506C7D">
        <w:t>BAS Category I</w:t>
      </w:r>
      <w:r w:rsidR="00B02CEC">
        <w:t>-1</w:t>
      </w:r>
      <w:r w:rsidRPr="00506C7D">
        <w:t xml:space="preserve">BASE_DAT </w:t>
      </w:r>
      <w:r w:rsidR="004237E5" w:rsidRPr="00506C7D">
        <w:t xml:space="preserve">initiated by the technical operation personnel and </w:t>
      </w:r>
      <w:r w:rsidRPr="00506C7D">
        <w:t>provides time</w:t>
      </w:r>
      <w:r w:rsidR="00155665" w:rsidRPr="00506C7D">
        <w:t xml:space="preserve"> and </w:t>
      </w:r>
      <w:r w:rsidRPr="00506C7D">
        <w:t xml:space="preserve">position </w:t>
      </w:r>
      <w:r w:rsidR="00302E65">
        <w:t>data</w:t>
      </w:r>
      <w:r w:rsidR="00155665" w:rsidRPr="00506C7D">
        <w:t xml:space="preserve"> </w:t>
      </w:r>
      <w:r w:rsidRPr="00506C7D">
        <w:t xml:space="preserve">of the transmitting AIS shore station to </w:t>
      </w:r>
      <w:r w:rsidR="00F377BD" w:rsidRPr="00506C7D">
        <w:t xml:space="preserve">mobile AIS </w:t>
      </w:r>
      <w:r w:rsidR="00506C7D">
        <w:t>s</w:t>
      </w:r>
      <w:r w:rsidR="00F377BD" w:rsidRPr="00506C7D">
        <w:t>tation</w:t>
      </w:r>
      <w:r w:rsidRPr="00506C7D">
        <w:t xml:space="preserve">. This </w:t>
      </w:r>
      <w:r w:rsidR="00302E65">
        <w:t>data</w:t>
      </w:r>
      <w:r w:rsidRPr="00506C7D">
        <w:t xml:space="preserve"> is used </w:t>
      </w:r>
      <w:r w:rsidR="00632D77" w:rsidRPr="00506C7D">
        <w:t xml:space="preserve">by the receiving AIS station </w:t>
      </w:r>
      <w:r w:rsidRPr="00506C7D">
        <w:t xml:space="preserve">for </w:t>
      </w:r>
      <w:r w:rsidR="00F377BD" w:rsidRPr="00506C7D">
        <w:t xml:space="preserve">secondary synchronization and </w:t>
      </w:r>
      <w:r w:rsidRPr="00506C7D">
        <w:t>system management purpose</w:t>
      </w:r>
      <w:r w:rsidR="00155665" w:rsidRPr="00506C7D">
        <w:t>s</w:t>
      </w:r>
      <w:r w:rsidRPr="00506C7D">
        <w:t>.</w:t>
      </w:r>
    </w:p>
    <w:p w:rsidR="00155665" w:rsidRPr="00506C7D" w:rsidRDefault="00155665" w:rsidP="00586FD5">
      <w:pPr>
        <w:rPr>
          <w:highlight w:val="yellow"/>
        </w:rPr>
      </w:pPr>
    </w:p>
    <w:p w:rsidR="00632D77" w:rsidRPr="00506C7D" w:rsidRDefault="00AF46F1" w:rsidP="00632D77">
      <w:pPr>
        <w:keepNext/>
        <w:jc w:val="center"/>
      </w:pPr>
      <w:r w:rsidRPr="00506C7D">
        <w:object w:dxaOrig="11907" w:dyaOrig="9583">
          <v:shape id="_x0000_i1064" type="#_x0000_t75" style="width:269.25pt;height:216.75pt" o:ole="">
            <v:imagedata r:id="rId89" o:title=""/>
          </v:shape>
          <o:OLEObject Type="Embed" ProgID="Visio.Drawing.11" ShapeID="_x0000_i1064" DrawAspect="Content" ObjectID="_1372134466" r:id="rId90"/>
        </w:object>
      </w:r>
    </w:p>
    <w:p w:rsidR="00586FD5" w:rsidRPr="00506C7D" w:rsidRDefault="00632D77" w:rsidP="00632D77">
      <w:pPr>
        <w:pStyle w:val="Caption"/>
        <w:jc w:val="center"/>
        <w:rPr>
          <w:highlight w:val="yellow"/>
        </w:rP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37</w:t>
      </w:r>
      <w:r w:rsidRPr="00506C7D">
        <w:fldChar w:fldCharType="end"/>
      </w:r>
      <w:r w:rsidRPr="00506C7D">
        <w:t xml:space="preserve">: </w:t>
      </w:r>
      <w:r w:rsidR="00B02CEC" w:rsidRPr="00506C7D">
        <w:t>BAS Category I</w:t>
      </w:r>
      <w:r w:rsidR="00B02CEC">
        <w:t>-1</w:t>
      </w:r>
      <w:r w:rsidRPr="00506C7D">
        <w:t xml:space="preserve"> BASE_DAT</w:t>
      </w:r>
    </w:p>
    <w:p w:rsidR="003E08C3" w:rsidRPr="00506C7D" w:rsidRDefault="003E08C3" w:rsidP="003E08C3">
      <w:pPr>
        <w:pStyle w:val="Heading4"/>
      </w:pPr>
      <w:r w:rsidRPr="00506C7D">
        <w:t xml:space="preserve">List of data </w:t>
      </w:r>
      <w:r w:rsidR="00DF1B8E" w:rsidRPr="00506C7D">
        <w:t>expected from the technical operation personnel</w:t>
      </w:r>
      <w:r w:rsidRPr="00506C7D">
        <w:t xml:space="preserve"> </w:t>
      </w:r>
    </w:p>
    <w:p w:rsidR="00632D77" w:rsidRPr="00506C7D" w:rsidRDefault="00AF46F1" w:rsidP="00632D77">
      <w:r w:rsidRPr="00506C7D">
        <w:t xml:space="preserve">The BAS ASGN_RATE expects the following data objects from the technical </w:t>
      </w:r>
      <w:r w:rsidR="00DF1B8E" w:rsidRPr="00506C7D">
        <w:t>operation</w:t>
      </w:r>
      <w:r w:rsidRPr="00506C7D">
        <w:t xml:space="preserve"> personnel</w:t>
      </w:r>
      <w:r w:rsidR="00632D77" w:rsidRPr="00506C7D">
        <w:t>:</w:t>
      </w:r>
    </w:p>
    <w:p w:rsidR="007111DC" w:rsidRPr="0082527A" w:rsidRDefault="007111DC" w:rsidP="007111DC">
      <w:pPr>
        <w:numPr>
          <w:ilvl w:val="0"/>
          <w:numId w:val="14"/>
        </w:numPr>
      </w:pPr>
      <w:r w:rsidRPr="00506C7D">
        <w:t>Source ID:</w:t>
      </w:r>
      <w:r w:rsidRPr="00506C7D">
        <w:tab/>
      </w:r>
      <w:r w:rsidRPr="00506C7D">
        <w:tab/>
      </w:r>
      <w:r w:rsidRPr="00506C7D">
        <w:tab/>
      </w:r>
      <w:r w:rsidRPr="00506C7D">
        <w:tab/>
      </w:r>
      <w:r w:rsidRPr="00506C7D">
        <w:tab/>
      </w:r>
      <w:r w:rsidRPr="00506C7D">
        <w:tab/>
      </w:r>
      <w:r w:rsidRPr="0082527A">
        <w:t>([U.DOI])</w:t>
      </w:r>
      <w:r w:rsidRPr="0082527A">
        <w:br/>
        <w:t xml:space="preserve">MMSI of transmitting AIS shore station </w:t>
      </w:r>
    </w:p>
    <w:p w:rsidR="00632D77" w:rsidRPr="0082527A" w:rsidRDefault="00632D77" w:rsidP="00632D77">
      <w:pPr>
        <w:numPr>
          <w:ilvl w:val="0"/>
          <w:numId w:val="14"/>
        </w:numPr>
      </w:pPr>
      <w:r w:rsidRPr="0082527A">
        <w:t>UTC Date (year, month, day)</w:t>
      </w:r>
      <w:r w:rsidR="00155665" w:rsidRPr="0082527A">
        <w:tab/>
      </w:r>
      <w:r w:rsidR="00155665" w:rsidRPr="0082527A">
        <w:tab/>
      </w:r>
      <w:r w:rsidR="00155665" w:rsidRPr="0082527A">
        <w:tab/>
        <w:t>([U.DOI])</w:t>
      </w:r>
    </w:p>
    <w:p w:rsidR="00632D77" w:rsidRPr="0082527A" w:rsidRDefault="00632D77" w:rsidP="00632D77">
      <w:pPr>
        <w:numPr>
          <w:ilvl w:val="0"/>
          <w:numId w:val="14"/>
        </w:numPr>
      </w:pPr>
      <w:r w:rsidRPr="0082527A">
        <w:t>UTC Time (hour, minute, second)</w:t>
      </w:r>
      <w:r w:rsidR="00155665" w:rsidRPr="0082527A">
        <w:tab/>
      </w:r>
      <w:r w:rsidR="00155665" w:rsidRPr="0082527A">
        <w:tab/>
        <w:t>([U.DOI])</w:t>
      </w:r>
    </w:p>
    <w:p w:rsidR="00155665" w:rsidRPr="0082527A" w:rsidRDefault="00155665" w:rsidP="00155665">
      <w:pPr>
        <w:numPr>
          <w:ilvl w:val="0"/>
          <w:numId w:val="14"/>
        </w:numPr>
      </w:pPr>
      <w:r w:rsidRPr="0082527A">
        <w:t>Geographic position of the AIS shore station</w:t>
      </w:r>
      <w:r w:rsidRPr="0082527A">
        <w:tab/>
      </w:r>
      <w:r w:rsidRPr="0082527A">
        <w:tab/>
      </w:r>
      <w:r w:rsidRPr="0082527A">
        <w:tab/>
      </w:r>
    </w:p>
    <w:p w:rsidR="00155665" w:rsidRPr="0082527A" w:rsidRDefault="00155665" w:rsidP="00155665">
      <w:pPr>
        <w:numPr>
          <w:ilvl w:val="1"/>
          <w:numId w:val="14"/>
        </w:numPr>
      </w:pPr>
      <w:r w:rsidRPr="0082527A">
        <w:t>Latitude, Longitude</w:t>
      </w:r>
      <w:r w:rsidRPr="0082527A">
        <w:tab/>
      </w:r>
      <w:r w:rsidRPr="0082527A">
        <w:tab/>
      </w:r>
      <w:r w:rsidRPr="0082527A">
        <w:tab/>
        <w:t>([U.DOI])</w:t>
      </w:r>
    </w:p>
    <w:p w:rsidR="00155665" w:rsidRPr="0082527A" w:rsidRDefault="00155665" w:rsidP="00155665">
      <w:pPr>
        <w:numPr>
          <w:ilvl w:val="1"/>
          <w:numId w:val="14"/>
        </w:numPr>
      </w:pPr>
      <w:r w:rsidRPr="0082527A">
        <w:t>Time tag of position determination</w:t>
      </w:r>
      <w:r w:rsidRPr="0082527A">
        <w:tab/>
        <w:t>([U.DOI])</w:t>
      </w:r>
    </w:p>
    <w:p w:rsidR="00155665" w:rsidRPr="0082527A" w:rsidRDefault="00155665" w:rsidP="00155665">
      <w:pPr>
        <w:numPr>
          <w:ilvl w:val="1"/>
          <w:numId w:val="14"/>
        </w:numPr>
      </w:pPr>
      <w:r w:rsidRPr="0082527A">
        <w:t>Integrity of position</w:t>
      </w:r>
      <w:r w:rsidRPr="0082527A">
        <w:tab/>
      </w:r>
      <w:r w:rsidRPr="0082527A">
        <w:tab/>
      </w:r>
      <w:r w:rsidRPr="0082527A">
        <w:tab/>
        <w:t>([U.DOI])</w:t>
      </w:r>
    </w:p>
    <w:p w:rsidR="00155665" w:rsidRPr="0082527A" w:rsidRDefault="00155665" w:rsidP="00155665">
      <w:pPr>
        <w:numPr>
          <w:ilvl w:val="1"/>
          <w:numId w:val="14"/>
        </w:numPr>
      </w:pPr>
      <w:r w:rsidRPr="0082527A">
        <w:t>Accuracy of the position</w:t>
      </w:r>
      <w:r w:rsidRPr="0082527A">
        <w:tab/>
      </w:r>
      <w:r w:rsidRPr="0082527A">
        <w:tab/>
        <w:t>([U.DOI])</w:t>
      </w:r>
    </w:p>
    <w:p w:rsidR="00155665" w:rsidRPr="0082527A" w:rsidRDefault="00632D77" w:rsidP="00155665">
      <w:pPr>
        <w:numPr>
          <w:ilvl w:val="0"/>
          <w:numId w:val="14"/>
        </w:numPr>
      </w:pPr>
      <w:r w:rsidRPr="0082527A">
        <w:t xml:space="preserve">Type of </w:t>
      </w:r>
      <w:r w:rsidR="00155665" w:rsidRPr="0082527A">
        <w:t xml:space="preserve">position sensor in use </w:t>
      </w:r>
      <w:r w:rsidR="00155665" w:rsidRPr="0082527A">
        <w:tab/>
      </w:r>
      <w:r w:rsidR="00155665" w:rsidRPr="0082527A">
        <w:tab/>
      </w:r>
      <w:r w:rsidR="00155665" w:rsidRPr="0082527A">
        <w:tab/>
        <w:t>([U.DOI])</w:t>
      </w:r>
    </w:p>
    <w:p w:rsidR="00CA13D8" w:rsidRPr="0082527A" w:rsidRDefault="00CA13D8" w:rsidP="00CA13D8"/>
    <w:p w:rsidR="00CA13D8" w:rsidRPr="0082527A" w:rsidRDefault="00CA13D8" w:rsidP="00CA13D8">
      <w:r w:rsidRPr="0082527A">
        <w:t xml:space="preserve">List of data objects delivered to the technical </w:t>
      </w:r>
      <w:r w:rsidR="00DF1B8E" w:rsidRPr="0082527A">
        <w:t>operation</w:t>
      </w:r>
      <w:r w:rsidRPr="0082527A">
        <w:t xml:space="preserve"> personnel</w:t>
      </w:r>
    </w:p>
    <w:p w:rsidR="00CA13D8" w:rsidRPr="0082527A" w:rsidRDefault="00CA13D8" w:rsidP="00CA13D8">
      <w:pPr>
        <w:numPr>
          <w:ilvl w:val="0"/>
          <w:numId w:val="24"/>
        </w:numPr>
      </w:pPr>
      <w:r w:rsidRPr="0082527A">
        <w:t>BASE_DAT status</w:t>
      </w:r>
      <w:r w:rsidRPr="0082527A">
        <w:tab/>
      </w:r>
      <w:r w:rsidRPr="0082527A">
        <w:tab/>
      </w:r>
      <w:r w:rsidRPr="0082527A">
        <w:tab/>
      </w:r>
      <w:r w:rsidRPr="0082527A">
        <w:tab/>
        <w:t>([U.DOI])</w:t>
      </w:r>
    </w:p>
    <w:p w:rsidR="00CA13D8" w:rsidRPr="00506C7D" w:rsidRDefault="00CA13D8" w:rsidP="00CA13D8"/>
    <w:p w:rsidR="003E08C3" w:rsidRPr="00506C7D" w:rsidRDefault="003E08C3" w:rsidP="003E08C3">
      <w:pPr>
        <w:pStyle w:val="Heading4"/>
      </w:pPr>
      <w:r w:rsidRPr="00506C7D">
        <w:t>Time dynamics of BASE_DAT</w:t>
      </w:r>
    </w:p>
    <w:p w:rsidR="003E08C3" w:rsidRPr="00506C7D" w:rsidRDefault="00155665" w:rsidP="00155665">
      <w:r w:rsidRPr="00506C7D">
        <w:t xml:space="preserve">The above data objects will be broadcast by the AIS shore station every 10 seconds unless providing synchronization </w:t>
      </w:r>
      <w:r w:rsidR="00302E65">
        <w:t>data</w:t>
      </w:r>
      <w:r w:rsidRPr="00506C7D">
        <w:t xml:space="preserve"> for other AIS stations. Then it is broadcast every 3 1/3 seconds.</w:t>
      </w:r>
    </w:p>
    <w:p w:rsidR="00A50153" w:rsidRPr="00506C7D" w:rsidRDefault="00A50153" w:rsidP="00A50153">
      <w:pPr>
        <w:rPr>
          <w:sz w:val="22"/>
          <w:szCs w:val="22"/>
        </w:rPr>
      </w:pPr>
      <w:r w:rsidRPr="00506C7D">
        <w:t xml:space="preserve">The BAS BASE_DAT operates continuously until switched off. </w:t>
      </w:r>
    </w:p>
    <w:p w:rsidR="00A50153" w:rsidRPr="00506C7D" w:rsidRDefault="00A50153" w:rsidP="00155665">
      <w:pPr>
        <w:rPr>
          <w:highlight w:val="yellow"/>
        </w:rPr>
      </w:pPr>
    </w:p>
    <w:p w:rsidR="003E08C3" w:rsidRPr="00506C7D" w:rsidRDefault="003E08C3" w:rsidP="003E08C3">
      <w:pPr>
        <w:pStyle w:val="Heading4"/>
        <w:rPr>
          <w:u w:val="single"/>
        </w:rPr>
      </w:pPr>
      <w:r w:rsidRPr="00506C7D">
        <w:t xml:space="preserve">Cautionary notes regarding the </w:t>
      </w:r>
      <w:r w:rsidR="008430AE" w:rsidRPr="00506C7D">
        <w:t>e-Navigation</w:t>
      </w:r>
      <w:r w:rsidRPr="00506C7D">
        <w:t xml:space="preserve"> context</w:t>
      </w:r>
    </w:p>
    <w:p w:rsidR="003E08C3" w:rsidRPr="00506C7D" w:rsidRDefault="004237E5" w:rsidP="000F6EF9">
      <w:pPr>
        <w:rPr>
          <w:highlight w:val="yellow"/>
        </w:rPr>
      </w:pPr>
      <w:r w:rsidRPr="00506C7D">
        <w:t>Older mobile AIS stations may not observe the 120 nm limitation for acceptance of FATDMA reservations</w:t>
      </w:r>
    </w:p>
    <w:p w:rsidR="004237E5" w:rsidRPr="00506C7D" w:rsidRDefault="004237E5" w:rsidP="004237E5">
      <w:pPr>
        <w:pStyle w:val="Heading3"/>
      </w:pPr>
      <w:r w:rsidRPr="00506C7D">
        <w:br w:type="page"/>
      </w:r>
      <w:r w:rsidRPr="00506C7D">
        <w:lastRenderedPageBreak/>
        <w:t>BAS ASGN_RATE (internal)</w:t>
      </w:r>
      <w:r w:rsidRPr="00506C7D">
        <w:br/>
        <w:t>Reporting rate assignment of AIS mobile station</w:t>
      </w:r>
    </w:p>
    <w:p w:rsidR="004237E5" w:rsidRPr="00506C7D" w:rsidRDefault="004237E5" w:rsidP="004237E5">
      <w:pPr>
        <w:pStyle w:val="Heading4"/>
      </w:pPr>
      <w:r w:rsidRPr="00506C7D">
        <w:t>Introduction of ASGN_RATE</w:t>
      </w:r>
    </w:p>
    <w:p w:rsidR="004237E5" w:rsidRPr="00506C7D" w:rsidRDefault="00B02CEC" w:rsidP="004237E5">
      <w:r>
        <w:t>The</w:t>
      </w:r>
      <w:r w:rsidR="004237E5" w:rsidRPr="00506C7D">
        <w:t xml:space="preserve"> </w:t>
      </w:r>
      <w:r w:rsidRPr="00506C7D">
        <w:t>BAS Category I</w:t>
      </w:r>
      <w:r>
        <w:t xml:space="preserve">-1 </w:t>
      </w:r>
      <w:r w:rsidR="004237E5" w:rsidRPr="00506C7D">
        <w:t xml:space="preserve">ASGN_RATE provides a means to the technical </w:t>
      </w:r>
      <w:r w:rsidR="00DF395E" w:rsidRPr="00506C7D">
        <w:t xml:space="preserve">operation </w:t>
      </w:r>
      <w:r w:rsidR="008325BE" w:rsidRPr="00506C7D">
        <w:t>personnel</w:t>
      </w:r>
      <w:r w:rsidR="004237E5" w:rsidRPr="00506C7D">
        <w:t xml:space="preserve"> </w:t>
      </w:r>
      <w:r w:rsidR="00941085" w:rsidRPr="00506C7D">
        <w:t>to influence the VDL load by increasing</w:t>
      </w:r>
      <w:r w:rsidR="004237E5" w:rsidRPr="00506C7D">
        <w:t xml:space="preserve"> or </w:t>
      </w:r>
      <w:r w:rsidR="00941085" w:rsidRPr="00506C7D">
        <w:t>decreasing</w:t>
      </w:r>
      <w:r w:rsidR="004237E5" w:rsidRPr="00506C7D">
        <w:t xml:space="preserve"> the reporting interval of AIS mobile stations´ position report.</w:t>
      </w:r>
    </w:p>
    <w:p w:rsidR="004237E5" w:rsidRPr="00506C7D" w:rsidRDefault="004237E5" w:rsidP="004237E5">
      <w:r w:rsidRPr="00506C7D">
        <w:t>This assignment may be addressed to a single AIS mobile station or to a group of AIS mobile stations within a defined region.</w:t>
      </w:r>
    </w:p>
    <w:p w:rsidR="00AF46F1" w:rsidRPr="00506C7D" w:rsidRDefault="00AF46F1" w:rsidP="00AF46F1">
      <w:pPr>
        <w:keepNext/>
        <w:jc w:val="center"/>
      </w:pPr>
      <w:r w:rsidRPr="00506C7D">
        <w:object w:dxaOrig="11907" w:dyaOrig="9583">
          <v:shape id="_x0000_i1065" type="#_x0000_t75" style="width:274.5pt;height:222pt" o:ole="">
            <v:imagedata r:id="rId91" o:title=""/>
          </v:shape>
          <o:OLEObject Type="Embed" ProgID="Visio.Drawing.11" ShapeID="_x0000_i1065" DrawAspect="Content" ObjectID="_1372134467" r:id="rId92"/>
        </w:object>
      </w:r>
    </w:p>
    <w:p w:rsidR="004237E5" w:rsidRPr="00506C7D" w:rsidRDefault="00AF46F1" w:rsidP="004237E5">
      <w:pPr>
        <w:pStyle w:val="Caption"/>
        <w:jc w:val="center"/>
      </w:pPr>
      <w:r w:rsidRPr="00506C7D">
        <w:t>Figure</w:t>
      </w:r>
      <w:r w:rsidRPr="00506C7D">
        <w:fldChar w:fldCharType="begin"/>
      </w:r>
      <w:r w:rsidRPr="00506C7D">
        <w:instrText xml:space="preserve"> SEQ Abbildung \* ARABIC </w:instrText>
      </w:r>
      <w:r w:rsidRPr="00506C7D">
        <w:fldChar w:fldCharType="separate"/>
      </w:r>
      <w:r w:rsidR="00796258" w:rsidRPr="00506C7D">
        <w:rPr>
          <w:noProof/>
        </w:rPr>
        <w:t>38</w:t>
      </w:r>
      <w:r w:rsidRPr="00506C7D">
        <w:fldChar w:fldCharType="end"/>
      </w:r>
      <w:r w:rsidRPr="00506C7D">
        <w:t>:</w:t>
      </w:r>
      <w:r w:rsidR="004237E5" w:rsidRPr="00506C7D">
        <w:t xml:space="preserve"> </w:t>
      </w:r>
      <w:r w:rsidR="00B02CEC" w:rsidRPr="00506C7D">
        <w:t>BAS Category I</w:t>
      </w:r>
      <w:r w:rsidR="00B02CEC">
        <w:t>-1</w:t>
      </w:r>
      <w:r w:rsidR="004237E5" w:rsidRPr="00506C7D">
        <w:t xml:space="preserve"> ASGN_RATE</w:t>
      </w:r>
    </w:p>
    <w:p w:rsidR="004237E5" w:rsidRPr="00506C7D" w:rsidRDefault="004237E5" w:rsidP="004237E5">
      <w:pPr>
        <w:pStyle w:val="Heading4"/>
      </w:pPr>
      <w:r w:rsidRPr="00506C7D">
        <w:t xml:space="preserve">List of data objects </w:t>
      </w:r>
      <w:r w:rsidR="00DF1B8E" w:rsidRPr="00506C7D">
        <w:t xml:space="preserve">expected </w:t>
      </w:r>
      <w:r w:rsidRPr="00506C7D">
        <w:t xml:space="preserve">from </w:t>
      </w:r>
      <w:r w:rsidR="004026B1" w:rsidRPr="00506C7D">
        <w:t xml:space="preserve">the technical </w:t>
      </w:r>
      <w:r w:rsidR="00DF395E" w:rsidRPr="00506C7D">
        <w:t xml:space="preserve">operation </w:t>
      </w:r>
      <w:r w:rsidR="004026B1" w:rsidRPr="00506C7D">
        <w:t>personnel</w:t>
      </w:r>
    </w:p>
    <w:p w:rsidR="004237E5" w:rsidRPr="00506C7D" w:rsidRDefault="004237E5" w:rsidP="004237E5">
      <w:r w:rsidRPr="00506C7D">
        <w:t xml:space="preserve">The BAS ASGN_RATE expects the following data objects from the </w:t>
      </w:r>
      <w:r w:rsidR="00AF46F1" w:rsidRPr="00506C7D">
        <w:t xml:space="preserve">technical </w:t>
      </w:r>
      <w:r w:rsidR="00DF1B8E" w:rsidRPr="00506C7D">
        <w:t>operation</w:t>
      </w:r>
      <w:r w:rsidR="00AF46F1" w:rsidRPr="00506C7D">
        <w:t xml:space="preserve"> personnel</w:t>
      </w:r>
      <w:r w:rsidRPr="00506C7D">
        <w:t>:</w:t>
      </w:r>
    </w:p>
    <w:p w:rsidR="004237E5" w:rsidRPr="0082527A" w:rsidRDefault="004237E5" w:rsidP="004237E5">
      <w:pPr>
        <w:numPr>
          <w:ilvl w:val="0"/>
          <w:numId w:val="1"/>
        </w:numPr>
        <w:rPr>
          <w:sz w:val="22"/>
          <w:szCs w:val="22"/>
        </w:rPr>
      </w:pPr>
      <w:r w:rsidRPr="00506C7D">
        <w:rPr>
          <w:sz w:val="22"/>
          <w:szCs w:val="22"/>
        </w:rPr>
        <w:t>Source ID:</w:t>
      </w:r>
      <w:r w:rsidRPr="00506C7D">
        <w:rPr>
          <w:sz w:val="22"/>
          <w:szCs w:val="22"/>
        </w:rPr>
        <w:tab/>
      </w:r>
      <w:r w:rsidRPr="00506C7D">
        <w:rPr>
          <w:sz w:val="22"/>
          <w:szCs w:val="22"/>
        </w:rPr>
        <w:tab/>
      </w:r>
      <w:r w:rsidRPr="00506C7D">
        <w:rPr>
          <w:sz w:val="22"/>
          <w:szCs w:val="22"/>
        </w:rPr>
        <w:tab/>
      </w:r>
      <w:r w:rsidRPr="00506C7D">
        <w:rPr>
          <w:sz w:val="22"/>
          <w:szCs w:val="22"/>
        </w:rPr>
        <w:tab/>
      </w:r>
      <w:r w:rsidRPr="00506C7D">
        <w:rPr>
          <w:sz w:val="22"/>
          <w:szCs w:val="22"/>
        </w:rPr>
        <w:tab/>
      </w:r>
      <w:r w:rsidRPr="00506C7D">
        <w:rPr>
          <w:sz w:val="22"/>
          <w:szCs w:val="22"/>
        </w:rPr>
        <w:tab/>
      </w:r>
      <w:r w:rsidRPr="00506C7D">
        <w:rPr>
          <w:sz w:val="22"/>
          <w:szCs w:val="22"/>
        </w:rPr>
        <w:tab/>
      </w:r>
      <w:r w:rsidRPr="0082527A">
        <w:rPr>
          <w:sz w:val="22"/>
          <w:szCs w:val="22"/>
        </w:rPr>
        <w:t>([U.DOI])</w:t>
      </w:r>
      <w:r w:rsidRPr="0082527A">
        <w:rPr>
          <w:sz w:val="22"/>
          <w:szCs w:val="22"/>
        </w:rPr>
        <w:br/>
        <w:t xml:space="preserve">MMSI of transmitting AIS shore station </w:t>
      </w:r>
    </w:p>
    <w:p w:rsidR="004237E5" w:rsidRPr="0082527A" w:rsidRDefault="004237E5" w:rsidP="004237E5">
      <w:pPr>
        <w:numPr>
          <w:ilvl w:val="0"/>
          <w:numId w:val="8"/>
        </w:numPr>
        <w:rPr>
          <w:sz w:val="22"/>
          <w:szCs w:val="22"/>
        </w:rPr>
      </w:pPr>
      <w:r w:rsidRPr="0082527A">
        <w:rPr>
          <w:sz w:val="22"/>
          <w:szCs w:val="22"/>
        </w:rPr>
        <w:t>Destination ID:</w:t>
      </w:r>
    </w:p>
    <w:p w:rsidR="004237E5" w:rsidRPr="0082527A" w:rsidRDefault="004237E5" w:rsidP="004237E5">
      <w:pPr>
        <w:numPr>
          <w:ilvl w:val="0"/>
          <w:numId w:val="6"/>
        </w:numPr>
        <w:rPr>
          <w:sz w:val="22"/>
          <w:szCs w:val="22"/>
        </w:rPr>
      </w:pPr>
      <w:r w:rsidRPr="0082527A">
        <w:rPr>
          <w:sz w:val="22"/>
          <w:szCs w:val="22"/>
        </w:rPr>
        <w:t>specific AIS mobile stations</w:t>
      </w:r>
      <w:r w:rsidRPr="0082527A">
        <w:rPr>
          <w:sz w:val="22"/>
          <w:szCs w:val="22"/>
        </w:rPr>
        <w:tab/>
      </w:r>
      <w:r w:rsidRPr="0082527A">
        <w:rPr>
          <w:sz w:val="22"/>
          <w:szCs w:val="22"/>
        </w:rPr>
        <w:tab/>
      </w:r>
      <w:r w:rsidRPr="0082527A">
        <w:rPr>
          <w:sz w:val="22"/>
          <w:szCs w:val="22"/>
        </w:rPr>
        <w:tab/>
      </w:r>
      <w:r w:rsidRPr="0082527A">
        <w:rPr>
          <w:sz w:val="22"/>
          <w:szCs w:val="22"/>
        </w:rPr>
        <w:tab/>
        <w:t>([U.DOI])</w:t>
      </w:r>
    </w:p>
    <w:p w:rsidR="004237E5" w:rsidRPr="0082527A" w:rsidRDefault="004237E5" w:rsidP="004237E5">
      <w:pPr>
        <w:numPr>
          <w:ilvl w:val="1"/>
          <w:numId w:val="6"/>
        </w:numPr>
        <w:rPr>
          <w:sz w:val="22"/>
          <w:szCs w:val="22"/>
        </w:rPr>
      </w:pPr>
      <w:r w:rsidRPr="0082527A">
        <w:rPr>
          <w:sz w:val="22"/>
          <w:szCs w:val="22"/>
        </w:rPr>
        <w:t>MMSI of addressed AIS station(s)</w:t>
      </w:r>
    </w:p>
    <w:p w:rsidR="004237E5" w:rsidRPr="0082527A" w:rsidRDefault="004237E5" w:rsidP="004237E5">
      <w:pPr>
        <w:numPr>
          <w:ilvl w:val="0"/>
          <w:numId w:val="6"/>
        </w:numPr>
        <w:rPr>
          <w:sz w:val="22"/>
          <w:szCs w:val="22"/>
        </w:rPr>
      </w:pPr>
      <w:r w:rsidRPr="0082527A">
        <w:rPr>
          <w:sz w:val="22"/>
          <w:szCs w:val="22"/>
        </w:rPr>
        <w:t>Group of AIS mobile stations</w:t>
      </w:r>
    </w:p>
    <w:p w:rsidR="004237E5" w:rsidRPr="0082527A" w:rsidRDefault="004237E5" w:rsidP="004237E5">
      <w:pPr>
        <w:numPr>
          <w:ilvl w:val="1"/>
          <w:numId w:val="6"/>
        </w:numPr>
        <w:rPr>
          <w:sz w:val="22"/>
          <w:szCs w:val="22"/>
        </w:rPr>
      </w:pPr>
      <w:r w:rsidRPr="0082527A">
        <w:rPr>
          <w:sz w:val="22"/>
          <w:szCs w:val="22"/>
        </w:rPr>
        <w:t>Geographical area (lat, long)</w:t>
      </w:r>
      <w:r w:rsidRPr="0082527A">
        <w:rPr>
          <w:sz w:val="22"/>
          <w:szCs w:val="22"/>
        </w:rPr>
        <w:tab/>
      </w:r>
      <w:r w:rsidRPr="0082527A">
        <w:rPr>
          <w:sz w:val="22"/>
          <w:szCs w:val="22"/>
        </w:rPr>
        <w:tab/>
      </w:r>
      <w:r w:rsidRPr="0082527A">
        <w:rPr>
          <w:sz w:val="22"/>
          <w:szCs w:val="22"/>
        </w:rPr>
        <w:tab/>
        <w:t>([U.DOI])</w:t>
      </w:r>
    </w:p>
    <w:p w:rsidR="004237E5" w:rsidRPr="0082527A" w:rsidRDefault="004237E5" w:rsidP="004237E5">
      <w:pPr>
        <w:numPr>
          <w:ilvl w:val="1"/>
          <w:numId w:val="6"/>
        </w:numPr>
        <w:rPr>
          <w:sz w:val="22"/>
          <w:szCs w:val="22"/>
        </w:rPr>
      </w:pPr>
      <w:r w:rsidRPr="0082527A">
        <w:rPr>
          <w:sz w:val="22"/>
          <w:szCs w:val="22"/>
        </w:rPr>
        <w:t>AIS station type</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t>([U.DOI])</w:t>
      </w:r>
    </w:p>
    <w:p w:rsidR="004237E5" w:rsidRPr="0082527A" w:rsidRDefault="004237E5" w:rsidP="004237E5">
      <w:pPr>
        <w:numPr>
          <w:ilvl w:val="1"/>
          <w:numId w:val="6"/>
        </w:numPr>
        <w:rPr>
          <w:sz w:val="22"/>
          <w:szCs w:val="22"/>
        </w:rPr>
      </w:pPr>
      <w:r w:rsidRPr="0082527A">
        <w:rPr>
          <w:sz w:val="22"/>
          <w:szCs w:val="22"/>
        </w:rPr>
        <w:t xml:space="preserve">Type of ship </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t>([U.DOI])</w:t>
      </w:r>
    </w:p>
    <w:p w:rsidR="004237E5" w:rsidRPr="0082527A" w:rsidRDefault="004237E5" w:rsidP="004237E5">
      <w:pPr>
        <w:numPr>
          <w:ilvl w:val="1"/>
          <w:numId w:val="6"/>
        </w:numPr>
        <w:rPr>
          <w:sz w:val="22"/>
          <w:szCs w:val="22"/>
        </w:rPr>
      </w:pPr>
      <w:r w:rsidRPr="0082527A">
        <w:rPr>
          <w:sz w:val="22"/>
          <w:szCs w:val="22"/>
        </w:rPr>
        <w:t xml:space="preserve">Cargo type </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t>([U.DOI])</w:t>
      </w:r>
    </w:p>
    <w:p w:rsidR="004237E5" w:rsidRPr="0082527A" w:rsidRDefault="004237E5" w:rsidP="004237E5">
      <w:pPr>
        <w:numPr>
          <w:ilvl w:val="0"/>
          <w:numId w:val="1"/>
        </w:numPr>
        <w:rPr>
          <w:sz w:val="22"/>
          <w:szCs w:val="22"/>
        </w:rPr>
      </w:pPr>
      <w:r w:rsidRPr="0082527A">
        <w:rPr>
          <w:sz w:val="22"/>
          <w:szCs w:val="22"/>
        </w:rPr>
        <w:t xml:space="preserve">Assigned </w:t>
      </w:r>
      <w:r w:rsidR="00506C7D" w:rsidRPr="0082527A">
        <w:rPr>
          <w:sz w:val="22"/>
          <w:szCs w:val="22"/>
        </w:rPr>
        <w:t>behaviour</w:t>
      </w:r>
      <w:r w:rsidRPr="0082527A">
        <w:rPr>
          <w:sz w:val="22"/>
          <w:szCs w:val="22"/>
        </w:rPr>
        <w:t>:</w:t>
      </w:r>
    </w:p>
    <w:p w:rsidR="004237E5" w:rsidRPr="0082527A" w:rsidRDefault="004237E5" w:rsidP="004237E5">
      <w:pPr>
        <w:numPr>
          <w:ilvl w:val="0"/>
          <w:numId w:val="7"/>
        </w:numPr>
        <w:rPr>
          <w:sz w:val="22"/>
          <w:szCs w:val="22"/>
        </w:rPr>
      </w:pPr>
      <w:r w:rsidRPr="0082527A">
        <w:rPr>
          <w:sz w:val="22"/>
          <w:szCs w:val="22"/>
        </w:rPr>
        <w:t>New Reporting rate</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t>([U.DOI])</w:t>
      </w:r>
    </w:p>
    <w:p w:rsidR="004237E5" w:rsidRPr="0082527A" w:rsidRDefault="004237E5" w:rsidP="004237E5">
      <w:pPr>
        <w:numPr>
          <w:ilvl w:val="0"/>
          <w:numId w:val="7"/>
        </w:numPr>
        <w:rPr>
          <w:sz w:val="22"/>
          <w:szCs w:val="22"/>
        </w:rPr>
      </w:pPr>
      <w:r w:rsidRPr="0082527A">
        <w:rPr>
          <w:sz w:val="22"/>
          <w:szCs w:val="22"/>
        </w:rPr>
        <w:t>Duration of quiet time</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t>([U.DOI])</w:t>
      </w:r>
    </w:p>
    <w:p w:rsidR="004237E5" w:rsidRPr="0082527A" w:rsidRDefault="004237E5" w:rsidP="004237E5">
      <w:pPr>
        <w:numPr>
          <w:ilvl w:val="0"/>
          <w:numId w:val="7"/>
        </w:numPr>
        <w:rPr>
          <w:sz w:val="22"/>
          <w:szCs w:val="22"/>
        </w:rPr>
      </w:pPr>
      <w:r w:rsidRPr="0082527A">
        <w:rPr>
          <w:sz w:val="22"/>
          <w:szCs w:val="22"/>
        </w:rPr>
        <w:t>Transmit mod: Channel to transmit on (A, B, both)</w:t>
      </w:r>
      <w:r w:rsidRPr="0082527A">
        <w:rPr>
          <w:sz w:val="22"/>
          <w:szCs w:val="22"/>
        </w:rPr>
        <w:tab/>
        <w:t>([U.DOI])</w:t>
      </w:r>
    </w:p>
    <w:p w:rsidR="004237E5" w:rsidRPr="0082527A" w:rsidRDefault="004237E5" w:rsidP="004237E5">
      <w:pPr>
        <w:numPr>
          <w:ilvl w:val="0"/>
          <w:numId w:val="9"/>
        </w:numPr>
        <w:rPr>
          <w:sz w:val="22"/>
          <w:szCs w:val="22"/>
        </w:rPr>
      </w:pPr>
      <w:r w:rsidRPr="0082527A">
        <w:rPr>
          <w:sz w:val="22"/>
          <w:szCs w:val="22"/>
        </w:rPr>
        <w:t>Effective life of assignment</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t>([U.DOI])</w:t>
      </w:r>
    </w:p>
    <w:p w:rsidR="004237E5" w:rsidRPr="0082527A" w:rsidRDefault="004237E5" w:rsidP="004237E5">
      <w:pPr>
        <w:rPr>
          <w:sz w:val="16"/>
          <w:szCs w:val="16"/>
        </w:rPr>
      </w:pPr>
    </w:p>
    <w:p w:rsidR="004237E5" w:rsidRPr="0082527A" w:rsidRDefault="004237E5" w:rsidP="004237E5">
      <w:r w:rsidRPr="0082527A">
        <w:t xml:space="preserve">List of </w:t>
      </w:r>
      <w:r w:rsidR="000D2300" w:rsidRPr="0082527A">
        <w:t xml:space="preserve">data </w:t>
      </w:r>
      <w:r w:rsidRPr="0082527A">
        <w:t xml:space="preserve">objects delivered to the </w:t>
      </w:r>
      <w:r w:rsidR="008325BE" w:rsidRPr="0082527A">
        <w:t xml:space="preserve">technical </w:t>
      </w:r>
      <w:r w:rsidR="00DF1B8E" w:rsidRPr="0082527A">
        <w:t>operation</w:t>
      </w:r>
      <w:r w:rsidR="008325BE" w:rsidRPr="0082527A">
        <w:t xml:space="preserve"> personnel</w:t>
      </w:r>
    </w:p>
    <w:p w:rsidR="004237E5" w:rsidRPr="0082527A" w:rsidRDefault="004237E5" w:rsidP="004237E5">
      <w:pPr>
        <w:numPr>
          <w:ilvl w:val="0"/>
          <w:numId w:val="24"/>
        </w:numPr>
      </w:pPr>
      <w:r w:rsidRPr="0082527A">
        <w:t>Assignment status</w:t>
      </w:r>
      <w:r w:rsidRPr="0082527A">
        <w:tab/>
      </w:r>
      <w:r w:rsidRPr="0082527A">
        <w:tab/>
      </w:r>
      <w:r w:rsidRPr="0082527A">
        <w:tab/>
      </w:r>
      <w:r w:rsidRPr="0082527A">
        <w:tab/>
      </w:r>
      <w:r w:rsidRPr="0082527A">
        <w:tab/>
      </w:r>
      <w:r w:rsidRPr="0082527A">
        <w:tab/>
        <w:t>([U.DOI])</w:t>
      </w:r>
    </w:p>
    <w:p w:rsidR="004237E5" w:rsidRPr="00506C7D" w:rsidRDefault="004237E5" w:rsidP="004237E5">
      <w:pPr>
        <w:rPr>
          <w:b/>
          <w:highlight w:val="yellow"/>
          <w:u w:val="single"/>
        </w:rPr>
      </w:pPr>
    </w:p>
    <w:p w:rsidR="004237E5" w:rsidRPr="00506C7D" w:rsidRDefault="004237E5" w:rsidP="004237E5">
      <w:pPr>
        <w:pStyle w:val="Heading4"/>
      </w:pPr>
      <w:r w:rsidRPr="00506C7D">
        <w:lastRenderedPageBreak/>
        <w:t>Time dynamics of ASGN_RATE</w:t>
      </w:r>
    </w:p>
    <w:p w:rsidR="004237E5" w:rsidRPr="00506C7D" w:rsidRDefault="004237E5" w:rsidP="004237E5">
      <w:pPr>
        <w:rPr>
          <w:sz w:val="22"/>
          <w:szCs w:val="22"/>
        </w:rPr>
      </w:pPr>
      <w:r w:rsidRPr="00506C7D">
        <w:t>The BAS ASGN_RATE</w:t>
      </w:r>
      <w:r w:rsidRPr="00506C7D">
        <w:rPr>
          <w:sz w:val="22"/>
          <w:szCs w:val="22"/>
        </w:rPr>
        <w:t xml:space="preserve"> automatically broadcast an assignment command to the addressed AIS mobile stations or into the identified area immediately after reception of the </w:t>
      </w:r>
      <w:r w:rsidR="00302E65">
        <w:rPr>
          <w:sz w:val="22"/>
          <w:szCs w:val="22"/>
        </w:rPr>
        <w:t>data</w:t>
      </w:r>
      <w:r w:rsidRPr="00506C7D">
        <w:rPr>
          <w:sz w:val="22"/>
          <w:szCs w:val="22"/>
        </w:rPr>
        <w:t xml:space="preserve"> from the </w:t>
      </w:r>
      <w:r w:rsidR="004026B1" w:rsidRPr="00506C7D">
        <w:t xml:space="preserve">technical </w:t>
      </w:r>
      <w:r w:rsidR="00DF1B8E" w:rsidRPr="00506C7D">
        <w:t xml:space="preserve">operation </w:t>
      </w:r>
      <w:r w:rsidR="004026B1" w:rsidRPr="00506C7D">
        <w:t>personnel</w:t>
      </w:r>
      <w:r w:rsidRPr="00506C7D">
        <w:rPr>
          <w:sz w:val="22"/>
          <w:szCs w:val="22"/>
        </w:rPr>
        <w:t>. The addressed AIS mobile stations will enter the assigned mode and will revert after the provided effective life of assignment is elapsed until it is reinitiated by the</w:t>
      </w:r>
      <w:r w:rsidR="004026B1" w:rsidRPr="00506C7D">
        <w:t xml:space="preserve"> technical </w:t>
      </w:r>
      <w:r w:rsidR="00DF1B8E" w:rsidRPr="00506C7D">
        <w:t>operation</w:t>
      </w:r>
      <w:r w:rsidR="004026B1" w:rsidRPr="00506C7D">
        <w:t xml:space="preserve"> personnel</w:t>
      </w:r>
      <w:r w:rsidRPr="00506C7D">
        <w:rPr>
          <w:sz w:val="22"/>
          <w:szCs w:val="22"/>
        </w:rPr>
        <w:t>. The</w:t>
      </w:r>
      <w:r w:rsidR="004026B1" w:rsidRPr="00506C7D">
        <w:t xml:space="preserve"> technical </w:t>
      </w:r>
      <w:r w:rsidR="00DF1B8E" w:rsidRPr="00506C7D">
        <w:t>operation</w:t>
      </w:r>
      <w:r w:rsidR="004026B1" w:rsidRPr="00506C7D">
        <w:t xml:space="preserve"> personnel</w:t>
      </w:r>
      <w:r w:rsidR="004026B1" w:rsidRPr="00506C7D">
        <w:rPr>
          <w:sz w:val="22"/>
          <w:szCs w:val="22"/>
        </w:rPr>
        <w:t xml:space="preserve"> </w:t>
      </w:r>
      <w:r w:rsidRPr="00506C7D">
        <w:rPr>
          <w:sz w:val="22"/>
          <w:szCs w:val="22"/>
        </w:rPr>
        <w:t xml:space="preserve">may monitor the effective live time of the assignment in order to reinitiate the assignment. </w:t>
      </w:r>
    </w:p>
    <w:p w:rsidR="004237E5" w:rsidRPr="00506C7D" w:rsidRDefault="004237E5" w:rsidP="004237E5">
      <w:pPr>
        <w:pStyle w:val="Heading4"/>
        <w:rPr>
          <w:u w:val="single"/>
        </w:rPr>
      </w:pPr>
      <w:r w:rsidRPr="00506C7D">
        <w:t xml:space="preserve">Cautionary notes regarding the </w:t>
      </w:r>
      <w:r w:rsidR="008430AE" w:rsidRPr="00506C7D">
        <w:t>e-Navigation</w:t>
      </w:r>
      <w:r w:rsidRPr="00506C7D">
        <w:t xml:space="preserve"> context</w:t>
      </w:r>
    </w:p>
    <w:p w:rsidR="004237E5" w:rsidRPr="00506C7D" w:rsidRDefault="004237E5" w:rsidP="004237E5">
      <w:pPr>
        <w:rPr>
          <w:sz w:val="22"/>
          <w:szCs w:val="22"/>
        </w:rPr>
      </w:pPr>
      <w:r w:rsidRPr="00506C7D">
        <w:rPr>
          <w:sz w:val="22"/>
          <w:szCs w:val="22"/>
        </w:rPr>
        <w:t xml:space="preserve">Class A AIS mobile station can only be assigned to decreased reporting intervals. </w:t>
      </w:r>
    </w:p>
    <w:p w:rsidR="004237E5" w:rsidRPr="00506C7D" w:rsidRDefault="004237E5" w:rsidP="004237E5">
      <w:pPr>
        <w:rPr>
          <w:sz w:val="22"/>
          <w:szCs w:val="22"/>
        </w:rPr>
      </w:pPr>
      <w:r w:rsidRPr="00506C7D">
        <w:rPr>
          <w:sz w:val="22"/>
          <w:szCs w:val="22"/>
        </w:rPr>
        <w:t>Older Class A AIS mobile stations will not observe assignments to Group of Class A AIS mobile stations.</w:t>
      </w:r>
    </w:p>
    <w:p w:rsidR="003E08C3" w:rsidRPr="00506C7D" w:rsidRDefault="003E08C3" w:rsidP="000F6EF9">
      <w:pPr>
        <w:rPr>
          <w:highlight w:val="yellow"/>
        </w:rPr>
      </w:pPr>
    </w:p>
    <w:p w:rsidR="003E08C3" w:rsidRPr="00506C7D" w:rsidRDefault="003E08C3" w:rsidP="003E08C3">
      <w:pPr>
        <w:rPr>
          <w:highlight w:val="yellow"/>
        </w:rPr>
      </w:pPr>
    </w:p>
    <w:p w:rsidR="003E08C3" w:rsidRPr="00506C7D" w:rsidRDefault="003E08C3" w:rsidP="000F6EF9">
      <w:pPr>
        <w:rPr>
          <w:highlight w:val="yellow"/>
        </w:rPr>
      </w:pPr>
    </w:p>
    <w:p w:rsidR="003E08C3" w:rsidRPr="00506C7D" w:rsidRDefault="004026B1" w:rsidP="003618DB">
      <w:pPr>
        <w:pStyle w:val="Heading3"/>
        <w:rPr>
          <w:b w:val="0"/>
        </w:rPr>
      </w:pPr>
      <w:r w:rsidRPr="00506C7D">
        <w:br w:type="page"/>
      </w:r>
      <w:r w:rsidRPr="00506C7D">
        <w:lastRenderedPageBreak/>
        <w:t xml:space="preserve">BAS </w:t>
      </w:r>
      <w:r w:rsidR="003E08C3" w:rsidRPr="00506C7D">
        <w:t>ASGN_SLOT</w:t>
      </w:r>
      <w:r w:rsidRPr="00506C7D">
        <w:t xml:space="preserve"> (internal)</w:t>
      </w:r>
      <w:r w:rsidR="003618DB">
        <w:t xml:space="preserve"> - </w:t>
      </w:r>
      <w:r w:rsidRPr="00506C7D">
        <w:t>Assignment of AIS mobile station into protected area (protected time slots)</w:t>
      </w:r>
      <w:r w:rsidR="003E08C3" w:rsidRPr="00506C7D">
        <w:t xml:space="preserve"> </w:t>
      </w:r>
    </w:p>
    <w:p w:rsidR="004026B1" w:rsidRPr="00506C7D" w:rsidRDefault="004026B1" w:rsidP="004026B1">
      <w:pPr>
        <w:pStyle w:val="Heading4"/>
      </w:pPr>
      <w:r w:rsidRPr="00506C7D">
        <w:t>Introduction of ASGN_SLOT</w:t>
      </w:r>
    </w:p>
    <w:p w:rsidR="004026B1" w:rsidRPr="00506C7D" w:rsidRDefault="004026B1" w:rsidP="004026B1">
      <w:pPr>
        <w:rPr>
          <w:sz w:val="22"/>
          <w:szCs w:val="22"/>
        </w:rPr>
      </w:pPr>
      <w:r w:rsidRPr="00506C7D">
        <w:rPr>
          <w:sz w:val="22"/>
          <w:szCs w:val="22"/>
        </w:rPr>
        <w:t>Th</w:t>
      </w:r>
      <w:r w:rsidR="00B02CEC">
        <w:rPr>
          <w:sz w:val="22"/>
          <w:szCs w:val="22"/>
        </w:rPr>
        <w:t>e</w:t>
      </w:r>
      <w:r w:rsidRPr="00506C7D">
        <w:t xml:space="preserve"> </w:t>
      </w:r>
      <w:r w:rsidR="00B02CEC" w:rsidRPr="00506C7D">
        <w:t>BAS Category I</w:t>
      </w:r>
      <w:r w:rsidR="00B02CEC">
        <w:t xml:space="preserve">-1 </w:t>
      </w:r>
      <w:r w:rsidRPr="00506C7D">
        <w:rPr>
          <w:sz w:val="22"/>
          <w:szCs w:val="22"/>
        </w:rPr>
        <w:t xml:space="preserve">ASGN_SLOT provides a mean to </w:t>
      </w:r>
      <w:r w:rsidRPr="00506C7D">
        <w:t xml:space="preserve">the technical </w:t>
      </w:r>
      <w:r w:rsidR="00DF1B8E" w:rsidRPr="00506C7D">
        <w:t>operation</w:t>
      </w:r>
      <w:r w:rsidRPr="00506C7D">
        <w:t xml:space="preserve"> personnel</w:t>
      </w:r>
      <w:r w:rsidRPr="00506C7D">
        <w:rPr>
          <w:sz w:val="22"/>
          <w:szCs w:val="22"/>
        </w:rPr>
        <w:t xml:space="preserve"> to assign a specific AIS mobile stations´ position reports to a protected area (protected time slots).</w:t>
      </w:r>
    </w:p>
    <w:p w:rsidR="004026B1" w:rsidRPr="00506C7D" w:rsidRDefault="00B3556F" w:rsidP="004026B1">
      <w:pPr>
        <w:keepNext/>
        <w:jc w:val="center"/>
      </w:pPr>
      <w:r w:rsidRPr="00506C7D">
        <w:object w:dxaOrig="11906" w:dyaOrig="9583">
          <v:shape id="_x0000_i1066" type="#_x0000_t75" style="width:274.5pt;height:222pt" o:ole="">
            <v:imagedata r:id="rId93" o:title=""/>
          </v:shape>
          <o:OLEObject Type="Embed" ProgID="Visio.Drawing.11" ShapeID="_x0000_i1066" DrawAspect="Content" ObjectID="_1372134468" r:id="rId94"/>
        </w:object>
      </w:r>
    </w:p>
    <w:p w:rsidR="004026B1" w:rsidRPr="00506C7D" w:rsidRDefault="004026B1" w:rsidP="004026B1">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39</w:t>
      </w:r>
      <w:r w:rsidRPr="00506C7D">
        <w:fldChar w:fldCharType="end"/>
      </w:r>
      <w:r w:rsidRPr="00506C7D">
        <w:t xml:space="preserve">: </w:t>
      </w:r>
      <w:r w:rsidR="00B02CEC" w:rsidRPr="00506C7D">
        <w:t>BAS Category I</w:t>
      </w:r>
      <w:r w:rsidR="00B02CEC">
        <w:t>-1</w:t>
      </w:r>
      <w:r w:rsidRPr="00506C7D">
        <w:t xml:space="preserve"> ASGN_SLOT</w:t>
      </w:r>
    </w:p>
    <w:p w:rsidR="004026B1" w:rsidRPr="00506C7D" w:rsidRDefault="004026B1" w:rsidP="004026B1">
      <w:pPr>
        <w:pStyle w:val="Heading4"/>
      </w:pPr>
      <w:r w:rsidRPr="00506C7D">
        <w:t xml:space="preserve">List of data objects delivered from the technical </w:t>
      </w:r>
      <w:r w:rsidR="00DF1B8E" w:rsidRPr="00506C7D">
        <w:t>operation</w:t>
      </w:r>
      <w:r w:rsidRPr="00506C7D">
        <w:t xml:space="preserve"> personnel</w:t>
      </w:r>
    </w:p>
    <w:p w:rsidR="004026B1" w:rsidRPr="00506C7D" w:rsidRDefault="004026B1" w:rsidP="004026B1">
      <w:r w:rsidRPr="00506C7D">
        <w:t xml:space="preserve">The BAS ASGN_RATE expects the following data objects from the technical </w:t>
      </w:r>
      <w:r w:rsidR="00DF1B8E" w:rsidRPr="00506C7D">
        <w:t>operation</w:t>
      </w:r>
      <w:r w:rsidRPr="00506C7D">
        <w:t xml:space="preserve"> personnel:</w:t>
      </w:r>
    </w:p>
    <w:p w:rsidR="004026B1" w:rsidRPr="0082527A" w:rsidRDefault="004026B1" w:rsidP="004026B1">
      <w:pPr>
        <w:numPr>
          <w:ilvl w:val="0"/>
          <w:numId w:val="1"/>
        </w:numPr>
        <w:rPr>
          <w:sz w:val="22"/>
          <w:szCs w:val="22"/>
        </w:rPr>
      </w:pPr>
      <w:r w:rsidRPr="00506C7D">
        <w:rPr>
          <w:sz w:val="22"/>
          <w:szCs w:val="22"/>
        </w:rPr>
        <w:t>Source ID:</w:t>
      </w:r>
      <w:r w:rsidRPr="00506C7D">
        <w:rPr>
          <w:sz w:val="22"/>
          <w:szCs w:val="22"/>
        </w:rPr>
        <w:tab/>
      </w:r>
      <w:r w:rsidRPr="00506C7D">
        <w:rPr>
          <w:sz w:val="22"/>
          <w:szCs w:val="22"/>
        </w:rPr>
        <w:tab/>
      </w:r>
      <w:r w:rsidRPr="00506C7D">
        <w:rPr>
          <w:sz w:val="22"/>
          <w:szCs w:val="22"/>
        </w:rPr>
        <w:tab/>
      </w:r>
      <w:r w:rsidRPr="00506C7D">
        <w:rPr>
          <w:sz w:val="22"/>
          <w:szCs w:val="22"/>
        </w:rPr>
        <w:tab/>
      </w:r>
      <w:r w:rsidRPr="00506C7D">
        <w:rPr>
          <w:sz w:val="22"/>
          <w:szCs w:val="22"/>
        </w:rPr>
        <w:tab/>
      </w:r>
      <w:r w:rsidRPr="00506C7D">
        <w:rPr>
          <w:sz w:val="22"/>
          <w:szCs w:val="22"/>
        </w:rPr>
        <w:tab/>
      </w:r>
      <w:r w:rsidRPr="00506C7D">
        <w:rPr>
          <w:sz w:val="22"/>
          <w:szCs w:val="22"/>
        </w:rPr>
        <w:tab/>
      </w:r>
      <w:r w:rsidR="00967A36" w:rsidRPr="00506C7D">
        <w:rPr>
          <w:sz w:val="22"/>
          <w:szCs w:val="22"/>
        </w:rPr>
        <w:tab/>
      </w:r>
      <w:r w:rsidRPr="0082527A">
        <w:rPr>
          <w:sz w:val="22"/>
          <w:szCs w:val="22"/>
        </w:rPr>
        <w:t>([U.DOI])</w:t>
      </w:r>
      <w:r w:rsidRPr="0082527A">
        <w:rPr>
          <w:sz w:val="22"/>
          <w:szCs w:val="22"/>
        </w:rPr>
        <w:br/>
        <w:t xml:space="preserve">MMSI of transmitting AIS shore station </w:t>
      </w:r>
    </w:p>
    <w:p w:rsidR="004026B1" w:rsidRPr="0082527A" w:rsidRDefault="004026B1" w:rsidP="004026B1">
      <w:pPr>
        <w:numPr>
          <w:ilvl w:val="0"/>
          <w:numId w:val="8"/>
        </w:numPr>
        <w:rPr>
          <w:sz w:val="22"/>
          <w:szCs w:val="22"/>
        </w:rPr>
      </w:pPr>
      <w:r w:rsidRPr="0082527A">
        <w:rPr>
          <w:sz w:val="22"/>
          <w:szCs w:val="22"/>
        </w:rPr>
        <w:t>Destination ID:</w:t>
      </w:r>
      <w:r w:rsidRPr="0082527A">
        <w:rPr>
          <w:sz w:val="22"/>
          <w:szCs w:val="22"/>
        </w:rPr>
        <w:br/>
        <w:t>MMSI of addressed AIS station</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t>([U.DOI])</w:t>
      </w:r>
    </w:p>
    <w:p w:rsidR="004026B1" w:rsidRPr="0082527A" w:rsidRDefault="004026B1" w:rsidP="004026B1">
      <w:pPr>
        <w:numPr>
          <w:ilvl w:val="0"/>
          <w:numId w:val="1"/>
        </w:numPr>
        <w:rPr>
          <w:sz w:val="22"/>
          <w:szCs w:val="22"/>
        </w:rPr>
      </w:pPr>
      <w:r w:rsidRPr="0082527A">
        <w:rPr>
          <w:sz w:val="22"/>
          <w:szCs w:val="22"/>
        </w:rPr>
        <w:t>New Reporting rate</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t>([U.DOI])</w:t>
      </w:r>
    </w:p>
    <w:p w:rsidR="004026B1" w:rsidRPr="0082527A" w:rsidRDefault="004026B1" w:rsidP="004026B1">
      <w:pPr>
        <w:numPr>
          <w:ilvl w:val="0"/>
          <w:numId w:val="1"/>
        </w:numPr>
        <w:rPr>
          <w:sz w:val="22"/>
          <w:szCs w:val="22"/>
        </w:rPr>
      </w:pPr>
      <w:r w:rsidRPr="0082527A">
        <w:rPr>
          <w:sz w:val="22"/>
          <w:szCs w:val="22"/>
        </w:rPr>
        <w:t>Effective life of assignment</w:t>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r>
      <w:r w:rsidRPr="0082527A">
        <w:rPr>
          <w:sz w:val="22"/>
          <w:szCs w:val="22"/>
        </w:rPr>
        <w:tab/>
        <w:t>([U.DOI])</w:t>
      </w:r>
    </w:p>
    <w:p w:rsidR="004026B1" w:rsidRPr="0082527A" w:rsidRDefault="004026B1" w:rsidP="004026B1"/>
    <w:p w:rsidR="004026B1" w:rsidRPr="0082527A" w:rsidRDefault="004026B1" w:rsidP="004026B1">
      <w:r w:rsidRPr="0082527A">
        <w:t xml:space="preserve">List of </w:t>
      </w:r>
      <w:r w:rsidR="000D2300" w:rsidRPr="0082527A">
        <w:t xml:space="preserve">data </w:t>
      </w:r>
      <w:r w:rsidRPr="0082527A">
        <w:t xml:space="preserve">objects delivered to the technical </w:t>
      </w:r>
      <w:r w:rsidR="00DF1B8E" w:rsidRPr="0082527A">
        <w:t>operation</w:t>
      </w:r>
      <w:r w:rsidRPr="0082527A">
        <w:t xml:space="preserve"> personnel</w:t>
      </w:r>
    </w:p>
    <w:p w:rsidR="004026B1" w:rsidRPr="0082527A" w:rsidRDefault="004026B1" w:rsidP="004026B1">
      <w:pPr>
        <w:numPr>
          <w:ilvl w:val="0"/>
          <w:numId w:val="24"/>
        </w:numPr>
      </w:pPr>
      <w:r w:rsidRPr="0082527A">
        <w:t>Assignment status</w:t>
      </w:r>
      <w:r w:rsidRPr="0082527A">
        <w:tab/>
      </w:r>
      <w:r w:rsidRPr="0082527A">
        <w:tab/>
      </w:r>
      <w:r w:rsidRPr="0082527A">
        <w:tab/>
      </w:r>
      <w:r w:rsidRPr="0082527A">
        <w:tab/>
      </w:r>
      <w:r w:rsidRPr="0082527A">
        <w:tab/>
      </w:r>
      <w:r w:rsidRPr="0082527A">
        <w:tab/>
      </w:r>
      <w:r w:rsidRPr="0082527A">
        <w:tab/>
        <w:t>([U.DOI])</w:t>
      </w:r>
    </w:p>
    <w:p w:rsidR="004026B1" w:rsidRPr="00506C7D" w:rsidRDefault="004026B1" w:rsidP="004026B1">
      <w:pPr>
        <w:rPr>
          <w:sz w:val="22"/>
          <w:szCs w:val="22"/>
        </w:rPr>
      </w:pPr>
    </w:p>
    <w:p w:rsidR="004026B1" w:rsidRPr="00506C7D" w:rsidRDefault="004026B1" w:rsidP="004026B1">
      <w:pPr>
        <w:pStyle w:val="Heading4"/>
      </w:pPr>
      <w:r w:rsidRPr="00506C7D">
        <w:t>Time dynamics of ASGN_SLOT</w:t>
      </w:r>
    </w:p>
    <w:p w:rsidR="004026B1" w:rsidRPr="00506C7D" w:rsidRDefault="004026B1" w:rsidP="004026B1">
      <w:pPr>
        <w:rPr>
          <w:sz w:val="22"/>
          <w:szCs w:val="22"/>
        </w:rPr>
      </w:pPr>
      <w:r w:rsidRPr="00506C7D">
        <w:t>The BAS ASGN_RATE</w:t>
      </w:r>
      <w:r w:rsidRPr="00506C7D">
        <w:rPr>
          <w:sz w:val="22"/>
          <w:szCs w:val="22"/>
        </w:rPr>
        <w:t xml:space="preserve"> automatically broadcast an assignment command to the addressed AIS mobile station immediately after reception of the </w:t>
      </w:r>
      <w:r w:rsidR="00302E65">
        <w:rPr>
          <w:sz w:val="22"/>
          <w:szCs w:val="22"/>
        </w:rPr>
        <w:t>data</w:t>
      </w:r>
      <w:r w:rsidRPr="00506C7D">
        <w:rPr>
          <w:sz w:val="22"/>
          <w:szCs w:val="22"/>
        </w:rPr>
        <w:t xml:space="preserve"> from </w:t>
      </w:r>
      <w:r w:rsidRPr="00506C7D">
        <w:t xml:space="preserve">the technical </w:t>
      </w:r>
      <w:r w:rsidR="00DF1B8E" w:rsidRPr="00506C7D">
        <w:t>operation</w:t>
      </w:r>
      <w:r w:rsidRPr="00506C7D">
        <w:t xml:space="preserve"> personnel</w:t>
      </w:r>
      <w:r w:rsidRPr="00506C7D">
        <w:rPr>
          <w:sz w:val="22"/>
          <w:szCs w:val="22"/>
        </w:rPr>
        <w:t xml:space="preserve">. The addressed AIS mobile station will enter the assigned mode and will revert after the provided effective life of assignment is elapsed until it is reinitiated by </w:t>
      </w:r>
      <w:r w:rsidRPr="00506C7D">
        <w:t xml:space="preserve">the technical </w:t>
      </w:r>
      <w:r w:rsidR="00DF1B8E" w:rsidRPr="00506C7D">
        <w:t>operation</w:t>
      </w:r>
      <w:r w:rsidRPr="00506C7D">
        <w:t xml:space="preserve"> personnel</w:t>
      </w:r>
      <w:r w:rsidRPr="00506C7D">
        <w:rPr>
          <w:sz w:val="22"/>
          <w:szCs w:val="22"/>
        </w:rPr>
        <w:t>. The</w:t>
      </w:r>
      <w:r w:rsidRPr="00506C7D">
        <w:t xml:space="preserve"> technical </w:t>
      </w:r>
      <w:r w:rsidR="00DF1B8E" w:rsidRPr="00506C7D">
        <w:t>operation</w:t>
      </w:r>
      <w:r w:rsidRPr="00506C7D">
        <w:t xml:space="preserve"> personnel</w:t>
      </w:r>
      <w:r w:rsidRPr="00506C7D">
        <w:rPr>
          <w:sz w:val="22"/>
          <w:szCs w:val="22"/>
        </w:rPr>
        <w:t xml:space="preserve"> may monitor the effective live time of the assignment in order to reinitiate the assignment. </w:t>
      </w:r>
    </w:p>
    <w:p w:rsidR="004026B1" w:rsidRPr="00506C7D" w:rsidRDefault="004026B1" w:rsidP="004026B1">
      <w:pPr>
        <w:pStyle w:val="Heading4"/>
        <w:rPr>
          <w:u w:val="single"/>
        </w:rPr>
      </w:pPr>
      <w:r w:rsidRPr="00506C7D">
        <w:t xml:space="preserve">Cautionary notes regarding the </w:t>
      </w:r>
      <w:r w:rsidR="008430AE" w:rsidRPr="00506C7D">
        <w:t>e-Navigation</w:t>
      </w:r>
      <w:r w:rsidRPr="00506C7D">
        <w:t xml:space="preserve"> context</w:t>
      </w:r>
    </w:p>
    <w:p w:rsidR="004026B1" w:rsidRPr="00506C7D" w:rsidRDefault="004026B1" w:rsidP="004026B1">
      <w:pPr>
        <w:rPr>
          <w:sz w:val="22"/>
          <w:szCs w:val="22"/>
        </w:rPr>
      </w:pPr>
      <w:r w:rsidRPr="00506C7D">
        <w:rPr>
          <w:sz w:val="22"/>
          <w:szCs w:val="22"/>
        </w:rPr>
        <w:t xml:space="preserve">The Basic AIS Service ASGN_SLOT should be used only when a protected area (protected time slots) are provided. </w:t>
      </w:r>
    </w:p>
    <w:p w:rsidR="003E08C3" w:rsidRPr="00506C7D" w:rsidRDefault="00102BDE" w:rsidP="003E08C3">
      <w:pPr>
        <w:pStyle w:val="Heading3"/>
        <w:rPr>
          <w:b w:val="0"/>
        </w:rPr>
      </w:pPr>
      <w:r w:rsidRPr="00506C7D">
        <w:lastRenderedPageBreak/>
        <w:t xml:space="preserve">BAS </w:t>
      </w:r>
      <w:r w:rsidR="003E08C3" w:rsidRPr="00506C7D">
        <w:t xml:space="preserve">FATDMA </w:t>
      </w:r>
      <w:r w:rsidRPr="00506C7D">
        <w:br/>
      </w:r>
      <w:r w:rsidR="003E08C3" w:rsidRPr="00506C7D">
        <w:t xml:space="preserve">FATDMA </w:t>
      </w:r>
      <w:r w:rsidRPr="00506C7D">
        <w:t xml:space="preserve">slot </w:t>
      </w:r>
      <w:r w:rsidR="003E08C3" w:rsidRPr="00506C7D">
        <w:t xml:space="preserve">reservations </w:t>
      </w:r>
      <w:r w:rsidRPr="00506C7D">
        <w:t xml:space="preserve">by </w:t>
      </w:r>
      <w:r w:rsidR="003E08C3" w:rsidRPr="00506C7D">
        <w:t>base st</w:t>
      </w:r>
      <w:r w:rsidR="003E08C3" w:rsidRPr="00506C7D">
        <w:t>a</w:t>
      </w:r>
      <w:r w:rsidR="003E08C3" w:rsidRPr="00506C7D">
        <w:t xml:space="preserve">tion(s) </w:t>
      </w:r>
    </w:p>
    <w:p w:rsidR="003E08C3" w:rsidRPr="00506C7D" w:rsidRDefault="003E08C3" w:rsidP="003E08C3">
      <w:pPr>
        <w:pStyle w:val="Heading4"/>
      </w:pPr>
      <w:r w:rsidRPr="00506C7D">
        <w:t>Introduction of FATDMA</w:t>
      </w:r>
    </w:p>
    <w:p w:rsidR="00102BDE" w:rsidRPr="00506C7D" w:rsidRDefault="00B02CEC" w:rsidP="00102BDE">
      <w:r>
        <w:t>The</w:t>
      </w:r>
      <w:r w:rsidR="00102BDE" w:rsidRPr="00506C7D">
        <w:t xml:space="preserve"> </w:t>
      </w:r>
      <w:r w:rsidRPr="00506C7D">
        <w:t>BAS Category I</w:t>
      </w:r>
      <w:r>
        <w:t>-1</w:t>
      </w:r>
      <w:r w:rsidR="00102BDE" w:rsidRPr="00506C7D">
        <w:t xml:space="preserve"> </w:t>
      </w:r>
      <w:r w:rsidR="007111DC" w:rsidRPr="00506C7D">
        <w:t>FATDMA</w:t>
      </w:r>
      <w:r w:rsidR="00102BDE" w:rsidRPr="00506C7D">
        <w:t xml:space="preserve"> provides a means to the technical</w:t>
      </w:r>
      <w:r w:rsidR="00DF1B8E" w:rsidRPr="00506C7D">
        <w:t xml:space="preserve"> operation</w:t>
      </w:r>
      <w:r w:rsidR="00102BDE" w:rsidRPr="00506C7D">
        <w:t xml:space="preserve"> personnel to</w:t>
      </w:r>
      <w:r w:rsidR="007111DC" w:rsidRPr="00506C7D">
        <w:t xml:space="preserve"> reserve time slots from the autonomous use by other AIS stations.</w:t>
      </w:r>
    </w:p>
    <w:p w:rsidR="007111DC" w:rsidRPr="00506C7D" w:rsidRDefault="007111DC" w:rsidP="00102BDE">
      <w:r w:rsidRPr="00506C7D">
        <w:t xml:space="preserve">Those time slots are available for specific use </w:t>
      </w:r>
      <w:r w:rsidR="00DD5A8E" w:rsidRPr="00506C7D">
        <w:t xml:space="preserve">as </w:t>
      </w:r>
      <w:r w:rsidRPr="00506C7D">
        <w:t xml:space="preserve">determined by the technical </w:t>
      </w:r>
      <w:r w:rsidR="00DF1B8E" w:rsidRPr="00506C7D">
        <w:t>operation</w:t>
      </w:r>
      <w:r w:rsidRPr="00506C7D">
        <w:t xml:space="preserve"> personnel</w:t>
      </w:r>
      <w:r w:rsidR="00DD5A8E" w:rsidRPr="00506C7D">
        <w:t>, e.g. for AIS base station or AIS AtoN station transmissions.</w:t>
      </w:r>
    </w:p>
    <w:p w:rsidR="004D7DFB" w:rsidRPr="00506C7D" w:rsidRDefault="004D7DFB" w:rsidP="004D7DFB">
      <w:pPr>
        <w:rPr>
          <w:highlight w:val="yellow"/>
        </w:rPr>
      </w:pPr>
      <w:r w:rsidRPr="00506C7D">
        <w:t xml:space="preserve">IALA recommendation </w:t>
      </w:r>
      <w:r w:rsidR="00DF1B8E" w:rsidRPr="00506C7D">
        <w:t>on</w:t>
      </w:r>
      <w:r w:rsidRPr="00506C7D">
        <w:t xml:space="preserve"> FATDMA planning and operation can be found in A</w:t>
      </w:r>
      <w:r w:rsidR="00506C7D">
        <w:t>-</w:t>
      </w:r>
      <w:r w:rsidRPr="00506C7D">
        <w:t>124</w:t>
      </w:r>
      <w:r w:rsidR="00506C7D">
        <w:t>,</w:t>
      </w:r>
      <w:r w:rsidRPr="00506C7D">
        <w:t xml:space="preserve"> Annex 14.</w:t>
      </w:r>
    </w:p>
    <w:p w:rsidR="007111DC" w:rsidRPr="00506C7D" w:rsidRDefault="007111DC" w:rsidP="007111DC">
      <w:pPr>
        <w:keepNext/>
        <w:jc w:val="center"/>
      </w:pPr>
      <w:r w:rsidRPr="00506C7D">
        <w:object w:dxaOrig="11906" w:dyaOrig="9583">
          <v:shape id="_x0000_i1067" type="#_x0000_t75" style="width:274.5pt;height:222pt" o:ole="">
            <v:imagedata r:id="rId95" o:title=""/>
          </v:shape>
          <o:OLEObject Type="Embed" ProgID="Visio.Drawing.11" ShapeID="_x0000_i1067" DrawAspect="Content" ObjectID="_1372134469" r:id="rId96"/>
        </w:object>
      </w:r>
    </w:p>
    <w:p w:rsidR="007111DC" w:rsidRPr="00506C7D" w:rsidRDefault="007111DC" w:rsidP="007111DC">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40</w:t>
      </w:r>
      <w:r w:rsidRPr="00506C7D">
        <w:fldChar w:fldCharType="end"/>
      </w:r>
      <w:r w:rsidRPr="00506C7D">
        <w:t xml:space="preserve">: </w:t>
      </w:r>
      <w:r w:rsidR="00B02CEC" w:rsidRPr="00506C7D">
        <w:t>BAS Category I</w:t>
      </w:r>
      <w:r w:rsidR="00B02CEC">
        <w:t>-1</w:t>
      </w:r>
      <w:r w:rsidRPr="00506C7D">
        <w:t xml:space="preserve"> FATDMA</w:t>
      </w:r>
    </w:p>
    <w:p w:rsidR="007111DC" w:rsidRPr="00506C7D" w:rsidRDefault="007111DC" w:rsidP="00102BDE"/>
    <w:p w:rsidR="008F7907" w:rsidRPr="00506C7D" w:rsidRDefault="008F7907" w:rsidP="008F7907">
      <w:pPr>
        <w:pStyle w:val="Heading4"/>
      </w:pPr>
      <w:r w:rsidRPr="00506C7D">
        <w:t xml:space="preserve">List of data objects delivered from the technical </w:t>
      </w:r>
      <w:r w:rsidR="00DF1B8E" w:rsidRPr="00506C7D">
        <w:t>operation</w:t>
      </w:r>
      <w:r w:rsidRPr="00506C7D">
        <w:t xml:space="preserve"> personnel</w:t>
      </w:r>
    </w:p>
    <w:p w:rsidR="008F7907" w:rsidRPr="00506C7D" w:rsidRDefault="008F7907" w:rsidP="008F7907">
      <w:r w:rsidRPr="00506C7D">
        <w:t xml:space="preserve">The BAS ASGN_RATE expects the following data objects from the technical </w:t>
      </w:r>
      <w:r w:rsidR="00DF1B8E" w:rsidRPr="00506C7D">
        <w:t>operation</w:t>
      </w:r>
      <w:r w:rsidRPr="00506C7D">
        <w:t xml:space="preserve"> personnel:</w:t>
      </w:r>
    </w:p>
    <w:p w:rsidR="008F7907" w:rsidRPr="003618DB" w:rsidRDefault="008F7907" w:rsidP="008F7907">
      <w:pPr>
        <w:numPr>
          <w:ilvl w:val="0"/>
          <w:numId w:val="1"/>
        </w:numPr>
      </w:pPr>
      <w:r w:rsidRPr="003618DB">
        <w:t>Source ID:</w:t>
      </w:r>
      <w:r w:rsidRPr="003618DB">
        <w:tab/>
      </w:r>
      <w:r w:rsidRPr="003618DB">
        <w:tab/>
      </w:r>
      <w:r w:rsidRPr="003618DB">
        <w:tab/>
      </w:r>
      <w:r w:rsidRPr="003618DB">
        <w:tab/>
      </w:r>
      <w:r w:rsidRPr="003618DB">
        <w:tab/>
      </w:r>
      <w:r w:rsidRPr="003618DB">
        <w:tab/>
      </w:r>
      <w:r w:rsidRPr="003618DB">
        <w:tab/>
      </w:r>
      <w:r w:rsidRPr="003618DB">
        <w:tab/>
        <w:t>([U.DOI])</w:t>
      </w:r>
      <w:r w:rsidRPr="003618DB">
        <w:br/>
        <w:t xml:space="preserve">MMSI of transmitting AIS shore station </w:t>
      </w:r>
    </w:p>
    <w:p w:rsidR="008F7907" w:rsidRPr="003618DB" w:rsidRDefault="008F7907" w:rsidP="008F7907">
      <w:pPr>
        <w:numPr>
          <w:ilvl w:val="0"/>
          <w:numId w:val="1"/>
        </w:numPr>
      </w:pPr>
      <w:r w:rsidRPr="003618DB">
        <w:t>FATDMA reservation scheme</w:t>
      </w:r>
      <w:r w:rsidR="00CA13D8" w:rsidRPr="003618DB">
        <w:t xml:space="preserve"> (needs further consideration)</w:t>
      </w:r>
    </w:p>
    <w:p w:rsidR="008F7907" w:rsidRPr="003618DB" w:rsidRDefault="008F7907" w:rsidP="008F7907">
      <w:pPr>
        <w:numPr>
          <w:ilvl w:val="0"/>
          <w:numId w:val="30"/>
        </w:numPr>
      </w:pPr>
      <w:r w:rsidRPr="003618DB">
        <w:t>FATDMA start slot</w:t>
      </w:r>
      <w:r w:rsidRPr="003618DB">
        <w:tab/>
      </w:r>
      <w:r w:rsidRPr="003618DB">
        <w:tab/>
      </w:r>
      <w:r w:rsidRPr="003618DB">
        <w:tab/>
      </w:r>
      <w:r w:rsidRPr="003618DB">
        <w:tab/>
      </w:r>
      <w:r w:rsidRPr="003618DB">
        <w:tab/>
      </w:r>
      <w:r w:rsidRPr="003618DB">
        <w:tab/>
        <w:t xml:space="preserve">([U.DOI]) </w:t>
      </w:r>
    </w:p>
    <w:p w:rsidR="008F7907" w:rsidRPr="003618DB" w:rsidRDefault="008F7907" w:rsidP="008F7907">
      <w:pPr>
        <w:numPr>
          <w:ilvl w:val="0"/>
          <w:numId w:val="30"/>
        </w:numPr>
      </w:pPr>
      <w:r w:rsidRPr="003618DB">
        <w:t>FATDMA block size</w:t>
      </w:r>
      <w:r w:rsidRPr="003618DB">
        <w:tab/>
      </w:r>
      <w:r w:rsidRPr="003618DB">
        <w:tab/>
      </w:r>
      <w:r w:rsidRPr="003618DB">
        <w:tab/>
      </w:r>
      <w:r w:rsidRPr="003618DB">
        <w:tab/>
      </w:r>
      <w:r w:rsidRPr="003618DB">
        <w:tab/>
      </w:r>
      <w:r w:rsidRPr="003618DB">
        <w:tab/>
        <w:t>([U.DOI])</w:t>
      </w:r>
    </w:p>
    <w:p w:rsidR="008F7907" w:rsidRPr="003618DB" w:rsidRDefault="008F7907" w:rsidP="008F7907">
      <w:pPr>
        <w:numPr>
          <w:ilvl w:val="0"/>
          <w:numId w:val="30"/>
        </w:numPr>
      </w:pPr>
      <w:r w:rsidRPr="003618DB">
        <w:t>FATDMA increment</w:t>
      </w:r>
      <w:r w:rsidRPr="003618DB">
        <w:tab/>
      </w:r>
      <w:r w:rsidRPr="003618DB">
        <w:tab/>
      </w:r>
      <w:r w:rsidRPr="003618DB">
        <w:tab/>
      </w:r>
      <w:r w:rsidRPr="003618DB">
        <w:tab/>
      </w:r>
      <w:r w:rsidRPr="003618DB">
        <w:tab/>
      </w:r>
      <w:r w:rsidRPr="003618DB">
        <w:tab/>
        <w:t>([U.DOI])</w:t>
      </w:r>
    </w:p>
    <w:p w:rsidR="008F7907" w:rsidRPr="003618DB" w:rsidRDefault="008F7907" w:rsidP="008F7907">
      <w:pPr>
        <w:numPr>
          <w:ilvl w:val="0"/>
          <w:numId w:val="30"/>
        </w:numPr>
      </w:pPr>
      <w:r w:rsidRPr="003618DB">
        <w:t>FATDMA reservation time out</w:t>
      </w:r>
      <w:r w:rsidRPr="003618DB">
        <w:tab/>
      </w:r>
      <w:r w:rsidRPr="003618DB">
        <w:tab/>
      </w:r>
      <w:r w:rsidRPr="003618DB">
        <w:tab/>
      </w:r>
      <w:r w:rsidRPr="003618DB">
        <w:tab/>
        <w:t>([U.DOI])</w:t>
      </w:r>
    </w:p>
    <w:p w:rsidR="00CA13D8" w:rsidRPr="003618DB" w:rsidRDefault="00CA13D8" w:rsidP="00CA13D8"/>
    <w:p w:rsidR="00CA13D8" w:rsidRPr="003618DB" w:rsidRDefault="00CA13D8" w:rsidP="00CA13D8">
      <w:r w:rsidRPr="003618DB">
        <w:t xml:space="preserve">List of </w:t>
      </w:r>
      <w:r w:rsidR="000D2300" w:rsidRPr="003618DB">
        <w:t xml:space="preserve">data </w:t>
      </w:r>
      <w:r w:rsidRPr="003618DB">
        <w:t xml:space="preserve">objects delivered to the technical </w:t>
      </w:r>
      <w:r w:rsidR="00DF1B8E" w:rsidRPr="003618DB">
        <w:t>operation</w:t>
      </w:r>
      <w:r w:rsidRPr="003618DB">
        <w:t xml:space="preserve"> personnel</w:t>
      </w:r>
    </w:p>
    <w:p w:rsidR="00CA13D8" w:rsidRPr="003618DB" w:rsidRDefault="00CA13D8" w:rsidP="00CA13D8">
      <w:pPr>
        <w:numPr>
          <w:ilvl w:val="0"/>
          <w:numId w:val="24"/>
        </w:numPr>
      </w:pPr>
      <w:r w:rsidRPr="003618DB">
        <w:t>FATDMA status</w:t>
      </w:r>
      <w:r w:rsidRPr="003618DB">
        <w:tab/>
      </w:r>
      <w:r w:rsidRPr="003618DB">
        <w:tab/>
      </w:r>
      <w:r w:rsidRPr="003618DB">
        <w:tab/>
      </w:r>
      <w:r w:rsidRPr="003618DB">
        <w:tab/>
      </w:r>
      <w:r w:rsidRPr="003618DB">
        <w:tab/>
      </w:r>
      <w:r w:rsidRPr="003618DB">
        <w:tab/>
      </w:r>
      <w:r w:rsidRPr="003618DB">
        <w:tab/>
        <w:t>([U.DOI])</w:t>
      </w:r>
    </w:p>
    <w:p w:rsidR="003E08C3" w:rsidRPr="003618DB" w:rsidRDefault="003E08C3" w:rsidP="008F7907"/>
    <w:p w:rsidR="003E08C3" w:rsidRPr="003618DB" w:rsidRDefault="003E08C3" w:rsidP="003E08C3">
      <w:pPr>
        <w:pStyle w:val="Heading4"/>
      </w:pPr>
      <w:r w:rsidRPr="003618DB">
        <w:t>Time dynamics of FATDMA</w:t>
      </w:r>
    </w:p>
    <w:p w:rsidR="000D2300" w:rsidRPr="00506C7D" w:rsidRDefault="000D2300" w:rsidP="000D2300">
      <w:pPr>
        <w:rPr>
          <w:sz w:val="22"/>
          <w:szCs w:val="22"/>
        </w:rPr>
      </w:pPr>
      <w:r w:rsidRPr="00506C7D">
        <w:t>The BAS FATDMA</w:t>
      </w:r>
      <w:r w:rsidRPr="00506C7D">
        <w:rPr>
          <w:sz w:val="22"/>
          <w:szCs w:val="22"/>
        </w:rPr>
        <w:t xml:space="preserve"> automatically broadcast a FATDMA reservation command into the identified area immediately after reception of the </w:t>
      </w:r>
      <w:r w:rsidR="00302E65">
        <w:rPr>
          <w:sz w:val="22"/>
          <w:szCs w:val="22"/>
        </w:rPr>
        <w:t>data</w:t>
      </w:r>
      <w:r w:rsidRPr="00506C7D">
        <w:rPr>
          <w:sz w:val="22"/>
          <w:szCs w:val="22"/>
        </w:rPr>
        <w:t xml:space="preserve"> from the </w:t>
      </w:r>
      <w:r w:rsidRPr="00506C7D">
        <w:t xml:space="preserve">technical </w:t>
      </w:r>
      <w:r w:rsidR="00DF1B8E" w:rsidRPr="00506C7D">
        <w:t>operation</w:t>
      </w:r>
      <w:r w:rsidRPr="00506C7D">
        <w:t xml:space="preserve"> personnel</w:t>
      </w:r>
      <w:r w:rsidRPr="00506C7D">
        <w:rPr>
          <w:sz w:val="22"/>
          <w:szCs w:val="22"/>
        </w:rPr>
        <w:t xml:space="preserve">. The mobile AIS stations will exclude the reserved time slots from </w:t>
      </w:r>
      <w:r w:rsidRPr="00506C7D">
        <w:t xml:space="preserve">autonomous use. The BAS FATDMA </w:t>
      </w:r>
      <w:r w:rsidR="00A50153" w:rsidRPr="00506C7D">
        <w:t xml:space="preserve">operates continuously until switched off. </w:t>
      </w:r>
    </w:p>
    <w:p w:rsidR="003E08C3" w:rsidRPr="00506C7D" w:rsidRDefault="003E08C3" w:rsidP="003E08C3">
      <w:pPr>
        <w:pStyle w:val="Heading4"/>
        <w:rPr>
          <w:u w:val="single"/>
        </w:rPr>
      </w:pPr>
      <w:r w:rsidRPr="00506C7D">
        <w:lastRenderedPageBreak/>
        <w:t xml:space="preserve">Cautionary notes regarding the </w:t>
      </w:r>
      <w:r w:rsidR="008430AE" w:rsidRPr="00506C7D">
        <w:t>e-Navigation</w:t>
      </w:r>
      <w:r w:rsidRPr="00506C7D">
        <w:t xml:space="preserve"> context</w:t>
      </w:r>
    </w:p>
    <w:p w:rsidR="009B16CE" w:rsidRPr="00506C7D" w:rsidRDefault="009B16CE" w:rsidP="009B16CE">
      <w:pPr>
        <w:rPr>
          <w:highlight w:val="yellow"/>
        </w:rPr>
      </w:pPr>
      <w:r w:rsidRPr="00506C7D">
        <w:t xml:space="preserve">Older mobile AIS stations may not observe the 120 </w:t>
      </w:r>
      <w:r w:rsidR="00506C7D">
        <w:t>NM</w:t>
      </w:r>
      <w:r w:rsidRPr="00506C7D">
        <w:t xml:space="preserve"> limitation for acceptance of FATDMA reservations</w:t>
      </w:r>
    </w:p>
    <w:p w:rsidR="00D02F8C" w:rsidRPr="00506C7D" w:rsidRDefault="009B16CE" w:rsidP="00D02F8C">
      <w:pPr>
        <w:pStyle w:val="Heading2"/>
        <w:numPr>
          <w:ilvl w:val="1"/>
          <w:numId w:val="23"/>
        </w:numPr>
      </w:pPr>
      <w:r w:rsidRPr="00506C7D">
        <w:br w:type="page"/>
      </w:r>
      <w:bookmarkStart w:id="16" w:name="_Toc297872709"/>
      <w:r w:rsidR="00B02CEC" w:rsidRPr="00506C7D">
        <w:lastRenderedPageBreak/>
        <w:t>BAS Category I</w:t>
      </w:r>
      <w:r w:rsidR="00B02CEC">
        <w:t>-2</w:t>
      </w:r>
      <w:bookmarkEnd w:id="16"/>
    </w:p>
    <w:p w:rsidR="00D02F8C" w:rsidRPr="00506C7D" w:rsidRDefault="00B02CEC" w:rsidP="00D02F8C">
      <w:r w:rsidRPr="00506C7D">
        <w:t>BAS Category I</w:t>
      </w:r>
      <w:r>
        <w:t>-2</w:t>
      </w:r>
      <w:r w:rsidR="00D02F8C" w:rsidRPr="00506C7D">
        <w:t xml:space="preserve"> are initiated by the technical operation personnel and delivers </w:t>
      </w:r>
      <w:r w:rsidR="00302E65">
        <w:t>data</w:t>
      </w:r>
      <w:r w:rsidR="00D02F8C" w:rsidRPr="00506C7D">
        <w:t xml:space="preserve"> continuously from the AIS service to a requested </w:t>
      </w:r>
      <w:r w:rsidR="00DC126B">
        <w:t>technical service</w:t>
      </w:r>
      <w:r w:rsidR="00D02F8C" w:rsidRPr="00506C7D">
        <w:t xml:space="preserve"> as well as to mobile AIS stations. </w:t>
      </w:r>
    </w:p>
    <w:p w:rsidR="00D02F8C" w:rsidRPr="00506C7D" w:rsidRDefault="0022723D" w:rsidP="00D02F8C">
      <w:pPr>
        <w:keepNext/>
        <w:jc w:val="center"/>
      </w:pPr>
      <w:r w:rsidRPr="00506C7D">
        <w:object w:dxaOrig="3792" w:dyaOrig="4236">
          <v:shape id="_x0000_i1068" type="#_x0000_t75" style="width:144.75pt;height:161.25pt" o:ole="">
            <v:imagedata r:id="rId97" o:title=""/>
          </v:shape>
          <o:OLEObject Type="Embed" ProgID="Visio.Drawing.11" ShapeID="_x0000_i1068" DrawAspect="Content" ObjectID="_1372134470" r:id="rId98"/>
        </w:object>
      </w:r>
    </w:p>
    <w:p w:rsidR="00D02F8C" w:rsidRPr="00506C7D" w:rsidRDefault="00D02F8C" w:rsidP="00D02F8C">
      <w:pPr>
        <w:pStyle w:val="Caption"/>
        <w:jc w:val="center"/>
        <w:rPr>
          <w:highlight w:val="yellow"/>
        </w:rP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41</w:t>
      </w:r>
      <w:r w:rsidRPr="00506C7D">
        <w:fldChar w:fldCharType="end"/>
      </w:r>
      <w:r w:rsidRPr="00506C7D">
        <w:t xml:space="preserve">: </w:t>
      </w:r>
      <w:r w:rsidR="00302E65">
        <w:rPr>
          <w:sz w:val="22"/>
          <w:szCs w:val="22"/>
        </w:rPr>
        <w:t>Data</w:t>
      </w:r>
      <w:r w:rsidRPr="00506C7D">
        <w:rPr>
          <w:sz w:val="22"/>
          <w:szCs w:val="22"/>
        </w:rPr>
        <w:t xml:space="preserve"> flow </w:t>
      </w:r>
      <w:r w:rsidR="00B02CEC" w:rsidRPr="00506C7D">
        <w:t>BAS Category I</w:t>
      </w:r>
      <w:r w:rsidR="00B02CEC">
        <w:t>-2</w:t>
      </w:r>
    </w:p>
    <w:p w:rsidR="00D02F8C" w:rsidRPr="00506C7D" w:rsidRDefault="00D02F8C" w:rsidP="003E08C3">
      <w:pPr>
        <w:rPr>
          <w:highlight w:val="yellow"/>
        </w:rPr>
      </w:pPr>
    </w:p>
    <w:p w:rsidR="00D02F8C" w:rsidRPr="00506C7D" w:rsidRDefault="00D02F8C" w:rsidP="00D02F8C">
      <w:pPr>
        <w:rPr>
          <w:b/>
          <w:sz w:val="22"/>
          <w:szCs w:val="22"/>
          <w:u w:val="single"/>
        </w:rPr>
      </w:pPr>
      <w:r w:rsidRPr="00506C7D">
        <w:rPr>
          <w:b/>
          <w:sz w:val="22"/>
          <w:szCs w:val="22"/>
          <w:u w:val="single"/>
        </w:rPr>
        <w:t xml:space="preserve">Context of the </w:t>
      </w:r>
      <w:r w:rsidR="00B02CEC" w:rsidRPr="00B02CEC">
        <w:rPr>
          <w:b/>
          <w:u w:val="single"/>
        </w:rPr>
        <w:t>BAS Category I-2</w:t>
      </w:r>
    </w:p>
    <w:p w:rsidR="00D02F8C" w:rsidRPr="00506C7D" w:rsidRDefault="00D02F8C" w:rsidP="00D02F8C">
      <w:pPr>
        <w:rPr>
          <w:sz w:val="22"/>
          <w:szCs w:val="22"/>
        </w:rPr>
      </w:pPr>
      <w:r w:rsidRPr="00506C7D">
        <w:rPr>
          <w:sz w:val="22"/>
          <w:szCs w:val="22"/>
        </w:rPr>
        <w:t xml:space="preserve">The following figure describes the context of </w:t>
      </w:r>
      <w:r w:rsidR="00B02CEC" w:rsidRPr="00506C7D">
        <w:t>BAS Category I</w:t>
      </w:r>
      <w:r w:rsidR="00B02CEC">
        <w:t>-2</w:t>
      </w:r>
      <w:r w:rsidRPr="00506C7D">
        <w:rPr>
          <w:sz w:val="22"/>
          <w:szCs w:val="22"/>
        </w:rPr>
        <w:t xml:space="preserve">, i.e. the relevant actors/entities of the </w:t>
      </w:r>
      <w:r w:rsidR="00DC126B">
        <w:rPr>
          <w:sz w:val="22"/>
          <w:szCs w:val="22"/>
        </w:rPr>
        <w:t>shore-based system</w:t>
      </w:r>
      <w:r w:rsidRPr="00506C7D">
        <w:rPr>
          <w:sz w:val="22"/>
          <w:szCs w:val="22"/>
        </w:rPr>
        <w:t xml:space="preserve"> involved.</w:t>
      </w:r>
    </w:p>
    <w:p w:rsidR="0022723D" w:rsidRPr="00506C7D" w:rsidRDefault="00FA7F1D" w:rsidP="0022723D">
      <w:pPr>
        <w:keepNext/>
        <w:jc w:val="center"/>
      </w:pPr>
      <w:r>
        <w:object w:dxaOrig="10483" w:dyaOrig="4788">
          <v:shape id="_x0000_i1069" type="#_x0000_t75" style="width:441pt;height:201pt" o:ole="">
            <v:imagedata r:id="rId99" o:title=""/>
          </v:shape>
          <o:OLEObject Type="Embed" ProgID="Visio.Drawing.11" ShapeID="_x0000_i1069" DrawAspect="Content" ObjectID="_1372134471" r:id="rId100"/>
        </w:object>
      </w:r>
    </w:p>
    <w:p w:rsidR="00D02F8C" w:rsidRPr="00506C7D" w:rsidRDefault="0022723D" w:rsidP="0022723D">
      <w:pPr>
        <w:pStyle w:val="Caption"/>
        <w:jc w:val="center"/>
        <w:rPr>
          <w:sz w:val="22"/>
          <w:szCs w:val="22"/>
        </w:rP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42</w:t>
      </w:r>
      <w:r w:rsidRPr="00506C7D">
        <w:fldChar w:fldCharType="end"/>
      </w:r>
      <w:r w:rsidRPr="00506C7D">
        <w:t xml:space="preserve">: </w:t>
      </w:r>
      <w:r w:rsidR="00B02CEC" w:rsidRPr="00506C7D">
        <w:t>BAS Category I</w:t>
      </w:r>
      <w:r w:rsidR="00B02CEC">
        <w:t>-2</w:t>
      </w:r>
    </w:p>
    <w:p w:rsidR="00D02F8C" w:rsidRPr="00506C7D" w:rsidRDefault="00D02F8C" w:rsidP="00D02F8C">
      <w:pPr>
        <w:rPr>
          <w:sz w:val="22"/>
          <w:szCs w:val="22"/>
        </w:rPr>
      </w:pPr>
    </w:p>
    <w:p w:rsidR="0022723D" w:rsidRPr="00506C7D" w:rsidRDefault="00271EC9" w:rsidP="00D02F8C">
      <w:pPr>
        <w:rPr>
          <w:sz w:val="22"/>
          <w:szCs w:val="22"/>
        </w:rPr>
      </w:pPr>
      <w:r>
        <w:rPr>
          <w:sz w:val="22"/>
          <w:szCs w:val="22"/>
        </w:rPr>
        <w:br w:type="column"/>
      </w:r>
    </w:p>
    <w:p w:rsidR="004A1535" w:rsidRPr="00506C7D" w:rsidRDefault="004A1535" w:rsidP="004A1535">
      <w:pPr>
        <w:rPr>
          <w:b/>
          <w:u w:val="single"/>
        </w:rPr>
      </w:pPr>
      <w:r w:rsidRPr="00506C7D">
        <w:rPr>
          <w:b/>
          <w:u w:val="single"/>
        </w:rPr>
        <w:t>Mapping of internal BAS to functional component description for BAS Category I-2</w:t>
      </w:r>
    </w:p>
    <w:p w:rsidR="0022723D" w:rsidRPr="00506C7D" w:rsidRDefault="0022723D" w:rsidP="0022723D">
      <w:pPr>
        <w:rPr>
          <w:b/>
          <w:u w:val="single"/>
        </w:rPr>
      </w:pPr>
    </w:p>
    <w:p w:rsidR="00DC5B31" w:rsidRPr="00506C7D" w:rsidRDefault="00FA7F1D" w:rsidP="00DC5B31">
      <w:pPr>
        <w:keepNext/>
        <w:jc w:val="center"/>
      </w:pPr>
      <w:r>
        <w:object w:dxaOrig="16145" w:dyaOrig="8278">
          <v:shape id="_x0000_i1070" type="#_x0000_t75" style="width:441pt;height:225.75pt" o:ole="">
            <v:imagedata r:id="rId101" o:title=""/>
          </v:shape>
          <o:OLEObject Type="Embed" ProgID="Visio.Drawing.11" ShapeID="_x0000_i1070" DrawAspect="Content" ObjectID="_1372134472" r:id="rId102"/>
        </w:object>
      </w:r>
    </w:p>
    <w:p w:rsidR="00D02F8C" w:rsidRPr="00506C7D" w:rsidRDefault="00DC5B31" w:rsidP="004A1535">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43</w:t>
      </w:r>
      <w:r w:rsidRPr="00506C7D">
        <w:fldChar w:fldCharType="end"/>
      </w:r>
      <w:r w:rsidRPr="00506C7D">
        <w:t xml:space="preserve">: </w:t>
      </w:r>
      <w:r w:rsidR="004A1535" w:rsidRPr="00506C7D">
        <w:rPr>
          <w:sz w:val="24"/>
        </w:rPr>
        <w:t>Resulting functional component description for BAS Category</w:t>
      </w:r>
      <w:r w:rsidR="00B02CEC">
        <w:rPr>
          <w:sz w:val="24"/>
        </w:rPr>
        <w:t xml:space="preserve"> I-2</w:t>
      </w:r>
    </w:p>
    <w:p w:rsidR="003E08C3" w:rsidRPr="00506C7D" w:rsidRDefault="00DC5B31" w:rsidP="003E08C3">
      <w:pPr>
        <w:pStyle w:val="Heading3"/>
      </w:pPr>
      <w:r w:rsidRPr="00506C7D">
        <w:br w:type="page"/>
      </w:r>
      <w:r w:rsidRPr="00506C7D">
        <w:lastRenderedPageBreak/>
        <w:t xml:space="preserve">BAS </w:t>
      </w:r>
      <w:r w:rsidR="003E08C3" w:rsidRPr="00506C7D">
        <w:t>CH_MAN</w:t>
      </w:r>
      <w:r w:rsidRPr="00506C7D">
        <w:br/>
        <w:t>Channel management</w:t>
      </w:r>
    </w:p>
    <w:p w:rsidR="003E08C3" w:rsidRPr="00506C7D" w:rsidRDefault="003E08C3" w:rsidP="003E08C3">
      <w:pPr>
        <w:pStyle w:val="Heading4"/>
      </w:pPr>
      <w:r w:rsidRPr="00506C7D">
        <w:t xml:space="preserve">Introduction of CH_MAN  </w:t>
      </w:r>
    </w:p>
    <w:p w:rsidR="001F0785" w:rsidRPr="00506C7D" w:rsidRDefault="00FD2EA7" w:rsidP="00FD2EA7">
      <w:r w:rsidRPr="00506C7D">
        <w:t>Th</w:t>
      </w:r>
      <w:r w:rsidR="00B02CEC">
        <w:t>e</w:t>
      </w:r>
      <w:r w:rsidRPr="00506C7D">
        <w:t xml:space="preserve"> </w:t>
      </w:r>
      <w:r w:rsidR="00B02CEC" w:rsidRPr="00506C7D">
        <w:t>BAS Category I</w:t>
      </w:r>
      <w:r w:rsidR="00B02CEC">
        <w:t>-2</w:t>
      </w:r>
      <w:r w:rsidRPr="00506C7D">
        <w:t xml:space="preserve"> CH_MAN provides a means to the technical </w:t>
      </w:r>
      <w:r w:rsidR="00DF1B8E" w:rsidRPr="00506C7D">
        <w:t>operation</w:t>
      </w:r>
      <w:r w:rsidRPr="00506C7D">
        <w:t xml:space="preserve"> personnel</w:t>
      </w:r>
      <w:r w:rsidR="00E907C3" w:rsidRPr="00506C7D">
        <w:t xml:space="preserve"> for</w:t>
      </w:r>
      <w:r w:rsidR="001F0785" w:rsidRPr="00506C7D">
        <w:t xml:space="preserve"> </w:t>
      </w:r>
      <w:r w:rsidR="00E907C3" w:rsidRPr="00506C7D">
        <w:t xml:space="preserve">AIS channels </w:t>
      </w:r>
      <w:r w:rsidR="001F0785" w:rsidRPr="00506C7D">
        <w:t xml:space="preserve">management </w:t>
      </w:r>
      <w:r w:rsidR="00E907C3" w:rsidRPr="00506C7D">
        <w:t xml:space="preserve">in a defined geographic region. </w:t>
      </w:r>
      <w:r w:rsidR="001F0785" w:rsidRPr="00506C7D">
        <w:t xml:space="preserve">It allows for </w:t>
      </w:r>
    </w:p>
    <w:p w:rsidR="001F0785" w:rsidRPr="00506C7D" w:rsidRDefault="001F0785" w:rsidP="001F0785">
      <w:pPr>
        <w:numPr>
          <w:ilvl w:val="0"/>
          <w:numId w:val="31"/>
        </w:numPr>
      </w:pPr>
      <w:r w:rsidRPr="00506C7D">
        <w:t xml:space="preserve">transmission of channel management commands to the mobile AIS station via the AIS VDL </w:t>
      </w:r>
    </w:p>
    <w:p w:rsidR="00842EEF" w:rsidRPr="00506C7D" w:rsidRDefault="001F0785" w:rsidP="001F0785">
      <w:pPr>
        <w:numPr>
          <w:ilvl w:val="0"/>
          <w:numId w:val="31"/>
        </w:numPr>
      </w:pPr>
      <w:r w:rsidRPr="00506C7D">
        <w:t>interaction</w:t>
      </w:r>
      <w:r w:rsidR="00842EEF" w:rsidRPr="00506C7D">
        <w:t xml:space="preserve"> with the DSC S</w:t>
      </w:r>
      <w:r w:rsidRPr="00506C7D">
        <w:t xml:space="preserve">ervice as requested service. </w:t>
      </w:r>
      <w:r w:rsidR="00842EEF" w:rsidRPr="00506C7D">
        <w:t xml:space="preserve">On </w:t>
      </w:r>
      <w:r w:rsidR="00DF1B8E" w:rsidRPr="00506C7D">
        <w:t>behalf</w:t>
      </w:r>
      <w:r w:rsidR="00842EEF" w:rsidRPr="00506C7D">
        <w:t xml:space="preserve"> of the AIS Service the DSC S</w:t>
      </w:r>
      <w:r w:rsidRPr="00506C7D">
        <w:t xml:space="preserve">ervice transfers channel management command </w:t>
      </w:r>
      <w:r w:rsidR="00842EEF" w:rsidRPr="00506C7D">
        <w:t>to the m</w:t>
      </w:r>
      <w:r w:rsidRPr="00506C7D">
        <w:t>obile AIS station</w:t>
      </w:r>
      <w:r w:rsidR="00842EEF" w:rsidRPr="00506C7D">
        <w:t>s</w:t>
      </w:r>
      <w:r w:rsidRPr="00506C7D">
        <w:t xml:space="preserve"> via DSC channel 70. </w:t>
      </w:r>
    </w:p>
    <w:p w:rsidR="00FD2EA7" w:rsidRPr="00506C7D" w:rsidRDefault="00842EEF" w:rsidP="00842EEF">
      <w:r w:rsidRPr="00506C7D">
        <w:t>M</w:t>
      </w:r>
      <w:r w:rsidR="00E907C3" w:rsidRPr="00506C7D">
        <w:t xml:space="preserve">obile AIS stations </w:t>
      </w:r>
      <w:r w:rsidRPr="00506C7D">
        <w:t xml:space="preserve">which </w:t>
      </w:r>
      <w:r w:rsidR="00E907C3" w:rsidRPr="00506C7D">
        <w:t>receive</w:t>
      </w:r>
      <w:r w:rsidRPr="00506C7D">
        <w:t xml:space="preserve"> the channel management command </w:t>
      </w:r>
      <w:r w:rsidR="00E907C3" w:rsidRPr="00506C7D">
        <w:t xml:space="preserve">and operate in the defined geographic region </w:t>
      </w:r>
      <w:r w:rsidRPr="00506C7D">
        <w:t xml:space="preserve">will change the radio parameter accordingly, e.g. AIS channels, </w:t>
      </w:r>
      <w:r w:rsidR="00506C7D">
        <w:t>T</w:t>
      </w:r>
      <w:r w:rsidR="00B2788C" w:rsidRPr="00506C7D">
        <w:t xml:space="preserve">x power </w:t>
      </w:r>
      <w:r w:rsidRPr="00506C7D">
        <w:t xml:space="preserve">or </w:t>
      </w:r>
      <w:r w:rsidR="008D49D2" w:rsidRPr="00506C7D">
        <w:t>Tx/Rx</w:t>
      </w:r>
      <w:r w:rsidR="00B2788C" w:rsidRPr="00506C7D">
        <w:t xml:space="preserve"> mode</w:t>
      </w:r>
      <w:r w:rsidRPr="00506C7D">
        <w:t>.</w:t>
      </w:r>
    </w:p>
    <w:p w:rsidR="00DF1B8E" w:rsidRPr="00506C7D" w:rsidRDefault="00DF1B8E" w:rsidP="00DF1B8E">
      <w:r w:rsidRPr="00506C7D">
        <w:t>IALA recommendation on chann</w:t>
      </w:r>
      <w:r w:rsidR="00506C7D">
        <w:t>el management can be found in A-</w:t>
      </w:r>
      <w:r w:rsidRPr="00506C7D">
        <w:t>124</w:t>
      </w:r>
      <w:r w:rsidR="00506C7D">
        <w:t>,</w:t>
      </w:r>
      <w:r w:rsidRPr="00506C7D">
        <w:t xml:space="preserve"> Annex </w:t>
      </w:r>
      <w:r w:rsidR="00506C7D" w:rsidRPr="00506C7D">
        <w:t>17</w:t>
      </w:r>
      <w:r w:rsidRPr="00506C7D">
        <w:t>.</w:t>
      </w:r>
    </w:p>
    <w:p w:rsidR="00DF1B8E" w:rsidRPr="00506C7D" w:rsidRDefault="00DF1B8E" w:rsidP="00842EEF"/>
    <w:p w:rsidR="00B2788C" w:rsidRPr="00506C7D" w:rsidRDefault="00842EEF" w:rsidP="00B2788C">
      <w:pPr>
        <w:keepNext/>
        <w:jc w:val="center"/>
      </w:pPr>
      <w:r w:rsidRPr="00506C7D">
        <w:object w:dxaOrig="11906" w:dyaOrig="9583">
          <v:shape id="_x0000_i1071" type="#_x0000_t75" style="width:275.25pt;height:222pt" o:ole="">
            <v:imagedata r:id="rId103" o:title=""/>
          </v:shape>
          <o:OLEObject Type="Embed" ProgID="Visio.Drawing.11" ShapeID="_x0000_i1071" DrawAspect="Content" ObjectID="_1372134473" r:id="rId104"/>
        </w:object>
      </w:r>
    </w:p>
    <w:p w:rsidR="009F4960" w:rsidRPr="00506C7D" w:rsidRDefault="00B2788C" w:rsidP="00B2788C">
      <w:pPr>
        <w:pStyle w:val="Caption"/>
        <w:jc w:val="center"/>
        <w:rPr>
          <w:highlight w:val="yellow"/>
        </w:rP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44</w:t>
      </w:r>
      <w:r w:rsidRPr="00506C7D">
        <w:fldChar w:fldCharType="end"/>
      </w:r>
      <w:r w:rsidRPr="00506C7D">
        <w:t xml:space="preserve">: </w:t>
      </w:r>
      <w:r w:rsidR="00B02CEC" w:rsidRPr="00506C7D">
        <w:t>BAS Category I</w:t>
      </w:r>
      <w:r w:rsidR="00B02CEC">
        <w:t>-2</w:t>
      </w:r>
      <w:r w:rsidRPr="00506C7D">
        <w:t xml:space="preserve"> CH_MAN</w:t>
      </w:r>
    </w:p>
    <w:p w:rsidR="00B2788C" w:rsidRPr="00506C7D" w:rsidRDefault="00B2788C" w:rsidP="00FD2EA7">
      <w:pPr>
        <w:rPr>
          <w:highlight w:val="yellow"/>
        </w:rPr>
      </w:pPr>
    </w:p>
    <w:p w:rsidR="00842EEF" w:rsidRPr="00506C7D" w:rsidRDefault="00842EEF" w:rsidP="00842EEF">
      <w:pPr>
        <w:pStyle w:val="Heading4"/>
      </w:pPr>
      <w:r w:rsidRPr="00506C7D">
        <w:t xml:space="preserve">List of data objects delivered from the technical </w:t>
      </w:r>
      <w:r w:rsidR="00DF1B8E" w:rsidRPr="00506C7D">
        <w:t>operation</w:t>
      </w:r>
      <w:r w:rsidRPr="00506C7D">
        <w:t xml:space="preserve"> personnel</w:t>
      </w:r>
    </w:p>
    <w:p w:rsidR="00842EEF" w:rsidRPr="00506C7D" w:rsidRDefault="00842EEF" w:rsidP="00842EEF">
      <w:r w:rsidRPr="00506C7D">
        <w:t xml:space="preserve">The BAS CH_MAN expects the following data objects from the technical </w:t>
      </w:r>
      <w:r w:rsidR="00DF1B8E" w:rsidRPr="00506C7D">
        <w:t>operation</w:t>
      </w:r>
      <w:r w:rsidRPr="00506C7D">
        <w:t xml:space="preserve"> personnel. Those data objects will be delivered to the DSC Service as well when acting as requested </w:t>
      </w:r>
      <w:r w:rsidR="00506C7D">
        <w:t>s</w:t>
      </w:r>
      <w:r w:rsidRPr="00506C7D">
        <w:t xml:space="preserve">ervice by the AIS Service.  </w:t>
      </w:r>
    </w:p>
    <w:p w:rsidR="008D49D2" w:rsidRPr="003618DB" w:rsidRDefault="008D49D2" w:rsidP="008D49D2">
      <w:pPr>
        <w:numPr>
          <w:ilvl w:val="0"/>
          <w:numId w:val="1"/>
        </w:numPr>
      </w:pPr>
      <w:r w:rsidRPr="00506C7D">
        <w:t>Source ID:</w:t>
      </w:r>
      <w:r w:rsidRPr="00506C7D">
        <w:tab/>
      </w:r>
      <w:r w:rsidRPr="00506C7D">
        <w:tab/>
      </w:r>
      <w:r w:rsidRPr="00506C7D">
        <w:tab/>
      </w:r>
      <w:r w:rsidRPr="00506C7D">
        <w:tab/>
      </w:r>
      <w:r w:rsidRPr="00506C7D">
        <w:tab/>
      </w:r>
      <w:r w:rsidRPr="00506C7D">
        <w:tab/>
      </w:r>
      <w:r w:rsidRPr="00506C7D">
        <w:tab/>
      </w:r>
      <w:r w:rsidRPr="00506C7D">
        <w:tab/>
      </w:r>
      <w:r w:rsidRPr="003618DB">
        <w:t>([U.DOI])</w:t>
      </w:r>
      <w:r w:rsidRPr="003618DB">
        <w:br/>
        <w:t xml:space="preserve">MMSI of transmitting AIS shore station </w:t>
      </w:r>
    </w:p>
    <w:p w:rsidR="008D49D2" w:rsidRPr="003618DB" w:rsidRDefault="008D49D2" w:rsidP="008D49D2">
      <w:pPr>
        <w:numPr>
          <w:ilvl w:val="0"/>
          <w:numId w:val="1"/>
        </w:numPr>
      </w:pPr>
      <w:r w:rsidRPr="003618DB">
        <w:t>VHF channel no. of AIS Channel A</w:t>
      </w:r>
      <w:r w:rsidRPr="003618DB">
        <w:tab/>
      </w:r>
      <w:r w:rsidRPr="003618DB">
        <w:tab/>
      </w:r>
      <w:r w:rsidRPr="003618DB">
        <w:tab/>
      </w:r>
      <w:r w:rsidRPr="003618DB">
        <w:tab/>
        <w:t>([U.DOI])</w:t>
      </w:r>
    </w:p>
    <w:p w:rsidR="008D49D2" w:rsidRPr="003618DB" w:rsidRDefault="008D49D2" w:rsidP="008D49D2">
      <w:pPr>
        <w:numPr>
          <w:ilvl w:val="0"/>
          <w:numId w:val="1"/>
        </w:numPr>
      </w:pPr>
      <w:r w:rsidRPr="003618DB">
        <w:t>VHF channel no. of AIS Channel B</w:t>
      </w:r>
      <w:r w:rsidRPr="003618DB">
        <w:tab/>
      </w:r>
      <w:r w:rsidRPr="003618DB">
        <w:tab/>
      </w:r>
      <w:r w:rsidRPr="003618DB">
        <w:tab/>
      </w:r>
      <w:r w:rsidRPr="003618DB">
        <w:tab/>
        <w:t>([U.DOI])</w:t>
      </w:r>
    </w:p>
    <w:p w:rsidR="008D49D2" w:rsidRPr="003618DB" w:rsidRDefault="008D49D2" w:rsidP="008D49D2">
      <w:pPr>
        <w:numPr>
          <w:ilvl w:val="0"/>
          <w:numId w:val="1"/>
        </w:numPr>
      </w:pPr>
      <w:r w:rsidRPr="003618DB">
        <w:t>Tx/Rx mode setting of mobile AIS station</w:t>
      </w:r>
      <w:r w:rsidRPr="003618DB">
        <w:tab/>
      </w:r>
      <w:r w:rsidRPr="003618DB">
        <w:tab/>
      </w:r>
      <w:r w:rsidRPr="003618DB">
        <w:tab/>
        <w:t>([U.DOI])</w:t>
      </w:r>
    </w:p>
    <w:p w:rsidR="008D49D2" w:rsidRPr="003618DB" w:rsidRDefault="008D49D2" w:rsidP="008D49D2">
      <w:pPr>
        <w:numPr>
          <w:ilvl w:val="0"/>
          <w:numId w:val="1"/>
        </w:numPr>
      </w:pPr>
      <w:r w:rsidRPr="003618DB">
        <w:t>Tx power stetting (high/low) of mobile AIS station</w:t>
      </w:r>
      <w:r w:rsidRPr="003618DB">
        <w:tab/>
      </w:r>
      <w:r w:rsidRPr="003618DB">
        <w:tab/>
        <w:t>([U.DOI])</w:t>
      </w:r>
    </w:p>
    <w:p w:rsidR="008D49D2" w:rsidRPr="003618DB" w:rsidRDefault="00E907C3" w:rsidP="008D49D2">
      <w:pPr>
        <w:numPr>
          <w:ilvl w:val="0"/>
          <w:numId w:val="1"/>
        </w:numPr>
      </w:pPr>
      <w:r w:rsidRPr="003618DB">
        <w:t>Definition of the g</w:t>
      </w:r>
      <w:r w:rsidR="008D49D2" w:rsidRPr="003618DB">
        <w:t xml:space="preserve">eographic region </w:t>
      </w:r>
      <w:r w:rsidRPr="003618DB">
        <w:t xml:space="preserve">for </w:t>
      </w:r>
      <w:r w:rsidR="008D49D2" w:rsidRPr="003618DB">
        <w:t xml:space="preserve">channel management </w:t>
      </w:r>
    </w:p>
    <w:p w:rsidR="00E907C3" w:rsidRPr="003618DB" w:rsidRDefault="00E907C3" w:rsidP="00E907C3">
      <w:pPr>
        <w:numPr>
          <w:ilvl w:val="0"/>
          <w:numId w:val="32"/>
        </w:numPr>
      </w:pPr>
      <w:r w:rsidRPr="003618DB">
        <w:t>Latitude, Longitude</w:t>
      </w:r>
      <w:r w:rsidRPr="003618DB">
        <w:tab/>
      </w:r>
      <w:r w:rsidRPr="003618DB">
        <w:tab/>
      </w:r>
      <w:r w:rsidRPr="003618DB">
        <w:tab/>
      </w:r>
      <w:r w:rsidRPr="003618DB">
        <w:tab/>
      </w:r>
      <w:r w:rsidRPr="003618DB">
        <w:tab/>
        <w:t>([U.DOI])</w:t>
      </w:r>
    </w:p>
    <w:p w:rsidR="00E907C3" w:rsidRPr="003618DB" w:rsidRDefault="00F47370" w:rsidP="00E907C3">
      <w:pPr>
        <w:numPr>
          <w:ilvl w:val="0"/>
          <w:numId w:val="32"/>
        </w:numPr>
      </w:pPr>
      <w:r w:rsidRPr="003618DB">
        <w:t>Transitional</w:t>
      </w:r>
      <w:r w:rsidR="00E907C3" w:rsidRPr="003618DB">
        <w:t xml:space="preserve"> zone size</w:t>
      </w:r>
      <w:r w:rsidR="00E907C3" w:rsidRPr="003618DB">
        <w:tab/>
      </w:r>
      <w:r w:rsidR="00E907C3" w:rsidRPr="003618DB">
        <w:tab/>
      </w:r>
      <w:r w:rsidR="00E907C3" w:rsidRPr="003618DB">
        <w:tab/>
      </w:r>
      <w:r w:rsidR="00E907C3" w:rsidRPr="003618DB">
        <w:tab/>
      </w:r>
      <w:r w:rsidR="00E907C3" w:rsidRPr="003618DB">
        <w:tab/>
        <w:t>([U.DOI])</w:t>
      </w:r>
    </w:p>
    <w:p w:rsidR="00AD1B08" w:rsidRPr="00506C7D" w:rsidRDefault="00AD1B08" w:rsidP="00AD1B08">
      <w:pPr>
        <w:ind w:left="720"/>
        <w:rPr>
          <w:sz w:val="22"/>
          <w:szCs w:val="22"/>
        </w:rPr>
      </w:pPr>
      <w:r w:rsidRPr="00506C7D">
        <w:rPr>
          <w:sz w:val="22"/>
          <w:szCs w:val="22"/>
        </w:rPr>
        <w:lastRenderedPageBreak/>
        <w:t>If destination ID is used:</w:t>
      </w:r>
      <w:r w:rsidRPr="00506C7D">
        <w:rPr>
          <w:sz w:val="22"/>
          <w:szCs w:val="22"/>
        </w:rPr>
        <w:br/>
        <w:t>MMSI of addressed AIS station</w:t>
      </w:r>
      <w:r w:rsidRPr="00506C7D">
        <w:rPr>
          <w:sz w:val="22"/>
          <w:szCs w:val="22"/>
        </w:rPr>
        <w:tab/>
      </w:r>
      <w:r w:rsidRPr="00506C7D">
        <w:rPr>
          <w:sz w:val="22"/>
          <w:szCs w:val="22"/>
        </w:rPr>
        <w:tab/>
      </w:r>
      <w:r w:rsidRPr="00506C7D">
        <w:rPr>
          <w:sz w:val="22"/>
          <w:szCs w:val="22"/>
        </w:rPr>
        <w:tab/>
      </w:r>
      <w:r w:rsidRPr="00506C7D">
        <w:rPr>
          <w:sz w:val="22"/>
          <w:szCs w:val="22"/>
        </w:rPr>
        <w:tab/>
      </w:r>
      <w:r w:rsidRPr="00506C7D">
        <w:rPr>
          <w:sz w:val="22"/>
          <w:szCs w:val="22"/>
        </w:rPr>
        <w:tab/>
      </w:r>
      <w:r w:rsidRPr="003618DB">
        <w:rPr>
          <w:sz w:val="22"/>
          <w:szCs w:val="22"/>
        </w:rPr>
        <w:t>([U.DOI])</w:t>
      </w:r>
    </w:p>
    <w:p w:rsidR="00842EEF" w:rsidRPr="00506C7D" w:rsidRDefault="00842EEF" w:rsidP="00842EEF"/>
    <w:p w:rsidR="003E08C3" w:rsidRPr="00506C7D" w:rsidRDefault="003E08C3" w:rsidP="003E08C3">
      <w:pPr>
        <w:pStyle w:val="Heading4"/>
      </w:pPr>
      <w:r w:rsidRPr="00506C7D">
        <w:t xml:space="preserve">Time dynamics of CH_MAN  </w:t>
      </w:r>
    </w:p>
    <w:p w:rsidR="00AD1B08" w:rsidRPr="00506C7D" w:rsidRDefault="00AD1B08" w:rsidP="00AD1B08">
      <w:pPr>
        <w:rPr>
          <w:sz w:val="22"/>
          <w:szCs w:val="22"/>
        </w:rPr>
      </w:pPr>
      <w:r w:rsidRPr="00506C7D">
        <w:t>The BAS CH_MAN</w:t>
      </w:r>
      <w:r w:rsidRPr="00506C7D">
        <w:rPr>
          <w:sz w:val="22"/>
          <w:szCs w:val="22"/>
        </w:rPr>
        <w:t xml:space="preserve"> automatically broadcast a channel management command into the identified area and when initiated </w:t>
      </w:r>
      <w:r w:rsidR="002B241D" w:rsidRPr="00506C7D">
        <w:rPr>
          <w:sz w:val="22"/>
          <w:szCs w:val="22"/>
        </w:rPr>
        <w:t>to the DSC S</w:t>
      </w:r>
      <w:r w:rsidRPr="00506C7D">
        <w:rPr>
          <w:sz w:val="22"/>
          <w:szCs w:val="22"/>
        </w:rPr>
        <w:t>ervic</w:t>
      </w:r>
      <w:r w:rsidR="002B241D" w:rsidRPr="00506C7D">
        <w:rPr>
          <w:sz w:val="22"/>
          <w:szCs w:val="22"/>
        </w:rPr>
        <w:t>e</w:t>
      </w:r>
      <w:r w:rsidRPr="00506C7D">
        <w:rPr>
          <w:sz w:val="22"/>
          <w:szCs w:val="22"/>
        </w:rPr>
        <w:t xml:space="preserve"> immediately after reception of the </w:t>
      </w:r>
      <w:r w:rsidR="00302E65">
        <w:rPr>
          <w:sz w:val="22"/>
          <w:szCs w:val="22"/>
        </w:rPr>
        <w:t>data</w:t>
      </w:r>
      <w:r w:rsidRPr="00506C7D">
        <w:rPr>
          <w:sz w:val="22"/>
          <w:szCs w:val="22"/>
        </w:rPr>
        <w:t xml:space="preserve"> from the </w:t>
      </w:r>
      <w:r w:rsidRPr="00506C7D">
        <w:t xml:space="preserve">technical </w:t>
      </w:r>
      <w:r w:rsidR="00DF1B8E" w:rsidRPr="00506C7D">
        <w:t>operation</w:t>
      </w:r>
      <w:r w:rsidRPr="00506C7D">
        <w:t xml:space="preserve"> personnel</w:t>
      </w:r>
      <w:r w:rsidRPr="00506C7D">
        <w:rPr>
          <w:sz w:val="22"/>
          <w:szCs w:val="22"/>
        </w:rPr>
        <w:t xml:space="preserve">. </w:t>
      </w:r>
    </w:p>
    <w:p w:rsidR="00AD1B08" w:rsidRPr="00506C7D" w:rsidRDefault="00AD1B08" w:rsidP="00AD1B08">
      <w:pPr>
        <w:rPr>
          <w:sz w:val="22"/>
          <w:szCs w:val="22"/>
        </w:rPr>
      </w:pPr>
      <w:r w:rsidRPr="00506C7D">
        <w:rPr>
          <w:sz w:val="22"/>
          <w:szCs w:val="22"/>
        </w:rPr>
        <w:t xml:space="preserve">The mobile AIS stations </w:t>
      </w:r>
      <w:r w:rsidR="002B241D" w:rsidRPr="00506C7D">
        <w:rPr>
          <w:sz w:val="22"/>
          <w:szCs w:val="22"/>
        </w:rPr>
        <w:t>operating in the defined region will</w:t>
      </w:r>
      <w:r w:rsidR="002B241D" w:rsidRPr="00506C7D">
        <w:t xml:space="preserve"> change the radio parameter accordingly</w:t>
      </w:r>
      <w:r w:rsidRPr="00506C7D">
        <w:t xml:space="preserve">. The BAS </w:t>
      </w:r>
      <w:r w:rsidR="002B241D" w:rsidRPr="00506C7D">
        <w:t>CH_MAN</w:t>
      </w:r>
      <w:r w:rsidRPr="00506C7D">
        <w:t xml:space="preserve"> operates continuously until switched off. </w:t>
      </w:r>
    </w:p>
    <w:p w:rsidR="003E08C3" w:rsidRPr="00506C7D" w:rsidRDefault="003E08C3" w:rsidP="003E08C3">
      <w:pPr>
        <w:pStyle w:val="Heading4"/>
      </w:pPr>
      <w:r w:rsidRPr="00506C7D">
        <w:t xml:space="preserve">Cautionary notes regarding the </w:t>
      </w:r>
      <w:r w:rsidR="008430AE" w:rsidRPr="00506C7D">
        <w:t>e-Navigation</w:t>
      </w:r>
      <w:r w:rsidRPr="00506C7D">
        <w:t xml:space="preserve"> context</w:t>
      </w:r>
    </w:p>
    <w:p w:rsidR="003E08C3" w:rsidRPr="00506C7D" w:rsidRDefault="00504DD8" w:rsidP="00504DD8">
      <w:r w:rsidRPr="00506C7D">
        <w:t>Some Class B mobile AIS stations m</w:t>
      </w:r>
      <w:r w:rsidR="00506C7D">
        <w:t>a</w:t>
      </w:r>
      <w:r w:rsidRPr="00506C7D">
        <w:t>y not able to execute the channel management command.</w:t>
      </w:r>
    </w:p>
    <w:p w:rsidR="003E08C3" w:rsidRPr="00506C7D" w:rsidRDefault="003E08C3" w:rsidP="003E08C3">
      <w:pPr>
        <w:rPr>
          <w:b/>
        </w:rPr>
      </w:pPr>
    </w:p>
    <w:p w:rsidR="003E08C3" w:rsidRPr="00506C7D" w:rsidRDefault="003E08C3" w:rsidP="003E08C3">
      <w:pPr>
        <w:rPr>
          <w:b/>
        </w:rPr>
      </w:pPr>
    </w:p>
    <w:p w:rsidR="003E08C3" w:rsidRPr="00506C7D" w:rsidRDefault="001655C4" w:rsidP="003E08C3">
      <w:pPr>
        <w:pStyle w:val="Heading2"/>
        <w:numPr>
          <w:ilvl w:val="1"/>
          <w:numId w:val="23"/>
        </w:numPr>
      </w:pPr>
      <w:r w:rsidRPr="00506C7D">
        <w:br w:type="page"/>
      </w:r>
      <w:bookmarkStart w:id="17" w:name="_Toc297872710"/>
      <w:r w:rsidR="00B02CEC" w:rsidRPr="00506C7D">
        <w:lastRenderedPageBreak/>
        <w:t>BAS Category I</w:t>
      </w:r>
      <w:r w:rsidR="00B02CEC">
        <w:t>-3</w:t>
      </w:r>
      <w:bookmarkEnd w:id="17"/>
    </w:p>
    <w:p w:rsidR="00E20008" w:rsidRPr="00506C7D" w:rsidRDefault="00B02CEC" w:rsidP="00E20008">
      <w:r w:rsidRPr="00506C7D">
        <w:t>BAS Category I</w:t>
      </w:r>
      <w:r>
        <w:t>-3</w:t>
      </w:r>
      <w:r w:rsidR="00E20008" w:rsidRPr="00506C7D">
        <w:t xml:space="preserve"> </w:t>
      </w:r>
      <w:r w:rsidR="00506C7D" w:rsidRPr="00506C7D">
        <w:t>is</w:t>
      </w:r>
      <w:r w:rsidR="00E20008" w:rsidRPr="00506C7D">
        <w:t xml:space="preserve"> initiated by the technical operation personnel and delivers </w:t>
      </w:r>
      <w:r w:rsidR="00302E65">
        <w:t>data</w:t>
      </w:r>
      <w:r w:rsidR="00E20008" w:rsidRPr="00506C7D">
        <w:t xml:space="preserve"> from the AIS VDL to the technical operation personnel.</w:t>
      </w:r>
    </w:p>
    <w:p w:rsidR="0015781E" w:rsidRPr="00506C7D" w:rsidRDefault="00B94841" w:rsidP="0015781E">
      <w:pPr>
        <w:keepNext/>
        <w:jc w:val="center"/>
      </w:pPr>
      <w:r>
        <w:object w:dxaOrig="3493" w:dyaOrig="4059">
          <v:shape id="_x0000_i1072" type="#_x0000_t75" style="width:174.75pt;height:203.25pt" o:ole="">
            <v:imagedata r:id="rId105" o:title=""/>
          </v:shape>
          <o:OLEObject Type="Embed" ProgID="Visio.Drawing.11" ShapeID="_x0000_i1072" DrawAspect="Content" ObjectID="_1372134474" r:id="rId106"/>
        </w:object>
      </w:r>
    </w:p>
    <w:p w:rsidR="00E20008" w:rsidRPr="00506C7D" w:rsidRDefault="0015781E" w:rsidP="0015781E">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45</w:t>
      </w:r>
      <w:r w:rsidRPr="00506C7D">
        <w:fldChar w:fldCharType="end"/>
      </w:r>
      <w:r w:rsidRPr="00506C7D">
        <w:t xml:space="preserve">: </w:t>
      </w:r>
      <w:r w:rsidR="00302E65">
        <w:t>Data</w:t>
      </w:r>
      <w:r w:rsidRPr="00506C7D">
        <w:t xml:space="preserve"> flow </w:t>
      </w:r>
      <w:r w:rsidR="00B02CEC" w:rsidRPr="00506C7D">
        <w:t>BAS Category I</w:t>
      </w:r>
      <w:r w:rsidR="00B02CEC">
        <w:t>-3</w:t>
      </w:r>
    </w:p>
    <w:p w:rsidR="00E20008" w:rsidRPr="00506C7D" w:rsidRDefault="00E20008" w:rsidP="00E20008"/>
    <w:p w:rsidR="0015781E" w:rsidRPr="00506C7D" w:rsidRDefault="0015781E" w:rsidP="0015781E">
      <w:pPr>
        <w:rPr>
          <w:b/>
          <w:sz w:val="22"/>
          <w:szCs w:val="22"/>
          <w:u w:val="single"/>
        </w:rPr>
      </w:pPr>
      <w:r w:rsidRPr="00506C7D">
        <w:rPr>
          <w:b/>
          <w:sz w:val="22"/>
          <w:szCs w:val="22"/>
          <w:u w:val="single"/>
        </w:rPr>
        <w:t xml:space="preserve">Context of the </w:t>
      </w:r>
      <w:r w:rsidR="00B02CEC" w:rsidRPr="00B02CEC">
        <w:rPr>
          <w:b/>
          <w:u w:val="single"/>
        </w:rPr>
        <w:t>BAS Category I-3</w:t>
      </w:r>
    </w:p>
    <w:p w:rsidR="0015781E" w:rsidRPr="00506C7D" w:rsidRDefault="0015781E" w:rsidP="0015781E">
      <w:pPr>
        <w:rPr>
          <w:sz w:val="22"/>
          <w:szCs w:val="22"/>
        </w:rPr>
      </w:pPr>
      <w:r w:rsidRPr="00506C7D">
        <w:rPr>
          <w:sz w:val="22"/>
          <w:szCs w:val="22"/>
        </w:rPr>
        <w:t xml:space="preserve">The following figure describes the context of </w:t>
      </w:r>
      <w:r w:rsidR="00B02CEC" w:rsidRPr="00506C7D">
        <w:t>BAS Category I</w:t>
      </w:r>
      <w:r w:rsidR="00B02CEC">
        <w:t>-3</w:t>
      </w:r>
      <w:r w:rsidRPr="00506C7D">
        <w:rPr>
          <w:sz w:val="22"/>
          <w:szCs w:val="22"/>
        </w:rPr>
        <w:t xml:space="preserve">, i.e. the relevant actors/entities of the </w:t>
      </w:r>
      <w:r w:rsidR="00DC126B">
        <w:rPr>
          <w:sz w:val="22"/>
          <w:szCs w:val="22"/>
        </w:rPr>
        <w:t>shore-based system</w:t>
      </w:r>
      <w:r w:rsidRPr="00506C7D">
        <w:rPr>
          <w:sz w:val="22"/>
          <w:szCs w:val="22"/>
        </w:rPr>
        <w:t xml:space="preserve"> involved.</w:t>
      </w:r>
    </w:p>
    <w:p w:rsidR="0015781E" w:rsidRPr="00506C7D" w:rsidRDefault="00FA7F1D" w:rsidP="0015781E">
      <w:pPr>
        <w:keepNext/>
        <w:jc w:val="center"/>
      </w:pPr>
      <w:r>
        <w:object w:dxaOrig="8620" w:dyaOrig="4232">
          <v:shape id="_x0000_i1073" type="#_x0000_t75" style="width:431.25pt;height:211.5pt" o:ole="">
            <v:imagedata r:id="rId107" o:title=""/>
          </v:shape>
          <o:OLEObject Type="Embed" ProgID="Visio.Drawing.11" ShapeID="_x0000_i1073" DrawAspect="Content" ObjectID="_1372134475" r:id="rId108"/>
        </w:object>
      </w:r>
    </w:p>
    <w:p w:rsidR="0015781E" w:rsidRPr="00506C7D" w:rsidRDefault="0015781E" w:rsidP="0015781E">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46</w:t>
      </w:r>
      <w:r w:rsidRPr="00506C7D">
        <w:fldChar w:fldCharType="end"/>
      </w:r>
      <w:r w:rsidRPr="00506C7D">
        <w:t xml:space="preserve">: </w:t>
      </w:r>
      <w:r w:rsidR="00B02CEC" w:rsidRPr="00506C7D">
        <w:t>BAS Category I</w:t>
      </w:r>
      <w:r w:rsidR="00B02CEC">
        <w:t>-3</w:t>
      </w:r>
    </w:p>
    <w:p w:rsidR="00F6576E" w:rsidRPr="00506C7D" w:rsidRDefault="00F6576E" w:rsidP="0015781E">
      <w:pPr>
        <w:rPr>
          <w:b/>
          <w:u w:val="single"/>
        </w:rPr>
      </w:pPr>
    </w:p>
    <w:p w:rsidR="00F6576E" w:rsidRPr="00506C7D" w:rsidRDefault="00F6576E" w:rsidP="0015781E">
      <w:pPr>
        <w:rPr>
          <w:b/>
          <w:u w:val="single"/>
        </w:rPr>
      </w:pPr>
    </w:p>
    <w:p w:rsidR="00F6576E" w:rsidRPr="00506C7D" w:rsidRDefault="00271EC9" w:rsidP="0015781E">
      <w:pPr>
        <w:rPr>
          <w:b/>
          <w:u w:val="single"/>
        </w:rPr>
      </w:pPr>
      <w:r>
        <w:rPr>
          <w:b/>
          <w:u w:val="single"/>
        </w:rPr>
        <w:br w:type="column"/>
      </w:r>
    </w:p>
    <w:p w:rsidR="004A1535" w:rsidRPr="00506C7D" w:rsidRDefault="004A1535" w:rsidP="004A1535">
      <w:pPr>
        <w:rPr>
          <w:b/>
          <w:u w:val="single"/>
        </w:rPr>
      </w:pPr>
      <w:r w:rsidRPr="00506C7D">
        <w:rPr>
          <w:b/>
          <w:u w:val="single"/>
        </w:rPr>
        <w:t>Mapping of internal BAS to functional component description for BAS Category I-3</w:t>
      </w:r>
    </w:p>
    <w:p w:rsidR="00F6576E" w:rsidRPr="00506C7D" w:rsidRDefault="00E9554F" w:rsidP="00F6576E">
      <w:pPr>
        <w:keepNext/>
        <w:jc w:val="center"/>
      </w:pPr>
      <w:r>
        <w:object w:dxaOrig="9105" w:dyaOrig="5137">
          <v:shape id="_x0000_i1074" type="#_x0000_t75" style="width:441pt;height:249pt" o:ole="">
            <v:imagedata r:id="rId109" o:title=""/>
          </v:shape>
          <o:OLEObject Type="Embed" ProgID="Visio.Drawing.11" ShapeID="_x0000_i1074" DrawAspect="Content" ObjectID="_1372134476" r:id="rId110"/>
        </w:object>
      </w:r>
    </w:p>
    <w:p w:rsidR="0003157E" w:rsidRPr="00506C7D" w:rsidRDefault="00F6576E" w:rsidP="00F6576E">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47</w:t>
      </w:r>
      <w:r w:rsidRPr="00506C7D">
        <w:fldChar w:fldCharType="end"/>
      </w:r>
      <w:r w:rsidRPr="00506C7D">
        <w:t>:</w:t>
      </w:r>
      <w:r w:rsidRPr="00506C7D">
        <w:rPr>
          <w:sz w:val="22"/>
          <w:szCs w:val="22"/>
        </w:rPr>
        <w:t xml:space="preserve"> </w:t>
      </w:r>
      <w:r w:rsidR="004A1535" w:rsidRPr="00506C7D">
        <w:rPr>
          <w:sz w:val="24"/>
        </w:rPr>
        <w:t xml:space="preserve">Resulting functional component description for </w:t>
      </w:r>
      <w:r w:rsidR="00B02CEC" w:rsidRPr="00B02CEC">
        <w:rPr>
          <w:sz w:val="22"/>
          <w:szCs w:val="22"/>
        </w:rPr>
        <w:t>BAS Category I-3</w:t>
      </w:r>
      <w:r w:rsidRPr="00506C7D">
        <w:t xml:space="preserve"> </w:t>
      </w:r>
    </w:p>
    <w:p w:rsidR="00F6576E" w:rsidRPr="00506C7D" w:rsidRDefault="00F6576E" w:rsidP="00F6576E">
      <w:pPr>
        <w:jc w:val="center"/>
      </w:pPr>
    </w:p>
    <w:p w:rsidR="003E08C3" w:rsidRPr="00506C7D" w:rsidRDefault="00F6576E" w:rsidP="003E08C3">
      <w:pPr>
        <w:pStyle w:val="Heading3"/>
      </w:pPr>
      <w:r w:rsidRPr="00506C7D">
        <w:br w:type="page"/>
      </w:r>
      <w:r w:rsidR="00870D49" w:rsidRPr="00506C7D">
        <w:lastRenderedPageBreak/>
        <w:t xml:space="preserve">BAS </w:t>
      </w:r>
      <w:r w:rsidR="003E08C3" w:rsidRPr="00506C7D">
        <w:t>CH_MON</w:t>
      </w:r>
      <w:r w:rsidR="00870D49" w:rsidRPr="00506C7D">
        <w:t xml:space="preserve"> (internal)</w:t>
      </w:r>
      <w:r w:rsidR="00870D49" w:rsidRPr="00506C7D">
        <w:br/>
      </w:r>
      <w:r w:rsidR="003E08C3" w:rsidRPr="00506C7D">
        <w:t>monitors the AIS VD</w:t>
      </w:r>
      <w:r w:rsidR="00DF395E" w:rsidRPr="00506C7D">
        <w:t>L and provides relevant data to the technical operation personnel</w:t>
      </w:r>
    </w:p>
    <w:p w:rsidR="00DF395E" w:rsidRPr="00506C7D" w:rsidRDefault="00DF395E" w:rsidP="00DF395E">
      <w:pPr>
        <w:pStyle w:val="Heading4"/>
      </w:pPr>
      <w:r w:rsidRPr="00506C7D">
        <w:t>Introduction of CH_MON (</w:t>
      </w:r>
      <w:r w:rsidR="00506C7D" w:rsidRPr="00506C7D">
        <w:t>internal</w:t>
      </w:r>
      <w:r w:rsidRPr="00506C7D">
        <w:t>)</w:t>
      </w:r>
    </w:p>
    <w:p w:rsidR="00870D49" w:rsidRPr="00506C7D" w:rsidRDefault="00870D49" w:rsidP="00870D49">
      <w:r w:rsidRPr="00506C7D">
        <w:t xml:space="preserve">The </w:t>
      </w:r>
      <w:r w:rsidR="00B02CEC" w:rsidRPr="00506C7D">
        <w:t>BAS Category I</w:t>
      </w:r>
      <w:r w:rsidR="00B02CEC">
        <w:t>-3</w:t>
      </w:r>
      <w:r w:rsidRPr="00506C7D">
        <w:t xml:space="preserve"> CH_MON monitors the status of the AIS VDL and provides relevant data to the technical operation personnel. This </w:t>
      </w:r>
      <w:r w:rsidR="00302E65">
        <w:t>data</w:t>
      </w:r>
      <w:r w:rsidRPr="00506C7D">
        <w:t xml:space="preserve"> is derived from message reception and VDL measurements by the AIS shore station.</w:t>
      </w:r>
    </w:p>
    <w:p w:rsidR="00870D49" w:rsidRPr="00506C7D" w:rsidRDefault="00870D49" w:rsidP="00870D49">
      <w:pPr>
        <w:rPr>
          <w:b/>
          <w:highlight w:val="yellow"/>
          <w:u w:val="single"/>
        </w:rPr>
      </w:pPr>
    </w:p>
    <w:p w:rsidR="00451524" w:rsidRPr="00506C7D" w:rsidRDefault="00870D49" w:rsidP="00451524">
      <w:pPr>
        <w:keepNext/>
        <w:jc w:val="center"/>
      </w:pPr>
      <w:r w:rsidRPr="00506C7D">
        <w:object w:dxaOrig="11974" w:dyaOrig="10143">
          <v:shape id="_x0000_i1075" type="#_x0000_t75" style="width:279.75pt;height:237pt" o:ole="">
            <v:imagedata r:id="rId111" o:title=""/>
          </v:shape>
          <o:OLEObject Type="Embed" ProgID="Visio.Drawing.11" ShapeID="_x0000_i1075" DrawAspect="Content" ObjectID="_1372134477" r:id="rId112"/>
        </w:object>
      </w:r>
    </w:p>
    <w:p w:rsidR="00870D49" w:rsidRPr="00506C7D" w:rsidRDefault="00451524" w:rsidP="00451524">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48</w:t>
      </w:r>
      <w:r w:rsidRPr="00506C7D">
        <w:fldChar w:fldCharType="end"/>
      </w:r>
      <w:r w:rsidRPr="00506C7D">
        <w:t xml:space="preserve">:  </w:t>
      </w:r>
      <w:r w:rsidR="00B02CEC" w:rsidRPr="00506C7D">
        <w:t>BAS Category I</w:t>
      </w:r>
      <w:r w:rsidR="00B02CEC">
        <w:t>-3</w:t>
      </w:r>
      <w:r w:rsidRPr="00506C7D">
        <w:t xml:space="preserve"> CH_MON</w:t>
      </w:r>
    </w:p>
    <w:p w:rsidR="00DF395E" w:rsidRPr="00506C7D" w:rsidRDefault="00DF395E" w:rsidP="00DF395E">
      <w:pPr>
        <w:pStyle w:val="Heading4"/>
      </w:pPr>
      <w:r w:rsidRPr="00506C7D">
        <w:t>List of data objects delivered to the technical maintenance personnel</w:t>
      </w:r>
    </w:p>
    <w:p w:rsidR="00DF395E" w:rsidRPr="00506C7D" w:rsidRDefault="00DF395E" w:rsidP="00DF395E">
      <w:r w:rsidRPr="00506C7D">
        <w:t xml:space="preserve">The BAS CH_MON delivers the following data objects to the technical maintenance personnel. </w:t>
      </w:r>
    </w:p>
    <w:p w:rsidR="00DF395E" w:rsidRPr="003618DB" w:rsidRDefault="00DF395E" w:rsidP="00DF395E">
      <w:pPr>
        <w:numPr>
          <w:ilvl w:val="0"/>
          <w:numId w:val="12"/>
        </w:numPr>
      </w:pPr>
      <w:r w:rsidRPr="00506C7D">
        <w:t xml:space="preserve">Availability of </w:t>
      </w:r>
      <w:r w:rsidR="00B67CA3">
        <w:t>AIS-PCU</w:t>
      </w:r>
      <w:r w:rsidRPr="00506C7D">
        <w:t xml:space="preserve"> service area within the </w:t>
      </w:r>
      <w:r w:rsidR="00B67CA3">
        <w:t>AIS-LSS</w:t>
      </w:r>
      <w:r w:rsidRPr="00506C7D">
        <w:t xml:space="preserve"> </w:t>
      </w:r>
      <w:r w:rsidR="00506C7D" w:rsidRPr="003618DB">
        <w:t>ser</w:t>
      </w:r>
      <w:r w:rsidRPr="003618DB">
        <w:t>vice area</w:t>
      </w:r>
      <w:r w:rsidRPr="003618DB">
        <w:br/>
        <w:t xml:space="preserve">ID of </w:t>
      </w:r>
      <w:r w:rsidR="00B67CA3" w:rsidRPr="003618DB">
        <w:t>AIS-PCU</w:t>
      </w:r>
      <w:r w:rsidRPr="003618DB">
        <w:t xml:space="preserve"> service area</w:t>
      </w:r>
      <w:r w:rsidRPr="003618DB">
        <w:tab/>
      </w:r>
      <w:r w:rsidRPr="003618DB">
        <w:tab/>
      </w:r>
      <w:r w:rsidRPr="003618DB">
        <w:tab/>
      </w:r>
      <w:r w:rsidRPr="003618DB">
        <w:tab/>
      </w:r>
      <w:r w:rsidRPr="003618DB">
        <w:tab/>
        <w:t>([U.DOI])</w:t>
      </w:r>
      <w:r w:rsidRPr="003618DB">
        <w:br/>
        <w:t xml:space="preserve">availability of </w:t>
      </w:r>
      <w:r w:rsidR="00B67CA3" w:rsidRPr="003618DB">
        <w:t>AIS-PCU</w:t>
      </w:r>
      <w:r w:rsidRPr="003618DB">
        <w:t xml:space="preserve"> service area (coverage, interference)</w:t>
      </w:r>
      <w:r w:rsidRPr="003618DB">
        <w:tab/>
        <w:t>([U.DOI])</w:t>
      </w:r>
    </w:p>
    <w:p w:rsidR="00DF395E" w:rsidRPr="003618DB" w:rsidRDefault="00DF395E" w:rsidP="00DF395E">
      <w:pPr>
        <w:numPr>
          <w:ilvl w:val="0"/>
          <w:numId w:val="12"/>
        </w:numPr>
      </w:pPr>
      <w:r w:rsidRPr="003618DB">
        <w:t xml:space="preserve">AIS VDL load per </w:t>
      </w:r>
      <w:r w:rsidR="00B67CA3" w:rsidRPr="003618DB">
        <w:t>AIS-PCU</w:t>
      </w:r>
      <w:r w:rsidRPr="003618DB">
        <w:t xml:space="preserve"> service area within the </w:t>
      </w:r>
      <w:r w:rsidR="00B67CA3" w:rsidRPr="003618DB">
        <w:t>AIS-LSS</w:t>
      </w:r>
      <w:r w:rsidRPr="003618DB">
        <w:t xml:space="preserve"> </w:t>
      </w:r>
      <w:r w:rsidR="00506C7D" w:rsidRPr="003618DB">
        <w:t>s</w:t>
      </w:r>
      <w:r w:rsidRPr="003618DB">
        <w:t>ervice area</w:t>
      </w:r>
      <w:r w:rsidRPr="003618DB">
        <w:br/>
        <w:t xml:space="preserve">ID of </w:t>
      </w:r>
      <w:r w:rsidR="00B67CA3" w:rsidRPr="003618DB">
        <w:t>AIS-PCU</w:t>
      </w:r>
      <w:r w:rsidRPr="003618DB">
        <w:t xml:space="preserve"> service area</w:t>
      </w:r>
      <w:r w:rsidRPr="003618DB">
        <w:tab/>
      </w:r>
      <w:r w:rsidRPr="003618DB">
        <w:tab/>
      </w:r>
      <w:r w:rsidRPr="003618DB">
        <w:tab/>
      </w:r>
      <w:r w:rsidRPr="003618DB">
        <w:tab/>
      </w:r>
      <w:r w:rsidRPr="003618DB">
        <w:tab/>
        <w:t>([U.DOI])</w:t>
      </w:r>
      <w:r w:rsidRPr="003618DB">
        <w:br/>
        <w:t xml:space="preserve">total VDL load of </w:t>
      </w:r>
      <w:r w:rsidR="00B67CA3" w:rsidRPr="003618DB">
        <w:t>AIS-PCU</w:t>
      </w:r>
      <w:r w:rsidRPr="003618DB">
        <w:t xml:space="preserve"> service area</w:t>
      </w:r>
      <w:r w:rsidRPr="003618DB">
        <w:tab/>
      </w:r>
      <w:r w:rsidRPr="003618DB">
        <w:tab/>
      </w:r>
      <w:r w:rsidRPr="003618DB">
        <w:tab/>
      </w:r>
      <w:r w:rsidR="003618DB" w:rsidRPr="003618DB">
        <w:tab/>
      </w:r>
      <w:r w:rsidRPr="003618DB">
        <w:t>([U.DOI])</w:t>
      </w:r>
      <w:r w:rsidRPr="003618DB">
        <w:br/>
        <w:t>VDL load caused by Class A mobile station</w:t>
      </w:r>
      <w:r w:rsidRPr="003618DB">
        <w:tab/>
      </w:r>
      <w:r w:rsidRPr="003618DB">
        <w:tab/>
      </w:r>
      <w:r w:rsidR="003618DB" w:rsidRPr="003618DB">
        <w:tab/>
      </w:r>
      <w:r w:rsidRPr="003618DB">
        <w:t>([U.DOI])</w:t>
      </w:r>
      <w:r w:rsidRPr="003618DB">
        <w:br/>
        <w:t>VDL load caused by Class B mobile station</w:t>
      </w:r>
      <w:r w:rsidRPr="003618DB">
        <w:tab/>
      </w:r>
      <w:r w:rsidRPr="003618DB">
        <w:tab/>
      </w:r>
      <w:r w:rsidR="003618DB" w:rsidRPr="003618DB">
        <w:tab/>
      </w:r>
      <w:r w:rsidRPr="003618DB">
        <w:t>([U.DOI])</w:t>
      </w:r>
    </w:p>
    <w:p w:rsidR="00DF395E" w:rsidRPr="003618DB" w:rsidRDefault="003618DB" w:rsidP="00DF395E">
      <w:pPr>
        <w:numPr>
          <w:ilvl w:val="0"/>
          <w:numId w:val="12"/>
        </w:numPr>
      </w:pPr>
      <w:r w:rsidRPr="003618DB">
        <w:t>[</w:t>
      </w:r>
      <w:r w:rsidR="00DF395E" w:rsidRPr="003618DB">
        <w:t>More to come</w:t>
      </w:r>
      <w:r w:rsidRPr="003618DB">
        <w:t>]</w:t>
      </w:r>
    </w:p>
    <w:p w:rsidR="003E08C3" w:rsidRPr="00506C7D" w:rsidRDefault="003E08C3" w:rsidP="003E08C3">
      <w:pPr>
        <w:pStyle w:val="Heading4"/>
      </w:pPr>
      <w:r w:rsidRPr="00506C7D">
        <w:t>Time dynamics of CH_MON</w:t>
      </w:r>
    </w:p>
    <w:p w:rsidR="00DF395E" w:rsidRPr="00506C7D" w:rsidRDefault="00DF395E" w:rsidP="00DF395E">
      <w:r w:rsidRPr="00506C7D">
        <w:t xml:space="preserve">The above data objects will be delivered to the requesting </w:t>
      </w:r>
      <w:r w:rsidR="00DC126B">
        <w:t>technical service</w:t>
      </w:r>
      <w:r w:rsidRPr="00506C7D">
        <w:t xml:space="preserve">: </w:t>
      </w:r>
    </w:p>
    <w:p w:rsidR="00DF395E" w:rsidRPr="00506C7D" w:rsidRDefault="00DF395E" w:rsidP="00DF395E">
      <w:pPr>
        <w:numPr>
          <w:ilvl w:val="0"/>
          <w:numId w:val="29"/>
        </w:numPr>
      </w:pPr>
      <w:r w:rsidRPr="00506C7D">
        <w:t xml:space="preserve">Upon request of the requesting </w:t>
      </w:r>
      <w:r w:rsidR="00DC126B">
        <w:t>technical service</w:t>
      </w:r>
    </w:p>
    <w:p w:rsidR="00DF395E" w:rsidRPr="00506C7D" w:rsidRDefault="00DF395E" w:rsidP="00DF395E">
      <w:pPr>
        <w:numPr>
          <w:ilvl w:val="0"/>
          <w:numId w:val="29"/>
        </w:numPr>
      </w:pPr>
      <w:r w:rsidRPr="00506C7D">
        <w:t xml:space="preserve">every [N] minutes; N to be configured by the requesting </w:t>
      </w:r>
      <w:r w:rsidR="00DC126B">
        <w:t>technical service</w:t>
      </w:r>
      <w:r w:rsidRPr="00506C7D">
        <w:t>; default setting of N = 6</w:t>
      </w:r>
    </w:p>
    <w:p w:rsidR="003E08C3" w:rsidRPr="00506C7D" w:rsidRDefault="003E08C3" w:rsidP="003E08C3">
      <w:pPr>
        <w:pStyle w:val="Heading4"/>
      </w:pPr>
      <w:r w:rsidRPr="00506C7D">
        <w:lastRenderedPageBreak/>
        <w:t xml:space="preserve">Cautionary notes regarding the </w:t>
      </w:r>
      <w:r w:rsidR="008430AE" w:rsidRPr="00506C7D">
        <w:t>e-Navigation</w:t>
      </w:r>
      <w:r w:rsidRPr="00506C7D">
        <w:t xml:space="preserve"> context</w:t>
      </w:r>
    </w:p>
    <w:p w:rsidR="003E08C3" w:rsidRPr="00506C7D" w:rsidRDefault="0067164D" w:rsidP="0067164D">
      <w:pPr>
        <w:rPr>
          <w:b/>
          <w:highlight w:val="yellow"/>
          <w:u w:val="single"/>
        </w:rPr>
      </w:pPr>
      <w:r w:rsidRPr="00506C7D">
        <w:t xml:space="preserve">The BAS CH_MON delivers statistic data about the AIS VDL in the respective </w:t>
      </w:r>
      <w:r w:rsidR="00B67CA3">
        <w:t>AIS-PCU</w:t>
      </w:r>
      <w:r w:rsidRPr="00506C7D">
        <w:t xml:space="preserve"> service area. Those data may be different at different location within the </w:t>
      </w:r>
      <w:r w:rsidR="00B67CA3">
        <w:t>AIS-PCU</w:t>
      </w:r>
      <w:r w:rsidRPr="00506C7D">
        <w:t xml:space="preserve"> service area.</w:t>
      </w:r>
    </w:p>
    <w:p w:rsidR="003E08C3" w:rsidRPr="00506C7D" w:rsidRDefault="006E01F5" w:rsidP="003E08C3">
      <w:pPr>
        <w:pStyle w:val="Heading2"/>
        <w:numPr>
          <w:ilvl w:val="1"/>
          <w:numId w:val="23"/>
        </w:numPr>
      </w:pPr>
      <w:r>
        <w:rPr>
          <w:rFonts w:ascii="Times New Roman" w:hAnsi="Times New Roman" w:cs="Times New Roman"/>
          <w:bCs w:val="0"/>
          <w:i w:val="0"/>
          <w:iCs w:val="0"/>
          <w:sz w:val="24"/>
          <w:szCs w:val="24"/>
        </w:rPr>
        <w:br w:type="column"/>
      </w:r>
      <w:bookmarkStart w:id="18" w:name="_Toc297872711"/>
      <w:r w:rsidR="00B02CEC" w:rsidRPr="00506C7D">
        <w:lastRenderedPageBreak/>
        <w:t>BAS Category I</w:t>
      </w:r>
      <w:r w:rsidR="00B02CEC">
        <w:t>-4</w:t>
      </w:r>
      <w:bookmarkEnd w:id="18"/>
    </w:p>
    <w:p w:rsidR="00CE660A" w:rsidRPr="00506C7D" w:rsidRDefault="00B02CEC" w:rsidP="00CE660A">
      <w:r w:rsidRPr="00506C7D">
        <w:t>BAS Category I</w:t>
      </w:r>
      <w:r>
        <w:t xml:space="preserve">-4 </w:t>
      </w:r>
      <w:r w:rsidR="00506C7D" w:rsidRPr="00506C7D">
        <w:rPr>
          <w:sz w:val="22"/>
          <w:szCs w:val="22"/>
        </w:rPr>
        <w:t>is</w:t>
      </w:r>
      <w:r w:rsidR="00CE660A" w:rsidRPr="00506C7D">
        <w:rPr>
          <w:sz w:val="22"/>
          <w:szCs w:val="22"/>
        </w:rPr>
        <w:t xml:space="preserve"> initiated by the </w:t>
      </w:r>
      <w:r w:rsidR="004C725D" w:rsidRPr="00506C7D">
        <w:rPr>
          <w:sz w:val="22"/>
          <w:szCs w:val="22"/>
        </w:rPr>
        <w:t>te</w:t>
      </w:r>
      <w:r w:rsidR="00CE660A" w:rsidRPr="00506C7D">
        <w:rPr>
          <w:sz w:val="22"/>
          <w:szCs w:val="22"/>
        </w:rPr>
        <w:t xml:space="preserve">chnical operation personnel. They provide </w:t>
      </w:r>
      <w:r w:rsidR="00302E65">
        <w:rPr>
          <w:sz w:val="22"/>
          <w:szCs w:val="22"/>
        </w:rPr>
        <w:t>data</w:t>
      </w:r>
      <w:r w:rsidR="00CE660A" w:rsidRPr="00506C7D">
        <w:rPr>
          <w:sz w:val="22"/>
          <w:szCs w:val="22"/>
        </w:rPr>
        <w:t xml:space="preserve"> already available at the AIS service about the AIS VDL and the profile of individual AIS mobile stations. </w:t>
      </w:r>
    </w:p>
    <w:p w:rsidR="00CE660A" w:rsidRPr="00506C7D" w:rsidRDefault="00B94841" w:rsidP="00CE660A">
      <w:pPr>
        <w:keepNext/>
        <w:jc w:val="center"/>
      </w:pPr>
      <w:r>
        <w:object w:dxaOrig="3493" w:dyaOrig="4729">
          <v:shape id="_x0000_i1076" type="#_x0000_t75" style="width:174.75pt;height:236.25pt" o:ole="">
            <v:imagedata r:id="rId113" o:title=""/>
          </v:shape>
          <o:OLEObject Type="Embed" ProgID="Visio.Drawing.11" ShapeID="_x0000_i1076" DrawAspect="Content" ObjectID="_1372134478" r:id="rId114"/>
        </w:object>
      </w:r>
    </w:p>
    <w:p w:rsidR="00CE660A" w:rsidRPr="00506C7D" w:rsidRDefault="00CE660A" w:rsidP="00CE660A">
      <w:pPr>
        <w:pStyle w:val="Caption"/>
        <w:jc w:val="center"/>
        <w:rPr>
          <w:sz w:val="22"/>
          <w:szCs w:val="22"/>
        </w:rP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49</w:t>
      </w:r>
      <w:r w:rsidRPr="00506C7D">
        <w:fldChar w:fldCharType="end"/>
      </w:r>
      <w:r w:rsidRPr="00506C7D">
        <w:t xml:space="preserve">: </w:t>
      </w:r>
      <w:r w:rsidR="00302E65">
        <w:rPr>
          <w:sz w:val="22"/>
          <w:szCs w:val="22"/>
        </w:rPr>
        <w:t>Data</w:t>
      </w:r>
      <w:r w:rsidRPr="00506C7D">
        <w:rPr>
          <w:sz w:val="22"/>
          <w:szCs w:val="22"/>
        </w:rPr>
        <w:t xml:space="preserve"> flow </w:t>
      </w:r>
      <w:r w:rsidR="00B02CEC" w:rsidRPr="00B02CEC">
        <w:rPr>
          <w:sz w:val="22"/>
          <w:szCs w:val="22"/>
        </w:rPr>
        <w:t>BAS Category I-4</w:t>
      </w:r>
    </w:p>
    <w:p w:rsidR="00CE660A" w:rsidRPr="00506C7D" w:rsidRDefault="00CE660A" w:rsidP="00CE660A"/>
    <w:p w:rsidR="0034023E" w:rsidRPr="00506C7D" w:rsidRDefault="0034023E" w:rsidP="0034023E">
      <w:pPr>
        <w:rPr>
          <w:b/>
          <w:sz w:val="22"/>
          <w:szCs w:val="22"/>
          <w:u w:val="single"/>
        </w:rPr>
      </w:pPr>
      <w:r w:rsidRPr="00506C7D">
        <w:rPr>
          <w:b/>
          <w:sz w:val="22"/>
          <w:szCs w:val="22"/>
          <w:u w:val="single"/>
        </w:rPr>
        <w:t xml:space="preserve">Context of the </w:t>
      </w:r>
      <w:r w:rsidR="00B02CEC" w:rsidRPr="00B02CEC">
        <w:rPr>
          <w:b/>
          <w:u w:val="single"/>
        </w:rPr>
        <w:t>BAS Category I-4</w:t>
      </w:r>
    </w:p>
    <w:p w:rsidR="0034023E" w:rsidRPr="00506C7D" w:rsidRDefault="0034023E" w:rsidP="0034023E">
      <w:pPr>
        <w:rPr>
          <w:sz w:val="22"/>
          <w:szCs w:val="22"/>
        </w:rPr>
      </w:pPr>
      <w:r w:rsidRPr="00506C7D">
        <w:rPr>
          <w:sz w:val="22"/>
          <w:szCs w:val="22"/>
        </w:rPr>
        <w:t xml:space="preserve">The following figure describes the context of </w:t>
      </w:r>
      <w:r w:rsidR="00B02CEC" w:rsidRPr="00506C7D">
        <w:t>BAS Category I</w:t>
      </w:r>
      <w:r w:rsidR="00B02CEC">
        <w:t>-4</w:t>
      </w:r>
      <w:r w:rsidRPr="00506C7D">
        <w:rPr>
          <w:sz w:val="22"/>
          <w:szCs w:val="22"/>
        </w:rPr>
        <w:t xml:space="preserve">, i.e. the relevant actors/entities of the </w:t>
      </w:r>
      <w:r w:rsidR="00DC126B">
        <w:rPr>
          <w:sz w:val="22"/>
          <w:szCs w:val="22"/>
        </w:rPr>
        <w:t>shore-based system</w:t>
      </w:r>
      <w:r w:rsidRPr="00506C7D">
        <w:rPr>
          <w:sz w:val="22"/>
          <w:szCs w:val="22"/>
        </w:rPr>
        <w:t xml:space="preserve"> involved.</w:t>
      </w:r>
    </w:p>
    <w:p w:rsidR="00792E1E" w:rsidRPr="00506C7D" w:rsidRDefault="00E9554F" w:rsidP="00792E1E">
      <w:pPr>
        <w:keepNext/>
        <w:jc w:val="center"/>
      </w:pPr>
      <w:r>
        <w:object w:dxaOrig="11619" w:dyaOrig="6254">
          <v:shape id="_x0000_i1077" type="#_x0000_t75" style="width:441pt;height:237pt" o:ole="">
            <v:imagedata r:id="rId115" o:title=""/>
          </v:shape>
          <o:OLEObject Type="Embed" ProgID="Visio.Drawing.11" ShapeID="_x0000_i1077" DrawAspect="Content" ObjectID="_1372134479" r:id="rId116"/>
        </w:object>
      </w:r>
    </w:p>
    <w:p w:rsidR="004C725D" w:rsidRPr="00506C7D" w:rsidRDefault="00792E1E" w:rsidP="00792E1E">
      <w:pPr>
        <w:pStyle w:val="Caption"/>
        <w:jc w:val="cente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50</w:t>
      </w:r>
      <w:r w:rsidRPr="00506C7D">
        <w:fldChar w:fldCharType="end"/>
      </w:r>
      <w:r w:rsidRPr="00506C7D">
        <w:t xml:space="preserve">: </w:t>
      </w:r>
      <w:r w:rsidR="00B02CEC" w:rsidRPr="00506C7D">
        <w:t>BAS Category I</w:t>
      </w:r>
      <w:r w:rsidR="00B02CEC">
        <w:t>-4</w:t>
      </w:r>
    </w:p>
    <w:p w:rsidR="004C725D" w:rsidRPr="00506C7D" w:rsidRDefault="006E01F5" w:rsidP="00CE660A">
      <w:r>
        <w:br w:type="column"/>
      </w:r>
    </w:p>
    <w:p w:rsidR="004A1535" w:rsidRPr="00506C7D" w:rsidRDefault="004A1535" w:rsidP="004A1535">
      <w:pPr>
        <w:rPr>
          <w:b/>
          <w:u w:val="single"/>
        </w:rPr>
      </w:pPr>
      <w:r w:rsidRPr="00506C7D">
        <w:rPr>
          <w:b/>
          <w:u w:val="single"/>
        </w:rPr>
        <w:t>Mapping of internal BAS to functional component description for BAS Category I-4</w:t>
      </w:r>
    </w:p>
    <w:p w:rsidR="00792E1E" w:rsidRPr="00506C7D" w:rsidRDefault="00792E1E" w:rsidP="00792E1E">
      <w:pPr>
        <w:rPr>
          <w:b/>
          <w:u w:val="single"/>
        </w:rPr>
      </w:pPr>
    </w:p>
    <w:p w:rsidR="00B92B75" w:rsidRPr="00506C7D" w:rsidRDefault="00E9554F" w:rsidP="00B92B75">
      <w:pPr>
        <w:keepNext/>
      </w:pPr>
      <w:r>
        <w:object w:dxaOrig="12068" w:dyaOrig="7051">
          <v:shape id="_x0000_i1078" type="#_x0000_t75" style="width:441pt;height:258pt" o:ole="">
            <v:imagedata r:id="rId117" o:title=""/>
          </v:shape>
          <o:OLEObject Type="Embed" ProgID="Visio.Drawing.11" ShapeID="_x0000_i1078" DrawAspect="Content" ObjectID="_1372134480" r:id="rId118"/>
        </w:object>
      </w:r>
    </w:p>
    <w:p w:rsidR="00B053EE" w:rsidRPr="00506C7D" w:rsidRDefault="00B92B75" w:rsidP="004A1535">
      <w:pPr>
        <w:pStyle w:val="Caption"/>
        <w:jc w:val="center"/>
        <w:rPr>
          <w:u w:val="single"/>
        </w:rPr>
      </w:pPr>
      <w:r w:rsidRPr="00506C7D">
        <w:t xml:space="preserve">Figure </w:t>
      </w:r>
      <w:r w:rsidRPr="00506C7D">
        <w:fldChar w:fldCharType="begin"/>
      </w:r>
      <w:r w:rsidRPr="00506C7D">
        <w:instrText xml:space="preserve"> SEQ Abbildung \* ARABIC </w:instrText>
      </w:r>
      <w:r w:rsidRPr="00506C7D">
        <w:fldChar w:fldCharType="separate"/>
      </w:r>
      <w:r w:rsidR="00796258" w:rsidRPr="00506C7D">
        <w:rPr>
          <w:noProof/>
        </w:rPr>
        <w:t>51</w:t>
      </w:r>
      <w:r w:rsidRPr="00506C7D">
        <w:fldChar w:fldCharType="end"/>
      </w:r>
      <w:r w:rsidRPr="00506C7D">
        <w:t xml:space="preserve">: </w:t>
      </w:r>
      <w:r w:rsidR="004A1535" w:rsidRPr="00506C7D">
        <w:rPr>
          <w:sz w:val="24"/>
        </w:rPr>
        <w:t>Resulting functional component description for</w:t>
      </w:r>
      <w:r w:rsidR="004A1535" w:rsidRPr="00B02CEC">
        <w:rPr>
          <w:sz w:val="22"/>
          <w:szCs w:val="22"/>
        </w:rPr>
        <w:t xml:space="preserve"> </w:t>
      </w:r>
      <w:r w:rsidR="00B02CEC" w:rsidRPr="00B02CEC">
        <w:rPr>
          <w:sz w:val="22"/>
          <w:szCs w:val="22"/>
        </w:rPr>
        <w:t>BAS Category I-4</w:t>
      </w:r>
    </w:p>
    <w:p w:rsidR="00796258" w:rsidRPr="00506C7D" w:rsidRDefault="006E01F5" w:rsidP="00796258">
      <w:pPr>
        <w:pStyle w:val="Heading3"/>
      </w:pPr>
      <w:r>
        <w:rPr>
          <w:rFonts w:ascii="Times New Roman" w:hAnsi="Times New Roman" w:cs="Times New Roman"/>
          <w:bCs w:val="0"/>
          <w:u w:val="single"/>
        </w:rPr>
        <w:br w:type="column"/>
      </w:r>
      <w:r w:rsidR="00796258" w:rsidRPr="00506C7D">
        <w:lastRenderedPageBreak/>
        <w:t>BAS MOB_PROFILE</w:t>
      </w:r>
      <w:r w:rsidR="00796258" w:rsidRPr="00506C7D">
        <w:rPr>
          <w:b w:val="0"/>
        </w:rPr>
        <w:br/>
      </w:r>
      <w:r w:rsidR="00796258" w:rsidRPr="00506C7D">
        <w:t xml:space="preserve">profile of individual mobile AIS station and their performance on the VDL  </w:t>
      </w:r>
    </w:p>
    <w:p w:rsidR="00796258" w:rsidRPr="00506C7D" w:rsidRDefault="00796258" w:rsidP="00796258">
      <w:pPr>
        <w:pStyle w:val="Heading4"/>
      </w:pPr>
      <w:r w:rsidRPr="00506C7D">
        <w:t>Introduction of MOB_PROFILE</w:t>
      </w:r>
    </w:p>
    <w:p w:rsidR="00796258" w:rsidRPr="00506C7D" w:rsidRDefault="00796258" w:rsidP="00796258">
      <w:pPr>
        <w:rPr>
          <w:b/>
          <w:sz w:val="22"/>
          <w:szCs w:val="22"/>
          <w:highlight w:val="yellow"/>
          <w:u w:val="single"/>
        </w:rPr>
      </w:pPr>
      <w:r w:rsidRPr="00506C7D">
        <w:rPr>
          <w:sz w:val="22"/>
          <w:szCs w:val="22"/>
        </w:rPr>
        <w:t>Th</w:t>
      </w:r>
      <w:r w:rsidR="00B02CEC">
        <w:rPr>
          <w:sz w:val="22"/>
          <w:szCs w:val="22"/>
        </w:rPr>
        <w:t>e</w:t>
      </w:r>
      <w:r w:rsidRPr="00506C7D">
        <w:rPr>
          <w:sz w:val="22"/>
          <w:szCs w:val="22"/>
        </w:rPr>
        <w:t xml:space="preserve"> </w:t>
      </w:r>
      <w:r w:rsidR="00B02CEC" w:rsidRPr="00506C7D">
        <w:t>BAS Category I</w:t>
      </w:r>
      <w:r w:rsidR="00B02CEC">
        <w:t>-4</w:t>
      </w:r>
      <w:r w:rsidRPr="00506C7D">
        <w:rPr>
          <w:sz w:val="22"/>
          <w:szCs w:val="22"/>
        </w:rPr>
        <w:t xml:space="preserve"> MOB_PROFILE BAS provides </w:t>
      </w:r>
      <w:r w:rsidR="00302E65">
        <w:rPr>
          <w:sz w:val="22"/>
          <w:szCs w:val="22"/>
        </w:rPr>
        <w:t>data</w:t>
      </w:r>
      <w:r w:rsidRPr="00506C7D">
        <w:rPr>
          <w:sz w:val="22"/>
          <w:szCs w:val="22"/>
        </w:rPr>
        <w:t xml:space="preserve"> about the features of</w:t>
      </w:r>
      <w:r w:rsidRPr="00506C7D">
        <w:rPr>
          <w:b/>
          <w:sz w:val="22"/>
          <w:szCs w:val="22"/>
        </w:rPr>
        <w:t xml:space="preserve"> </w:t>
      </w:r>
      <w:r w:rsidRPr="00506C7D">
        <w:rPr>
          <w:sz w:val="22"/>
          <w:szCs w:val="22"/>
        </w:rPr>
        <w:t>individual mobile AIS stations, their performance on the AIS VDL and the connected onboard equipment and applications to the technical operation personnel.</w:t>
      </w:r>
    </w:p>
    <w:p w:rsidR="00796258" w:rsidRPr="00506C7D" w:rsidRDefault="00796258" w:rsidP="00796258">
      <w:pPr>
        <w:pStyle w:val="Heading4"/>
        <w:numPr>
          <w:ilvl w:val="3"/>
          <w:numId w:val="0"/>
        </w:numPr>
        <w:tabs>
          <w:tab w:val="num" w:pos="864"/>
        </w:tabs>
        <w:ind w:left="864" w:hanging="864"/>
        <w:jc w:val="center"/>
      </w:pPr>
      <w:r w:rsidRPr="00506C7D">
        <w:object w:dxaOrig="11974" w:dyaOrig="10143">
          <v:shape id="_x0000_i1079" type="#_x0000_t75" style="width:279.75pt;height:237pt" o:ole="">
            <v:imagedata r:id="rId119" o:title=""/>
          </v:shape>
          <o:OLEObject Type="Embed" ProgID="Visio.Drawing.11" ShapeID="_x0000_i1079" DrawAspect="Content" ObjectID="_1372134481" r:id="rId120"/>
        </w:object>
      </w:r>
    </w:p>
    <w:p w:rsidR="00796258" w:rsidRPr="00506C7D" w:rsidRDefault="00796258" w:rsidP="00796258">
      <w:pPr>
        <w:pStyle w:val="Caption"/>
        <w:jc w:val="center"/>
        <w:rPr>
          <w:sz w:val="22"/>
          <w:szCs w:val="22"/>
        </w:rPr>
      </w:pPr>
      <w:r w:rsidRPr="00506C7D">
        <w:rPr>
          <w:sz w:val="22"/>
          <w:szCs w:val="22"/>
        </w:rPr>
        <w:t xml:space="preserve">Figure </w:t>
      </w:r>
      <w:r w:rsidRPr="00506C7D">
        <w:rPr>
          <w:sz w:val="22"/>
          <w:szCs w:val="22"/>
        </w:rPr>
        <w:fldChar w:fldCharType="begin"/>
      </w:r>
      <w:r w:rsidRPr="00506C7D">
        <w:rPr>
          <w:sz w:val="22"/>
          <w:szCs w:val="22"/>
        </w:rPr>
        <w:instrText xml:space="preserve"> SEQ Abbildung \* ARABIC </w:instrText>
      </w:r>
      <w:r w:rsidRPr="00506C7D">
        <w:rPr>
          <w:sz w:val="22"/>
          <w:szCs w:val="22"/>
        </w:rPr>
        <w:fldChar w:fldCharType="separate"/>
      </w:r>
      <w:r w:rsidRPr="00506C7D">
        <w:rPr>
          <w:noProof/>
          <w:sz w:val="22"/>
          <w:szCs w:val="22"/>
        </w:rPr>
        <w:t>52</w:t>
      </w:r>
      <w:r w:rsidRPr="00506C7D">
        <w:rPr>
          <w:sz w:val="22"/>
          <w:szCs w:val="22"/>
        </w:rPr>
        <w:fldChar w:fldCharType="end"/>
      </w:r>
      <w:r w:rsidRPr="00506C7D">
        <w:rPr>
          <w:sz w:val="22"/>
          <w:szCs w:val="22"/>
        </w:rPr>
        <w:t xml:space="preserve">: </w:t>
      </w:r>
      <w:r w:rsidR="00B02CEC" w:rsidRPr="00B02CEC">
        <w:rPr>
          <w:sz w:val="22"/>
          <w:szCs w:val="22"/>
        </w:rPr>
        <w:t>BAS Category I-4</w:t>
      </w:r>
      <w:r w:rsidRPr="00506C7D">
        <w:rPr>
          <w:sz w:val="22"/>
          <w:szCs w:val="22"/>
        </w:rPr>
        <w:t xml:space="preserve"> MOB_PROFILE</w:t>
      </w:r>
    </w:p>
    <w:p w:rsidR="00B053EE" w:rsidRPr="00506C7D" w:rsidRDefault="00B053EE" w:rsidP="00B053EE">
      <w:pPr>
        <w:rPr>
          <w:highlight w:val="yellow"/>
        </w:rPr>
      </w:pPr>
    </w:p>
    <w:p w:rsidR="00796258" w:rsidRPr="00506C7D" w:rsidRDefault="00796258" w:rsidP="00796258">
      <w:pPr>
        <w:pStyle w:val="Heading4"/>
      </w:pPr>
      <w:r w:rsidRPr="00506C7D">
        <w:t>List of data objects delivered to the technical operation personnel</w:t>
      </w:r>
    </w:p>
    <w:p w:rsidR="00796258" w:rsidRPr="003618DB" w:rsidRDefault="00796258" w:rsidP="00796258">
      <w:pPr>
        <w:rPr>
          <w:sz w:val="22"/>
          <w:szCs w:val="22"/>
        </w:rPr>
      </w:pPr>
      <w:r w:rsidRPr="00506C7D">
        <w:rPr>
          <w:sz w:val="22"/>
          <w:szCs w:val="22"/>
        </w:rPr>
        <w:t>The BAS MOB_PROFILE delivers the following data object</w:t>
      </w:r>
      <w:r w:rsidRPr="003618DB">
        <w:rPr>
          <w:sz w:val="22"/>
          <w:szCs w:val="22"/>
        </w:rPr>
        <w:t>s:</w:t>
      </w:r>
    </w:p>
    <w:p w:rsidR="00796258" w:rsidRPr="003618DB" w:rsidRDefault="00796258" w:rsidP="00796258">
      <w:pPr>
        <w:numPr>
          <w:ilvl w:val="0"/>
          <w:numId w:val="22"/>
        </w:numPr>
        <w:rPr>
          <w:sz w:val="22"/>
          <w:szCs w:val="22"/>
        </w:rPr>
      </w:pPr>
      <w:r w:rsidRPr="003618DB">
        <w:rPr>
          <w:sz w:val="22"/>
          <w:szCs w:val="22"/>
        </w:rPr>
        <w:t>MMSI of mobile AIS station</w:t>
      </w:r>
      <w:r w:rsidRPr="003618DB">
        <w:rPr>
          <w:sz w:val="22"/>
          <w:szCs w:val="22"/>
        </w:rPr>
        <w:tab/>
      </w:r>
      <w:r w:rsidRPr="003618DB">
        <w:rPr>
          <w:sz w:val="22"/>
          <w:szCs w:val="22"/>
        </w:rPr>
        <w:tab/>
      </w:r>
      <w:r w:rsidRPr="003618DB">
        <w:rPr>
          <w:sz w:val="22"/>
          <w:szCs w:val="22"/>
        </w:rPr>
        <w:tab/>
      </w:r>
      <w:r w:rsidRPr="003618DB">
        <w:rPr>
          <w:sz w:val="22"/>
          <w:szCs w:val="22"/>
        </w:rPr>
        <w:tab/>
        <w:t>([U.DOI])</w:t>
      </w:r>
    </w:p>
    <w:p w:rsidR="00796258" w:rsidRPr="003618DB" w:rsidRDefault="00796258" w:rsidP="00796258">
      <w:pPr>
        <w:numPr>
          <w:ilvl w:val="0"/>
          <w:numId w:val="22"/>
        </w:numPr>
        <w:rPr>
          <w:sz w:val="22"/>
          <w:szCs w:val="22"/>
        </w:rPr>
      </w:pPr>
      <w:r w:rsidRPr="003618DB">
        <w:rPr>
          <w:sz w:val="22"/>
          <w:szCs w:val="22"/>
        </w:rPr>
        <w:t>Type of Mobile AIS station</w:t>
      </w:r>
      <w:r w:rsidRPr="003618DB">
        <w:rPr>
          <w:sz w:val="22"/>
          <w:szCs w:val="22"/>
        </w:rPr>
        <w:tab/>
      </w:r>
      <w:r w:rsidRPr="003618DB">
        <w:rPr>
          <w:sz w:val="22"/>
          <w:szCs w:val="22"/>
        </w:rPr>
        <w:tab/>
      </w:r>
      <w:r w:rsidRPr="003618DB">
        <w:rPr>
          <w:sz w:val="22"/>
          <w:szCs w:val="22"/>
        </w:rPr>
        <w:tab/>
      </w:r>
      <w:r w:rsidRPr="003618DB">
        <w:rPr>
          <w:sz w:val="22"/>
          <w:szCs w:val="22"/>
        </w:rPr>
        <w:tab/>
      </w:r>
      <w:r w:rsidRPr="003618DB">
        <w:rPr>
          <w:sz w:val="22"/>
          <w:szCs w:val="22"/>
        </w:rPr>
        <w:tab/>
        <w:t>([U.DOI])</w:t>
      </w:r>
    </w:p>
    <w:p w:rsidR="00796258" w:rsidRPr="003618DB" w:rsidRDefault="00796258" w:rsidP="00796258">
      <w:pPr>
        <w:numPr>
          <w:ilvl w:val="0"/>
          <w:numId w:val="22"/>
        </w:numPr>
        <w:rPr>
          <w:sz w:val="22"/>
          <w:szCs w:val="22"/>
        </w:rPr>
      </w:pPr>
      <w:r w:rsidRPr="003618DB">
        <w:rPr>
          <w:sz w:val="22"/>
          <w:szCs w:val="22"/>
        </w:rPr>
        <w:t>Reporting interval of the Mobile AIS station</w:t>
      </w:r>
    </w:p>
    <w:p w:rsidR="00796258" w:rsidRPr="003618DB" w:rsidRDefault="00796258" w:rsidP="00796258">
      <w:pPr>
        <w:numPr>
          <w:ilvl w:val="1"/>
          <w:numId w:val="22"/>
        </w:numPr>
        <w:rPr>
          <w:sz w:val="22"/>
          <w:szCs w:val="22"/>
        </w:rPr>
      </w:pPr>
      <w:r w:rsidRPr="003618DB">
        <w:rPr>
          <w:sz w:val="22"/>
          <w:szCs w:val="22"/>
        </w:rPr>
        <w:t>Nominal reporting interval</w:t>
      </w:r>
      <w:r w:rsidRPr="003618DB">
        <w:rPr>
          <w:sz w:val="22"/>
          <w:szCs w:val="22"/>
        </w:rPr>
        <w:tab/>
      </w:r>
      <w:r w:rsidRPr="003618DB">
        <w:rPr>
          <w:sz w:val="22"/>
          <w:szCs w:val="22"/>
        </w:rPr>
        <w:tab/>
      </w:r>
      <w:r w:rsidRPr="003618DB">
        <w:rPr>
          <w:sz w:val="22"/>
          <w:szCs w:val="22"/>
        </w:rPr>
        <w:tab/>
        <w:t>([U.DOI])</w:t>
      </w:r>
    </w:p>
    <w:p w:rsidR="00796258" w:rsidRPr="003618DB" w:rsidRDefault="00796258" w:rsidP="00796258">
      <w:pPr>
        <w:numPr>
          <w:ilvl w:val="1"/>
          <w:numId w:val="22"/>
        </w:numPr>
        <w:rPr>
          <w:sz w:val="22"/>
          <w:szCs w:val="22"/>
        </w:rPr>
      </w:pPr>
      <w:r w:rsidRPr="003618DB">
        <w:rPr>
          <w:sz w:val="22"/>
          <w:szCs w:val="22"/>
        </w:rPr>
        <w:t xml:space="preserve">Violation of nominal reporting interval </w:t>
      </w:r>
      <w:r w:rsidRPr="003618DB">
        <w:rPr>
          <w:sz w:val="22"/>
          <w:szCs w:val="22"/>
        </w:rPr>
        <w:tab/>
      </w:r>
      <w:r w:rsidRPr="003618DB">
        <w:rPr>
          <w:sz w:val="22"/>
          <w:szCs w:val="22"/>
        </w:rPr>
        <w:tab/>
        <w:t>([U.DOI])</w:t>
      </w:r>
      <w:r w:rsidRPr="003618DB">
        <w:rPr>
          <w:sz w:val="22"/>
          <w:szCs w:val="22"/>
        </w:rPr>
        <w:br/>
        <w:t>(violation of lost target interval)</w:t>
      </w:r>
    </w:p>
    <w:p w:rsidR="00796258" w:rsidRPr="003618DB" w:rsidRDefault="00796258" w:rsidP="00796258">
      <w:pPr>
        <w:numPr>
          <w:ilvl w:val="0"/>
          <w:numId w:val="22"/>
        </w:numPr>
        <w:rPr>
          <w:sz w:val="22"/>
          <w:szCs w:val="22"/>
        </w:rPr>
      </w:pPr>
      <w:r w:rsidRPr="003618DB">
        <w:rPr>
          <w:sz w:val="22"/>
          <w:szCs w:val="22"/>
        </w:rPr>
        <w:t xml:space="preserve">Onboard AIS display available (DTE) </w:t>
      </w:r>
      <w:r w:rsidRPr="003618DB">
        <w:rPr>
          <w:sz w:val="22"/>
          <w:szCs w:val="22"/>
        </w:rPr>
        <w:tab/>
      </w:r>
      <w:r w:rsidRPr="003618DB">
        <w:rPr>
          <w:sz w:val="22"/>
          <w:szCs w:val="22"/>
        </w:rPr>
        <w:tab/>
      </w:r>
      <w:r w:rsidRPr="003618DB">
        <w:rPr>
          <w:sz w:val="22"/>
          <w:szCs w:val="22"/>
        </w:rPr>
        <w:tab/>
        <w:t>([U.DOI])</w:t>
      </w:r>
    </w:p>
    <w:p w:rsidR="00796258" w:rsidRPr="003618DB" w:rsidRDefault="00796258" w:rsidP="00796258">
      <w:pPr>
        <w:numPr>
          <w:ilvl w:val="0"/>
          <w:numId w:val="22"/>
        </w:numPr>
      </w:pPr>
      <w:r w:rsidRPr="003618DB">
        <w:rPr>
          <w:sz w:val="22"/>
          <w:szCs w:val="22"/>
        </w:rPr>
        <w:t>Supported onboard applications using application</w:t>
      </w:r>
      <w:r w:rsidRPr="003618DB">
        <w:rPr>
          <w:sz w:val="22"/>
          <w:szCs w:val="22"/>
        </w:rPr>
        <w:tab/>
      </w:r>
      <w:r w:rsidRPr="003618DB">
        <w:rPr>
          <w:sz w:val="22"/>
          <w:szCs w:val="22"/>
        </w:rPr>
        <w:tab/>
        <w:t>([U.DOI])</w:t>
      </w:r>
      <w:r w:rsidRPr="003618DB">
        <w:rPr>
          <w:sz w:val="22"/>
          <w:szCs w:val="22"/>
        </w:rPr>
        <w:br/>
      </w:r>
      <w:r w:rsidRPr="003618DB">
        <w:t xml:space="preserve">specific messages </w:t>
      </w:r>
    </w:p>
    <w:p w:rsidR="00796258" w:rsidRPr="003618DB" w:rsidRDefault="00796258" w:rsidP="00796258">
      <w:pPr>
        <w:numPr>
          <w:ilvl w:val="0"/>
          <w:numId w:val="22"/>
        </w:numPr>
      </w:pPr>
      <w:r w:rsidRPr="003618DB">
        <w:t xml:space="preserve">Vendor ID (Class CS only) </w:t>
      </w:r>
      <w:r w:rsidRPr="003618DB">
        <w:rPr>
          <w:sz w:val="22"/>
          <w:szCs w:val="22"/>
        </w:rPr>
        <w:tab/>
      </w:r>
      <w:r w:rsidRPr="003618DB">
        <w:rPr>
          <w:sz w:val="22"/>
          <w:szCs w:val="22"/>
        </w:rPr>
        <w:tab/>
      </w:r>
      <w:r w:rsidRPr="003618DB">
        <w:rPr>
          <w:sz w:val="22"/>
          <w:szCs w:val="22"/>
        </w:rPr>
        <w:tab/>
      </w:r>
      <w:r w:rsidRPr="003618DB">
        <w:rPr>
          <w:sz w:val="22"/>
          <w:szCs w:val="22"/>
        </w:rPr>
        <w:tab/>
        <w:t>([U.DOI])</w:t>
      </w:r>
    </w:p>
    <w:p w:rsidR="00796258" w:rsidRPr="003618DB" w:rsidRDefault="00796258" w:rsidP="00796258">
      <w:pPr>
        <w:numPr>
          <w:ilvl w:val="0"/>
          <w:numId w:val="22"/>
        </w:numPr>
      </w:pPr>
      <w:r w:rsidRPr="003618DB">
        <w:t xml:space="preserve">Class B unit flag </w:t>
      </w:r>
      <w:r w:rsidRPr="003618DB">
        <w:tab/>
      </w:r>
      <w:r w:rsidRPr="003618DB">
        <w:tab/>
      </w:r>
      <w:r w:rsidRPr="003618DB">
        <w:tab/>
      </w:r>
      <w:r w:rsidRPr="003618DB">
        <w:tab/>
      </w:r>
      <w:r w:rsidRPr="003618DB">
        <w:rPr>
          <w:sz w:val="22"/>
          <w:szCs w:val="22"/>
        </w:rPr>
        <w:tab/>
      </w:r>
      <w:r w:rsidRPr="003618DB">
        <w:rPr>
          <w:sz w:val="22"/>
          <w:szCs w:val="22"/>
        </w:rPr>
        <w:tab/>
        <w:t>([U.DOI])</w:t>
      </w:r>
    </w:p>
    <w:p w:rsidR="00796258" w:rsidRPr="003618DB" w:rsidRDefault="00796258" w:rsidP="00796258">
      <w:pPr>
        <w:numPr>
          <w:ilvl w:val="0"/>
          <w:numId w:val="22"/>
        </w:numPr>
      </w:pPr>
      <w:r w:rsidRPr="003618DB">
        <w:t>Class B DSC flag</w:t>
      </w:r>
      <w:r w:rsidRPr="003618DB">
        <w:rPr>
          <w:sz w:val="22"/>
          <w:szCs w:val="22"/>
        </w:rPr>
        <w:tab/>
      </w:r>
      <w:r w:rsidRPr="003618DB">
        <w:rPr>
          <w:sz w:val="22"/>
          <w:szCs w:val="22"/>
        </w:rPr>
        <w:tab/>
      </w:r>
      <w:r w:rsidRPr="003618DB">
        <w:rPr>
          <w:sz w:val="22"/>
          <w:szCs w:val="22"/>
        </w:rPr>
        <w:tab/>
      </w:r>
      <w:r w:rsidRPr="003618DB">
        <w:rPr>
          <w:sz w:val="22"/>
          <w:szCs w:val="22"/>
        </w:rPr>
        <w:tab/>
      </w:r>
      <w:r w:rsidRPr="003618DB">
        <w:rPr>
          <w:sz w:val="22"/>
          <w:szCs w:val="22"/>
        </w:rPr>
        <w:tab/>
      </w:r>
      <w:r w:rsidRPr="003618DB">
        <w:rPr>
          <w:sz w:val="22"/>
          <w:szCs w:val="22"/>
        </w:rPr>
        <w:tab/>
        <w:t>([U.DOI])</w:t>
      </w:r>
    </w:p>
    <w:p w:rsidR="00796258" w:rsidRPr="003618DB" w:rsidRDefault="00796258" w:rsidP="00796258">
      <w:pPr>
        <w:numPr>
          <w:ilvl w:val="0"/>
          <w:numId w:val="22"/>
        </w:numPr>
      </w:pPr>
      <w:r w:rsidRPr="003618DB">
        <w:t>Class B band flag</w:t>
      </w:r>
      <w:r w:rsidRPr="003618DB">
        <w:rPr>
          <w:sz w:val="22"/>
          <w:szCs w:val="22"/>
        </w:rPr>
        <w:tab/>
      </w:r>
      <w:r w:rsidRPr="003618DB">
        <w:rPr>
          <w:sz w:val="22"/>
          <w:szCs w:val="22"/>
        </w:rPr>
        <w:tab/>
      </w:r>
      <w:r w:rsidRPr="003618DB">
        <w:rPr>
          <w:sz w:val="22"/>
          <w:szCs w:val="22"/>
        </w:rPr>
        <w:tab/>
      </w:r>
      <w:r w:rsidRPr="003618DB">
        <w:rPr>
          <w:sz w:val="22"/>
          <w:szCs w:val="22"/>
        </w:rPr>
        <w:tab/>
      </w:r>
      <w:r w:rsidRPr="003618DB">
        <w:rPr>
          <w:sz w:val="22"/>
          <w:szCs w:val="22"/>
        </w:rPr>
        <w:tab/>
      </w:r>
      <w:r w:rsidRPr="003618DB">
        <w:rPr>
          <w:sz w:val="22"/>
          <w:szCs w:val="22"/>
        </w:rPr>
        <w:tab/>
        <w:t>([U.DOI])</w:t>
      </w:r>
    </w:p>
    <w:p w:rsidR="00796258" w:rsidRPr="003618DB" w:rsidRDefault="00796258" w:rsidP="00796258">
      <w:pPr>
        <w:numPr>
          <w:ilvl w:val="0"/>
          <w:numId w:val="22"/>
        </w:numPr>
      </w:pPr>
      <w:r w:rsidRPr="003618DB">
        <w:t>Class B Message 22 flag</w:t>
      </w:r>
      <w:r w:rsidRPr="003618DB">
        <w:rPr>
          <w:sz w:val="22"/>
          <w:szCs w:val="22"/>
        </w:rPr>
        <w:tab/>
      </w:r>
      <w:r w:rsidRPr="003618DB">
        <w:rPr>
          <w:sz w:val="22"/>
          <w:szCs w:val="22"/>
        </w:rPr>
        <w:tab/>
      </w:r>
      <w:r w:rsidRPr="003618DB">
        <w:rPr>
          <w:sz w:val="22"/>
          <w:szCs w:val="22"/>
        </w:rPr>
        <w:tab/>
      </w:r>
      <w:r w:rsidRPr="003618DB">
        <w:rPr>
          <w:sz w:val="22"/>
          <w:szCs w:val="22"/>
        </w:rPr>
        <w:tab/>
      </w:r>
      <w:r w:rsidRPr="003618DB">
        <w:rPr>
          <w:sz w:val="22"/>
          <w:szCs w:val="22"/>
        </w:rPr>
        <w:tab/>
        <w:t>([U.DOI])</w:t>
      </w:r>
    </w:p>
    <w:p w:rsidR="00796258" w:rsidRPr="003618DB" w:rsidRDefault="00796258" w:rsidP="00796258">
      <w:pPr>
        <w:numPr>
          <w:ilvl w:val="0"/>
          <w:numId w:val="22"/>
        </w:numPr>
      </w:pPr>
      <w:r w:rsidRPr="003618DB">
        <w:t xml:space="preserve">Assigned mode </w:t>
      </w:r>
      <w:r w:rsidR="00506C7D" w:rsidRPr="003618DB">
        <w:t>flag</w:t>
      </w:r>
      <w:r w:rsidRPr="003618DB">
        <w:rPr>
          <w:sz w:val="22"/>
          <w:szCs w:val="22"/>
        </w:rPr>
        <w:tab/>
      </w:r>
      <w:r w:rsidRPr="003618DB">
        <w:rPr>
          <w:sz w:val="22"/>
          <w:szCs w:val="22"/>
        </w:rPr>
        <w:tab/>
      </w:r>
      <w:r w:rsidRPr="003618DB">
        <w:rPr>
          <w:sz w:val="22"/>
          <w:szCs w:val="22"/>
        </w:rPr>
        <w:tab/>
      </w:r>
      <w:r w:rsidRPr="003618DB">
        <w:rPr>
          <w:sz w:val="22"/>
          <w:szCs w:val="22"/>
        </w:rPr>
        <w:tab/>
      </w:r>
      <w:r w:rsidRPr="003618DB">
        <w:rPr>
          <w:sz w:val="22"/>
          <w:szCs w:val="22"/>
        </w:rPr>
        <w:tab/>
        <w:t>([U.DOI])</w:t>
      </w:r>
    </w:p>
    <w:p w:rsidR="00796258" w:rsidRPr="003618DB" w:rsidRDefault="00796258" w:rsidP="00796258">
      <w:pPr>
        <w:numPr>
          <w:ilvl w:val="0"/>
          <w:numId w:val="22"/>
        </w:numPr>
      </w:pPr>
      <w:r w:rsidRPr="003618DB">
        <w:t>Violation of FATDMA reservations</w:t>
      </w:r>
      <w:r w:rsidRPr="003618DB">
        <w:rPr>
          <w:sz w:val="22"/>
          <w:szCs w:val="22"/>
        </w:rPr>
        <w:tab/>
      </w:r>
      <w:r w:rsidRPr="003618DB">
        <w:rPr>
          <w:sz w:val="22"/>
          <w:szCs w:val="22"/>
        </w:rPr>
        <w:tab/>
      </w:r>
      <w:r w:rsidRPr="003618DB">
        <w:rPr>
          <w:sz w:val="22"/>
          <w:szCs w:val="22"/>
        </w:rPr>
        <w:tab/>
        <w:t>([U.DOI])</w:t>
      </w:r>
    </w:p>
    <w:p w:rsidR="00796258" w:rsidRPr="003618DB" w:rsidRDefault="00796258" w:rsidP="00796258">
      <w:pPr>
        <w:numPr>
          <w:ilvl w:val="0"/>
          <w:numId w:val="22"/>
        </w:numPr>
      </w:pPr>
      <w:r w:rsidRPr="003618DB">
        <w:t>Violation of slot boundaries</w:t>
      </w:r>
      <w:r w:rsidRPr="003618DB">
        <w:rPr>
          <w:sz w:val="22"/>
          <w:szCs w:val="22"/>
        </w:rPr>
        <w:tab/>
      </w:r>
      <w:r w:rsidRPr="003618DB">
        <w:rPr>
          <w:sz w:val="22"/>
          <w:szCs w:val="22"/>
        </w:rPr>
        <w:tab/>
      </w:r>
      <w:r w:rsidRPr="003618DB">
        <w:rPr>
          <w:sz w:val="22"/>
          <w:szCs w:val="22"/>
        </w:rPr>
        <w:tab/>
      </w:r>
      <w:r w:rsidRPr="003618DB">
        <w:rPr>
          <w:sz w:val="22"/>
          <w:szCs w:val="22"/>
        </w:rPr>
        <w:tab/>
        <w:t>([U.DOI])</w:t>
      </w:r>
    </w:p>
    <w:p w:rsidR="00796258" w:rsidRPr="003618DB" w:rsidRDefault="00796258" w:rsidP="00B053EE">
      <w:pPr>
        <w:numPr>
          <w:ilvl w:val="0"/>
          <w:numId w:val="22"/>
        </w:numPr>
      </w:pPr>
      <w:r w:rsidRPr="003618DB">
        <w:t>Violation of SOTDMA algorithm</w:t>
      </w:r>
      <w:r w:rsidRPr="003618DB">
        <w:tab/>
      </w:r>
      <w:r w:rsidRPr="003618DB">
        <w:tab/>
      </w:r>
      <w:r w:rsidRPr="003618DB">
        <w:rPr>
          <w:sz w:val="22"/>
          <w:szCs w:val="22"/>
        </w:rPr>
        <w:tab/>
      </w:r>
      <w:r w:rsidRPr="003618DB">
        <w:rPr>
          <w:sz w:val="22"/>
          <w:szCs w:val="22"/>
        </w:rPr>
        <w:tab/>
        <w:t>([U.DOI])</w:t>
      </w:r>
    </w:p>
    <w:p w:rsidR="00796258" w:rsidRPr="003618DB" w:rsidRDefault="00796258" w:rsidP="00796258">
      <w:pPr>
        <w:pStyle w:val="Heading4"/>
      </w:pPr>
      <w:r w:rsidRPr="003618DB">
        <w:lastRenderedPageBreak/>
        <w:t xml:space="preserve">Time dynamics of </w:t>
      </w:r>
      <w:r w:rsidRPr="003618DB">
        <w:rPr>
          <w:sz w:val="22"/>
          <w:szCs w:val="22"/>
        </w:rPr>
        <w:t>MOB_PROFILE</w:t>
      </w:r>
    </w:p>
    <w:p w:rsidR="00796258" w:rsidRPr="00506C7D" w:rsidRDefault="00796258" w:rsidP="00796258">
      <w:pPr>
        <w:rPr>
          <w:sz w:val="22"/>
          <w:szCs w:val="22"/>
        </w:rPr>
      </w:pPr>
      <w:r w:rsidRPr="003618DB">
        <w:rPr>
          <w:sz w:val="22"/>
          <w:szCs w:val="22"/>
        </w:rPr>
        <w:t>The above data objects will be delivered to the technical oper</w:t>
      </w:r>
      <w:r w:rsidRPr="00506C7D">
        <w:rPr>
          <w:sz w:val="22"/>
          <w:szCs w:val="22"/>
        </w:rPr>
        <w:t xml:space="preserve">ation personnel: </w:t>
      </w:r>
    </w:p>
    <w:p w:rsidR="00796258" w:rsidRPr="00506C7D" w:rsidRDefault="00796258" w:rsidP="00796258">
      <w:pPr>
        <w:numPr>
          <w:ilvl w:val="0"/>
          <w:numId w:val="29"/>
        </w:numPr>
        <w:rPr>
          <w:sz w:val="22"/>
          <w:szCs w:val="22"/>
        </w:rPr>
      </w:pPr>
      <w:r w:rsidRPr="00506C7D">
        <w:rPr>
          <w:sz w:val="22"/>
          <w:szCs w:val="22"/>
        </w:rPr>
        <w:t xml:space="preserve">Upon request of the requesting </w:t>
      </w:r>
      <w:r w:rsidR="00DC126B">
        <w:rPr>
          <w:sz w:val="22"/>
          <w:szCs w:val="22"/>
        </w:rPr>
        <w:t>technical service</w:t>
      </w:r>
    </w:p>
    <w:p w:rsidR="00796258" w:rsidRPr="00506C7D" w:rsidRDefault="00796258" w:rsidP="00796258">
      <w:pPr>
        <w:numPr>
          <w:ilvl w:val="0"/>
          <w:numId w:val="29"/>
        </w:numPr>
        <w:rPr>
          <w:sz w:val="22"/>
          <w:szCs w:val="22"/>
        </w:rPr>
      </w:pPr>
      <w:r w:rsidRPr="00506C7D">
        <w:rPr>
          <w:sz w:val="22"/>
          <w:szCs w:val="22"/>
        </w:rPr>
        <w:t xml:space="preserve">every [N] minutes; N to be configured by the requesting </w:t>
      </w:r>
      <w:r w:rsidR="00DC126B">
        <w:rPr>
          <w:sz w:val="22"/>
          <w:szCs w:val="22"/>
        </w:rPr>
        <w:t>technical service</w:t>
      </w:r>
      <w:r w:rsidRPr="00506C7D">
        <w:rPr>
          <w:sz w:val="22"/>
          <w:szCs w:val="22"/>
        </w:rPr>
        <w:t xml:space="preserve">; default setting of N = 6 </w:t>
      </w:r>
    </w:p>
    <w:p w:rsidR="00796258" w:rsidRPr="00506C7D" w:rsidRDefault="00796258" w:rsidP="00796258">
      <w:pPr>
        <w:numPr>
          <w:ilvl w:val="0"/>
          <w:numId w:val="29"/>
        </w:numPr>
        <w:rPr>
          <w:sz w:val="22"/>
          <w:szCs w:val="22"/>
        </w:rPr>
      </w:pPr>
      <w:r w:rsidRPr="00506C7D">
        <w:rPr>
          <w:sz w:val="22"/>
          <w:szCs w:val="22"/>
        </w:rPr>
        <w:t>When a change of specific of the above data element occurs, e.g. violation of nominal reporting interval</w:t>
      </w:r>
    </w:p>
    <w:p w:rsidR="00796258" w:rsidRDefault="00796258" w:rsidP="00796258">
      <w:pPr>
        <w:pStyle w:val="Heading4"/>
      </w:pPr>
      <w:r w:rsidRPr="00506C7D">
        <w:t xml:space="preserve">Cautionary notes regarding the </w:t>
      </w:r>
      <w:r w:rsidR="008430AE" w:rsidRPr="00506C7D">
        <w:t>e-Navigation</w:t>
      </w:r>
      <w:r w:rsidRPr="00506C7D">
        <w:t xml:space="preserve"> context</w:t>
      </w:r>
    </w:p>
    <w:p w:rsidR="007A7DD5" w:rsidRDefault="00DD225B" w:rsidP="007A7DD5">
      <w:r>
        <w:br w:type="column"/>
      </w:r>
    </w:p>
    <w:p w:rsidR="007A7DD5" w:rsidRPr="00506C7D" w:rsidRDefault="007A7DD5" w:rsidP="001674F4">
      <w:pPr>
        <w:pStyle w:val="Heading1"/>
      </w:pPr>
      <w:bookmarkStart w:id="19" w:name="_Toc297872712"/>
      <w:r w:rsidRPr="00506C7D">
        <w:t xml:space="preserve">Size negotiation between AIS service and requesting </w:t>
      </w:r>
      <w:r w:rsidR="00DC126B">
        <w:t>technical service</w:t>
      </w:r>
      <w:r w:rsidRPr="00506C7D">
        <w:t xml:space="preserve"> for data object container size</w:t>
      </w:r>
      <w:bookmarkEnd w:id="19"/>
      <w:r w:rsidRPr="00506C7D">
        <w:t xml:space="preserve"> </w:t>
      </w:r>
    </w:p>
    <w:p w:rsidR="007A7DD5" w:rsidRPr="00506C7D" w:rsidRDefault="007A7DD5" w:rsidP="007A7DD5">
      <w:r w:rsidRPr="00506C7D">
        <w:rPr>
          <w:sz w:val="22"/>
          <w:szCs w:val="22"/>
        </w:rPr>
        <w:t>Due to the nu</w:t>
      </w:r>
      <w:r w:rsidRPr="00506C7D">
        <w:rPr>
          <w:sz w:val="22"/>
          <w:szCs w:val="22"/>
        </w:rPr>
        <w:t>m</w:t>
      </w:r>
      <w:r w:rsidRPr="00506C7D">
        <w:rPr>
          <w:sz w:val="22"/>
          <w:szCs w:val="22"/>
        </w:rPr>
        <w:t xml:space="preserve">ber of occupied slots the safety related text should be as short as possible. The text is variable in length and contents. The maximum size of data object container accepted by the respective BAS is </w:t>
      </w:r>
      <w:r w:rsidRPr="00506C7D">
        <w:t xml:space="preserve">negotiation between AIS service and requesting </w:t>
      </w:r>
      <w:r w:rsidR="00DC126B">
        <w:t>technical service</w:t>
      </w:r>
      <w:r w:rsidRPr="00506C7D">
        <w:t>. Different data object container might have different maximum sizes.</w:t>
      </w:r>
    </w:p>
    <w:p w:rsidR="007A7DD5" w:rsidRPr="00506C7D" w:rsidRDefault="007A7DD5" w:rsidP="007A7DD5"/>
    <w:p w:rsidR="007A7DD5" w:rsidRPr="00506C7D" w:rsidRDefault="007A7DD5" w:rsidP="007A7DD5">
      <w:r w:rsidRPr="00506C7D">
        <w:t xml:space="preserve">In the example below the maximum size of the data object container is derived from the maximum length of an AIS VDL message (5 VDL slots). </w:t>
      </w:r>
    </w:p>
    <w:p w:rsidR="007A7DD5" w:rsidRPr="00506C7D" w:rsidRDefault="007A7DD5" w:rsidP="007A7DD5"/>
    <w:p w:rsidR="007A7DD5" w:rsidRPr="00506C7D" w:rsidRDefault="007A7DD5" w:rsidP="007A7DD5">
      <w:pPr>
        <w:rPr>
          <w:sz w:val="22"/>
          <w:szCs w:val="22"/>
        </w:rPr>
      </w:pPr>
      <w:r w:rsidRPr="00506C7D">
        <w:t>Example of size negotiation for maximum size of the data object container:</w:t>
      </w:r>
    </w:p>
    <w:p w:rsidR="007A7DD5" w:rsidRPr="00506C7D" w:rsidRDefault="007A7DD5" w:rsidP="0013547F">
      <w:pPr>
        <w:numPr>
          <w:ilvl w:val="0"/>
          <w:numId w:val="28"/>
        </w:numPr>
        <w:tabs>
          <w:tab w:val="clear" w:pos="720"/>
          <w:tab w:val="num" w:pos="360"/>
          <w:tab w:val="left" w:pos="4500"/>
        </w:tabs>
        <w:ind w:left="360"/>
      </w:pPr>
      <w:r w:rsidRPr="00506C7D">
        <w:t xml:space="preserve">Addressed safety related text container: </w:t>
      </w:r>
      <w:r w:rsidRPr="00506C7D">
        <w:tab/>
      </w:r>
      <w:r w:rsidRPr="00506C7D">
        <w:tab/>
        <w:t>maximum number of ASCII characters: [156]</w:t>
      </w:r>
    </w:p>
    <w:p w:rsidR="007A7DD5" w:rsidRPr="00506C7D" w:rsidRDefault="007A7DD5" w:rsidP="0013547F">
      <w:pPr>
        <w:numPr>
          <w:ilvl w:val="0"/>
          <w:numId w:val="28"/>
        </w:numPr>
        <w:tabs>
          <w:tab w:val="clear" w:pos="720"/>
          <w:tab w:val="num" w:pos="360"/>
          <w:tab w:val="left" w:pos="4500"/>
        </w:tabs>
        <w:ind w:left="360"/>
      </w:pPr>
      <w:r w:rsidRPr="00506C7D">
        <w:t xml:space="preserve">Safety related broadcast text container: </w:t>
      </w:r>
      <w:r w:rsidRPr="00506C7D">
        <w:tab/>
      </w:r>
      <w:r w:rsidRPr="00506C7D">
        <w:tab/>
        <w:t>maximum number of ASCII characters: [161]</w:t>
      </w:r>
    </w:p>
    <w:p w:rsidR="007A7DD5" w:rsidRPr="00506C7D" w:rsidRDefault="007A7DD5" w:rsidP="0013547F">
      <w:pPr>
        <w:numPr>
          <w:ilvl w:val="0"/>
          <w:numId w:val="27"/>
        </w:numPr>
        <w:tabs>
          <w:tab w:val="clear" w:pos="720"/>
          <w:tab w:val="num" w:pos="360"/>
          <w:tab w:val="left" w:pos="4500"/>
        </w:tabs>
        <w:ind w:left="360"/>
      </w:pPr>
      <w:r w:rsidRPr="00506C7D">
        <w:t xml:space="preserve">Addressed application specific data container: </w:t>
      </w:r>
      <w:r w:rsidRPr="00506C7D">
        <w:tab/>
        <w:t>maximum number of binary data bytes: [117]</w:t>
      </w:r>
    </w:p>
    <w:p w:rsidR="003000B1" w:rsidRPr="003000B1" w:rsidRDefault="007A7DD5" w:rsidP="003618DB">
      <w:pPr>
        <w:numPr>
          <w:ilvl w:val="0"/>
          <w:numId w:val="27"/>
        </w:numPr>
        <w:tabs>
          <w:tab w:val="clear" w:pos="720"/>
          <w:tab w:val="num" w:pos="360"/>
          <w:tab w:val="left" w:pos="4500"/>
        </w:tabs>
        <w:ind w:left="360"/>
      </w:pPr>
      <w:r w:rsidRPr="00506C7D">
        <w:t xml:space="preserve">Broadcast application specific data container: </w:t>
      </w:r>
      <w:r w:rsidRPr="00506C7D">
        <w:tab/>
        <w:t>maximum number of binary data bytes: [121]</w:t>
      </w:r>
    </w:p>
    <w:sectPr w:rsidR="003000B1" w:rsidRPr="003000B1" w:rsidSect="006E01F5">
      <w:headerReference w:type="default" r:id="rId121"/>
      <w:footerReference w:type="even" r:id="rId122"/>
      <w:footerReference w:type="default" r:id="rId123"/>
      <w:pgSz w:w="12240" w:h="15840"/>
      <w:pgMar w:top="1258" w:right="1620" w:bottom="1078" w:left="179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A2D1B" w:rsidRDefault="006A2D1B">
      <w:r>
        <w:separator/>
      </w:r>
    </w:p>
  </w:endnote>
  <w:endnote w:type="continuationSeparator" w:id="0">
    <w:p w:rsidR="006A2D1B" w:rsidRDefault="006A2D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Vladimir Script">
    <w:panose1 w:val="03050402040407070305"/>
    <w:charset w:val="00"/>
    <w:family w:val="script"/>
    <w:pitch w:val="variable"/>
    <w:sig w:usb0="00000003" w:usb1="00000000" w:usb2="00000000" w:usb3="00000000" w:csb0="00000001" w:csb1="00000000"/>
  </w:font>
  <w:font w:name="Univers">
    <w:altName w:val="Arial"/>
    <w:panose1 w:val="00000000000000000000"/>
    <w:charset w:val="00"/>
    <w:family w:val="swiss"/>
    <w:notTrueType/>
    <w:pitch w:val="variable"/>
    <w:sig w:usb0="00000003" w:usb1="00000000" w:usb2="00000000" w:usb3="00000000" w:csb0="00000001" w:csb1="00000000"/>
  </w:font>
  <w:font w:name="Univers (WN)">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A08" w:rsidRDefault="00711A08" w:rsidP="0063753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711A08" w:rsidRDefault="00711A08" w:rsidP="00C043E1">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A08" w:rsidRDefault="00711A08" w:rsidP="0063753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6E7534">
      <w:rPr>
        <w:rStyle w:val="PageNumber"/>
        <w:noProof/>
      </w:rPr>
      <w:t>1</w:t>
    </w:r>
    <w:r>
      <w:rPr>
        <w:rStyle w:val="PageNumber"/>
      </w:rPr>
      <w:fldChar w:fldCharType="end"/>
    </w:r>
  </w:p>
  <w:p w:rsidR="00711A08" w:rsidRPr="00CF0740" w:rsidRDefault="00711A08" w:rsidP="00C043E1">
    <w:pPr>
      <w:pStyle w:val="Footer"/>
      <w:ind w:right="360"/>
      <w:rPr>
        <w:rFonts w:ascii="Arial" w:hAnsi="Arial" w:cs="Arial"/>
        <w:sz w:val="16"/>
        <w:szCs w:val="16"/>
      </w:rPr>
    </w:pPr>
    <w:r w:rsidRPr="00CF0740">
      <w:rPr>
        <w:rFonts w:ascii="Arial" w:hAnsi="Arial" w:cs="Arial"/>
        <w:sz w:val="16"/>
        <w:szCs w:val="16"/>
        <w:lang w:val="de-DE"/>
      </w:rPr>
      <w:fldChar w:fldCharType="begin"/>
    </w:r>
    <w:r w:rsidRPr="00CF0740">
      <w:rPr>
        <w:rFonts w:ascii="Arial" w:hAnsi="Arial" w:cs="Arial"/>
        <w:sz w:val="16"/>
        <w:szCs w:val="16"/>
        <w:lang w:val="de-DE"/>
      </w:rPr>
      <w:instrText xml:space="preserve"> FILENAME   \* MERGEFORMAT </w:instrText>
    </w:r>
    <w:r w:rsidRPr="00CF0740">
      <w:rPr>
        <w:rFonts w:ascii="Arial" w:hAnsi="Arial" w:cs="Arial"/>
        <w:sz w:val="16"/>
        <w:szCs w:val="16"/>
        <w:lang w:val="de-DE"/>
      </w:rPr>
      <w:fldChar w:fldCharType="separate"/>
    </w:r>
    <w:r w:rsidRPr="00CF0740">
      <w:rPr>
        <w:rFonts w:ascii="Arial" w:hAnsi="Arial" w:cs="Arial"/>
        <w:noProof/>
        <w:sz w:val="16"/>
        <w:szCs w:val="16"/>
        <w:lang w:val="de-DE"/>
      </w:rPr>
      <w:t>WD-A124-A01 (ANNEX 1 AIS Service Generic Use Cases)20090703.doc</w:t>
    </w:r>
    <w:r w:rsidRPr="00CF0740">
      <w:rPr>
        <w:rFonts w:ascii="Arial" w:hAnsi="Arial" w:cs="Arial"/>
        <w:sz w:val="16"/>
        <w:szCs w:val="16"/>
        <w:lang w:val="de-DE"/>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A2D1B" w:rsidRDefault="006A2D1B">
      <w:r>
        <w:separator/>
      </w:r>
    </w:p>
  </w:footnote>
  <w:footnote w:type="continuationSeparator" w:id="0">
    <w:p w:rsidR="006A2D1B" w:rsidRDefault="006A2D1B">
      <w:r>
        <w:continuationSeparator/>
      </w:r>
    </w:p>
  </w:footnote>
  <w:footnote w:id="1">
    <w:p w:rsidR="00183F43" w:rsidRPr="00CE265F" w:rsidRDefault="00183F43" w:rsidP="00183F43">
      <w:pPr>
        <w:pStyle w:val="FootnoteText"/>
        <w:rPr>
          <w:lang w:val="en-GB"/>
        </w:rPr>
      </w:pPr>
      <w:r>
        <w:rPr>
          <w:rStyle w:val="FootnoteReference"/>
        </w:rPr>
        <w:footnoteRef/>
      </w:r>
      <w:r>
        <w:t xml:space="preserve"> </w:t>
      </w:r>
      <w:r w:rsidRPr="00CE265F">
        <w:rPr>
          <w:lang w:val="en-GB"/>
        </w:rPr>
        <w:t xml:space="preserve">The IALA </w:t>
      </w:r>
      <w:r>
        <w:rPr>
          <w:lang w:val="en-GB"/>
        </w:rPr>
        <w:t>IHDM</w:t>
      </w:r>
      <w:r w:rsidRPr="00CE265F">
        <w:rPr>
          <w:lang w:val="en-GB"/>
        </w:rPr>
        <w:t xml:space="preserve"> also contains several branches for „proprietary data“, the defin</w:t>
      </w:r>
      <w:r>
        <w:rPr>
          <w:lang w:val="en-GB"/>
        </w:rPr>
        <w:t>i</w:t>
      </w:r>
      <w:r w:rsidRPr="00CE265F">
        <w:rPr>
          <w:lang w:val="en-GB"/>
        </w:rPr>
        <w:t>tion of which is subject to proprietary definition and may not be published.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A08" w:rsidRPr="00E8617B" w:rsidRDefault="00711A08" w:rsidP="00B767F8">
    <w:pPr>
      <w:pStyle w:val="Header"/>
      <w:jc w:val="center"/>
      <w:rPr>
        <w:rFonts w:ascii="Arial" w:hAnsi="Arial"/>
        <w:b/>
        <w:sz w:val="16"/>
      </w:rPr>
    </w:pPr>
    <w:r w:rsidRPr="00E8617B">
      <w:rPr>
        <w:rFonts w:ascii="Arial" w:hAnsi="Arial"/>
        <w:b/>
        <w:sz w:val="16"/>
      </w:rPr>
      <w:t>IALA Recommendation A-124 on the AIS Se</w:t>
    </w:r>
    <w:r w:rsidRPr="00E8617B">
      <w:rPr>
        <w:rFonts w:ascii="Arial" w:hAnsi="Arial"/>
        <w:b/>
        <w:sz w:val="16"/>
      </w:rPr>
      <w:t>r</w:t>
    </w:r>
    <w:r w:rsidRPr="00E8617B">
      <w:rPr>
        <w:rFonts w:ascii="Arial" w:hAnsi="Arial"/>
        <w:b/>
        <w:sz w:val="16"/>
      </w:rPr>
      <w:t>vice</w:t>
    </w:r>
  </w:p>
  <w:p w:rsidR="00711A08" w:rsidRDefault="00711A08" w:rsidP="00B767F8">
    <w:pPr>
      <w:pStyle w:val="Header"/>
      <w:jc w:val="center"/>
    </w:pPr>
    <w:r w:rsidRPr="002369C3">
      <w:rPr>
        <w:rFonts w:ascii="Arial" w:hAnsi="Arial"/>
        <w:b/>
        <w:sz w:val="16"/>
        <w:highlight w:val="yellow"/>
      </w:rPr>
      <w:t>A</w:t>
    </w:r>
    <w:r w:rsidR="002369C3" w:rsidRPr="002369C3">
      <w:rPr>
        <w:rFonts w:ascii="Arial" w:hAnsi="Arial"/>
        <w:b/>
        <w:sz w:val="16"/>
        <w:highlight w:val="yellow"/>
      </w:rPr>
      <w:t>ppendi</w:t>
    </w:r>
    <w:r w:rsidRPr="002369C3">
      <w:rPr>
        <w:rFonts w:ascii="Arial" w:hAnsi="Arial"/>
        <w:b/>
        <w:sz w:val="16"/>
        <w:highlight w:val="yellow"/>
      </w:rPr>
      <w:t>x</w:t>
    </w:r>
    <w:r>
      <w:rPr>
        <w:rFonts w:ascii="Arial" w:hAnsi="Arial"/>
        <w:b/>
        <w:sz w:val="16"/>
      </w:rPr>
      <w:t xml:space="preserve"> 1 Basic AIS Services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86770"/>
    <w:multiLevelType w:val="hybridMultilevel"/>
    <w:tmpl w:val="814250B2"/>
    <w:lvl w:ilvl="0" w:tplc="793EC850">
      <w:numFmt w:val="bullet"/>
      <w:lvlText w:val="-"/>
      <w:lvlJc w:val="left"/>
      <w:pPr>
        <w:tabs>
          <w:tab w:val="num" w:pos="360"/>
        </w:tabs>
        <w:ind w:left="360" w:hanging="360"/>
      </w:pPr>
      <w:rPr>
        <w:rFonts w:ascii="Times New Roman" w:eastAsia="Times New Roman" w:hAnsi="Times New Roman" w:cs="Times New Roman" w:hint="default"/>
      </w:rPr>
    </w:lvl>
    <w:lvl w:ilvl="1" w:tplc="3C3E782C">
      <w:start w:val="30"/>
      <w:numFmt w:val="bullet"/>
      <w:lvlText w:val=""/>
      <w:lvlJc w:val="left"/>
      <w:pPr>
        <w:tabs>
          <w:tab w:val="num" w:pos="1080"/>
        </w:tabs>
        <w:ind w:left="1080" w:hanging="360"/>
      </w:pPr>
      <w:rPr>
        <w:rFonts w:ascii="Wingdings" w:eastAsia="Times New Roman" w:hAnsi="Wingdings" w:cs="Arial"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
    <w:nsid w:val="04CA770A"/>
    <w:multiLevelType w:val="hybridMultilevel"/>
    <w:tmpl w:val="3CBA3802"/>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55B2A86"/>
    <w:multiLevelType w:val="hybridMultilevel"/>
    <w:tmpl w:val="025CBF10"/>
    <w:lvl w:ilvl="0" w:tplc="2EE20E68">
      <w:numFmt w:val="bullet"/>
      <w:lvlText w:val="-"/>
      <w:lvlJc w:val="left"/>
      <w:pPr>
        <w:tabs>
          <w:tab w:val="num" w:pos="360"/>
        </w:tabs>
        <w:ind w:left="360" w:hanging="360"/>
      </w:pPr>
      <w:rPr>
        <w:rFonts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3">
    <w:nsid w:val="07D35D35"/>
    <w:multiLevelType w:val="hybridMultilevel"/>
    <w:tmpl w:val="FC8EA142"/>
    <w:lvl w:ilvl="0" w:tplc="04070003">
      <w:start w:val="1"/>
      <w:numFmt w:val="bullet"/>
      <w:lvlText w:val="o"/>
      <w:lvlJc w:val="left"/>
      <w:pPr>
        <w:tabs>
          <w:tab w:val="num" w:pos="1080"/>
        </w:tabs>
        <w:ind w:left="1080" w:hanging="360"/>
      </w:pPr>
      <w:rPr>
        <w:rFonts w:ascii="Courier New" w:hAnsi="Courier New" w:cs="Courier New"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abstractNum w:abstractNumId="4">
    <w:nsid w:val="09C870BA"/>
    <w:multiLevelType w:val="hybridMultilevel"/>
    <w:tmpl w:val="BB54F8B0"/>
    <w:lvl w:ilvl="0" w:tplc="2EE20E68">
      <w:numFmt w:val="bullet"/>
      <w:lvlText w:val="-"/>
      <w:lvlJc w:val="left"/>
      <w:pPr>
        <w:tabs>
          <w:tab w:val="num" w:pos="360"/>
        </w:tabs>
        <w:ind w:left="360" w:hanging="360"/>
      </w:pPr>
      <w:rPr>
        <w:rFont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nsid w:val="0D2C78FF"/>
    <w:multiLevelType w:val="hybridMultilevel"/>
    <w:tmpl w:val="67940C5A"/>
    <w:lvl w:ilvl="0" w:tplc="2EE20E68">
      <w:numFmt w:val="bullet"/>
      <w:lvlText w:val="-"/>
      <w:lvlJc w:val="left"/>
      <w:pPr>
        <w:tabs>
          <w:tab w:val="num" w:pos="360"/>
        </w:tabs>
        <w:ind w:left="360" w:hanging="360"/>
      </w:pPr>
      <w:rPr>
        <w:rFont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0E45226E"/>
    <w:multiLevelType w:val="hybridMultilevel"/>
    <w:tmpl w:val="191A66A2"/>
    <w:lvl w:ilvl="0" w:tplc="04090001">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61F63B6"/>
    <w:multiLevelType w:val="hybridMultilevel"/>
    <w:tmpl w:val="0CA6A330"/>
    <w:lvl w:ilvl="0" w:tplc="2EE20E68">
      <w:numFmt w:val="bullet"/>
      <w:lvlText w:val="-"/>
      <w:lvlJc w:val="left"/>
      <w:pPr>
        <w:tabs>
          <w:tab w:val="num" w:pos="360"/>
        </w:tabs>
        <w:ind w:left="360" w:hanging="360"/>
      </w:pPr>
      <w:rPr>
        <w:rFont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nsid w:val="16527A90"/>
    <w:multiLevelType w:val="hybridMultilevel"/>
    <w:tmpl w:val="53344B1E"/>
    <w:lvl w:ilvl="0" w:tplc="04090001">
      <w:numFmt w:val="bullet"/>
      <w:lvlText w:val=""/>
      <w:lvlJc w:val="left"/>
      <w:pPr>
        <w:tabs>
          <w:tab w:val="num" w:pos="720"/>
        </w:tabs>
        <w:ind w:left="720" w:hanging="360"/>
      </w:pPr>
      <w:rPr>
        <w:rFonts w:ascii="Symbol" w:eastAsia="Times New Roman" w:hAnsi="Symbol"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9">
    <w:nsid w:val="167E1EF3"/>
    <w:multiLevelType w:val="hybridMultilevel"/>
    <w:tmpl w:val="1B1E9C66"/>
    <w:lvl w:ilvl="0" w:tplc="C5BEAB0A">
      <w:numFmt w:val="bullet"/>
      <w:lvlText w:val="-"/>
      <w:lvlJc w:val="left"/>
      <w:pPr>
        <w:tabs>
          <w:tab w:val="num" w:pos="360"/>
        </w:tabs>
        <w:ind w:left="36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
    <w:nsid w:val="194475CA"/>
    <w:multiLevelType w:val="hybridMultilevel"/>
    <w:tmpl w:val="2AE05922"/>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1">
    <w:nsid w:val="1D98001C"/>
    <w:multiLevelType w:val="hybridMultilevel"/>
    <w:tmpl w:val="D35C0824"/>
    <w:lvl w:ilvl="0" w:tplc="2EE20E68">
      <w:numFmt w:val="bullet"/>
      <w:lvlText w:val="-"/>
      <w:lvlJc w:val="left"/>
      <w:pPr>
        <w:tabs>
          <w:tab w:val="num" w:pos="360"/>
        </w:tabs>
        <w:ind w:left="360" w:hanging="360"/>
      </w:pPr>
      <w:rPr>
        <w:rFont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nsid w:val="203B4089"/>
    <w:multiLevelType w:val="hybridMultilevel"/>
    <w:tmpl w:val="5B7E53BC"/>
    <w:lvl w:ilvl="0" w:tplc="04090001">
      <w:numFmt w:val="bullet"/>
      <w:lvlText w:val=""/>
      <w:lvlJc w:val="left"/>
      <w:pPr>
        <w:tabs>
          <w:tab w:val="num" w:pos="720"/>
        </w:tabs>
        <w:ind w:left="720" w:hanging="360"/>
      </w:pPr>
      <w:rPr>
        <w:rFonts w:ascii="Symbol" w:eastAsia="Times New Roman" w:hAnsi="Symbol"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nsid w:val="25236E90"/>
    <w:multiLevelType w:val="multilevel"/>
    <w:tmpl w:val="FCE46A1E"/>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860"/>
        </w:tabs>
        <w:ind w:left="860" w:hanging="576"/>
      </w:pPr>
      <w:rPr>
        <w:rFonts w:hint="default"/>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nsid w:val="2662369C"/>
    <w:multiLevelType w:val="hybridMultilevel"/>
    <w:tmpl w:val="6B701CB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
    <w:nsid w:val="27645E82"/>
    <w:multiLevelType w:val="hybridMultilevel"/>
    <w:tmpl w:val="6CDE1D30"/>
    <w:lvl w:ilvl="0" w:tplc="FFFFFFFF">
      <w:start w:val="2"/>
      <w:numFmt w:val="bullet"/>
      <w:lvlText w:val="-"/>
      <w:lvlJc w:val="left"/>
      <w:pPr>
        <w:tabs>
          <w:tab w:val="num" w:pos="360"/>
        </w:tabs>
        <w:ind w:left="360" w:hanging="360"/>
      </w:pPr>
      <w:rPr>
        <w:rFonts w:ascii="Vladimir Script" w:eastAsia="Vladimir Script" w:hAnsi="Vladimir Script" w:cs="Vladimir Script"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6">
    <w:nsid w:val="2AFD5E75"/>
    <w:multiLevelType w:val="multilevel"/>
    <w:tmpl w:val="C8B0C07C"/>
    <w:lvl w:ilvl="0">
      <w:start w:val="1"/>
      <w:numFmt w:val="decimal"/>
      <w:pStyle w:val="Heading1"/>
      <w:lvlText w:val="A1-%1"/>
      <w:lvlJc w:val="left"/>
      <w:pPr>
        <w:tabs>
          <w:tab w:val="num" w:pos="432"/>
        </w:tabs>
        <w:ind w:left="432" w:hanging="432"/>
      </w:pPr>
      <w:rPr>
        <w:rFonts w:hint="default"/>
      </w:rPr>
    </w:lvl>
    <w:lvl w:ilvl="1">
      <w:start w:val="1"/>
      <w:numFmt w:val="decimal"/>
      <w:pStyle w:val="Heading2"/>
      <w:lvlText w:val="A1-%1.%2"/>
      <w:lvlJc w:val="left"/>
      <w:pPr>
        <w:tabs>
          <w:tab w:val="num" w:pos="576"/>
        </w:tabs>
        <w:ind w:left="576" w:hanging="576"/>
      </w:pPr>
      <w:rPr>
        <w:rFonts w:hint="default"/>
      </w:rPr>
    </w:lvl>
    <w:lvl w:ilvl="2">
      <w:start w:val="1"/>
      <w:numFmt w:val="decimal"/>
      <w:pStyle w:val="Heading3"/>
      <w:lvlText w:val="A1-%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nsid w:val="2BFC1707"/>
    <w:multiLevelType w:val="hybridMultilevel"/>
    <w:tmpl w:val="2F924188"/>
    <w:lvl w:ilvl="0" w:tplc="2EE20E68">
      <w:numFmt w:val="bullet"/>
      <w:lvlText w:val="-"/>
      <w:lvlJc w:val="left"/>
      <w:pPr>
        <w:tabs>
          <w:tab w:val="num" w:pos="360"/>
        </w:tabs>
        <w:ind w:left="360" w:hanging="360"/>
      </w:pPr>
      <w:rPr>
        <w:rFont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nsid w:val="319A13C2"/>
    <w:multiLevelType w:val="hybridMultilevel"/>
    <w:tmpl w:val="AB2E768E"/>
    <w:lvl w:ilvl="0" w:tplc="2EE20E68">
      <w:numFmt w:val="bullet"/>
      <w:lvlText w:val="-"/>
      <w:lvlJc w:val="left"/>
      <w:pPr>
        <w:tabs>
          <w:tab w:val="num" w:pos="360"/>
        </w:tabs>
        <w:ind w:left="360" w:hanging="360"/>
      </w:pPr>
      <w:rPr>
        <w:rFont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nsid w:val="32F233AD"/>
    <w:multiLevelType w:val="hybridMultilevel"/>
    <w:tmpl w:val="4A421A2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368257BB"/>
    <w:multiLevelType w:val="hybridMultilevel"/>
    <w:tmpl w:val="C200F820"/>
    <w:lvl w:ilvl="0" w:tplc="2EE20E68">
      <w:numFmt w:val="bullet"/>
      <w:lvlText w:val="-"/>
      <w:lvlJc w:val="left"/>
      <w:pPr>
        <w:tabs>
          <w:tab w:val="num" w:pos="360"/>
        </w:tabs>
        <w:ind w:left="360" w:hanging="360"/>
      </w:pPr>
      <w:rPr>
        <w:rFont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nsid w:val="38BD63B5"/>
    <w:multiLevelType w:val="hybridMultilevel"/>
    <w:tmpl w:val="C386A14A"/>
    <w:lvl w:ilvl="0" w:tplc="FFFFFFFF">
      <w:start w:val="2"/>
      <w:numFmt w:val="bullet"/>
      <w:lvlText w:val="-"/>
      <w:lvlJc w:val="left"/>
      <w:pPr>
        <w:tabs>
          <w:tab w:val="num" w:pos="360"/>
        </w:tabs>
        <w:ind w:left="360" w:hanging="360"/>
      </w:pPr>
      <w:rPr>
        <w:rFonts w:ascii="Vladimir Script" w:eastAsia="Vladimir Script" w:hAnsi="Vladimir Script" w:cs="Vladimir Script"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22">
    <w:nsid w:val="390C3497"/>
    <w:multiLevelType w:val="hybridMultilevel"/>
    <w:tmpl w:val="804446D8"/>
    <w:lvl w:ilvl="0" w:tplc="2EE20E68">
      <w:numFmt w:val="bullet"/>
      <w:lvlText w:val="-"/>
      <w:lvlJc w:val="left"/>
      <w:pPr>
        <w:tabs>
          <w:tab w:val="num" w:pos="360"/>
        </w:tabs>
        <w:ind w:left="360" w:hanging="360"/>
      </w:pPr>
      <w:rPr>
        <w:rFont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nsid w:val="3C3210D7"/>
    <w:multiLevelType w:val="hybridMultilevel"/>
    <w:tmpl w:val="443AC9E0"/>
    <w:lvl w:ilvl="0" w:tplc="C5BEAB0A">
      <w:numFmt w:val="bullet"/>
      <w:lvlText w:val="-"/>
      <w:lvlJc w:val="left"/>
      <w:pPr>
        <w:tabs>
          <w:tab w:val="num" w:pos="360"/>
        </w:tabs>
        <w:ind w:left="360" w:hanging="360"/>
      </w:pPr>
      <w:rPr>
        <w:rFonts w:ascii="Times New Roman" w:eastAsia="Times New Roman" w:hAnsi="Times New Roman" w:cs="Times New Roman"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24">
    <w:nsid w:val="3CC04CF0"/>
    <w:multiLevelType w:val="hybridMultilevel"/>
    <w:tmpl w:val="CD048748"/>
    <w:lvl w:ilvl="0" w:tplc="2EE20E68">
      <w:numFmt w:val="bullet"/>
      <w:lvlText w:val="-"/>
      <w:lvlJc w:val="left"/>
      <w:pPr>
        <w:tabs>
          <w:tab w:val="num" w:pos="360"/>
        </w:tabs>
        <w:ind w:left="360" w:hanging="360"/>
      </w:pPr>
      <w:rPr>
        <w:rFonts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25">
    <w:nsid w:val="3D7439A2"/>
    <w:multiLevelType w:val="hybridMultilevel"/>
    <w:tmpl w:val="8AA697F4"/>
    <w:lvl w:ilvl="0" w:tplc="2EE20E68">
      <w:numFmt w:val="bullet"/>
      <w:lvlText w:val="-"/>
      <w:lvlJc w:val="left"/>
      <w:pPr>
        <w:tabs>
          <w:tab w:val="num" w:pos="360"/>
        </w:tabs>
        <w:ind w:left="360" w:hanging="360"/>
      </w:pPr>
      <w:rPr>
        <w:rFont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6">
    <w:nsid w:val="461A1CEA"/>
    <w:multiLevelType w:val="hybridMultilevel"/>
    <w:tmpl w:val="EFDA481A"/>
    <w:lvl w:ilvl="0" w:tplc="2EE20E68">
      <w:numFmt w:val="bullet"/>
      <w:lvlText w:val="-"/>
      <w:lvlJc w:val="left"/>
      <w:pPr>
        <w:tabs>
          <w:tab w:val="num" w:pos="360"/>
        </w:tabs>
        <w:ind w:left="360" w:hanging="360"/>
      </w:pPr>
      <w:rPr>
        <w:rFont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nsid w:val="47DD35F8"/>
    <w:multiLevelType w:val="hybridMultilevel"/>
    <w:tmpl w:val="684EE1F0"/>
    <w:lvl w:ilvl="0" w:tplc="2EE20E68">
      <w:numFmt w:val="bullet"/>
      <w:lvlText w:val="-"/>
      <w:lvlJc w:val="left"/>
      <w:pPr>
        <w:tabs>
          <w:tab w:val="num" w:pos="360"/>
        </w:tabs>
        <w:ind w:left="360" w:hanging="360"/>
      </w:pPr>
      <w:rPr>
        <w:rFonts w:hint="default"/>
      </w:rPr>
    </w:lvl>
    <w:lvl w:ilvl="1" w:tplc="04070003">
      <w:start w:val="1"/>
      <w:numFmt w:val="bullet"/>
      <w:lvlText w:val="o"/>
      <w:lvlJc w:val="left"/>
      <w:pPr>
        <w:tabs>
          <w:tab w:val="num" w:pos="1620"/>
        </w:tabs>
        <w:ind w:left="162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nsid w:val="4BCA41FB"/>
    <w:multiLevelType w:val="hybridMultilevel"/>
    <w:tmpl w:val="E04452D0"/>
    <w:lvl w:ilvl="0" w:tplc="2EE20E68">
      <w:numFmt w:val="bullet"/>
      <w:lvlText w:val="-"/>
      <w:lvlJc w:val="left"/>
      <w:pPr>
        <w:tabs>
          <w:tab w:val="num" w:pos="360"/>
        </w:tabs>
        <w:ind w:left="360" w:hanging="360"/>
      </w:pPr>
      <w:rPr>
        <w:rFont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nsid w:val="4E240880"/>
    <w:multiLevelType w:val="multilevel"/>
    <w:tmpl w:val="B96C0DC4"/>
    <w:lvl w:ilvl="0">
      <w:start w:val="1"/>
      <w:numFmt w:val="decimal"/>
      <w:lvlText w:val="%1."/>
      <w:lvlJc w:val="left"/>
      <w:pPr>
        <w:tabs>
          <w:tab w:val="num" w:pos="360"/>
        </w:tabs>
        <w:ind w:left="0" w:firstLine="0"/>
      </w:pPr>
      <w:rPr>
        <w:rFonts w:hint="default"/>
      </w:rPr>
    </w:lvl>
    <w:lvl w:ilvl="1">
      <w:start w:val="1"/>
      <w:numFmt w:val="decimal"/>
      <w:lvlText w:val="%1.%2."/>
      <w:lvlJc w:val="left"/>
      <w:pPr>
        <w:tabs>
          <w:tab w:val="num" w:pos="792"/>
        </w:tabs>
        <w:ind w:left="792" w:hanging="792"/>
      </w:pPr>
      <w:rPr>
        <w:rFonts w:hint="default"/>
      </w:rPr>
    </w:lvl>
    <w:lvl w:ilvl="2">
      <w:start w:val="1"/>
      <w:numFmt w:val="decimal"/>
      <w:pStyle w:val="Formatvorlageberschrift3BlockLinks0cmHngend127cm"/>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0">
    <w:nsid w:val="4EEF73A0"/>
    <w:multiLevelType w:val="singleLevel"/>
    <w:tmpl w:val="354ABFEA"/>
    <w:lvl w:ilvl="0">
      <w:numFmt w:val="bullet"/>
      <w:lvlText w:val="-"/>
      <w:lvlJc w:val="left"/>
      <w:pPr>
        <w:tabs>
          <w:tab w:val="num" w:pos="360"/>
        </w:tabs>
        <w:ind w:left="360" w:hanging="360"/>
      </w:pPr>
      <w:rPr>
        <w:rFonts w:hint="default"/>
      </w:rPr>
    </w:lvl>
  </w:abstractNum>
  <w:abstractNum w:abstractNumId="31">
    <w:nsid w:val="50D71F7D"/>
    <w:multiLevelType w:val="hybridMultilevel"/>
    <w:tmpl w:val="E704429C"/>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nsid w:val="54017C47"/>
    <w:multiLevelType w:val="hybridMultilevel"/>
    <w:tmpl w:val="278A20B2"/>
    <w:lvl w:ilvl="0" w:tplc="04070003">
      <w:start w:val="1"/>
      <w:numFmt w:val="bullet"/>
      <w:lvlText w:val="o"/>
      <w:lvlJc w:val="left"/>
      <w:pPr>
        <w:tabs>
          <w:tab w:val="num" w:pos="720"/>
        </w:tabs>
        <w:ind w:left="720" w:hanging="360"/>
      </w:pPr>
      <w:rPr>
        <w:rFonts w:ascii="Courier New" w:hAnsi="Courier New" w:cs="Courier New"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nsid w:val="540512A2"/>
    <w:multiLevelType w:val="singleLevel"/>
    <w:tmpl w:val="2EE20E68"/>
    <w:lvl w:ilvl="0">
      <w:numFmt w:val="bullet"/>
      <w:lvlText w:val="-"/>
      <w:lvlJc w:val="left"/>
      <w:pPr>
        <w:tabs>
          <w:tab w:val="num" w:pos="360"/>
        </w:tabs>
        <w:ind w:left="360" w:hanging="360"/>
      </w:pPr>
      <w:rPr>
        <w:rFonts w:hint="default"/>
      </w:rPr>
    </w:lvl>
  </w:abstractNum>
  <w:abstractNum w:abstractNumId="34">
    <w:nsid w:val="5CA034E5"/>
    <w:multiLevelType w:val="hybridMultilevel"/>
    <w:tmpl w:val="0DF0FF2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5">
    <w:nsid w:val="5D641D5E"/>
    <w:multiLevelType w:val="hybridMultilevel"/>
    <w:tmpl w:val="D0A24C18"/>
    <w:lvl w:ilvl="0" w:tplc="2EE20E68">
      <w:numFmt w:val="bullet"/>
      <w:lvlText w:val="-"/>
      <w:lvlJc w:val="left"/>
      <w:pPr>
        <w:tabs>
          <w:tab w:val="num" w:pos="720"/>
        </w:tabs>
        <w:ind w:left="720" w:hanging="360"/>
      </w:pPr>
      <w:rPr>
        <w:rFonts w:hint="default"/>
      </w:rPr>
    </w:lvl>
    <w:lvl w:ilvl="1" w:tplc="04070003">
      <w:start w:val="1"/>
      <w:numFmt w:val="bullet"/>
      <w:lvlText w:val="o"/>
      <w:lvlJc w:val="left"/>
      <w:pPr>
        <w:tabs>
          <w:tab w:val="num" w:pos="1980"/>
        </w:tabs>
        <w:ind w:left="198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abstractNum w:abstractNumId="36">
    <w:nsid w:val="60A5679E"/>
    <w:multiLevelType w:val="hybridMultilevel"/>
    <w:tmpl w:val="D2B02FB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7">
    <w:nsid w:val="617751B8"/>
    <w:multiLevelType w:val="hybridMultilevel"/>
    <w:tmpl w:val="838ADD62"/>
    <w:lvl w:ilvl="0" w:tplc="2EE20E68">
      <w:numFmt w:val="bullet"/>
      <w:lvlText w:val="-"/>
      <w:lvlJc w:val="left"/>
      <w:pPr>
        <w:tabs>
          <w:tab w:val="num" w:pos="360"/>
        </w:tabs>
        <w:ind w:left="360" w:hanging="360"/>
      </w:pPr>
      <w:rPr>
        <w:rFonts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38">
    <w:nsid w:val="61E02088"/>
    <w:multiLevelType w:val="hybridMultilevel"/>
    <w:tmpl w:val="673A91D8"/>
    <w:lvl w:ilvl="0" w:tplc="2EE20E68">
      <w:numFmt w:val="bullet"/>
      <w:lvlText w:val="-"/>
      <w:lvlJc w:val="left"/>
      <w:pPr>
        <w:tabs>
          <w:tab w:val="num" w:pos="360"/>
        </w:tabs>
        <w:ind w:left="360" w:hanging="360"/>
      </w:pPr>
      <w:rPr>
        <w:rFonts w:hint="default"/>
      </w:rPr>
    </w:lvl>
    <w:lvl w:ilvl="1" w:tplc="04070005">
      <w:start w:val="1"/>
      <w:numFmt w:val="bullet"/>
      <w:lvlText w:val=""/>
      <w:lvlJc w:val="left"/>
      <w:pPr>
        <w:tabs>
          <w:tab w:val="num" w:pos="1080"/>
        </w:tabs>
        <w:ind w:left="1080" w:hanging="360"/>
      </w:pPr>
      <w:rPr>
        <w:rFonts w:ascii="Wingdings" w:hAnsi="Wingdings" w:hint="default"/>
      </w:rPr>
    </w:lvl>
    <w:lvl w:ilvl="2" w:tplc="04070005">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39">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cs="Times New Roman" w:hint="default"/>
        <w:b w:val="0"/>
        <w:i/>
        <w:sz w:val="22"/>
      </w:rPr>
    </w:lvl>
  </w:abstractNum>
  <w:abstractNum w:abstractNumId="40">
    <w:nsid w:val="6D5E0D0E"/>
    <w:multiLevelType w:val="hybridMultilevel"/>
    <w:tmpl w:val="28582D1C"/>
    <w:lvl w:ilvl="0" w:tplc="04090001">
      <w:numFmt w:val="bullet"/>
      <w:lvlText w:val=""/>
      <w:lvlJc w:val="left"/>
      <w:pPr>
        <w:tabs>
          <w:tab w:val="num" w:pos="720"/>
        </w:tabs>
        <w:ind w:left="720" w:hanging="360"/>
      </w:pPr>
      <w:rPr>
        <w:rFonts w:ascii="Symbol" w:eastAsia="Times New Roman" w:hAnsi="Symbol"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1">
    <w:nsid w:val="747A3B94"/>
    <w:multiLevelType w:val="hybridMultilevel"/>
    <w:tmpl w:val="AA64703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2">
    <w:nsid w:val="79DD73D4"/>
    <w:multiLevelType w:val="hybridMultilevel"/>
    <w:tmpl w:val="9C88A4BE"/>
    <w:lvl w:ilvl="0" w:tplc="2EE20E68">
      <w:numFmt w:val="bullet"/>
      <w:lvlText w:val="-"/>
      <w:lvlJc w:val="left"/>
      <w:pPr>
        <w:tabs>
          <w:tab w:val="num" w:pos="360"/>
        </w:tabs>
        <w:ind w:left="360" w:hanging="360"/>
      </w:pPr>
      <w:rPr>
        <w:rFont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3">
    <w:nsid w:val="79F571C0"/>
    <w:multiLevelType w:val="hybridMultilevel"/>
    <w:tmpl w:val="3BAA5468"/>
    <w:lvl w:ilvl="0" w:tplc="2EE20E68">
      <w:numFmt w:val="bullet"/>
      <w:lvlText w:val="-"/>
      <w:lvlJc w:val="left"/>
      <w:pPr>
        <w:tabs>
          <w:tab w:val="num" w:pos="360"/>
        </w:tabs>
        <w:ind w:left="360" w:hanging="360"/>
      </w:pPr>
      <w:rPr>
        <w:rFont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33"/>
  </w:num>
  <w:num w:numId="2">
    <w:abstractNumId w:val="30"/>
  </w:num>
  <w:num w:numId="3">
    <w:abstractNumId w:val="6"/>
  </w:num>
  <w:num w:numId="4">
    <w:abstractNumId w:val="0"/>
  </w:num>
  <w:num w:numId="5">
    <w:abstractNumId w:val="29"/>
  </w:num>
  <w:num w:numId="6">
    <w:abstractNumId w:val="31"/>
  </w:num>
  <w:num w:numId="7">
    <w:abstractNumId w:val="34"/>
  </w:num>
  <w:num w:numId="8">
    <w:abstractNumId w:val="2"/>
  </w:num>
  <w:num w:numId="9">
    <w:abstractNumId w:val="24"/>
  </w:num>
  <w:num w:numId="10">
    <w:abstractNumId w:val="37"/>
  </w:num>
  <w:num w:numId="11">
    <w:abstractNumId w:val="13"/>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num>
  <w:num w:numId="13">
    <w:abstractNumId w:val="25"/>
  </w:num>
  <w:num w:numId="14">
    <w:abstractNumId w:val="7"/>
  </w:num>
  <w:num w:numId="15">
    <w:abstractNumId w:val="11"/>
  </w:num>
  <w:num w:numId="16">
    <w:abstractNumId w:val="26"/>
  </w:num>
  <w:num w:numId="17">
    <w:abstractNumId w:val="27"/>
  </w:num>
  <w:num w:numId="18">
    <w:abstractNumId w:val="35"/>
  </w:num>
  <w:num w:numId="19">
    <w:abstractNumId w:val="42"/>
  </w:num>
  <w:num w:numId="20">
    <w:abstractNumId w:val="28"/>
  </w:num>
  <w:num w:numId="21">
    <w:abstractNumId w:val="20"/>
  </w:num>
  <w:num w:numId="22">
    <w:abstractNumId w:val="18"/>
  </w:num>
  <w:num w:numId="2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num>
  <w:num w:numId="25">
    <w:abstractNumId w:val="22"/>
  </w:num>
  <w:num w:numId="26">
    <w:abstractNumId w:val="43"/>
  </w:num>
  <w:num w:numId="27">
    <w:abstractNumId w:val="41"/>
  </w:num>
  <w:num w:numId="28">
    <w:abstractNumId w:val="14"/>
  </w:num>
  <w:num w:numId="29">
    <w:abstractNumId w:val="17"/>
  </w:num>
  <w:num w:numId="30">
    <w:abstractNumId w:val="32"/>
  </w:num>
  <w:num w:numId="31">
    <w:abstractNumId w:val="36"/>
  </w:num>
  <w:num w:numId="32">
    <w:abstractNumId w:val="3"/>
  </w:num>
  <w:num w:numId="33">
    <w:abstractNumId w:val="10"/>
  </w:num>
  <w:num w:numId="34">
    <w:abstractNumId w:val="12"/>
  </w:num>
  <w:num w:numId="35">
    <w:abstractNumId w:val="40"/>
  </w:num>
  <w:num w:numId="36">
    <w:abstractNumId w:val="8"/>
  </w:num>
  <w:num w:numId="37">
    <w:abstractNumId w:val="23"/>
  </w:num>
  <w:num w:numId="38">
    <w:abstractNumId w:val="9"/>
  </w:num>
  <w:num w:numId="39">
    <w:abstractNumId w:val="21"/>
  </w:num>
  <w:num w:numId="40">
    <w:abstractNumId w:val="38"/>
  </w:num>
  <w:num w:numId="41">
    <w:abstractNumId w:val="15"/>
  </w:num>
  <w:num w:numId="42">
    <w:abstractNumId w:val="1"/>
  </w:num>
  <w:num w:numId="43">
    <w:abstractNumId w:val="16"/>
  </w:num>
  <w:num w:numId="4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6"/>
  </w:num>
  <w:num w:numId="47">
    <w:abstractNumId w:val="39"/>
    <w:lvlOverride w:ilvl="0">
      <w:startOverride w:val="1"/>
    </w:lvlOverride>
  </w:num>
  <w:num w:numId="48">
    <w:abstractNumId w:val="19"/>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54F2"/>
    <w:rsid w:val="000008C5"/>
    <w:rsid w:val="000059F7"/>
    <w:rsid w:val="00005DB3"/>
    <w:rsid w:val="000115BE"/>
    <w:rsid w:val="00013378"/>
    <w:rsid w:val="00013603"/>
    <w:rsid w:val="000148B0"/>
    <w:rsid w:val="00025186"/>
    <w:rsid w:val="00025A0E"/>
    <w:rsid w:val="00026292"/>
    <w:rsid w:val="000264F3"/>
    <w:rsid w:val="000302F2"/>
    <w:rsid w:val="0003157E"/>
    <w:rsid w:val="000321C9"/>
    <w:rsid w:val="000332E8"/>
    <w:rsid w:val="00034DBF"/>
    <w:rsid w:val="000377C1"/>
    <w:rsid w:val="00041351"/>
    <w:rsid w:val="00044047"/>
    <w:rsid w:val="00044E74"/>
    <w:rsid w:val="000458CF"/>
    <w:rsid w:val="00045AE9"/>
    <w:rsid w:val="000507C9"/>
    <w:rsid w:val="00051F78"/>
    <w:rsid w:val="000527AC"/>
    <w:rsid w:val="00052921"/>
    <w:rsid w:val="00061DB5"/>
    <w:rsid w:val="00063DB1"/>
    <w:rsid w:val="00064756"/>
    <w:rsid w:val="000669AD"/>
    <w:rsid w:val="00067241"/>
    <w:rsid w:val="00067DE2"/>
    <w:rsid w:val="00070AB3"/>
    <w:rsid w:val="000721C1"/>
    <w:rsid w:val="00072A33"/>
    <w:rsid w:val="00082AF7"/>
    <w:rsid w:val="00085DDB"/>
    <w:rsid w:val="000943D1"/>
    <w:rsid w:val="00095504"/>
    <w:rsid w:val="000A16BE"/>
    <w:rsid w:val="000A3FFF"/>
    <w:rsid w:val="000A499B"/>
    <w:rsid w:val="000A7727"/>
    <w:rsid w:val="000B285E"/>
    <w:rsid w:val="000B6E81"/>
    <w:rsid w:val="000C097E"/>
    <w:rsid w:val="000C15DC"/>
    <w:rsid w:val="000C3771"/>
    <w:rsid w:val="000D2300"/>
    <w:rsid w:val="000D2549"/>
    <w:rsid w:val="000D382D"/>
    <w:rsid w:val="000E0582"/>
    <w:rsid w:val="000E165A"/>
    <w:rsid w:val="000E2688"/>
    <w:rsid w:val="000E2A4F"/>
    <w:rsid w:val="000E3FF9"/>
    <w:rsid w:val="000E5805"/>
    <w:rsid w:val="000E599A"/>
    <w:rsid w:val="000F0C46"/>
    <w:rsid w:val="000F0D3A"/>
    <w:rsid w:val="000F40BD"/>
    <w:rsid w:val="000F6EF9"/>
    <w:rsid w:val="00100AEC"/>
    <w:rsid w:val="001022B2"/>
    <w:rsid w:val="00102BDE"/>
    <w:rsid w:val="00104AB9"/>
    <w:rsid w:val="00105249"/>
    <w:rsid w:val="001075C2"/>
    <w:rsid w:val="00110EC2"/>
    <w:rsid w:val="0011276C"/>
    <w:rsid w:val="0011363F"/>
    <w:rsid w:val="0011697E"/>
    <w:rsid w:val="00117D85"/>
    <w:rsid w:val="001273F9"/>
    <w:rsid w:val="00130AB7"/>
    <w:rsid w:val="00130BE7"/>
    <w:rsid w:val="0013135D"/>
    <w:rsid w:val="00131736"/>
    <w:rsid w:val="0013547F"/>
    <w:rsid w:val="00135647"/>
    <w:rsid w:val="0013598B"/>
    <w:rsid w:val="00136660"/>
    <w:rsid w:val="00136BFC"/>
    <w:rsid w:val="00141BC5"/>
    <w:rsid w:val="00144EA9"/>
    <w:rsid w:val="00153E8D"/>
    <w:rsid w:val="00155665"/>
    <w:rsid w:val="0015781E"/>
    <w:rsid w:val="001604E5"/>
    <w:rsid w:val="00163B47"/>
    <w:rsid w:val="001655C4"/>
    <w:rsid w:val="001674F4"/>
    <w:rsid w:val="00173C82"/>
    <w:rsid w:val="00173E9A"/>
    <w:rsid w:val="00175B1A"/>
    <w:rsid w:val="00175F97"/>
    <w:rsid w:val="00180029"/>
    <w:rsid w:val="00180B34"/>
    <w:rsid w:val="00181F0F"/>
    <w:rsid w:val="00183F43"/>
    <w:rsid w:val="001902C7"/>
    <w:rsid w:val="00191C81"/>
    <w:rsid w:val="00195097"/>
    <w:rsid w:val="001A168E"/>
    <w:rsid w:val="001A6B70"/>
    <w:rsid w:val="001B37F9"/>
    <w:rsid w:val="001B5B68"/>
    <w:rsid w:val="001C021E"/>
    <w:rsid w:val="001C0B15"/>
    <w:rsid w:val="001C0DAA"/>
    <w:rsid w:val="001C1740"/>
    <w:rsid w:val="001C1775"/>
    <w:rsid w:val="001C7706"/>
    <w:rsid w:val="001D768E"/>
    <w:rsid w:val="001E0AE0"/>
    <w:rsid w:val="001E1B20"/>
    <w:rsid w:val="001E2088"/>
    <w:rsid w:val="001E4D33"/>
    <w:rsid w:val="001F0785"/>
    <w:rsid w:val="001F5549"/>
    <w:rsid w:val="0020157B"/>
    <w:rsid w:val="0020307D"/>
    <w:rsid w:val="002071D9"/>
    <w:rsid w:val="00213290"/>
    <w:rsid w:val="00222541"/>
    <w:rsid w:val="0022723D"/>
    <w:rsid w:val="002331E6"/>
    <w:rsid w:val="00233F43"/>
    <w:rsid w:val="0023440F"/>
    <w:rsid w:val="002369C3"/>
    <w:rsid w:val="0023745B"/>
    <w:rsid w:val="00241BD5"/>
    <w:rsid w:val="0024494C"/>
    <w:rsid w:val="00245652"/>
    <w:rsid w:val="00245E53"/>
    <w:rsid w:val="0024746D"/>
    <w:rsid w:val="00251BEC"/>
    <w:rsid w:val="00251DB4"/>
    <w:rsid w:val="00252124"/>
    <w:rsid w:val="00256C64"/>
    <w:rsid w:val="00256E40"/>
    <w:rsid w:val="00260976"/>
    <w:rsid w:val="00261D3E"/>
    <w:rsid w:val="00263289"/>
    <w:rsid w:val="00267292"/>
    <w:rsid w:val="00270FFA"/>
    <w:rsid w:val="00271EC9"/>
    <w:rsid w:val="00276535"/>
    <w:rsid w:val="00277A3B"/>
    <w:rsid w:val="00281551"/>
    <w:rsid w:val="00283830"/>
    <w:rsid w:val="00290D7D"/>
    <w:rsid w:val="0029770D"/>
    <w:rsid w:val="00297E05"/>
    <w:rsid w:val="002A1AED"/>
    <w:rsid w:val="002A5160"/>
    <w:rsid w:val="002A599D"/>
    <w:rsid w:val="002A5B04"/>
    <w:rsid w:val="002B07FE"/>
    <w:rsid w:val="002B1DCD"/>
    <w:rsid w:val="002B241D"/>
    <w:rsid w:val="002B26D9"/>
    <w:rsid w:val="002B5FCB"/>
    <w:rsid w:val="002C2C90"/>
    <w:rsid w:val="002C435A"/>
    <w:rsid w:val="002C5EBB"/>
    <w:rsid w:val="002D239B"/>
    <w:rsid w:val="002D2C69"/>
    <w:rsid w:val="002D544A"/>
    <w:rsid w:val="002D5D61"/>
    <w:rsid w:val="002D6112"/>
    <w:rsid w:val="002D76C6"/>
    <w:rsid w:val="002E0DBC"/>
    <w:rsid w:val="002E7749"/>
    <w:rsid w:val="002F124F"/>
    <w:rsid w:val="002F31FF"/>
    <w:rsid w:val="002F6BA9"/>
    <w:rsid w:val="003000B1"/>
    <w:rsid w:val="00302A38"/>
    <w:rsid w:val="00302E65"/>
    <w:rsid w:val="003070C4"/>
    <w:rsid w:val="003073A4"/>
    <w:rsid w:val="00307547"/>
    <w:rsid w:val="00307F8B"/>
    <w:rsid w:val="003129DC"/>
    <w:rsid w:val="00313FE1"/>
    <w:rsid w:val="003229F6"/>
    <w:rsid w:val="00323F71"/>
    <w:rsid w:val="00324270"/>
    <w:rsid w:val="00324C21"/>
    <w:rsid w:val="00325F05"/>
    <w:rsid w:val="00326A02"/>
    <w:rsid w:val="00330A2E"/>
    <w:rsid w:val="00337D80"/>
    <w:rsid w:val="0034023E"/>
    <w:rsid w:val="00341F52"/>
    <w:rsid w:val="00344C59"/>
    <w:rsid w:val="00350EED"/>
    <w:rsid w:val="0035147F"/>
    <w:rsid w:val="00353D8B"/>
    <w:rsid w:val="00355843"/>
    <w:rsid w:val="00355AC8"/>
    <w:rsid w:val="0036122D"/>
    <w:rsid w:val="003618DB"/>
    <w:rsid w:val="00362724"/>
    <w:rsid w:val="00364B17"/>
    <w:rsid w:val="00364BDF"/>
    <w:rsid w:val="0036696F"/>
    <w:rsid w:val="00372677"/>
    <w:rsid w:val="0037565C"/>
    <w:rsid w:val="00383BFC"/>
    <w:rsid w:val="00390A9E"/>
    <w:rsid w:val="003A4AED"/>
    <w:rsid w:val="003A516D"/>
    <w:rsid w:val="003A59F5"/>
    <w:rsid w:val="003A76E3"/>
    <w:rsid w:val="003B5CE8"/>
    <w:rsid w:val="003B5E6C"/>
    <w:rsid w:val="003C458C"/>
    <w:rsid w:val="003C62C6"/>
    <w:rsid w:val="003E08C3"/>
    <w:rsid w:val="003E51B3"/>
    <w:rsid w:val="003E544D"/>
    <w:rsid w:val="003E5F05"/>
    <w:rsid w:val="003E7E03"/>
    <w:rsid w:val="003F0C3E"/>
    <w:rsid w:val="003F375E"/>
    <w:rsid w:val="003F3A63"/>
    <w:rsid w:val="004026B1"/>
    <w:rsid w:val="00411A1F"/>
    <w:rsid w:val="00411F50"/>
    <w:rsid w:val="00416EA3"/>
    <w:rsid w:val="00422EB6"/>
    <w:rsid w:val="004237E5"/>
    <w:rsid w:val="004255A8"/>
    <w:rsid w:val="00441AA2"/>
    <w:rsid w:val="00442650"/>
    <w:rsid w:val="004433C8"/>
    <w:rsid w:val="00444146"/>
    <w:rsid w:val="00444F63"/>
    <w:rsid w:val="0044658D"/>
    <w:rsid w:val="00447A0C"/>
    <w:rsid w:val="00451524"/>
    <w:rsid w:val="004531DA"/>
    <w:rsid w:val="00453805"/>
    <w:rsid w:val="00456555"/>
    <w:rsid w:val="00457F7E"/>
    <w:rsid w:val="00461168"/>
    <w:rsid w:val="004838E9"/>
    <w:rsid w:val="00493214"/>
    <w:rsid w:val="004A0AA8"/>
    <w:rsid w:val="004A1535"/>
    <w:rsid w:val="004A46ED"/>
    <w:rsid w:val="004A51CA"/>
    <w:rsid w:val="004A5686"/>
    <w:rsid w:val="004A6160"/>
    <w:rsid w:val="004A74FB"/>
    <w:rsid w:val="004B2839"/>
    <w:rsid w:val="004C1F5C"/>
    <w:rsid w:val="004C3A6B"/>
    <w:rsid w:val="004C424B"/>
    <w:rsid w:val="004C5E82"/>
    <w:rsid w:val="004C725D"/>
    <w:rsid w:val="004C7DD3"/>
    <w:rsid w:val="004D3CBF"/>
    <w:rsid w:val="004D7160"/>
    <w:rsid w:val="004D7DFB"/>
    <w:rsid w:val="004E0EBD"/>
    <w:rsid w:val="004E4A2E"/>
    <w:rsid w:val="004E5724"/>
    <w:rsid w:val="004F0216"/>
    <w:rsid w:val="004F34B2"/>
    <w:rsid w:val="004F49C3"/>
    <w:rsid w:val="004F4E9F"/>
    <w:rsid w:val="004F69EA"/>
    <w:rsid w:val="004F6A48"/>
    <w:rsid w:val="004F6C7A"/>
    <w:rsid w:val="00500D1D"/>
    <w:rsid w:val="00504DD8"/>
    <w:rsid w:val="0050512B"/>
    <w:rsid w:val="005061E7"/>
    <w:rsid w:val="00506C7D"/>
    <w:rsid w:val="0050764A"/>
    <w:rsid w:val="00525159"/>
    <w:rsid w:val="005273FF"/>
    <w:rsid w:val="00532D26"/>
    <w:rsid w:val="00535BF6"/>
    <w:rsid w:val="00535C98"/>
    <w:rsid w:val="0053784D"/>
    <w:rsid w:val="00541E46"/>
    <w:rsid w:val="00546EE5"/>
    <w:rsid w:val="00552F92"/>
    <w:rsid w:val="005547F9"/>
    <w:rsid w:val="0056607C"/>
    <w:rsid w:val="0057000F"/>
    <w:rsid w:val="005738B7"/>
    <w:rsid w:val="00576160"/>
    <w:rsid w:val="005762E6"/>
    <w:rsid w:val="00586FD5"/>
    <w:rsid w:val="00592153"/>
    <w:rsid w:val="005923EE"/>
    <w:rsid w:val="00592885"/>
    <w:rsid w:val="00592A89"/>
    <w:rsid w:val="005A2A4C"/>
    <w:rsid w:val="005B3806"/>
    <w:rsid w:val="005B737C"/>
    <w:rsid w:val="005C0F71"/>
    <w:rsid w:val="005D4D23"/>
    <w:rsid w:val="005E7CED"/>
    <w:rsid w:val="005F1C2D"/>
    <w:rsid w:val="005F2B33"/>
    <w:rsid w:val="005F3E15"/>
    <w:rsid w:val="00601BB6"/>
    <w:rsid w:val="00604362"/>
    <w:rsid w:val="006071E3"/>
    <w:rsid w:val="0060742C"/>
    <w:rsid w:val="00610C5E"/>
    <w:rsid w:val="00613722"/>
    <w:rsid w:val="006178EE"/>
    <w:rsid w:val="006209D2"/>
    <w:rsid w:val="006214B3"/>
    <w:rsid w:val="006217F9"/>
    <w:rsid w:val="00624B53"/>
    <w:rsid w:val="0062537A"/>
    <w:rsid w:val="006262A1"/>
    <w:rsid w:val="00630EF5"/>
    <w:rsid w:val="00632D77"/>
    <w:rsid w:val="00635C34"/>
    <w:rsid w:val="0063676C"/>
    <w:rsid w:val="00637532"/>
    <w:rsid w:val="006526E7"/>
    <w:rsid w:val="0065460A"/>
    <w:rsid w:val="0065604F"/>
    <w:rsid w:val="00661E4F"/>
    <w:rsid w:val="006635E6"/>
    <w:rsid w:val="0067164D"/>
    <w:rsid w:val="0067392A"/>
    <w:rsid w:val="00681215"/>
    <w:rsid w:val="006856F5"/>
    <w:rsid w:val="00693552"/>
    <w:rsid w:val="00694660"/>
    <w:rsid w:val="006A2D1B"/>
    <w:rsid w:val="006A4463"/>
    <w:rsid w:val="006A4930"/>
    <w:rsid w:val="006A4BB8"/>
    <w:rsid w:val="006A5AFE"/>
    <w:rsid w:val="006B0DB3"/>
    <w:rsid w:val="006B188C"/>
    <w:rsid w:val="006B3843"/>
    <w:rsid w:val="006B556F"/>
    <w:rsid w:val="006B6694"/>
    <w:rsid w:val="006C6E08"/>
    <w:rsid w:val="006D2004"/>
    <w:rsid w:val="006D206B"/>
    <w:rsid w:val="006D6392"/>
    <w:rsid w:val="006E01F5"/>
    <w:rsid w:val="006E2A86"/>
    <w:rsid w:val="006E2B3C"/>
    <w:rsid w:val="006E3EA0"/>
    <w:rsid w:val="006E539E"/>
    <w:rsid w:val="006E7534"/>
    <w:rsid w:val="006F3F5A"/>
    <w:rsid w:val="006F4D3A"/>
    <w:rsid w:val="006F5000"/>
    <w:rsid w:val="006F59A2"/>
    <w:rsid w:val="00701180"/>
    <w:rsid w:val="00703524"/>
    <w:rsid w:val="007111DC"/>
    <w:rsid w:val="00711A08"/>
    <w:rsid w:val="00712D33"/>
    <w:rsid w:val="0071385E"/>
    <w:rsid w:val="0072073F"/>
    <w:rsid w:val="00720917"/>
    <w:rsid w:val="00721C8B"/>
    <w:rsid w:val="00723F91"/>
    <w:rsid w:val="007271EB"/>
    <w:rsid w:val="00727384"/>
    <w:rsid w:val="00730C0D"/>
    <w:rsid w:val="007315AF"/>
    <w:rsid w:val="00734F95"/>
    <w:rsid w:val="007366BF"/>
    <w:rsid w:val="007366F0"/>
    <w:rsid w:val="007443A5"/>
    <w:rsid w:val="00747A30"/>
    <w:rsid w:val="00750548"/>
    <w:rsid w:val="007505F0"/>
    <w:rsid w:val="00750E6B"/>
    <w:rsid w:val="00754BC3"/>
    <w:rsid w:val="00757959"/>
    <w:rsid w:val="00760CA3"/>
    <w:rsid w:val="00762F46"/>
    <w:rsid w:val="00767046"/>
    <w:rsid w:val="00767FC0"/>
    <w:rsid w:val="0077174B"/>
    <w:rsid w:val="007737D6"/>
    <w:rsid w:val="007765B1"/>
    <w:rsid w:val="00776990"/>
    <w:rsid w:val="00777FBA"/>
    <w:rsid w:val="007847A6"/>
    <w:rsid w:val="00785FA6"/>
    <w:rsid w:val="00786FC9"/>
    <w:rsid w:val="00787E6C"/>
    <w:rsid w:val="00790443"/>
    <w:rsid w:val="00792E1E"/>
    <w:rsid w:val="00795242"/>
    <w:rsid w:val="00796258"/>
    <w:rsid w:val="007A1F7C"/>
    <w:rsid w:val="007A488B"/>
    <w:rsid w:val="007A4A0C"/>
    <w:rsid w:val="007A68B5"/>
    <w:rsid w:val="007A6AA5"/>
    <w:rsid w:val="007A7664"/>
    <w:rsid w:val="007A7DD5"/>
    <w:rsid w:val="007B102F"/>
    <w:rsid w:val="007B354A"/>
    <w:rsid w:val="007B6786"/>
    <w:rsid w:val="007B7892"/>
    <w:rsid w:val="007C394F"/>
    <w:rsid w:val="007C516E"/>
    <w:rsid w:val="007D0502"/>
    <w:rsid w:val="007D6251"/>
    <w:rsid w:val="007D710E"/>
    <w:rsid w:val="007E1EDB"/>
    <w:rsid w:val="007E3A52"/>
    <w:rsid w:val="007E6B57"/>
    <w:rsid w:val="007F1F81"/>
    <w:rsid w:val="007F6845"/>
    <w:rsid w:val="007F6D82"/>
    <w:rsid w:val="0080125C"/>
    <w:rsid w:val="00806918"/>
    <w:rsid w:val="00811ED2"/>
    <w:rsid w:val="00813967"/>
    <w:rsid w:val="00815860"/>
    <w:rsid w:val="00822885"/>
    <w:rsid w:val="00824184"/>
    <w:rsid w:val="0082527A"/>
    <w:rsid w:val="008259E4"/>
    <w:rsid w:val="0082696B"/>
    <w:rsid w:val="008325BE"/>
    <w:rsid w:val="00833EFF"/>
    <w:rsid w:val="00834ECF"/>
    <w:rsid w:val="008353FA"/>
    <w:rsid w:val="00835D11"/>
    <w:rsid w:val="00842EEF"/>
    <w:rsid w:val="008430AE"/>
    <w:rsid w:val="00844D5F"/>
    <w:rsid w:val="008508D0"/>
    <w:rsid w:val="00850CEB"/>
    <w:rsid w:val="00851204"/>
    <w:rsid w:val="00851242"/>
    <w:rsid w:val="00852D58"/>
    <w:rsid w:val="00853741"/>
    <w:rsid w:val="00861DD2"/>
    <w:rsid w:val="0086761D"/>
    <w:rsid w:val="00870D49"/>
    <w:rsid w:val="008719F6"/>
    <w:rsid w:val="008727F3"/>
    <w:rsid w:val="00883A71"/>
    <w:rsid w:val="008860F9"/>
    <w:rsid w:val="00887923"/>
    <w:rsid w:val="0089196A"/>
    <w:rsid w:val="00893F79"/>
    <w:rsid w:val="008950E9"/>
    <w:rsid w:val="00895D38"/>
    <w:rsid w:val="0089718E"/>
    <w:rsid w:val="00897E6E"/>
    <w:rsid w:val="008A638B"/>
    <w:rsid w:val="008A70FC"/>
    <w:rsid w:val="008B02DE"/>
    <w:rsid w:val="008B3B6B"/>
    <w:rsid w:val="008B4AB3"/>
    <w:rsid w:val="008C2761"/>
    <w:rsid w:val="008C3DD3"/>
    <w:rsid w:val="008C40F4"/>
    <w:rsid w:val="008C6B6C"/>
    <w:rsid w:val="008C71D0"/>
    <w:rsid w:val="008D070C"/>
    <w:rsid w:val="008D495A"/>
    <w:rsid w:val="008D49D2"/>
    <w:rsid w:val="008D7A9C"/>
    <w:rsid w:val="008E148D"/>
    <w:rsid w:val="008E197E"/>
    <w:rsid w:val="008E1DA0"/>
    <w:rsid w:val="008E341B"/>
    <w:rsid w:val="008E341C"/>
    <w:rsid w:val="008F04D3"/>
    <w:rsid w:val="008F0E82"/>
    <w:rsid w:val="008F14F4"/>
    <w:rsid w:val="008F4A7B"/>
    <w:rsid w:val="008F5F9B"/>
    <w:rsid w:val="008F632D"/>
    <w:rsid w:val="008F7907"/>
    <w:rsid w:val="008F7F10"/>
    <w:rsid w:val="00902FF6"/>
    <w:rsid w:val="00904B5A"/>
    <w:rsid w:val="0090754A"/>
    <w:rsid w:val="009117A7"/>
    <w:rsid w:val="00911DD5"/>
    <w:rsid w:val="0092082C"/>
    <w:rsid w:val="00922403"/>
    <w:rsid w:val="009304D6"/>
    <w:rsid w:val="0093263B"/>
    <w:rsid w:val="00935E17"/>
    <w:rsid w:val="00940C3D"/>
    <w:rsid w:val="00940EC1"/>
    <w:rsid w:val="00941085"/>
    <w:rsid w:val="00942544"/>
    <w:rsid w:val="00944A62"/>
    <w:rsid w:val="00953532"/>
    <w:rsid w:val="00956852"/>
    <w:rsid w:val="009628DF"/>
    <w:rsid w:val="00965ABF"/>
    <w:rsid w:val="00965D9F"/>
    <w:rsid w:val="009671D9"/>
    <w:rsid w:val="00967A36"/>
    <w:rsid w:val="00976FE7"/>
    <w:rsid w:val="009922B2"/>
    <w:rsid w:val="00995ACE"/>
    <w:rsid w:val="009A5D11"/>
    <w:rsid w:val="009A6E8F"/>
    <w:rsid w:val="009B0E69"/>
    <w:rsid w:val="009B16CE"/>
    <w:rsid w:val="009B337A"/>
    <w:rsid w:val="009C15F9"/>
    <w:rsid w:val="009C736B"/>
    <w:rsid w:val="009D35F0"/>
    <w:rsid w:val="009D4916"/>
    <w:rsid w:val="009E51B4"/>
    <w:rsid w:val="009E6148"/>
    <w:rsid w:val="009E77EF"/>
    <w:rsid w:val="009E7AB7"/>
    <w:rsid w:val="009E7D6D"/>
    <w:rsid w:val="009F2B07"/>
    <w:rsid w:val="009F2F5B"/>
    <w:rsid w:val="009F4960"/>
    <w:rsid w:val="009F6673"/>
    <w:rsid w:val="009F6A46"/>
    <w:rsid w:val="00A02DE9"/>
    <w:rsid w:val="00A03B8A"/>
    <w:rsid w:val="00A04124"/>
    <w:rsid w:val="00A07870"/>
    <w:rsid w:val="00A138D5"/>
    <w:rsid w:val="00A14B1C"/>
    <w:rsid w:val="00A155E4"/>
    <w:rsid w:val="00A246BF"/>
    <w:rsid w:val="00A251DB"/>
    <w:rsid w:val="00A30092"/>
    <w:rsid w:val="00A307E0"/>
    <w:rsid w:val="00A324DD"/>
    <w:rsid w:val="00A32B41"/>
    <w:rsid w:val="00A33808"/>
    <w:rsid w:val="00A36B36"/>
    <w:rsid w:val="00A40E79"/>
    <w:rsid w:val="00A43C27"/>
    <w:rsid w:val="00A455A6"/>
    <w:rsid w:val="00A50153"/>
    <w:rsid w:val="00A53E12"/>
    <w:rsid w:val="00A55687"/>
    <w:rsid w:val="00A55E16"/>
    <w:rsid w:val="00A569DD"/>
    <w:rsid w:val="00A5759B"/>
    <w:rsid w:val="00A57B96"/>
    <w:rsid w:val="00A60714"/>
    <w:rsid w:val="00A67B1C"/>
    <w:rsid w:val="00A71238"/>
    <w:rsid w:val="00A755A9"/>
    <w:rsid w:val="00A762F7"/>
    <w:rsid w:val="00A8027C"/>
    <w:rsid w:val="00A83AA5"/>
    <w:rsid w:val="00A8407D"/>
    <w:rsid w:val="00A95430"/>
    <w:rsid w:val="00AB4491"/>
    <w:rsid w:val="00AB6C27"/>
    <w:rsid w:val="00AB7AB9"/>
    <w:rsid w:val="00AC25F5"/>
    <w:rsid w:val="00AC31D6"/>
    <w:rsid w:val="00AC5C4A"/>
    <w:rsid w:val="00AD0DCA"/>
    <w:rsid w:val="00AD187A"/>
    <w:rsid w:val="00AD1B08"/>
    <w:rsid w:val="00AD6102"/>
    <w:rsid w:val="00AE3EC2"/>
    <w:rsid w:val="00AF12C6"/>
    <w:rsid w:val="00AF42CB"/>
    <w:rsid w:val="00AF46F1"/>
    <w:rsid w:val="00B023B7"/>
    <w:rsid w:val="00B02CEC"/>
    <w:rsid w:val="00B048BA"/>
    <w:rsid w:val="00B04CB6"/>
    <w:rsid w:val="00B053EE"/>
    <w:rsid w:val="00B07E45"/>
    <w:rsid w:val="00B10CA4"/>
    <w:rsid w:val="00B12F58"/>
    <w:rsid w:val="00B12FBE"/>
    <w:rsid w:val="00B1572D"/>
    <w:rsid w:val="00B15B6F"/>
    <w:rsid w:val="00B1637F"/>
    <w:rsid w:val="00B24998"/>
    <w:rsid w:val="00B26395"/>
    <w:rsid w:val="00B26809"/>
    <w:rsid w:val="00B2788C"/>
    <w:rsid w:val="00B313EA"/>
    <w:rsid w:val="00B31C27"/>
    <w:rsid w:val="00B3556F"/>
    <w:rsid w:val="00B378AC"/>
    <w:rsid w:val="00B44C0C"/>
    <w:rsid w:val="00B45AB0"/>
    <w:rsid w:val="00B45DF7"/>
    <w:rsid w:val="00B463FA"/>
    <w:rsid w:val="00B46BB8"/>
    <w:rsid w:val="00B5157C"/>
    <w:rsid w:val="00B53C17"/>
    <w:rsid w:val="00B62EBA"/>
    <w:rsid w:val="00B67CA3"/>
    <w:rsid w:val="00B70D19"/>
    <w:rsid w:val="00B74CF2"/>
    <w:rsid w:val="00B767F8"/>
    <w:rsid w:val="00B77972"/>
    <w:rsid w:val="00B77ACD"/>
    <w:rsid w:val="00B808F3"/>
    <w:rsid w:val="00B812CC"/>
    <w:rsid w:val="00B92B75"/>
    <w:rsid w:val="00B93E57"/>
    <w:rsid w:val="00B94841"/>
    <w:rsid w:val="00B97065"/>
    <w:rsid w:val="00BA11BA"/>
    <w:rsid w:val="00BA5D72"/>
    <w:rsid w:val="00BB3CE8"/>
    <w:rsid w:val="00BB53A3"/>
    <w:rsid w:val="00BB5BDF"/>
    <w:rsid w:val="00BC51F4"/>
    <w:rsid w:val="00BC53BB"/>
    <w:rsid w:val="00BD1FAA"/>
    <w:rsid w:val="00BD3901"/>
    <w:rsid w:val="00BD57FF"/>
    <w:rsid w:val="00BD70DD"/>
    <w:rsid w:val="00BD71AC"/>
    <w:rsid w:val="00BE0FE2"/>
    <w:rsid w:val="00BF13FB"/>
    <w:rsid w:val="00BF3683"/>
    <w:rsid w:val="00BF369D"/>
    <w:rsid w:val="00C01470"/>
    <w:rsid w:val="00C043E1"/>
    <w:rsid w:val="00C0557D"/>
    <w:rsid w:val="00C10CFE"/>
    <w:rsid w:val="00C10E81"/>
    <w:rsid w:val="00C215C0"/>
    <w:rsid w:val="00C2756D"/>
    <w:rsid w:val="00C314DA"/>
    <w:rsid w:val="00C32381"/>
    <w:rsid w:val="00C33FB1"/>
    <w:rsid w:val="00C36D45"/>
    <w:rsid w:val="00C41347"/>
    <w:rsid w:val="00C47D88"/>
    <w:rsid w:val="00C55DB1"/>
    <w:rsid w:val="00C61666"/>
    <w:rsid w:val="00C62C3C"/>
    <w:rsid w:val="00C67D1B"/>
    <w:rsid w:val="00C70A30"/>
    <w:rsid w:val="00C75E43"/>
    <w:rsid w:val="00C7748F"/>
    <w:rsid w:val="00C81CE8"/>
    <w:rsid w:val="00C911CA"/>
    <w:rsid w:val="00C91941"/>
    <w:rsid w:val="00C93192"/>
    <w:rsid w:val="00C93C69"/>
    <w:rsid w:val="00C97969"/>
    <w:rsid w:val="00CA13D8"/>
    <w:rsid w:val="00CA6361"/>
    <w:rsid w:val="00CB266C"/>
    <w:rsid w:val="00CB3957"/>
    <w:rsid w:val="00CB3FA4"/>
    <w:rsid w:val="00CC5A29"/>
    <w:rsid w:val="00CC5D03"/>
    <w:rsid w:val="00CE0387"/>
    <w:rsid w:val="00CE07ED"/>
    <w:rsid w:val="00CE1DA2"/>
    <w:rsid w:val="00CE3FD6"/>
    <w:rsid w:val="00CE4597"/>
    <w:rsid w:val="00CE548C"/>
    <w:rsid w:val="00CE660A"/>
    <w:rsid w:val="00CE6AF6"/>
    <w:rsid w:val="00CF0740"/>
    <w:rsid w:val="00CF418A"/>
    <w:rsid w:val="00CF4A20"/>
    <w:rsid w:val="00CF78FA"/>
    <w:rsid w:val="00D005F9"/>
    <w:rsid w:val="00D0118E"/>
    <w:rsid w:val="00D02F8C"/>
    <w:rsid w:val="00D0404E"/>
    <w:rsid w:val="00D05A54"/>
    <w:rsid w:val="00D10023"/>
    <w:rsid w:val="00D1112C"/>
    <w:rsid w:val="00D1140A"/>
    <w:rsid w:val="00D1289F"/>
    <w:rsid w:val="00D14BF5"/>
    <w:rsid w:val="00D14E00"/>
    <w:rsid w:val="00D17E63"/>
    <w:rsid w:val="00D22993"/>
    <w:rsid w:val="00D24F81"/>
    <w:rsid w:val="00D25422"/>
    <w:rsid w:val="00D26CD4"/>
    <w:rsid w:val="00D2755B"/>
    <w:rsid w:val="00D308DF"/>
    <w:rsid w:val="00D3211F"/>
    <w:rsid w:val="00D322F7"/>
    <w:rsid w:val="00D36A08"/>
    <w:rsid w:val="00D43992"/>
    <w:rsid w:val="00D43F9D"/>
    <w:rsid w:val="00D45CC1"/>
    <w:rsid w:val="00D460B6"/>
    <w:rsid w:val="00D5203E"/>
    <w:rsid w:val="00D74E87"/>
    <w:rsid w:val="00D77DC3"/>
    <w:rsid w:val="00D825A3"/>
    <w:rsid w:val="00D83166"/>
    <w:rsid w:val="00D97FB7"/>
    <w:rsid w:val="00DA1A5A"/>
    <w:rsid w:val="00DA4BC7"/>
    <w:rsid w:val="00DB2954"/>
    <w:rsid w:val="00DB2D8E"/>
    <w:rsid w:val="00DB3A4E"/>
    <w:rsid w:val="00DC036D"/>
    <w:rsid w:val="00DC126B"/>
    <w:rsid w:val="00DC545E"/>
    <w:rsid w:val="00DC5B31"/>
    <w:rsid w:val="00DD02EE"/>
    <w:rsid w:val="00DD0334"/>
    <w:rsid w:val="00DD1942"/>
    <w:rsid w:val="00DD225B"/>
    <w:rsid w:val="00DD5A8E"/>
    <w:rsid w:val="00DE1551"/>
    <w:rsid w:val="00DE25DA"/>
    <w:rsid w:val="00DE410D"/>
    <w:rsid w:val="00DE61EC"/>
    <w:rsid w:val="00DF1B8E"/>
    <w:rsid w:val="00DF2233"/>
    <w:rsid w:val="00DF3310"/>
    <w:rsid w:val="00DF395E"/>
    <w:rsid w:val="00DF399F"/>
    <w:rsid w:val="00DF59C3"/>
    <w:rsid w:val="00DF7ED6"/>
    <w:rsid w:val="00E02F3A"/>
    <w:rsid w:val="00E031EB"/>
    <w:rsid w:val="00E0649F"/>
    <w:rsid w:val="00E0797D"/>
    <w:rsid w:val="00E10CF3"/>
    <w:rsid w:val="00E10D79"/>
    <w:rsid w:val="00E10DCD"/>
    <w:rsid w:val="00E15691"/>
    <w:rsid w:val="00E20008"/>
    <w:rsid w:val="00E2116C"/>
    <w:rsid w:val="00E26E8A"/>
    <w:rsid w:val="00E27778"/>
    <w:rsid w:val="00E301E5"/>
    <w:rsid w:val="00E31B67"/>
    <w:rsid w:val="00E42528"/>
    <w:rsid w:val="00E42B8A"/>
    <w:rsid w:val="00E44442"/>
    <w:rsid w:val="00E5399E"/>
    <w:rsid w:val="00E5416E"/>
    <w:rsid w:val="00E61043"/>
    <w:rsid w:val="00E61C9D"/>
    <w:rsid w:val="00E676C3"/>
    <w:rsid w:val="00E70C66"/>
    <w:rsid w:val="00E72554"/>
    <w:rsid w:val="00E7613B"/>
    <w:rsid w:val="00E77EE3"/>
    <w:rsid w:val="00E8151A"/>
    <w:rsid w:val="00E81BF0"/>
    <w:rsid w:val="00E8268A"/>
    <w:rsid w:val="00E860C9"/>
    <w:rsid w:val="00E86ACD"/>
    <w:rsid w:val="00E907C3"/>
    <w:rsid w:val="00E920DF"/>
    <w:rsid w:val="00E9554F"/>
    <w:rsid w:val="00E95C68"/>
    <w:rsid w:val="00E96C01"/>
    <w:rsid w:val="00EA0569"/>
    <w:rsid w:val="00EA23F7"/>
    <w:rsid w:val="00EA5C74"/>
    <w:rsid w:val="00EA7349"/>
    <w:rsid w:val="00EC30A4"/>
    <w:rsid w:val="00ED008F"/>
    <w:rsid w:val="00ED08BA"/>
    <w:rsid w:val="00ED11A9"/>
    <w:rsid w:val="00ED2EFA"/>
    <w:rsid w:val="00EE0357"/>
    <w:rsid w:val="00EE03BC"/>
    <w:rsid w:val="00EE750C"/>
    <w:rsid w:val="00EF2CDA"/>
    <w:rsid w:val="00EF61D5"/>
    <w:rsid w:val="00EF6657"/>
    <w:rsid w:val="00EF69CA"/>
    <w:rsid w:val="00F130F9"/>
    <w:rsid w:val="00F158FA"/>
    <w:rsid w:val="00F2039B"/>
    <w:rsid w:val="00F258CD"/>
    <w:rsid w:val="00F26A7F"/>
    <w:rsid w:val="00F30F0F"/>
    <w:rsid w:val="00F377BD"/>
    <w:rsid w:val="00F46E69"/>
    <w:rsid w:val="00F47370"/>
    <w:rsid w:val="00F569B5"/>
    <w:rsid w:val="00F60DE7"/>
    <w:rsid w:val="00F614E8"/>
    <w:rsid w:val="00F62832"/>
    <w:rsid w:val="00F6576E"/>
    <w:rsid w:val="00F66106"/>
    <w:rsid w:val="00F673B0"/>
    <w:rsid w:val="00F72213"/>
    <w:rsid w:val="00F7277E"/>
    <w:rsid w:val="00F809FA"/>
    <w:rsid w:val="00F81855"/>
    <w:rsid w:val="00F81C6F"/>
    <w:rsid w:val="00F83FE8"/>
    <w:rsid w:val="00F84A0F"/>
    <w:rsid w:val="00F869C5"/>
    <w:rsid w:val="00F87F1F"/>
    <w:rsid w:val="00F90697"/>
    <w:rsid w:val="00F91AF7"/>
    <w:rsid w:val="00F92087"/>
    <w:rsid w:val="00F92C74"/>
    <w:rsid w:val="00F92CFB"/>
    <w:rsid w:val="00F94C47"/>
    <w:rsid w:val="00F97F11"/>
    <w:rsid w:val="00FA4176"/>
    <w:rsid w:val="00FA5358"/>
    <w:rsid w:val="00FA547B"/>
    <w:rsid w:val="00FA6F54"/>
    <w:rsid w:val="00FA751F"/>
    <w:rsid w:val="00FA7F1D"/>
    <w:rsid w:val="00FB2D6F"/>
    <w:rsid w:val="00FB2F39"/>
    <w:rsid w:val="00FB30BA"/>
    <w:rsid w:val="00FB3341"/>
    <w:rsid w:val="00FB344C"/>
    <w:rsid w:val="00FB5ED5"/>
    <w:rsid w:val="00FB66AE"/>
    <w:rsid w:val="00FC4FED"/>
    <w:rsid w:val="00FC6079"/>
    <w:rsid w:val="00FC60B4"/>
    <w:rsid w:val="00FD1F0A"/>
    <w:rsid w:val="00FD2EA7"/>
    <w:rsid w:val="00FD6B82"/>
    <w:rsid w:val="00FD7CD7"/>
    <w:rsid w:val="00FE3331"/>
    <w:rsid w:val="00FE41DA"/>
    <w:rsid w:val="00FF54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City"/>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A1535"/>
    <w:rPr>
      <w:sz w:val="24"/>
      <w:szCs w:val="24"/>
      <w:lang w:eastAsia="en-US"/>
    </w:rPr>
  </w:style>
  <w:style w:type="paragraph" w:styleId="Heading1">
    <w:name w:val="heading 1"/>
    <w:basedOn w:val="Normal"/>
    <w:next w:val="Normal"/>
    <w:qFormat/>
    <w:rsid w:val="00BF369D"/>
    <w:pPr>
      <w:keepNext/>
      <w:numPr>
        <w:numId w:val="43"/>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BF369D"/>
    <w:pPr>
      <w:keepNext/>
      <w:numPr>
        <w:ilvl w:val="1"/>
        <w:numId w:val="43"/>
      </w:numPr>
      <w:spacing w:before="240" w:after="60"/>
      <w:outlineLvl w:val="1"/>
    </w:pPr>
    <w:rPr>
      <w:rFonts w:ascii="Arial" w:hAnsi="Arial" w:cs="Arial"/>
      <w:b/>
      <w:bCs/>
      <w:i/>
      <w:iCs/>
      <w:sz w:val="28"/>
      <w:szCs w:val="28"/>
    </w:rPr>
  </w:style>
  <w:style w:type="paragraph" w:styleId="Heading3">
    <w:name w:val="heading 3"/>
    <w:basedOn w:val="Normal"/>
    <w:next w:val="Normal"/>
    <w:qFormat/>
    <w:rsid w:val="00B74CF2"/>
    <w:pPr>
      <w:keepNext/>
      <w:numPr>
        <w:ilvl w:val="2"/>
        <w:numId w:val="43"/>
      </w:numPr>
      <w:spacing w:after="60"/>
      <w:outlineLvl w:val="2"/>
    </w:pPr>
    <w:rPr>
      <w:rFonts w:ascii="Arial" w:hAnsi="Arial" w:cs="Arial"/>
      <w:b/>
      <w:bCs/>
    </w:rPr>
  </w:style>
  <w:style w:type="paragraph" w:styleId="Heading4">
    <w:name w:val="heading 4"/>
    <w:basedOn w:val="Normal"/>
    <w:next w:val="Normal"/>
    <w:qFormat/>
    <w:rsid w:val="00B74CF2"/>
    <w:pPr>
      <w:keepNext/>
      <w:numPr>
        <w:ilvl w:val="3"/>
        <w:numId w:val="43"/>
      </w:numPr>
      <w:spacing w:before="120" w:after="60"/>
      <w:outlineLvl w:val="3"/>
    </w:pPr>
    <w:rPr>
      <w:b/>
      <w:bCs/>
    </w:rPr>
  </w:style>
  <w:style w:type="paragraph" w:styleId="Heading5">
    <w:name w:val="heading 5"/>
    <w:basedOn w:val="Normal"/>
    <w:next w:val="Normal"/>
    <w:qFormat/>
    <w:rsid w:val="008F4A7B"/>
    <w:pPr>
      <w:numPr>
        <w:ilvl w:val="4"/>
        <w:numId w:val="43"/>
      </w:numPr>
      <w:spacing w:before="240" w:after="60"/>
      <w:outlineLvl w:val="4"/>
    </w:pPr>
    <w:rPr>
      <w:b/>
      <w:bCs/>
      <w:i/>
      <w:iCs/>
      <w:sz w:val="26"/>
      <w:szCs w:val="26"/>
    </w:rPr>
  </w:style>
  <w:style w:type="paragraph" w:styleId="Heading6">
    <w:name w:val="heading 6"/>
    <w:basedOn w:val="Normal"/>
    <w:next w:val="Normal"/>
    <w:qFormat/>
    <w:rsid w:val="008F4A7B"/>
    <w:pPr>
      <w:numPr>
        <w:ilvl w:val="5"/>
        <w:numId w:val="43"/>
      </w:numPr>
      <w:spacing w:before="240" w:after="60"/>
      <w:outlineLvl w:val="5"/>
    </w:pPr>
    <w:rPr>
      <w:b/>
      <w:bCs/>
      <w:sz w:val="22"/>
      <w:szCs w:val="22"/>
    </w:rPr>
  </w:style>
  <w:style w:type="paragraph" w:styleId="Heading7">
    <w:name w:val="heading 7"/>
    <w:basedOn w:val="Normal"/>
    <w:next w:val="Normal"/>
    <w:qFormat/>
    <w:rsid w:val="008F4A7B"/>
    <w:pPr>
      <w:numPr>
        <w:ilvl w:val="6"/>
        <w:numId w:val="43"/>
      </w:numPr>
      <w:spacing w:before="240" w:after="60"/>
      <w:outlineLvl w:val="6"/>
    </w:pPr>
  </w:style>
  <w:style w:type="paragraph" w:styleId="Heading8">
    <w:name w:val="heading 8"/>
    <w:basedOn w:val="Normal"/>
    <w:next w:val="Normal"/>
    <w:qFormat/>
    <w:rsid w:val="008F4A7B"/>
    <w:pPr>
      <w:numPr>
        <w:ilvl w:val="7"/>
        <w:numId w:val="43"/>
      </w:numPr>
      <w:spacing w:before="240" w:after="60"/>
      <w:outlineLvl w:val="7"/>
    </w:pPr>
    <w:rPr>
      <w:i/>
      <w:iCs/>
    </w:rPr>
  </w:style>
  <w:style w:type="paragraph" w:styleId="Heading9">
    <w:name w:val="heading 9"/>
    <w:basedOn w:val="Normal"/>
    <w:next w:val="Normal"/>
    <w:qFormat/>
    <w:rsid w:val="008F4A7B"/>
    <w:pPr>
      <w:numPr>
        <w:ilvl w:val="8"/>
        <w:numId w:val="43"/>
      </w:numPr>
      <w:spacing w:before="240" w:after="60"/>
      <w:outlineLvl w:val="8"/>
    </w:pPr>
    <w:rPr>
      <w:rFonts w:ascii="Arial" w:hAnsi="Arial" w:cs="Arial"/>
      <w:sz w:val="22"/>
      <w:szCs w:val="22"/>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TableTitle">
    <w:name w:val="Table Title"/>
    <w:basedOn w:val="Normal"/>
    <w:rsid w:val="00C41347"/>
    <w:pPr>
      <w:spacing w:before="60" w:after="60"/>
      <w:jc w:val="center"/>
    </w:pPr>
    <w:rPr>
      <w:b/>
      <w:szCs w:val="20"/>
      <w:lang w:val="fr-CA"/>
    </w:rPr>
  </w:style>
  <w:style w:type="table" w:styleId="TableGrid">
    <w:name w:val="Table Grid"/>
    <w:basedOn w:val="TableNormal"/>
    <w:rsid w:val="00762F4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semiHidden/>
    <w:rsid w:val="00C91941"/>
    <w:rPr>
      <w:szCs w:val="20"/>
      <w:lang w:val="en-AU" w:eastAsia="de-DE"/>
    </w:rPr>
  </w:style>
  <w:style w:type="character" w:styleId="FootnoteReference">
    <w:name w:val="footnote reference"/>
    <w:basedOn w:val="DefaultParagraphFont"/>
    <w:semiHidden/>
    <w:rsid w:val="00C91941"/>
    <w:rPr>
      <w:vertAlign w:val="superscript"/>
    </w:rPr>
  </w:style>
  <w:style w:type="paragraph" w:customStyle="1" w:styleId="p4">
    <w:name w:val="p4"/>
    <w:basedOn w:val="Normal"/>
    <w:rsid w:val="00C91941"/>
    <w:pPr>
      <w:widowControl w:val="0"/>
      <w:tabs>
        <w:tab w:val="left" w:pos="780"/>
      </w:tabs>
      <w:spacing w:line="280" w:lineRule="auto"/>
    </w:pPr>
    <w:rPr>
      <w:rFonts w:ascii="Univers" w:hAnsi="Univers"/>
      <w:snapToGrid w:val="0"/>
      <w:szCs w:val="20"/>
      <w:lang w:eastAsia="de-DE"/>
    </w:rPr>
  </w:style>
  <w:style w:type="paragraph" w:customStyle="1" w:styleId="MajorHeading">
    <w:name w:val="MajorHeading"/>
    <w:basedOn w:val="Normal"/>
    <w:rsid w:val="00C91941"/>
    <w:pPr>
      <w:spacing w:before="360"/>
    </w:pPr>
    <w:rPr>
      <w:rFonts w:ascii="Univers (WN)" w:hAnsi="Univers (WN)"/>
      <w:b/>
      <w:caps/>
      <w:szCs w:val="20"/>
      <w:lang w:val="en-AU" w:eastAsia="de-DE"/>
    </w:rPr>
  </w:style>
  <w:style w:type="paragraph" w:styleId="BalloonText">
    <w:name w:val="Balloon Text"/>
    <w:basedOn w:val="Normal"/>
    <w:semiHidden/>
    <w:rsid w:val="00C91941"/>
    <w:rPr>
      <w:rFonts w:ascii="Tahoma" w:hAnsi="Tahoma" w:cs="Tahoma"/>
      <w:sz w:val="16"/>
      <w:szCs w:val="16"/>
    </w:rPr>
  </w:style>
  <w:style w:type="paragraph" w:customStyle="1" w:styleId="AISNormal">
    <w:name w:val="AIS Normal"/>
    <w:basedOn w:val="Normal"/>
    <w:rsid w:val="00694660"/>
    <w:rPr>
      <w:szCs w:val="20"/>
      <w:lang w:eastAsia="de-DE"/>
    </w:rPr>
  </w:style>
  <w:style w:type="paragraph" w:customStyle="1" w:styleId="Tabletext">
    <w:name w:val="Table_text"/>
    <w:basedOn w:val="Normal"/>
    <w:rsid w:val="0030754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sz w:val="22"/>
      <w:szCs w:val="20"/>
    </w:rPr>
  </w:style>
  <w:style w:type="paragraph" w:customStyle="1" w:styleId="Artheading">
    <w:name w:val="Art_heading"/>
    <w:basedOn w:val="Normal"/>
    <w:next w:val="Normal"/>
    <w:rsid w:val="00661E4F"/>
    <w:pPr>
      <w:tabs>
        <w:tab w:val="left" w:pos="794"/>
        <w:tab w:val="left" w:pos="1191"/>
        <w:tab w:val="left" w:pos="1588"/>
        <w:tab w:val="left" w:pos="1985"/>
      </w:tabs>
      <w:overflowPunct w:val="0"/>
      <w:autoSpaceDE w:val="0"/>
      <w:autoSpaceDN w:val="0"/>
      <w:adjustRightInd w:val="0"/>
      <w:spacing w:before="480"/>
      <w:jc w:val="center"/>
      <w:textAlignment w:val="baseline"/>
    </w:pPr>
    <w:rPr>
      <w:b/>
      <w:sz w:val="28"/>
      <w:szCs w:val="20"/>
    </w:rPr>
  </w:style>
  <w:style w:type="paragraph" w:customStyle="1" w:styleId="TableText0">
    <w:name w:val="Table_Text"/>
    <w:basedOn w:val="Normal"/>
    <w:rsid w:val="00F60DE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sz w:val="22"/>
      <w:lang w:eastAsia="de-DE"/>
    </w:rPr>
  </w:style>
  <w:style w:type="paragraph" w:styleId="Caption">
    <w:name w:val="caption"/>
    <w:basedOn w:val="Normal"/>
    <w:next w:val="Normal"/>
    <w:qFormat/>
    <w:rsid w:val="007D710E"/>
    <w:rPr>
      <w:b/>
      <w:bCs/>
      <w:sz w:val="20"/>
      <w:szCs w:val="20"/>
    </w:rPr>
  </w:style>
  <w:style w:type="paragraph" w:styleId="BodyText2">
    <w:name w:val="Body Text 2"/>
    <w:basedOn w:val="Normal"/>
    <w:rsid w:val="00067DE2"/>
    <w:rPr>
      <w:rFonts w:ascii="Arial" w:hAnsi="Arial"/>
      <w:color w:val="000000"/>
      <w:szCs w:val="20"/>
      <w:lang w:eastAsia="de-DE"/>
    </w:rPr>
  </w:style>
  <w:style w:type="paragraph" w:customStyle="1" w:styleId="Formatvorlageberschrift3BlockLinks0cmHngend127cm">
    <w:name w:val="Formatvorlage Überschrift 3 + Block Links:  0 cm Hängend:  127 cm"/>
    <w:basedOn w:val="Heading3"/>
    <w:rsid w:val="00BF369D"/>
    <w:pPr>
      <w:numPr>
        <w:numId w:val="5"/>
      </w:numPr>
      <w:jc w:val="both"/>
    </w:pPr>
    <w:rPr>
      <w:rFonts w:cs="Times New Roman"/>
      <w:szCs w:val="20"/>
    </w:rPr>
  </w:style>
  <w:style w:type="paragraph" w:customStyle="1" w:styleId="Formatvorlageberschrift3BlockLinks0cmHngend127cm1">
    <w:name w:val="Formatvorlage Überschrift 3 + Block Links:  0 cm Hängend:  127 cm1"/>
    <w:basedOn w:val="Heading3"/>
    <w:autoRedefine/>
    <w:rsid w:val="00C32381"/>
    <w:rPr>
      <w:rFonts w:cs="Times New Roman"/>
      <w:szCs w:val="20"/>
    </w:rPr>
  </w:style>
  <w:style w:type="paragraph" w:customStyle="1" w:styleId="Note">
    <w:name w:val="Note"/>
    <w:basedOn w:val="Normal"/>
    <w:rsid w:val="00E42B8A"/>
    <w:pPr>
      <w:tabs>
        <w:tab w:val="left" w:pos="794"/>
        <w:tab w:val="left" w:pos="1191"/>
        <w:tab w:val="left" w:pos="1588"/>
        <w:tab w:val="left" w:pos="1985"/>
      </w:tabs>
      <w:spacing w:before="80"/>
    </w:pPr>
    <w:rPr>
      <w:sz w:val="22"/>
      <w:lang w:eastAsia="de-DE"/>
    </w:rPr>
  </w:style>
  <w:style w:type="paragraph" w:customStyle="1" w:styleId="berschrift4">
    <w:name w:val="überschrift4"/>
    <w:basedOn w:val="Normal"/>
    <w:rsid w:val="00E42B8A"/>
    <w:rPr>
      <w:sz w:val="20"/>
      <w:lang w:eastAsia="ja-JP"/>
    </w:rPr>
  </w:style>
  <w:style w:type="paragraph" w:customStyle="1" w:styleId="Tabletitle0">
    <w:name w:val="Table_title"/>
    <w:basedOn w:val="Normal"/>
    <w:next w:val="Normal"/>
    <w:rsid w:val="00A71238"/>
    <w:pPr>
      <w:keepNext/>
      <w:keepLines/>
      <w:spacing w:after="120"/>
      <w:jc w:val="center"/>
    </w:pPr>
    <w:rPr>
      <w:b/>
      <w:lang w:eastAsia="de-DE"/>
    </w:rPr>
  </w:style>
  <w:style w:type="paragraph" w:customStyle="1" w:styleId="Tablehead">
    <w:name w:val="Table_head"/>
    <w:basedOn w:val="Normal"/>
    <w:next w:val="Normal"/>
    <w:rsid w:val="00A71238"/>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lang w:eastAsia="de-DE"/>
    </w:rPr>
  </w:style>
  <w:style w:type="paragraph" w:styleId="BodyText3">
    <w:name w:val="Body Text 3"/>
    <w:basedOn w:val="Normal"/>
    <w:rsid w:val="00DF399F"/>
    <w:pPr>
      <w:spacing w:after="120"/>
    </w:pPr>
    <w:rPr>
      <w:sz w:val="16"/>
      <w:szCs w:val="16"/>
    </w:rPr>
  </w:style>
  <w:style w:type="paragraph" w:styleId="Footer">
    <w:name w:val="footer"/>
    <w:basedOn w:val="Normal"/>
    <w:rsid w:val="00C043E1"/>
    <w:pPr>
      <w:tabs>
        <w:tab w:val="center" w:pos="4536"/>
        <w:tab w:val="right" w:pos="9072"/>
      </w:tabs>
    </w:pPr>
  </w:style>
  <w:style w:type="character" w:styleId="PageNumber">
    <w:name w:val="page number"/>
    <w:basedOn w:val="DefaultParagraphFont"/>
    <w:rsid w:val="00C043E1"/>
  </w:style>
  <w:style w:type="paragraph" w:styleId="TOC1">
    <w:name w:val="toc 1"/>
    <w:basedOn w:val="Normal"/>
    <w:next w:val="Normal"/>
    <w:autoRedefine/>
    <w:semiHidden/>
    <w:rsid w:val="00B53C17"/>
  </w:style>
  <w:style w:type="paragraph" w:styleId="TOC2">
    <w:name w:val="toc 2"/>
    <w:basedOn w:val="Normal"/>
    <w:next w:val="Normal"/>
    <w:autoRedefine/>
    <w:semiHidden/>
    <w:rsid w:val="00B53C17"/>
    <w:pPr>
      <w:ind w:left="240"/>
    </w:pPr>
  </w:style>
  <w:style w:type="character" w:styleId="Hyperlink">
    <w:name w:val="Hyperlink"/>
    <w:basedOn w:val="DefaultParagraphFont"/>
    <w:rsid w:val="00B53C17"/>
    <w:rPr>
      <w:color w:val="0000FF"/>
      <w:u w:val="single"/>
    </w:rPr>
  </w:style>
  <w:style w:type="paragraph" w:styleId="Header">
    <w:name w:val="header"/>
    <w:basedOn w:val="Normal"/>
    <w:rsid w:val="00297E05"/>
    <w:pPr>
      <w:tabs>
        <w:tab w:val="center" w:pos="4536"/>
        <w:tab w:val="right" w:pos="9072"/>
      </w:tabs>
    </w:pPr>
  </w:style>
  <w:style w:type="character" w:styleId="CommentReference">
    <w:name w:val="annotation reference"/>
    <w:basedOn w:val="DefaultParagraphFont"/>
    <w:rsid w:val="00F81C6F"/>
    <w:rPr>
      <w:sz w:val="16"/>
      <w:szCs w:val="16"/>
    </w:rPr>
  </w:style>
  <w:style w:type="paragraph" w:styleId="CommentText">
    <w:name w:val="annotation text"/>
    <w:basedOn w:val="Normal"/>
    <w:link w:val="CommentTextChar"/>
    <w:rsid w:val="00F81C6F"/>
    <w:rPr>
      <w:sz w:val="20"/>
      <w:szCs w:val="20"/>
    </w:rPr>
  </w:style>
  <w:style w:type="character" w:customStyle="1" w:styleId="CommentTextChar">
    <w:name w:val="Comment Text Char"/>
    <w:basedOn w:val="DefaultParagraphFont"/>
    <w:link w:val="CommentText"/>
    <w:rsid w:val="00F81C6F"/>
    <w:rPr>
      <w:lang w:val="en-GB"/>
    </w:rPr>
  </w:style>
  <w:style w:type="paragraph" w:styleId="CommentSubject">
    <w:name w:val="annotation subject"/>
    <w:basedOn w:val="CommentText"/>
    <w:next w:val="CommentText"/>
    <w:link w:val="CommentSubjectChar"/>
    <w:rsid w:val="00F81C6F"/>
    <w:rPr>
      <w:b/>
      <w:bCs/>
    </w:rPr>
  </w:style>
  <w:style w:type="character" w:customStyle="1" w:styleId="CommentSubjectChar">
    <w:name w:val="Comment Subject Char"/>
    <w:basedOn w:val="CommentTextChar"/>
    <w:link w:val="CommentSubject"/>
    <w:rsid w:val="00F81C6F"/>
    <w:rPr>
      <w:b/>
      <w:bCs/>
      <w:lang w:val="en-GB"/>
    </w:rPr>
  </w:style>
  <w:style w:type="paragraph" w:styleId="BodyText">
    <w:name w:val="Body Text"/>
    <w:basedOn w:val="Normal"/>
    <w:rsid w:val="00711A08"/>
    <w:pPr>
      <w:spacing w:after="120"/>
    </w:pPr>
  </w:style>
  <w:style w:type="character" w:customStyle="1" w:styleId="FigureZchn">
    <w:name w:val="Figure_# Zchn"/>
    <w:basedOn w:val="DefaultParagraphFont"/>
    <w:link w:val="Figure"/>
    <w:locked/>
    <w:rsid w:val="00711A08"/>
    <w:rPr>
      <w:rFonts w:ascii="Arial" w:hAnsi="Arial" w:cs="Arial"/>
      <w:i/>
      <w:sz w:val="22"/>
      <w:lang w:val="en-GB" w:eastAsia="en-GB" w:bidi="ar-SA"/>
    </w:rPr>
  </w:style>
  <w:style w:type="paragraph" w:customStyle="1" w:styleId="Figure">
    <w:name w:val="Figure_#"/>
    <w:basedOn w:val="Normal"/>
    <w:next w:val="Normal"/>
    <w:link w:val="FigureZchn"/>
    <w:rsid w:val="00711A08"/>
    <w:pPr>
      <w:numPr>
        <w:numId w:val="47"/>
      </w:numPr>
      <w:spacing w:before="120" w:after="120"/>
      <w:jc w:val="center"/>
    </w:pPr>
    <w:rPr>
      <w:rFonts w:ascii="Arial" w:hAnsi="Arial" w:cs="Arial"/>
      <w:i/>
      <w:sz w:val="22"/>
      <w:szCs w:val="20"/>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A1535"/>
    <w:rPr>
      <w:sz w:val="24"/>
      <w:szCs w:val="24"/>
      <w:lang w:eastAsia="en-US"/>
    </w:rPr>
  </w:style>
  <w:style w:type="paragraph" w:styleId="Heading1">
    <w:name w:val="heading 1"/>
    <w:basedOn w:val="Normal"/>
    <w:next w:val="Normal"/>
    <w:qFormat/>
    <w:rsid w:val="00BF369D"/>
    <w:pPr>
      <w:keepNext/>
      <w:numPr>
        <w:numId w:val="43"/>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BF369D"/>
    <w:pPr>
      <w:keepNext/>
      <w:numPr>
        <w:ilvl w:val="1"/>
        <w:numId w:val="43"/>
      </w:numPr>
      <w:spacing w:before="240" w:after="60"/>
      <w:outlineLvl w:val="1"/>
    </w:pPr>
    <w:rPr>
      <w:rFonts w:ascii="Arial" w:hAnsi="Arial" w:cs="Arial"/>
      <w:b/>
      <w:bCs/>
      <w:i/>
      <w:iCs/>
      <w:sz w:val="28"/>
      <w:szCs w:val="28"/>
    </w:rPr>
  </w:style>
  <w:style w:type="paragraph" w:styleId="Heading3">
    <w:name w:val="heading 3"/>
    <w:basedOn w:val="Normal"/>
    <w:next w:val="Normal"/>
    <w:qFormat/>
    <w:rsid w:val="00B74CF2"/>
    <w:pPr>
      <w:keepNext/>
      <w:numPr>
        <w:ilvl w:val="2"/>
        <w:numId w:val="43"/>
      </w:numPr>
      <w:spacing w:after="60"/>
      <w:outlineLvl w:val="2"/>
    </w:pPr>
    <w:rPr>
      <w:rFonts w:ascii="Arial" w:hAnsi="Arial" w:cs="Arial"/>
      <w:b/>
      <w:bCs/>
    </w:rPr>
  </w:style>
  <w:style w:type="paragraph" w:styleId="Heading4">
    <w:name w:val="heading 4"/>
    <w:basedOn w:val="Normal"/>
    <w:next w:val="Normal"/>
    <w:qFormat/>
    <w:rsid w:val="00B74CF2"/>
    <w:pPr>
      <w:keepNext/>
      <w:numPr>
        <w:ilvl w:val="3"/>
        <w:numId w:val="43"/>
      </w:numPr>
      <w:spacing w:before="120" w:after="60"/>
      <w:outlineLvl w:val="3"/>
    </w:pPr>
    <w:rPr>
      <w:b/>
      <w:bCs/>
    </w:rPr>
  </w:style>
  <w:style w:type="paragraph" w:styleId="Heading5">
    <w:name w:val="heading 5"/>
    <w:basedOn w:val="Normal"/>
    <w:next w:val="Normal"/>
    <w:qFormat/>
    <w:rsid w:val="008F4A7B"/>
    <w:pPr>
      <w:numPr>
        <w:ilvl w:val="4"/>
        <w:numId w:val="43"/>
      </w:numPr>
      <w:spacing w:before="240" w:after="60"/>
      <w:outlineLvl w:val="4"/>
    </w:pPr>
    <w:rPr>
      <w:b/>
      <w:bCs/>
      <w:i/>
      <w:iCs/>
      <w:sz w:val="26"/>
      <w:szCs w:val="26"/>
    </w:rPr>
  </w:style>
  <w:style w:type="paragraph" w:styleId="Heading6">
    <w:name w:val="heading 6"/>
    <w:basedOn w:val="Normal"/>
    <w:next w:val="Normal"/>
    <w:qFormat/>
    <w:rsid w:val="008F4A7B"/>
    <w:pPr>
      <w:numPr>
        <w:ilvl w:val="5"/>
        <w:numId w:val="43"/>
      </w:numPr>
      <w:spacing w:before="240" w:after="60"/>
      <w:outlineLvl w:val="5"/>
    </w:pPr>
    <w:rPr>
      <w:b/>
      <w:bCs/>
      <w:sz w:val="22"/>
      <w:szCs w:val="22"/>
    </w:rPr>
  </w:style>
  <w:style w:type="paragraph" w:styleId="Heading7">
    <w:name w:val="heading 7"/>
    <w:basedOn w:val="Normal"/>
    <w:next w:val="Normal"/>
    <w:qFormat/>
    <w:rsid w:val="008F4A7B"/>
    <w:pPr>
      <w:numPr>
        <w:ilvl w:val="6"/>
        <w:numId w:val="43"/>
      </w:numPr>
      <w:spacing w:before="240" w:after="60"/>
      <w:outlineLvl w:val="6"/>
    </w:pPr>
  </w:style>
  <w:style w:type="paragraph" w:styleId="Heading8">
    <w:name w:val="heading 8"/>
    <w:basedOn w:val="Normal"/>
    <w:next w:val="Normal"/>
    <w:qFormat/>
    <w:rsid w:val="008F4A7B"/>
    <w:pPr>
      <w:numPr>
        <w:ilvl w:val="7"/>
        <w:numId w:val="43"/>
      </w:numPr>
      <w:spacing w:before="240" w:after="60"/>
      <w:outlineLvl w:val="7"/>
    </w:pPr>
    <w:rPr>
      <w:i/>
      <w:iCs/>
    </w:rPr>
  </w:style>
  <w:style w:type="paragraph" w:styleId="Heading9">
    <w:name w:val="heading 9"/>
    <w:basedOn w:val="Normal"/>
    <w:next w:val="Normal"/>
    <w:qFormat/>
    <w:rsid w:val="008F4A7B"/>
    <w:pPr>
      <w:numPr>
        <w:ilvl w:val="8"/>
        <w:numId w:val="43"/>
      </w:numPr>
      <w:spacing w:before="240" w:after="60"/>
      <w:outlineLvl w:val="8"/>
    </w:pPr>
    <w:rPr>
      <w:rFonts w:ascii="Arial" w:hAnsi="Arial" w:cs="Arial"/>
      <w:sz w:val="22"/>
      <w:szCs w:val="22"/>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TableTitle">
    <w:name w:val="Table Title"/>
    <w:basedOn w:val="Normal"/>
    <w:rsid w:val="00C41347"/>
    <w:pPr>
      <w:spacing w:before="60" w:after="60"/>
      <w:jc w:val="center"/>
    </w:pPr>
    <w:rPr>
      <w:b/>
      <w:szCs w:val="20"/>
      <w:lang w:val="fr-CA"/>
    </w:rPr>
  </w:style>
  <w:style w:type="table" w:styleId="TableGrid">
    <w:name w:val="Table Grid"/>
    <w:basedOn w:val="TableNormal"/>
    <w:rsid w:val="00762F4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semiHidden/>
    <w:rsid w:val="00C91941"/>
    <w:rPr>
      <w:szCs w:val="20"/>
      <w:lang w:val="en-AU" w:eastAsia="de-DE"/>
    </w:rPr>
  </w:style>
  <w:style w:type="character" w:styleId="FootnoteReference">
    <w:name w:val="footnote reference"/>
    <w:basedOn w:val="DefaultParagraphFont"/>
    <w:semiHidden/>
    <w:rsid w:val="00C91941"/>
    <w:rPr>
      <w:vertAlign w:val="superscript"/>
    </w:rPr>
  </w:style>
  <w:style w:type="paragraph" w:customStyle="1" w:styleId="p4">
    <w:name w:val="p4"/>
    <w:basedOn w:val="Normal"/>
    <w:rsid w:val="00C91941"/>
    <w:pPr>
      <w:widowControl w:val="0"/>
      <w:tabs>
        <w:tab w:val="left" w:pos="780"/>
      </w:tabs>
      <w:spacing w:line="280" w:lineRule="auto"/>
    </w:pPr>
    <w:rPr>
      <w:rFonts w:ascii="Univers" w:hAnsi="Univers"/>
      <w:snapToGrid w:val="0"/>
      <w:szCs w:val="20"/>
      <w:lang w:eastAsia="de-DE"/>
    </w:rPr>
  </w:style>
  <w:style w:type="paragraph" w:customStyle="1" w:styleId="MajorHeading">
    <w:name w:val="MajorHeading"/>
    <w:basedOn w:val="Normal"/>
    <w:rsid w:val="00C91941"/>
    <w:pPr>
      <w:spacing w:before="360"/>
    </w:pPr>
    <w:rPr>
      <w:rFonts w:ascii="Univers (WN)" w:hAnsi="Univers (WN)"/>
      <w:b/>
      <w:caps/>
      <w:szCs w:val="20"/>
      <w:lang w:val="en-AU" w:eastAsia="de-DE"/>
    </w:rPr>
  </w:style>
  <w:style w:type="paragraph" w:styleId="BalloonText">
    <w:name w:val="Balloon Text"/>
    <w:basedOn w:val="Normal"/>
    <w:semiHidden/>
    <w:rsid w:val="00C91941"/>
    <w:rPr>
      <w:rFonts w:ascii="Tahoma" w:hAnsi="Tahoma" w:cs="Tahoma"/>
      <w:sz w:val="16"/>
      <w:szCs w:val="16"/>
    </w:rPr>
  </w:style>
  <w:style w:type="paragraph" w:customStyle="1" w:styleId="AISNormal">
    <w:name w:val="AIS Normal"/>
    <w:basedOn w:val="Normal"/>
    <w:rsid w:val="00694660"/>
    <w:rPr>
      <w:szCs w:val="20"/>
      <w:lang w:eastAsia="de-DE"/>
    </w:rPr>
  </w:style>
  <w:style w:type="paragraph" w:customStyle="1" w:styleId="Tabletext">
    <w:name w:val="Table_text"/>
    <w:basedOn w:val="Normal"/>
    <w:rsid w:val="0030754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sz w:val="22"/>
      <w:szCs w:val="20"/>
    </w:rPr>
  </w:style>
  <w:style w:type="paragraph" w:customStyle="1" w:styleId="Artheading">
    <w:name w:val="Art_heading"/>
    <w:basedOn w:val="Normal"/>
    <w:next w:val="Normal"/>
    <w:rsid w:val="00661E4F"/>
    <w:pPr>
      <w:tabs>
        <w:tab w:val="left" w:pos="794"/>
        <w:tab w:val="left" w:pos="1191"/>
        <w:tab w:val="left" w:pos="1588"/>
        <w:tab w:val="left" w:pos="1985"/>
      </w:tabs>
      <w:overflowPunct w:val="0"/>
      <w:autoSpaceDE w:val="0"/>
      <w:autoSpaceDN w:val="0"/>
      <w:adjustRightInd w:val="0"/>
      <w:spacing w:before="480"/>
      <w:jc w:val="center"/>
      <w:textAlignment w:val="baseline"/>
    </w:pPr>
    <w:rPr>
      <w:b/>
      <w:sz w:val="28"/>
      <w:szCs w:val="20"/>
    </w:rPr>
  </w:style>
  <w:style w:type="paragraph" w:customStyle="1" w:styleId="TableText0">
    <w:name w:val="Table_Text"/>
    <w:basedOn w:val="Normal"/>
    <w:rsid w:val="00F60DE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sz w:val="22"/>
      <w:lang w:eastAsia="de-DE"/>
    </w:rPr>
  </w:style>
  <w:style w:type="paragraph" w:styleId="Caption">
    <w:name w:val="caption"/>
    <w:basedOn w:val="Normal"/>
    <w:next w:val="Normal"/>
    <w:qFormat/>
    <w:rsid w:val="007D710E"/>
    <w:rPr>
      <w:b/>
      <w:bCs/>
      <w:sz w:val="20"/>
      <w:szCs w:val="20"/>
    </w:rPr>
  </w:style>
  <w:style w:type="paragraph" w:styleId="BodyText2">
    <w:name w:val="Body Text 2"/>
    <w:basedOn w:val="Normal"/>
    <w:rsid w:val="00067DE2"/>
    <w:rPr>
      <w:rFonts w:ascii="Arial" w:hAnsi="Arial"/>
      <w:color w:val="000000"/>
      <w:szCs w:val="20"/>
      <w:lang w:eastAsia="de-DE"/>
    </w:rPr>
  </w:style>
  <w:style w:type="paragraph" w:customStyle="1" w:styleId="Formatvorlageberschrift3BlockLinks0cmHngend127cm">
    <w:name w:val="Formatvorlage Überschrift 3 + Block Links:  0 cm Hängend:  127 cm"/>
    <w:basedOn w:val="Heading3"/>
    <w:rsid w:val="00BF369D"/>
    <w:pPr>
      <w:numPr>
        <w:numId w:val="5"/>
      </w:numPr>
      <w:jc w:val="both"/>
    </w:pPr>
    <w:rPr>
      <w:rFonts w:cs="Times New Roman"/>
      <w:szCs w:val="20"/>
    </w:rPr>
  </w:style>
  <w:style w:type="paragraph" w:customStyle="1" w:styleId="Formatvorlageberschrift3BlockLinks0cmHngend127cm1">
    <w:name w:val="Formatvorlage Überschrift 3 + Block Links:  0 cm Hängend:  127 cm1"/>
    <w:basedOn w:val="Heading3"/>
    <w:autoRedefine/>
    <w:rsid w:val="00C32381"/>
    <w:rPr>
      <w:rFonts w:cs="Times New Roman"/>
      <w:szCs w:val="20"/>
    </w:rPr>
  </w:style>
  <w:style w:type="paragraph" w:customStyle="1" w:styleId="Note">
    <w:name w:val="Note"/>
    <w:basedOn w:val="Normal"/>
    <w:rsid w:val="00E42B8A"/>
    <w:pPr>
      <w:tabs>
        <w:tab w:val="left" w:pos="794"/>
        <w:tab w:val="left" w:pos="1191"/>
        <w:tab w:val="left" w:pos="1588"/>
        <w:tab w:val="left" w:pos="1985"/>
      </w:tabs>
      <w:spacing w:before="80"/>
    </w:pPr>
    <w:rPr>
      <w:sz w:val="22"/>
      <w:lang w:eastAsia="de-DE"/>
    </w:rPr>
  </w:style>
  <w:style w:type="paragraph" w:customStyle="1" w:styleId="berschrift4">
    <w:name w:val="überschrift4"/>
    <w:basedOn w:val="Normal"/>
    <w:rsid w:val="00E42B8A"/>
    <w:rPr>
      <w:sz w:val="20"/>
      <w:lang w:eastAsia="ja-JP"/>
    </w:rPr>
  </w:style>
  <w:style w:type="paragraph" w:customStyle="1" w:styleId="Tabletitle0">
    <w:name w:val="Table_title"/>
    <w:basedOn w:val="Normal"/>
    <w:next w:val="Normal"/>
    <w:rsid w:val="00A71238"/>
    <w:pPr>
      <w:keepNext/>
      <w:keepLines/>
      <w:spacing w:after="120"/>
      <w:jc w:val="center"/>
    </w:pPr>
    <w:rPr>
      <w:b/>
      <w:lang w:eastAsia="de-DE"/>
    </w:rPr>
  </w:style>
  <w:style w:type="paragraph" w:customStyle="1" w:styleId="Tablehead">
    <w:name w:val="Table_head"/>
    <w:basedOn w:val="Normal"/>
    <w:next w:val="Normal"/>
    <w:rsid w:val="00A71238"/>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lang w:eastAsia="de-DE"/>
    </w:rPr>
  </w:style>
  <w:style w:type="paragraph" w:styleId="BodyText3">
    <w:name w:val="Body Text 3"/>
    <w:basedOn w:val="Normal"/>
    <w:rsid w:val="00DF399F"/>
    <w:pPr>
      <w:spacing w:after="120"/>
    </w:pPr>
    <w:rPr>
      <w:sz w:val="16"/>
      <w:szCs w:val="16"/>
    </w:rPr>
  </w:style>
  <w:style w:type="paragraph" w:styleId="Footer">
    <w:name w:val="footer"/>
    <w:basedOn w:val="Normal"/>
    <w:rsid w:val="00C043E1"/>
    <w:pPr>
      <w:tabs>
        <w:tab w:val="center" w:pos="4536"/>
        <w:tab w:val="right" w:pos="9072"/>
      </w:tabs>
    </w:pPr>
  </w:style>
  <w:style w:type="character" w:styleId="PageNumber">
    <w:name w:val="page number"/>
    <w:basedOn w:val="DefaultParagraphFont"/>
    <w:rsid w:val="00C043E1"/>
  </w:style>
  <w:style w:type="paragraph" w:styleId="TOC1">
    <w:name w:val="toc 1"/>
    <w:basedOn w:val="Normal"/>
    <w:next w:val="Normal"/>
    <w:autoRedefine/>
    <w:semiHidden/>
    <w:rsid w:val="00B53C17"/>
  </w:style>
  <w:style w:type="paragraph" w:styleId="TOC2">
    <w:name w:val="toc 2"/>
    <w:basedOn w:val="Normal"/>
    <w:next w:val="Normal"/>
    <w:autoRedefine/>
    <w:semiHidden/>
    <w:rsid w:val="00B53C17"/>
    <w:pPr>
      <w:ind w:left="240"/>
    </w:pPr>
  </w:style>
  <w:style w:type="character" w:styleId="Hyperlink">
    <w:name w:val="Hyperlink"/>
    <w:basedOn w:val="DefaultParagraphFont"/>
    <w:rsid w:val="00B53C17"/>
    <w:rPr>
      <w:color w:val="0000FF"/>
      <w:u w:val="single"/>
    </w:rPr>
  </w:style>
  <w:style w:type="paragraph" w:styleId="Header">
    <w:name w:val="header"/>
    <w:basedOn w:val="Normal"/>
    <w:rsid w:val="00297E05"/>
    <w:pPr>
      <w:tabs>
        <w:tab w:val="center" w:pos="4536"/>
        <w:tab w:val="right" w:pos="9072"/>
      </w:tabs>
    </w:pPr>
  </w:style>
  <w:style w:type="character" w:styleId="CommentReference">
    <w:name w:val="annotation reference"/>
    <w:basedOn w:val="DefaultParagraphFont"/>
    <w:rsid w:val="00F81C6F"/>
    <w:rPr>
      <w:sz w:val="16"/>
      <w:szCs w:val="16"/>
    </w:rPr>
  </w:style>
  <w:style w:type="paragraph" w:styleId="CommentText">
    <w:name w:val="annotation text"/>
    <w:basedOn w:val="Normal"/>
    <w:link w:val="CommentTextChar"/>
    <w:rsid w:val="00F81C6F"/>
    <w:rPr>
      <w:sz w:val="20"/>
      <w:szCs w:val="20"/>
    </w:rPr>
  </w:style>
  <w:style w:type="character" w:customStyle="1" w:styleId="CommentTextChar">
    <w:name w:val="Comment Text Char"/>
    <w:basedOn w:val="DefaultParagraphFont"/>
    <w:link w:val="CommentText"/>
    <w:rsid w:val="00F81C6F"/>
    <w:rPr>
      <w:lang w:val="en-GB"/>
    </w:rPr>
  </w:style>
  <w:style w:type="paragraph" w:styleId="CommentSubject">
    <w:name w:val="annotation subject"/>
    <w:basedOn w:val="CommentText"/>
    <w:next w:val="CommentText"/>
    <w:link w:val="CommentSubjectChar"/>
    <w:rsid w:val="00F81C6F"/>
    <w:rPr>
      <w:b/>
      <w:bCs/>
    </w:rPr>
  </w:style>
  <w:style w:type="character" w:customStyle="1" w:styleId="CommentSubjectChar">
    <w:name w:val="Comment Subject Char"/>
    <w:basedOn w:val="CommentTextChar"/>
    <w:link w:val="CommentSubject"/>
    <w:rsid w:val="00F81C6F"/>
    <w:rPr>
      <w:b/>
      <w:bCs/>
      <w:lang w:val="en-GB"/>
    </w:rPr>
  </w:style>
  <w:style w:type="paragraph" w:styleId="BodyText">
    <w:name w:val="Body Text"/>
    <w:basedOn w:val="Normal"/>
    <w:rsid w:val="00711A08"/>
    <w:pPr>
      <w:spacing w:after="120"/>
    </w:pPr>
  </w:style>
  <w:style w:type="character" w:customStyle="1" w:styleId="FigureZchn">
    <w:name w:val="Figure_# Zchn"/>
    <w:basedOn w:val="DefaultParagraphFont"/>
    <w:link w:val="Figure"/>
    <w:locked/>
    <w:rsid w:val="00711A08"/>
    <w:rPr>
      <w:rFonts w:ascii="Arial" w:hAnsi="Arial" w:cs="Arial"/>
      <w:i/>
      <w:sz w:val="22"/>
      <w:lang w:val="en-GB" w:eastAsia="en-GB" w:bidi="ar-SA"/>
    </w:rPr>
  </w:style>
  <w:style w:type="paragraph" w:customStyle="1" w:styleId="Figure">
    <w:name w:val="Figure_#"/>
    <w:basedOn w:val="Normal"/>
    <w:next w:val="Normal"/>
    <w:link w:val="FigureZchn"/>
    <w:rsid w:val="00711A08"/>
    <w:pPr>
      <w:numPr>
        <w:numId w:val="47"/>
      </w:numPr>
      <w:spacing w:before="120" w:after="120"/>
      <w:jc w:val="center"/>
    </w:pPr>
    <w:rPr>
      <w:rFonts w:ascii="Arial" w:hAnsi="Arial" w:cs="Arial"/>
      <w:i/>
      <w:sz w:val="22"/>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4718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0.bin"/><Relationship Id="rId117" Type="http://schemas.openxmlformats.org/officeDocument/2006/relationships/image" Target="media/image55.emf"/><Relationship Id="rId21" Type="http://schemas.openxmlformats.org/officeDocument/2006/relationships/image" Target="media/image7.emf"/><Relationship Id="rId42" Type="http://schemas.openxmlformats.org/officeDocument/2006/relationships/oleObject" Target="embeddings/oleObject18.bin"/><Relationship Id="rId47" Type="http://schemas.openxmlformats.org/officeDocument/2006/relationships/image" Target="media/image20.emf"/><Relationship Id="rId63" Type="http://schemas.openxmlformats.org/officeDocument/2006/relationships/image" Target="media/image28.emf"/><Relationship Id="rId68" Type="http://schemas.openxmlformats.org/officeDocument/2006/relationships/oleObject" Target="embeddings/oleObject31.bin"/><Relationship Id="rId84" Type="http://schemas.openxmlformats.org/officeDocument/2006/relationships/oleObject" Target="embeddings/oleObject39.bin"/><Relationship Id="rId89" Type="http://schemas.openxmlformats.org/officeDocument/2006/relationships/image" Target="media/image41.emf"/><Relationship Id="rId112" Type="http://schemas.openxmlformats.org/officeDocument/2006/relationships/oleObject" Target="embeddings/oleObject53.bin"/><Relationship Id="rId16" Type="http://schemas.openxmlformats.org/officeDocument/2006/relationships/oleObject" Target="embeddings/oleObject5.bin"/><Relationship Id="rId107" Type="http://schemas.openxmlformats.org/officeDocument/2006/relationships/image" Target="media/image50.emf"/><Relationship Id="rId11" Type="http://schemas.openxmlformats.org/officeDocument/2006/relationships/image" Target="media/image2.emf"/><Relationship Id="rId32" Type="http://schemas.openxmlformats.org/officeDocument/2006/relationships/oleObject" Target="embeddings/oleObject13.bin"/><Relationship Id="rId37" Type="http://schemas.openxmlformats.org/officeDocument/2006/relationships/image" Target="media/image15.emf"/><Relationship Id="rId53" Type="http://schemas.openxmlformats.org/officeDocument/2006/relationships/image" Target="media/image23.emf"/><Relationship Id="rId58" Type="http://schemas.openxmlformats.org/officeDocument/2006/relationships/oleObject" Target="embeddings/oleObject26.bin"/><Relationship Id="rId74" Type="http://schemas.openxmlformats.org/officeDocument/2006/relationships/oleObject" Target="embeddings/oleObject34.bin"/><Relationship Id="rId79" Type="http://schemas.openxmlformats.org/officeDocument/2006/relationships/image" Target="media/image36.emf"/><Relationship Id="rId102" Type="http://schemas.openxmlformats.org/officeDocument/2006/relationships/oleObject" Target="embeddings/oleObject48.bin"/><Relationship Id="rId123"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27.emf"/><Relationship Id="rId82" Type="http://schemas.openxmlformats.org/officeDocument/2006/relationships/oleObject" Target="embeddings/oleObject38.bin"/><Relationship Id="rId90" Type="http://schemas.openxmlformats.org/officeDocument/2006/relationships/oleObject" Target="embeddings/oleObject42.bin"/><Relationship Id="rId95" Type="http://schemas.openxmlformats.org/officeDocument/2006/relationships/image" Target="media/image44.emf"/><Relationship Id="rId19" Type="http://schemas.openxmlformats.org/officeDocument/2006/relationships/image" Target="media/image6.emf"/><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image" Target="media/image10.emf"/><Relationship Id="rId30" Type="http://schemas.openxmlformats.org/officeDocument/2006/relationships/oleObject" Target="embeddings/oleObject12.bin"/><Relationship Id="rId35" Type="http://schemas.openxmlformats.org/officeDocument/2006/relationships/image" Target="media/image14.emf"/><Relationship Id="rId43" Type="http://schemas.openxmlformats.org/officeDocument/2006/relationships/image" Target="media/image18.emf"/><Relationship Id="rId48" Type="http://schemas.openxmlformats.org/officeDocument/2006/relationships/oleObject" Target="embeddings/oleObject21.bin"/><Relationship Id="rId56" Type="http://schemas.openxmlformats.org/officeDocument/2006/relationships/oleObject" Target="embeddings/oleObject25.bin"/><Relationship Id="rId64" Type="http://schemas.openxmlformats.org/officeDocument/2006/relationships/oleObject" Target="embeddings/oleObject29.bin"/><Relationship Id="rId69" Type="http://schemas.openxmlformats.org/officeDocument/2006/relationships/image" Target="media/image31.emf"/><Relationship Id="rId77" Type="http://schemas.openxmlformats.org/officeDocument/2006/relationships/image" Target="media/image35.emf"/><Relationship Id="rId100" Type="http://schemas.openxmlformats.org/officeDocument/2006/relationships/oleObject" Target="embeddings/oleObject47.bin"/><Relationship Id="rId105" Type="http://schemas.openxmlformats.org/officeDocument/2006/relationships/image" Target="media/image49.emf"/><Relationship Id="rId113" Type="http://schemas.openxmlformats.org/officeDocument/2006/relationships/image" Target="media/image53.emf"/><Relationship Id="rId118" Type="http://schemas.openxmlformats.org/officeDocument/2006/relationships/oleObject" Target="embeddings/oleObject56.bin"/><Relationship Id="rId8" Type="http://schemas.openxmlformats.org/officeDocument/2006/relationships/image" Target="media/image1.emf"/><Relationship Id="rId51" Type="http://schemas.openxmlformats.org/officeDocument/2006/relationships/image" Target="media/image22.emf"/><Relationship Id="rId72" Type="http://schemas.openxmlformats.org/officeDocument/2006/relationships/oleObject" Target="embeddings/oleObject33.bin"/><Relationship Id="rId80" Type="http://schemas.openxmlformats.org/officeDocument/2006/relationships/oleObject" Target="embeddings/oleObject37.bin"/><Relationship Id="rId85" Type="http://schemas.openxmlformats.org/officeDocument/2006/relationships/image" Target="media/image39.emf"/><Relationship Id="rId93" Type="http://schemas.openxmlformats.org/officeDocument/2006/relationships/image" Target="media/image43.emf"/><Relationship Id="rId98" Type="http://schemas.openxmlformats.org/officeDocument/2006/relationships/oleObject" Target="embeddings/oleObject46.bin"/><Relationship Id="rId121" Type="http://schemas.openxmlformats.org/officeDocument/2006/relationships/header" Target="header1.xml"/><Relationship Id="rId3" Type="http://schemas.microsoft.com/office/2007/relationships/stylesWithEffects" Target="stylesWithEffects.xml"/><Relationship Id="rId12" Type="http://schemas.openxmlformats.org/officeDocument/2006/relationships/oleObject" Target="embeddings/oleObject3.bin"/><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3.emf"/><Relationship Id="rId38" Type="http://schemas.openxmlformats.org/officeDocument/2006/relationships/oleObject" Target="embeddings/oleObject16.bin"/><Relationship Id="rId46" Type="http://schemas.openxmlformats.org/officeDocument/2006/relationships/oleObject" Target="embeddings/oleObject20.bin"/><Relationship Id="rId59" Type="http://schemas.openxmlformats.org/officeDocument/2006/relationships/image" Target="media/image26.emf"/><Relationship Id="rId67" Type="http://schemas.openxmlformats.org/officeDocument/2006/relationships/image" Target="media/image30.emf"/><Relationship Id="rId103" Type="http://schemas.openxmlformats.org/officeDocument/2006/relationships/image" Target="media/image48.emf"/><Relationship Id="rId108" Type="http://schemas.openxmlformats.org/officeDocument/2006/relationships/oleObject" Target="embeddings/oleObject51.bin"/><Relationship Id="rId116" Type="http://schemas.openxmlformats.org/officeDocument/2006/relationships/oleObject" Target="embeddings/oleObject55.bin"/><Relationship Id="rId124" Type="http://schemas.openxmlformats.org/officeDocument/2006/relationships/fontTable" Target="fontTable.xml"/><Relationship Id="rId20" Type="http://schemas.openxmlformats.org/officeDocument/2006/relationships/oleObject" Target="embeddings/oleObject7.bin"/><Relationship Id="rId41" Type="http://schemas.openxmlformats.org/officeDocument/2006/relationships/image" Target="media/image17.emf"/><Relationship Id="rId54" Type="http://schemas.openxmlformats.org/officeDocument/2006/relationships/oleObject" Target="embeddings/oleObject24.bin"/><Relationship Id="rId62" Type="http://schemas.openxmlformats.org/officeDocument/2006/relationships/oleObject" Target="embeddings/oleObject28.bin"/><Relationship Id="rId70" Type="http://schemas.openxmlformats.org/officeDocument/2006/relationships/oleObject" Target="embeddings/oleObject32.bin"/><Relationship Id="rId75" Type="http://schemas.openxmlformats.org/officeDocument/2006/relationships/image" Target="media/image34.emf"/><Relationship Id="rId83" Type="http://schemas.openxmlformats.org/officeDocument/2006/relationships/image" Target="media/image38.emf"/><Relationship Id="rId88" Type="http://schemas.openxmlformats.org/officeDocument/2006/relationships/oleObject" Target="embeddings/oleObject41.bin"/><Relationship Id="rId91" Type="http://schemas.openxmlformats.org/officeDocument/2006/relationships/image" Target="media/image42.emf"/><Relationship Id="rId96" Type="http://schemas.openxmlformats.org/officeDocument/2006/relationships/oleObject" Target="embeddings/oleObject45.bin"/><Relationship Id="rId111" Type="http://schemas.openxmlformats.org/officeDocument/2006/relationships/image" Target="media/image52.emf"/><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oleObject" Target="embeddings/oleObject11.bin"/><Relationship Id="rId36" Type="http://schemas.openxmlformats.org/officeDocument/2006/relationships/oleObject" Target="embeddings/oleObject15.bin"/><Relationship Id="rId49" Type="http://schemas.openxmlformats.org/officeDocument/2006/relationships/image" Target="media/image21.emf"/><Relationship Id="rId57" Type="http://schemas.openxmlformats.org/officeDocument/2006/relationships/image" Target="media/image25.emf"/><Relationship Id="rId106" Type="http://schemas.openxmlformats.org/officeDocument/2006/relationships/oleObject" Target="embeddings/oleObject50.bin"/><Relationship Id="rId114" Type="http://schemas.openxmlformats.org/officeDocument/2006/relationships/oleObject" Target="embeddings/oleObject54.bin"/><Relationship Id="rId119" Type="http://schemas.openxmlformats.org/officeDocument/2006/relationships/image" Target="media/image56.emf"/><Relationship Id="rId10" Type="http://schemas.openxmlformats.org/officeDocument/2006/relationships/oleObject" Target="embeddings/oleObject2.bin"/><Relationship Id="rId31" Type="http://schemas.openxmlformats.org/officeDocument/2006/relationships/image" Target="media/image12.emf"/><Relationship Id="rId44" Type="http://schemas.openxmlformats.org/officeDocument/2006/relationships/oleObject" Target="embeddings/oleObject19.bin"/><Relationship Id="rId52" Type="http://schemas.openxmlformats.org/officeDocument/2006/relationships/oleObject" Target="embeddings/oleObject23.bin"/><Relationship Id="rId60" Type="http://schemas.openxmlformats.org/officeDocument/2006/relationships/oleObject" Target="embeddings/oleObject27.bin"/><Relationship Id="rId65" Type="http://schemas.openxmlformats.org/officeDocument/2006/relationships/image" Target="media/image29.emf"/><Relationship Id="rId73" Type="http://schemas.openxmlformats.org/officeDocument/2006/relationships/image" Target="media/image33.emf"/><Relationship Id="rId78" Type="http://schemas.openxmlformats.org/officeDocument/2006/relationships/oleObject" Target="embeddings/oleObject36.bin"/><Relationship Id="rId81" Type="http://schemas.openxmlformats.org/officeDocument/2006/relationships/image" Target="media/image37.emf"/><Relationship Id="rId86" Type="http://schemas.openxmlformats.org/officeDocument/2006/relationships/oleObject" Target="embeddings/oleObject40.bin"/><Relationship Id="rId94" Type="http://schemas.openxmlformats.org/officeDocument/2006/relationships/oleObject" Target="embeddings/oleObject44.bin"/><Relationship Id="rId99" Type="http://schemas.openxmlformats.org/officeDocument/2006/relationships/image" Target="media/image46.emf"/><Relationship Id="rId101" Type="http://schemas.openxmlformats.org/officeDocument/2006/relationships/image" Target="media/image47.emf"/><Relationship Id="rId12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image" Target="media/image3.emf"/><Relationship Id="rId18" Type="http://schemas.openxmlformats.org/officeDocument/2006/relationships/oleObject" Target="embeddings/oleObject6.bin"/><Relationship Id="rId39" Type="http://schemas.openxmlformats.org/officeDocument/2006/relationships/image" Target="media/image16.emf"/><Relationship Id="rId109" Type="http://schemas.openxmlformats.org/officeDocument/2006/relationships/image" Target="media/image51.emf"/><Relationship Id="rId34" Type="http://schemas.openxmlformats.org/officeDocument/2006/relationships/oleObject" Target="embeddings/oleObject14.bin"/><Relationship Id="rId50" Type="http://schemas.openxmlformats.org/officeDocument/2006/relationships/oleObject" Target="embeddings/oleObject22.bin"/><Relationship Id="rId55" Type="http://schemas.openxmlformats.org/officeDocument/2006/relationships/image" Target="media/image24.emf"/><Relationship Id="rId76" Type="http://schemas.openxmlformats.org/officeDocument/2006/relationships/oleObject" Target="embeddings/oleObject35.bin"/><Relationship Id="rId97" Type="http://schemas.openxmlformats.org/officeDocument/2006/relationships/image" Target="media/image45.emf"/><Relationship Id="rId104" Type="http://schemas.openxmlformats.org/officeDocument/2006/relationships/oleObject" Target="embeddings/oleObject49.bin"/><Relationship Id="rId120" Type="http://schemas.openxmlformats.org/officeDocument/2006/relationships/oleObject" Target="embeddings/oleObject57.bin"/><Relationship Id="rId125"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32.emf"/><Relationship Id="rId92" Type="http://schemas.openxmlformats.org/officeDocument/2006/relationships/oleObject" Target="embeddings/oleObject43.bin"/><Relationship Id="rId2" Type="http://schemas.openxmlformats.org/officeDocument/2006/relationships/styles" Target="styles.xml"/><Relationship Id="rId29" Type="http://schemas.openxmlformats.org/officeDocument/2006/relationships/image" Target="media/image11.emf"/><Relationship Id="rId24" Type="http://schemas.openxmlformats.org/officeDocument/2006/relationships/oleObject" Target="embeddings/oleObject9.bin"/><Relationship Id="rId40" Type="http://schemas.openxmlformats.org/officeDocument/2006/relationships/oleObject" Target="embeddings/oleObject17.bin"/><Relationship Id="rId45" Type="http://schemas.openxmlformats.org/officeDocument/2006/relationships/image" Target="media/image19.emf"/><Relationship Id="rId66" Type="http://schemas.openxmlformats.org/officeDocument/2006/relationships/oleObject" Target="embeddings/oleObject30.bin"/><Relationship Id="rId87" Type="http://schemas.openxmlformats.org/officeDocument/2006/relationships/image" Target="media/image40.emf"/><Relationship Id="rId110" Type="http://schemas.openxmlformats.org/officeDocument/2006/relationships/oleObject" Target="embeddings/oleObject52.bin"/><Relationship Id="rId115" Type="http://schemas.openxmlformats.org/officeDocument/2006/relationships/image" Target="media/image5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66</Pages>
  <Words>10468</Words>
  <Characters>59674</Characters>
  <Application>Microsoft Office Word</Application>
  <DocSecurity>0</DocSecurity>
  <Lines>497</Lines>
  <Paragraphs>140</Paragraphs>
  <ScaleCrop>false</ScaleCrop>
  <Company/>
  <LinksUpToDate>false</LinksUpToDate>
  <CharactersWithSpaces>70002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dc:title>
  <dc:creator>sbober</dc:creator>
  <cp:lastModifiedBy>Mike Hadley</cp:lastModifiedBy>
  <cp:revision>2</cp:revision>
  <cp:lastPrinted>2008-06-02T13:40:00Z</cp:lastPrinted>
  <dcterms:created xsi:type="dcterms:W3CDTF">2011-07-14T06:41:00Z</dcterms:created>
  <dcterms:modified xsi:type="dcterms:W3CDTF">2011-07-14T06:41:00Z</dcterms:modified>
</cp:coreProperties>
</file>