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7F6" w:rsidRPr="00EE68CE" w:rsidRDefault="00C12910" w:rsidP="004A7950">
      <w:bookmarkStart w:id="0" w:name="_GoBack"/>
      <w:bookmarkEnd w:id="0"/>
      <w:r>
        <w:rPr>
          <w:noProof/>
        </w:rPr>
        <w:drawing>
          <wp:inline distT="0" distB="0" distL="0" distR="0" wp14:anchorId="1415C7C1" wp14:editId="229CF5FB">
            <wp:extent cx="1117600" cy="1536700"/>
            <wp:effectExtent l="19050" t="0" r="6350" b="0"/>
            <wp:docPr id="1" name="Picture 1" descr="IAL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 Logo"/>
                    <pic:cNvPicPr>
                      <a:picLocks noChangeAspect="1" noChangeArrowheads="1"/>
                    </pic:cNvPicPr>
                  </pic:nvPicPr>
                  <pic:blipFill>
                    <a:blip r:embed="rId9" cstate="print"/>
                    <a:srcRect/>
                    <a:stretch>
                      <a:fillRect/>
                    </a:stretch>
                  </pic:blipFill>
                  <pic:spPr bwMode="auto">
                    <a:xfrm>
                      <a:off x="0" y="0"/>
                      <a:ext cx="1117600" cy="1536700"/>
                    </a:xfrm>
                    <a:prstGeom prst="rect">
                      <a:avLst/>
                    </a:prstGeom>
                    <a:noFill/>
                    <a:ln w="9525">
                      <a:noFill/>
                      <a:miter lim="800000"/>
                      <a:headEnd/>
                      <a:tailEnd/>
                    </a:ln>
                  </pic:spPr>
                </pic:pic>
              </a:graphicData>
            </a:graphic>
          </wp:inline>
        </w:drawing>
      </w:r>
    </w:p>
    <w:p w:rsidR="00C616C8" w:rsidRPr="00EE68CE" w:rsidRDefault="00C616C8" w:rsidP="00E572E7">
      <w:pPr>
        <w:spacing w:after="120"/>
        <w:jc w:val="center"/>
        <w:rPr>
          <w:b/>
        </w:rPr>
      </w:pPr>
      <w:bookmarkStart w:id="1" w:name="_Toc162367066"/>
    </w:p>
    <w:p w:rsidR="008547F6" w:rsidRPr="00E15732" w:rsidRDefault="008547F6" w:rsidP="00517067">
      <w:pPr>
        <w:spacing w:after="120"/>
        <w:jc w:val="center"/>
        <w:rPr>
          <w:b/>
          <w:sz w:val="28"/>
          <w:szCs w:val="28"/>
        </w:rPr>
      </w:pPr>
      <w:r w:rsidRPr="00E15732">
        <w:rPr>
          <w:b/>
          <w:sz w:val="28"/>
          <w:szCs w:val="28"/>
        </w:rPr>
        <w:t xml:space="preserve">Report of the </w:t>
      </w:r>
      <w:r w:rsidR="00F50B3A" w:rsidRPr="00E15732">
        <w:rPr>
          <w:b/>
          <w:sz w:val="28"/>
          <w:szCs w:val="28"/>
        </w:rPr>
        <w:t>8</w:t>
      </w:r>
      <w:r w:rsidR="00F50B3A" w:rsidRPr="00E15732">
        <w:rPr>
          <w:b/>
          <w:sz w:val="28"/>
          <w:szCs w:val="28"/>
          <w:vertAlign w:val="superscript"/>
        </w:rPr>
        <w:t>th</w:t>
      </w:r>
      <w:r w:rsidR="00813789" w:rsidRPr="00E15732">
        <w:rPr>
          <w:b/>
          <w:sz w:val="28"/>
          <w:szCs w:val="28"/>
        </w:rPr>
        <w:t xml:space="preserve"> </w:t>
      </w:r>
      <w:r w:rsidR="00487D76" w:rsidRPr="00E15732">
        <w:rPr>
          <w:b/>
          <w:sz w:val="28"/>
          <w:szCs w:val="28"/>
        </w:rPr>
        <w:t xml:space="preserve">Meeting </w:t>
      </w:r>
      <w:r w:rsidRPr="00E15732">
        <w:rPr>
          <w:b/>
          <w:sz w:val="28"/>
          <w:szCs w:val="28"/>
        </w:rPr>
        <w:t xml:space="preserve">of the </w:t>
      </w:r>
      <w:r w:rsidR="002E0C1E" w:rsidRPr="00E15732">
        <w:rPr>
          <w:b/>
          <w:sz w:val="28"/>
          <w:szCs w:val="28"/>
        </w:rPr>
        <w:t>e-Navigation</w:t>
      </w:r>
      <w:r w:rsidR="00990D02" w:rsidRPr="00E15732">
        <w:rPr>
          <w:b/>
          <w:sz w:val="28"/>
          <w:szCs w:val="28"/>
        </w:rPr>
        <w:t xml:space="preserve"> </w:t>
      </w:r>
      <w:r w:rsidRPr="00E15732">
        <w:rPr>
          <w:b/>
          <w:sz w:val="28"/>
          <w:szCs w:val="28"/>
        </w:rPr>
        <w:t>Committee</w:t>
      </w:r>
      <w:bookmarkEnd w:id="1"/>
    </w:p>
    <w:p w:rsidR="008547F6" w:rsidRPr="00EE68CE" w:rsidRDefault="00F50B3A" w:rsidP="00517067">
      <w:pPr>
        <w:spacing w:after="120"/>
        <w:jc w:val="center"/>
      </w:pPr>
      <w:bookmarkStart w:id="2" w:name="_Toc162367067"/>
      <w:r w:rsidRPr="00E15732">
        <w:rPr>
          <w:b/>
          <w:sz w:val="28"/>
          <w:szCs w:val="28"/>
        </w:rPr>
        <w:t xml:space="preserve">20 </w:t>
      </w:r>
      <w:r w:rsidR="00FD6D9E" w:rsidRPr="00E15732">
        <w:rPr>
          <w:b/>
          <w:sz w:val="28"/>
          <w:szCs w:val="28"/>
        </w:rPr>
        <w:t>– 2</w:t>
      </w:r>
      <w:r w:rsidRPr="00E15732">
        <w:rPr>
          <w:b/>
          <w:sz w:val="28"/>
          <w:szCs w:val="28"/>
        </w:rPr>
        <w:t>4</w:t>
      </w:r>
      <w:r w:rsidR="00FE7686" w:rsidRPr="00E15732">
        <w:rPr>
          <w:b/>
          <w:sz w:val="28"/>
          <w:szCs w:val="28"/>
        </w:rPr>
        <w:t xml:space="preserve"> </w:t>
      </w:r>
      <w:r w:rsidR="00FD6D9E" w:rsidRPr="00E15732">
        <w:rPr>
          <w:b/>
          <w:sz w:val="28"/>
          <w:szCs w:val="28"/>
        </w:rPr>
        <w:t>September</w:t>
      </w:r>
      <w:r w:rsidR="00B94FBC" w:rsidRPr="00E15732">
        <w:rPr>
          <w:b/>
          <w:sz w:val="28"/>
          <w:szCs w:val="28"/>
        </w:rPr>
        <w:t xml:space="preserve">, </w:t>
      </w:r>
      <w:bookmarkEnd w:id="2"/>
      <w:r w:rsidRPr="00E15732">
        <w:rPr>
          <w:b/>
          <w:sz w:val="28"/>
          <w:szCs w:val="28"/>
        </w:rPr>
        <w:t>2010</w:t>
      </w:r>
    </w:p>
    <w:p w:rsidR="008547F6" w:rsidRPr="00EE68CE" w:rsidRDefault="008547F6" w:rsidP="00517067">
      <w:pPr>
        <w:spacing w:after="120"/>
        <w:rPr>
          <w:b/>
        </w:rPr>
      </w:pPr>
      <w:bookmarkStart w:id="3" w:name="_Toc162367068"/>
      <w:r w:rsidRPr="00EE68CE">
        <w:rPr>
          <w:b/>
        </w:rPr>
        <w:t>Executive Summary</w:t>
      </w:r>
      <w:bookmarkEnd w:id="3"/>
    </w:p>
    <w:p w:rsidR="00FD6D9E" w:rsidRPr="00EE68CE" w:rsidRDefault="00576AB5" w:rsidP="00024870">
      <w:pPr>
        <w:pStyle w:val="Bullet1"/>
      </w:pPr>
      <w:r>
        <w:t>98</w:t>
      </w:r>
      <w:r w:rsidRPr="00EE68CE">
        <w:t xml:space="preserve"> </w:t>
      </w:r>
      <w:r w:rsidR="00791B3F" w:rsidRPr="00EE68CE">
        <w:t xml:space="preserve">members attended </w:t>
      </w:r>
      <w:r w:rsidR="00791B3F">
        <w:t xml:space="preserve">this </w:t>
      </w:r>
      <w:r w:rsidR="003E3006" w:rsidRPr="00EE68CE">
        <w:t xml:space="preserve">meeting </w:t>
      </w:r>
      <w:r w:rsidR="00791B3F">
        <w:t>of the e-NAV Committee</w:t>
      </w:r>
      <w:r w:rsidR="00791B3F" w:rsidRPr="00FD0D2F">
        <w:t>;</w:t>
      </w:r>
      <w:r w:rsidR="003E3006" w:rsidRPr="00FD0D2F">
        <w:t xml:space="preserve"> </w:t>
      </w:r>
      <w:r w:rsidRPr="00FD0D2F">
        <w:t>an increase of 4 on the total for</w:t>
      </w:r>
      <w:r w:rsidR="003E3006" w:rsidRPr="00FD0D2F">
        <w:t xml:space="preserve"> e-</w:t>
      </w:r>
      <w:r w:rsidR="00791B3F" w:rsidRPr="00FD0D2F">
        <w:t>NAV7 (94</w:t>
      </w:r>
      <w:r w:rsidR="00791B3F">
        <w:t>)</w:t>
      </w:r>
      <w:r w:rsidR="008F1380">
        <w:t>;</w:t>
      </w:r>
    </w:p>
    <w:p w:rsidR="009964AB" w:rsidRDefault="00813789" w:rsidP="00496428">
      <w:pPr>
        <w:pStyle w:val="Bullet1"/>
      </w:pPr>
      <w:r w:rsidRPr="00B86B49">
        <w:t xml:space="preserve">The Committee considered </w:t>
      </w:r>
      <w:r w:rsidR="002F45C6">
        <w:t>81</w:t>
      </w:r>
      <w:r w:rsidR="002F45C6" w:rsidRPr="00B86B49">
        <w:t xml:space="preserve"> </w:t>
      </w:r>
      <w:r w:rsidRPr="00B86B49">
        <w:t>input papers</w:t>
      </w:r>
      <w:r w:rsidR="008F1380">
        <w:t>;</w:t>
      </w:r>
    </w:p>
    <w:p w:rsidR="00866577" w:rsidRDefault="00866577" w:rsidP="00496428">
      <w:pPr>
        <w:pStyle w:val="Bullet1"/>
      </w:pPr>
      <w:r>
        <w:t>Output papers were produced on:</w:t>
      </w:r>
    </w:p>
    <w:p w:rsidR="00866577" w:rsidRDefault="00866577" w:rsidP="000538EE">
      <w:pPr>
        <w:pStyle w:val="Bullet2"/>
      </w:pPr>
      <w:r w:rsidRPr="00594881">
        <w:t>An updated IALA e-Navigation plan (e-NAV8/output/2)</w:t>
      </w:r>
      <w:r w:rsidR="008F1380">
        <w:t>;</w:t>
      </w:r>
    </w:p>
    <w:p w:rsidR="00286EB0" w:rsidRPr="00594881" w:rsidRDefault="00286EB0" w:rsidP="000538EE">
      <w:pPr>
        <w:pStyle w:val="Bullet2"/>
      </w:pPr>
      <w:r w:rsidRPr="001F52E4">
        <w:t xml:space="preserve">A liaison note to the </w:t>
      </w:r>
      <w:r>
        <w:t>VTS Committee</w:t>
      </w:r>
      <w:r w:rsidRPr="001F52E4">
        <w:t xml:space="preserve"> on user needs gap analysis (e-NAV8/output/</w:t>
      </w:r>
      <w:r>
        <w:t>3</w:t>
      </w:r>
      <w:r w:rsidRPr="001F52E4">
        <w:t>)</w:t>
      </w:r>
      <w:r w:rsidR="008F1380">
        <w:t>;</w:t>
      </w:r>
    </w:p>
    <w:p w:rsidR="00866577" w:rsidRDefault="00866577" w:rsidP="000538EE">
      <w:pPr>
        <w:pStyle w:val="Bullet2"/>
      </w:pPr>
      <w:r w:rsidRPr="00594881">
        <w:t xml:space="preserve">A liaison note to the IMO Correspondence </w:t>
      </w:r>
      <w:r>
        <w:t>G</w:t>
      </w:r>
      <w:r w:rsidRPr="00594881">
        <w:t xml:space="preserve">roup on user needs gap analysis </w:t>
      </w:r>
      <w:r w:rsidR="00D33351" w:rsidRPr="00594881">
        <w:t>(e-NAV8/output/</w:t>
      </w:r>
      <w:r w:rsidR="00D33351">
        <w:t>4</w:t>
      </w:r>
      <w:r w:rsidRPr="00594881">
        <w:t>)</w:t>
      </w:r>
      <w:r w:rsidR="008F1380">
        <w:t>;</w:t>
      </w:r>
    </w:p>
    <w:p w:rsidR="00866577" w:rsidRDefault="00866577" w:rsidP="000538EE">
      <w:pPr>
        <w:pStyle w:val="Bullet2"/>
      </w:pPr>
      <w:r w:rsidRPr="001F52E4">
        <w:t>A liaison note</w:t>
      </w:r>
      <w:r>
        <w:t xml:space="preserve"> to the IMO Correspondence G</w:t>
      </w:r>
      <w:r w:rsidRPr="001F52E4">
        <w:t xml:space="preserve">roup on </w:t>
      </w:r>
      <w:r>
        <w:t>IALA publications</w:t>
      </w:r>
      <w:r w:rsidRPr="001F52E4">
        <w:t xml:space="preserve"> </w:t>
      </w:r>
      <w:r w:rsidR="00D33351">
        <w:t>(e-NAV8/output/5</w:t>
      </w:r>
      <w:r w:rsidRPr="001F52E4">
        <w:t>)</w:t>
      </w:r>
      <w:r w:rsidR="008F1380">
        <w:t>;</w:t>
      </w:r>
    </w:p>
    <w:p w:rsidR="00D33351" w:rsidRDefault="00D33351" w:rsidP="000538EE">
      <w:pPr>
        <w:pStyle w:val="Bullet2"/>
      </w:pPr>
      <w:r>
        <w:t>A l</w:t>
      </w:r>
      <w:r w:rsidRPr="00D33351">
        <w:t>iaison note to IEC TC 80 WG 15</w:t>
      </w:r>
      <w:r>
        <w:t xml:space="preserve"> on c</w:t>
      </w:r>
      <w:r w:rsidRPr="00726604">
        <w:t>larification for AIS Class B SO</w:t>
      </w:r>
      <w:r w:rsidRPr="001F52E4">
        <w:t xml:space="preserve"> </w:t>
      </w:r>
      <w:r>
        <w:t>(e-NAV8/output/7</w:t>
      </w:r>
      <w:r w:rsidRPr="001F52E4">
        <w:t>)</w:t>
      </w:r>
      <w:r w:rsidR="008F1380">
        <w:t>;</w:t>
      </w:r>
    </w:p>
    <w:p w:rsidR="00D33351" w:rsidRDefault="00D33351" w:rsidP="000538EE">
      <w:pPr>
        <w:pStyle w:val="Bullet2"/>
      </w:pPr>
      <w:r>
        <w:t>A l</w:t>
      </w:r>
      <w:r w:rsidRPr="00D33351">
        <w:t xml:space="preserve">iaison note to </w:t>
      </w:r>
      <w:r w:rsidR="00C67E52">
        <w:t>ITU-R</w:t>
      </w:r>
      <w:r>
        <w:t xml:space="preserve"> WP5B on clarification</w:t>
      </w:r>
      <w:r w:rsidRPr="00D33351">
        <w:t xml:space="preserve"> </w:t>
      </w:r>
      <w:r w:rsidRPr="00CA22FD">
        <w:t>for ITU-R M.1371-4</w:t>
      </w:r>
      <w:r w:rsidRPr="001F52E4">
        <w:t xml:space="preserve"> </w:t>
      </w:r>
      <w:r>
        <w:t>(e-NAV8/output/8 &amp; 8a</w:t>
      </w:r>
      <w:r w:rsidRPr="001F52E4">
        <w:t>)</w:t>
      </w:r>
      <w:r w:rsidR="008F1380">
        <w:t>;</w:t>
      </w:r>
    </w:p>
    <w:p w:rsidR="00C67E52" w:rsidRDefault="00C67E52" w:rsidP="000538EE">
      <w:pPr>
        <w:pStyle w:val="Bullet2"/>
      </w:pPr>
      <w:r>
        <w:t>A l</w:t>
      </w:r>
      <w:r w:rsidRPr="00D33351">
        <w:t xml:space="preserve">iaison note to </w:t>
      </w:r>
      <w:r>
        <w:t xml:space="preserve">ITU-R WP5B on </w:t>
      </w:r>
      <w:r w:rsidRPr="00625A31">
        <w:t>Spectrum requirements for e-Navigation</w:t>
      </w:r>
      <w:r>
        <w:t xml:space="preserve"> - WRC</w:t>
      </w:r>
      <w:r w:rsidRPr="001F52E4">
        <w:t xml:space="preserve"> </w:t>
      </w:r>
      <w:r>
        <w:t>(e-NAV8/output/13)</w:t>
      </w:r>
      <w:r w:rsidR="008F1380">
        <w:t>;</w:t>
      </w:r>
    </w:p>
    <w:p w:rsidR="00D33351" w:rsidRDefault="00D33351" w:rsidP="000538EE">
      <w:pPr>
        <w:pStyle w:val="Bullet2"/>
      </w:pPr>
      <w:r>
        <w:t>A draft Guideline on an overview of AIS (e-NAV8/output/9</w:t>
      </w:r>
      <w:r w:rsidRPr="001F52E4">
        <w:t>)</w:t>
      </w:r>
      <w:r w:rsidR="008F1380">
        <w:t>;</w:t>
      </w:r>
    </w:p>
    <w:p w:rsidR="00D33351" w:rsidRDefault="00D33351" w:rsidP="000538EE">
      <w:pPr>
        <w:pStyle w:val="Bullet2"/>
      </w:pPr>
      <w:r>
        <w:t>A liaison note to Project EfficienSea on AIS coverage areas (e-NAV8/output/12)</w:t>
      </w:r>
      <w:r w:rsidR="008F1380">
        <w:t>;</w:t>
      </w:r>
    </w:p>
    <w:p w:rsidR="00C67E52" w:rsidRDefault="00C67E52" w:rsidP="000538EE">
      <w:pPr>
        <w:pStyle w:val="Bullet2"/>
      </w:pPr>
      <w:r>
        <w:t>A liaison note to IMO and IHO on the IALA UMDM (e-Nav8/output/</w:t>
      </w:r>
      <w:r w:rsidR="00286EB0">
        <w:t>14)</w:t>
      </w:r>
      <w:r w:rsidR="008F1380">
        <w:t>;</w:t>
      </w:r>
    </w:p>
    <w:p w:rsidR="00286EB0" w:rsidRPr="00CA22FD" w:rsidRDefault="00286EB0" w:rsidP="000538EE">
      <w:pPr>
        <w:pStyle w:val="Bullet2"/>
      </w:pPr>
      <w:r>
        <w:t>A briefing note to Council on the r</w:t>
      </w:r>
      <w:r w:rsidRPr="00286EB0">
        <w:t>edundancy of position fixing</w:t>
      </w:r>
      <w:r>
        <w:t xml:space="preserve"> (e-NAV8/output/15)</w:t>
      </w:r>
      <w:r w:rsidR="008F1380">
        <w:t>;</w:t>
      </w:r>
    </w:p>
    <w:p w:rsidR="00D33351" w:rsidRDefault="00286EB0" w:rsidP="00496428">
      <w:pPr>
        <w:pStyle w:val="Bullet1"/>
      </w:pPr>
      <w:r>
        <w:t>A response was made to the ANM Committee regarding AIS AtoN Authorisation (e-NAV8/output/10 &amp; 11)</w:t>
      </w:r>
      <w:r w:rsidR="008F1380">
        <w:t>;</w:t>
      </w:r>
    </w:p>
    <w:p w:rsidR="00286EB0" w:rsidRDefault="00286EB0" w:rsidP="00496428">
      <w:pPr>
        <w:pStyle w:val="Bullet1"/>
      </w:pPr>
      <w:r>
        <w:t>The e-Navigation FAQ were updated (e-NAV8/output/6)</w:t>
      </w:r>
      <w:r w:rsidR="007F699B">
        <w:t>;</w:t>
      </w:r>
    </w:p>
    <w:p w:rsidR="007F699B" w:rsidRDefault="007F699B" w:rsidP="00496428">
      <w:pPr>
        <w:pStyle w:val="Bullet1"/>
      </w:pPr>
      <w:r>
        <w:t>There was a significant discussion about data structures, which was contributed to by the representatives from the IHO.</w:t>
      </w:r>
    </w:p>
    <w:p w:rsidR="00E07C45" w:rsidRPr="00594881" w:rsidRDefault="00C37966" w:rsidP="00496428">
      <w:pPr>
        <w:pStyle w:val="Bullet1"/>
      </w:pPr>
      <w:r>
        <w:t>Changes were proposed to the Committee’s Work programme (Annex G).</w:t>
      </w:r>
    </w:p>
    <w:p w:rsidR="008547F6" w:rsidRPr="00EE68CE" w:rsidRDefault="008547F6" w:rsidP="00D70C1C">
      <w:pPr>
        <w:pStyle w:val="Title"/>
      </w:pPr>
      <w:r w:rsidRPr="00EE68CE">
        <w:br w:type="page"/>
      </w:r>
      <w:bookmarkStart w:id="4" w:name="_Toc162367069"/>
      <w:bookmarkStart w:id="5" w:name="_Toc224792304"/>
      <w:bookmarkStart w:id="6" w:name="_Toc224792712"/>
      <w:bookmarkStart w:id="7" w:name="_Toc224793410"/>
      <w:bookmarkStart w:id="8" w:name="_Toc273269923"/>
      <w:r w:rsidR="00E470D4" w:rsidRPr="00EE68CE">
        <w:lastRenderedPageBreak/>
        <w:t>T</w:t>
      </w:r>
      <w:bookmarkEnd w:id="4"/>
      <w:r w:rsidR="00E572E7" w:rsidRPr="00EE68CE">
        <w:t>able of Contents</w:t>
      </w:r>
      <w:bookmarkEnd w:id="5"/>
      <w:bookmarkEnd w:id="6"/>
      <w:bookmarkEnd w:id="7"/>
      <w:bookmarkEnd w:id="8"/>
    </w:p>
    <w:p w:rsidR="003A56CC" w:rsidRDefault="006F3E55">
      <w:pPr>
        <w:pStyle w:val="TOC1"/>
        <w:rPr>
          <w:rFonts w:asciiTheme="minorHAnsi" w:eastAsiaTheme="minorEastAsia" w:hAnsiTheme="minorHAnsi" w:cstheme="minorBidi"/>
          <w:bCs w:val="0"/>
          <w:iCs w:val="0"/>
          <w:caps w:val="0"/>
          <w:noProof/>
          <w:lang w:eastAsia="en-GB"/>
        </w:rPr>
      </w:pPr>
      <w:r w:rsidRPr="00EE68CE">
        <w:rPr>
          <w:b/>
          <w:noProof/>
          <w:lang w:eastAsia="en-GB"/>
        </w:rPr>
        <w:fldChar w:fldCharType="begin"/>
      </w:r>
      <w:r w:rsidR="00BD2119" w:rsidRPr="00EE68CE">
        <w:instrText xml:space="preserve"> TOC \o "3-3" \t "Heading 1,1,Heading 2,2,Title,1,Annex,4" </w:instrText>
      </w:r>
      <w:r w:rsidRPr="00EE68CE">
        <w:rPr>
          <w:b/>
          <w:noProof/>
          <w:lang w:eastAsia="en-GB"/>
        </w:rPr>
        <w:fldChar w:fldCharType="separate"/>
      </w:r>
      <w:r w:rsidR="003A56CC">
        <w:rPr>
          <w:noProof/>
        </w:rPr>
        <w:t>Table of Contents</w:t>
      </w:r>
      <w:r w:rsidR="003A56CC">
        <w:rPr>
          <w:noProof/>
        </w:rPr>
        <w:tab/>
      </w:r>
      <w:r w:rsidR="003A56CC">
        <w:rPr>
          <w:noProof/>
        </w:rPr>
        <w:fldChar w:fldCharType="begin"/>
      </w:r>
      <w:r w:rsidR="003A56CC">
        <w:rPr>
          <w:noProof/>
        </w:rPr>
        <w:instrText xml:space="preserve"> PAGEREF _Toc273269923 \h </w:instrText>
      </w:r>
      <w:r w:rsidR="003A56CC">
        <w:rPr>
          <w:noProof/>
        </w:rPr>
      </w:r>
      <w:r w:rsidR="003A56CC">
        <w:rPr>
          <w:noProof/>
        </w:rPr>
        <w:fldChar w:fldCharType="separate"/>
      </w:r>
      <w:r w:rsidR="001058D1">
        <w:rPr>
          <w:noProof/>
        </w:rPr>
        <w:t>2</w:t>
      </w:r>
      <w:r w:rsidR="003A56CC">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sidRPr="00B5742A">
        <w:rPr>
          <w:noProof/>
          <w:snapToGrid w:val="0"/>
        </w:rPr>
        <w:t>Report of the 8</w:t>
      </w:r>
      <w:r w:rsidRPr="00B5742A">
        <w:rPr>
          <w:noProof/>
          <w:snapToGrid w:val="0"/>
          <w:vertAlign w:val="superscript"/>
        </w:rPr>
        <w:t>th</w:t>
      </w:r>
      <w:r w:rsidRPr="00B5742A">
        <w:rPr>
          <w:noProof/>
          <w:snapToGrid w:val="0"/>
        </w:rPr>
        <w:t xml:space="preserve"> Session of the IALA e-NAV Committee</w:t>
      </w:r>
      <w:r>
        <w:rPr>
          <w:noProof/>
        </w:rPr>
        <w:tab/>
      </w:r>
      <w:r>
        <w:rPr>
          <w:noProof/>
        </w:rPr>
        <w:fldChar w:fldCharType="begin"/>
      </w:r>
      <w:r>
        <w:rPr>
          <w:noProof/>
        </w:rPr>
        <w:instrText xml:space="preserve"> PAGEREF _Toc273269924 \h </w:instrText>
      </w:r>
      <w:r>
        <w:rPr>
          <w:noProof/>
        </w:rPr>
      </w:r>
      <w:r>
        <w:rPr>
          <w:noProof/>
        </w:rPr>
        <w:fldChar w:fldCharType="separate"/>
      </w:r>
      <w:r w:rsidR="001058D1">
        <w:rPr>
          <w:noProof/>
        </w:rPr>
        <w:t>5</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w:t>
      </w:r>
      <w:r>
        <w:rPr>
          <w:rFonts w:asciiTheme="minorHAnsi" w:eastAsiaTheme="minorEastAsia" w:hAnsiTheme="minorHAnsi" w:cstheme="minorBidi"/>
          <w:bCs w:val="0"/>
          <w:iCs w:val="0"/>
          <w:caps w:val="0"/>
          <w:noProof/>
          <w:lang w:eastAsia="en-GB"/>
        </w:rPr>
        <w:tab/>
      </w:r>
      <w:r>
        <w:rPr>
          <w:noProof/>
        </w:rPr>
        <w:t>General</w:t>
      </w:r>
      <w:r>
        <w:rPr>
          <w:noProof/>
        </w:rPr>
        <w:tab/>
      </w:r>
      <w:r>
        <w:rPr>
          <w:noProof/>
        </w:rPr>
        <w:fldChar w:fldCharType="begin"/>
      </w:r>
      <w:r>
        <w:rPr>
          <w:noProof/>
        </w:rPr>
        <w:instrText xml:space="preserve"> PAGEREF _Toc273269925 \h </w:instrText>
      </w:r>
      <w:r>
        <w:rPr>
          <w:noProof/>
        </w:rPr>
      </w:r>
      <w:r>
        <w:rPr>
          <w:noProof/>
        </w:rPr>
        <w:fldChar w:fldCharType="separate"/>
      </w:r>
      <w:r w:rsidR="001058D1">
        <w:rPr>
          <w:noProof/>
        </w:rPr>
        <w:t>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1.1</w:t>
      </w:r>
      <w:r>
        <w:rPr>
          <w:rFonts w:asciiTheme="minorHAnsi" w:eastAsiaTheme="minorEastAsia" w:hAnsiTheme="minorHAnsi" w:cstheme="minorBidi"/>
          <w:bCs w:val="0"/>
          <w:noProof/>
          <w:szCs w:val="22"/>
          <w:lang w:eastAsia="en-GB"/>
        </w:rPr>
        <w:tab/>
      </w:r>
      <w:r>
        <w:rPr>
          <w:noProof/>
        </w:rPr>
        <w:t>Opening</w:t>
      </w:r>
      <w:r>
        <w:rPr>
          <w:noProof/>
        </w:rPr>
        <w:tab/>
      </w:r>
      <w:r>
        <w:rPr>
          <w:noProof/>
        </w:rPr>
        <w:fldChar w:fldCharType="begin"/>
      </w:r>
      <w:r>
        <w:rPr>
          <w:noProof/>
        </w:rPr>
        <w:instrText xml:space="preserve"> PAGEREF _Toc273269926 \h </w:instrText>
      </w:r>
      <w:r>
        <w:rPr>
          <w:noProof/>
        </w:rPr>
      </w:r>
      <w:r>
        <w:rPr>
          <w:noProof/>
        </w:rPr>
        <w:fldChar w:fldCharType="separate"/>
      </w:r>
      <w:r w:rsidR="001058D1">
        <w:rPr>
          <w:noProof/>
        </w:rPr>
        <w:t>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1.2</w:t>
      </w:r>
      <w:r>
        <w:rPr>
          <w:rFonts w:asciiTheme="minorHAnsi" w:eastAsiaTheme="minorEastAsia" w:hAnsiTheme="minorHAnsi" w:cstheme="minorBidi"/>
          <w:bCs w:val="0"/>
          <w:noProof/>
          <w:szCs w:val="22"/>
          <w:lang w:eastAsia="en-GB"/>
        </w:rPr>
        <w:tab/>
      </w:r>
      <w:r>
        <w:rPr>
          <w:noProof/>
        </w:rPr>
        <w:t>Agenda</w:t>
      </w:r>
      <w:r>
        <w:rPr>
          <w:noProof/>
        </w:rPr>
        <w:tab/>
      </w:r>
      <w:r>
        <w:rPr>
          <w:noProof/>
        </w:rPr>
        <w:fldChar w:fldCharType="begin"/>
      </w:r>
      <w:r>
        <w:rPr>
          <w:noProof/>
        </w:rPr>
        <w:instrText xml:space="preserve"> PAGEREF _Toc273269927 \h </w:instrText>
      </w:r>
      <w:r>
        <w:rPr>
          <w:noProof/>
        </w:rPr>
      </w:r>
      <w:r>
        <w:rPr>
          <w:noProof/>
        </w:rPr>
        <w:fldChar w:fldCharType="separate"/>
      </w:r>
      <w:r w:rsidR="001058D1">
        <w:rPr>
          <w:noProof/>
        </w:rPr>
        <w:t>6</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2</w:t>
      </w:r>
      <w:r>
        <w:rPr>
          <w:rFonts w:asciiTheme="minorHAnsi" w:eastAsiaTheme="minorEastAsia" w:hAnsiTheme="minorHAnsi" w:cstheme="minorBidi"/>
          <w:bCs w:val="0"/>
          <w:iCs w:val="0"/>
          <w:caps w:val="0"/>
          <w:noProof/>
          <w:lang w:eastAsia="en-GB"/>
        </w:rPr>
        <w:tab/>
      </w:r>
      <w:r>
        <w:rPr>
          <w:noProof/>
        </w:rPr>
        <w:t xml:space="preserve">Review of Action Items from </w:t>
      </w:r>
      <w:r w:rsidRPr="00B5742A">
        <w:rPr>
          <w:caps w:val="0"/>
          <w:noProof/>
        </w:rPr>
        <w:t>e</w:t>
      </w:r>
      <w:r>
        <w:rPr>
          <w:noProof/>
        </w:rPr>
        <w:t>-NAV7</w:t>
      </w:r>
      <w:r>
        <w:rPr>
          <w:noProof/>
        </w:rPr>
        <w:tab/>
      </w:r>
      <w:r>
        <w:rPr>
          <w:noProof/>
        </w:rPr>
        <w:fldChar w:fldCharType="begin"/>
      </w:r>
      <w:r>
        <w:rPr>
          <w:noProof/>
        </w:rPr>
        <w:instrText xml:space="preserve"> PAGEREF _Toc273269928 \h </w:instrText>
      </w:r>
      <w:r>
        <w:rPr>
          <w:noProof/>
        </w:rPr>
      </w:r>
      <w:r>
        <w:rPr>
          <w:noProof/>
        </w:rPr>
        <w:fldChar w:fldCharType="separate"/>
      </w:r>
      <w:r w:rsidR="001058D1">
        <w:rPr>
          <w:noProof/>
        </w:rPr>
        <w:t>6</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3</w:t>
      </w:r>
      <w:r>
        <w:rPr>
          <w:rFonts w:asciiTheme="minorHAnsi" w:eastAsiaTheme="minorEastAsia" w:hAnsiTheme="minorHAnsi" w:cstheme="minorBidi"/>
          <w:bCs w:val="0"/>
          <w:iCs w:val="0"/>
          <w:caps w:val="0"/>
          <w:noProof/>
          <w:lang w:eastAsia="en-GB"/>
        </w:rPr>
        <w:tab/>
      </w:r>
      <w:r>
        <w:rPr>
          <w:noProof/>
        </w:rPr>
        <w:t>Review of input papers &amp; inter-sessional Working Group reports</w:t>
      </w:r>
      <w:r>
        <w:rPr>
          <w:noProof/>
        </w:rPr>
        <w:tab/>
      </w:r>
      <w:r>
        <w:rPr>
          <w:noProof/>
        </w:rPr>
        <w:fldChar w:fldCharType="begin"/>
      </w:r>
      <w:r>
        <w:rPr>
          <w:noProof/>
        </w:rPr>
        <w:instrText xml:space="preserve"> PAGEREF _Toc273269929 \h </w:instrText>
      </w:r>
      <w:r>
        <w:rPr>
          <w:noProof/>
        </w:rPr>
      </w:r>
      <w:r>
        <w:rPr>
          <w:noProof/>
        </w:rPr>
        <w:fldChar w:fldCharType="separate"/>
      </w:r>
      <w:r w:rsidR="001058D1">
        <w:rPr>
          <w:noProof/>
        </w:rPr>
        <w:t>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3.1</w:t>
      </w:r>
      <w:r>
        <w:rPr>
          <w:rFonts w:asciiTheme="minorHAnsi" w:eastAsiaTheme="minorEastAsia" w:hAnsiTheme="minorHAnsi" w:cstheme="minorBidi"/>
          <w:bCs w:val="0"/>
          <w:noProof/>
          <w:szCs w:val="22"/>
          <w:lang w:eastAsia="en-GB"/>
        </w:rPr>
        <w:tab/>
      </w:r>
      <w:r>
        <w:rPr>
          <w:noProof/>
        </w:rPr>
        <w:t>Working Group 1 – Strategy and Operations Working Group</w:t>
      </w:r>
      <w:r>
        <w:rPr>
          <w:noProof/>
        </w:rPr>
        <w:tab/>
      </w:r>
      <w:r>
        <w:rPr>
          <w:noProof/>
        </w:rPr>
        <w:fldChar w:fldCharType="begin"/>
      </w:r>
      <w:r>
        <w:rPr>
          <w:noProof/>
        </w:rPr>
        <w:instrText xml:space="preserve"> PAGEREF _Toc273269930 \h </w:instrText>
      </w:r>
      <w:r>
        <w:rPr>
          <w:noProof/>
        </w:rPr>
      </w:r>
      <w:r>
        <w:rPr>
          <w:noProof/>
        </w:rPr>
        <w:fldChar w:fldCharType="separate"/>
      </w:r>
      <w:r w:rsidR="001058D1">
        <w:rPr>
          <w:noProof/>
        </w:rPr>
        <w:t>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3.2</w:t>
      </w:r>
      <w:r>
        <w:rPr>
          <w:rFonts w:asciiTheme="minorHAnsi" w:eastAsiaTheme="minorEastAsia" w:hAnsiTheme="minorHAnsi" w:cstheme="minorBidi"/>
          <w:bCs w:val="0"/>
          <w:noProof/>
          <w:szCs w:val="22"/>
          <w:lang w:eastAsia="en-GB"/>
        </w:rPr>
        <w:tab/>
      </w:r>
      <w:r>
        <w:rPr>
          <w:noProof/>
        </w:rPr>
        <w:t>Working Group 2 - PNT / Sensors</w:t>
      </w:r>
      <w:r>
        <w:rPr>
          <w:noProof/>
        </w:rPr>
        <w:tab/>
      </w:r>
      <w:r>
        <w:rPr>
          <w:noProof/>
        </w:rPr>
        <w:fldChar w:fldCharType="begin"/>
      </w:r>
      <w:r>
        <w:rPr>
          <w:noProof/>
        </w:rPr>
        <w:instrText xml:space="preserve"> PAGEREF _Toc273269931 \h </w:instrText>
      </w:r>
      <w:r>
        <w:rPr>
          <w:noProof/>
        </w:rPr>
      </w:r>
      <w:r>
        <w:rPr>
          <w:noProof/>
        </w:rPr>
        <w:fldChar w:fldCharType="separate"/>
      </w:r>
      <w:r w:rsidR="001058D1">
        <w:rPr>
          <w:noProof/>
        </w:rPr>
        <w:t>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3.3</w:t>
      </w:r>
      <w:r>
        <w:rPr>
          <w:rFonts w:asciiTheme="minorHAnsi" w:eastAsiaTheme="minorEastAsia" w:hAnsiTheme="minorHAnsi" w:cstheme="minorBidi"/>
          <w:bCs w:val="0"/>
          <w:noProof/>
          <w:szCs w:val="22"/>
          <w:lang w:eastAsia="en-GB"/>
        </w:rPr>
        <w:tab/>
      </w:r>
      <w:r>
        <w:rPr>
          <w:noProof/>
        </w:rPr>
        <w:t>Working Group 3 – AIS</w:t>
      </w:r>
      <w:r>
        <w:rPr>
          <w:noProof/>
        </w:rPr>
        <w:tab/>
      </w:r>
      <w:r>
        <w:rPr>
          <w:noProof/>
        </w:rPr>
        <w:fldChar w:fldCharType="begin"/>
      </w:r>
      <w:r>
        <w:rPr>
          <w:noProof/>
        </w:rPr>
        <w:instrText xml:space="preserve"> PAGEREF _Toc273269932 \h </w:instrText>
      </w:r>
      <w:r>
        <w:rPr>
          <w:noProof/>
        </w:rPr>
      </w:r>
      <w:r>
        <w:rPr>
          <w:noProof/>
        </w:rPr>
        <w:fldChar w:fldCharType="separate"/>
      </w:r>
      <w:r w:rsidR="001058D1">
        <w:rPr>
          <w:noProof/>
        </w:rPr>
        <w:t>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3.4</w:t>
      </w:r>
      <w:r>
        <w:rPr>
          <w:rFonts w:asciiTheme="minorHAnsi" w:eastAsiaTheme="minorEastAsia" w:hAnsiTheme="minorHAnsi" w:cstheme="minorBidi"/>
          <w:bCs w:val="0"/>
          <w:noProof/>
          <w:szCs w:val="22"/>
          <w:lang w:eastAsia="en-GB"/>
        </w:rPr>
        <w:tab/>
      </w:r>
      <w:r>
        <w:rPr>
          <w:noProof/>
        </w:rPr>
        <w:t>Working Group 4 – Communications</w:t>
      </w:r>
      <w:r>
        <w:rPr>
          <w:noProof/>
        </w:rPr>
        <w:tab/>
      </w:r>
      <w:r>
        <w:rPr>
          <w:noProof/>
        </w:rPr>
        <w:fldChar w:fldCharType="begin"/>
      </w:r>
      <w:r>
        <w:rPr>
          <w:noProof/>
        </w:rPr>
        <w:instrText xml:space="preserve"> PAGEREF _Toc273269933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3.5</w:t>
      </w:r>
      <w:r>
        <w:rPr>
          <w:rFonts w:asciiTheme="minorHAnsi" w:eastAsiaTheme="minorEastAsia" w:hAnsiTheme="minorHAnsi" w:cstheme="minorBidi"/>
          <w:bCs w:val="0"/>
          <w:noProof/>
          <w:szCs w:val="22"/>
          <w:lang w:eastAsia="en-GB"/>
        </w:rPr>
        <w:tab/>
      </w:r>
      <w:r>
        <w:rPr>
          <w:noProof/>
        </w:rPr>
        <w:t>Working Group 5 – Technical Architecture</w:t>
      </w:r>
      <w:r>
        <w:rPr>
          <w:noProof/>
        </w:rPr>
        <w:tab/>
      </w:r>
      <w:r>
        <w:rPr>
          <w:noProof/>
        </w:rPr>
        <w:fldChar w:fldCharType="begin"/>
      </w:r>
      <w:r>
        <w:rPr>
          <w:noProof/>
        </w:rPr>
        <w:instrText xml:space="preserve"> PAGEREF _Toc273269934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3.6</w:t>
      </w:r>
      <w:r>
        <w:rPr>
          <w:rFonts w:asciiTheme="minorHAnsi" w:eastAsiaTheme="minorEastAsia" w:hAnsiTheme="minorHAnsi" w:cstheme="minorBidi"/>
          <w:bCs w:val="0"/>
          <w:noProof/>
          <w:szCs w:val="22"/>
          <w:lang w:eastAsia="en-GB"/>
        </w:rPr>
        <w:tab/>
      </w:r>
      <w:r>
        <w:rPr>
          <w:noProof/>
        </w:rPr>
        <w:t>Information Portrayal</w:t>
      </w:r>
      <w:r>
        <w:rPr>
          <w:noProof/>
        </w:rPr>
        <w:tab/>
      </w:r>
      <w:r>
        <w:rPr>
          <w:noProof/>
        </w:rPr>
        <w:fldChar w:fldCharType="begin"/>
      </w:r>
      <w:r>
        <w:rPr>
          <w:noProof/>
        </w:rPr>
        <w:instrText xml:space="preserve"> PAGEREF _Toc273269935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3.7</w:t>
      </w:r>
      <w:r>
        <w:rPr>
          <w:rFonts w:asciiTheme="minorHAnsi" w:eastAsiaTheme="minorEastAsia" w:hAnsiTheme="minorHAnsi" w:cstheme="minorBidi"/>
          <w:bCs w:val="0"/>
          <w:noProof/>
          <w:szCs w:val="22"/>
          <w:lang w:eastAsia="en-GB"/>
        </w:rPr>
        <w:tab/>
      </w:r>
      <w:r>
        <w:rPr>
          <w:noProof/>
        </w:rPr>
        <w:t>Other matters</w:t>
      </w:r>
      <w:r>
        <w:rPr>
          <w:noProof/>
        </w:rPr>
        <w:tab/>
      </w:r>
      <w:r>
        <w:rPr>
          <w:noProof/>
        </w:rPr>
        <w:fldChar w:fldCharType="begin"/>
      </w:r>
      <w:r>
        <w:rPr>
          <w:noProof/>
        </w:rPr>
        <w:instrText xml:space="preserve"> PAGEREF _Toc273269936 \h </w:instrText>
      </w:r>
      <w:r>
        <w:rPr>
          <w:noProof/>
        </w:rPr>
      </w:r>
      <w:r>
        <w:rPr>
          <w:noProof/>
        </w:rPr>
        <w:fldChar w:fldCharType="separate"/>
      </w:r>
      <w:r w:rsidR="001058D1">
        <w:rPr>
          <w:noProof/>
        </w:rPr>
        <w:t>7</w:t>
      </w:r>
      <w:r>
        <w:rPr>
          <w:noProof/>
        </w:rPr>
        <w:fldChar w:fldCharType="end"/>
      </w:r>
    </w:p>
    <w:p w:rsidR="003A56CC" w:rsidRDefault="003A56CC">
      <w:pPr>
        <w:pStyle w:val="TOC3"/>
      </w:pPr>
      <w:r>
        <w:t>3.7.1</w:t>
      </w:r>
      <w:r>
        <w:tab/>
        <w:t>The Chairman indicated that he and the Vice Chairman would be tackling issues of scope and strategy before enlisting the support of WG1.</w:t>
      </w:r>
      <w:r>
        <w:tab/>
      </w:r>
      <w:r>
        <w:fldChar w:fldCharType="begin"/>
      </w:r>
      <w:r>
        <w:instrText xml:space="preserve"> PAGEREF _Toc273269937 \h </w:instrText>
      </w:r>
      <w:r>
        <w:fldChar w:fldCharType="separate"/>
      </w:r>
      <w:r w:rsidR="001058D1">
        <w:t>7</w:t>
      </w:r>
      <w:r>
        <w:fldChar w:fldCharType="end"/>
      </w:r>
    </w:p>
    <w:p w:rsidR="003A56CC" w:rsidRDefault="003A56CC">
      <w:pPr>
        <w:pStyle w:val="TOC3"/>
      </w:pPr>
      <w:r>
        <w:t>3.7.2</w:t>
      </w:r>
      <w:r>
        <w:tab/>
        <w:t>The Secretary introduced Paper e-NAV8/18/14 and asked that members use it as a template for submission of papers, or as a cover note of papers being submitted, to future meetings.  The template is available on the ftp server and will be attached to the first invitation for future meetings.</w:t>
      </w:r>
      <w:r>
        <w:tab/>
      </w:r>
      <w:r>
        <w:fldChar w:fldCharType="begin"/>
      </w:r>
      <w:r>
        <w:instrText xml:space="preserve"> PAGEREF _Toc273269938 \h </w:instrText>
      </w:r>
      <w:r>
        <w:fldChar w:fldCharType="separate"/>
      </w:r>
      <w:r w:rsidR="001058D1">
        <w:t>7</w:t>
      </w:r>
      <w: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4</w:t>
      </w:r>
      <w:r>
        <w:rPr>
          <w:rFonts w:asciiTheme="minorHAnsi" w:eastAsiaTheme="minorEastAsia" w:hAnsiTheme="minorHAnsi" w:cstheme="minorBidi"/>
          <w:bCs w:val="0"/>
          <w:iCs w:val="0"/>
          <w:caps w:val="0"/>
          <w:noProof/>
          <w:lang w:eastAsia="en-GB"/>
        </w:rPr>
        <w:tab/>
      </w:r>
      <w:r>
        <w:rPr>
          <w:noProof/>
        </w:rPr>
        <w:t>Reports from other bodies</w:t>
      </w:r>
      <w:r>
        <w:rPr>
          <w:noProof/>
        </w:rPr>
        <w:tab/>
      </w:r>
      <w:r>
        <w:rPr>
          <w:noProof/>
        </w:rPr>
        <w:fldChar w:fldCharType="begin"/>
      </w:r>
      <w:r>
        <w:rPr>
          <w:noProof/>
        </w:rPr>
        <w:instrText xml:space="preserve"> PAGEREF _Toc273269939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4.1</w:t>
      </w:r>
      <w:r>
        <w:rPr>
          <w:rFonts w:asciiTheme="minorHAnsi" w:eastAsiaTheme="minorEastAsia" w:hAnsiTheme="minorHAnsi" w:cstheme="minorBidi"/>
          <w:bCs w:val="0"/>
          <w:noProof/>
          <w:szCs w:val="22"/>
          <w:lang w:eastAsia="en-GB"/>
        </w:rPr>
        <w:tab/>
      </w:r>
      <w:r>
        <w:rPr>
          <w:noProof/>
        </w:rPr>
        <w:t>IALA Council 46</w:t>
      </w:r>
      <w:r w:rsidRPr="00B5742A">
        <w:rPr>
          <w:noProof/>
          <w:vertAlign w:val="superscript"/>
        </w:rPr>
        <w:t>th</w:t>
      </w:r>
      <w:r>
        <w:rPr>
          <w:noProof/>
        </w:rPr>
        <w:t xml:space="preserve"> session</w:t>
      </w:r>
      <w:r>
        <w:rPr>
          <w:noProof/>
        </w:rPr>
        <w:tab/>
      </w:r>
      <w:r>
        <w:rPr>
          <w:noProof/>
        </w:rPr>
        <w:fldChar w:fldCharType="begin"/>
      </w:r>
      <w:r>
        <w:rPr>
          <w:noProof/>
        </w:rPr>
        <w:instrText xml:space="preserve"> PAGEREF _Toc273269940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4.2</w:t>
      </w:r>
      <w:r>
        <w:rPr>
          <w:rFonts w:asciiTheme="minorHAnsi" w:eastAsiaTheme="minorEastAsia" w:hAnsiTheme="minorHAnsi" w:cstheme="minorBidi"/>
          <w:bCs w:val="0"/>
          <w:noProof/>
          <w:szCs w:val="22"/>
          <w:lang w:eastAsia="en-GB"/>
        </w:rPr>
        <w:tab/>
      </w:r>
      <w:r>
        <w:rPr>
          <w:noProof/>
        </w:rPr>
        <w:t>IALA Council 47</w:t>
      </w:r>
      <w:r w:rsidRPr="00B5742A">
        <w:rPr>
          <w:noProof/>
          <w:vertAlign w:val="superscript"/>
        </w:rPr>
        <w:t>th</w:t>
      </w:r>
      <w:r>
        <w:rPr>
          <w:noProof/>
        </w:rPr>
        <w:t xml:space="preserve"> session</w:t>
      </w:r>
      <w:r>
        <w:rPr>
          <w:noProof/>
        </w:rPr>
        <w:tab/>
      </w:r>
      <w:r>
        <w:rPr>
          <w:noProof/>
        </w:rPr>
        <w:fldChar w:fldCharType="begin"/>
      </w:r>
      <w:r>
        <w:rPr>
          <w:noProof/>
        </w:rPr>
        <w:instrText xml:space="preserve"> PAGEREF _Toc273269941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4.3</w:t>
      </w:r>
      <w:r>
        <w:rPr>
          <w:rFonts w:asciiTheme="minorHAnsi" w:eastAsiaTheme="minorEastAsia" w:hAnsiTheme="minorHAnsi" w:cstheme="minorBidi"/>
          <w:bCs w:val="0"/>
          <w:noProof/>
          <w:szCs w:val="22"/>
          <w:lang w:eastAsia="en-GB"/>
        </w:rPr>
        <w:tab/>
      </w:r>
      <w:r>
        <w:rPr>
          <w:noProof/>
        </w:rPr>
        <w:t>IALA Council 48</w:t>
      </w:r>
      <w:r w:rsidRPr="00B5742A">
        <w:rPr>
          <w:noProof/>
          <w:vertAlign w:val="superscript"/>
        </w:rPr>
        <w:t>th</w:t>
      </w:r>
      <w:r>
        <w:rPr>
          <w:noProof/>
        </w:rPr>
        <w:t xml:space="preserve"> session</w:t>
      </w:r>
      <w:r>
        <w:rPr>
          <w:noProof/>
        </w:rPr>
        <w:tab/>
      </w:r>
      <w:r>
        <w:rPr>
          <w:noProof/>
        </w:rPr>
        <w:fldChar w:fldCharType="begin"/>
      </w:r>
      <w:r>
        <w:rPr>
          <w:noProof/>
        </w:rPr>
        <w:instrText xml:space="preserve"> PAGEREF _Toc273269942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4.4</w:t>
      </w:r>
      <w:r>
        <w:rPr>
          <w:rFonts w:asciiTheme="minorHAnsi" w:eastAsiaTheme="minorEastAsia" w:hAnsiTheme="minorHAnsi" w:cstheme="minorBidi"/>
          <w:bCs w:val="0"/>
          <w:noProof/>
          <w:szCs w:val="22"/>
          <w:lang w:eastAsia="en-GB"/>
        </w:rPr>
        <w:tab/>
      </w:r>
      <w:r>
        <w:rPr>
          <w:noProof/>
        </w:rPr>
        <w:t>IALA Council 49</w:t>
      </w:r>
      <w:r w:rsidRPr="00B5742A">
        <w:rPr>
          <w:noProof/>
          <w:vertAlign w:val="superscript"/>
        </w:rPr>
        <w:t>th</w:t>
      </w:r>
      <w:r>
        <w:rPr>
          <w:noProof/>
        </w:rPr>
        <w:t xml:space="preserve"> session</w:t>
      </w:r>
      <w:r>
        <w:rPr>
          <w:noProof/>
        </w:rPr>
        <w:tab/>
      </w:r>
      <w:r>
        <w:rPr>
          <w:noProof/>
        </w:rPr>
        <w:fldChar w:fldCharType="begin"/>
      </w:r>
      <w:r>
        <w:rPr>
          <w:noProof/>
        </w:rPr>
        <w:instrText xml:space="preserve"> PAGEREF _Toc273269943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4.5</w:t>
      </w:r>
      <w:r>
        <w:rPr>
          <w:rFonts w:asciiTheme="minorHAnsi" w:eastAsiaTheme="minorEastAsia" w:hAnsiTheme="minorHAnsi" w:cstheme="minorBidi"/>
          <w:bCs w:val="0"/>
          <w:noProof/>
          <w:szCs w:val="22"/>
          <w:lang w:eastAsia="en-GB"/>
        </w:rPr>
        <w:tab/>
      </w:r>
      <w:r>
        <w:rPr>
          <w:noProof/>
        </w:rPr>
        <w:t>Report of MSC87</w:t>
      </w:r>
      <w:r>
        <w:rPr>
          <w:noProof/>
        </w:rPr>
        <w:tab/>
      </w:r>
      <w:r>
        <w:rPr>
          <w:noProof/>
        </w:rPr>
        <w:fldChar w:fldCharType="begin"/>
      </w:r>
      <w:r>
        <w:rPr>
          <w:noProof/>
        </w:rPr>
        <w:instrText xml:space="preserve"> PAGEREF _Toc273269944 \h </w:instrText>
      </w:r>
      <w:r>
        <w:rPr>
          <w:noProof/>
        </w:rPr>
      </w:r>
      <w:r>
        <w:rPr>
          <w:noProof/>
        </w:rPr>
        <w:fldChar w:fldCharType="separate"/>
      </w:r>
      <w:r w:rsidR="001058D1">
        <w:rPr>
          <w:noProof/>
        </w:rPr>
        <w:t>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4.6</w:t>
      </w:r>
      <w:r>
        <w:rPr>
          <w:rFonts w:asciiTheme="minorHAnsi" w:eastAsiaTheme="minorEastAsia" w:hAnsiTheme="minorHAnsi" w:cstheme="minorBidi"/>
          <w:bCs w:val="0"/>
          <w:noProof/>
          <w:szCs w:val="22"/>
          <w:lang w:eastAsia="en-GB"/>
        </w:rPr>
        <w:tab/>
      </w:r>
      <w:r>
        <w:rPr>
          <w:noProof/>
        </w:rPr>
        <w:t>Report of NAV56</w:t>
      </w:r>
      <w:r>
        <w:rPr>
          <w:noProof/>
        </w:rPr>
        <w:tab/>
      </w:r>
      <w:r>
        <w:rPr>
          <w:noProof/>
        </w:rPr>
        <w:fldChar w:fldCharType="begin"/>
      </w:r>
      <w:r>
        <w:rPr>
          <w:noProof/>
        </w:rPr>
        <w:instrText xml:space="preserve"> PAGEREF _Toc273269945 \h </w:instrText>
      </w:r>
      <w:r>
        <w:rPr>
          <w:noProof/>
        </w:rPr>
      </w:r>
      <w:r>
        <w:rPr>
          <w:noProof/>
        </w:rPr>
        <w:fldChar w:fldCharType="separate"/>
      </w:r>
      <w:r w:rsidR="001058D1">
        <w:rPr>
          <w:noProof/>
        </w:rPr>
        <w:t>8</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4.7</w:t>
      </w:r>
      <w:r>
        <w:rPr>
          <w:rFonts w:asciiTheme="minorHAnsi" w:eastAsiaTheme="minorEastAsia" w:hAnsiTheme="minorHAnsi" w:cstheme="minorBidi"/>
          <w:bCs w:val="0"/>
          <w:noProof/>
          <w:szCs w:val="22"/>
          <w:lang w:eastAsia="en-GB"/>
        </w:rPr>
        <w:tab/>
      </w:r>
      <w:r>
        <w:rPr>
          <w:noProof/>
        </w:rPr>
        <w:t>Report of 17</w:t>
      </w:r>
      <w:r w:rsidRPr="00B5742A">
        <w:rPr>
          <w:noProof/>
          <w:vertAlign w:val="superscript"/>
        </w:rPr>
        <w:t>th</w:t>
      </w:r>
      <w:r>
        <w:rPr>
          <w:noProof/>
        </w:rPr>
        <w:t xml:space="preserve"> IALA Conference</w:t>
      </w:r>
      <w:r>
        <w:rPr>
          <w:noProof/>
        </w:rPr>
        <w:tab/>
      </w:r>
      <w:r>
        <w:rPr>
          <w:noProof/>
        </w:rPr>
        <w:fldChar w:fldCharType="begin"/>
      </w:r>
      <w:r>
        <w:rPr>
          <w:noProof/>
        </w:rPr>
        <w:instrText xml:space="preserve"> PAGEREF _Toc273269946 \h </w:instrText>
      </w:r>
      <w:r>
        <w:rPr>
          <w:noProof/>
        </w:rPr>
      </w:r>
      <w:r>
        <w:rPr>
          <w:noProof/>
        </w:rPr>
        <w:fldChar w:fldCharType="separate"/>
      </w:r>
      <w:r w:rsidR="001058D1">
        <w:rPr>
          <w:noProof/>
        </w:rPr>
        <w:t>8</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4.8</w:t>
      </w:r>
      <w:r>
        <w:rPr>
          <w:rFonts w:asciiTheme="minorHAnsi" w:eastAsiaTheme="minorEastAsia" w:hAnsiTheme="minorHAnsi" w:cstheme="minorBidi"/>
          <w:bCs w:val="0"/>
          <w:noProof/>
          <w:szCs w:val="22"/>
          <w:lang w:eastAsia="en-GB"/>
        </w:rPr>
        <w:tab/>
      </w:r>
      <w:r>
        <w:rPr>
          <w:noProof/>
        </w:rPr>
        <w:t>Report of PAP19</w:t>
      </w:r>
      <w:r>
        <w:rPr>
          <w:noProof/>
        </w:rPr>
        <w:tab/>
      </w:r>
      <w:r>
        <w:rPr>
          <w:noProof/>
        </w:rPr>
        <w:fldChar w:fldCharType="begin"/>
      </w:r>
      <w:r>
        <w:rPr>
          <w:noProof/>
        </w:rPr>
        <w:instrText xml:space="preserve"> PAGEREF _Toc273269947 \h </w:instrText>
      </w:r>
      <w:r>
        <w:rPr>
          <w:noProof/>
        </w:rPr>
      </w:r>
      <w:r>
        <w:rPr>
          <w:noProof/>
        </w:rPr>
        <w:fldChar w:fldCharType="separate"/>
      </w:r>
      <w:r w:rsidR="001058D1">
        <w:rPr>
          <w:noProof/>
        </w:rPr>
        <w:t>8</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5</w:t>
      </w:r>
      <w:r>
        <w:rPr>
          <w:rFonts w:asciiTheme="minorHAnsi" w:eastAsiaTheme="minorEastAsia" w:hAnsiTheme="minorHAnsi" w:cstheme="minorBidi"/>
          <w:bCs w:val="0"/>
          <w:iCs w:val="0"/>
          <w:caps w:val="0"/>
          <w:noProof/>
          <w:lang w:eastAsia="en-GB"/>
        </w:rPr>
        <w:tab/>
      </w:r>
      <w:r>
        <w:rPr>
          <w:noProof/>
        </w:rPr>
        <w:t>Presentations</w:t>
      </w:r>
      <w:r>
        <w:rPr>
          <w:noProof/>
        </w:rPr>
        <w:tab/>
      </w:r>
      <w:r>
        <w:rPr>
          <w:noProof/>
        </w:rPr>
        <w:fldChar w:fldCharType="begin"/>
      </w:r>
      <w:r>
        <w:rPr>
          <w:noProof/>
        </w:rPr>
        <w:instrText xml:space="preserve"> PAGEREF _Toc273269948 \h </w:instrText>
      </w:r>
      <w:r>
        <w:rPr>
          <w:noProof/>
        </w:rPr>
      </w:r>
      <w:r>
        <w:rPr>
          <w:noProof/>
        </w:rPr>
        <w:fldChar w:fldCharType="separate"/>
      </w:r>
      <w:r w:rsidR="001058D1">
        <w:rPr>
          <w:noProof/>
        </w:rPr>
        <w:t>8</w:t>
      </w:r>
      <w:r>
        <w:rPr>
          <w:noProof/>
        </w:rPr>
        <w:fldChar w:fldCharType="end"/>
      </w:r>
    </w:p>
    <w:p w:rsidR="003A56CC" w:rsidRDefault="003A56CC">
      <w:pPr>
        <w:pStyle w:val="TOC3"/>
      </w:pPr>
      <w:r>
        <w:t>5.1.1</w:t>
      </w:r>
      <w:r>
        <w:tab/>
        <w:t>VTM</w:t>
      </w:r>
      <w:r>
        <w:tab/>
      </w:r>
      <w:r>
        <w:fldChar w:fldCharType="begin"/>
      </w:r>
      <w:r>
        <w:instrText xml:space="preserve"> PAGEREF _Toc273269949 \h </w:instrText>
      </w:r>
      <w:r>
        <w:fldChar w:fldCharType="separate"/>
      </w:r>
      <w:r w:rsidR="001058D1">
        <w:t>9</w:t>
      </w:r>
      <w:r>
        <w:fldChar w:fldCharType="end"/>
      </w:r>
    </w:p>
    <w:p w:rsidR="003A56CC" w:rsidRDefault="003A56CC">
      <w:pPr>
        <w:pStyle w:val="TOC3"/>
      </w:pPr>
      <w:r>
        <w:t>5.1.2</w:t>
      </w:r>
      <w:r>
        <w:tab/>
        <w:t>Project EfficienSea - update</w:t>
      </w:r>
      <w:r>
        <w:tab/>
      </w:r>
      <w:r>
        <w:fldChar w:fldCharType="begin"/>
      </w:r>
      <w:r>
        <w:instrText xml:space="preserve"> PAGEREF _Toc273269950 \h </w:instrText>
      </w:r>
      <w:r>
        <w:fldChar w:fldCharType="separate"/>
      </w:r>
      <w:r w:rsidR="001058D1">
        <w:t>9</w:t>
      </w:r>
      <w:r>
        <w:fldChar w:fldCharType="end"/>
      </w:r>
    </w:p>
    <w:p w:rsidR="003A56CC" w:rsidRDefault="003A56CC">
      <w:pPr>
        <w:pStyle w:val="TOC3"/>
      </w:pPr>
      <w:r>
        <w:t>5.1.3</w:t>
      </w:r>
      <w:r>
        <w:tab/>
        <w:t>IALA World-Wide Academy</w:t>
      </w:r>
      <w:r>
        <w:tab/>
      </w:r>
      <w:r>
        <w:fldChar w:fldCharType="begin"/>
      </w:r>
      <w:r>
        <w:instrText xml:space="preserve"> PAGEREF _Toc273269951 \h </w:instrText>
      </w:r>
      <w:r>
        <w:fldChar w:fldCharType="separate"/>
      </w:r>
      <w:r w:rsidR="001058D1">
        <w:t>10</w:t>
      </w:r>
      <w:r>
        <w:fldChar w:fldCharType="end"/>
      </w:r>
    </w:p>
    <w:p w:rsidR="003A56CC" w:rsidRDefault="003A56CC">
      <w:pPr>
        <w:pStyle w:val="TOC3"/>
      </w:pPr>
      <w:r>
        <w:t>5.1.4</w:t>
      </w:r>
      <w:r>
        <w:tab/>
        <w:t>AIS-SART sea trials</w:t>
      </w:r>
      <w:r>
        <w:tab/>
      </w:r>
      <w:r>
        <w:fldChar w:fldCharType="begin"/>
      </w:r>
      <w:r>
        <w:instrText xml:space="preserve"> PAGEREF _Toc273269952 \h </w:instrText>
      </w:r>
      <w:r>
        <w:fldChar w:fldCharType="separate"/>
      </w:r>
      <w:r w:rsidR="001058D1">
        <w:t>10</w:t>
      </w:r>
      <w:r>
        <w:fldChar w:fldCharType="end"/>
      </w:r>
    </w:p>
    <w:p w:rsidR="003A56CC" w:rsidRDefault="003A56CC">
      <w:pPr>
        <w:pStyle w:val="TOC3"/>
      </w:pPr>
      <w:r>
        <w:t>5.1.5</w:t>
      </w:r>
      <w:r>
        <w:tab/>
        <w:t>S-100 Registry</w:t>
      </w:r>
      <w:r>
        <w:tab/>
      </w:r>
      <w:r>
        <w:fldChar w:fldCharType="begin"/>
      </w:r>
      <w:r>
        <w:instrText xml:space="preserve"> PAGEREF _Toc273269953 \h </w:instrText>
      </w:r>
      <w:r>
        <w:fldChar w:fldCharType="separate"/>
      </w:r>
      <w:r w:rsidR="001058D1">
        <w:t>10</w:t>
      </w:r>
      <w: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6</w:t>
      </w:r>
      <w:r>
        <w:rPr>
          <w:rFonts w:asciiTheme="minorHAnsi" w:eastAsiaTheme="minorEastAsia" w:hAnsiTheme="minorHAnsi" w:cstheme="minorBidi"/>
          <w:bCs w:val="0"/>
          <w:iCs w:val="0"/>
          <w:caps w:val="0"/>
          <w:noProof/>
          <w:lang w:eastAsia="en-GB"/>
        </w:rPr>
        <w:tab/>
      </w:r>
      <w:r>
        <w:rPr>
          <w:noProof/>
        </w:rPr>
        <w:t>Establish Working Groups</w:t>
      </w:r>
      <w:r>
        <w:rPr>
          <w:noProof/>
        </w:rPr>
        <w:tab/>
      </w:r>
      <w:r>
        <w:rPr>
          <w:noProof/>
        </w:rPr>
        <w:fldChar w:fldCharType="begin"/>
      </w:r>
      <w:r>
        <w:rPr>
          <w:noProof/>
        </w:rPr>
        <w:instrText xml:space="preserve"> PAGEREF _Toc273269954 \h </w:instrText>
      </w:r>
      <w:r>
        <w:rPr>
          <w:noProof/>
        </w:rPr>
      </w:r>
      <w:r>
        <w:rPr>
          <w:noProof/>
        </w:rPr>
        <w:fldChar w:fldCharType="separate"/>
      </w:r>
      <w:r w:rsidR="001058D1">
        <w:rPr>
          <w:noProof/>
        </w:rPr>
        <w:t>12</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7</w:t>
      </w:r>
      <w:r>
        <w:rPr>
          <w:rFonts w:asciiTheme="minorHAnsi" w:eastAsiaTheme="minorEastAsia" w:hAnsiTheme="minorHAnsi" w:cstheme="minorBidi"/>
          <w:bCs w:val="0"/>
          <w:iCs w:val="0"/>
          <w:caps w:val="0"/>
          <w:noProof/>
          <w:lang w:eastAsia="en-GB"/>
        </w:rPr>
        <w:tab/>
      </w:r>
      <w:r>
        <w:rPr>
          <w:noProof/>
        </w:rPr>
        <w:t>Working Group 1 – Operations and Strategy</w:t>
      </w:r>
      <w:r>
        <w:rPr>
          <w:noProof/>
        </w:rPr>
        <w:tab/>
      </w:r>
      <w:r>
        <w:rPr>
          <w:noProof/>
        </w:rPr>
        <w:fldChar w:fldCharType="begin"/>
      </w:r>
      <w:r>
        <w:rPr>
          <w:noProof/>
        </w:rPr>
        <w:instrText xml:space="preserve"> PAGEREF _Toc273269955 \h </w:instrText>
      </w:r>
      <w:r>
        <w:rPr>
          <w:noProof/>
        </w:rPr>
      </w:r>
      <w:r>
        <w:rPr>
          <w:noProof/>
        </w:rPr>
        <w:fldChar w:fldCharType="separate"/>
      </w:r>
      <w:r w:rsidR="001058D1">
        <w:rPr>
          <w:noProof/>
        </w:rPr>
        <w:t>12</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7.1</w:t>
      </w:r>
      <w:r>
        <w:rPr>
          <w:rFonts w:asciiTheme="minorHAnsi" w:eastAsiaTheme="minorEastAsia" w:hAnsiTheme="minorHAnsi" w:cstheme="minorBidi"/>
          <w:bCs w:val="0"/>
          <w:noProof/>
          <w:szCs w:val="22"/>
          <w:lang w:eastAsia="en-GB"/>
        </w:rPr>
        <w:tab/>
      </w:r>
      <w:r>
        <w:rPr>
          <w:noProof/>
        </w:rPr>
        <w:t>Monitor and co-ordinate input on Strategy &amp; Operations to the IMO process  (</w:t>
      </w:r>
      <w:r w:rsidRPr="00B5742A">
        <w:rPr>
          <w:noProof/>
          <w:highlight w:val="yellow"/>
        </w:rPr>
        <w:t>Task1*</w:t>
      </w:r>
      <w:r>
        <w:rPr>
          <w:noProof/>
        </w:rPr>
        <w:t>)</w:t>
      </w:r>
      <w:r>
        <w:rPr>
          <w:noProof/>
        </w:rPr>
        <w:tab/>
      </w:r>
      <w:r>
        <w:rPr>
          <w:noProof/>
        </w:rPr>
        <w:fldChar w:fldCharType="begin"/>
      </w:r>
      <w:r>
        <w:rPr>
          <w:noProof/>
        </w:rPr>
        <w:instrText xml:space="preserve"> PAGEREF _Toc273269956 \h </w:instrText>
      </w:r>
      <w:r>
        <w:rPr>
          <w:noProof/>
        </w:rPr>
      </w:r>
      <w:r>
        <w:rPr>
          <w:noProof/>
        </w:rPr>
        <w:fldChar w:fldCharType="separate"/>
      </w:r>
      <w:r w:rsidR="001058D1">
        <w:rPr>
          <w:noProof/>
        </w:rPr>
        <w:t>12</w:t>
      </w:r>
      <w:r>
        <w:rPr>
          <w:noProof/>
        </w:rPr>
        <w:fldChar w:fldCharType="end"/>
      </w:r>
    </w:p>
    <w:p w:rsidR="003A56CC" w:rsidRDefault="003A56CC">
      <w:pPr>
        <w:pStyle w:val="TOC3"/>
      </w:pPr>
      <w:r>
        <w:t>7.1.1</w:t>
      </w:r>
      <w:r>
        <w:tab/>
        <w:t>List of IALA guidance documents relevant to the development of e-navigation</w:t>
      </w:r>
      <w:r>
        <w:tab/>
      </w:r>
      <w:r>
        <w:fldChar w:fldCharType="begin"/>
      </w:r>
      <w:r>
        <w:instrText xml:space="preserve"> PAGEREF _Toc273269957 \h </w:instrText>
      </w:r>
      <w:r>
        <w:fldChar w:fldCharType="separate"/>
      </w:r>
      <w:r w:rsidR="001058D1">
        <w:t>12</w:t>
      </w:r>
      <w:r>
        <w:fldChar w:fldCharType="end"/>
      </w:r>
    </w:p>
    <w:p w:rsidR="003A56CC" w:rsidRDefault="003A56CC">
      <w:pPr>
        <w:pStyle w:val="TOC3"/>
      </w:pPr>
      <w:r>
        <w:t>7.1.2</w:t>
      </w:r>
      <w:r>
        <w:tab/>
        <w:t>Update IALA’s list of FAQs on e-Navigation</w:t>
      </w:r>
      <w:r>
        <w:tab/>
      </w:r>
      <w:r>
        <w:fldChar w:fldCharType="begin"/>
      </w:r>
      <w:r>
        <w:instrText xml:space="preserve"> PAGEREF _Toc273269958 \h </w:instrText>
      </w:r>
      <w:r>
        <w:fldChar w:fldCharType="separate"/>
      </w:r>
      <w:r w:rsidR="001058D1">
        <w:t>12</w:t>
      </w:r>
      <w: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7.2</w:t>
      </w:r>
      <w:r>
        <w:rPr>
          <w:rFonts w:asciiTheme="minorHAnsi" w:eastAsiaTheme="minorEastAsia" w:hAnsiTheme="minorHAnsi" w:cstheme="minorBidi"/>
          <w:bCs w:val="0"/>
          <w:noProof/>
          <w:szCs w:val="22"/>
          <w:lang w:eastAsia="en-GB"/>
        </w:rPr>
        <w:tab/>
      </w:r>
      <w:r>
        <w:rPr>
          <w:noProof/>
        </w:rPr>
        <w:t>Review and update IALA Strategy for e-Navigation  (</w:t>
      </w:r>
      <w:r w:rsidRPr="00B5742A">
        <w:rPr>
          <w:noProof/>
          <w:highlight w:val="yellow"/>
        </w:rPr>
        <w:t>Task 2*</w:t>
      </w:r>
      <w:r>
        <w:rPr>
          <w:noProof/>
        </w:rPr>
        <w:t>)</w:t>
      </w:r>
      <w:r>
        <w:rPr>
          <w:noProof/>
        </w:rPr>
        <w:tab/>
      </w:r>
      <w:r>
        <w:rPr>
          <w:noProof/>
        </w:rPr>
        <w:fldChar w:fldCharType="begin"/>
      </w:r>
      <w:r>
        <w:rPr>
          <w:noProof/>
        </w:rPr>
        <w:instrText xml:space="preserve"> PAGEREF _Toc273269959 \h </w:instrText>
      </w:r>
      <w:r>
        <w:rPr>
          <w:noProof/>
        </w:rPr>
      </w:r>
      <w:r>
        <w:rPr>
          <w:noProof/>
        </w:rPr>
        <w:fldChar w:fldCharType="separate"/>
      </w:r>
      <w:r w:rsidR="001058D1">
        <w:rPr>
          <w:noProof/>
        </w:rPr>
        <w:t>13</w:t>
      </w:r>
      <w:r>
        <w:rPr>
          <w:noProof/>
        </w:rPr>
        <w:fldChar w:fldCharType="end"/>
      </w:r>
    </w:p>
    <w:p w:rsidR="003A56CC" w:rsidRDefault="003A56CC">
      <w:pPr>
        <w:pStyle w:val="TOC3"/>
      </w:pPr>
      <w:r>
        <w:lastRenderedPageBreak/>
        <w:t>7.2.1</w:t>
      </w:r>
      <w:r>
        <w:tab/>
        <w:t>Shore based user needs – gap analysis</w:t>
      </w:r>
      <w:r>
        <w:tab/>
      </w:r>
      <w:r>
        <w:fldChar w:fldCharType="begin"/>
      </w:r>
      <w:r>
        <w:instrText xml:space="preserve"> PAGEREF _Toc273269960 \h </w:instrText>
      </w:r>
      <w:r>
        <w:fldChar w:fldCharType="separate"/>
      </w:r>
      <w:r w:rsidR="001058D1">
        <w:t>13</w:t>
      </w:r>
      <w:r>
        <w:fldChar w:fldCharType="end"/>
      </w:r>
    </w:p>
    <w:p w:rsidR="003A56CC" w:rsidRDefault="003A56CC">
      <w:pPr>
        <w:pStyle w:val="TOC3"/>
      </w:pPr>
      <w:r>
        <w:t>7.2.2</w:t>
      </w:r>
      <w:r>
        <w:tab/>
        <w:t>SAR user needs – gap analysis</w:t>
      </w:r>
      <w:r>
        <w:tab/>
      </w:r>
      <w:r>
        <w:fldChar w:fldCharType="begin"/>
      </w:r>
      <w:r>
        <w:instrText xml:space="preserve"> PAGEREF _Toc273269961 \h </w:instrText>
      </w:r>
      <w:r>
        <w:fldChar w:fldCharType="separate"/>
      </w:r>
      <w:r w:rsidR="001058D1">
        <w:t>13</w:t>
      </w:r>
      <w: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7.3</w:t>
      </w:r>
      <w:r>
        <w:rPr>
          <w:rFonts w:asciiTheme="minorHAnsi" w:eastAsiaTheme="minorEastAsia" w:hAnsiTheme="minorHAnsi" w:cstheme="minorBidi"/>
          <w:bCs w:val="0"/>
          <w:noProof/>
          <w:szCs w:val="22"/>
          <w:lang w:eastAsia="en-GB"/>
        </w:rPr>
        <w:tab/>
      </w:r>
      <w:r>
        <w:rPr>
          <w:noProof/>
        </w:rPr>
        <w:t>Maintain and update user requirements (in co-ordination with the VTS Committee)  (</w:t>
      </w:r>
      <w:r w:rsidRPr="00B5742A">
        <w:rPr>
          <w:noProof/>
          <w:highlight w:val="yellow"/>
        </w:rPr>
        <w:t>Task 3*</w:t>
      </w:r>
      <w:r>
        <w:rPr>
          <w:noProof/>
        </w:rPr>
        <w:t>)</w:t>
      </w:r>
      <w:r>
        <w:rPr>
          <w:noProof/>
        </w:rPr>
        <w:tab/>
      </w:r>
      <w:r>
        <w:rPr>
          <w:noProof/>
        </w:rPr>
        <w:fldChar w:fldCharType="begin"/>
      </w:r>
      <w:r>
        <w:rPr>
          <w:noProof/>
        </w:rPr>
        <w:instrText xml:space="preserve"> PAGEREF _Toc273269962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7.4</w:t>
      </w:r>
      <w:r>
        <w:rPr>
          <w:rFonts w:asciiTheme="minorHAnsi" w:eastAsiaTheme="minorEastAsia" w:hAnsiTheme="minorHAnsi" w:cstheme="minorBidi"/>
          <w:bCs w:val="0"/>
          <w:noProof/>
          <w:szCs w:val="22"/>
          <w:lang w:eastAsia="en-GB"/>
        </w:rPr>
        <w:tab/>
      </w:r>
      <w:r>
        <w:rPr>
          <w:noProof/>
        </w:rPr>
        <w:t>Monitor developments in navigation for polar regions  (</w:t>
      </w:r>
      <w:r w:rsidRPr="00B5742A">
        <w:rPr>
          <w:noProof/>
          <w:highlight w:val="yellow"/>
        </w:rPr>
        <w:t>Task 4*</w:t>
      </w:r>
      <w:r>
        <w:rPr>
          <w:noProof/>
        </w:rPr>
        <w:t>)</w:t>
      </w:r>
      <w:r>
        <w:rPr>
          <w:noProof/>
        </w:rPr>
        <w:tab/>
      </w:r>
      <w:r>
        <w:rPr>
          <w:noProof/>
        </w:rPr>
        <w:fldChar w:fldCharType="begin"/>
      </w:r>
      <w:r>
        <w:rPr>
          <w:noProof/>
        </w:rPr>
        <w:instrText xml:space="preserve"> PAGEREF _Toc273269963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7.5</w:t>
      </w:r>
      <w:r>
        <w:rPr>
          <w:rFonts w:asciiTheme="minorHAnsi" w:eastAsiaTheme="minorEastAsia" w:hAnsiTheme="minorHAnsi" w:cstheme="minorBidi"/>
          <w:bCs w:val="0"/>
          <w:noProof/>
          <w:szCs w:val="22"/>
          <w:lang w:eastAsia="en-GB"/>
        </w:rPr>
        <w:tab/>
      </w:r>
      <w:r>
        <w:rPr>
          <w:noProof/>
        </w:rPr>
        <w:t>Virtual AtoN – risk analysis</w:t>
      </w:r>
      <w:r>
        <w:rPr>
          <w:noProof/>
        </w:rPr>
        <w:tab/>
      </w:r>
      <w:r>
        <w:rPr>
          <w:noProof/>
        </w:rPr>
        <w:fldChar w:fldCharType="begin"/>
      </w:r>
      <w:r>
        <w:rPr>
          <w:noProof/>
        </w:rPr>
        <w:instrText xml:space="preserve"> PAGEREF _Toc273269964 \h </w:instrText>
      </w:r>
      <w:r>
        <w:rPr>
          <w:noProof/>
        </w:rPr>
      </w:r>
      <w:r>
        <w:rPr>
          <w:noProof/>
        </w:rPr>
        <w:fldChar w:fldCharType="separate"/>
      </w:r>
      <w:r w:rsidR="001058D1">
        <w:rPr>
          <w:noProof/>
        </w:rPr>
        <w:t>14</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8</w:t>
      </w:r>
      <w:r>
        <w:rPr>
          <w:rFonts w:asciiTheme="minorHAnsi" w:eastAsiaTheme="minorEastAsia" w:hAnsiTheme="minorHAnsi" w:cstheme="minorBidi"/>
          <w:bCs w:val="0"/>
          <w:iCs w:val="0"/>
          <w:caps w:val="0"/>
          <w:noProof/>
          <w:lang w:eastAsia="en-GB"/>
        </w:rPr>
        <w:tab/>
      </w:r>
      <w:r>
        <w:rPr>
          <w:noProof/>
        </w:rPr>
        <w:t>Working Group 2 - PNT / Sensors (WG2)</w:t>
      </w:r>
      <w:r>
        <w:rPr>
          <w:noProof/>
        </w:rPr>
        <w:tab/>
      </w:r>
      <w:r>
        <w:rPr>
          <w:noProof/>
        </w:rPr>
        <w:fldChar w:fldCharType="begin"/>
      </w:r>
      <w:r>
        <w:rPr>
          <w:noProof/>
        </w:rPr>
        <w:instrText xml:space="preserve"> PAGEREF _Toc273269965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8.1</w:t>
      </w:r>
      <w:r>
        <w:rPr>
          <w:rFonts w:asciiTheme="minorHAnsi" w:eastAsiaTheme="minorEastAsia" w:hAnsiTheme="minorHAnsi" w:cstheme="minorBidi"/>
          <w:bCs w:val="0"/>
          <w:noProof/>
          <w:szCs w:val="22"/>
          <w:lang w:eastAsia="en-GB"/>
        </w:rPr>
        <w:tab/>
      </w:r>
      <w:r>
        <w:rPr>
          <w:noProof/>
        </w:rPr>
        <w:t>Review and update the World Wide Radio Navigation Plan  (</w:t>
      </w:r>
      <w:r w:rsidRPr="00B5742A">
        <w:rPr>
          <w:noProof/>
          <w:highlight w:val="yellow"/>
        </w:rPr>
        <w:t>Task 5*</w:t>
      </w:r>
      <w:r>
        <w:rPr>
          <w:noProof/>
        </w:rPr>
        <w:t>)</w:t>
      </w:r>
      <w:r>
        <w:rPr>
          <w:noProof/>
        </w:rPr>
        <w:tab/>
      </w:r>
      <w:r>
        <w:rPr>
          <w:noProof/>
        </w:rPr>
        <w:fldChar w:fldCharType="begin"/>
      </w:r>
      <w:r>
        <w:rPr>
          <w:noProof/>
        </w:rPr>
        <w:instrText xml:space="preserve"> PAGEREF _Toc273269966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8.2</w:t>
      </w:r>
      <w:r>
        <w:rPr>
          <w:rFonts w:asciiTheme="minorHAnsi" w:eastAsiaTheme="minorEastAsia" w:hAnsiTheme="minorHAnsi" w:cstheme="minorBidi"/>
          <w:bCs w:val="0"/>
          <w:noProof/>
          <w:szCs w:val="22"/>
          <w:lang w:eastAsia="en-GB"/>
        </w:rPr>
        <w:tab/>
      </w:r>
      <w:r>
        <w:rPr>
          <w:noProof/>
        </w:rPr>
        <w:t>Prepare Recommendations and Guidelines on PNT systems and radar AtoN  (</w:t>
      </w:r>
      <w:r w:rsidRPr="00B5742A">
        <w:rPr>
          <w:noProof/>
          <w:highlight w:val="yellow"/>
        </w:rPr>
        <w:t>Task 6*</w:t>
      </w:r>
      <w:r>
        <w:rPr>
          <w:noProof/>
        </w:rPr>
        <w:t>)</w:t>
      </w:r>
      <w:r>
        <w:rPr>
          <w:noProof/>
        </w:rPr>
        <w:tab/>
      </w:r>
      <w:r>
        <w:rPr>
          <w:noProof/>
        </w:rPr>
        <w:fldChar w:fldCharType="begin"/>
      </w:r>
      <w:r>
        <w:rPr>
          <w:noProof/>
        </w:rPr>
        <w:instrText xml:space="preserve"> PAGEREF _Toc273269967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8.3</w:t>
      </w:r>
      <w:r>
        <w:rPr>
          <w:rFonts w:asciiTheme="minorHAnsi" w:eastAsiaTheme="minorEastAsia" w:hAnsiTheme="minorHAnsi" w:cstheme="minorBidi"/>
          <w:bCs w:val="0"/>
          <w:noProof/>
          <w:szCs w:val="22"/>
          <w:lang w:eastAsia="en-GB"/>
        </w:rPr>
        <w:tab/>
      </w:r>
      <w:r>
        <w:rPr>
          <w:noProof/>
        </w:rPr>
        <w:t>Co-ordinate input to IMO, ITU, and IEC on PNT systems  (</w:t>
      </w:r>
      <w:r w:rsidRPr="00B5742A">
        <w:rPr>
          <w:noProof/>
          <w:highlight w:val="yellow"/>
        </w:rPr>
        <w:t>Task 7*</w:t>
      </w:r>
      <w:r>
        <w:rPr>
          <w:noProof/>
        </w:rPr>
        <w:t>)</w:t>
      </w:r>
      <w:r>
        <w:rPr>
          <w:noProof/>
        </w:rPr>
        <w:tab/>
      </w:r>
      <w:r>
        <w:rPr>
          <w:noProof/>
        </w:rPr>
        <w:fldChar w:fldCharType="begin"/>
      </w:r>
      <w:r>
        <w:rPr>
          <w:noProof/>
        </w:rPr>
        <w:instrText xml:space="preserve"> PAGEREF _Toc273269968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8.4</w:t>
      </w:r>
      <w:r>
        <w:rPr>
          <w:rFonts w:asciiTheme="minorHAnsi" w:eastAsiaTheme="minorEastAsia" w:hAnsiTheme="minorHAnsi" w:cstheme="minorBidi"/>
          <w:bCs w:val="0"/>
          <w:noProof/>
          <w:szCs w:val="22"/>
          <w:lang w:eastAsia="en-GB"/>
        </w:rPr>
        <w:tab/>
      </w:r>
      <w:r>
        <w:rPr>
          <w:noProof/>
        </w:rPr>
        <w:t>Prepare a Guideline on establishment and operation of navigation systems in polar regions  (</w:t>
      </w:r>
      <w:r w:rsidRPr="00B5742A">
        <w:rPr>
          <w:noProof/>
          <w:highlight w:val="yellow"/>
        </w:rPr>
        <w:t>Task 8*</w:t>
      </w:r>
      <w:r>
        <w:rPr>
          <w:noProof/>
        </w:rPr>
        <w:t>)</w:t>
      </w:r>
      <w:r>
        <w:rPr>
          <w:noProof/>
        </w:rPr>
        <w:tab/>
      </w:r>
      <w:r>
        <w:rPr>
          <w:noProof/>
        </w:rPr>
        <w:fldChar w:fldCharType="begin"/>
      </w:r>
      <w:r>
        <w:rPr>
          <w:noProof/>
        </w:rPr>
        <w:instrText xml:space="preserve"> PAGEREF _Toc273269969 \h </w:instrText>
      </w:r>
      <w:r>
        <w:rPr>
          <w:noProof/>
        </w:rPr>
      </w:r>
      <w:r>
        <w:rPr>
          <w:noProof/>
        </w:rPr>
        <w:fldChar w:fldCharType="separate"/>
      </w:r>
      <w:r w:rsidR="001058D1">
        <w:rPr>
          <w:noProof/>
        </w:rPr>
        <w:t>14</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8.5</w:t>
      </w:r>
      <w:r>
        <w:rPr>
          <w:rFonts w:asciiTheme="minorHAnsi" w:eastAsiaTheme="minorEastAsia" w:hAnsiTheme="minorHAnsi" w:cstheme="minorBidi"/>
          <w:bCs w:val="0"/>
          <w:noProof/>
          <w:szCs w:val="22"/>
          <w:lang w:eastAsia="en-GB"/>
        </w:rPr>
        <w:tab/>
      </w:r>
      <w:r>
        <w:rPr>
          <w:noProof/>
        </w:rPr>
        <w:t>Monitor developments in satellite and terrestrial EPFSs and non-radionavigation systems  (</w:t>
      </w:r>
      <w:r w:rsidRPr="00B5742A">
        <w:rPr>
          <w:noProof/>
          <w:highlight w:val="yellow"/>
        </w:rPr>
        <w:t>Task 9*</w:t>
      </w:r>
      <w:r>
        <w:rPr>
          <w:noProof/>
        </w:rPr>
        <w:t>)</w:t>
      </w:r>
      <w:r>
        <w:rPr>
          <w:noProof/>
        </w:rPr>
        <w:tab/>
      </w:r>
      <w:r>
        <w:rPr>
          <w:noProof/>
        </w:rPr>
        <w:fldChar w:fldCharType="begin"/>
      </w:r>
      <w:r>
        <w:rPr>
          <w:noProof/>
        </w:rPr>
        <w:instrText xml:space="preserve"> PAGEREF _Toc273269970 \h </w:instrText>
      </w:r>
      <w:r>
        <w:rPr>
          <w:noProof/>
        </w:rPr>
      </w:r>
      <w:r>
        <w:rPr>
          <w:noProof/>
        </w:rPr>
        <w:fldChar w:fldCharType="separate"/>
      </w:r>
      <w:r w:rsidR="001058D1">
        <w:rPr>
          <w:noProof/>
        </w:rPr>
        <w:t>15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8.6</w:t>
      </w:r>
      <w:r>
        <w:rPr>
          <w:rFonts w:asciiTheme="minorHAnsi" w:eastAsiaTheme="minorEastAsia" w:hAnsiTheme="minorHAnsi" w:cstheme="minorBidi"/>
          <w:bCs w:val="0"/>
          <w:noProof/>
          <w:szCs w:val="22"/>
          <w:lang w:eastAsia="en-GB"/>
        </w:rPr>
        <w:tab/>
      </w:r>
      <w:r>
        <w:rPr>
          <w:noProof/>
        </w:rPr>
        <w:t>Prepare a Guideline on recommended measures for disaster recovery  (</w:t>
      </w:r>
      <w:r w:rsidRPr="00B5742A">
        <w:rPr>
          <w:noProof/>
          <w:highlight w:val="yellow"/>
        </w:rPr>
        <w:t>Task 10*</w:t>
      </w:r>
      <w:r>
        <w:rPr>
          <w:noProof/>
        </w:rPr>
        <w:t>)</w:t>
      </w:r>
      <w:r>
        <w:rPr>
          <w:noProof/>
        </w:rPr>
        <w:tab/>
      </w:r>
      <w:r>
        <w:rPr>
          <w:noProof/>
        </w:rPr>
        <w:fldChar w:fldCharType="begin"/>
      </w:r>
      <w:r>
        <w:rPr>
          <w:noProof/>
        </w:rPr>
        <w:instrText xml:space="preserve"> PAGEREF _Toc273269971 \h </w:instrText>
      </w:r>
      <w:r>
        <w:rPr>
          <w:noProof/>
        </w:rPr>
      </w:r>
      <w:r>
        <w:rPr>
          <w:noProof/>
        </w:rPr>
        <w:fldChar w:fldCharType="separate"/>
      </w:r>
      <w:r w:rsidR="001058D1">
        <w:rPr>
          <w:noProof/>
        </w:rPr>
        <w:t>15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8.7</w:t>
      </w:r>
      <w:r>
        <w:rPr>
          <w:rFonts w:asciiTheme="minorHAnsi" w:eastAsiaTheme="minorEastAsia" w:hAnsiTheme="minorHAnsi" w:cstheme="minorBidi"/>
          <w:bCs w:val="0"/>
          <w:noProof/>
          <w:szCs w:val="22"/>
          <w:lang w:eastAsia="en-GB"/>
        </w:rPr>
        <w:tab/>
      </w:r>
      <w:r>
        <w:rPr>
          <w:noProof/>
        </w:rPr>
        <w:t>Monitor developments in radar technology and their effect on racons  (</w:t>
      </w:r>
      <w:r w:rsidRPr="00B5742A">
        <w:rPr>
          <w:noProof/>
          <w:highlight w:val="yellow"/>
        </w:rPr>
        <w:t>Task 11*</w:t>
      </w:r>
      <w:r>
        <w:rPr>
          <w:noProof/>
        </w:rPr>
        <w:t>)</w:t>
      </w:r>
      <w:r>
        <w:rPr>
          <w:noProof/>
        </w:rPr>
        <w:tab/>
      </w:r>
      <w:r>
        <w:rPr>
          <w:noProof/>
        </w:rPr>
        <w:fldChar w:fldCharType="begin"/>
      </w:r>
      <w:r>
        <w:rPr>
          <w:noProof/>
        </w:rPr>
        <w:instrText xml:space="preserve"> PAGEREF _Toc273269972 \h </w:instrText>
      </w:r>
      <w:r>
        <w:rPr>
          <w:noProof/>
        </w:rPr>
      </w:r>
      <w:r>
        <w:rPr>
          <w:noProof/>
        </w:rPr>
        <w:fldChar w:fldCharType="separate"/>
      </w:r>
      <w:r w:rsidR="001058D1">
        <w:rPr>
          <w:noProof/>
        </w:rPr>
        <w:t>15</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9</w:t>
      </w:r>
      <w:r>
        <w:rPr>
          <w:rFonts w:asciiTheme="minorHAnsi" w:eastAsiaTheme="minorEastAsia" w:hAnsiTheme="minorHAnsi" w:cstheme="minorBidi"/>
          <w:bCs w:val="0"/>
          <w:iCs w:val="0"/>
          <w:caps w:val="0"/>
          <w:noProof/>
          <w:lang w:eastAsia="en-GB"/>
        </w:rPr>
        <w:tab/>
      </w:r>
      <w:r>
        <w:rPr>
          <w:noProof/>
        </w:rPr>
        <w:t>Working Group 3 – AIS (WG3)</w:t>
      </w:r>
      <w:r>
        <w:rPr>
          <w:noProof/>
        </w:rPr>
        <w:tab/>
      </w:r>
      <w:r>
        <w:rPr>
          <w:noProof/>
        </w:rPr>
        <w:fldChar w:fldCharType="begin"/>
      </w:r>
      <w:r>
        <w:rPr>
          <w:noProof/>
        </w:rPr>
        <w:instrText xml:space="preserve"> PAGEREF _Toc273269973 \h </w:instrText>
      </w:r>
      <w:r>
        <w:rPr>
          <w:noProof/>
        </w:rPr>
      </w:r>
      <w:r>
        <w:rPr>
          <w:noProof/>
        </w:rPr>
        <w:fldChar w:fldCharType="separate"/>
      </w:r>
      <w:r w:rsidR="001058D1">
        <w:rPr>
          <w:noProof/>
        </w:rPr>
        <w:t>15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9.1</w:t>
      </w:r>
      <w:r>
        <w:rPr>
          <w:rFonts w:asciiTheme="minorHAnsi" w:eastAsiaTheme="minorEastAsia" w:hAnsiTheme="minorHAnsi" w:cstheme="minorBidi"/>
          <w:bCs w:val="0"/>
          <w:noProof/>
          <w:szCs w:val="22"/>
          <w:lang w:eastAsia="en-GB"/>
        </w:rPr>
        <w:tab/>
      </w:r>
      <w:r>
        <w:rPr>
          <w:noProof/>
        </w:rPr>
        <w:t>Review and update documentation on AIS (M.1371; A-124, A-126)  (</w:t>
      </w:r>
      <w:r w:rsidRPr="00B5742A">
        <w:rPr>
          <w:noProof/>
          <w:highlight w:val="yellow"/>
        </w:rPr>
        <w:t>Task 12*</w:t>
      </w:r>
      <w:r>
        <w:rPr>
          <w:noProof/>
        </w:rPr>
        <w:t>)</w:t>
      </w:r>
      <w:r>
        <w:rPr>
          <w:noProof/>
        </w:rPr>
        <w:tab/>
      </w:r>
      <w:r>
        <w:rPr>
          <w:noProof/>
        </w:rPr>
        <w:fldChar w:fldCharType="begin"/>
      </w:r>
      <w:r>
        <w:rPr>
          <w:noProof/>
        </w:rPr>
        <w:instrText xml:space="preserve"> PAGEREF _Toc273269974 \h </w:instrText>
      </w:r>
      <w:r>
        <w:rPr>
          <w:noProof/>
        </w:rPr>
      </w:r>
      <w:r>
        <w:rPr>
          <w:noProof/>
        </w:rPr>
        <w:fldChar w:fldCharType="separate"/>
      </w:r>
      <w:r w:rsidR="001058D1">
        <w:rPr>
          <w:noProof/>
        </w:rPr>
        <w:t>16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9.2</w:t>
      </w:r>
      <w:r>
        <w:rPr>
          <w:rFonts w:asciiTheme="minorHAnsi" w:eastAsiaTheme="minorEastAsia" w:hAnsiTheme="minorHAnsi" w:cstheme="minorBidi"/>
          <w:bCs w:val="0"/>
          <w:noProof/>
          <w:szCs w:val="22"/>
          <w:lang w:eastAsia="en-GB"/>
        </w:rPr>
        <w:tab/>
      </w:r>
      <w:r>
        <w:rPr>
          <w:noProof/>
        </w:rPr>
        <w:t>Co-ordinate input to IMO, ITU, and IEC on AIS  (</w:t>
      </w:r>
      <w:r w:rsidRPr="00B5742A">
        <w:rPr>
          <w:noProof/>
          <w:highlight w:val="yellow"/>
        </w:rPr>
        <w:t>Task 13*</w:t>
      </w:r>
      <w:r>
        <w:rPr>
          <w:noProof/>
        </w:rPr>
        <w:t>)</w:t>
      </w:r>
      <w:r>
        <w:rPr>
          <w:noProof/>
        </w:rPr>
        <w:tab/>
      </w:r>
      <w:r>
        <w:rPr>
          <w:noProof/>
        </w:rPr>
        <w:fldChar w:fldCharType="begin"/>
      </w:r>
      <w:r>
        <w:rPr>
          <w:noProof/>
        </w:rPr>
        <w:instrText xml:space="preserve"> PAGEREF _Toc273269975 \h </w:instrText>
      </w:r>
      <w:r>
        <w:rPr>
          <w:noProof/>
        </w:rPr>
      </w:r>
      <w:r>
        <w:rPr>
          <w:noProof/>
        </w:rPr>
        <w:fldChar w:fldCharType="separate"/>
      </w:r>
      <w:r w:rsidR="001058D1">
        <w:rPr>
          <w:noProof/>
        </w:rPr>
        <w:t>16</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9.3</w:t>
      </w:r>
      <w:r>
        <w:rPr>
          <w:rFonts w:asciiTheme="minorHAnsi" w:eastAsiaTheme="minorEastAsia" w:hAnsiTheme="minorHAnsi" w:cstheme="minorBidi"/>
          <w:bCs w:val="0"/>
          <w:noProof/>
          <w:szCs w:val="22"/>
          <w:lang w:eastAsia="en-GB"/>
        </w:rPr>
        <w:tab/>
      </w:r>
      <w:r>
        <w:rPr>
          <w:noProof/>
        </w:rPr>
        <w:t>Monitor and contribute to development of AIS, including the next generation of AIS  (</w:t>
      </w:r>
      <w:r w:rsidRPr="00B5742A">
        <w:rPr>
          <w:noProof/>
          <w:highlight w:val="yellow"/>
        </w:rPr>
        <w:t>Task 14*</w:t>
      </w:r>
      <w:r>
        <w:rPr>
          <w:noProof/>
        </w:rPr>
        <w:t>)</w:t>
      </w:r>
      <w:r>
        <w:rPr>
          <w:noProof/>
        </w:rPr>
        <w:tab/>
      </w:r>
      <w:r>
        <w:rPr>
          <w:noProof/>
        </w:rPr>
        <w:fldChar w:fldCharType="begin"/>
      </w:r>
      <w:r>
        <w:rPr>
          <w:noProof/>
        </w:rPr>
        <w:instrText xml:space="preserve"> PAGEREF _Toc273269976 \h </w:instrText>
      </w:r>
      <w:r>
        <w:rPr>
          <w:noProof/>
        </w:rPr>
      </w:r>
      <w:r>
        <w:rPr>
          <w:noProof/>
        </w:rPr>
        <w:fldChar w:fldCharType="separate"/>
      </w:r>
      <w:r w:rsidR="001058D1">
        <w:rPr>
          <w:noProof/>
        </w:rPr>
        <w:t>17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9.4</w:t>
      </w:r>
      <w:r>
        <w:rPr>
          <w:rFonts w:asciiTheme="minorHAnsi" w:eastAsiaTheme="minorEastAsia" w:hAnsiTheme="minorHAnsi" w:cstheme="minorBidi"/>
          <w:bCs w:val="0"/>
          <w:noProof/>
          <w:szCs w:val="22"/>
          <w:lang w:eastAsia="en-GB"/>
        </w:rPr>
        <w:tab/>
      </w:r>
      <w:r>
        <w:rPr>
          <w:noProof/>
        </w:rPr>
        <w:t>Monitor developments in the technical definition of AIS stations at IEC, satellite detection of AIS, and terrestrial long range AIS  (</w:t>
      </w:r>
      <w:r w:rsidRPr="00B5742A">
        <w:rPr>
          <w:noProof/>
          <w:highlight w:val="yellow"/>
        </w:rPr>
        <w:t>Task 15*</w:t>
      </w:r>
      <w:r>
        <w:rPr>
          <w:noProof/>
        </w:rPr>
        <w:t>)</w:t>
      </w:r>
      <w:r>
        <w:rPr>
          <w:noProof/>
        </w:rPr>
        <w:tab/>
      </w:r>
      <w:r>
        <w:rPr>
          <w:noProof/>
        </w:rPr>
        <w:fldChar w:fldCharType="begin"/>
      </w:r>
      <w:r>
        <w:rPr>
          <w:noProof/>
        </w:rPr>
        <w:instrText xml:space="preserve"> PAGEREF _Toc273269977 \h </w:instrText>
      </w:r>
      <w:r>
        <w:rPr>
          <w:noProof/>
        </w:rPr>
      </w:r>
      <w:r>
        <w:rPr>
          <w:noProof/>
        </w:rPr>
        <w:fldChar w:fldCharType="separate"/>
      </w:r>
      <w:r w:rsidR="001058D1">
        <w:rPr>
          <w:noProof/>
        </w:rPr>
        <w:t>17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9.5</w:t>
      </w:r>
      <w:r>
        <w:rPr>
          <w:rFonts w:asciiTheme="minorHAnsi" w:eastAsiaTheme="minorEastAsia" w:hAnsiTheme="minorHAnsi" w:cstheme="minorBidi"/>
          <w:bCs w:val="0"/>
          <w:noProof/>
          <w:szCs w:val="22"/>
          <w:lang w:eastAsia="en-GB"/>
        </w:rPr>
        <w:tab/>
      </w:r>
      <w:r>
        <w:rPr>
          <w:noProof/>
        </w:rPr>
        <w:t>Monitor developments in GMDSS and LRIT  (</w:t>
      </w:r>
      <w:r w:rsidRPr="00B5742A">
        <w:rPr>
          <w:noProof/>
          <w:highlight w:val="yellow"/>
        </w:rPr>
        <w:t>Task 21*</w:t>
      </w:r>
      <w:r>
        <w:rPr>
          <w:noProof/>
        </w:rPr>
        <w:t>)</w:t>
      </w:r>
      <w:r>
        <w:rPr>
          <w:noProof/>
        </w:rPr>
        <w:tab/>
      </w:r>
      <w:r>
        <w:rPr>
          <w:noProof/>
        </w:rPr>
        <w:fldChar w:fldCharType="begin"/>
      </w:r>
      <w:r>
        <w:rPr>
          <w:noProof/>
        </w:rPr>
        <w:instrText xml:space="preserve"> PAGEREF _Toc273269978 \h </w:instrText>
      </w:r>
      <w:r>
        <w:rPr>
          <w:noProof/>
        </w:rPr>
      </w:r>
      <w:r>
        <w:rPr>
          <w:noProof/>
        </w:rPr>
        <w:fldChar w:fldCharType="separate"/>
      </w:r>
      <w:r w:rsidR="001058D1">
        <w:rPr>
          <w:noProof/>
        </w:rPr>
        <w:t>17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9.6</w:t>
      </w:r>
      <w:r>
        <w:rPr>
          <w:rFonts w:asciiTheme="minorHAnsi" w:eastAsiaTheme="minorEastAsia" w:hAnsiTheme="minorHAnsi" w:cstheme="minorBidi"/>
          <w:bCs w:val="0"/>
          <w:noProof/>
          <w:szCs w:val="22"/>
          <w:lang w:eastAsia="en-GB"/>
        </w:rPr>
        <w:tab/>
      </w:r>
      <w:r>
        <w:rPr>
          <w:noProof/>
        </w:rPr>
        <w:t>Project EfficienSea</w:t>
      </w:r>
      <w:r>
        <w:rPr>
          <w:noProof/>
        </w:rPr>
        <w:tab/>
      </w:r>
      <w:r>
        <w:rPr>
          <w:noProof/>
        </w:rPr>
        <w:fldChar w:fldCharType="begin"/>
      </w:r>
      <w:r>
        <w:rPr>
          <w:noProof/>
        </w:rPr>
        <w:instrText xml:space="preserve"> PAGEREF _Toc273269979 \h </w:instrText>
      </w:r>
      <w:r>
        <w:rPr>
          <w:noProof/>
        </w:rPr>
      </w:r>
      <w:r>
        <w:rPr>
          <w:noProof/>
        </w:rPr>
        <w:fldChar w:fldCharType="separate"/>
      </w:r>
      <w:r w:rsidR="001058D1">
        <w:rPr>
          <w:noProof/>
        </w:rPr>
        <w:t>17</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10</w:t>
      </w:r>
      <w:r>
        <w:rPr>
          <w:rFonts w:asciiTheme="minorHAnsi" w:eastAsiaTheme="minorEastAsia" w:hAnsiTheme="minorHAnsi" w:cstheme="minorBidi"/>
          <w:bCs w:val="0"/>
          <w:iCs w:val="0"/>
          <w:caps w:val="0"/>
          <w:noProof/>
          <w:lang w:eastAsia="en-GB"/>
        </w:rPr>
        <w:tab/>
      </w:r>
      <w:r>
        <w:rPr>
          <w:noProof/>
        </w:rPr>
        <w:t>Working Group 4 – Communications (WG4)</w:t>
      </w:r>
      <w:r>
        <w:rPr>
          <w:noProof/>
        </w:rPr>
        <w:tab/>
      </w:r>
      <w:r>
        <w:rPr>
          <w:noProof/>
        </w:rPr>
        <w:fldChar w:fldCharType="begin"/>
      </w:r>
      <w:r>
        <w:rPr>
          <w:noProof/>
        </w:rPr>
        <w:instrText xml:space="preserve"> PAGEREF _Toc273269980 \h </w:instrText>
      </w:r>
      <w:r>
        <w:rPr>
          <w:noProof/>
        </w:rPr>
      </w:r>
      <w:r>
        <w:rPr>
          <w:noProof/>
        </w:rPr>
        <w:fldChar w:fldCharType="separate"/>
      </w:r>
      <w:r w:rsidR="001058D1">
        <w:rPr>
          <w:noProof/>
        </w:rPr>
        <w:t>17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10.1</w:t>
      </w:r>
      <w:r>
        <w:rPr>
          <w:rFonts w:asciiTheme="minorHAnsi" w:eastAsiaTheme="minorEastAsia" w:hAnsiTheme="minorHAnsi" w:cstheme="minorBidi"/>
          <w:bCs w:val="0"/>
          <w:noProof/>
          <w:szCs w:val="22"/>
          <w:lang w:eastAsia="en-GB"/>
        </w:rPr>
        <w:tab/>
      </w:r>
      <w:r>
        <w:rPr>
          <w:noProof/>
        </w:rPr>
        <w:t>Review and update IALA Maritime Radio Communications Plan  (</w:t>
      </w:r>
      <w:r w:rsidRPr="00B5742A">
        <w:rPr>
          <w:noProof/>
          <w:highlight w:val="yellow"/>
        </w:rPr>
        <w:t>Task 17*</w:t>
      </w:r>
      <w:r>
        <w:rPr>
          <w:noProof/>
        </w:rPr>
        <w:t>)</w:t>
      </w:r>
      <w:r>
        <w:rPr>
          <w:noProof/>
        </w:rPr>
        <w:tab/>
      </w:r>
      <w:r>
        <w:rPr>
          <w:noProof/>
        </w:rPr>
        <w:fldChar w:fldCharType="begin"/>
      </w:r>
      <w:r>
        <w:rPr>
          <w:noProof/>
        </w:rPr>
        <w:instrText xml:space="preserve"> PAGEREF _Toc273269981 \h </w:instrText>
      </w:r>
      <w:r>
        <w:rPr>
          <w:noProof/>
        </w:rPr>
      </w:r>
      <w:r>
        <w:rPr>
          <w:noProof/>
        </w:rPr>
        <w:fldChar w:fldCharType="separate"/>
      </w:r>
      <w:r w:rsidR="001058D1">
        <w:rPr>
          <w:noProof/>
        </w:rPr>
        <w:t>17</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10.2</w:t>
      </w:r>
      <w:r>
        <w:rPr>
          <w:rFonts w:asciiTheme="minorHAnsi" w:eastAsiaTheme="minorEastAsia" w:hAnsiTheme="minorHAnsi" w:cstheme="minorBidi"/>
          <w:bCs w:val="0"/>
          <w:noProof/>
          <w:szCs w:val="22"/>
          <w:lang w:eastAsia="en-GB"/>
        </w:rPr>
        <w:tab/>
      </w:r>
      <w:r>
        <w:rPr>
          <w:noProof/>
        </w:rPr>
        <w:t>Prepare Recommendations and Guidelines on communications  (</w:t>
      </w:r>
      <w:r w:rsidRPr="00B5742A">
        <w:rPr>
          <w:noProof/>
          <w:highlight w:val="yellow"/>
        </w:rPr>
        <w:t>Task 18*</w:t>
      </w:r>
      <w:r>
        <w:rPr>
          <w:noProof/>
        </w:rPr>
        <w:t>)</w:t>
      </w:r>
      <w:r>
        <w:rPr>
          <w:noProof/>
        </w:rPr>
        <w:tab/>
      </w:r>
      <w:r>
        <w:rPr>
          <w:noProof/>
        </w:rPr>
        <w:fldChar w:fldCharType="begin"/>
      </w:r>
      <w:r>
        <w:rPr>
          <w:noProof/>
        </w:rPr>
        <w:instrText xml:space="preserve"> PAGEREF _Toc273269982 \h </w:instrText>
      </w:r>
      <w:r>
        <w:rPr>
          <w:noProof/>
        </w:rPr>
      </w:r>
      <w:r>
        <w:rPr>
          <w:noProof/>
        </w:rPr>
        <w:fldChar w:fldCharType="separate"/>
      </w:r>
      <w:r w:rsidR="001058D1">
        <w:rPr>
          <w:noProof/>
        </w:rPr>
        <w:t>18</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10.3</w:t>
      </w:r>
      <w:r>
        <w:rPr>
          <w:rFonts w:asciiTheme="minorHAnsi" w:eastAsiaTheme="minorEastAsia" w:hAnsiTheme="minorHAnsi" w:cstheme="minorBidi"/>
          <w:bCs w:val="0"/>
          <w:noProof/>
          <w:szCs w:val="22"/>
          <w:lang w:eastAsia="en-GB"/>
        </w:rPr>
        <w:tab/>
      </w:r>
      <w:r>
        <w:rPr>
          <w:noProof/>
        </w:rPr>
        <w:t>Co-ordinate input to ITU, IMO, and IEC on communications  (</w:t>
      </w:r>
      <w:r w:rsidRPr="00B5742A">
        <w:rPr>
          <w:noProof/>
          <w:highlight w:val="yellow"/>
        </w:rPr>
        <w:t>Task 19*</w:t>
      </w:r>
      <w:r>
        <w:rPr>
          <w:noProof/>
        </w:rPr>
        <w:t>)</w:t>
      </w:r>
      <w:r>
        <w:rPr>
          <w:noProof/>
        </w:rPr>
        <w:tab/>
      </w:r>
      <w:r>
        <w:rPr>
          <w:noProof/>
        </w:rPr>
        <w:fldChar w:fldCharType="begin"/>
      </w:r>
      <w:r>
        <w:rPr>
          <w:noProof/>
        </w:rPr>
        <w:instrText xml:space="preserve"> PAGEREF _Toc273269983 \h </w:instrText>
      </w:r>
      <w:r>
        <w:rPr>
          <w:noProof/>
        </w:rPr>
      </w:r>
      <w:r>
        <w:rPr>
          <w:noProof/>
        </w:rPr>
        <w:fldChar w:fldCharType="separate"/>
      </w:r>
      <w:r w:rsidR="001058D1">
        <w:rPr>
          <w:noProof/>
        </w:rPr>
        <w:t>18</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10.4</w:t>
      </w:r>
      <w:r>
        <w:rPr>
          <w:rFonts w:asciiTheme="minorHAnsi" w:eastAsiaTheme="minorEastAsia" w:hAnsiTheme="minorHAnsi" w:cstheme="minorBidi"/>
          <w:bCs w:val="0"/>
          <w:noProof/>
          <w:szCs w:val="22"/>
          <w:lang w:eastAsia="en-GB"/>
        </w:rPr>
        <w:tab/>
      </w:r>
      <w:r>
        <w:rPr>
          <w:noProof/>
        </w:rPr>
        <w:t>Prepare a Guideline on the establishment and operation of communications systems in polar regions  (</w:t>
      </w:r>
      <w:r w:rsidRPr="00B5742A">
        <w:rPr>
          <w:noProof/>
          <w:highlight w:val="yellow"/>
        </w:rPr>
        <w:t>Task 20*</w:t>
      </w:r>
      <w:r>
        <w:rPr>
          <w:noProof/>
        </w:rPr>
        <w:t>)</w:t>
      </w:r>
      <w:r>
        <w:rPr>
          <w:noProof/>
        </w:rPr>
        <w:tab/>
      </w:r>
      <w:r>
        <w:rPr>
          <w:noProof/>
        </w:rPr>
        <w:fldChar w:fldCharType="begin"/>
      </w:r>
      <w:r>
        <w:rPr>
          <w:noProof/>
        </w:rPr>
        <w:instrText xml:space="preserve"> PAGEREF _Toc273269984 \h </w:instrText>
      </w:r>
      <w:r>
        <w:rPr>
          <w:noProof/>
        </w:rPr>
      </w:r>
      <w:r>
        <w:rPr>
          <w:noProof/>
        </w:rPr>
        <w:fldChar w:fldCharType="separate"/>
      </w:r>
      <w:r w:rsidR="001058D1">
        <w:rPr>
          <w:noProof/>
        </w:rPr>
        <w:t>18</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10.5</w:t>
      </w:r>
      <w:r>
        <w:rPr>
          <w:rFonts w:asciiTheme="minorHAnsi" w:eastAsiaTheme="minorEastAsia" w:hAnsiTheme="minorHAnsi" w:cstheme="minorBidi"/>
          <w:bCs w:val="0"/>
          <w:noProof/>
          <w:szCs w:val="22"/>
          <w:lang w:eastAsia="en-GB"/>
        </w:rPr>
        <w:tab/>
      </w:r>
      <w:r>
        <w:rPr>
          <w:noProof/>
        </w:rPr>
        <w:t>Monitor developments in GMDSS and LRIT  (</w:t>
      </w:r>
      <w:r w:rsidRPr="00B5742A">
        <w:rPr>
          <w:noProof/>
          <w:highlight w:val="yellow"/>
        </w:rPr>
        <w:t>Task 21*</w:t>
      </w:r>
      <w:r>
        <w:rPr>
          <w:noProof/>
        </w:rPr>
        <w:t>)</w:t>
      </w:r>
      <w:r>
        <w:rPr>
          <w:noProof/>
        </w:rPr>
        <w:tab/>
      </w:r>
      <w:r>
        <w:rPr>
          <w:noProof/>
        </w:rPr>
        <w:fldChar w:fldCharType="begin"/>
      </w:r>
      <w:r>
        <w:rPr>
          <w:noProof/>
        </w:rPr>
        <w:instrText xml:space="preserve"> PAGEREF _Toc273269985 \h </w:instrText>
      </w:r>
      <w:r>
        <w:rPr>
          <w:noProof/>
        </w:rPr>
      </w:r>
      <w:r>
        <w:rPr>
          <w:noProof/>
        </w:rPr>
        <w:fldChar w:fldCharType="separate"/>
      </w:r>
      <w:r w:rsidR="001058D1">
        <w:rPr>
          <w:noProof/>
        </w:rPr>
        <w:t>18</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11</w:t>
      </w:r>
      <w:r>
        <w:rPr>
          <w:rFonts w:asciiTheme="minorHAnsi" w:eastAsiaTheme="minorEastAsia" w:hAnsiTheme="minorHAnsi" w:cstheme="minorBidi"/>
          <w:bCs w:val="0"/>
          <w:iCs w:val="0"/>
          <w:caps w:val="0"/>
          <w:noProof/>
          <w:lang w:eastAsia="en-GB"/>
        </w:rPr>
        <w:tab/>
      </w:r>
      <w:r>
        <w:rPr>
          <w:noProof/>
        </w:rPr>
        <w:t>Working Group 5 – Technical Architecture (WG5)</w:t>
      </w:r>
      <w:r>
        <w:rPr>
          <w:noProof/>
        </w:rPr>
        <w:tab/>
      </w:r>
      <w:r>
        <w:rPr>
          <w:noProof/>
        </w:rPr>
        <w:fldChar w:fldCharType="begin"/>
      </w:r>
      <w:r>
        <w:rPr>
          <w:noProof/>
        </w:rPr>
        <w:instrText xml:space="preserve"> PAGEREF _Toc273269986 \h </w:instrText>
      </w:r>
      <w:r>
        <w:rPr>
          <w:noProof/>
        </w:rPr>
      </w:r>
      <w:r>
        <w:rPr>
          <w:noProof/>
        </w:rPr>
        <w:fldChar w:fldCharType="separate"/>
      </w:r>
      <w:r w:rsidR="001058D1">
        <w:rPr>
          <w:noProof/>
        </w:rPr>
        <w:t>19</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sidRPr="00B5742A">
        <w:rPr>
          <w:rFonts w:cs="Arial"/>
          <w:noProof/>
        </w:rPr>
        <w:t>11.1</w:t>
      </w:r>
      <w:r>
        <w:rPr>
          <w:rFonts w:asciiTheme="minorHAnsi" w:eastAsiaTheme="minorEastAsia" w:hAnsiTheme="minorHAnsi" w:cstheme="minorBidi"/>
          <w:bCs w:val="0"/>
          <w:noProof/>
          <w:szCs w:val="22"/>
          <w:lang w:eastAsia="en-GB"/>
        </w:rPr>
        <w:tab/>
      </w:r>
      <w:r>
        <w:rPr>
          <w:noProof/>
        </w:rPr>
        <w:t>Develop and maintain shore-based e-Navigation architecture  (</w:t>
      </w:r>
      <w:r w:rsidRPr="00B5742A">
        <w:rPr>
          <w:noProof/>
          <w:highlight w:val="yellow"/>
        </w:rPr>
        <w:t>Task 22*</w:t>
      </w:r>
      <w:r>
        <w:rPr>
          <w:noProof/>
        </w:rPr>
        <w:t>)</w:t>
      </w:r>
      <w:r>
        <w:rPr>
          <w:noProof/>
        </w:rPr>
        <w:tab/>
      </w:r>
      <w:r>
        <w:rPr>
          <w:noProof/>
        </w:rPr>
        <w:fldChar w:fldCharType="begin"/>
      </w:r>
      <w:r>
        <w:rPr>
          <w:noProof/>
        </w:rPr>
        <w:instrText xml:space="preserve"> PAGEREF _Toc273269987 \h </w:instrText>
      </w:r>
      <w:r>
        <w:rPr>
          <w:noProof/>
        </w:rPr>
      </w:r>
      <w:r>
        <w:rPr>
          <w:noProof/>
        </w:rPr>
        <w:fldChar w:fldCharType="separate"/>
      </w:r>
      <w:r w:rsidR="001058D1">
        <w:rPr>
          <w:noProof/>
        </w:rPr>
        <w:t>19</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sidRPr="00B5742A">
        <w:rPr>
          <w:rFonts w:cs="Arial"/>
          <w:noProof/>
        </w:rPr>
        <w:t>11.2</w:t>
      </w:r>
      <w:r>
        <w:rPr>
          <w:rFonts w:asciiTheme="minorHAnsi" w:eastAsiaTheme="minorEastAsia" w:hAnsiTheme="minorHAnsi" w:cstheme="minorBidi"/>
          <w:bCs w:val="0"/>
          <w:noProof/>
          <w:szCs w:val="22"/>
          <w:lang w:eastAsia="en-GB"/>
        </w:rPr>
        <w:tab/>
      </w:r>
      <w:r>
        <w:rPr>
          <w:noProof/>
        </w:rPr>
        <w:t>Prepare Recommendations and Guidelines on e-Navigation architecture  (</w:t>
      </w:r>
      <w:r w:rsidRPr="00B5742A">
        <w:rPr>
          <w:noProof/>
          <w:highlight w:val="yellow"/>
        </w:rPr>
        <w:t>Task 23*</w:t>
      </w:r>
      <w:r>
        <w:rPr>
          <w:noProof/>
        </w:rPr>
        <w:t>)</w:t>
      </w:r>
      <w:r>
        <w:rPr>
          <w:noProof/>
        </w:rPr>
        <w:tab/>
      </w:r>
      <w:r>
        <w:rPr>
          <w:noProof/>
        </w:rPr>
        <w:fldChar w:fldCharType="begin"/>
      </w:r>
      <w:r>
        <w:rPr>
          <w:noProof/>
        </w:rPr>
        <w:instrText xml:space="preserve"> PAGEREF _Toc273269988 \h </w:instrText>
      </w:r>
      <w:r>
        <w:rPr>
          <w:noProof/>
        </w:rPr>
      </w:r>
      <w:r>
        <w:rPr>
          <w:noProof/>
        </w:rPr>
        <w:fldChar w:fldCharType="separate"/>
      </w:r>
      <w:r w:rsidR="001058D1">
        <w:rPr>
          <w:noProof/>
        </w:rPr>
        <w:t>20</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11.3</w:t>
      </w:r>
      <w:r>
        <w:rPr>
          <w:rFonts w:asciiTheme="minorHAnsi" w:eastAsiaTheme="minorEastAsia" w:hAnsiTheme="minorHAnsi" w:cstheme="minorBidi"/>
          <w:bCs w:val="0"/>
          <w:noProof/>
          <w:szCs w:val="22"/>
          <w:lang w:eastAsia="en-GB"/>
        </w:rPr>
        <w:tab/>
      </w:r>
      <w:r>
        <w:rPr>
          <w:noProof/>
        </w:rPr>
        <w:t>Co-ordinate input to IMO, ISO, and IEC on e-Navigation architecture  (</w:t>
      </w:r>
      <w:r w:rsidRPr="00B5742A">
        <w:rPr>
          <w:noProof/>
          <w:highlight w:val="yellow"/>
        </w:rPr>
        <w:t>Task 24*</w:t>
      </w:r>
      <w:r>
        <w:rPr>
          <w:noProof/>
        </w:rPr>
        <w:t>)</w:t>
      </w:r>
      <w:r>
        <w:rPr>
          <w:noProof/>
        </w:rPr>
        <w:tab/>
      </w:r>
      <w:r>
        <w:rPr>
          <w:noProof/>
        </w:rPr>
        <w:fldChar w:fldCharType="begin"/>
      </w:r>
      <w:r>
        <w:rPr>
          <w:noProof/>
        </w:rPr>
        <w:instrText xml:space="preserve"> PAGEREF _Toc273269989 \h </w:instrText>
      </w:r>
      <w:r>
        <w:rPr>
          <w:noProof/>
        </w:rPr>
      </w:r>
      <w:r>
        <w:rPr>
          <w:noProof/>
        </w:rPr>
        <w:fldChar w:fldCharType="separate"/>
      </w:r>
      <w:r w:rsidR="001058D1">
        <w:rPr>
          <w:noProof/>
        </w:rPr>
        <w:t>20</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lang w:eastAsia="ja-JP"/>
        </w:rPr>
        <w:t>11.4</w:t>
      </w:r>
      <w:r>
        <w:rPr>
          <w:rFonts w:asciiTheme="minorHAnsi" w:eastAsiaTheme="minorEastAsia" w:hAnsiTheme="minorHAnsi" w:cstheme="minorBidi"/>
          <w:bCs w:val="0"/>
          <w:noProof/>
          <w:szCs w:val="22"/>
          <w:lang w:eastAsia="en-GB"/>
        </w:rPr>
        <w:tab/>
      </w:r>
      <w:r>
        <w:rPr>
          <w:noProof/>
          <w:lang w:eastAsia="ja-JP"/>
        </w:rPr>
        <w:t>Inter-VTS Exchange Format Service</w:t>
      </w:r>
      <w:r>
        <w:rPr>
          <w:noProof/>
        </w:rPr>
        <w:tab/>
      </w:r>
      <w:r>
        <w:rPr>
          <w:noProof/>
        </w:rPr>
        <w:fldChar w:fldCharType="begin"/>
      </w:r>
      <w:r>
        <w:rPr>
          <w:noProof/>
        </w:rPr>
        <w:instrText xml:space="preserve"> PAGEREF _Toc273269990 \h </w:instrText>
      </w:r>
      <w:r>
        <w:rPr>
          <w:noProof/>
        </w:rPr>
      </w:r>
      <w:r>
        <w:rPr>
          <w:noProof/>
        </w:rPr>
        <w:fldChar w:fldCharType="separate"/>
      </w:r>
      <w:r w:rsidR="001058D1">
        <w:rPr>
          <w:noProof/>
        </w:rPr>
        <w:t>20</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12</w:t>
      </w:r>
      <w:r>
        <w:rPr>
          <w:rFonts w:asciiTheme="minorHAnsi" w:eastAsiaTheme="minorEastAsia" w:hAnsiTheme="minorHAnsi" w:cstheme="minorBidi"/>
          <w:bCs w:val="0"/>
          <w:iCs w:val="0"/>
          <w:caps w:val="0"/>
          <w:noProof/>
          <w:lang w:eastAsia="en-GB"/>
        </w:rPr>
        <w:tab/>
      </w:r>
      <w:r>
        <w:rPr>
          <w:noProof/>
        </w:rPr>
        <w:t>Working Group 6 – Information Portrayal (WG6)</w:t>
      </w:r>
      <w:r>
        <w:rPr>
          <w:noProof/>
        </w:rPr>
        <w:tab/>
      </w:r>
      <w:r>
        <w:rPr>
          <w:noProof/>
        </w:rPr>
        <w:fldChar w:fldCharType="begin"/>
      </w:r>
      <w:r>
        <w:rPr>
          <w:noProof/>
        </w:rPr>
        <w:instrText xml:space="preserve"> PAGEREF _Toc273269991 \h </w:instrText>
      </w:r>
      <w:r>
        <w:rPr>
          <w:noProof/>
        </w:rPr>
      </w:r>
      <w:r>
        <w:rPr>
          <w:noProof/>
        </w:rPr>
        <w:fldChar w:fldCharType="separate"/>
      </w:r>
      <w:r w:rsidR="001058D1">
        <w:rPr>
          <w:noProof/>
        </w:rPr>
        <w:t>20</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lang w:eastAsia="de-DE"/>
        </w:rPr>
        <w:t>12.1</w:t>
      </w:r>
      <w:r>
        <w:rPr>
          <w:rFonts w:asciiTheme="minorHAnsi" w:eastAsiaTheme="minorEastAsia" w:hAnsiTheme="minorHAnsi" w:cstheme="minorBidi"/>
          <w:bCs w:val="0"/>
          <w:noProof/>
          <w:szCs w:val="22"/>
          <w:lang w:eastAsia="en-GB"/>
        </w:rPr>
        <w:tab/>
      </w:r>
      <w:r>
        <w:rPr>
          <w:noProof/>
        </w:rPr>
        <w:t>Prepare Recommendations and guidelines on Maritime Information Systems (in co-ordination with the VTS Committee)  (</w:t>
      </w:r>
      <w:r w:rsidRPr="00B5742A">
        <w:rPr>
          <w:noProof/>
          <w:highlight w:val="yellow"/>
        </w:rPr>
        <w:t>Task 25*</w:t>
      </w:r>
      <w:r>
        <w:rPr>
          <w:noProof/>
        </w:rPr>
        <w:t>)</w:t>
      </w:r>
      <w:r>
        <w:rPr>
          <w:noProof/>
        </w:rPr>
        <w:tab/>
      </w:r>
      <w:r>
        <w:rPr>
          <w:noProof/>
        </w:rPr>
        <w:fldChar w:fldCharType="begin"/>
      </w:r>
      <w:r>
        <w:rPr>
          <w:noProof/>
        </w:rPr>
        <w:instrText xml:space="preserve"> PAGEREF _Toc273269992 \h </w:instrText>
      </w:r>
      <w:r>
        <w:rPr>
          <w:noProof/>
        </w:rPr>
      </w:r>
      <w:r>
        <w:rPr>
          <w:noProof/>
        </w:rPr>
        <w:fldChar w:fldCharType="separate"/>
      </w:r>
      <w:r w:rsidR="001058D1">
        <w:rPr>
          <w:noProof/>
        </w:rPr>
        <w:t>20</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lastRenderedPageBreak/>
        <w:t>12.2</w:t>
      </w:r>
      <w:r>
        <w:rPr>
          <w:rFonts w:asciiTheme="minorHAnsi" w:eastAsiaTheme="minorEastAsia" w:hAnsiTheme="minorHAnsi" w:cstheme="minorBidi"/>
          <w:bCs w:val="0"/>
          <w:noProof/>
          <w:szCs w:val="22"/>
          <w:lang w:eastAsia="en-GB"/>
        </w:rPr>
        <w:tab/>
      </w:r>
      <w:r>
        <w:rPr>
          <w:noProof/>
        </w:rPr>
        <w:t>Prepare Recommendations and Guidelines on the portrayal of information  (</w:t>
      </w:r>
      <w:r w:rsidRPr="00B5742A">
        <w:rPr>
          <w:noProof/>
          <w:highlight w:val="yellow"/>
        </w:rPr>
        <w:t>Task 26*</w:t>
      </w:r>
      <w:r>
        <w:rPr>
          <w:noProof/>
        </w:rPr>
        <w:t>)</w:t>
      </w:r>
      <w:r>
        <w:rPr>
          <w:noProof/>
        </w:rPr>
        <w:tab/>
      </w:r>
      <w:r>
        <w:rPr>
          <w:noProof/>
        </w:rPr>
        <w:fldChar w:fldCharType="begin"/>
      </w:r>
      <w:r>
        <w:rPr>
          <w:noProof/>
        </w:rPr>
        <w:instrText xml:space="preserve"> PAGEREF _Toc273269993 \h </w:instrText>
      </w:r>
      <w:r>
        <w:rPr>
          <w:noProof/>
        </w:rPr>
      </w:r>
      <w:r>
        <w:rPr>
          <w:noProof/>
        </w:rPr>
        <w:fldChar w:fldCharType="separate"/>
      </w:r>
      <w:r w:rsidR="001058D1">
        <w:rPr>
          <w:noProof/>
        </w:rPr>
        <w:t>21</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12.3</w:t>
      </w:r>
      <w:r>
        <w:rPr>
          <w:rFonts w:asciiTheme="minorHAnsi" w:eastAsiaTheme="minorEastAsia" w:hAnsiTheme="minorHAnsi" w:cstheme="minorBidi"/>
          <w:bCs w:val="0"/>
          <w:noProof/>
          <w:szCs w:val="22"/>
          <w:lang w:eastAsia="en-GB"/>
        </w:rPr>
        <w:tab/>
      </w:r>
      <w:r>
        <w:rPr>
          <w:noProof/>
        </w:rPr>
        <w:t>Monitor developments in ECDIS, VDR, and ENCs  (</w:t>
      </w:r>
      <w:r w:rsidRPr="00B5742A">
        <w:rPr>
          <w:noProof/>
          <w:highlight w:val="yellow"/>
        </w:rPr>
        <w:t>Task 27*</w:t>
      </w:r>
      <w:r>
        <w:rPr>
          <w:noProof/>
        </w:rPr>
        <w:t>)</w:t>
      </w:r>
      <w:r>
        <w:rPr>
          <w:noProof/>
        </w:rPr>
        <w:tab/>
      </w:r>
      <w:r>
        <w:rPr>
          <w:noProof/>
        </w:rPr>
        <w:fldChar w:fldCharType="begin"/>
      </w:r>
      <w:r>
        <w:rPr>
          <w:noProof/>
        </w:rPr>
        <w:instrText xml:space="preserve"> PAGEREF _Toc273269994 \h </w:instrText>
      </w:r>
      <w:r>
        <w:rPr>
          <w:noProof/>
        </w:rPr>
      </w:r>
      <w:r>
        <w:rPr>
          <w:noProof/>
        </w:rPr>
        <w:fldChar w:fldCharType="separate"/>
      </w:r>
      <w:r w:rsidR="001058D1">
        <w:rPr>
          <w:noProof/>
        </w:rPr>
        <w:t>21</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12.4</w:t>
      </w:r>
      <w:r>
        <w:rPr>
          <w:rFonts w:asciiTheme="minorHAnsi" w:eastAsiaTheme="minorEastAsia" w:hAnsiTheme="minorHAnsi" w:cstheme="minorBidi"/>
          <w:bCs w:val="0"/>
          <w:noProof/>
          <w:szCs w:val="22"/>
          <w:lang w:eastAsia="en-GB"/>
        </w:rPr>
        <w:tab/>
      </w:r>
      <w:r>
        <w:rPr>
          <w:noProof/>
        </w:rPr>
        <w:t>Monitor and report progress on related systems  (</w:t>
      </w:r>
      <w:r w:rsidRPr="00B5742A">
        <w:rPr>
          <w:noProof/>
          <w:highlight w:val="yellow"/>
        </w:rPr>
        <w:t>Task 28*</w:t>
      </w:r>
      <w:r>
        <w:rPr>
          <w:noProof/>
        </w:rPr>
        <w:t>)</w:t>
      </w:r>
      <w:r>
        <w:rPr>
          <w:noProof/>
        </w:rPr>
        <w:tab/>
      </w:r>
      <w:r>
        <w:rPr>
          <w:noProof/>
        </w:rPr>
        <w:fldChar w:fldCharType="begin"/>
      </w:r>
      <w:r>
        <w:rPr>
          <w:noProof/>
        </w:rPr>
        <w:instrText xml:space="preserve"> PAGEREF _Toc273269995 \h </w:instrText>
      </w:r>
      <w:r>
        <w:rPr>
          <w:noProof/>
        </w:rPr>
      </w:r>
      <w:r>
        <w:rPr>
          <w:noProof/>
        </w:rPr>
        <w:fldChar w:fldCharType="separate"/>
      </w:r>
      <w:r w:rsidR="001058D1">
        <w:rPr>
          <w:noProof/>
        </w:rPr>
        <w:t>21</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13</w:t>
      </w:r>
      <w:r>
        <w:rPr>
          <w:rFonts w:asciiTheme="minorHAnsi" w:eastAsiaTheme="minorEastAsia" w:hAnsiTheme="minorHAnsi" w:cstheme="minorBidi"/>
          <w:bCs w:val="0"/>
          <w:iCs w:val="0"/>
          <w:caps w:val="0"/>
          <w:noProof/>
          <w:lang w:eastAsia="en-GB"/>
        </w:rPr>
        <w:tab/>
      </w:r>
      <w:r>
        <w:rPr>
          <w:noProof/>
        </w:rPr>
        <w:t>Liaise with other IALA Committees and other bodies  (</w:t>
      </w:r>
      <w:r w:rsidRPr="00B5742A">
        <w:rPr>
          <w:noProof/>
          <w:highlight w:val="yellow"/>
        </w:rPr>
        <w:t>Task 29*</w:t>
      </w:r>
      <w:r>
        <w:rPr>
          <w:noProof/>
        </w:rPr>
        <w:t>)</w:t>
      </w:r>
      <w:r>
        <w:rPr>
          <w:noProof/>
        </w:rPr>
        <w:tab/>
      </w:r>
      <w:r>
        <w:rPr>
          <w:noProof/>
        </w:rPr>
        <w:fldChar w:fldCharType="begin"/>
      </w:r>
      <w:r>
        <w:rPr>
          <w:noProof/>
        </w:rPr>
        <w:instrText xml:space="preserve"> PAGEREF _Toc273269996 \h </w:instrText>
      </w:r>
      <w:r>
        <w:rPr>
          <w:noProof/>
        </w:rPr>
      </w:r>
      <w:r>
        <w:rPr>
          <w:noProof/>
        </w:rPr>
        <w:fldChar w:fldCharType="separate"/>
      </w:r>
      <w:r w:rsidR="001058D1">
        <w:rPr>
          <w:noProof/>
        </w:rPr>
        <w:t>22</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14</w:t>
      </w:r>
      <w:r>
        <w:rPr>
          <w:rFonts w:asciiTheme="minorHAnsi" w:eastAsiaTheme="minorEastAsia" w:hAnsiTheme="minorHAnsi" w:cstheme="minorBidi"/>
          <w:bCs w:val="0"/>
          <w:iCs w:val="0"/>
          <w:caps w:val="0"/>
          <w:noProof/>
          <w:lang w:eastAsia="en-GB"/>
        </w:rPr>
        <w:tab/>
      </w:r>
      <w:r>
        <w:rPr>
          <w:noProof/>
        </w:rPr>
        <w:t>Prepare a combined IALA e-Navigation Plan (all Committees)  (</w:t>
      </w:r>
      <w:r w:rsidRPr="00B5742A">
        <w:rPr>
          <w:noProof/>
          <w:highlight w:val="yellow"/>
        </w:rPr>
        <w:t>Task 30*</w:t>
      </w:r>
      <w:r>
        <w:rPr>
          <w:noProof/>
        </w:rPr>
        <w:t>)</w:t>
      </w:r>
      <w:r>
        <w:rPr>
          <w:noProof/>
        </w:rPr>
        <w:tab/>
      </w:r>
      <w:r>
        <w:rPr>
          <w:noProof/>
        </w:rPr>
        <w:fldChar w:fldCharType="begin"/>
      </w:r>
      <w:r>
        <w:rPr>
          <w:noProof/>
        </w:rPr>
        <w:instrText xml:space="preserve"> PAGEREF _Toc273269997 \h </w:instrText>
      </w:r>
      <w:r>
        <w:rPr>
          <w:noProof/>
        </w:rPr>
      </w:r>
      <w:r>
        <w:rPr>
          <w:noProof/>
        </w:rPr>
        <w:fldChar w:fldCharType="separate"/>
      </w:r>
      <w:r w:rsidR="001058D1">
        <w:rPr>
          <w:noProof/>
        </w:rPr>
        <w:t>23</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15</w:t>
      </w:r>
      <w:r>
        <w:rPr>
          <w:rFonts w:asciiTheme="minorHAnsi" w:eastAsiaTheme="minorEastAsia" w:hAnsiTheme="minorHAnsi" w:cstheme="minorBidi"/>
          <w:bCs w:val="0"/>
          <w:iCs w:val="0"/>
          <w:caps w:val="0"/>
          <w:noProof/>
          <w:lang w:eastAsia="en-GB"/>
        </w:rPr>
        <w:tab/>
      </w:r>
      <w:r>
        <w:rPr>
          <w:noProof/>
        </w:rPr>
        <w:t>Set up an e-mail group to co-ordinate work, inter-sessional meetings and plans using the IALA website and IALA Bulletin, where appropriate  (</w:t>
      </w:r>
      <w:r w:rsidRPr="00B5742A">
        <w:rPr>
          <w:noProof/>
          <w:highlight w:val="yellow"/>
        </w:rPr>
        <w:t>Task 31*</w:t>
      </w:r>
      <w:r>
        <w:rPr>
          <w:noProof/>
        </w:rPr>
        <w:t>)</w:t>
      </w:r>
      <w:r>
        <w:rPr>
          <w:noProof/>
        </w:rPr>
        <w:tab/>
      </w:r>
      <w:r>
        <w:rPr>
          <w:noProof/>
        </w:rPr>
        <w:fldChar w:fldCharType="begin"/>
      </w:r>
      <w:r>
        <w:rPr>
          <w:noProof/>
        </w:rPr>
        <w:instrText xml:space="preserve"> PAGEREF _Toc273269998 \h </w:instrText>
      </w:r>
      <w:r>
        <w:rPr>
          <w:noProof/>
        </w:rPr>
      </w:r>
      <w:r>
        <w:rPr>
          <w:noProof/>
        </w:rPr>
        <w:fldChar w:fldCharType="separate"/>
      </w:r>
      <w:r w:rsidR="001058D1">
        <w:rPr>
          <w:noProof/>
        </w:rPr>
        <w:t>23</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16</w:t>
      </w:r>
      <w:r>
        <w:rPr>
          <w:rFonts w:asciiTheme="minorHAnsi" w:eastAsiaTheme="minorEastAsia" w:hAnsiTheme="minorHAnsi" w:cstheme="minorBidi"/>
          <w:bCs w:val="0"/>
          <w:iCs w:val="0"/>
          <w:caps w:val="0"/>
          <w:noProof/>
          <w:lang w:eastAsia="en-GB"/>
        </w:rPr>
        <w:tab/>
      </w:r>
      <w:r>
        <w:rPr>
          <w:noProof/>
        </w:rPr>
        <w:t>Future Work Programme (2014 – 2018)</w:t>
      </w:r>
      <w:r>
        <w:rPr>
          <w:noProof/>
        </w:rPr>
        <w:tab/>
      </w:r>
      <w:r>
        <w:rPr>
          <w:noProof/>
        </w:rPr>
        <w:fldChar w:fldCharType="begin"/>
      </w:r>
      <w:r>
        <w:rPr>
          <w:noProof/>
        </w:rPr>
        <w:instrText xml:space="preserve"> PAGEREF _Toc273269999 \h </w:instrText>
      </w:r>
      <w:r>
        <w:rPr>
          <w:noProof/>
        </w:rPr>
      </w:r>
      <w:r>
        <w:rPr>
          <w:noProof/>
        </w:rPr>
        <w:fldChar w:fldCharType="separate"/>
      </w:r>
      <w:r w:rsidR="001058D1">
        <w:rPr>
          <w:noProof/>
        </w:rPr>
        <w:t>23</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17</w:t>
      </w:r>
      <w:r>
        <w:rPr>
          <w:rFonts w:asciiTheme="minorHAnsi" w:eastAsiaTheme="minorEastAsia" w:hAnsiTheme="minorHAnsi" w:cstheme="minorBidi"/>
          <w:bCs w:val="0"/>
          <w:iCs w:val="0"/>
          <w:caps w:val="0"/>
          <w:noProof/>
          <w:lang w:eastAsia="en-GB"/>
        </w:rPr>
        <w:tab/>
      </w:r>
      <w:r>
        <w:rPr>
          <w:noProof/>
        </w:rPr>
        <w:t>Review of output and working papers</w:t>
      </w:r>
      <w:r>
        <w:rPr>
          <w:noProof/>
        </w:rPr>
        <w:tab/>
      </w:r>
      <w:r>
        <w:rPr>
          <w:noProof/>
        </w:rPr>
        <w:fldChar w:fldCharType="begin"/>
      </w:r>
      <w:r>
        <w:rPr>
          <w:noProof/>
        </w:rPr>
        <w:instrText xml:space="preserve"> PAGEREF _Toc273270000 \h </w:instrText>
      </w:r>
      <w:r>
        <w:rPr>
          <w:noProof/>
        </w:rPr>
      </w:r>
      <w:r>
        <w:rPr>
          <w:noProof/>
        </w:rPr>
        <w:fldChar w:fldCharType="separate"/>
      </w:r>
      <w:r w:rsidR="001058D1">
        <w:rPr>
          <w:noProof/>
        </w:rPr>
        <w:t>23</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18</w:t>
      </w:r>
      <w:r>
        <w:rPr>
          <w:rFonts w:asciiTheme="minorHAnsi" w:eastAsiaTheme="minorEastAsia" w:hAnsiTheme="minorHAnsi" w:cstheme="minorBidi"/>
          <w:bCs w:val="0"/>
          <w:iCs w:val="0"/>
          <w:caps w:val="0"/>
          <w:noProof/>
          <w:lang w:eastAsia="en-GB"/>
        </w:rPr>
        <w:tab/>
      </w:r>
      <w:r>
        <w:rPr>
          <w:noProof/>
        </w:rPr>
        <w:t>Any Other Business</w:t>
      </w:r>
      <w:r>
        <w:rPr>
          <w:noProof/>
        </w:rPr>
        <w:tab/>
      </w:r>
      <w:r>
        <w:rPr>
          <w:noProof/>
        </w:rPr>
        <w:fldChar w:fldCharType="begin"/>
      </w:r>
      <w:r>
        <w:rPr>
          <w:noProof/>
        </w:rPr>
        <w:instrText xml:space="preserve"> PAGEREF _Toc273270001 \h </w:instrText>
      </w:r>
      <w:r>
        <w:rPr>
          <w:noProof/>
        </w:rPr>
      </w:r>
      <w:r>
        <w:rPr>
          <w:noProof/>
        </w:rPr>
        <w:fldChar w:fldCharType="separate"/>
      </w:r>
      <w:r w:rsidR="001058D1">
        <w:rPr>
          <w:noProof/>
        </w:rPr>
        <w:t>25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18.1</w:t>
      </w:r>
      <w:r>
        <w:rPr>
          <w:rFonts w:asciiTheme="minorHAnsi" w:eastAsiaTheme="minorEastAsia" w:hAnsiTheme="minorHAnsi" w:cstheme="minorBidi"/>
          <w:bCs w:val="0"/>
          <w:noProof/>
          <w:szCs w:val="22"/>
          <w:lang w:eastAsia="en-GB"/>
        </w:rPr>
        <w:tab/>
      </w:r>
      <w:r>
        <w:rPr>
          <w:noProof/>
        </w:rPr>
        <w:t>Workshops &amp; Seminars (2010 – 2014)</w:t>
      </w:r>
      <w:r>
        <w:rPr>
          <w:noProof/>
        </w:rPr>
        <w:tab/>
      </w:r>
      <w:r>
        <w:rPr>
          <w:noProof/>
        </w:rPr>
        <w:fldChar w:fldCharType="begin"/>
      </w:r>
      <w:r>
        <w:rPr>
          <w:noProof/>
        </w:rPr>
        <w:instrText xml:space="preserve"> PAGEREF _Toc273270002 \h </w:instrText>
      </w:r>
      <w:r>
        <w:rPr>
          <w:noProof/>
        </w:rPr>
      </w:r>
      <w:r>
        <w:rPr>
          <w:noProof/>
        </w:rPr>
        <w:fldChar w:fldCharType="separate"/>
      </w:r>
      <w:r w:rsidR="001058D1">
        <w:rPr>
          <w:noProof/>
        </w:rPr>
        <w:t>25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18.2</w:t>
      </w:r>
      <w:r>
        <w:rPr>
          <w:rFonts w:asciiTheme="minorHAnsi" w:eastAsiaTheme="minorEastAsia" w:hAnsiTheme="minorHAnsi" w:cstheme="minorBidi"/>
          <w:bCs w:val="0"/>
          <w:noProof/>
          <w:szCs w:val="22"/>
          <w:lang w:eastAsia="en-GB"/>
        </w:rPr>
        <w:tab/>
      </w:r>
      <w:r>
        <w:rPr>
          <w:noProof/>
        </w:rPr>
        <w:t>Terms of Reference of WG</w:t>
      </w:r>
      <w:r>
        <w:rPr>
          <w:noProof/>
        </w:rPr>
        <w:tab/>
      </w:r>
      <w:r>
        <w:rPr>
          <w:noProof/>
        </w:rPr>
        <w:fldChar w:fldCharType="begin"/>
      </w:r>
      <w:r>
        <w:rPr>
          <w:noProof/>
        </w:rPr>
        <w:instrText xml:space="preserve"> PAGEREF _Toc273270003 \h </w:instrText>
      </w:r>
      <w:r>
        <w:rPr>
          <w:noProof/>
        </w:rPr>
      </w:r>
      <w:r>
        <w:rPr>
          <w:noProof/>
        </w:rPr>
        <w:fldChar w:fldCharType="separate"/>
      </w:r>
      <w:r w:rsidR="001058D1">
        <w:rPr>
          <w:noProof/>
        </w:rPr>
        <w:t>25</w:t>
      </w:r>
      <w:r>
        <w:rPr>
          <w:noProof/>
        </w:rPr>
        <w:fldChar w:fldCharType="end"/>
      </w:r>
    </w:p>
    <w:p w:rsidR="003A56CC" w:rsidRDefault="003A56CC">
      <w:pPr>
        <w:pStyle w:val="TOC2"/>
        <w:rPr>
          <w:rFonts w:asciiTheme="minorHAnsi" w:eastAsiaTheme="minorEastAsia" w:hAnsiTheme="minorHAnsi" w:cstheme="minorBidi"/>
          <w:bCs w:val="0"/>
          <w:noProof/>
          <w:szCs w:val="22"/>
          <w:lang w:eastAsia="en-GB"/>
        </w:rPr>
      </w:pPr>
      <w:r>
        <w:rPr>
          <w:noProof/>
        </w:rPr>
        <w:t>18.3</w:t>
      </w:r>
      <w:r>
        <w:rPr>
          <w:rFonts w:asciiTheme="minorHAnsi" w:eastAsiaTheme="minorEastAsia" w:hAnsiTheme="minorHAnsi" w:cstheme="minorBidi"/>
          <w:bCs w:val="0"/>
          <w:noProof/>
          <w:szCs w:val="22"/>
          <w:lang w:eastAsia="en-GB"/>
        </w:rPr>
        <w:tab/>
      </w:r>
      <w:r>
        <w:rPr>
          <w:noProof/>
        </w:rPr>
        <w:t>Work Programme for 2010 – 2014, approved by C49 (June 2010)</w:t>
      </w:r>
      <w:r>
        <w:rPr>
          <w:noProof/>
        </w:rPr>
        <w:tab/>
      </w:r>
      <w:r>
        <w:rPr>
          <w:noProof/>
        </w:rPr>
        <w:fldChar w:fldCharType="begin"/>
      </w:r>
      <w:r>
        <w:rPr>
          <w:noProof/>
        </w:rPr>
        <w:instrText xml:space="preserve"> PAGEREF _Toc273270004 \h </w:instrText>
      </w:r>
      <w:r>
        <w:rPr>
          <w:noProof/>
        </w:rPr>
      </w:r>
      <w:r>
        <w:rPr>
          <w:noProof/>
        </w:rPr>
        <w:fldChar w:fldCharType="separate"/>
      </w:r>
      <w:r w:rsidR="001058D1">
        <w:rPr>
          <w:noProof/>
        </w:rPr>
        <w:t>25</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19</w:t>
      </w:r>
      <w:r>
        <w:rPr>
          <w:rFonts w:asciiTheme="minorHAnsi" w:eastAsiaTheme="minorEastAsia" w:hAnsiTheme="minorHAnsi" w:cstheme="minorBidi"/>
          <w:bCs w:val="0"/>
          <w:iCs w:val="0"/>
          <w:caps w:val="0"/>
          <w:noProof/>
          <w:lang w:eastAsia="en-GB"/>
        </w:rPr>
        <w:tab/>
      </w:r>
      <w:r>
        <w:rPr>
          <w:noProof/>
        </w:rPr>
        <w:t>Review of session report</w:t>
      </w:r>
      <w:r>
        <w:rPr>
          <w:noProof/>
        </w:rPr>
        <w:tab/>
      </w:r>
      <w:r>
        <w:rPr>
          <w:noProof/>
        </w:rPr>
        <w:fldChar w:fldCharType="begin"/>
      </w:r>
      <w:r>
        <w:rPr>
          <w:noProof/>
        </w:rPr>
        <w:instrText xml:space="preserve"> PAGEREF _Toc273270005 \h </w:instrText>
      </w:r>
      <w:r>
        <w:rPr>
          <w:noProof/>
        </w:rPr>
      </w:r>
      <w:r>
        <w:rPr>
          <w:noProof/>
        </w:rPr>
        <w:fldChar w:fldCharType="separate"/>
      </w:r>
      <w:r w:rsidR="001058D1">
        <w:rPr>
          <w:noProof/>
        </w:rPr>
        <w:t>26</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20</w:t>
      </w:r>
      <w:r>
        <w:rPr>
          <w:rFonts w:asciiTheme="minorHAnsi" w:eastAsiaTheme="minorEastAsia" w:hAnsiTheme="minorHAnsi" w:cstheme="minorBidi"/>
          <w:bCs w:val="0"/>
          <w:iCs w:val="0"/>
          <w:caps w:val="0"/>
          <w:noProof/>
          <w:lang w:eastAsia="en-GB"/>
        </w:rPr>
        <w:tab/>
      </w:r>
      <w:r>
        <w:rPr>
          <w:noProof/>
        </w:rPr>
        <w:t>Date and venue of next meeting</w:t>
      </w:r>
      <w:r>
        <w:rPr>
          <w:noProof/>
        </w:rPr>
        <w:tab/>
      </w:r>
      <w:r>
        <w:rPr>
          <w:noProof/>
        </w:rPr>
        <w:fldChar w:fldCharType="begin"/>
      </w:r>
      <w:r>
        <w:rPr>
          <w:noProof/>
        </w:rPr>
        <w:instrText xml:space="preserve"> PAGEREF _Toc273270006 \h </w:instrText>
      </w:r>
      <w:r>
        <w:rPr>
          <w:noProof/>
        </w:rPr>
      </w:r>
      <w:r>
        <w:rPr>
          <w:noProof/>
        </w:rPr>
        <w:fldChar w:fldCharType="separate"/>
      </w:r>
      <w:r w:rsidR="001058D1">
        <w:rPr>
          <w:noProof/>
        </w:rPr>
        <w:t>26</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21</w:t>
      </w:r>
      <w:r>
        <w:rPr>
          <w:rFonts w:asciiTheme="minorHAnsi" w:eastAsiaTheme="minorEastAsia" w:hAnsiTheme="minorHAnsi" w:cstheme="minorBidi"/>
          <w:bCs w:val="0"/>
          <w:iCs w:val="0"/>
          <w:caps w:val="0"/>
          <w:noProof/>
          <w:lang w:eastAsia="en-GB"/>
        </w:rPr>
        <w:tab/>
      </w:r>
      <w:r>
        <w:rPr>
          <w:noProof/>
        </w:rPr>
        <w:t>Closing of the meeting</w:t>
      </w:r>
      <w:r>
        <w:rPr>
          <w:noProof/>
        </w:rPr>
        <w:tab/>
      </w:r>
      <w:r>
        <w:rPr>
          <w:noProof/>
        </w:rPr>
        <w:fldChar w:fldCharType="begin"/>
      </w:r>
      <w:r>
        <w:rPr>
          <w:noProof/>
        </w:rPr>
        <w:instrText xml:space="preserve"> PAGEREF _Toc273270007 \h </w:instrText>
      </w:r>
      <w:r>
        <w:rPr>
          <w:noProof/>
        </w:rPr>
      </w:r>
      <w:r>
        <w:rPr>
          <w:noProof/>
        </w:rPr>
        <w:fldChar w:fldCharType="separate"/>
      </w:r>
      <w:r w:rsidR="001058D1">
        <w:rPr>
          <w:noProof/>
        </w:rPr>
        <w:t>26</w:t>
      </w:r>
      <w:r>
        <w:rPr>
          <w:noProof/>
        </w:rPr>
        <w:fldChar w:fldCharType="end"/>
      </w:r>
    </w:p>
    <w:p w:rsidR="003A56CC" w:rsidRDefault="003A56CC">
      <w:pPr>
        <w:pStyle w:val="TOC1"/>
        <w:rPr>
          <w:rFonts w:asciiTheme="minorHAnsi" w:eastAsiaTheme="minorEastAsia" w:hAnsiTheme="minorHAnsi" w:cstheme="minorBidi"/>
          <w:bCs w:val="0"/>
          <w:iCs w:val="0"/>
          <w:caps w:val="0"/>
          <w:noProof/>
          <w:lang w:eastAsia="en-GB"/>
        </w:rPr>
      </w:pPr>
      <w:r>
        <w:rPr>
          <w:noProof/>
        </w:rPr>
        <w:t>22</w:t>
      </w:r>
      <w:r>
        <w:rPr>
          <w:rFonts w:asciiTheme="minorHAnsi" w:eastAsiaTheme="minorEastAsia" w:hAnsiTheme="minorHAnsi" w:cstheme="minorBidi"/>
          <w:bCs w:val="0"/>
          <w:iCs w:val="0"/>
          <w:caps w:val="0"/>
          <w:noProof/>
          <w:lang w:eastAsia="en-GB"/>
        </w:rPr>
        <w:tab/>
      </w:r>
      <w:r>
        <w:rPr>
          <w:noProof/>
        </w:rPr>
        <w:t>List of Annexes to the report</w:t>
      </w:r>
      <w:r>
        <w:rPr>
          <w:noProof/>
        </w:rPr>
        <w:tab/>
      </w:r>
      <w:r>
        <w:rPr>
          <w:noProof/>
        </w:rPr>
        <w:fldChar w:fldCharType="begin"/>
      </w:r>
      <w:r>
        <w:rPr>
          <w:noProof/>
        </w:rPr>
        <w:instrText xml:space="preserve"> PAGEREF _Toc273270008 \h </w:instrText>
      </w:r>
      <w:r>
        <w:rPr>
          <w:noProof/>
        </w:rPr>
      </w:r>
      <w:r>
        <w:rPr>
          <w:noProof/>
        </w:rPr>
        <w:fldChar w:fldCharType="separate"/>
      </w:r>
      <w:r w:rsidR="001058D1">
        <w:rPr>
          <w:noProof/>
        </w:rPr>
        <w:t>26</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A</w:t>
      </w:r>
      <w:r>
        <w:rPr>
          <w:rFonts w:asciiTheme="minorHAnsi" w:eastAsiaTheme="minorEastAsia" w:hAnsiTheme="minorHAnsi" w:cstheme="minorBidi"/>
          <w:b w:val="0"/>
          <w:caps w:val="0"/>
          <w:noProof/>
          <w:szCs w:val="22"/>
          <w:lang w:eastAsia="en-GB"/>
        </w:rPr>
        <w:tab/>
      </w:r>
      <w:r w:rsidRPr="00B5742A">
        <w:rPr>
          <w:caps w:val="0"/>
          <w:noProof/>
        </w:rPr>
        <w:t>e</w:t>
      </w:r>
      <w:r>
        <w:rPr>
          <w:noProof/>
        </w:rPr>
        <w:t>-NAV8 Agenda</w:t>
      </w:r>
      <w:r>
        <w:rPr>
          <w:noProof/>
        </w:rPr>
        <w:tab/>
      </w:r>
      <w:r>
        <w:rPr>
          <w:noProof/>
        </w:rPr>
        <w:fldChar w:fldCharType="begin"/>
      </w:r>
      <w:r>
        <w:rPr>
          <w:noProof/>
        </w:rPr>
        <w:instrText xml:space="preserve"> PAGEREF _Toc273270009 \h </w:instrText>
      </w:r>
      <w:r>
        <w:rPr>
          <w:noProof/>
        </w:rPr>
      </w:r>
      <w:r>
        <w:rPr>
          <w:noProof/>
        </w:rPr>
        <w:fldChar w:fldCharType="separate"/>
      </w:r>
      <w:r w:rsidR="001058D1">
        <w:rPr>
          <w:noProof/>
        </w:rPr>
        <w:t>27</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B</w:t>
      </w:r>
      <w:r>
        <w:rPr>
          <w:rFonts w:asciiTheme="minorHAnsi" w:eastAsiaTheme="minorEastAsia" w:hAnsiTheme="minorHAnsi" w:cstheme="minorBidi"/>
          <w:b w:val="0"/>
          <w:caps w:val="0"/>
          <w:noProof/>
          <w:szCs w:val="22"/>
          <w:lang w:eastAsia="en-GB"/>
        </w:rPr>
        <w:tab/>
      </w:r>
      <w:r>
        <w:rPr>
          <w:noProof/>
        </w:rPr>
        <w:t>e-NAV8 Participants</w:t>
      </w:r>
      <w:r>
        <w:rPr>
          <w:noProof/>
        </w:rPr>
        <w:tab/>
      </w:r>
      <w:r>
        <w:rPr>
          <w:noProof/>
        </w:rPr>
        <w:fldChar w:fldCharType="begin"/>
      </w:r>
      <w:r>
        <w:rPr>
          <w:noProof/>
        </w:rPr>
        <w:instrText xml:space="preserve"> PAGEREF _Toc273270010 \h </w:instrText>
      </w:r>
      <w:r>
        <w:rPr>
          <w:noProof/>
        </w:rPr>
      </w:r>
      <w:r>
        <w:rPr>
          <w:noProof/>
        </w:rPr>
        <w:fldChar w:fldCharType="separate"/>
      </w:r>
      <w:r w:rsidR="001058D1">
        <w:rPr>
          <w:noProof/>
        </w:rPr>
        <w:t>31</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C</w:t>
      </w:r>
      <w:r>
        <w:rPr>
          <w:rFonts w:asciiTheme="minorHAnsi" w:eastAsiaTheme="minorEastAsia" w:hAnsiTheme="minorHAnsi" w:cstheme="minorBidi"/>
          <w:b w:val="0"/>
          <w:caps w:val="0"/>
          <w:noProof/>
          <w:szCs w:val="22"/>
          <w:lang w:eastAsia="en-GB"/>
        </w:rPr>
        <w:tab/>
      </w:r>
      <w:r>
        <w:rPr>
          <w:noProof/>
        </w:rPr>
        <w:t>WORKING GROUP PARTICIPANTS</w:t>
      </w:r>
      <w:r>
        <w:rPr>
          <w:noProof/>
        </w:rPr>
        <w:tab/>
      </w:r>
      <w:r>
        <w:rPr>
          <w:noProof/>
        </w:rPr>
        <w:fldChar w:fldCharType="begin"/>
      </w:r>
      <w:r>
        <w:rPr>
          <w:noProof/>
        </w:rPr>
        <w:instrText xml:space="preserve"> PAGEREF _Toc273270011 \h </w:instrText>
      </w:r>
      <w:r>
        <w:rPr>
          <w:noProof/>
        </w:rPr>
      </w:r>
      <w:r>
        <w:rPr>
          <w:noProof/>
        </w:rPr>
        <w:fldChar w:fldCharType="separate"/>
      </w:r>
      <w:r w:rsidR="001058D1">
        <w:rPr>
          <w:noProof/>
        </w:rPr>
        <w:t>50</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D</w:t>
      </w:r>
      <w:r>
        <w:rPr>
          <w:rFonts w:asciiTheme="minorHAnsi" w:eastAsiaTheme="minorEastAsia" w:hAnsiTheme="minorHAnsi" w:cstheme="minorBidi"/>
          <w:b w:val="0"/>
          <w:caps w:val="0"/>
          <w:noProof/>
          <w:szCs w:val="22"/>
          <w:lang w:eastAsia="en-GB"/>
        </w:rPr>
        <w:tab/>
      </w:r>
      <w:r>
        <w:rPr>
          <w:noProof/>
        </w:rPr>
        <w:t>LIST OF INPUT PAPERS</w:t>
      </w:r>
      <w:r>
        <w:rPr>
          <w:noProof/>
        </w:rPr>
        <w:tab/>
      </w:r>
      <w:r>
        <w:rPr>
          <w:noProof/>
        </w:rPr>
        <w:fldChar w:fldCharType="begin"/>
      </w:r>
      <w:r>
        <w:rPr>
          <w:noProof/>
        </w:rPr>
        <w:instrText xml:space="preserve"> PAGEREF _Toc273270012 \h </w:instrText>
      </w:r>
      <w:r>
        <w:rPr>
          <w:noProof/>
        </w:rPr>
      </w:r>
      <w:r>
        <w:rPr>
          <w:noProof/>
        </w:rPr>
        <w:fldChar w:fldCharType="separate"/>
      </w:r>
      <w:r w:rsidR="001058D1">
        <w:rPr>
          <w:noProof/>
        </w:rPr>
        <w:t>56</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E</w:t>
      </w:r>
      <w:r>
        <w:rPr>
          <w:rFonts w:asciiTheme="minorHAnsi" w:eastAsiaTheme="minorEastAsia" w:hAnsiTheme="minorHAnsi" w:cstheme="minorBidi"/>
          <w:b w:val="0"/>
          <w:caps w:val="0"/>
          <w:noProof/>
          <w:szCs w:val="22"/>
          <w:lang w:eastAsia="en-GB"/>
        </w:rPr>
        <w:tab/>
      </w:r>
      <w:r>
        <w:rPr>
          <w:noProof/>
        </w:rPr>
        <w:t>LIST OF OUTPUT AND WORKING PAPERS</w:t>
      </w:r>
      <w:r>
        <w:rPr>
          <w:noProof/>
        </w:rPr>
        <w:tab/>
      </w:r>
      <w:r>
        <w:rPr>
          <w:noProof/>
        </w:rPr>
        <w:fldChar w:fldCharType="begin"/>
      </w:r>
      <w:r>
        <w:rPr>
          <w:noProof/>
        </w:rPr>
        <w:instrText xml:space="preserve"> PAGEREF _Toc273270013 \h </w:instrText>
      </w:r>
      <w:r>
        <w:rPr>
          <w:noProof/>
        </w:rPr>
      </w:r>
      <w:r>
        <w:rPr>
          <w:noProof/>
        </w:rPr>
        <w:fldChar w:fldCharType="separate"/>
      </w:r>
      <w:r w:rsidR="001058D1">
        <w:rPr>
          <w:noProof/>
        </w:rPr>
        <w:t>64</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F</w:t>
      </w:r>
      <w:r>
        <w:rPr>
          <w:rFonts w:asciiTheme="minorHAnsi" w:eastAsiaTheme="minorEastAsia" w:hAnsiTheme="minorHAnsi" w:cstheme="minorBidi"/>
          <w:b w:val="0"/>
          <w:caps w:val="0"/>
          <w:noProof/>
          <w:szCs w:val="22"/>
          <w:lang w:eastAsia="en-GB"/>
        </w:rPr>
        <w:tab/>
      </w:r>
      <w:r>
        <w:rPr>
          <w:noProof/>
        </w:rPr>
        <w:t>ACTION ITEMS</w:t>
      </w:r>
      <w:r>
        <w:rPr>
          <w:noProof/>
        </w:rPr>
        <w:tab/>
      </w:r>
      <w:r>
        <w:rPr>
          <w:noProof/>
        </w:rPr>
        <w:fldChar w:fldCharType="begin"/>
      </w:r>
      <w:r>
        <w:rPr>
          <w:noProof/>
        </w:rPr>
        <w:instrText xml:space="preserve"> PAGEREF _Toc273270014 \h </w:instrText>
      </w:r>
      <w:r>
        <w:rPr>
          <w:noProof/>
        </w:rPr>
      </w:r>
      <w:r>
        <w:rPr>
          <w:noProof/>
        </w:rPr>
        <w:fldChar w:fldCharType="separate"/>
      </w:r>
      <w:r w:rsidR="001058D1">
        <w:rPr>
          <w:noProof/>
        </w:rPr>
        <w:t>66</w:t>
      </w:r>
      <w:r>
        <w:rPr>
          <w:noProof/>
        </w:rPr>
        <w:fldChar w:fldCharType="end"/>
      </w:r>
    </w:p>
    <w:p w:rsidR="003A56CC" w:rsidRDefault="003A56CC">
      <w:pPr>
        <w:pStyle w:val="TOC4"/>
        <w:rPr>
          <w:rFonts w:asciiTheme="minorHAnsi" w:eastAsiaTheme="minorEastAsia" w:hAnsiTheme="minorHAnsi" w:cstheme="minorBidi"/>
          <w:b w:val="0"/>
          <w:caps w:val="0"/>
          <w:noProof/>
          <w:szCs w:val="22"/>
          <w:lang w:eastAsia="en-GB"/>
        </w:rPr>
      </w:pPr>
      <w:r w:rsidRPr="00B5742A">
        <w:rPr>
          <w:rFonts w:ascii="Arial Bold" w:hAnsi="Arial Bold"/>
          <w:caps w:val="0"/>
          <w:noProof/>
        </w:rPr>
        <w:t>ANNEX G</w:t>
      </w:r>
      <w:r>
        <w:rPr>
          <w:rFonts w:asciiTheme="minorHAnsi" w:eastAsiaTheme="minorEastAsia" w:hAnsiTheme="minorHAnsi" w:cstheme="minorBidi"/>
          <w:b w:val="0"/>
          <w:caps w:val="0"/>
          <w:noProof/>
          <w:szCs w:val="22"/>
          <w:lang w:eastAsia="en-GB"/>
        </w:rPr>
        <w:tab/>
      </w:r>
      <w:r>
        <w:rPr>
          <w:noProof/>
        </w:rPr>
        <w:t>VTM Presentation Script</w:t>
      </w:r>
      <w:r>
        <w:rPr>
          <w:noProof/>
        </w:rPr>
        <w:tab/>
      </w:r>
      <w:r>
        <w:rPr>
          <w:noProof/>
        </w:rPr>
        <w:fldChar w:fldCharType="begin"/>
      </w:r>
      <w:r>
        <w:rPr>
          <w:noProof/>
        </w:rPr>
        <w:instrText xml:space="preserve"> PAGEREF _Toc273270015 \h </w:instrText>
      </w:r>
      <w:r>
        <w:rPr>
          <w:noProof/>
        </w:rPr>
      </w:r>
      <w:r>
        <w:rPr>
          <w:noProof/>
        </w:rPr>
        <w:fldChar w:fldCharType="separate"/>
      </w:r>
      <w:r w:rsidR="001058D1">
        <w:rPr>
          <w:noProof/>
        </w:rPr>
        <w:t>75</w:t>
      </w:r>
      <w:r>
        <w:rPr>
          <w:noProof/>
        </w:rPr>
        <w:fldChar w:fldCharType="end"/>
      </w:r>
    </w:p>
    <w:p w:rsidR="006F3384" w:rsidRDefault="006F3E55" w:rsidP="00F02A06">
      <w:pPr>
        <w:pStyle w:val="BodyText"/>
      </w:pPr>
      <w:r w:rsidRPr="00EE68CE">
        <w:fldChar w:fldCharType="end"/>
      </w:r>
    </w:p>
    <w:p w:rsidR="006F3384" w:rsidRDefault="006F3384">
      <w:r>
        <w:br w:type="page"/>
      </w:r>
    </w:p>
    <w:p w:rsidR="00AB60CD" w:rsidRPr="00EE68CE" w:rsidRDefault="00C12910" w:rsidP="00AB60CD">
      <w:pPr>
        <w:pStyle w:val="BodyText"/>
        <w:spacing w:before="60" w:after="60"/>
      </w:pPr>
      <w:bookmarkStart w:id="9" w:name="_Toc162367071"/>
      <w:r>
        <w:rPr>
          <w:noProof/>
        </w:rPr>
        <w:lastRenderedPageBreak/>
        <w:drawing>
          <wp:inline distT="0" distB="0" distL="0" distR="0" wp14:anchorId="312760F6" wp14:editId="4EBF8E5D">
            <wp:extent cx="971550" cy="1238250"/>
            <wp:effectExtent l="1905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cstate="print"/>
                    <a:srcRect/>
                    <a:stretch>
                      <a:fillRect/>
                    </a:stretch>
                  </pic:blipFill>
                  <pic:spPr bwMode="auto">
                    <a:xfrm>
                      <a:off x="0" y="0"/>
                      <a:ext cx="971550" cy="1238250"/>
                    </a:xfrm>
                    <a:prstGeom prst="rect">
                      <a:avLst/>
                    </a:prstGeom>
                    <a:noFill/>
                    <a:ln w="9525">
                      <a:noFill/>
                      <a:miter lim="800000"/>
                      <a:headEnd/>
                      <a:tailEnd/>
                    </a:ln>
                  </pic:spPr>
                </pic:pic>
              </a:graphicData>
            </a:graphic>
          </wp:inline>
        </w:drawing>
      </w:r>
    </w:p>
    <w:p w:rsidR="00AB60CD" w:rsidRPr="00EE68CE" w:rsidRDefault="00AB60CD" w:rsidP="00AB60CD"/>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AB60CD" w:rsidRPr="00EE68CE" w:rsidTr="00E15732">
        <w:tc>
          <w:tcPr>
            <w:tcW w:w="4512" w:type="dxa"/>
          </w:tcPr>
          <w:p w:rsidR="00AB60CD" w:rsidRPr="00EE68CE" w:rsidRDefault="00AB60CD" w:rsidP="00BF3F73">
            <w:pPr>
              <w:pStyle w:val="BodyText"/>
              <w:spacing w:before="60" w:after="60"/>
              <w:rPr>
                <w:rFonts w:cs="Arial"/>
              </w:rPr>
            </w:pPr>
            <w:r w:rsidRPr="00EE68CE">
              <w:rPr>
                <w:rFonts w:cs="Arial"/>
              </w:rPr>
              <w:t>e-NAV Committee</w:t>
            </w:r>
          </w:p>
          <w:p w:rsidR="00AB60CD" w:rsidRPr="00EE68CE" w:rsidRDefault="00E15732" w:rsidP="00BF3F73">
            <w:pPr>
              <w:pStyle w:val="BodyText"/>
              <w:spacing w:before="60" w:after="60"/>
              <w:rPr>
                <w:rFonts w:cs="Arial"/>
              </w:rPr>
            </w:pPr>
            <w:r>
              <w:rPr>
                <w:rFonts w:cs="Arial"/>
              </w:rPr>
              <w:t>8</w:t>
            </w:r>
            <w:r w:rsidR="00AB60CD" w:rsidRPr="00EE68CE">
              <w:rPr>
                <w:rFonts w:cs="Arial"/>
                <w:vertAlign w:val="superscript"/>
              </w:rPr>
              <w:t>th</w:t>
            </w:r>
            <w:r w:rsidR="00AB60CD" w:rsidRPr="00EE68CE">
              <w:rPr>
                <w:rFonts w:cs="Arial"/>
              </w:rPr>
              <w:t xml:space="preserve"> Session</w:t>
            </w:r>
          </w:p>
          <w:p w:rsidR="00AB60CD" w:rsidRPr="00EE68CE" w:rsidRDefault="00AB60CD" w:rsidP="00BF3F73">
            <w:pPr>
              <w:pStyle w:val="BodyText"/>
              <w:spacing w:before="60" w:after="60"/>
              <w:rPr>
                <w:rFonts w:cs="Arial"/>
              </w:rPr>
            </w:pPr>
          </w:p>
        </w:tc>
        <w:tc>
          <w:tcPr>
            <w:tcW w:w="5127" w:type="dxa"/>
          </w:tcPr>
          <w:p w:rsidR="00AB60CD" w:rsidRPr="00EE68CE" w:rsidRDefault="00AB60CD" w:rsidP="00BF3F73">
            <w:pPr>
              <w:pStyle w:val="BodyText"/>
              <w:spacing w:before="60" w:after="60"/>
              <w:jc w:val="right"/>
              <w:rPr>
                <w:rFonts w:cs="Arial"/>
              </w:rPr>
            </w:pPr>
          </w:p>
          <w:p w:rsidR="00AB60CD" w:rsidRPr="00EE68CE" w:rsidRDefault="00FD6D9E" w:rsidP="00075A6F">
            <w:pPr>
              <w:pStyle w:val="BodyText"/>
              <w:spacing w:before="60" w:after="60"/>
              <w:jc w:val="right"/>
            </w:pPr>
            <w:r w:rsidRPr="00EE68CE">
              <w:rPr>
                <w:rFonts w:cs="Arial"/>
              </w:rPr>
              <w:t>2</w:t>
            </w:r>
            <w:r w:rsidR="00841ED2">
              <w:rPr>
                <w:rFonts w:cs="Arial"/>
              </w:rPr>
              <w:t>0</w:t>
            </w:r>
            <w:r w:rsidRPr="00EE68CE">
              <w:rPr>
                <w:rFonts w:cs="Arial"/>
              </w:rPr>
              <w:t xml:space="preserve"> – 2</w:t>
            </w:r>
            <w:r w:rsidR="00841ED2">
              <w:rPr>
                <w:rFonts w:cs="Arial"/>
              </w:rPr>
              <w:t>4</w:t>
            </w:r>
            <w:r w:rsidRPr="00EE68CE">
              <w:rPr>
                <w:rFonts w:cs="Arial"/>
              </w:rPr>
              <w:t xml:space="preserve"> September</w:t>
            </w:r>
            <w:r w:rsidR="00AB60CD" w:rsidRPr="00EE68CE">
              <w:rPr>
                <w:rFonts w:cs="Arial"/>
              </w:rPr>
              <w:t>, 20</w:t>
            </w:r>
            <w:r w:rsidR="00841ED2">
              <w:rPr>
                <w:rFonts w:cs="Arial"/>
              </w:rPr>
              <w:t>10</w:t>
            </w:r>
          </w:p>
        </w:tc>
      </w:tr>
    </w:tbl>
    <w:p w:rsidR="00AB60CD" w:rsidRPr="00E15732" w:rsidRDefault="00AB60CD" w:rsidP="00AB60CD">
      <w:pPr>
        <w:pStyle w:val="Title"/>
        <w:rPr>
          <w:snapToGrid w:val="0"/>
          <w:sz w:val="28"/>
          <w:szCs w:val="28"/>
        </w:rPr>
      </w:pPr>
      <w:bookmarkStart w:id="10" w:name="_Toc224792305"/>
      <w:bookmarkStart w:id="11" w:name="_Toc224792713"/>
      <w:bookmarkStart w:id="12" w:name="_Toc224793411"/>
      <w:bookmarkStart w:id="13" w:name="_Toc273269924"/>
      <w:r w:rsidRPr="00E15732">
        <w:rPr>
          <w:snapToGrid w:val="0"/>
          <w:sz w:val="28"/>
          <w:szCs w:val="28"/>
        </w:rPr>
        <w:t xml:space="preserve">Report of the </w:t>
      </w:r>
      <w:r w:rsidR="00841ED2">
        <w:rPr>
          <w:snapToGrid w:val="0"/>
          <w:sz w:val="28"/>
          <w:szCs w:val="28"/>
        </w:rPr>
        <w:t>8</w:t>
      </w:r>
      <w:r w:rsidR="00841ED2" w:rsidRPr="00E15732">
        <w:rPr>
          <w:snapToGrid w:val="0"/>
          <w:sz w:val="28"/>
          <w:szCs w:val="28"/>
          <w:vertAlign w:val="superscript"/>
        </w:rPr>
        <w:t>th</w:t>
      </w:r>
      <w:r w:rsidR="00841ED2" w:rsidRPr="00E15732">
        <w:rPr>
          <w:snapToGrid w:val="0"/>
          <w:sz w:val="28"/>
          <w:szCs w:val="28"/>
        </w:rPr>
        <w:t xml:space="preserve"> </w:t>
      </w:r>
      <w:r w:rsidRPr="00E15732">
        <w:rPr>
          <w:snapToGrid w:val="0"/>
          <w:sz w:val="28"/>
          <w:szCs w:val="28"/>
        </w:rPr>
        <w:t>Session of the IALA e-NAV Committee</w:t>
      </w:r>
      <w:bookmarkEnd w:id="10"/>
      <w:bookmarkEnd w:id="11"/>
      <w:bookmarkEnd w:id="12"/>
      <w:bookmarkEnd w:id="13"/>
    </w:p>
    <w:p w:rsidR="008547F6" w:rsidRPr="00EE68CE" w:rsidRDefault="00FF3D27" w:rsidP="00E10D14">
      <w:pPr>
        <w:pStyle w:val="Heading1"/>
      </w:pPr>
      <w:bookmarkStart w:id="14" w:name="_Toc223961546"/>
      <w:bookmarkStart w:id="15" w:name="_Toc224792306"/>
      <w:bookmarkStart w:id="16" w:name="_Toc224792714"/>
      <w:bookmarkStart w:id="17" w:name="_Toc224793412"/>
      <w:bookmarkStart w:id="18" w:name="_Toc273269925"/>
      <w:r w:rsidRPr="00EE68CE">
        <w:t>G</w:t>
      </w:r>
      <w:r w:rsidR="00E52D3E" w:rsidRPr="00EE68CE">
        <w:t>eneral</w:t>
      </w:r>
      <w:bookmarkEnd w:id="9"/>
      <w:bookmarkEnd w:id="14"/>
      <w:bookmarkEnd w:id="15"/>
      <w:bookmarkEnd w:id="16"/>
      <w:bookmarkEnd w:id="17"/>
      <w:bookmarkEnd w:id="18"/>
    </w:p>
    <w:p w:rsidR="008547F6" w:rsidRPr="00EE68CE" w:rsidRDefault="008547F6" w:rsidP="00A061B5">
      <w:pPr>
        <w:pStyle w:val="BodyText"/>
      </w:pPr>
      <w:r w:rsidRPr="00EE68CE">
        <w:t xml:space="preserve">The </w:t>
      </w:r>
      <w:r w:rsidR="00F50B3A">
        <w:t>eig</w:t>
      </w:r>
      <w:r w:rsidR="00F50B3A" w:rsidRPr="00EE68CE">
        <w:t xml:space="preserve">hth </w:t>
      </w:r>
      <w:r w:rsidR="00340BEA" w:rsidRPr="00EE68CE">
        <w:t xml:space="preserve">meeting of </w:t>
      </w:r>
      <w:r w:rsidRPr="00EE68CE">
        <w:t xml:space="preserve">the </w:t>
      </w:r>
      <w:r w:rsidR="002E0C1E" w:rsidRPr="00E15732">
        <w:rPr>
          <w:b/>
        </w:rPr>
        <w:t>e-Navigation</w:t>
      </w:r>
      <w:r w:rsidRPr="00E15732">
        <w:rPr>
          <w:b/>
        </w:rPr>
        <w:t xml:space="preserve"> Committee</w:t>
      </w:r>
      <w:r w:rsidRPr="00EE68CE">
        <w:t xml:space="preserve"> was held from </w:t>
      </w:r>
      <w:r w:rsidR="00F50B3A" w:rsidRPr="00EE68CE">
        <w:t>2</w:t>
      </w:r>
      <w:r w:rsidR="00F50B3A">
        <w:t>0</w:t>
      </w:r>
      <w:r w:rsidR="00F50B3A" w:rsidRPr="00EE68CE">
        <w:t xml:space="preserve"> </w:t>
      </w:r>
      <w:r w:rsidR="00FD6D9E" w:rsidRPr="00EE68CE">
        <w:t xml:space="preserve">– </w:t>
      </w:r>
      <w:r w:rsidR="00F50B3A" w:rsidRPr="00EE68CE">
        <w:t>2</w:t>
      </w:r>
      <w:r w:rsidR="00F50B3A">
        <w:t>4</w:t>
      </w:r>
      <w:r w:rsidR="00F50B3A" w:rsidRPr="00EE68CE">
        <w:t xml:space="preserve"> </w:t>
      </w:r>
      <w:r w:rsidR="00FD6D9E" w:rsidRPr="00EE68CE">
        <w:t>September</w:t>
      </w:r>
      <w:r w:rsidR="00FE7686" w:rsidRPr="00EE68CE">
        <w:t xml:space="preserve">, </w:t>
      </w:r>
      <w:r w:rsidR="00F50B3A" w:rsidRPr="00EE68CE">
        <w:t>20</w:t>
      </w:r>
      <w:r w:rsidR="00F50B3A">
        <w:t>10</w:t>
      </w:r>
      <w:r w:rsidR="00F50B3A" w:rsidRPr="00EE68CE">
        <w:t xml:space="preserve"> </w:t>
      </w:r>
      <w:r w:rsidRPr="00EE68CE">
        <w:t xml:space="preserve">at </w:t>
      </w:r>
      <w:r w:rsidR="009D7BD2" w:rsidRPr="00EE68CE">
        <w:t>IALA</w:t>
      </w:r>
      <w:r w:rsidR="00E8195D" w:rsidRPr="00EE68CE">
        <w:t xml:space="preserve">, </w:t>
      </w:r>
      <w:r w:rsidR="00793CAE" w:rsidRPr="00EE68CE">
        <w:t>w</w:t>
      </w:r>
      <w:r w:rsidRPr="00EE68CE">
        <w:t xml:space="preserve">ith </w:t>
      </w:r>
      <w:r w:rsidR="00FD6D9E" w:rsidRPr="00EE68CE">
        <w:t>Bill Cairns</w:t>
      </w:r>
      <w:r w:rsidR="009F7C0E" w:rsidRPr="00EE68CE">
        <w:t xml:space="preserve"> as Chair</w:t>
      </w:r>
      <w:r w:rsidR="00B81F46" w:rsidRPr="00EE68CE">
        <w:t>man</w:t>
      </w:r>
      <w:r w:rsidR="003D00F4" w:rsidRPr="00EE68CE">
        <w:t xml:space="preserve"> and Nick Ward as Vice-Chairman</w:t>
      </w:r>
      <w:r w:rsidR="00D51730" w:rsidRPr="00EE68CE">
        <w:t>.  The S</w:t>
      </w:r>
      <w:r w:rsidRPr="00EE68CE">
        <w:t xml:space="preserve">ecretary for the meeting was </w:t>
      </w:r>
      <w:smartTag w:uri="urn:schemas-microsoft-com:office:smarttags" w:element="PersonName">
        <w:r w:rsidR="00525F21" w:rsidRPr="00EE68CE">
          <w:t>Mike Hadley</w:t>
        </w:r>
      </w:smartTag>
      <w:r w:rsidR="005A69C1" w:rsidRPr="00EE68CE">
        <w:t>.</w:t>
      </w:r>
    </w:p>
    <w:p w:rsidR="008547F6" w:rsidRPr="00EE68CE" w:rsidRDefault="008547F6" w:rsidP="00A061B5">
      <w:pPr>
        <w:pStyle w:val="BodyText"/>
      </w:pPr>
      <w:r w:rsidRPr="00EE68CE">
        <w:t>Apologies were received from:</w:t>
      </w:r>
    </w:p>
    <w:tbl>
      <w:tblPr>
        <w:tblW w:w="7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3"/>
        <w:gridCol w:w="2977"/>
        <w:gridCol w:w="1940"/>
      </w:tblGrid>
      <w:tr w:rsidR="00CD36F5" w:rsidRPr="00EE68CE">
        <w:trPr>
          <w:trHeight w:val="62"/>
          <w:jc w:val="center"/>
        </w:trPr>
        <w:tc>
          <w:tcPr>
            <w:tcW w:w="2693" w:type="dxa"/>
          </w:tcPr>
          <w:p w:rsidR="00CD36F5" w:rsidRPr="00EE68CE" w:rsidRDefault="00CD36F5" w:rsidP="007223AA">
            <w:pPr>
              <w:spacing w:before="60" w:after="60"/>
              <w:jc w:val="center"/>
              <w:rPr>
                <w:b/>
              </w:rPr>
            </w:pPr>
            <w:r w:rsidRPr="00EE68CE">
              <w:rPr>
                <w:b/>
              </w:rPr>
              <w:t>Name</w:t>
            </w:r>
          </w:p>
        </w:tc>
        <w:tc>
          <w:tcPr>
            <w:tcW w:w="2977" w:type="dxa"/>
          </w:tcPr>
          <w:p w:rsidR="00CD36F5" w:rsidRPr="00EE68CE" w:rsidRDefault="00CD36F5" w:rsidP="007223AA">
            <w:pPr>
              <w:spacing w:before="60" w:after="60"/>
              <w:jc w:val="center"/>
              <w:rPr>
                <w:b/>
              </w:rPr>
            </w:pPr>
            <w:r w:rsidRPr="00EE68CE">
              <w:rPr>
                <w:b/>
              </w:rPr>
              <w:t>Organisation</w:t>
            </w:r>
          </w:p>
        </w:tc>
        <w:tc>
          <w:tcPr>
            <w:tcW w:w="1940" w:type="dxa"/>
          </w:tcPr>
          <w:p w:rsidR="00CD36F5" w:rsidRPr="00EE68CE" w:rsidRDefault="00CD36F5" w:rsidP="007223AA">
            <w:pPr>
              <w:spacing w:before="60" w:after="60"/>
              <w:jc w:val="center"/>
              <w:rPr>
                <w:b/>
              </w:rPr>
            </w:pPr>
            <w:r w:rsidRPr="00EE68CE">
              <w:rPr>
                <w:b/>
              </w:rPr>
              <w:t>Country</w:t>
            </w:r>
          </w:p>
        </w:tc>
      </w:tr>
      <w:tr w:rsidR="000279CC" w:rsidRPr="00EE68CE">
        <w:trPr>
          <w:jc w:val="center"/>
        </w:trPr>
        <w:tc>
          <w:tcPr>
            <w:tcW w:w="2693" w:type="dxa"/>
          </w:tcPr>
          <w:p w:rsidR="000279CC" w:rsidRPr="00AF743F" w:rsidRDefault="002F45C6" w:rsidP="00241F2A">
            <w:pPr>
              <w:spacing w:before="60" w:after="60"/>
            </w:pPr>
            <w:r>
              <w:rPr>
                <w:rFonts w:cs="Arial"/>
                <w:color w:val="000000"/>
              </w:rPr>
              <w:t>Colin Day</w:t>
            </w:r>
          </w:p>
        </w:tc>
        <w:tc>
          <w:tcPr>
            <w:tcW w:w="2977" w:type="dxa"/>
          </w:tcPr>
          <w:p w:rsidR="000279CC" w:rsidRPr="00AF743F" w:rsidRDefault="002F45C6" w:rsidP="007223AA">
            <w:pPr>
              <w:spacing w:before="60" w:after="60"/>
            </w:pPr>
            <w:r>
              <w:t>Commissioners of Irish Lights</w:t>
            </w:r>
          </w:p>
        </w:tc>
        <w:tc>
          <w:tcPr>
            <w:tcW w:w="1940" w:type="dxa"/>
          </w:tcPr>
          <w:p w:rsidR="000279CC" w:rsidRPr="00AF743F" w:rsidRDefault="002F45C6" w:rsidP="007223AA">
            <w:pPr>
              <w:spacing w:before="60" w:after="60"/>
            </w:pPr>
            <w:r>
              <w:t>Ireland</w:t>
            </w:r>
          </w:p>
        </w:tc>
      </w:tr>
      <w:tr w:rsidR="00241F2A" w:rsidRPr="00EE68CE">
        <w:trPr>
          <w:jc w:val="center"/>
        </w:trPr>
        <w:tc>
          <w:tcPr>
            <w:tcW w:w="2693" w:type="dxa"/>
          </w:tcPr>
          <w:p w:rsidR="00241F2A" w:rsidRPr="00AF743F" w:rsidRDefault="00241F2A" w:rsidP="007223AA">
            <w:pPr>
              <w:spacing w:before="60" w:after="60"/>
            </w:pPr>
            <w:proofErr w:type="spellStart"/>
            <w:r w:rsidRPr="00AF743F">
              <w:t>Geir</w:t>
            </w:r>
            <w:proofErr w:type="spellEnd"/>
            <w:r w:rsidRPr="00AF743F">
              <w:t xml:space="preserve"> </w:t>
            </w:r>
            <w:proofErr w:type="spellStart"/>
            <w:r w:rsidRPr="00AF743F">
              <w:t>Jegstad</w:t>
            </w:r>
            <w:proofErr w:type="spellEnd"/>
          </w:p>
        </w:tc>
        <w:tc>
          <w:tcPr>
            <w:tcW w:w="2977" w:type="dxa"/>
          </w:tcPr>
          <w:p w:rsidR="00241F2A" w:rsidRPr="00AF743F" w:rsidRDefault="00241F2A" w:rsidP="007223AA">
            <w:pPr>
              <w:spacing w:before="60" w:after="60"/>
            </w:pPr>
            <w:r w:rsidRPr="00AF743F">
              <w:t xml:space="preserve">Kongsberg </w:t>
            </w:r>
            <w:proofErr w:type="spellStart"/>
            <w:r w:rsidRPr="00AF743F">
              <w:t>Norcontrol</w:t>
            </w:r>
            <w:proofErr w:type="spellEnd"/>
            <w:r w:rsidRPr="00AF743F">
              <w:t xml:space="preserve"> IT</w:t>
            </w:r>
          </w:p>
        </w:tc>
        <w:tc>
          <w:tcPr>
            <w:tcW w:w="1940" w:type="dxa"/>
          </w:tcPr>
          <w:p w:rsidR="00241F2A" w:rsidRPr="00AF743F" w:rsidRDefault="00241F2A" w:rsidP="007223AA">
            <w:pPr>
              <w:spacing w:before="60" w:after="60"/>
            </w:pPr>
            <w:r w:rsidRPr="00AF743F">
              <w:t>Norway</w:t>
            </w:r>
          </w:p>
        </w:tc>
      </w:tr>
      <w:tr w:rsidR="00CD36F5" w:rsidRPr="00EE68CE">
        <w:trPr>
          <w:jc w:val="center"/>
        </w:trPr>
        <w:tc>
          <w:tcPr>
            <w:tcW w:w="2693" w:type="dxa"/>
          </w:tcPr>
          <w:p w:rsidR="00CD36F5" w:rsidRPr="00AF743F" w:rsidRDefault="002F45C6" w:rsidP="007223AA">
            <w:pPr>
              <w:spacing w:before="60" w:after="60"/>
            </w:pPr>
            <w:r w:rsidRPr="00AF743F">
              <w:t>Jim King</w:t>
            </w:r>
          </w:p>
        </w:tc>
        <w:tc>
          <w:tcPr>
            <w:tcW w:w="2977" w:type="dxa"/>
          </w:tcPr>
          <w:p w:rsidR="00CD36F5" w:rsidRPr="00AF743F" w:rsidRDefault="002F45C6" w:rsidP="007223AA">
            <w:pPr>
              <w:spacing w:before="60" w:after="60"/>
            </w:pPr>
            <w:proofErr w:type="spellStart"/>
            <w:r w:rsidRPr="00AF743F">
              <w:t>ExactEarth</w:t>
            </w:r>
            <w:proofErr w:type="spellEnd"/>
          </w:p>
        </w:tc>
        <w:tc>
          <w:tcPr>
            <w:tcW w:w="1940" w:type="dxa"/>
          </w:tcPr>
          <w:p w:rsidR="00CD36F5" w:rsidRPr="00AF743F" w:rsidRDefault="002F45C6" w:rsidP="007223AA">
            <w:pPr>
              <w:spacing w:before="60" w:after="60"/>
            </w:pPr>
            <w:r w:rsidRPr="00AF743F">
              <w:t>Canada</w:t>
            </w:r>
          </w:p>
        </w:tc>
      </w:tr>
      <w:tr w:rsidR="002F45C6" w:rsidRPr="00EE68CE">
        <w:trPr>
          <w:jc w:val="center"/>
        </w:trPr>
        <w:tc>
          <w:tcPr>
            <w:tcW w:w="2693" w:type="dxa"/>
          </w:tcPr>
          <w:p w:rsidR="002F45C6" w:rsidRPr="002F45C6" w:rsidDel="002F45C6" w:rsidRDefault="004C37E1" w:rsidP="007223AA">
            <w:pPr>
              <w:spacing w:before="60" w:after="60"/>
            </w:pPr>
            <w:r>
              <w:t>Jonathon Pearce</w:t>
            </w:r>
          </w:p>
        </w:tc>
        <w:tc>
          <w:tcPr>
            <w:tcW w:w="2977" w:type="dxa"/>
          </w:tcPr>
          <w:p w:rsidR="002F45C6" w:rsidRPr="002F45C6" w:rsidDel="002F45C6" w:rsidRDefault="004C37E1" w:rsidP="007223AA">
            <w:pPr>
              <w:spacing w:before="60" w:after="60"/>
            </w:pPr>
            <w:r>
              <w:t>OMC</w:t>
            </w:r>
          </w:p>
        </w:tc>
        <w:tc>
          <w:tcPr>
            <w:tcW w:w="1940" w:type="dxa"/>
          </w:tcPr>
          <w:p w:rsidR="002F45C6" w:rsidRPr="004C37E1" w:rsidDel="002F45C6" w:rsidRDefault="004C37E1" w:rsidP="007223AA">
            <w:pPr>
              <w:spacing w:before="60" w:after="60"/>
            </w:pPr>
            <w:r>
              <w:t>UK</w:t>
            </w:r>
          </w:p>
        </w:tc>
      </w:tr>
      <w:tr w:rsidR="00241F2A" w:rsidRPr="00AF743F">
        <w:trPr>
          <w:jc w:val="center"/>
        </w:trPr>
        <w:tc>
          <w:tcPr>
            <w:tcW w:w="2693" w:type="dxa"/>
          </w:tcPr>
          <w:p w:rsidR="00241F2A" w:rsidRPr="00AF743F" w:rsidRDefault="002F45C6" w:rsidP="007223AA">
            <w:pPr>
              <w:spacing w:before="60" w:after="60"/>
            </w:pPr>
            <w:r w:rsidRPr="00AF743F">
              <w:t>Aaron Frank Sorenson</w:t>
            </w:r>
          </w:p>
        </w:tc>
        <w:tc>
          <w:tcPr>
            <w:tcW w:w="2977" w:type="dxa"/>
          </w:tcPr>
          <w:p w:rsidR="00241F2A" w:rsidRPr="00AF743F" w:rsidRDefault="002F45C6" w:rsidP="007223AA">
            <w:pPr>
              <w:spacing w:before="60" w:after="60"/>
            </w:pPr>
            <w:r w:rsidRPr="00AF743F">
              <w:t>BIMCO</w:t>
            </w:r>
          </w:p>
        </w:tc>
        <w:tc>
          <w:tcPr>
            <w:tcW w:w="1940" w:type="dxa"/>
          </w:tcPr>
          <w:p w:rsidR="00241F2A" w:rsidRPr="00AF743F" w:rsidRDefault="00241F2A" w:rsidP="007223AA">
            <w:pPr>
              <w:spacing w:before="60" w:after="60"/>
            </w:pPr>
          </w:p>
        </w:tc>
      </w:tr>
      <w:tr w:rsidR="00BC0369" w:rsidRPr="00AF743F">
        <w:trPr>
          <w:jc w:val="center"/>
        </w:trPr>
        <w:tc>
          <w:tcPr>
            <w:tcW w:w="2693" w:type="dxa"/>
          </w:tcPr>
          <w:p w:rsidR="00BC0369" w:rsidRPr="00AF743F" w:rsidRDefault="00BC0369" w:rsidP="007223AA">
            <w:pPr>
              <w:spacing w:before="60" w:after="60"/>
            </w:pPr>
            <w:r>
              <w:t>Roy Stanbrook</w:t>
            </w:r>
          </w:p>
        </w:tc>
        <w:tc>
          <w:tcPr>
            <w:tcW w:w="2977" w:type="dxa"/>
          </w:tcPr>
          <w:p w:rsidR="00BC0369" w:rsidRPr="00AF743F" w:rsidRDefault="00BC0369" w:rsidP="007223AA">
            <w:pPr>
              <w:spacing w:before="60" w:after="60"/>
            </w:pPr>
            <w:r>
              <w:t>IHMA</w:t>
            </w:r>
          </w:p>
        </w:tc>
        <w:tc>
          <w:tcPr>
            <w:tcW w:w="1940" w:type="dxa"/>
          </w:tcPr>
          <w:p w:rsidR="00BC0369" w:rsidRPr="00AF743F" w:rsidRDefault="00BC0369" w:rsidP="007223AA">
            <w:pPr>
              <w:spacing w:before="60" w:after="60"/>
            </w:pPr>
          </w:p>
        </w:tc>
      </w:tr>
      <w:tr w:rsidR="00CA707A" w:rsidRPr="00EE68CE">
        <w:trPr>
          <w:jc w:val="center"/>
        </w:trPr>
        <w:tc>
          <w:tcPr>
            <w:tcW w:w="2693" w:type="dxa"/>
          </w:tcPr>
          <w:p w:rsidR="00CA707A" w:rsidRPr="00AF743F" w:rsidRDefault="002F45C6" w:rsidP="007223AA">
            <w:pPr>
              <w:spacing w:before="60" w:after="60"/>
            </w:pPr>
            <w:proofErr w:type="spellStart"/>
            <w:r w:rsidRPr="00AF743F">
              <w:t>Takamasa</w:t>
            </w:r>
            <w:proofErr w:type="spellEnd"/>
            <w:r w:rsidRPr="00AF743F">
              <w:t xml:space="preserve"> </w:t>
            </w:r>
            <w:proofErr w:type="spellStart"/>
            <w:r w:rsidRPr="00AF743F">
              <w:t>Yauchi</w:t>
            </w:r>
            <w:proofErr w:type="spellEnd"/>
          </w:p>
        </w:tc>
        <w:tc>
          <w:tcPr>
            <w:tcW w:w="2977" w:type="dxa"/>
          </w:tcPr>
          <w:p w:rsidR="00CA707A" w:rsidRPr="00AF743F" w:rsidRDefault="002F45C6" w:rsidP="007223AA">
            <w:pPr>
              <w:spacing w:before="60" w:after="60"/>
            </w:pPr>
            <w:r w:rsidRPr="00AF743F">
              <w:t>OKI</w:t>
            </w:r>
          </w:p>
        </w:tc>
        <w:tc>
          <w:tcPr>
            <w:tcW w:w="1940" w:type="dxa"/>
          </w:tcPr>
          <w:p w:rsidR="00CA707A" w:rsidRPr="00AF743F" w:rsidRDefault="002F45C6" w:rsidP="007223AA">
            <w:pPr>
              <w:spacing w:before="60" w:after="60"/>
            </w:pPr>
            <w:r w:rsidRPr="00AF743F">
              <w:t>Japan</w:t>
            </w:r>
          </w:p>
        </w:tc>
      </w:tr>
    </w:tbl>
    <w:p w:rsidR="00BC4076" w:rsidRPr="00EE68CE" w:rsidRDefault="00BC4076" w:rsidP="00C01347">
      <w:pPr>
        <w:pStyle w:val="Heading2"/>
      </w:pPr>
      <w:bookmarkStart w:id="19" w:name="_Toc162367072"/>
      <w:bookmarkStart w:id="20" w:name="_Toc224792307"/>
      <w:bookmarkStart w:id="21" w:name="_Toc224792715"/>
      <w:bookmarkStart w:id="22" w:name="_Toc224793413"/>
      <w:bookmarkStart w:id="23" w:name="_Toc273269926"/>
      <w:r w:rsidRPr="00EE68CE">
        <w:t>Opening</w:t>
      </w:r>
      <w:bookmarkEnd w:id="19"/>
      <w:bookmarkEnd w:id="20"/>
      <w:bookmarkEnd w:id="21"/>
      <w:bookmarkEnd w:id="22"/>
      <w:bookmarkEnd w:id="23"/>
    </w:p>
    <w:p w:rsidR="003C6C1F" w:rsidRDefault="00FD6D9E" w:rsidP="003C6C1F">
      <w:pPr>
        <w:pStyle w:val="BodyText"/>
      </w:pPr>
      <w:r w:rsidRPr="00EE68CE">
        <w:t>Bill Cairns</w:t>
      </w:r>
      <w:r w:rsidR="00B81F46" w:rsidRPr="00EE68CE">
        <w:t xml:space="preserve"> welcomed all members to the meeting</w:t>
      </w:r>
      <w:r w:rsidRPr="00EE68CE">
        <w:t>,</w:t>
      </w:r>
      <w:r w:rsidR="00B81F46" w:rsidRPr="00EE68CE">
        <w:t xml:space="preserve"> </w:t>
      </w:r>
      <w:r w:rsidR="00DB29D2" w:rsidRPr="00EE68CE">
        <w:t>particularly</w:t>
      </w:r>
      <w:r w:rsidR="00B81F46" w:rsidRPr="00EE68CE">
        <w:t xml:space="preserve"> those attending </w:t>
      </w:r>
      <w:r w:rsidR="00967B85" w:rsidRPr="00EE68CE">
        <w:t>the e-NAV Committee f</w:t>
      </w:r>
      <w:r w:rsidR="00B81F46" w:rsidRPr="00EE68CE">
        <w:t>or the first time</w:t>
      </w:r>
      <w:r w:rsidRPr="00EE68CE">
        <w:t xml:space="preserve">, remarking that it was the </w:t>
      </w:r>
      <w:r w:rsidR="00F50B3A">
        <w:t>first</w:t>
      </w:r>
      <w:r w:rsidR="00F50B3A" w:rsidRPr="00EE68CE">
        <w:t xml:space="preserve"> </w:t>
      </w:r>
      <w:r w:rsidR="00967B85" w:rsidRPr="00EE68CE">
        <w:t>meeting</w:t>
      </w:r>
      <w:r w:rsidR="000D25D5" w:rsidRPr="00EE68CE">
        <w:t xml:space="preserve"> </w:t>
      </w:r>
      <w:r w:rsidRPr="00EE68CE">
        <w:t>in the current Work Programme</w:t>
      </w:r>
      <w:r w:rsidR="00B81F46" w:rsidRPr="00EE68CE">
        <w:t>.</w:t>
      </w:r>
      <w:r w:rsidR="000279CC" w:rsidRPr="00EE68CE">
        <w:t xml:space="preserve">  </w:t>
      </w:r>
      <w:r w:rsidR="003C6C1F">
        <w:t>It was observed that a number of Committee members had arrived without having registered</w:t>
      </w:r>
      <w:r w:rsidR="00723568">
        <w:t xml:space="preserve"> and that registration will be important for the next meeting, which may be being held outside IALA headquarters</w:t>
      </w:r>
      <w:r w:rsidR="003C6C1F">
        <w:t>.</w:t>
      </w:r>
    </w:p>
    <w:p w:rsidR="003C6C1F" w:rsidRDefault="003C6C1F" w:rsidP="00FB2642">
      <w:pPr>
        <w:pStyle w:val="ActionItem"/>
      </w:pPr>
      <w:r>
        <w:t>Action item</w:t>
      </w:r>
    </w:p>
    <w:p w:rsidR="003C6C1F" w:rsidRPr="00EE68CE" w:rsidRDefault="003C6C1F" w:rsidP="00FB2642">
      <w:pPr>
        <w:pStyle w:val="ActionMember"/>
      </w:pPr>
      <w:bookmarkStart w:id="24" w:name="_Toc273109073"/>
      <w:bookmarkStart w:id="25" w:name="_Toc273169386"/>
      <w:bookmarkStart w:id="26" w:name="_Toc273264420"/>
      <w:bookmarkStart w:id="27" w:name="_Toc273266260"/>
      <w:r>
        <w:t>Members are requested to register, in advance, for Committee meetings, due to the high number of participants and the need to make satisfactory arrangements for them.</w:t>
      </w:r>
      <w:bookmarkEnd w:id="24"/>
      <w:bookmarkEnd w:id="25"/>
      <w:bookmarkEnd w:id="26"/>
      <w:bookmarkEnd w:id="27"/>
    </w:p>
    <w:p w:rsidR="00B81F46" w:rsidRPr="00EE68CE" w:rsidRDefault="003C6C1F" w:rsidP="00A061B5">
      <w:pPr>
        <w:pStyle w:val="BodyText"/>
      </w:pPr>
      <w:r>
        <w:t>The Chairman</w:t>
      </w:r>
      <w:r w:rsidRPr="00EE68CE">
        <w:t xml:space="preserve"> </w:t>
      </w:r>
      <w:r w:rsidR="00541D50" w:rsidRPr="00EE68CE">
        <w:t>then introduced the IALA Secret</w:t>
      </w:r>
      <w:r w:rsidR="00967B85" w:rsidRPr="00EE68CE">
        <w:t>a</w:t>
      </w:r>
      <w:r w:rsidR="00541D50" w:rsidRPr="00EE68CE">
        <w:t>r</w:t>
      </w:r>
      <w:r w:rsidR="00967B85" w:rsidRPr="00EE68CE">
        <w:t xml:space="preserve">y-General, </w:t>
      </w:r>
      <w:r w:rsidR="00F50B3A">
        <w:t>Gary Prosser</w:t>
      </w:r>
      <w:r w:rsidR="000279CC" w:rsidRPr="00EE68CE">
        <w:t>.</w:t>
      </w:r>
    </w:p>
    <w:p w:rsidR="00967B85" w:rsidRDefault="00541D50" w:rsidP="00A061B5">
      <w:pPr>
        <w:pStyle w:val="BodyText"/>
      </w:pPr>
      <w:r w:rsidRPr="00EE68CE">
        <w:t xml:space="preserve">The Secretary-General </w:t>
      </w:r>
      <w:r w:rsidR="00093780">
        <w:t xml:space="preserve">added his welcome to that of the Chairman.  He stressed the importance of the e-Navigation Committee, which was indicated by the 98 people attending it.  He acknowledged that arrangements would be ‘tight’ during the week and asked for the Committee’s forbearance.  He then outlined the details of the planned move to new premises in </w:t>
      </w:r>
      <w:proofErr w:type="spellStart"/>
      <w:r w:rsidR="00093780">
        <w:t>Bel</w:t>
      </w:r>
      <w:proofErr w:type="spellEnd"/>
      <w:r w:rsidR="00093780">
        <w:t xml:space="preserve">-Air, due to take place on 1 March, remarking that as it was due to be held so soon after that date that it may be prudent to hold e-NAV9 elsewhere.  He acknowledged e-NAV’s contribution to work at IMO, before mentioning a data structure workshop, to be held at IHO on 4-5 November, which will be hosted by Norway (lead for the IMO Correspondence group on e-Navigation).  He said that e-Navigation will </w:t>
      </w:r>
      <w:r w:rsidR="00093780">
        <w:lastRenderedPageBreak/>
        <w:t>prove most successful if it can harmonise such structures.  He then said that it would be important to define the limits of e-Navigation and constrain them wherever possible.</w:t>
      </w:r>
    </w:p>
    <w:p w:rsidR="00093780" w:rsidRPr="00EE68CE" w:rsidRDefault="00093780" w:rsidP="00A061B5">
      <w:pPr>
        <w:pStyle w:val="BodyText"/>
      </w:pPr>
      <w:r>
        <w:t>In his concluding remarks, the Secretary-General said that he realised that outsiders were surprised by the small size of the IALA staff and offices, until the</w:t>
      </w:r>
      <w:r w:rsidR="00620DD2">
        <w:t>y</w:t>
      </w:r>
      <w:r>
        <w:t xml:space="preserve"> realised that IALA is essentially its membership and that it is they that do all the work.</w:t>
      </w:r>
    </w:p>
    <w:p w:rsidR="00FD2E72" w:rsidRPr="00EE68CE" w:rsidRDefault="00FD2E72" w:rsidP="00A061B5">
      <w:pPr>
        <w:pStyle w:val="BodyText"/>
      </w:pPr>
      <w:r w:rsidRPr="00EE68CE">
        <w:t>Virginia Butler gave a health and safety brief and provided information on internal communications</w:t>
      </w:r>
      <w:r w:rsidR="00CA707A" w:rsidRPr="00EE68CE">
        <w:t xml:space="preserve"> and social events</w:t>
      </w:r>
      <w:r w:rsidR="00541D50" w:rsidRPr="00EE68CE">
        <w:t>, plus measures recently put</w:t>
      </w:r>
      <w:r w:rsidR="000D25D5" w:rsidRPr="00EE68CE">
        <w:t xml:space="preserve"> in place to counter the spread</w:t>
      </w:r>
      <w:r w:rsidR="00541D50" w:rsidRPr="00EE68CE">
        <w:t xml:space="preserve"> of influenza.</w:t>
      </w:r>
    </w:p>
    <w:p w:rsidR="00B81F46" w:rsidRPr="00EE68CE" w:rsidRDefault="00525F21" w:rsidP="00A061B5">
      <w:pPr>
        <w:pStyle w:val="BodyText"/>
      </w:pPr>
      <w:smartTag w:uri="urn:schemas-microsoft-com:office:smarttags" w:element="PersonName">
        <w:smartTagPr>
          <w:attr w:name="ProductID" w:val="Mike Hadley"/>
        </w:smartTagPr>
        <w:r w:rsidRPr="00EE68CE">
          <w:t>Mike Hadley</w:t>
        </w:r>
      </w:smartTag>
      <w:r w:rsidR="00B81F46" w:rsidRPr="00EE68CE">
        <w:t xml:space="preserve"> provided </w:t>
      </w:r>
      <w:r w:rsidR="000279CC" w:rsidRPr="00EE68CE">
        <w:t>further administrative information, including</w:t>
      </w:r>
      <w:r w:rsidR="00B81F46" w:rsidRPr="00EE68CE">
        <w:t xml:space="preserve"> </w:t>
      </w:r>
      <w:r w:rsidR="00DB29D2" w:rsidRPr="00EE68CE">
        <w:t xml:space="preserve">the meeting </w:t>
      </w:r>
      <w:r w:rsidR="0066133F" w:rsidRPr="00EE68CE">
        <w:t>room</w:t>
      </w:r>
      <w:r w:rsidR="00DB29D2" w:rsidRPr="00EE68CE">
        <w:t>s f</w:t>
      </w:r>
      <w:r w:rsidR="00B81F46" w:rsidRPr="00EE68CE">
        <w:t xml:space="preserve">or the </w:t>
      </w:r>
      <w:r w:rsidR="001D2001" w:rsidRPr="00EE68CE">
        <w:t xml:space="preserve">various </w:t>
      </w:r>
      <w:r w:rsidR="0066133F" w:rsidRPr="00EE68CE">
        <w:t xml:space="preserve">working groups, </w:t>
      </w:r>
      <w:r w:rsidR="00FD6D9E" w:rsidRPr="00EE68CE">
        <w:t>WiFi</w:t>
      </w:r>
      <w:r w:rsidR="0066133F" w:rsidRPr="00EE68CE">
        <w:t xml:space="preserve"> availability and distribution of </w:t>
      </w:r>
      <w:r w:rsidR="00DB29D2" w:rsidRPr="00EE68CE">
        <w:t xml:space="preserve">the </w:t>
      </w:r>
      <w:r w:rsidR="00117E77" w:rsidRPr="00EE68CE">
        <w:t>output documentation.</w:t>
      </w:r>
    </w:p>
    <w:p w:rsidR="00D82CF7" w:rsidRPr="00EE68CE" w:rsidRDefault="00D82CF7" w:rsidP="00C01347">
      <w:pPr>
        <w:pStyle w:val="Heading2"/>
      </w:pPr>
      <w:bookmarkStart w:id="28" w:name="_Toc224792308"/>
      <w:bookmarkStart w:id="29" w:name="_Toc224792716"/>
      <w:bookmarkStart w:id="30" w:name="_Toc224793414"/>
      <w:bookmarkStart w:id="31" w:name="_Toc273269927"/>
      <w:r w:rsidRPr="00EE68CE">
        <w:t>Agenda</w:t>
      </w:r>
      <w:bookmarkEnd w:id="28"/>
      <w:bookmarkEnd w:id="29"/>
      <w:bookmarkEnd w:id="30"/>
      <w:bookmarkEnd w:id="31"/>
    </w:p>
    <w:p w:rsidR="00D82CF7" w:rsidRPr="00EE68CE" w:rsidRDefault="00D82CF7" w:rsidP="00A061B5">
      <w:pPr>
        <w:pStyle w:val="BodyText"/>
      </w:pPr>
      <w:r w:rsidRPr="00EE68CE">
        <w:t>The draft agenda (e-</w:t>
      </w:r>
      <w:r w:rsidR="00F50B3A" w:rsidRPr="00EE68CE">
        <w:t>NAV</w:t>
      </w:r>
      <w:r w:rsidR="00F50B3A">
        <w:t>8</w:t>
      </w:r>
      <w:r w:rsidRPr="00EE68CE">
        <w:t>/</w:t>
      </w:r>
      <w:r w:rsidRPr="00093780">
        <w:t>1/</w:t>
      </w:r>
      <w:r w:rsidR="00093780" w:rsidRPr="00093780">
        <w:t>1</w:t>
      </w:r>
      <w:r w:rsidR="00093780" w:rsidRPr="00AF743F">
        <w:t>rev</w:t>
      </w:r>
      <w:r w:rsidR="00093780" w:rsidRPr="00093780">
        <w:t>4</w:t>
      </w:r>
      <w:r w:rsidRPr="00097AE3">
        <w:t>)</w:t>
      </w:r>
      <w:r w:rsidR="00666D3A" w:rsidRPr="00EE68CE">
        <w:t xml:space="preserve"> was adopted.</w:t>
      </w:r>
    </w:p>
    <w:p w:rsidR="00DB2997" w:rsidRPr="00EE68CE" w:rsidRDefault="00666D3A" w:rsidP="00E10D14">
      <w:pPr>
        <w:pStyle w:val="Heading1"/>
      </w:pPr>
      <w:bookmarkStart w:id="32" w:name="_Toc223961547"/>
      <w:bookmarkStart w:id="33" w:name="_Toc224792309"/>
      <w:bookmarkStart w:id="34" w:name="_Toc224792717"/>
      <w:bookmarkStart w:id="35" w:name="_Toc224793415"/>
      <w:bookmarkStart w:id="36" w:name="_Toc273269928"/>
      <w:r w:rsidRPr="00EE68CE">
        <w:t>R</w:t>
      </w:r>
      <w:r w:rsidR="00E52D3E" w:rsidRPr="00EE68CE">
        <w:t>eview of Action Items</w:t>
      </w:r>
      <w:bookmarkEnd w:id="32"/>
      <w:bookmarkEnd w:id="33"/>
      <w:bookmarkEnd w:id="34"/>
      <w:bookmarkEnd w:id="35"/>
      <w:r w:rsidR="00922CEA" w:rsidRPr="00EE68CE">
        <w:t xml:space="preserve"> from </w:t>
      </w:r>
      <w:r w:rsidR="00B874EB" w:rsidRPr="00EE68CE">
        <w:rPr>
          <w:caps w:val="0"/>
        </w:rPr>
        <w:t>e</w:t>
      </w:r>
      <w:r w:rsidR="00922CEA" w:rsidRPr="00EE68CE">
        <w:t>-</w:t>
      </w:r>
      <w:r w:rsidR="00F50B3A" w:rsidRPr="00EE68CE">
        <w:t>NAV</w:t>
      </w:r>
      <w:r w:rsidR="00F50B3A">
        <w:t>7</w:t>
      </w:r>
      <w:bookmarkEnd w:id="36"/>
    </w:p>
    <w:p w:rsidR="00F55898" w:rsidRPr="00EE68CE" w:rsidRDefault="00DB2997" w:rsidP="00A061B5">
      <w:pPr>
        <w:pStyle w:val="BodyText"/>
      </w:pPr>
      <w:r w:rsidRPr="00EE68CE">
        <w:t xml:space="preserve">It was noted that </w:t>
      </w:r>
      <w:r w:rsidR="00C45996" w:rsidRPr="00EE68CE">
        <w:t xml:space="preserve">the </w:t>
      </w:r>
      <w:r w:rsidRPr="00EE68CE">
        <w:t>action items from e-</w:t>
      </w:r>
      <w:r w:rsidR="00F50B3A" w:rsidRPr="00EE68CE">
        <w:t>NAV</w:t>
      </w:r>
      <w:r w:rsidR="00F50B3A">
        <w:t>7</w:t>
      </w:r>
      <w:r w:rsidR="003B19E4" w:rsidRPr="00EE68CE">
        <w:t xml:space="preserve">, </w:t>
      </w:r>
      <w:r w:rsidRPr="00EE68CE">
        <w:t>for the IALA Sec</w:t>
      </w:r>
      <w:r w:rsidR="003B19E4" w:rsidRPr="00EE68CE">
        <w:t xml:space="preserve">retariat, </w:t>
      </w:r>
      <w:r w:rsidR="00FB6141" w:rsidRPr="00EE68CE">
        <w:t xml:space="preserve">were </w:t>
      </w:r>
      <w:r w:rsidR="00F55898" w:rsidRPr="00EE68CE">
        <w:t>complete.</w:t>
      </w:r>
    </w:p>
    <w:p w:rsidR="00E216A6" w:rsidRPr="00EE68CE" w:rsidRDefault="003B19E4" w:rsidP="00A061B5">
      <w:pPr>
        <w:pStyle w:val="BodyText"/>
      </w:pPr>
      <w:r w:rsidRPr="00EE68CE">
        <w:t xml:space="preserve">Action items for committee members </w:t>
      </w:r>
      <w:r w:rsidR="000279CC" w:rsidRPr="00EE68CE">
        <w:t>were then reviewed and</w:t>
      </w:r>
      <w:r w:rsidR="00D54D12" w:rsidRPr="00EE68CE">
        <w:t>, in particular,</w:t>
      </w:r>
      <w:r w:rsidR="000279CC" w:rsidRPr="00EE68CE">
        <w:t xml:space="preserve"> it was noted that:</w:t>
      </w:r>
    </w:p>
    <w:p w:rsidR="000279CC" w:rsidRPr="00EE68CE" w:rsidRDefault="00097AE3" w:rsidP="00A061B5">
      <w:pPr>
        <w:pStyle w:val="BodyText"/>
      </w:pPr>
      <w:r>
        <w:t>Further work is required to complete Actions 40, 41 and 46</w:t>
      </w:r>
      <w:r w:rsidR="00541D50" w:rsidRPr="00EE68CE">
        <w:t>.</w:t>
      </w:r>
    </w:p>
    <w:p w:rsidR="00541D50" w:rsidRPr="00EE68CE" w:rsidRDefault="000279CC" w:rsidP="00F50B3A">
      <w:pPr>
        <w:pStyle w:val="BodyText"/>
      </w:pPr>
      <w:r w:rsidRPr="00EE68CE">
        <w:t xml:space="preserve">Action </w:t>
      </w:r>
      <w:r w:rsidR="00097AE3">
        <w:t>43 was considered to have been overtaken by events.  With these exceptions, the actions due to members are complete.</w:t>
      </w:r>
    </w:p>
    <w:p w:rsidR="002838D5" w:rsidRPr="00EE68CE" w:rsidRDefault="00D54D12" w:rsidP="00E10D14">
      <w:pPr>
        <w:pStyle w:val="Heading1"/>
      </w:pPr>
      <w:bookmarkStart w:id="37" w:name="_Toc162367087"/>
      <w:bookmarkStart w:id="38" w:name="_Toc223961549"/>
      <w:bookmarkStart w:id="39" w:name="_Toc223961548"/>
      <w:bookmarkStart w:id="40" w:name="_Toc224792310"/>
      <w:bookmarkStart w:id="41" w:name="_Toc224792718"/>
      <w:bookmarkStart w:id="42" w:name="_Toc224793416"/>
      <w:bookmarkStart w:id="43" w:name="_Toc273269929"/>
      <w:r w:rsidRPr="00EE68CE">
        <w:t>R</w:t>
      </w:r>
      <w:r w:rsidR="00E52D3E" w:rsidRPr="00EE68CE">
        <w:t>eview of input papers</w:t>
      </w:r>
      <w:bookmarkEnd w:id="37"/>
      <w:bookmarkEnd w:id="38"/>
      <w:r w:rsidR="00E52D3E" w:rsidRPr="00EE68CE">
        <w:t xml:space="preserve"> &amp; </w:t>
      </w:r>
      <w:bookmarkEnd w:id="39"/>
      <w:r w:rsidR="00E52D3E" w:rsidRPr="00EE68CE">
        <w:t>inter-sessional Working Group reports</w:t>
      </w:r>
      <w:bookmarkEnd w:id="40"/>
      <w:bookmarkEnd w:id="41"/>
      <w:bookmarkEnd w:id="42"/>
      <w:bookmarkEnd w:id="43"/>
    </w:p>
    <w:p w:rsidR="000C6F15" w:rsidRPr="00EE68CE" w:rsidRDefault="00FE091D" w:rsidP="000C6F15">
      <w:pPr>
        <w:pStyle w:val="BodyText"/>
        <w:rPr>
          <w:lang w:eastAsia="de-DE"/>
        </w:rPr>
      </w:pPr>
      <w:r w:rsidRPr="00EE68CE">
        <w:rPr>
          <w:lang w:eastAsia="de-DE"/>
        </w:rPr>
        <w:t xml:space="preserve">The Chairman ran through </w:t>
      </w:r>
      <w:r w:rsidR="00FD6D9E" w:rsidRPr="00EE68CE">
        <w:rPr>
          <w:lang w:eastAsia="de-DE"/>
        </w:rPr>
        <w:t>the list of input papers (e-</w:t>
      </w:r>
      <w:r w:rsidR="00F50B3A" w:rsidRPr="00EE68CE">
        <w:rPr>
          <w:lang w:eastAsia="de-DE"/>
        </w:rPr>
        <w:t>NAV</w:t>
      </w:r>
      <w:r w:rsidR="00F50B3A">
        <w:rPr>
          <w:lang w:eastAsia="de-DE"/>
        </w:rPr>
        <w:t>8</w:t>
      </w:r>
      <w:r w:rsidRPr="00EE68CE">
        <w:rPr>
          <w:lang w:eastAsia="de-DE"/>
        </w:rPr>
        <w:t xml:space="preserve">/3/1) commenting on those of significance and asking authors to introduce them where appropriate.  Chairs of Working Groups reported the activities of their </w:t>
      </w:r>
      <w:r w:rsidR="000D25D5" w:rsidRPr="00EE68CE">
        <w:rPr>
          <w:lang w:eastAsia="de-DE"/>
        </w:rPr>
        <w:t xml:space="preserve">groups, including inter-sessional </w:t>
      </w:r>
      <w:r w:rsidRPr="00EE68CE">
        <w:rPr>
          <w:lang w:eastAsia="de-DE"/>
        </w:rPr>
        <w:t>meetings, as the relevant output papers occurred.</w:t>
      </w:r>
      <w:r w:rsidR="006B4D22" w:rsidRPr="00EE68CE">
        <w:rPr>
          <w:lang w:eastAsia="de-DE"/>
        </w:rPr>
        <w:t xml:space="preserve">  Agreement was reached on </w:t>
      </w:r>
      <w:r w:rsidR="00735F2D" w:rsidRPr="00EE68CE">
        <w:rPr>
          <w:lang w:eastAsia="de-DE"/>
        </w:rPr>
        <w:t>which WGs papers would be sent</w:t>
      </w:r>
      <w:r w:rsidR="001A67F2" w:rsidRPr="00EE68CE">
        <w:rPr>
          <w:lang w:eastAsia="de-DE"/>
        </w:rPr>
        <w:t xml:space="preserve"> </w:t>
      </w:r>
      <w:r w:rsidR="00620DD2">
        <w:rPr>
          <w:lang w:eastAsia="de-DE"/>
        </w:rPr>
        <w:t xml:space="preserve">to </w:t>
      </w:r>
      <w:r w:rsidR="00735F2D" w:rsidRPr="00EE68CE">
        <w:rPr>
          <w:lang w:eastAsia="de-DE"/>
        </w:rPr>
        <w:t>and which WG would take the lead</w:t>
      </w:r>
      <w:r w:rsidR="001A67F2" w:rsidRPr="00EE68CE">
        <w:rPr>
          <w:lang w:eastAsia="de-DE"/>
        </w:rPr>
        <w:t>, where a response was required</w:t>
      </w:r>
      <w:r w:rsidR="00735F2D" w:rsidRPr="00EE68CE">
        <w:rPr>
          <w:lang w:eastAsia="de-DE"/>
        </w:rPr>
        <w:t>.</w:t>
      </w:r>
    </w:p>
    <w:p w:rsidR="00FE584C" w:rsidRPr="00EE68CE" w:rsidRDefault="00FE584C" w:rsidP="00C01347">
      <w:pPr>
        <w:pStyle w:val="Heading2"/>
      </w:pPr>
      <w:bookmarkStart w:id="44" w:name="_Toc273269930"/>
      <w:bookmarkStart w:id="45" w:name="_Toc224792311"/>
      <w:bookmarkStart w:id="46" w:name="_Toc224792719"/>
      <w:bookmarkStart w:id="47" w:name="_Toc224793417"/>
      <w:r w:rsidRPr="00EE68CE">
        <w:t xml:space="preserve">Working Group 1 – </w:t>
      </w:r>
      <w:r w:rsidR="00B958D6" w:rsidRPr="00EE68CE">
        <w:t xml:space="preserve">Strategy </w:t>
      </w:r>
      <w:r w:rsidRPr="00EE68CE">
        <w:t>and</w:t>
      </w:r>
      <w:r w:rsidR="00B958D6" w:rsidRPr="00EE68CE">
        <w:t xml:space="preserve"> Operations</w:t>
      </w:r>
      <w:r w:rsidRPr="00EE68CE">
        <w:t xml:space="preserve"> Working Group</w:t>
      </w:r>
      <w:bookmarkEnd w:id="44"/>
    </w:p>
    <w:p w:rsidR="00FE584C" w:rsidRPr="00EE68CE" w:rsidRDefault="00097AE3" w:rsidP="009D66CC">
      <w:pPr>
        <w:pStyle w:val="BodyText"/>
      </w:pPr>
      <w:r>
        <w:t>There was nothing to report.</w:t>
      </w:r>
    </w:p>
    <w:p w:rsidR="00B958D6" w:rsidRPr="00EE68CE" w:rsidRDefault="00B958D6" w:rsidP="00C01347">
      <w:pPr>
        <w:pStyle w:val="Heading2"/>
      </w:pPr>
      <w:bookmarkStart w:id="48" w:name="_Toc273269931"/>
      <w:r w:rsidRPr="00EE68CE">
        <w:t xml:space="preserve">Working Group 2 - </w:t>
      </w:r>
      <w:r w:rsidR="005E06EE">
        <w:t>PNT / Sensors</w:t>
      </w:r>
      <w:bookmarkEnd w:id="48"/>
    </w:p>
    <w:p w:rsidR="00B958D6" w:rsidRDefault="00097AE3" w:rsidP="00B958D6">
      <w:pPr>
        <w:pStyle w:val="BodyText"/>
      </w:pPr>
      <w:r>
        <w:t xml:space="preserve">It was represented that </w:t>
      </w:r>
      <w:r w:rsidR="00FD2CE1">
        <w:t>t</w:t>
      </w:r>
      <w:r>
        <w:t>he Netherlands are concerned about the need to provide a backup to GNSS, following discussions on this topic at IMO NAV56.  It was proposed that the wording of Task 8.5 might be amended.  It was acknowledged that various recommendations and Guidelines and the World-Wide Radio Navigation Plan (WWRNP) do address this issue but it was considered that a more proactive approach is required.  Comments from members, particularly to the WWRNP, were encouraged.</w:t>
      </w:r>
    </w:p>
    <w:p w:rsidR="00097AE3" w:rsidRDefault="00097AE3" w:rsidP="00B958D6">
      <w:pPr>
        <w:pStyle w:val="BodyText"/>
      </w:pPr>
      <w:r>
        <w:t>It was agreed that any thought of a standalone approach to IMO</w:t>
      </w:r>
      <w:r w:rsidR="003C6C1F">
        <w:t xml:space="preserve"> about a GNSS b</w:t>
      </w:r>
      <w:r w:rsidR="00841ED2">
        <w:t>a</w:t>
      </w:r>
      <w:r w:rsidR="003C6C1F">
        <w:t>ck-up</w:t>
      </w:r>
      <w:r>
        <w:t xml:space="preserve"> would be premature if not supported by a substantial body of work (report).</w:t>
      </w:r>
    </w:p>
    <w:p w:rsidR="00097AE3" w:rsidRPr="00EE68CE" w:rsidRDefault="00097AE3" w:rsidP="00B958D6">
      <w:pPr>
        <w:pStyle w:val="BodyText"/>
      </w:pPr>
      <w:r>
        <w:t>It was stated that changes to the Work Programme could be suggested in the report of each e-NAV meeting</w:t>
      </w:r>
      <w:r w:rsidR="00FD2CE1">
        <w:t xml:space="preserve"> (Annex 7) and that the Chairman and Vice Chairman were already tasked to conduct such a review at e-NAV8.  Chairs of Working Groups had also been tasked to review their specific Tasks and members were encouraged to make their contributions.</w:t>
      </w:r>
    </w:p>
    <w:p w:rsidR="00BF0DA5" w:rsidRPr="00EE68CE" w:rsidRDefault="00BF0DA5" w:rsidP="00C01347">
      <w:pPr>
        <w:pStyle w:val="Heading2"/>
      </w:pPr>
      <w:bookmarkStart w:id="49" w:name="_Toc224792313"/>
      <w:bookmarkStart w:id="50" w:name="_Toc224792721"/>
      <w:bookmarkStart w:id="51" w:name="_Toc224793419"/>
      <w:bookmarkStart w:id="52" w:name="_Toc273269932"/>
      <w:r w:rsidRPr="00EE68CE">
        <w:t>Working Group 3 – AIS</w:t>
      </w:r>
      <w:bookmarkEnd w:id="49"/>
      <w:bookmarkEnd w:id="50"/>
      <w:bookmarkEnd w:id="51"/>
      <w:bookmarkEnd w:id="52"/>
    </w:p>
    <w:p w:rsidR="00602795" w:rsidRPr="00EE68CE" w:rsidRDefault="00620DD2" w:rsidP="00F50B3A">
      <w:pPr>
        <w:pStyle w:val="BodyText"/>
      </w:pPr>
      <w:r>
        <w:t>T</w:t>
      </w:r>
      <w:r w:rsidR="00FD2CE1">
        <w:t xml:space="preserve">he Netherlands </w:t>
      </w:r>
      <w:r>
        <w:t xml:space="preserve">raised concerns </w:t>
      </w:r>
      <w:r w:rsidR="00FD2CE1">
        <w:t xml:space="preserve">about the </w:t>
      </w:r>
      <w:r>
        <w:t>need for more</w:t>
      </w:r>
      <w:r w:rsidR="00FD2CE1">
        <w:t xml:space="preserve"> frequencies, asking how proper slot management could be exercised.  It was pointed out that this issue is already addressed in recommendation A-124, which is </w:t>
      </w:r>
      <w:r w:rsidR="00841ED2">
        <w:t>due for revision</w:t>
      </w:r>
      <w:r w:rsidR="00FD2CE1">
        <w:t xml:space="preserve"> by WG3.</w:t>
      </w:r>
      <w:r w:rsidR="00BF0DA5" w:rsidRPr="00EE68CE">
        <w:t xml:space="preserve"> </w:t>
      </w:r>
    </w:p>
    <w:p w:rsidR="003C6C1F" w:rsidRDefault="003C6C1F">
      <w:pPr>
        <w:rPr>
          <w:b/>
        </w:rPr>
      </w:pPr>
      <w:r>
        <w:br w:type="page"/>
      </w:r>
    </w:p>
    <w:p w:rsidR="00B958D6" w:rsidRPr="00EE68CE" w:rsidRDefault="00B958D6" w:rsidP="00C01347">
      <w:pPr>
        <w:pStyle w:val="Heading2"/>
      </w:pPr>
      <w:bookmarkStart w:id="53" w:name="_Toc273269933"/>
      <w:r w:rsidRPr="00EE68CE">
        <w:lastRenderedPageBreak/>
        <w:t>Working Group 4 – Communications</w:t>
      </w:r>
      <w:bookmarkEnd w:id="53"/>
    </w:p>
    <w:p w:rsidR="00B958D6" w:rsidRPr="00EE68CE" w:rsidRDefault="00FD2CE1" w:rsidP="00B958D6">
      <w:pPr>
        <w:pStyle w:val="BodyText"/>
      </w:pPr>
      <w:r>
        <w:t>There was nothing to report.</w:t>
      </w:r>
      <w:r w:rsidR="00B958D6" w:rsidRPr="00EE68CE">
        <w:t xml:space="preserve"> </w:t>
      </w:r>
    </w:p>
    <w:p w:rsidR="002F2289" w:rsidRPr="00EE68CE" w:rsidRDefault="00C00C33" w:rsidP="00C01347">
      <w:pPr>
        <w:pStyle w:val="Heading2"/>
      </w:pPr>
      <w:bookmarkStart w:id="54" w:name="_Toc273269934"/>
      <w:r w:rsidRPr="00EE68CE">
        <w:t xml:space="preserve">Working Group 5 </w:t>
      </w:r>
      <w:r w:rsidR="00F50B3A">
        <w:t>–</w:t>
      </w:r>
      <w:r w:rsidRPr="00EE68CE">
        <w:t xml:space="preserve"> </w:t>
      </w:r>
      <w:r w:rsidR="00F50B3A">
        <w:t xml:space="preserve">Technical </w:t>
      </w:r>
      <w:r w:rsidR="00735F2D" w:rsidRPr="00EE68CE">
        <w:t>Architecture</w:t>
      </w:r>
      <w:bookmarkEnd w:id="45"/>
      <w:bookmarkEnd w:id="46"/>
      <w:bookmarkEnd w:id="47"/>
      <w:bookmarkEnd w:id="54"/>
    </w:p>
    <w:p w:rsidR="00FD6D9E" w:rsidRPr="00EE68CE" w:rsidRDefault="00735F2D" w:rsidP="00FD6D9E">
      <w:pPr>
        <w:pStyle w:val="BodyText"/>
      </w:pPr>
      <w:r w:rsidRPr="00EE68CE">
        <w:t xml:space="preserve">Jan-Hendrik Oltmann reviewed the </w:t>
      </w:r>
      <w:r w:rsidR="00FD2CE1">
        <w:t>paper e-NAV8/11/4 (Cumulative inter-sessional report of WG5)</w:t>
      </w:r>
      <w:r w:rsidRPr="00EE68CE">
        <w:t>.</w:t>
      </w:r>
      <w:r w:rsidR="00FD2CE1">
        <w:t xml:space="preserve">  He drew attention to the e-Navigation Stack and its associated </w:t>
      </w:r>
      <w:r w:rsidR="00FD2CE1" w:rsidRPr="00C627F2">
        <w:t>layers</w:t>
      </w:r>
      <w:bookmarkStart w:id="55" w:name="_Toc224792312"/>
      <w:bookmarkStart w:id="56" w:name="_Toc224792720"/>
      <w:bookmarkStart w:id="57" w:name="_Toc224793418"/>
      <w:r w:rsidR="00C627F2">
        <w:t xml:space="preserve">.  He also drew attention to the fact that most of the layers employ </w:t>
      </w:r>
      <w:r w:rsidR="002435AC">
        <w:t>the registry concept.  There are unique identifiers attached to ‘administered items’ in each layer that is designed in accordance with the registry concept.  The group investigated, inter-</w:t>
      </w:r>
      <w:proofErr w:type="spellStart"/>
      <w:r w:rsidR="002435AC">
        <w:t>sessionally</w:t>
      </w:r>
      <w:proofErr w:type="spellEnd"/>
      <w:r w:rsidR="002435AC">
        <w:t xml:space="preserve">, the </w:t>
      </w:r>
      <w:r w:rsidR="00C627F2">
        <w:t xml:space="preserve">whether </w:t>
      </w:r>
      <w:r w:rsidR="002435AC">
        <w:t xml:space="preserve">ISO 11179 Standard series </w:t>
      </w:r>
      <w:r w:rsidR="00C627F2">
        <w:t>could be used</w:t>
      </w:r>
      <w:r w:rsidR="002435AC">
        <w:t xml:space="preserve"> </w:t>
      </w:r>
      <w:r w:rsidR="00C627F2">
        <w:t xml:space="preserve">as </w:t>
      </w:r>
      <w:r w:rsidR="002435AC">
        <w:t>a gener</w:t>
      </w:r>
      <w:r w:rsidR="00C627F2">
        <w:t>ic methodology with respect to registries / registers.</w:t>
      </w:r>
    </w:p>
    <w:p w:rsidR="00F50B3A" w:rsidRPr="00EE68CE" w:rsidRDefault="00F50B3A" w:rsidP="00F50B3A">
      <w:pPr>
        <w:pStyle w:val="Heading2"/>
      </w:pPr>
      <w:bookmarkStart w:id="58" w:name="_Toc273269935"/>
      <w:bookmarkStart w:id="59" w:name="_Toc224792314"/>
      <w:bookmarkStart w:id="60" w:name="_Toc224792722"/>
      <w:bookmarkStart w:id="61" w:name="_Toc224793420"/>
      <w:bookmarkEnd w:id="55"/>
      <w:bookmarkEnd w:id="56"/>
      <w:bookmarkEnd w:id="57"/>
      <w:r>
        <w:t>Information Portrayal</w:t>
      </w:r>
      <w:bookmarkEnd w:id="58"/>
    </w:p>
    <w:p w:rsidR="00F50B3A" w:rsidRPr="00EE68CE" w:rsidRDefault="00F50B3A" w:rsidP="00AF743F">
      <w:pPr>
        <w:spacing w:before="120"/>
      </w:pPr>
      <w:r w:rsidRPr="00EE68CE">
        <w:t xml:space="preserve">Lee Alexander </w:t>
      </w:r>
      <w:r w:rsidR="00FD2CE1">
        <w:t xml:space="preserve">said that this meeting would see WG6 define its </w:t>
      </w:r>
      <w:r w:rsidR="00412BD9">
        <w:t>scope</w:t>
      </w:r>
      <w:r w:rsidR="00FD2CE1">
        <w:t>.</w:t>
      </w:r>
      <w:r w:rsidR="00FD2CE1" w:rsidRPr="00EE68CE">
        <w:t xml:space="preserve"> </w:t>
      </w:r>
    </w:p>
    <w:p w:rsidR="00D6180F" w:rsidRPr="00EE68CE" w:rsidRDefault="00AC00B8" w:rsidP="00C01347">
      <w:pPr>
        <w:pStyle w:val="Heading2"/>
      </w:pPr>
      <w:bookmarkStart w:id="62" w:name="_Toc273269936"/>
      <w:r w:rsidRPr="00EE68CE">
        <w:t xml:space="preserve">Other </w:t>
      </w:r>
      <w:bookmarkEnd w:id="59"/>
      <w:bookmarkEnd w:id="60"/>
      <w:bookmarkEnd w:id="61"/>
      <w:r w:rsidR="009D7ED5" w:rsidRPr="00EE68CE">
        <w:t>matters</w:t>
      </w:r>
      <w:bookmarkEnd w:id="62"/>
    </w:p>
    <w:p w:rsidR="009D7ED5" w:rsidRPr="00EE68CE" w:rsidRDefault="00412BD9" w:rsidP="00FD5F3A">
      <w:pPr>
        <w:pStyle w:val="Heading3"/>
      </w:pPr>
      <w:bookmarkStart w:id="63" w:name="_Toc273269937"/>
      <w:r>
        <w:t>The Chairman</w:t>
      </w:r>
      <w:r w:rsidR="00841ED2">
        <w:t xml:space="preserve"> </w:t>
      </w:r>
      <w:r>
        <w:t>indicated that he and the Vice Chairman would be tackling issues of scope and strategy before enlisting the support of WG1.</w:t>
      </w:r>
      <w:bookmarkEnd w:id="63"/>
    </w:p>
    <w:p w:rsidR="009D7ED5" w:rsidRDefault="00412BD9" w:rsidP="00412BD9">
      <w:pPr>
        <w:pStyle w:val="Heading3"/>
      </w:pPr>
      <w:bookmarkStart w:id="64" w:name="_Toc273269938"/>
      <w:r>
        <w:t xml:space="preserve">The Secretary introduced Paper e-NAV8/18/14 and </w:t>
      </w:r>
      <w:r w:rsidR="003C6C1F">
        <w:t>asked that</w:t>
      </w:r>
      <w:r>
        <w:t xml:space="preserve"> members use it </w:t>
      </w:r>
      <w:r w:rsidR="00620DD2">
        <w:t xml:space="preserve">as a template </w:t>
      </w:r>
      <w:r>
        <w:t>for submission of papers</w:t>
      </w:r>
      <w:r w:rsidR="003C6C1F">
        <w:t>, or as a cover note of papers being submitted,</w:t>
      </w:r>
      <w:r>
        <w:t xml:space="preserve"> to future meetings.</w:t>
      </w:r>
      <w:r w:rsidR="003C6C1F">
        <w:t xml:space="preserve">  The template is available on the ftp server</w:t>
      </w:r>
      <w:r w:rsidR="00FB2642">
        <w:t xml:space="preserve"> and will be attached to the first invitation for future meetings</w:t>
      </w:r>
      <w:r w:rsidR="003C6C1F">
        <w:t>.</w:t>
      </w:r>
      <w:bookmarkEnd w:id="64"/>
    </w:p>
    <w:p w:rsidR="00620DD2" w:rsidRDefault="00620DD2" w:rsidP="00620DD2">
      <w:pPr>
        <w:pStyle w:val="ActionItem"/>
        <w:rPr>
          <w:lang w:eastAsia="de-DE"/>
        </w:rPr>
      </w:pPr>
      <w:r>
        <w:rPr>
          <w:lang w:eastAsia="de-DE"/>
        </w:rPr>
        <w:t>Action item</w:t>
      </w:r>
    </w:p>
    <w:p w:rsidR="00FB2642" w:rsidRDefault="00FB2642" w:rsidP="00FB2642">
      <w:pPr>
        <w:pStyle w:val="ActionIALA"/>
      </w:pPr>
      <w:bookmarkStart w:id="65" w:name="_Toc273038119"/>
      <w:bookmarkStart w:id="66" w:name="_Toc273166474"/>
      <w:bookmarkStart w:id="67" w:name="_Toc273166944"/>
      <w:bookmarkStart w:id="68" w:name="_Toc273170129"/>
      <w:bookmarkStart w:id="69" w:name="_Toc273264240"/>
      <w:bookmarkStart w:id="70" w:name="_Toc273266181"/>
      <w:r>
        <w:t>The Secretariat is requested to attach the Committee input paper template to the 1</w:t>
      </w:r>
      <w:r w:rsidRPr="00FB2642">
        <w:rPr>
          <w:vertAlign w:val="superscript"/>
        </w:rPr>
        <w:t>st</w:t>
      </w:r>
      <w:r>
        <w:t xml:space="preserve"> invitation for future meetings.</w:t>
      </w:r>
      <w:bookmarkEnd w:id="65"/>
      <w:bookmarkEnd w:id="66"/>
      <w:bookmarkEnd w:id="67"/>
      <w:bookmarkEnd w:id="68"/>
      <w:bookmarkEnd w:id="69"/>
      <w:bookmarkEnd w:id="70"/>
    </w:p>
    <w:p w:rsidR="00620DD2" w:rsidRPr="00620DD2" w:rsidRDefault="00620DD2" w:rsidP="00620DD2">
      <w:pPr>
        <w:pStyle w:val="ActionMember"/>
      </w:pPr>
      <w:bookmarkStart w:id="71" w:name="_Toc273109074"/>
      <w:bookmarkStart w:id="72" w:name="_Toc273169387"/>
      <w:bookmarkStart w:id="73" w:name="_Toc273264421"/>
      <w:bookmarkStart w:id="74" w:name="_Toc273266261"/>
      <w:r>
        <w:t>Members are requested to use the template for the submission of documents, or as a cover note for the submission of documents</w:t>
      </w:r>
      <w:r w:rsidR="00723568">
        <w:t xml:space="preserve"> for future meetings</w:t>
      </w:r>
      <w:r>
        <w:t>.</w:t>
      </w:r>
      <w:bookmarkEnd w:id="71"/>
      <w:bookmarkEnd w:id="72"/>
      <w:bookmarkEnd w:id="73"/>
      <w:bookmarkEnd w:id="74"/>
    </w:p>
    <w:p w:rsidR="00A85D9C" w:rsidRPr="00EE68CE" w:rsidRDefault="007E41F0" w:rsidP="00412BD9">
      <w:pPr>
        <w:pStyle w:val="Heading1"/>
      </w:pPr>
      <w:bookmarkStart w:id="75" w:name="_Toc162367088"/>
      <w:bookmarkStart w:id="76" w:name="_Toc223961550"/>
      <w:bookmarkStart w:id="77" w:name="_Toc224792315"/>
      <w:bookmarkStart w:id="78" w:name="_Toc224792723"/>
      <w:bookmarkStart w:id="79" w:name="_Toc224793421"/>
      <w:bookmarkStart w:id="80" w:name="_Toc273269939"/>
      <w:r w:rsidRPr="00EE68CE">
        <w:t>R</w:t>
      </w:r>
      <w:r w:rsidR="00E52D3E" w:rsidRPr="00EE68CE">
        <w:t>eports from other bodies</w:t>
      </w:r>
      <w:bookmarkEnd w:id="75"/>
      <w:bookmarkEnd w:id="76"/>
      <w:bookmarkEnd w:id="77"/>
      <w:bookmarkEnd w:id="78"/>
      <w:bookmarkEnd w:id="79"/>
      <w:bookmarkEnd w:id="80"/>
    </w:p>
    <w:p w:rsidR="001C31A0" w:rsidRPr="00EE68CE" w:rsidRDefault="00AB2E89" w:rsidP="00C01347">
      <w:pPr>
        <w:pStyle w:val="Heading2"/>
      </w:pPr>
      <w:bookmarkStart w:id="81" w:name="_Toc224792316"/>
      <w:bookmarkStart w:id="82" w:name="_Toc224792724"/>
      <w:bookmarkStart w:id="83" w:name="_Toc224793422"/>
      <w:bookmarkStart w:id="84" w:name="_Toc273269940"/>
      <w:r>
        <w:t>IALA</w:t>
      </w:r>
      <w:r w:rsidR="003339D1" w:rsidRPr="00EE68CE">
        <w:t xml:space="preserve"> Council 4</w:t>
      </w:r>
      <w:bookmarkEnd w:id="81"/>
      <w:bookmarkEnd w:id="82"/>
      <w:bookmarkEnd w:id="83"/>
      <w:r w:rsidR="005E06EE">
        <w:t>6</w:t>
      </w:r>
      <w:r w:rsidRPr="00AB2E89">
        <w:rPr>
          <w:vertAlign w:val="superscript"/>
        </w:rPr>
        <w:t>th</w:t>
      </w:r>
      <w:r>
        <w:t xml:space="preserve"> session</w:t>
      </w:r>
      <w:bookmarkEnd w:id="84"/>
    </w:p>
    <w:p w:rsidR="003339D1" w:rsidRPr="00EE68CE" w:rsidRDefault="003339D1" w:rsidP="00A061B5">
      <w:pPr>
        <w:pStyle w:val="BodyText"/>
      </w:pPr>
      <w:r w:rsidRPr="00EE68CE">
        <w:t>The report was noted, in particula</w:t>
      </w:r>
      <w:r w:rsidR="00FD6D9E" w:rsidRPr="00EE68CE">
        <w:t>r</w:t>
      </w:r>
      <w:r w:rsidR="009D7ED5" w:rsidRPr="00EE68CE">
        <w:t xml:space="preserve"> the comments about e-Navigation</w:t>
      </w:r>
      <w:r w:rsidR="005E06EE">
        <w:t>.</w:t>
      </w:r>
    </w:p>
    <w:p w:rsidR="005E06EE" w:rsidRDefault="00AB2E89" w:rsidP="00C01347">
      <w:pPr>
        <w:pStyle w:val="Heading2"/>
      </w:pPr>
      <w:bookmarkStart w:id="85" w:name="_Toc273269941"/>
      <w:bookmarkStart w:id="86" w:name="_Toc224792317"/>
      <w:bookmarkStart w:id="87" w:name="_Toc224792725"/>
      <w:bookmarkStart w:id="88" w:name="_Toc224793423"/>
      <w:r>
        <w:t>IALA</w:t>
      </w:r>
      <w:r w:rsidR="005E06EE" w:rsidRPr="00EE68CE">
        <w:t xml:space="preserve"> Council 4</w:t>
      </w:r>
      <w:r w:rsidR="005E06EE">
        <w:t>7</w:t>
      </w:r>
      <w:r w:rsidRPr="00AB2E89">
        <w:rPr>
          <w:vertAlign w:val="superscript"/>
        </w:rPr>
        <w:t>th</w:t>
      </w:r>
      <w:r>
        <w:t xml:space="preserve"> session</w:t>
      </w:r>
      <w:bookmarkEnd w:id="85"/>
    </w:p>
    <w:p w:rsidR="005E06EE" w:rsidRDefault="005E06EE" w:rsidP="005E06EE">
      <w:pPr>
        <w:pStyle w:val="BodyText"/>
      </w:pPr>
      <w:r w:rsidRPr="00EE68CE">
        <w:t>The report was noted</w:t>
      </w:r>
      <w:r>
        <w:t>.</w:t>
      </w:r>
    </w:p>
    <w:p w:rsidR="005E06EE" w:rsidRDefault="00AB2E89" w:rsidP="005E06EE">
      <w:pPr>
        <w:pStyle w:val="Heading2"/>
      </w:pPr>
      <w:bookmarkStart w:id="89" w:name="_Toc273269942"/>
      <w:r>
        <w:t>IALA</w:t>
      </w:r>
      <w:r w:rsidR="005E06EE" w:rsidRPr="00EE68CE">
        <w:t xml:space="preserve"> Council 4</w:t>
      </w:r>
      <w:r w:rsidR="005E06EE">
        <w:t>8</w:t>
      </w:r>
      <w:r w:rsidRPr="00AB2E89">
        <w:rPr>
          <w:vertAlign w:val="superscript"/>
        </w:rPr>
        <w:t>th</w:t>
      </w:r>
      <w:r>
        <w:t xml:space="preserve"> session</w:t>
      </w:r>
      <w:bookmarkEnd w:id="89"/>
    </w:p>
    <w:p w:rsidR="005E06EE" w:rsidRDefault="005E06EE" w:rsidP="005E06EE">
      <w:pPr>
        <w:pStyle w:val="BodyText"/>
      </w:pPr>
      <w:r w:rsidRPr="00EE68CE">
        <w:t>The report was noted</w:t>
      </w:r>
      <w:r>
        <w:t>.</w:t>
      </w:r>
    </w:p>
    <w:p w:rsidR="005E06EE" w:rsidRDefault="00AB2E89" w:rsidP="005E06EE">
      <w:pPr>
        <w:pStyle w:val="Heading2"/>
      </w:pPr>
      <w:bookmarkStart w:id="90" w:name="_Toc273269943"/>
      <w:r>
        <w:t>IALA</w:t>
      </w:r>
      <w:r w:rsidR="005E06EE" w:rsidRPr="00EE68CE">
        <w:t xml:space="preserve"> Council 4</w:t>
      </w:r>
      <w:r w:rsidR="005E06EE">
        <w:t>9</w:t>
      </w:r>
      <w:r w:rsidRPr="00AB2E89">
        <w:rPr>
          <w:vertAlign w:val="superscript"/>
        </w:rPr>
        <w:t>th</w:t>
      </w:r>
      <w:r>
        <w:t xml:space="preserve"> session</w:t>
      </w:r>
      <w:bookmarkEnd w:id="90"/>
    </w:p>
    <w:p w:rsidR="005E06EE" w:rsidRPr="005E06EE" w:rsidRDefault="005E06EE" w:rsidP="005E06EE">
      <w:pPr>
        <w:pStyle w:val="BodyText"/>
      </w:pPr>
      <w:r w:rsidRPr="00EE68CE">
        <w:t>The report was noted</w:t>
      </w:r>
      <w:r>
        <w:t>.</w:t>
      </w:r>
    </w:p>
    <w:p w:rsidR="003339D1" w:rsidRPr="00EE68CE" w:rsidRDefault="003339D1" w:rsidP="00C01347">
      <w:pPr>
        <w:pStyle w:val="Heading2"/>
      </w:pPr>
      <w:bookmarkStart w:id="91" w:name="_Toc273269944"/>
      <w:r w:rsidRPr="00EE68CE">
        <w:t>Report of MSC8</w:t>
      </w:r>
      <w:bookmarkEnd w:id="86"/>
      <w:bookmarkEnd w:id="87"/>
      <w:bookmarkEnd w:id="88"/>
      <w:r w:rsidR="005E06EE">
        <w:t>7</w:t>
      </w:r>
      <w:bookmarkEnd w:id="91"/>
    </w:p>
    <w:p w:rsidR="00BF5637" w:rsidRDefault="00BF5637" w:rsidP="00A061B5">
      <w:pPr>
        <w:pStyle w:val="BodyText"/>
      </w:pPr>
      <w:r>
        <w:t>The Committee noted the report.</w:t>
      </w:r>
    </w:p>
    <w:p w:rsidR="003339D1" w:rsidRDefault="00841ED2" w:rsidP="00A061B5">
      <w:pPr>
        <w:pStyle w:val="BodyText"/>
      </w:pPr>
      <w:r>
        <w:t>IMO has</w:t>
      </w:r>
      <w:r w:rsidR="00412BD9">
        <w:t xml:space="preserve"> concerns about the protection of the VHF data link (VDL), a concern shared by other members.  The reasons that the matter was not raised at MSC88</w:t>
      </w:r>
      <w:r w:rsidR="00FB2642">
        <w:t xml:space="preserve"> were noted</w:t>
      </w:r>
      <w:r w:rsidR="00412BD9">
        <w:t>.  It was agreed that a submission to MSC89 needed to be discussed and the Netherlands volunteered to act as a sponsor for an input paper, if required.</w:t>
      </w:r>
    </w:p>
    <w:p w:rsidR="00412BD9" w:rsidRDefault="00BF5637" w:rsidP="00A061B5">
      <w:pPr>
        <w:pStyle w:val="BodyText"/>
      </w:pPr>
      <w:r>
        <w:t xml:space="preserve">Following discussion, </w:t>
      </w:r>
      <w:r w:rsidR="00412BD9">
        <w:t xml:space="preserve">Jean-Charles Leclair said that he already had sufficient material and that he would create an initial draft and </w:t>
      </w:r>
      <w:proofErr w:type="gramStart"/>
      <w:r w:rsidR="00412BD9">
        <w:t>liaise</w:t>
      </w:r>
      <w:proofErr w:type="gramEnd"/>
      <w:r w:rsidR="00412BD9">
        <w:t xml:space="preserve"> with the Netherlands.</w:t>
      </w:r>
    </w:p>
    <w:p w:rsidR="00412BD9" w:rsidRDefault="00412BD9" w:rsidP="00AF743F">
      <w:pPr>
        <w:pStyle w:val="ActionItem"/>
      </w:pPr>
      <w:r>
        <w:t>Action item</w:t>
      </w:r>
    </w:p>
    <w:p w:rsidR="00412BD9" w:rsidRPr="00EE68CE" w:rsidRDefault="00BF5637" w:rsidP="00AF743F">
      <w:pPr>
        <w:pStyle w:val="ActionIALA"/>
      </w:pPr>
      <w:bookmarkStart w:id="92" w:name="_Toc273038120"/>
      <w:bookmarkStart w:id="93" w:name="_Toc273166475"/>
      <w:bookmarkStart w:id="94" w:name="_Toc273166945"/>
      <w:bookmarkStart w:id="95" w:name="_Toc273170130"/>
      <w:bookmarkStart w:id="96" w:name="_Toc273264241"/>
      <w:bookmarkStart w:id="97" w:name="_Toc273266182"/>
      <w:r>
        <w:lastRenderedPageBreak/>
        <w:t>Jean-Charles Leclair is requested to draft a submission to IMO MSC89 regarding protection of the VDL for review at e-NAV9 and to liaise with Pieter Paap about national member sponsorship.</w:t>
      </w:r>
      <w:bookmarkEnd w:id="92"/>
      <w:bookmarkEnd w:id="93"/>
      <w:bookmarkEnd w:id="94"/>
      <w:bookmarkEnd w:id="95"/>
      <w:bookmarkEnd w:id="96"/>
      <w:bookmarkEnd w:id="97"/>
    </w:p>
    <w:p w:rsidR="00FD6D9E" w:rsidRPr="00EE68CE" w:rsidRDefault="00FD6D9E" w:rsidP="00C01347">
      <w:pPr>
        <w:pStyle w:val="Heading2"/>
      </w:pPr>
      <w:bookmarkStart w:id="98" w:name="_Toc273269945"/>
      <w:r w:rsidRPr="00EE68CE">
        <w:t xml:space="preserve">Report of </w:t>
      </w:r>
      <w:r w:rsidR="005E06EE" w:rsidRPr="00EE68CE">
        <w:t>NAV5</w:t>
      </w:r>
      <w:r w:rsidR="005E06EE">
        <w:t>6</w:t>
      </w:r>
      <w:bookmarkEnd w:id="98"/>
    </w:p>
    <w:p w:rsidR="00BF5637" w:rsidRDefault="001A67F2" w:rsidP="00A061B5">
      <w:pPr>
        <w:pStyle w:val="BodyText"/>
      </w:pPr>
      <w:r w:rsidRPr="00EE68CE">
        <w:t xml:space="preserve">The Committee noted the </w:t>
      </w:r>
      <w:r w:rsidR="00BF5637">
        <w:t>report</w:t>
      </w:r>
      <w:r w:rsidRPr="00EE68CE">
        <w:t>.</w:t>
      </w:r>
    </w:p>
    <w:p w:rsidR="00FD6D9E" w:rsidRDefault="00BF5637" w:rsidP="00A061B5">
      <w:pPr>
        <w:pStyle w:val="BodyText"/>
      </w:pPr>
      <w:r>
        <w:t>There was a brief discussion about why the VTM Concept was not currently included in e-Navigation.</w:t>
      </w:r>
    </w:p>
    <w:p w:rsidR="00BF5637" w:rsidRDefault="00BF5637" w:rsidP="00A061B5">
      <w:pPr>
        <w:pStyle w:val="BodyText"/>
      </w:pPr>
      <w:r>
        <w:t xml:space="preserve">The amendment to IMO </w:t>
      </w:r>
      <w:r w:rsidR="00E62C61">
        <w:t>R</w:t>
      </w:r>
      <w:r>
        <w:t xml:space="preserve">esolution </w:t>
      </w:r>
      <w:proofErr w:type="gramStart"/>
      <w:r>
        <w:t>A.953(</w:t>
      </w:r>
      <w:proofErr w:type="gramEnd"/>
      <w:r>
        <w:t xml:space="preserve">23) was noted and it was observed that </w:t>
      </w:r>
      <w:r w:rsidR="00E62C61">
        <w:t>there is a notion of an integrated shipboard radionavigation receiver with capabilities for integration beyond the current receive</w:t>
      </w:r>
      <w:r w:rsidR="00933843">
        <w:t>r</w:t>
      </w:r>
      <w:r w:rsidR="00E62C61">
        <w:t xml:space="preserve"> specifications.  It was suggested that WG2 should continue its work on the specification of this receiver, taking into account the necessity for a terrestrial back-up system, which may </w:t>
      </w:r>
      <w:r w:rsidR="00933843">
        <w:t xml:space="preserve">or may </w:t>
      </w:r>
      <w:r w:rsidR="00E62C61">
        <w:t>not be eLoran.</w:t>
      </w:r>
    </w:p>
    <w:p w:rsidR="00BF5637" w:rsidRDefault="00BF5637" w:rsidP="00A061B5">
      <w:pPr>
        <w:pStyle w:val="BodyText"/>
      </w:pPr>
      <w:r>
        <w:t>It was remarked that the Nav</w:t>
      </w:r>
      <w:r w:rsidR="00933843">
        <w:t>igation</w:t>
      </w:r>
      <w:r>
        <w:t xml:space="preserve"> status messages in AIS were again open for discussion, which led to a statement that </w:t>
      </w:r>
      <w:r w:rsidR="00581DB6">
        <w:t xml:space="preserve">the fact that </w:t>
      </w:r>
      <w:r>
        <w:t xml:space="preserve">IALA </w:t>
      </w:r>
      <w:r w:rsidR="00581DB6">
        <w:t>is not</w:t>
      </w:r>
      <w:r>
        <w:t xml:space="preserve"> represented at ITU</w:t>
      </w:r>
      <w:r w:rsidR="00581DB6">
        <w:t xml:space="preserve"> WP5B</w:t>
      </w:r>
      <w:r>
        <w:t xml:space="preserve"> by a specific person, registering as an IALA delegate</w:t>
      </w:r>
      <w:r w:rsidR="00581DB6">
        <w:t>, is causing problems</w:t>
      </w:r>
      <w:r>
        <w:t xml:space="preserve">.  It </w:t>
      </w:r>
      <w:r w:rsidR="00581DB6">
        <w:t>i</w:t>
      </w:r>
      <w:r>
        <w:t>s</w:t>
      </w:r>
      <w:r w:rsidR="00581DB6">
        <w:t>, apparently,</w:t>
      </w:r>
      <w:r>
        <w:t xml:space="preserve"> not considered good enough that a representative of</w:t>
      </w:r>
      <w:r w:rsidR="00581DB6">
        <w:t xml:space="preserve"> an IALA member</w:t>
      </w:r>
      <w:r>
        <w:t xml:space="preserve"> state act on</w:t>
      </w:r>
      <w:r w:rsidR="00581DB6">
        <w:t xml:space="preserve"> IALA’s behalf.</w:t>
      </w:r>
    </w:p>
    <w:p w:rsidR="00581DB6" w:rsidRDefault="00933843" w:rsidP="00A061B5">
      <w:pPr>
        <w:pStyle w:val="BodyText"/>
      </w:pPr>
      <w:r>
        <w:t>T</w:t>
      </w:r>
      <w:r w:rsidR="00581DB6">
        <w:t xml:space="preserve">here </w:t>
      </w:r>
      <w:r>
        <w:t>we</w:t>
      </w:r>
      <w:r w:rsidR="00581DB6">
        <w:t xml:space="preserve">re concerns about the lack of guidance </w:t>
      </w:r>
      <w:r>
        <w:t xml:space="preserve">on </w:t>
      </w:r>
      <w:r w:rsidR="00581DB6">
        <w:t xml:space="preserve">the delivery of information in joint (international) </w:t>
      </w:r>
      <w:proofErr w:type="spellStart"/>
      <w:r w:rsidR="00581DB6">
        <w:t>fora</w:t>
      </w:r>
      <w:proofErr w:type="spellEnd"/>
      <w:r>
        <w:t>.  D</w:t>
      </w:r>
      <w:r w:rsidR="00581DB6">
        <w:t xml:space="preserve">ifferent commercial and legal frameworks </w:t>
      </w:r>
      <w:r>
        <w:t xml:space="preserve">apply </w:t>
      </w:r>
      <w:r w:rsidR="00581DB6">
        <w:t>to the different parties involved</w:t>
      </w:r>
      <w:r>
        <w:t>.  I</w:t>
      </w:r>
      <w:r w:rsidR="00581DB6">
        <w:t xml:space="preserve">t was stated that the current work on gap analysis would be a suitable </w:t>
      </w:r>
      <w:r>
        <w:t xml:space="preserve">way </w:t>
      </w:r>
      <w:r w:rsidR="00841ED2">
        <w:t>of</w:t>
      </w:r>
      <w:r>
        <w:t xml:space="preserve"> deal</w:t>
      </w:r>
      <w:r w:rsidR="00841ED2">
        <w:t>ing</w:t>
      </w:r>
      <w:r>
        <w:t xml:space="preserve"> with this</w:t>
      </w:r>
      <w:r w:rsidR="00581DB6">
        <w:t>.</w:t>
      </w:r>
    </w:p>
    <w:p w:rsidR="005E06EE" w:rsidRDefault="005E06EE" w:rsidP="00933843">
      <w:pPr>
        <w:pStyle w:val="Heading2"/>
      </w:pPr>
      <w:bookmarkStart w:id="99" w:name="_Toc273269946"/>
      <w:r w:rsidRPr="00EE68CE">
        <w:t xml:space="preserve">Report of </w:t>
      </w:r>
      <w:r>
        <w:t>17</w:t>
      </w:r>
      <w:r w:rsidRPr="005E06EE">
        <w:rPr>
          <w:vertAlign w:val="superscript"/>
        </w:rPr>
        <w:t>th</w:t>
      </w:r>
      <w:r>
        <w:t xml:space="preserve"> IALA Con</w:t>
      </w:r>
      <w:r w:rsidR="00C12910">
        <w:t>ference</w:t>
      </w:r>
      <w:bookmarkEnd w:id="99"/>
    </w:p>
    <w:p w:rsidR="005E06EE" w:rsidRDefault="005E06EE" w:rsidP="005E06EE">
      <w:pPr>
        <w:pStyle w:val="BodyText"/>
      </w:pPr>
      <w:r w:rsidRPr="00EE68CE">
        <w:t>The report was noted</w:t>
      </w:r>
      <w:r>
        <w:t>.</w:t>
      </w:r>
      <w:r w:rsidR="00BF5637">
        <w:t xml:space="preserve">  Specific attention was paid to the Conference’s Conclusions and Recommendations, from which it emerged that items 6, 10, 15, 16 and 17 had relevance for e-Navigation.</w:t>
      </w:r>
    </w:p>
    <w:p w:rsidR="00FB2642" w:rsidRDefault="00FB2642" w:rsidP="00FB2642">
      <w:pPr>
        <w:pStyle w:val="ActionItem"/>
      </w:pPr>
      <w:r>
        <w:t>Action item</w:t>
      </w:r>
    </w:p>
    <w:p w:rsidR="00FB2642" w:rsidRPr="00EE68CE" w:rsidRDefault="00FB2642" w:rsidP="00FB2642">
      <w:pPr>
        <w:pStyle w:val="ActionMember"/>
      </w:pPr>
      <w:bookmarkStart w:id="100" w:name="_Toc273109075"/>
      <w:bookmarkStart w:id="101" w:name="_Toc273169388"/>
      <w:bookmarkStart w:id="102" w:name="_Toc273264422"/>
      <w:bookmarkStart w:id="103" w:name="_Toc273266262"/>
      <w:r>
        <w:t xml:space="preserve">Working </w:t>
      </w:r>
      <w:r w:rsidR="005029C5">
        <w:t>G</w:t>
      </w:r>
      <w:r>
        <w:t>roup Chairmen are requested to consider if the 2010 Conference Conclusions and Recommendations affect their Work Programme Tasks and</w:t>
      </w:r>
      <w:r w:rsidR="00540B88">
        <w:t>, if so,</w:t>
      </w:r>
      <w:r>
        <w:t xml:space="preserve"> recommend appropriate modifications.</w:t>
      </w:r>
      <w:bookmarkEnd w:id="100"/>
      <w:bookmarkEnd w:id="101"/>
      <w:bookmarkEnd w:id="102"/>
      <w:bookmarkEnd w:id="103"/>
    </w:p>
    <w:p w:rsidR="009D7ED5" w:rsidRPr="00EE68CE" w:rsidRDefault="009D7ED5" w:rsidP="00C12910">
      <w:pPr>
        <w:pStyle w:val="Heading2"/>
      </w:pPr>
      <w:bookmarkStart w:id="104" w:name="_Toc273269947"/>
      <w:r w:rsidRPr="00EE68CE">
        <w:t xml:space="preserve">Report of </w:t>
      </w:r>
      <w:r w:rsidR="00C12910" w:rsidRPr="00EE68CE">
        <w:t>PAP1</w:t>
      </w:r>
      <w:r w:rsidR="00C12910">
        <w:t>9</w:t>
      </w:r>
      <w:bookmarkEnd w:id="104"/>
    </w:p>
    <w:p w:rsidR="009D7ED5" w:rsidRDefault="004E688E" w:rsidP="00A061B5">
      <w:pPr>
        <w:pStyle w:val="BodyText"/>
      </w:pPr>
      <w:r w:rsidRPr="00EE68CE">
        <w:t>T</w:t>
      </w:r>
      <w:r w:rsidR="001A67F2" w:rsidRPr="00EE68CE">
        <w:t>he report</w:t>
      </w:r>
      <w:r w:rsidR="00C12910" w:rsidRPr="00EE68CE">
        <w:t xml:space="preserve"> </w:t>
      </w:r>
      <w:r w:rsidR="00C12910">
        <w:t xml:space="preserve">was </w:t>
      </w:r>
      <w:r w:rsidR="00C12910" w:rsidRPr="00EE68CE">
        <w:t>noted</w:t>
      </w:r>
      <w:r w:rsidRPr="00EE68CE">
        <w:t>.</w:t>
      </w:r>
      <w:r w:rsidR="00581DB6">
        <w:t xml:space="preserve">  However it was reported that the Netherlands has concerns about a perceived lack of focus </w:t>
      </w:r>
      <w:r w:rsidR="00933843">
        <w:t xml:space="preserve">in e-Navigation </w:t>
      </w:r>
      <w:r w:rsidR="00581DB6">
        <w:t>and</w:t>
      </w:r>
      <w:r w:rsidR="00933843">
        <w:t xml:space="preserve"> believes that it</w:t>
      </w:r>
      <w:r w:rsidR="00581DB6">
        <w:t xml:space="preserve"> requires greater guidance; </w:t>
      </w:r>
      <w:r w:rsidR="00933843">
        <w:t xml:space="preserve">e-Navigation </w:t>
      </w:r>
      <w:r w:rsidR="00581DB6">
        <w:t>needs; structure’ and some issues need side lining.  It was also said that the IMO and IALA visions for e-Navigation are drifting apart.  It was felt that PAP has an important role to play in such matters and it was strongly suggested that an additional meeting of PAP, which could purely address e-Navigation, would be helpful.</w:t>
      </w:r>
    </w:p>
    <w:p w:rsidR="00581DB6" w:rsidRDefault="00581DB6" w:rsidP="00A061B5">
      <w:pPr>
        <w:pStyle w:val="BodyText"/>
      </w:pPr>
      <w:r>
        <w:t xml:space="preserve">As PAP20 is due to meet in the week commencing </w:t>
      </w:r>
      <w:r w:rsidR="00DA5169">
        <w:t>18 October and the Chairman and Vice Chairman are already reviewing the IALA plan for e-Navigation (e-NAV7/output/21) and the scope and strategy for e-Navigation</w:t>
      </w:r>
      <w:r w:rsidR="00FB2642">
        <w:t xml:space="preserve"> (e-NAV8/12/3)</w:t>
      </w:r>
      <w:r w:rsidR="00DA5169">
        <w:t>, it was requested that members provide comments to them before the end of the meeting.</w:t>
      </w:r>
    </w:p>
    <w:p w:rsidR="00DA5169" w:rsidRPr="00EE68CE" w:rsidRDefault="00DA5169" w:rsidP="00A061B5">
      <w:pPr>
        <w:pStyle w:val="BodyText"/>
      </w:pPr>
      <w:r>
        <w:t xml:space="preserve">It was also noted that at IMO NAV56 the </w:t>
      </w:r>
      <w:r w:rsidR="00933843">
        <w:t>Secretary-General of IMO</w:t>
      </w:r>
      <w:r>
        <w:t xml:space="preserve"> had requested that the focus of current work be on the implementation and delivery of e-Navigation.</w:t>
      </w:r>
    </w:p>
    <w:p w:rsidR="00BF49A9" w:rsidRPr="00EE68CE" w:rsidRDefault="00BF49A9" w:rsidP="00E10D14">
      <w:pPr>
        <w:pStyle w:val="Heading1"/>
      </w:pPr>
      <w:bookmarkStart w:id="105" w:name="_Toc223961552"/>
      <w:bookmarkStart w:id="106" w:name="_Toc224792329"/>
      <w:bookmarkStart w:id="107" w:name="_Toc224792739"/>
      <w:bookmarkStart w:id="108" w:name="_Toc224793437"/>
      <w:bookmarkStart w:id="109" w:name="_Toc273269948"/>
      <w:r w:rsidRPr="00EE68CE">
        <w:t>P</w:t>
      </w:r>
      <w:r w:rsidR="007D0C59" w:rsidRPr="00EE68CE">
        <w:t>resentations</w:t>
      </w:r>
      <w:bookmarkEnd w:id="105"/>
      <w:bookmarkEnd w:id="106"/>
      <w:bookmarkEnd w:id="107"/>
      <w:bookmarkEnd w:id="108"/>
      <w:bookmarkEnd w:id="109"/>
    </w:p>
    <w:p w:rsidR="00875F00" w:rsidRPr="00EE68CE" w:rsidRDefault="00DA5169" w:rsidP="00A061B5">
      <w:pPr>
        <w:pStyle w:val="BodyText"/>
      </w:pPr>
      <w:r>
        <w:t>5</w:t>
      </w:r>
      <w:r w:rsidRPr="00EE68CE">
        <w:t xml:space="preserve"> </w:t>
      </w:r>
      <w:r w:rsidR="00A928AA" w:rsidRPr="00EE68CE">
        <w:t>presentations were made during the week</w:t>
      </w:r>
      <w:r w:rsidR="00875F00" w:rsidRPr="00EE68CE">
        <w:t>.</w:t>
      </w:r>
    </w:p>
    <w:p w:rsidR="00875F00" w:rsidRPr="00AF743F" w:rsidRDefault="00DA5169" w:rsidP="00496428">
      <w:pPr>
        <w:pStyle w:val="Bullet1"/>
      </w:pPr>
      <w:r w:rsidRPr="00DA5169">
        <w:t>VTM</w:t>
      </w:r>
      <w:r w:rsidR="00F32D67" w:rsidRPr="00AF743F">
        <w:t xml:space="preserve"> by </w:t>
      </w:r>
      <w:r w:rsidRPr="00DA5169">
        <w:t>Pieter Paap</w:t>
      </w:r>
      <w:r w:rsidR="00F32D67" w:rsidRPr="00AF743F">
        <w:t>;</w:t>
      </w:r>
    </w:p>
    <w:p w:rsidR="00875F00" w:rsidRPr="00AF743F" w:rsidRDefault="00DA5169" w:rsidP="00496428">
      <w:pPr>
        <w:pStyle w:val="Bullet1"/>
      </w:pPr>
      <w:r w:rsidRPr="00DA5169">
        <w:t xml:space="preserve"> Project Effic</w:t>
      </w:r>
      <w:r w:rsidR="00933843">
        <w:t>i</w:t>
      </w:r>
      <w:r w:rsidRPr="00DA5169">
        <w:t>enSea - update</w:t>
      </w:r>
      <w:r w:rsidR="00F32D67" w:rsidRPr="00AF743F">
        <w:t xml:space="preserve"> by</w:t>
      </w:r>
      <w:r w:rsidRPr="00DA5169">
        <w:t xml:space="preserve"> Thomas Christensen</w:t>
      </w:r>
      <w:r w:rsidR="00F32D67" w:rsidRPr="00AF743F">
        <w:t>;</w:t>
      </w:r>
    </w:p>
    <w:p w:rsidR="00DA5169" w:rsidRPr="00AF743F" w:rsidRDefault="00DA5169" w:rsidP="00496428">
      <w:pPr>
        <w:pStyle w:val="Bullet1"/>
      </w:pPr>
      <w:r w:rsidRPr="00DA5169">
        <w:t>IALA World-Wide Academy</w:t>
      </w:r>
      <w:r w:rsidR="00AF743F">
        <w:t xml:space="preserve"> (WWA)</w:t>
      </w:r>
      <w:r w:rsidR="00F32D67" w:rsidRPr="00AF743F">
        <w:t xml:space="preserve"> by </w:t>
      </w:r>
      <w:r w:rsidRPr="00DA5169">
        <w:t>Jean-Charles Leclair</w:t>
      </w:r>
      <w:r w:rsidRPr="00AF743F">
        <w:t>;</w:t>
      </w:r>
    </w:p>
    <w:p w:rsidR="00DA5169" w:rsidRPr="00DA5169" w:rsidRDefault="00DA5169" w:rsidP="00496428">
      <w:pPr>
        <w:pStyle w:val="Bullet1"/>
      </w:pPr>
      <w:r w:rsidRPr="00DA5169">
        <w:t>AIS-SART sea trials by Alan Stewart</w:t>
      </w:r>
      <w:r w:rsidR="00B874EB">
        <w:t xml:space="preserve"> / David Martin</w:t>
      </w:r>
      <w:r w:rsidRPr="00DA5169">
        <w:t>;</w:t>
      </w:r>
    </w:p>
    <w:p w:rsidR="00875F00" w:rsidRPr="00AF743F" w:rsidRDefault="00933843" w:rsidP="00496428">
      <w:pPr>
        <w:pStyle w:val="Bullet1"/>
      </w:pPr>
      <w:r>
        <w:lastRenderedPageBreak/>
        <w:t>S-100</w:t>
      </w:r>
      <w:r w:rsidR="00301989">
        <w:t xml:space="preserve"> Registry</w:t>
      </w:r>
      <w:r w:rsidR="00DA5169" w:rsidRPr="00DA5169">
        <w:t xml:space="preserve"> by Robert Ward</w:t>
      </w:r>
      <w:r w:rsidR="00F32D67" w:rsidRPr="00AF743F">
        <w:t>.</w:t>
      </w:r>
    </w:p>
    <w:p w:rsidR="00A928AA" w:rsidRPr="00EE68CE" w:rsidRDefault="00875F00" w:rsidP="00A061B5">
      <w:pPr>
        <w:pStyle w:val="BodyText"/>
      </w:pPr>
      <w:r w:rsidRPr="00AF743F">
        <w:t xml:space="preserve">The first </w:t>
      </w:r>
      <w:r w:rsidR="00DA5169" w:rsidRPr="00AF743F">
        <w:t xml:space="preserve">three </w:t>
      </w:r>
      <w:r w:rsidRPr="00AF743F">
        <w:t xml:space="preserve">were made during the opening plenary session and the </w:t>
      </w:r>
      <w:r w:rsidR="00DA5169" w:rsidRPr="00AF743F">
        <w:t>final two</w:t>
      </w:r>
      <w:r w:rsidRPr="00AF743F">
        <w:t xml:space="preserve"> during the plenary session held </w:t>
      </w:r>
      <w:r w:rsidR="001137F2">
        <w:t>on</w:t>
      </w:r>
      <w:r w:rsidR="001137F2" w:rsidRPr="00AF743F">
        <w:t xml:space="preserve"> </w:t>
      </w:r>
      <w:r w:rsidRPr="00AF743F">
        <w:t xml:space="preserve">the </w:t>
      </w:r>
      <w:r w:rsidR="00DA5169" w:rsidRPr="00AF743F">
        <w:t xml:space="preserve">morning </w:t>
      </w:r>
      <w:r w:rsidRPr="00AF743F">
        <w:t xml:space="preserve">of </w:t>
      </w:r>
      <w:r w:rsidR="00DA5169" w:rsidRPr="00AF743F">
        <w:t xml:space="preserve">Tuesday 21 </w:t>
      </w:r>
      <w:r w:rsidRPr="00AF743F">
        <w:t>September.</w:t>
      </w:r>
      <w:r w:rsidR="00A928AA" w:rsidRPr="00AF743F">
        <w:t xml:space="preserve"> </w:t>
      </w:r>
      <w:r w:rsidR="003339D1" w:rsidRPr="00AF743F">
        <w:t xml:space="preserve"> A</w:t>
      </w:r>
      <w:r w:rsidR="00A928AA" w:rsidRPr="00AF743F">
        <w:t xml:space="preserve">ll </w:t>
      </w:r>
      <w:r w:rsidR="006C300E" w:rsidRPr="00AF743F">
        <w:t>have been</w:t>
      </w:r>
      <w:r w:rsidR="00A928AA" w:rsidRPr="00AF743F">
        <w:t xml:space="preserve"> made available on the </w:t>
      </w:r>
      <w:r w:rsidR="006C300E" w:rsidRPr="00AF743F">
        <w:t xml:space="preserve">IALA </w:t>
      </w:r>
      <w:r w:rsidR="00A928AA" w:rsidRPr="00AF743F">
        <w:t>ftp site.</w:t>
      </w:r>
    </w:p>
    <w:p w:rsidR="00B2729E" w:rsidRPr="00EE68CE" w:rsidRDefault="00DA5169" w:rsidP="00FD5F3A">
      <w:pPr>
        <w:pStyle w:val="Heading3"/>
      </w:pPr>
      <w:bookmarkStart w:id="110" w:name="_Toc273269949"/>
      <w:r w:rsidRPr="00DA5169">
        <w:t>VTM</w:t>
      </w:r>
      <w:bookmarkEnd w:id="110"/>
    </w:p>
    <w:p w:rsidR="00B2729E" w:rsidRPr="00EE68CE" w:rsidRDefault="00AF743F" w:rsidP="00B2729E">
      <w:pPr>
        <w:pStyle w:val="BodyText"/>
      </w:pPr>
      <w:r>
        <w:t xml:space="preserve">The script used by Pieter Paap is at </w:t>
      </w:r>
      <w:r w:rsidR="00E067E5">
        <w:fldChar w:fldCharType="begin"/>
      </w:r>
      <w:r w:rsidR="00E067E5">
        <w:instrText xml:space="preserve"> REF _Ref272853479 \r \h </w:instrText>
      </w:r>
      <w:r w:rsidR="00E067E5">
        <w:fldChar w:fldCharType="separate"/>
      </w:r>
      <w:r w:rsidR="001058D1">
        <w:t>ANNEX G</w:t>
      </w:r>
      <w:r w:rsidR="00E067E5">
        <w:fldChar w:fldCharType="end"/>
      </w:r>
      <w:r>
        <w:t>.</w:t>
      </w:r>
    </w:p>
    <w:p w:rsidR="00AE2AFB" w:rsidRDefault="00AF743F" w:rsidP="00FD0D2F">
      <w:pPr>
        <w:pStyle w:val="BodyText"/>
      </w:pPr>
      <w:r>
        <w:t>The presentation provoked several questions.</w:t>
      </w:r>
      <w:r w:rsidR="00AE2AFB">
        <w:t xml:space="preserve">  In response it was indicated that VTM could not be considered as a framework for communications between one shore-side stakeholder and another and it was acknowledged that there were similarities between VTM and EMSA’s </w:t>
      </w:r>
      <w:proofErr w:type="spellStart"/>
      <w:r w:rsidR="00AE2AFB">
        <w:t>SafeSeaNet</w:t>
      </w:r>
      <w:proofErr w:type="spellEnd"/>
      <w:r w:rsidR="00AE2AFB">
        <w:t>, although there were many other similar developments world-wide.</w:t>
      </w:r>
    </w:p>
    <w:p w:rsidR="00AE2AFB" w:rsidRDefault="00AE2AFB" w:rsidP="00FD0D2F">
      <w:pPr>
        <w:pStyle w:val="BodyText"/>
      </w:pPr>
      <w:r>
        <w:t xml:space="preserve">When asked whether VTM introduces extended traffic planning to VTS, Pieter Paap replied that if a VTS </w:t>
      </w:r>
      <w:r w:rsidR="00AD6D9F">
        <w:t xml:space="preserve">and other stakeholders </w:t>
      </w:r>
      <w:r>
        <w:t xml:space="preserve">received sound pre-information then </w:t>
      </w:r>
      <w:r w:rsidR="00AD6D9F">
        <w:t xml:space="preserve">they </w:t>
      </w:r>
      <w:r>
        <w:t xml:space="preserve">can plan ahead at various levels.  </w:t>
      </w:r>
      <w:r w:rsidR="00AD6D9F">
        <w:t>For a VTS, i</w:t>
      </w:r>
      <w:r>
        <w:t xml:space="preserve">t also strengthens its own information position, which makes it more </w:t>
      </w:r>
      <w:r w:rsidR="00AD6D9F">
        <w:t xml:space="preserve">valuable </w:t>
      </w:r>
      <w:r>
        <w:t>to other shore based stakeholders, such as harbour masters</w:t>
      </w:r>
      <w:r w:rsidR="00AD6D9F">
        <w:t xml:space="preserve"> and other parties in the maritime domain</w:t>
      </w:r>
      <w:r>
        <w:t>.  It was also acknowledged that there would be a strong impact on</w:t>
      </w:r>
      <w:r w:rsidR="00AD6D9F">
        <w:t xml:space="preserve"> one of the primary services of a VTS, which is Traffic Organisation Service (</w:t>
      </w:r>
      <w:r>
        <w:t>space allocation</w:t>
      </w:r>
      <w:r w:rsidR="00AD6D9F">
        <w:t>)</w:t>
      </w:r>
      <w:r>
        <w:t xml:space="preserve">.  There will </w:t>
      </w:r>
      <w:r w:rsidR="00AD6D9F">
        <w:t xml:space="preserve">also </w:t>
      </w:r>
      <w:r>
        <w:t>be benefit</w:t>
      </w:r>
      <w:r w:rsidR="00AD6D9F">
        <w:t>s</w:t>
      </w:r>
      <w:r>
        <w:t xml:space="preserve"> to the mariner as </w:t>
      </w:r>
      <w:r w:rsidR="00AD6D9F">
        <w:t xml:space="preserve">they are </w:t>
      </w:r>
      <w:r>
        <w:t>stakeholder</w:t>
      </w:r>
      <w:r w:rsidR="00AD6D9F">
        <w:t>s within the framework of VTM</w:t>
      </w:r>
      <w:r>
        <w:t xml:space="preserve">.  However, the ‘how’ of </w:t>
      </w:r>
      <w:r w:rsidR="00AD6D9F">
        <w:t xml:space="preserve">information dissemination in </w:t>
      </w:r>
      <w:r>
        <w:t>VTM is not defined</w:t>
      </w:r>
      <w:r w:rsidR="00AD6D9F">
        <w:t>;</w:t>
      </w:r>
      <w:r>
        <w:t xml:space="preserve"> this is </w:t>
      </w:r>
      <w:r w:rsidR="00AD6D9F">
        <w:t>part of</w:t>
      </w:r>
      <w:r>
        <w:t xml:space="preserve"> e-Navigation.</w:t>
      </w:r>
    </w:p>
    <w:p w:rsidR="00F81E97" w:rsidRDefault="00AE2AFB" w:rsidP="00FD0D2F">
      <w:pPr>
        <w:pStyle w:val="BodyText"/>
      </w:pPr>
      <w:r>
        <w:t>It was confirmed that VTM applies to all navigable waters and not just to domestic waters.  It w</w:t>
      </w:r>
      <w:r w:rsidR="00AD6D9F">
        <w:t>a</w:t>
      </w:r>
      <w:r>
        <w:t>s a</w:t>
      </w:r>
      <w:r w:rsidR="00F81E97">
        <w:t>l</w:t>
      </w:r>
      <w:r>
        <w:t>so stated that VTM will not add</w:t>
      </w:r>
      <w:r w:rsidR="00F81E97">
        <w:t xml:space="preserve"> a third layer or</w:t>
      </w:r>
      <w:r w:rsidR="00301989">
        <w:t xml:space="preserve"> add</w:t>
      </w:r>
      <w:r w:rsidR="00F81E97">
        <w:t xml:space="preserve"> the requirement for a third party to communications</w:t>
      </w:r>
      <w:r w:rsidR="00301989">
        <w:t xml:space="preserve"> chain</w:t>
      </w:r>
      <w:r w:rsidR="00F81E97">
        <w:t>.</w:t>
      </w:r>
    </w:p>
    <w:p w:rsidR="00F81E97" w:rsidRDefault="00F81E97" w:rsidP="00FD0D2F">
      <w:pPr>
        <w:pStyle w:val="BodyText"/>
      </w:pPr>
      <w:r>
        <w:t xml:space="preserve">Despite the fact that </w:t>
      </w:r>
      <w:r w:rsidR="001137F2">
        <w:t xml:space="preserve">the </w:t>
      </w:r>
      <w:r w:rsidR="00AD6D9F">
        <w:t xml:space="preserve">meaning of </w:t>
      </w:r>
      <w:r>
        <w:t xml:space="preserve">management can be taken to </w:t>
      </w:r>
      <w:r w:rsidR="00AD6D9F">
        <w:t xml:space="preserve">include </w:t>
      </w:r>
      <w:r>
        <w:t>the giving of directions, it was emphasised that VTM is a concept and will not usurp the current responsibilities of a ship’s master (or other third parties).</w:t>
      </w:r>
    </w:p>
    <w:p w:rsidR="00F81E97" w:rsidRDefault="00AD6D9F" w:rsidP="00FD0D2F">
      <w:pPr>
        <w:pStyle w:val="BodyText"/>
      </w:pPr>
      <w:r>
        <w:t>Commenting on the</w:t>
      </w:r>
      <w:r w:rsidR="00F81E97">
        <w:t xml:space="preserve"> presentation</w:t>
      </w:r>
      <w:r>
        <w:t>,</w:t>
      </w:r>
      <w:r w:rsidR="00F81E97">
        <w:t xml:space="preserve"> it was asked which elements of th</w:t>
      </w:r>
      <w:r w:rsidR="001137F2">
        <w:t>e</w:t>
      </w:r>
      <w:r w:rsidR="00F81E97">
        <w:t xml:space="preserve"> shipping industry are driving VTM? </w:t>
      </w:r>
      <w:r>
        <w:t xml:space="preserve"> I</w:t>
      </w:r>
      <w:r w:rsidR="001137F2">
        <w:t>n reply, it was said</w:t>
      </w:r>
      <w:r>
        <w:t xml:space="preserve"> that because of the need for reliable pre-information with ship’s owners, agents and other parties in the chain, they too were driving VTM.  </w:t>
      </w:r>
      <w:r w:rsidR="00F81E97">
        <w:t>Concern was also voiced about comments made during presentations at the Cape Town Conference, where control had been mentioned, as this raises questions of responsibility and</w:t>
      </w:r>
      <w:r w:rsidR="00F81E97" w:rsidRPr="00F81E97">
        <w:t xml:space="preserve"> </w:t>
      </w:r>
      <w:r w:rsidR="00F81E97">
        <w:t>liability</w:t>
      </w:r>
      <w:r w:rsidR="00137E12">
        <w:t xml:space="preserve">. </w:t>
      </w:r>
      <w:r w:rsidR="00F81E97">
        <w:t xml:space="preserve"> It was again stressed that VTM will not usurp the current responsibilities of a ship’s master and admitted that the use of the word control had been inaccurate.</w:t>
      </w:r>
    </w:p>
    <w:p w:rsidR="00B2729E" w:rsidRPr="00EE68CE" w:rsidRDefault="00F81E97" w:rsidP="00FD0D2F">
      <w:pPr>
        <w:pStyle w:val="BodyText"/>
      </w:pPr>
      <w:r>
        <w:t xml:space="preserve">Pieter Paap ended by mentioning the liaison note from the VTS Committee to e-NAV8 (e-NAV8/18/15), which he encouraged members to read and mentioned a short </w:t>
      </w:r>
      <w:r w:rsidR="00FD0D2F">
        <w:t>video</w:t>
      </w:r>
      <w:r>
        <w:t xml:space="preserve"> (DVD) called the Chain which he believes illustrates VTM at work.</w:t>
      </w:r>
      <w:r w:rsidR="00FD0D2F">
        <w:t xml:space="preserve">  </w:t>
      </w:r>
      <w:r w:rsidR="0059265E">
        <w:t xml:space="preserve">Members were also invited to discuss the relationship between VTM and e-Navigation.  </w:t>
      </w:r>
      <w:r w:rsidR="00FD0D2F">
        <w:t xml:space="preserve">The video can be obtained by applying to Ms I Römers, at the Port of Rotterdam, using e-mail address </w:t>
      </w:r>
      <w:hyperlink r:id="rId11" w:history="1">
        <w:r w:rsidR="00FD0D2F" w:rsidRPr="007D3A6B">
          <w:rPr>
            <w:rStyle w:val="Hyperlink"/>
          </w:rPr>
          <w:t>romers.ehmc@harbourmaster.org</w:t>
        </w:r>
      </w:hyperlink>
      <w:r w:rsidR="00FD0D2F">
        <w:t>.</w:t>
      </w:r>
    </w:p>
    <w:p w:rsidR="00B2729E" w:rsidRPr="00EE68CE" w:rsidRDefault="00DA5169" w:rsidP="00FD5F3A">
      <w:pPr>
        <w:pStyle w:val="Heading3"/>
      </w:pPr>
      <w:bookmarkStart w:id="111" w:name="_Toc273269950"/>
      <w:r w:rsidRPr="00DA5169">
        <w:t>Project Effic</w:t>
      </w:r>
      <w:r w:rsidR="00137E12">
        <w:t>i</w:t>
      </w:r>
      <w:r w:rsidRPr="00DA5169">
        <w:t>enSea - update</w:t>
      </w:r>
      <w:bookmarkEnd w:id="111"/>
    </w:p>
    <w:p w:rsidR="003A5139" w:rsidRDefault="00D63E45" w:rsidP="00B2729E">
      <w:pPr>
        <w:pStyle w:val="BodyText"/>
      </w:pPr>
      <w:r>
        <w:t>Thomas Christensen began with a brief review of the project statistics.  He then turned to the main project task, which is to develop a test</w:t>
      </w:r>
      <w:r w:rsidR="00137E12">
        <w:t>-</w:t>
      </w:r>
      <w:r>
        <w:t xml:space="preserve">bed in the Baltic.  The project aims to provide feedback to both IMO and IALA.  </w:t>
      </w:r>
      <w:r w:rsidR="00137E12">
        <w:t>A</w:t>
      </w:r>
      <w:r>
        <w:t>lthough a challenge, some industrial partners had been found and that they are now contributing to some of the project’s services.  However, it was indicated that other industrial partners would still be welcome.</w:t>
      </w:r>
      <w:r w:rsidR="0059265E">
        <w:t xml:space="preserve">  A mock-</w:t>
      </w:r>
      <w:r>
        <w:t>up of one such service is already being used to gather user needs.</w:t>
      </w:r>
    </w:p>
    <w:p w:rsidR="00D63E45" w:rsidRDefault="00D63E45" w:rsidP="00B2729E">
      <w:pPr>
        <w:pStyle w:val="BodyText"/>
      </w:pPr>
      <w:r>
        <w:t xml:space="preserve">The current prioritised </w:t>
      </w:r>
      <w:r w:rsidR="00DB2BAC">
        <w:t>list of functions</w:t>
      </w:r>
      <w:r>
        <w:t xml:space="preserve"> / services was presented</w:t>
      </w:r>
      <w:r w:rsidR="00DB2BAC">
        <w:t>, followed by an indication of how trials are being held covering different service providers, at different levels in different areas.  This was followed by an illustration of the project’s ‘test fleet’.</w:t>
      </w:r>
    </w:p>
    <w:p w:rsidR="00DB2BAC" w:rsidRPr="00485911" w:rsidRDefault="00DB2BAC" w:rsidP="00B2729E">
      <w:pPr>
        <w:pStyle w:val="BodyText"/>
      </w:pPr>
      <w:r>
        <w:t xml:space="preserve">The forthcoming </w:t>
      </w:r>
      <w:r w:rsidR="00137E12">
        <w:t>‘</w:t>
      </w:r>
      <w:r>
        <w:t xml:space="preserve">e-Navigation </w:t>
      </w:r>
      <w:r w:rsidR="00137E12">
        <w:t>U</w:t>
      </w:r>
      <w:r>
        <w:t>nderway</w:t>
      </w:r>
      <w:r w:rsidR="00137E12">
        <w:t>’</w:t>
      </w:r>
      <w:r>
        <w:t xml:space="preserve"> </w:t>
      </w:r>
      <w:r w:rsidR="00137E12">
        <w:t>w</w:t>
      </w:r>
      <w:r>
        <w:t>orkshop</w:t>
      </w:r>
      <w:r w:rsidR="00137E12">
        <w:t>’</w:t>
      </w:r>
      <w:r>
        <w:t xml:space="preserve"> (31 January – 2 February 2011), will be taking place in one of the test vessels and several test</w:t>
      </w:r>
      <w:r w:rsidR="00137E12">
        <w:t>-</w:t>
      </w:r>
      <w:r>
        <w:t xml:space="preserve">beds are expected to be </w:t>
      </w:r>
      <w:r w:rsidR="009A7053">
        <w:t>gathered together for the information of delegates</w:t>
      </w:r>
      <w:r>
        <w:t xml:space="preserve">.  Further details and registration can be made via </w:t>
      </w:r>
      <w:hyperlink r:id="rId12" w:history="1">
        <w:r w:rsidRPr="00F61D0D">
          <w:rPr>
            <w:rStyle w:val="Hyperlink"/>
          </w:rPr>
          <w:t>www.e-navigation.net</w:t>
        </w:r>
      </w:hyperlink>
      <w:r>
        <w:t>.</w:t>
      </w:r>
      <w:r w:rsidR="009A7053" w:rsidRPr="00485911">
        <w:t xml:space="preserve">  </w:t>
      </w:r>
      <w:r w:rsidR="009A7053" w:rsidRPr="00485911">
        <w:rPr>
          <w:lang w:val="en-US"/>
        </w:rPr>
        <w:t>To take advantage of the discount available for registration, members of IALA / the Nautical Institute should use the code 310; invited Speakers should use 315.</w:t>
      </w:r>
    </w:p>
    <w:p w:rsidR="00DB2BAC" w:rsidRDefault="00DB2BAC" w:rsidP="00B2729E">
      <w:pPr>
        <w:pStyle w:val="BodyText"/>
      </w:pPr>
      <w:r>
        <w:lastRenderedPageBreak/>
        <w:t>The presentation concluded with a brief look ahead at project activities.</w:t>
      </w:r>
    </w:p>
    <w:p w:rsidR="00DB2BAC" w:rsidRDefault="00DB2BAC" w:rsidP="00B2729E">
      <w:pPr>
        <w:pStyle w:val="BodyText"/>
      </w:pPr>
      <w:r>
        <w:t>In discussion, it was stressed that although voyage planning data was expected to be exchanged between ships and shore authorities, especially VTS, there should be no fear that VTS would ‘direct’ changes.  However, they might be expected to offer suggested amendments.</w:t>
      </w:r>
    </w:p>
    <w:p w:rsidR="00DB2BAC" w:rsidRDefault="00DB2BAC" w:rsidP="00B2729E">
      <w:pPr>
        <w:pStyle w:val="BodyText"/>
      </w:pPr>
      <w:r>
        <w:t>It was confirmed that there is no correlation, at the moment, between the project’s levels of service and those used in IMO procedures.  However, no conflict is currently envisaged, as all ships involved belong to the test fleet.  There would, of course, be a challenge if an attempt is made to extend operations to general ship traffic.</w:t>
      </w:r>
    </w:p>
    <w:p w:rsidR="00DB2BAC" w:rsidRPr="00EE68CE" w:rsidRDefault="00DB2BAC" w:rsidP="00B2729E">
      <w:pPr>
        <w:pStyle w:val="BodyText"/>
      </w:pPr>
      <w:r>
        <w:t>It was also confirmed that one of the project partners will be testing the human / machine interface.</w:t>
      </w:r>
    </w:p>
    <w:p w:rsidR="00F37488" w:rsidRPr="00EE68CE" w:rsidRDefault="00DA5169" w:rsidP="00FD5F3A">
      <w:pPr>
        <w:pStyle w:val="Heading3"/>
      </w:pPr>
      <w:bookmarkStart w:id="112" w:name="_Toc273269951"/>
      <w:r w:rsidRPr="00DA5169">
        <w:t>IALA World-Wide Academy</w:t>
      </w:r>
      <w:bookmarkEnd w:id="112"/>
    </w:p>
    <w:p w:rsidR="00531B7B" w:rsidRDefault="00AF743F" w:rsidP="00B2729E">
      <w:pPr>
        <w:pStyle w:val="BodyText"/>
        <w:rPr>
          <w:lang w:eastAsia="de-DE"/>
        </w:rPr>
      </w:pPr>
      <w:r>
        <w:rPr>
          <w:lang w:eastAsia="de-DE"/>
        </w:rPr>
        <w:t xml:space="preserve">Jean-Charles Leclair presented the background, purpose and aims of the WWA.  He then presented the current work on AtoN training, which is in support of SOLAS chapter V, regulation 13.  He indicated that the </w:t>
      </w:r>
      <w:r w:rsidR="00FB2642">
        <w:rPr>
          <w:lang w:eastAsia="de-DE"/>
        </w:rPr>
        <w:t>a</w:t>
      </w:r>
      <w:r>
        <w:rPr>
          <w:lang w:eastAsia="de-DE"/>
        </w:rPr>
        <w:t xml:space="preserve">im is to provide a family of documents (Recommendation, Guideline, Model Course), with as many model courses as are necessary.  He indicated that a template model course is already available from the IALA website and requested any </w:t>
      </w:r>
      <w:r w:rsidR="00FB2642">
        <w:rPr>
          <w:lang w:eastAsia="de-DE"/>
        </w:rPr>
        <w:t xml:space="preserve">potential </w:t>
      </w:r>
      <w:r>
        <w:rPr>
          <w:lang w:eastAsia="de-DE"/>
        </w:rPr>
        <w:t>authors to contact him or IALA.  He also sought material from members’ training establishment</w:t>
      </w:r>
      <w:r w:rsidR="00137E12">
        <w:rPr>
          <w:lang w:eastAsia="de-DE"/>
        </w:rPr>
        <w:t>s</w:t>
      </w:r>
      <w:r>
        <w:rPr>
          <w:lang w:eastAsia="de-DE"/>
        </w:rPr>
        <w:t xml:space="preserve"> (in English) which could be used to advance the writing of model courses.</w:t>
      </w:r>
    </w:p>
    <w:p w:rsidR="00AF743F" w:rsidRDefault="00AF743F" w:rsidP="00B2729E">
      <w:pPr>
        <w:pStyle w:val="BodyText"/>
        <w:rPr>
          <w:lang w:eastAsia="de-DE"/>
        </w:rPr>
      </w:pPr>
      <w:r>
        <w:rPr>
          <w:lang w:eastAsia="de-DE"/>
        </w:rPr>
        <w:t xml:space="preserve">When asked if this activity is in conjunction with IMO and its capacity building programme, it was said that IMO has no courses on the safety of navigation but that the intention is to try </w:t>
      </w:r>
      <w:r w:rsidR="00137E12">
        <w:rPr>
          <w:lang w:eastAsia="de-DE"/>
        </w:rPr>
        <w:t xml:space="preserve">to </w:t>
      </w:r>
      <w:r>
        <w:rPr>
          <w:lang w:eastAsia="de-DE"/>
        </w:rPr>
        <w:t>work with both IMO a</w:t>
      </w:r>
      <w:r w:rsidR="00FB2642">
        <w:rPr>
          <w:lang w:eastAsia="de-DE"/>
        </w:rPr>
        <w:t>n</w:t>
      </w:r>
      <w:r>
        <w:rPr>
          <w:lang w:eastAsia="de-DE"/>
        </w:rPr>
        <w:t>d IHO, to this end.</w:t>
      </w:r>
    </w:p>
    <w:p w:rsidR="00AF743F" w:rsidRDefault="00AF743F" w:rsidP="00B2729E">
      <w:pPr>
        <w:pStyle w:val="BodyText"/>
        <w:rPr>
          <w:lang w:eastAsia="de-DE"/>
        </w:rPr>
      </w:pPr>
      <w:r>
        <w:rPr>
          <w:lang w:eastAsia="de-DE"/>
        </w:rPr>
        <w:t xml:space="preserve">The presentation was followed by a brief mention of the e-Navigation Conference being held in Seattle, details of which can be found at </w:t>
      </w:r>
      <w:hyperlink r:id="rId13" w:history="1">
        <w:r w:rsidRPr="00F61D0D">
          <w:rPr>
            <w:rStyle w:val="Hyperlink"/>
            <w:lang w:eastAsia="de-DE"/>
          </w:rPr>
          <w:t>www.enavigation.org</w:t>
        </w:r>
      </w:hyperlink>
      <w:r>
        <w:rPr>
          <w:lang w:eastAsia="de-DE"/>
        </w:rPr>
        <w:t>.</w:t>
      </w:r>
    </w:p>
    <w:p w:rsidR="00DA5169" w:rsidRDefault="00AF743F" w:rsidP="00AF743F">
      <w:pPr>
        <w:pStyle w:val="Heading3"/>
      </w:pPr>
      <w:bookmarkStart w:id="113" w:name="_Toc273269952"/>
      <w:r w:rsidRPr="00DA5169">
        <w:t>AIS-SART sea trials</w:t>
      </w:r>
      <w:bookmarkEnd w:id="113"/>
    </w:p>
    <w:p w:rsidR="00B874EB" w:rsidRDefault="007608F9" w:rsidP="00B874EB">
      <w:pPr>
        <w:pStyle w:val="BodyText"/>
        <w:rPr>
          <w:lang w:eastAsia="de-DE"/>
        </w:rPr>
      </w:pPr>
      <w:r>
        <w:rPr>
          <w:lang w:eastAsia="de-DE"/>
        </w:rPr>
        <w:t>Alan Stewart began the presentation, which was a condensed version of one presented to RTCM.  He gave the background, dates and trials</w:t>
      </w:r>
      <w:r w:rsidR="00B874EB">
        <w:rPr>
          <w:lang w:eastAsia="de-DE"/>
        </w:rPr>
        <w:t>.  Three sets of tests had been conducted, using vessels, helicopters and aircraft: off Oban, Key West and Hawaii.  The initial response from the users involved in the trials was equally enthusiastic.  Success in choppy waters was enhanced by the use of burst transmissions, which enabled the sea state to be used to advantage</w:t>
      </w:r>
      <w:r w:rsidR="00CF5904">
        <w:rPr>
          <w:lang w:eastAsia="de-DE"/>
        </w:rPr>
        <w:t>, with transmissions being detected as the AIS SART crested waves</w:t>
      </w:r>
      <w:r w:rsidR="00B874EB">
        <w:rPr>
          <w:lang w:eastAsia="de-DE"/>
        </w:rPr>
        <w:t xml:space="preserve">.  Although only a 1 Watt transmission was used for the AIS SARTs the ranges achieved, especially at height, soon turned a search into </w:t>
      </w:r>
      <w:r w:rsidR="00137E12">
        <w:rPr>
          <w:lang w:eastAsia="de-DE"/>
        </w:rPr>
        <w:t xml:space="preserve">a </w:t>
      </w:r>
      <w:r w:rsidR="00B874EB">
        <w:rPr>
          <w:lang w:eastAsia="de-DE"/>
        </w:rPr>
        <w:t>rescue mission.</w:t>
      </w:r>
    </w:p>
    <w:p w:rsidR="00B874EB" w:rsidRDefault="00B874EB" w:rsidP="00B874EB">
      <w:pPr>
        <w:pStyle w:val="BodyText"/>
        <w:rPr>
          <w:lang w:eastAsia="de-DE"/>
        </w:rPr>
      </w:pPr>
      <w:r>
        <w:rPr>
          <w:lang w:eastAsia="de-DE"/>
        </w:rPr>
        <w:t>David Martin then reviewed the space based aspect of the trials, which had been conducted in the Pacific Ocean and used low earth orbit satellites</w:t>
      </w:r>
      <w:r w:rsidR="00CF5904">
        <w:rPr>
          <w:lang w:eastAsia="de-DE"/>
        </w:rPr>
        <w:t xml:space="preserve"> (600 km) on two days during precise 900 second time slots,.  The satellites were first </w:t>
      </w:r>
      <w:r w:rsidR="00137E12">
        <w:rPr>
          <w:lang w:eastAsia="de-DE"/>
        </w:rPr>
        <w:t xml:space="preserve">at </w:t>
      </w:r>
      <w:r w:rsidR="00CF5904">
        <w:rPr>
          <w:lang w:eastAsia="de-DE"/>
        </w:rPr>
        <w:t xml:space="preserve">1800 km and then </w:t>
      </w:r>
      <w:r w:rsidR="00137E12">
        <w:rPr>
          <w:lang w:eastAsia="de-DE"/>
        </w:rPr>
        <w:t xml:space="preserve">at </w:t>
      </w:r>
      <w:r w:rsidR="00CF5904">
        <w:rPr>
          <w:lang w:eastAsia="de-DE"/>
        </w:rPr>
        <w:t>1300 km slant range.  Again the initial results had been most encouraging.  He then outlined the use and effect of AIS burst detection.</w:t>
      </w:r>
    </w:p>
    <w:p w:rsidR="00CF5904" w:rsidRDefault="00CF5904" w:rsidP="00B874EB">
      <w:pPr>
        <w:pStyle w:val="BodyText"/>
        <w:rPr>
          <w:lang w:eastAsia="de-DE"/>
        </w:rPr>
      </w:pPr>
      <w:r>
        <w:rPr>
          <w:lang w:eastAsia="de-DE"/>
        </w:rPr>
        <w:t>In summary, David Martin said that the environment was changing, it had been demonstrated that AIS SART can be detected along with the provision of a complete traffic image and it had been shown that aircraft can detect AIS SART transmissions at long range.</w:t>
      </w:r>
    </w:p>
    <w:p w:rsidR="00DA5169" w:rsidRDefault="00CF5904" w:rsidP="00B2729E">
      <w:pPr>
        <w:pStyle w:val="BodyText"/>
        <w:rPr>
          <w:lang w:eastAsia="de-DE"/>
        </w:rPr>
      </w:pPr>
      <w:r>
        <w:rPr>
          <w:lang w:eastAsia="de-DE"/>
        </w:rPr>
        <w:t xml:space="preserve">In discussion, it was said that the antenna pattern is generally lateral, although this is </w:t>
      </w:r>
      <w:r w:rsidR="00FB2642">
        <w:rPr>
          <w:lang w:eastAsia="de-DE"/>
        </w:rPr>
        <w:t xml:space="preserve">oriented </w:t>
      </w:r>
      <w:r>
        <w:rPr>
          <w:lang w:eastAsia="de-DE"/>
        </w:rPr>
        <w:t xml:space="preserve">by sea state.  </w:t>
      </w:r>
      <w:r w:rsidR="00383BE8">
        <w:rPr>
          <w:lang w:eastAsia="de-DE"/>
        </w:rPr>
        <w:t xml:space="preserve">The </w:t>
      </w:r>
      <w:r>
        <w:rPr>
          <w:lang w:eastAsia="de-DE"/>
        </w:rPr>
        <w:t>satellite gathers all data</w:t>
      </w:r>
      <w:r w:rsidR="00383BE8">
        <w:rPr>
          <w:lang w:eastAsia="de-DE"/>
        </w:rPr>
        <w:t xml:space="preserve"> and downloads it to</w:t>
      </w:r>
      <w:r>
        <w:rPr>
          <w:lang w:eastAsia="de-DE"/>
        </w:rPr>
        <w:t xml:space="preserve"> earth stations.  </w:t>
      </w:r>
      <w:r w:rsidR="00383BE8">
        <w:rPr>
          <w:lang w:eastAsia="de-DE"/>
        </w:rPr>
        <w:t xml:space="preserve">This involves latency issues and to provide maximum performance regularly orbiting satellites and strategically placed earth stations are used.  The delays are, typically, 90 seconds at the equator, reducing as latitude </w:t>
      </w:r>
      <w:r w:rsidR="00137E12">
        <w:rPr>
          <w:lang w:eastAsia="de-DE"/>
        </w:rPr>
        <w:t>increases</w:t>
      </w:r>
      <w:r w:rsidR="00383BE8">
        <w:rPr>
          <w:lang w:eastAsia="de-DE"/>
        </w:rPr>
        <w:t>.</w:t>
      </w:r>
    </w:p>
    <w:p w:rsidR="00886A4A" w:rsidRDefault="00886A4A" w:rsidP="00B2729E">
      <w:pPr>
        <w:pStyle w:val="BodyText"/>
        <w:rPr>
          <w:lang w:eastAsia="de-DE"/>
        </w:rPr>
      </w:pPr>
      <w:r>
        <w:rPr>
          <w:lang w:eastAsia="de-DE"/>
        </w:rPr>
        <w:t>It was explained that the access scheme is unique, as the first transmission is made ‘blind’ and then subsequent transmissions are announced.  This was referred to as FU (free use) TDMA.</w:t>
      </w:r>
    </w:p>
    <w:p w:rsidR="00DA5169" w:rsidRDefault="00137E12" w:rsidP="00AF743F">
      <w:pPr>
        <w:pStyle w:val="Heading3"/>
      </w:pPr>
      <w:bookmarkStart w:id="114" w:name="_Toc273269953"/>
      <w:r>
        <w:t>S-100</w:t>
      </w:r>
      <w:r w:rsidR="00301989">
        <w:t xml:space="preserve"> Registry</w:t>
      </w:r>
      <w:bookmarkEnd w:id="114"/>
    </w:p>
    <w:p w:rsidR="00D16F26" w:rsidRDefault="00D16F26" w:rsidP="00D16F26">
      <w:pPr>
        <w:pStyle w:val="BodyText"/>
        <w:rPr>
          <w:lang w:eastAsia="de-DE"/>
        </w:rPr>
      </w:pPr>
      <w:r>
        <w:rPr>
          <w:lang w:eastAsia="de-DE"/>
        </w:rPr>
        <w:t xml:space="preserve">Robert Ward provided a reprise of a presentation given initially at IMO.  Having thanked the Committee, on behalf of the IHO, for the opportunity to present its contribution to e-Navigation, he introduced S-100 and its registry.  He explained that the S-100 framework standard will replace S-57 and is expected to have a reasonable life-span, having been introduced in 2009.  It was not ECDIS specific but would operate with other hydrographic data and services.  The registry will </w:t>
      </w:r>
      <w:r>
        <w:rPr>
          <w:lang w:eastAsia="de-DE"/>
        </w:rPr>
        <w:lastRenderedPageBreak/>
        <w:t>support ‘plug and play’ technology thereby allowing extensions and additions to the register entries to be automatically applied in products and services.</w:t>
      </w:r>
    </w:p>
    <w:p w:rsidR="00D16F26" w:rsidRDefault="00D16F26" w:rsidP="00D16F26">
      <w:pPr>
        <w:pStyle w:val="BodyText"/>
        <w:rPr>
          <w:lang w:eastAsia="de-DE"/>
        </w:rPr>
      </w:pPr>
      <w:r>
        <w:rPr>
          <w:lang w:eastAsia="de-DE"/>
        </w:rPr>
        <w:t>There followed an introduction to product specifications and their benefits, which lead to the coverage of the S-100 registry, which can accommodate what was referred to as hard and abstract data, and the compliance with ISO19100 series of standards.</w:t>
      </w:r>
    </w:p>
    <w:p w:rsidR="00D16F26" w:rsidRDefault="00D16F26" w:rsidP="00D16F26">
      <w:pPr>
        <w:pStyle w:val="BodyText"/>
        <w:rPr>
          <w:lang w:eastAsia="de-DE"/>
        </w:rPr>
      </w:pPr>
      <w:r>
        <w:rPr>
          <w:lang w:eastAsia="de-DE"/>
        </w:rPr>
        <w:t>Stressing that provision has been made for other users, it was shown that additional sections had been added to the registry components.</w:t>
      </w:r>
    </w:p>
    <w:p w:rsidR="00D16F26" w:rsidRDefault="00D16F26" w:rsidP="00D16F26">
      <w:pPr>
        <w:pStyle w:val="BodyText"/>
        <w:rPr>
          <w:lang w:eastAsia="de-DE"/>
        </w:rPr>
      </w:pPr>
      <w:r>
        <w:rPr>
          <w:lang w:eastAsia="de-DE"/>
        </w:rPr>
        <w:t>S-100 and its registry has been developed in conjunction with ECDIS and Geo-spatial industrial partners and is now ‘up and running’.  Public access is anticipated for 1 January 2011.</w:t>
      </w:r>
    </w:p>
    <w:p w:rsidR="00D16F26" w:rsidRDefault="00D16F26" w:rsidP="00D16F26">
      <w:pPr>
        <w:pStyle w:val="BodyText"/>
        <w:rPr>
          <w:lang w:eastAsia="de-DE"/>
        </w:rPr>
      </w:pPr>
      <w:r>
        <w:rPr>
          <w:lang w:eastAsia="de-DE"/>
        </w:rPr>
        <w:t>An accompanying set of Registry Operating Rules (S-99) is expected to be adopted on 1 January 2011.</w:t>
      </w:r>
    </w:p>
    <w:p w:rsidR="00D16F26" w:rsidRDefault="00D16F26" w:rsidP="00D16F26">
      <w:pPr>
        <w:pStyle w:val="BodyText"/>
        <w:rPr>
          <w:lang w:eastAsia="de-DE"/>
        </w:rPr>
      </w:pPr>
      <w:r>
        <w:rPr>
          <w:lang w:eastAsia="de-DE"/>
        </w:rPr>
        <w:t xml:space="preserve">Returning to the S-100 registry, it was said that no entry is ever removed from the registry and the status of </w:t>
      </w:r>
      <w:r w:rsidR="00540B88">
        <w:rPr>
          <w:lang w:eastAsia="de-DE"/>
        </w:rPr>
        <w:t>‘</w:t>
      </w:r>
      <w:r>
        <w:rPr>
          <w:lang w:eastAsia="de-DE"/>
        </w:rPr>
        <w:t>valid</w:t>
      </w:r>
      <w:r w:rsidR="00540B88">
        <w:rPr>
          <w:lang w:eastAsia="de-DE"/>
        </w:rPr>
        <w:t>’</w:t>
      </w:r>
      <w:r>
        <w:rPr>
          <w:lang w:eastAsia="de-DE"/>
        </w:rPr>
        <w:t xml:space="preserve">, </w:t>
      </w:r>
      <w:r w:rsidR="00540B88">
        <w:rPr>
          <w:lang w:eastAsia="de-DE"/>
        </w:rPr>
        <w:t>‘</w:t>
      </w:r>
      <w:r>
        <w:rPr>
          <w:lang w:eastAsia="de-DE"/>
        </w:rPr>
        <w:t>superseded</w:t>
      </w:r>
      <w:r w:rsidR="00540B88">
        <w:rPr>
          <w:lang w:eastAsia="de-DE"/>
        </w:rPr>
        <w:t>’</w:t>
      </w:r>
      <w:r>
        <w:rPr>
          <w:lang w:eastAsia="de-DE"/>
        </w:rPr>
        <w:t xml:space="preserve"> and </w:t>
      </w:r>
      <w:r w:rsidR="00540B88">
        <w:rPr>
          <w:lang w:eastAsia="de-DE"/>
        </w:rPr>
        <w:t>‘</w:t>
      </w:r>
      <w:r>
        <w:rPr>
          <w:lang w:eastAsia="de-DE"/>
        </w:rPr>
        <w:t>retired</w:t>
      </w:r>
      <w:r w:rsidR="00540B88">
        <w:rPr>
          <w:lang w:eastAsia="de-DE"/>
        </w:rPr>
        <w:t>’</w:t>
      </w:r>
      <w:r>
        <w:rPr>
          <w:lang w:eastAsia="de-DE"/>
        </w:rPr>
        <w:t xml:space="preserve"> were used, in conjunction with strict versioning.</w:t>
      </w:r>
    </w:p>
    <w:p w:rsidR="00D16F26" w:rsidRDefault="00D16F26" w:rsidP="00D16F26">
      <w:pPr>
        <w:pStyle w:val="BodyText"/>
        <w:rPr>
          <w:lang w:eastAsia="de-DE"/>
        </w:rPr>
      </w:pPr>
      <w:r>
        <w:rPr>
          <w:lang w:eastAsia="de-DE"/>
        </w:rPr>
        <w:t>The S-100 registry now exists and can be accessed via the IHO website.  Industry are already exploring the services that can be provided by using it.  It was stressed that the registry can handle non-hydrographic data.  However, the data is constrained to the maritime domain and should have, however loose, a connection to hydrographic data.</w:t>
      </w:r>
    </w:p>
    <w:p w:rsidR="00D16F26" w:rsidRDefault="00D16F26" w:rsidP="00D16F26">
      <w:pPr>
        <w:pStyle w:val="BodyText"/>
        <w:rPr>
          <w:lang w:eastAsia="de-DE"/>
        </w:rPr>
      </w:pPr>
      <w:r>
        <w:rPr>
          <w:lang w:eastAsia="de-DE"/>
        </w:rPr>
        <w:t>In discussion it was confirmed that there is no restriction on application to ‘brown water’ (inland waterways) and that S-100 could be a possible host for the IALA database of AIS regional binary messages.  It was also confirmed that Bathymetric ENC data can be accommodated.</w:t>
      </w:r>
    </w:p>
    <w:p w:rsidR="00D16F26" w:rsidRDefault="00D16F26" w:rsidP="00D16F26">
      <w:pPr>
        <w:pStyle w:val="BodyText"/>
        <w:rPr>
          <w:lang w:eastAsia="de-DE"/>
        </w:rPr>
      </w:pPr>
      <w:r>
        <w:rPr>
          <w:lang w:eastAsia="de-DE"/>
        </w:rPr>
        <w:t>With regard to items that might impact a number of domains, it was said that the first user of an item becomes the principal point of contact.  However, if when contacted, there is no response, the register’s ability to maintain different versions of data would enable other users to access their own version of the data, without impacting on the item’s originator.</w:t>
      </w:r>
    </w:p>
    <w:p w:rsidR="00D16F26" w:rsidRDefault="00D16F26" w:rsidP="00D16F26">
      <w:pPr>
        <w:pStyle w:val="BodyText"/>
        <w:rPr>
          <w:lang w:eastAsia="de-DE"/>
        </w:rPr>
      </w:pPr>
      <w:r>
        <w:rPr>
          <w:lang w:eastAsia="de-DE"/>
        </w:rPr>
        <w:t>It was explained that the Portrayal registry is equivalent to the present S-52 but will afford greater flexibility in how information can be portrayed.</w:t>
      </w:r>
    </w:p>
    <w:p w:rsidR="00D16F26" w:rsidRDefault="00D16F26" w:rsidP="00D16F26">
      <w:pPr>
        <w:pStyle w:val="BodyText"/>
        <w:rPr>
          <w:lang w:eastAsia="de-DE"/>
        </w:rPr>
      </w:pPr>
      <w:r>
        <w:rPr>
          <w:lang w:eastAsia="de-DE"/>
        </w:rPr>
        <w:t>Staffing involved in the maintenance of S-100 and the implications for what are known as Submitting Organisations was covered as was the need for increased server size.  This led to the statement that IHO had to develop S-100 for its own purposes and that the extension of server capacity to accommodate additional users was not a major issue.</w:t>
      </w:r>
    </w:p>
    <w:p w:rsidR="00D16F26" w:rsidRDefault="00D16F26" w:rsidP="00D16F26">
      <w:pPr>
        <w:pStyle w:val="BodyText"/>
        <w:rPr>
          <w:lang w:eastAsia="de-DE"/>
        </w:rPr>
      </w:pPr>
      <w:r>
        <w:rPr>
          <w:lang w:eastAsia="de-DE"/>
        </w:rPr>
        <w:t>Attention then turned to the e-Navigation workshop, being organised by Norway (lead for the IMO Correspondence Group (IMOCG) on e-Navigation) and to be held at IHO on 4/5 November, 2010.</w:t>
      </w:r>
    </w:p>
    <w:p w:rsidR="00702842" w:rsidRPr="00C20EF9" w:rsidRDefault="00D16F26" w:rsidP="00C20EF9">
      <w:pPr>
        <w:pStyle w:val="BodyText"/>
        <w:rPr>
          <w:lang w:eastAsia="de-DE"/>
        </w:rPr>
      </w:pPr>
      <w:r>
        <w:rPr>
          <w:lang w:eastAsia="de-DE"/>
        </w:rPr>
        <w:t>It was asked if the intention was that the workshop would compare the S-100 registry and current proposals for e-Navigation, which might lead to the use of S-100 to support e-Navigation with the result offered to IMO.</w:t>
      </w:r>
    </w:p>
    <w:p w:rsidR="00702842" w:rsidRDefault="00702842" w:rsidP="00B2729E">
      <w:pPr>
        <w:pStyle w:val="BodyText"/>
        <w:rPr>
          <w:lang w:eastAsia="de-DE"/>
        </w:rPr>
      </w:pPr>
    </w:p>
    <w:p w:rsidR="00DA5169" w:rsidRPr="00EE68CE" w:rsidRDefault="00B62EF6" w:rsidP="00B2729E">
      <w:pPr>
        <w:pStyle w:val="BodyText"/>
        <w:rPr>
          <w:lang w:eastAsia="de-DE"/>
        </w:rPr>
      </w:pPr>
      <w:r>
        <w:rPr>
          <w:lang w:eastAsia="de-DE"/>
        </w:rPr>
        <w:t>The Chairman thanked all presenters and also the Committee for providing such lively debate</w:t>
      </w:r>
      <w:r w:rsidR="00702842">
        <w:rPr>
          <w:lang w:eastAsia="de-DE"/>
        </w:rPr>
        <w:t xml:space="preserve"> on each of the presentations but especially the discussion following the presentation on S-100</w:t>
      </w:r>
      <w:r>
        <w:rPr>
          <w:lang w:eastAsia="de-DE"/>
        </w:rPr>
        <w:t>.</w:t>
      </w:r>
    </w:p>
    <w:p w:rsidR="00E07C45" w:rsidRDefault="00E07C45">
      <w:pPr>
        <w:rPr>
          <w:b/>
          <w:caps/>
          <w:kern w:val="28"/>
          <w:sz w:val="24"/>
          <w:lang w:eastAsia="de-DE"/>
        </w:rPr>
      </w:pPr>
      <w:bookmarkStart w:id="115" w:name="_Toc162367098"/>
      <w:bookmarkStart w:id="116" w:name="_Toc223961553"/>
      <w:bookmarkStart w:id="117" w:name="_Toc224792330"/>
      <w:bookmarkStart w:id="118" w:name="_Toc224792740"/>
      <w:bookmarkStart w:id="119" w:name="_Toc224793438"/>
      <w:r>
        <w:br w:type="page"/>
      </w:r>
    </w:p>
    <w:p w:rsidR="008547F6" w:rsidRPr="00EE68CE" w:rsidRDefault="007E41F0" w:rsidP="00FB2642">
      <w:pPr>
        <w:pStyle w:val="Heading1"/>
      </w:pPr>
      <w:bookmarkStart w:id="120" w:name="_Toc273269954"/>
      <w:r w:rsidRPr="00EE68CE">
        <w:lastRenderedPageBreak/>
        <w:t>E</w:t>
      </w:r>
      <w:r w:rsidR="007D0C59" w:rsidRPr="00EE68CE">
        <w:t xml:space="preserve">stablish </w:t>
      </w:r>
      <w:r w:rsidRPr="00EE68CE">
        <w:t>W</w:t>
      </w:r>
      <w:r w:rsidR="007D0C59" w:rsidRPr="00EE68CE">
        <w:t xml:space="preserve">orking </w:t>
      </w:r>
      <w:r w:rsidRPr="00EE68CE">
        <w:t>G</w:t>
      </w:r>
      <w:r w:rsidR="007D0C59" w:rsidRPr="00EE68CE">
        <w:t>roups</w:t>
      </w:r>
      <w:bookmarkEnd w:id="115"/>
      <w:bookmarkEnd w:id="116"/>
      <w:bookmarkEnd w:id="117"/>
      <w:bookmarkEnd w:id="118"/>
      <w:bookmarkEnd w:id="119"/>
      <w:bookmarkEnd w:id="120"/>
    </w:p>
    <w:p w:rsidR="008547F6" w:rsidRPr="00EE68CE" w:rsidRDefault="002723A3" w:rsidP="00A061B5">
      <w:pPr>
        <w:pStyle w:val="BodyText"/>
      </w:pPr>
      <w:r>
        <w:t>Six</w:t>
      </w:r>
      <w:r w:rsidRPr="00EE68CE">
        <w:t xml:space="preserve"> </w:t>
      </w:r>
      <w:r w:rsidR="001D69A7" w:rsidRPr="00EE68CE">
        <w:t>working groups</w:t>
      </w:r>
      <w:r w:rsidR="008C4016" w:rsidRPr="00EE68CE">
        <w:t xml:space="preserve"> </w:t>
      </w:r>
      <w:r w:rsidR="001D69A7" w:rsidRPr="00EE68CE">
        <w:t>were established</w:t>
      </w:r>
      <w:r w:rsidR="00910525" w:rsidRPr="00EE68CE">
        <w:t>, as outlined below</w:t>
      </w:r>
      <w:r w:rsidR="001D69A7" w:rsidRPr="00EE68C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28"/>
        <w:gridCol w:w="2552"/>
        <w:gridCol w:w="2890"/>
      </w:tblGrid>
      <w:tr w:rsidR="0083187C" w:rsidRPr="00EE68CE" w:rsidTr="00A17EDD">
        <w:trPr>
          <w:jc w:val="center"/>
        </w:trPr>
        <w:tc>
          <w:tcPr>
            <w:tcW w:w="4028" w:type="dxa"/>
            <w:tcBorders>
              <w:bottom w:val="thickThinSmallGap" w:sz="24" w:space="0" w:color="auto"/>
            </w:tcBorders>
            <w:vAlign w:val="center"/>
          </w:tcPr>
          <w:p w:rsidR="0083187C" w:rsidRPr="00EE68CE" w:rsidRDefault="0083187C" w:rsidP="00910525">
            <w:pPr>
              <w:spacing w:before="60" w:after="60"/>
            </w:pPr>
            <w:r w:rsidRPr="00EE68CE">
              <w:t>Working Group</w:t>
            </w:r>
          </w:p>
        </w:tc>
        <w:tc>
          <w:tcPr>
            <w:tcW w:w="2552" w:type="dxa"/>
            <w:tcBorders>
              <w:bottom w:val="thickThinSmallGap" w:sz="24" w:space="0" w:color="auto"/>
            </w:tcBorders>
            <w:vAlign w:val="center"/>
          </w:tcPr>
          <w:p w:rsidR="0083187C" w:rsidRPr="00EE68CE" w:rsidRDefault="0083187C" w:rsidP="00A17EDD">
            <w:pPr>
              <w:spacing w:before="60" w:after="60"/>
            </w:pPr>
            <w:r w:rsidRPr="00EE68CE">
              <w:t>Working Group Chair</w:t>
            </w:r>
          </w:p>
        </w:tc>
        <w:tc>
          <w:tcPr>
            <w:tcW w:w="2890" w:type="dxa"/>
            <w:tcBorders>
              <w:bottom w:val="thickThinSmallGap" w:sz="24" w:space="0" w:color="auto"/>
            </w:tcBorders>
          </w:tcPr>
          <w:p w:rsidR="0083187C" w:rsidRPr="00EE68CE" w:rsidRDefault="0083187C" w:rsidP="00A17EDD">
            <w:pPr>
              <w:spacing w:before="60" w:after="60"/>
            </w:pPr>
            <w:r w:rsidRPr="00EE68CE">
              <w:t>Working Group Vice Chair</w:t>
            </w:r>
          </w:p>
        </w:tc>
      </w:tr>
      <w:tr w:rsidR="0083187C" w:rsidRPr="00EE68CE" w:rsidTr="00A17EDD">
        <w:trPr>
          <w:cantSplit/>
          <w:trHeight w:val="340"/>
          <w:jc w:val="center"/>
        </w:trPr>
        <w:tc>
          <w:tcPr>
            <w:tcW w:w="4028" w:type="dxa"/>
            <w:tcBorders>
              <w:top w:val="thickThinSmallGap" w:sz="24" w:space="0" w:color="auto"/>
            </w:tcBorders>
            <w:vAlign w:val="center"/>
          </w:tcPr>
          <w:p w:rsidR="0083187C" w:rsidRPr="00EE68CE" w:rsidRDefault="0083187C" w:rsidP="0021000C">
            <w:pPr>
              <w:spacing w:before="60" w:after="60"/>
              <w:ind w:left="854" w:hanging="854"/>
            </w:pPr>
            <w:r w:rsidRPr="00EE68CE">
              <w:t>WG 1</w:t>
            </w:r>
            <w:r w:rsidRPr="00EE68CE">
              <w:tab/>
            </w:r>
            <w:r w:rsidR="0021000C" w:rsidRPr="00EE68CE">
              <w:t>Operations</w:t>
            </w:r>
            <w:r w:rsidRPr="00EE68CE">
              <w:t xml:space="preserve"> </w:t>
            </w:r>
            <w:r w:rsidR="0021000C" w:rsidRPr="00EE68CE">
              <w:t xml:space="preserve">and </w:t>
            </w:r>
            <w:r w:rsidRPr="00EE68CE">
              <w:t>Strategy</w:t>
            </w:r>
          </w:p>
        </w:tc>
        <w:tc>
          <w:tcPr>
            <w:tcW w:w="2552" w:type="dxa"/>
            <w:tcBorders>
              <w:top w:val="thickThinSmallGap" w:sz="24" w:space="0" w:color="auto"/>
            </w:tcBorders>
            <w:vAlign w:val="center"/>
          </w:tcPr>
          <w:p w:rsidR="0083187C" w:rsidRPr="00EE68CE" w:rsidRDefault="0083187C" w:rsidP="00910525">
            <w:pPr>
              <w:spacing w:before="60" w:after="60"/>
            </w:pPr>
            <w:r w:rsidRPr="00EE68CE">
              <w:t>David Patraiko</w:t>
            </w:r>
          </w:p>
        </w:tc>
        <w:tc>
          <w:tcPr>
            <w:tcW w:w="2890" w:type="dxa"/>
            <w:tcBorders>
              <w:top w:val="thickThinSmallGap" w:sz="24" w:space="0" w:color="auto"/>
            </w:tcBorders>
            <w:vAlign w:val="center"/>
          </w:tcPr>
          <w:p w:rsidR="0083187C" w:rsidRPr="00EE68CE" w:rsidRDefault="003339D1" w:rsidP="00910525">
            <w:pPr>
              <w:spacing w:before="60" w:after="60"/>
            </w:pPr>
            <w:r w:rsidRPr="00EE68CE">
              <w:t>Mahesh Alimchandani</w:t>
            </w: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2</w:t>
            </w:r>
            <w:r w:rsidRPr="00EE68CE">
              <w:tab/>
            </w:r>
            <w:r w:rsidR="0021000C">
              <w:t>PNT / Sensors</w:t>
            </w:r>
          </w:p>
        </w:tc>
        <w:tc>
          <w:tcPr>
            <w:tcW w:w="2552" w:type="dxa"/>
            <w:vAlign w:val="center"/>
          </w:tcPr>
          <w:p w:rsidR="0083187C" w:rsidRPr="00EE68CE" w:rsidRDefault="0083187C" w:rsidP="00910525">
            <w:pPr>
              <w:spacing w:before="60" w:after="60"/>
            </w:pPr>
            <w:r w:rsidRPr="00EE68CE">
              <w:t>Peter Douglas</w:t>
            </w:r>
          </w:p>
        </w:tc>
        <w:tc>
          <w:tcPr>
            <w:tcW w:w="2890" w:type="dxa"/>
            <w:vAlign w:val="center"/>
          </w:tcPr>
          <w:p w:rsidR="0083187C" w:rsidRPr="00EE68CE" w:rsidRDefault="00B874EB" w:rsidP="00910525">
            <w:pPr>
              <w:spacing w:before="60" w:after="60"/>
            </w:pPr>
            <w:r>
              <w:t>Colin Day*</w:t>
            </w: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3</w:t>
            </w:r>
            <w:r w:rsidRPr="00EE68CE">
              <w:tab/>
              <w:t>AIS</w:t>
            </w:r>
          </w:p>
        </w:tc>
        <w:tc>
          <w:tcPr>
            <w:tcW w:w="2552" w:type="dxa"/>
            <w:vAlign w:val="center"/>
          </w:tcPr>
          <w:p w:rsidR="0083187C" w:rsidRPr="00EE68CE" w:rsidRDefault="002836FE" w:rsidP="00910525">
            <w:pPr>
              <w:spacing w:before="60" w:after="60"/>
            </w:pPr>
            <w:r>
              <w:t>Rolf Zetterberg</w:t>
            </w:r>
          </w:p>
        </w:tc>
        <w:tc>
          <w:tcPr>
            <w:tcW w:w="2890" w:type="dxa"/>
            <w:vAlign w:val="center"/>
          </w:tcPr>
          <w:p w:rsidR="0083187C" w:rsidRPr="00EE68CE" w:rsidRDefault="00A04931" w:rsidP="00910525">
            <w:pPr>
              <w:spacing w:before="60" w:after="60"/>
            </w:pPr>
            <w:r w:rsidRPr="00EE68CE">
              <w:t>Jorge Arroyo</w:t>
            </w:r>
          </w:p>
        </w:tc>
      </w:tr>
      <w:tr w:rsidR="0083187C" w:rsidRPr="00EE68CE" w:rsidTr="00A17EDD">
        <w:trPr>
          <w:cantSplit/>
          <w:trHeight w:val="340"/>
          <w:jc w:val="center"/>
        </w:trPr>
        <w:tc>
          <w:tcPr>
            <w:tcW w:w="4028" w:type="dxa"/>
            <w:vAlign w:val="center"/>
          </w:tcPr>
          <w:p w:rsidR="0083187C" w:rsidRPr="00EE68CE" w:rsidRDefault="0083187C" w:rsidP="00A0225D">
            <w:pPr>
              <w:spacing w:before="60" w:after="60"/>
              <w:ind w:left="854" w:hanging="854"/>
            </w:pPr>
            <w:r w:rsidRPr="00EE68CE">
              <w:t>WG 4</w:t>
            </w:r>
            <w:r w:rsidRPr="00EE68CE">
              <w:tab/>
              <w:t>Communications</w:t>
            </w:r>
          </w:p>
        </w:tc>
        <w:tc>
          <w:tcPr>
            <w:tcW w:w="2552" w:type="dxa"/>
            <w:vAlign w:val="center"/>
          </w:tcPr>
          <w:p w:rsidR="0083187C" w:rsidRPr="00EE68CE" w:rsidRDefault="0083187C" w:rsidP="00910525">
            <w:pPr>
              <w:spacing w:before="60" w:after="60"/>
            </w:pPr>
            <w:r w:rsidRPr="00EE68CE">
              <w:t>Alan Stewart</w:t>
            </w:r>
          </w:p>
        </w:tc>
        <w:tc>
          <w:tcPr>
            <w:tcW w:w="2890" w:type="dxa"/>
            <w:vAlign w:val="center"/>
          </w:tcPr>
          <w:p w:rsidR="0083187C" w:rsidRPr="00EE68CE" w:rsidRDefault="0022696A" w:rsidP="00910525">
            <w:pPr>
              <w:spacing w:before="60" w:after="60"/>
            </w:pPr>
            <w:r w:rsidRPr="00EE68CE">
              <w:t>Bill</w:t>
            </w:r>
            <w:r w:rsidR="005B0616" w:rsidRPr="00EE68CE">
              <w:t xml:space="preserve"> Kautz</w:t>
            </w:r>
          </w:p>
        </w:tc>
      </w:tr>
      <w:tr w:rsidR="0083187C" w:rsidRPr="00EE68CE" w:rsidTr="00A17EDD">
        <w:trPr>
          <w:cantSplit/>
          <w:trHeight w:val="340"/>
          <w:jc w:val="center"/>
        </w:trPr>
        <w:tc>
          <w:tcPr>
            <w:tcW w:w="4028" w:type="dxa"/>
            <w:vAlign w:val="center"/>
          </w:tcPr>
          <w:p w:rsidR="0083187C" w:rsidRPr="00EE68CE" w:rsidRDefault="0083187C" w:rsidP="0021000C">
            <w:pPr>
              <w:spacing w:before="60" w:after="60"/>
              <w:ind w:left="854" w:hanging="854"/>
            </w:pPr>
            <w:r w:rsidRPr="00EE68CE">
              <w:t>WG 5</w:t>
            </w:r>
            <w:r w:rsidRPr="00EE68CE">
              <w:tab/>
            </w:r>
            <w:r w:rsidR="0021000C" w:rsidRPr="00EE68CE">
              <w:t xml:space="preserve">Technical </w:t>
            </w:r>
            <w:r w:rsidRPr="00EE68CE">
              <w:t>Architecture</w:t>
            </w:r>
          </w:p>
        </w:tc>
        <w:tc>
          <w:tcPr>
            <w:tcW w:w="2552" w:type="dxa"/>
            <w:vAlign w:val="center"/>
          </w:tcPr>
          <w:p w:rsidR="0083187C" w:rsidRPr="00EE68CE" w:rsidRDefault="0083187C" w:rsidP="00910525">
            <w:pPr>
              <w:spacing w:before="60" w:after="60"/>
            </w:pPr>
            <w:r w:rsidRPr="00EE68CE">
              <w:t>Jan-Hendrik Oltmann</w:t>
            </w:r>
          </w:p>
        </w:tc>
        <w:tc>
          <w:tcPr>
            <w:tcW w:w="2890" w:type="dxa"/>
            <w:vAlign w:val="center"/>
          </w:tcPr>
          <w:p w:rsidR="0083187C" w:rsidRPr="00EE68CE" w:rsidRDefault="00F15DFF" w:rsidP="00910525">
            <w:pPr>
              <w:spacing w:before="60" w:after="60"/>
            </w:pPr>
            <w:r w:rsidRPr="00EE68CE">
              <w:t>Paul Muelle</w:t>
            </w:r>
            <w:r w:rsidR="00170818">
              <w:t>r</w:t>
            </w:r>
          </w:p>
        </w:tc>
      </w:tr>
      <w:tr w:rsidR="002723A3" w:rsidRPr="00EE68CE" w:rsidTr="00A17EDD">
        <w:trPr>
          <w:cantSplit/>
          <w:trHeight w:val="340"/>
          <w:jc w:val="center"/>
        </w:trPr>
        <w:tc>
          <w:tcPr>
            <w:tcW w:w="4028" w:type="dxa"/>
            <w:vAlign w:val="center"/>
          </w:tcPr>
          <w:p w:rsidR="002723A3" w:rsidRPr="00EE68CE" w:rsidRDefault="002723A3" w:rsidP="00A0225D">
            <w:pPr>
              <w:spacing w:before="60" w:after="60"/>
              <w:ind w:left="854" w:hanging="854"/>
            </w:pPr>
            <w:r>
              <w:t>WG6</w:t>
            </w:r>
            <w:r w:rsidR="002836FE">
              <w:tab/>
              <w:t>Information Portrayal</w:t>
            </w:r>
          </w:p>
        </w:tc>
        <w:tc>
          <w:tcPr>
            <w:tcW w:w="2552" w:type="dxa"/>
            <w:vAlign w:val="center"/>
          </w:tcPr>
          <w:p w:rsidR="002723A3" w:rsidRPr="00EE68CE" w:rsidRDefault="002836FE" w:rsidP="00910525">
            <w:pPr>
              <w:spacing w:before="60" w:after="60"/>
            </w:pPr>
            <w:smartTag w:uri="urn:schemas-microsoft-com:office:smarttags" w:element="PersonName">
              <w:r w:rsidRPr="00EE68CE">
                <w:t>Lee Alexander</w:t>
              </w:r>
            </w:smartTag>
          </w:p>
        </w:tc>
        <w:tc>
          <w:tcPr>
            <w:tcW w:w="2890" w:type="dxa"/>
            <w:vAlign w:val="center"/>
          </w:tcPr>
          <w:p w:rsidR="002723A3" w:rsidRPr="00EE68CE" w:rsidRDefault="006B7536" w:rsidP="00910525">
            <w:pPr>
              <w:spacing w:before="60" w:after="60"/>
            </w:pPr>
            <w:proofErr w:type="spellStart"/>
            <w:r>
              <w:t>Junji</w:t>
            </w:r>
            <w:proofErr w:type="spellEnd"/>
            <w:r>
              <w:t xml:space="preserve"> </w:t>
            </w:r>
            <w:proofErr w:type="spellStart"/>
            <w:r>
              <w:t>Fukuto</w:t>
            </w:r>
            <w:proofErr w:type="spellEnd"/>
          </w:p>
        </w:tc>
      </w:tr>
    </w:tbl>
    <w:p w:rsidR="00F81177" w:rsidRPr="00EE68CE" w:rsidRDefault="00F81177" w:rsidP="00BA0AF3"/>
    <w:p w:rsidR="009B164D" w:rsidRPr="00B874EB" w:rsidRDefault="009B164D" w:rsidP="00BA0AF3">
      <w:r w:rsidRPr="00B874EB">
        <w:t xml:space="preserve">* </w:t>
      </w:r>
      <w:r w:rsidRPr="00C20EF9">
        <w:t>Not present at meeting</w:t>
      </w:r>
    </w:p>
    <w:p w:rsidR="009B164D" w:rsidRPr="00C20EF9" w:rsidRDefault="009B164D" w:rsidP="00BA0AF3"/>
    <w:p w:rsidR="0083187C" w:rsidRPr="00C20EF9" w:rsidRDefault="00935CF0" w:rsidP="00A061B5">
      <w:pPr>
        <w:pStyle w:val="BodyText"/>
      </w:pPr>
      <w:r w:rsidRPr="00C20EF9">
        <w:t>It was agreed that</w:t>
      </w:r>
      <w:r w:rsidR="0083187C" w:rsidRPr="00C20EF9">
        <w:t xml:space="preserve"> when the Committee was not in plenary session:</w:t>
      </w:r>
    </w:p>
    <w:p w:rsidR="00A0225D" w:rsidRPr="00C20EF9" w:rsidRDefault="0083187C" w:rsidP="00496428">
      <w:pPr>
        <w:pStyle w:val="Bullet1"/>
      </w:pPr>
      <w:r w:rsidRPr="00C20EF9">
        <w:t>WG1</w:t>
      </w:r>
      <w:r w:rsidR="00B2729E" w:rsidRPr="00C20EF9">
        <w:t>, 2</w:t>
      </w:r>
      <w:r w:rsidR="002836FE" w:rsidRPr="00C20EF9">
        <w:t>, 5</w:t>
      </w:r>
      <w:r w:rsidRPr="00C20EF9">
        <w:t xml:space="preserve"> and </w:t>
      </w:r>
      <w:r w:rsidR="002836FE" w:rsidRPr="00C20EF9">
        <w:t>6</w:t>
      </w:r>
      <w:r w:rsidRPr="00C20EF9">
        <w:t xml:space="preserve"> would meet throughout the week;</w:t>
      </w:r>
    </w:p>
    <w:p w:rsidR="000258F0" w:rsidRPr="00C20EF9" w:rsidRDefault="000258F0" w:rsidP="00496428">
      <w:pPr>
        <w:pStyle w:val="Bullet1"/>
      </w:pPr>
      <w:r w:rsidRPr="00C20EF9">
        <w:t>WG3, WG4 would meet sequentially</w:t>
      </w:r>
      <w:r w:rsidR="002836FE" w:rsidRPr="00C20EF9">
        <w:t>.</w:t>
      </w:r>
    </w:p>
    <w:p w:rsidR="00FA6445" w:rsidRPr="00EE68CE" w:rsidRDefault="00FA6445" w:rsidP="00A061B5">
      <w:pPr>
        <w:pStyle w:val="BodyText"/>
      </w:pPr>
      <w:r w:rsidRPr="00C20EF9">
        <w:t>It was ac</w:t>
      </w:r>
      <w:r w:rsidRPr="00B874EB">
        <w:t>cepted that there would</w:t>
      </w:r>
      <w:r w:rsidR="004F3BD9" w:rsidRPr="00B874EB">
        <w:t>,</w:t>
      </w:r>
      <w:r w:rsidRPr="00B874EB">
        <w:t xml:space="preserve"> ine</w:t>
      </w:r>
      <w:r w:rsidRPr="00EE68CE">
        <w:t>vitably</w:t>
      </w:r>
      <w:r w:rsidR="004F3BD9" w:rsidRPr="00EE68CE">
        <w:t>,</w:t>
      </w:r>
      <w:r w:rsidRPr="00EE68CE">
        <w:t xml:space="preserve"> be some cross-over in personnel between the groups.</w:t>
      </w:r>
    </w:p>
    <w:p w:rsidR="002836FE" w:rsidRDefault="002836FE" w:rsidP="00E10D14">
      <w:pPr>
        <w:pStyle w:val="Heading1"/>
      </w:pPr>
      <w:bookmarkStart w:id="121" w:name="_Toc273269955"/>
      <w:bookmarkStart w:id="122" w:name="_Toc224792331"/>
      <w:bookmarkStart w:id="123" w:name="_Toc224792741"/>
      <w:bookmarkStart w:id="124" w:name="_Toc224793439"/>
      <w:r>
        <w:t xml:space="preserve">Working Group 1 </w:t>
      </w:r>
      <w:r w:rsidR="0021000C">
        <w:t>–</w:t>
      </w:r>
      <w:r>
        <w:t xml:space="preserve"> Operations</w:t>
      </w:r>
      <w:r w:rsidR="0021000C">
        <w:t xml:space="preserve"> and Strategy</w:t>
      </w:r>
      <w:bookmarkEnd w:id="121"/>
    </w:p>
    <w:p w:rsidR="00E0115F" w:rsidRDefault="002836FE" w:rsidP="002836FE">
      <w:pPr>
        <w:pStyle w:val="Heading2"/>
      </w:pPr>
      <w:bookmarkStart w:id="125" w:name="_Toc273269956"/>
      <w:r w:rsidRPr="00FD5E86">
        <w:t>Monitor and co</w:t>
      </w:r>
      <w:r>
        <w:t>-</w:t>
      </w:r>
      <w:r w:rsidRPr="00FD5E86">
        <w:t>ordinate input on Strategy &amp; Operations to the IMO process  (</w:t>
      </w:r>
      <w:r w:rsidRPr="00FD5E86">
        <w:rPr>
          <w:highlight w:val="yellow"/>
        </w:rPr>
        <w:t>Task1*</w:t>
      </w:r>
      <w:r w:rsidRPr="00FD5E86">
        <w:t>)</w:t>
      </w:r>
      <w:bookmarkEnd w:id="122"/>
      <w:bookmarkEnd w:id="123"/>
      <w:bookmarkEnd w:id="124"/>
      <w:bookmarkEnd w:id="125"/>
    </w:p>
    <w:p w:rsidR="00E25626" w:rsidRDefault="00E25626" w:rsidP="00B03E98">
      <w:pPr>
        <w:pStyle w:val="Heading3"/>
      </w:pPr>
      <w:bookmarkStart w:id="126" w:name="_Toc273269957"/>
      <w:r>
        <w:t>List of IALA guidance documents relevant to the development of e-navigation</w:t>
      </w:r>
      <w:bookmarkEnd w:id="126"/>
    </w:p>
    <w:p w:rsidR="00E25626" w:rsidRDefault="00E25626" w:rsidP="00E25626">
      <w:pPr>
        <w:pStyle w:val="BodyText"/>
      </w:pPr>
      <w:r>
        <w:t>In discussions with a representative of the IMO Correspondence Group on e-navigation, it became apparent that a list of IALA guidance documents relevant to the development of e-navigation would be a useful tool for the correspondence group.</w:t>
      </w:r>
    </w:p>
    <w:p w:rsidR="00E25626" w:rsidRDefault="00E25626" w:rsidP="00E25626">
      <w:pPr>
        <w:pStyle w:val="BodyText"/>
      </w:pPr>
      <w:r>
        <w:t>The committee used the latest (Aug 2010) version of the IALA list of publications and developed a list of relevant documents (e-NAV8</w:t>
      </w:r>
      <w:r w:rsidR="00CD329B">
        <w:t>/</w:t>
      </w:r>
      <w:r>
        <w:t>output</w:t>
      </w:r>
      <w:r w:rsidR="00CD329B">
        <w:t>/</w:t>
      </w:r>
      <w:r>
        <w:t>5 refers).</w:t>
      </w:r>
    </w:p>
    <w:p w:rsidR="00E25626" w:rsidRDefault="00E25626" w:rsidP="00B03E98">
      <w:pPr>
        <w:pStyle w:val="ActionItem"/>
      </w:pPr>
      <w:r>
        <w:t>Action Item</w:t>
      </w:r>
    </w:p>
    <w:p w:rsidR="003346B4" w:rsidRDefault="003346B4" w:rsidP="003346B4">
      <w:pPr>
        <w:pStyle w:val="ActionIALA"/>
      </w:pPr>
      <w:bookmarkStart w:id="127" w:name="_Toc273166476"/>
      <w:bookmarkStart w:id="128" w:name="_Toc273166946"/>
      <w:bookmarkStart w:id="129" w:name="_Toc273170131"/>
      <w:bookmarkStart w:id="130" w:name="_Toc273264242"/>
      <w:bookmarkStart w:id="131" w:name="_Toc273266183"/>
      <w:bookmarkStart w:id="132" w:name="_Toc273038121"/>
      <w:r>
        <w:t>The Secretariat is requested to forward the list of IALA guidance documents relevant to the development of e-Navigation (e-NAV8/output/5) to the IALA Council for approval</w:t>
      </w:r>
      <w:bookmarkEnd w:id="127"/>
      <w:bookmarkEnd w:id="128"/>
      <w:bookmarkEnd w:id="129"/>
      <w:bookmarkEnd w:id="130"/>
      <w:bookmarkEnd w:id="131"/>
    </w:p>
    <w:p w:rsidR="003346B4" w:rsidRDefault="003346B4" w:rsidP="00B03E98">
      <w:pPr>
        <w:pStyle w:val="ActionIALA"/>
      </w:pPr>
    </w:p>
    <w:p w:rsidR="00E25626" w:rsidRDefault="003346B4" w:rsidP="00B03E98">
      <w:pPr>
        <w:pStyle w:val="ActionIALA"/>
      </w:pPr>
      <w:bookmarkStart w:id="133" w:name="_Toc273166477"/>
      <w:bookmarkStart w:id="134" w:name="_Toc273166947"/>
      <w:bookmarkStart w:id="135" w:name="_Toc273170132"/>
      <w:bookmarkStart w:id="136" w:name="_Toc273264243"/>
      <w:bookmarkStart w:id="137" w:name="_Toc273266184"/>
      <w:r>
        <w:t>If approved, t</w:t>
      </w:r>
      <w:r w:rsidR="00E25626">
        <w:t>he Secretariat is requested to forward the list of IALA guidance documents relevant to the development of e-Navigation (e-NAV8/output/5) to the co-ordinator of the IMO Correspondence Group on e-Navigation.</w:t>
      </w:r>
      <w:bookmarkEnd w:id="132"/>
      <w:bookmarkEnd w:id="133"/>
      <w:bookmarkEnd w:id="134"/>
      <w:bookmarkEnd w:id="135"/>
      <w:bookmarkEnd w:id="136"/>
      <w:bookmarkEnd w:id="137"/>
    </w:p>
    <w:p w:rsidR="00E25626" w:rsidRDefault="00E25626" w:rsidP="00B03E98">
      <w:pPr>
        <w:pStyle w:val="Heading3"/>
      </w:pPr>
      <w:bookmarkStart w:id="138" w:name="_Toc273269958"/>
      <w:r>
        <w:t>Update IALA’s list of FAQs on e-Navigation</w:t>
      </w:r>
      <w:bookmarkEnd w:id="138"/>
    </w:p>
    <w:p w:rsidR="00E25626" w:rsidRDefault="00E25626" w:rsidP="00E25626">
      <w:pPr>
        <w:pStyle w:val="BodyText"/>
      </w:pPr>
      <w:r>
        <w:t>The committee considered e-NAV8/12/1 (formerly e-NAV7/MIS TG/WP1 – FAQs suggested by the MIS TG at e-NAV7) when updating the IALA e-NAV FAQs.  Updating IALA FAQs is a standing item at e-NAV committee meetings. An output paper (e-NAV8</w:t>
      </w:r>
      <w:r w:rsidR="00CD329B">
        <w:t>/</w:t>
      </w:r>
      <w:r>
        <w:t>output</w:t>
      </w:r>
      <w:r w:rsidR="00CD329B">
        <w:t>/</w:t>
      </w:r>
      <w:r>
        <w:t>6) was produced for posting on the IALA website and committee website.</w:t>
      </w:r>
    </w:p>
    <w:p w:rsidR="003346B4" w:rsidRDefault="003346B4" w:rsidP="00E25626">
      <w:pPr>
        <w:pStyle w:val="BodyText"/>
      </w:pPr>
      <w:r>
        <w:t>It was noted that the procedure for advising of the need for additional FAQs, or changes, should be via an input paper.</w:t>
      </w:r>
    </w:p>
    <w:p w:rsidR="00E25626" w:rsidRDefault="00E25626" w:rsidP="00B03E98">
      <w:pPr>
        <w:pStyle w:val="ActionItem"/>
      </w:pPr>
      <w:r>
        <w:t>Action Items</w:t>
      </w:r>
    </w:p>
    <w:p w:rsidR="003346B4" w:rsidRDefault="003346B4" w:rsidP="003346B4">
      <w:pPr>
        <w:pStyle w:val="ActionIALA"/>
      </w:pPr>
      <w:bookmarkStart w:id="139" w:name="_Toc273166478"/>
      <w:bookmarkStart w:id="140" w:name="_Toc273166948"/>
      <w:bookmarkStart w:id="141" w:name="_Toc273170133"/>
      <w:bookmarkStart w:id="142" w:name="_Toc273264244"/>
      <w:bookmarkStart w:id="143" w:name="_Toc273266185"/>
      <w:r>
        <w:lastRenderedPageBreak/>
        <w:t>The Secretariat is requested to forward the updated FAQ (e-AV8/output/6) to the Council for approval.</w:t>
      </w:r>
      <w:bookmarkEnd w:id="139"/>
      <w:bookmarkEnd w:id="140"/>
      <w:bookmarkEnd w:id="141"/>
      <w:bookmarkEnd w:id="142"/>
      <w:bookmarkEnd w:id="143"/>
    </w:p>
    <w:p w:rsidR="00E25626" w:rsidRPr="003B6042" w:rsidRDefault="003346B4" w:rsidP="00B03E98">
      <w:pPr>
        <w:pStyle w:val="ActionIALA"/>
      </w:pPr>
      <w:bookmarkStart w:id="144" w:name="_Toc273166479"/>
      <w:bookmarkStart w:id="145" w:name="_Toc273166949"/>
      <w:bookmarkStart w:id="146" w:name="_Toc273170134"/>
      <w:bookmarkStart w:id="147" w:name="_Toc273264245"/>
      <w:bookmarkStart w:id="148" w:name="_Toc273266186"/>
      <w:r>
        <w:t>If approved, t</w:t>
      </w:r>
      <w:bookmarkStart w:id="149" w:name="_Toc273038122"/>
      <w:r w:rsidR="002570A7">
        <w:t xml:space="preserve">he </w:t>
      </w:r>
      <w:r w:rsidR="00E25626">
        <w:t>Secretariat is requested to post the updated version of the FAQs on e-Navigation (e-NAV8/output/6) on the IALA committee website and the external website.</w:t>
      </w:r>
      <w:bookmarkEnd w:id="144"/>
      <w:bookmarkEnd w:id="145"/>
      <w:bookmarkEnd w:id="146"/>
      <w:bookmarkEnd w:id="147"/>
      <w:bookmarkEnd w:id="148"/>
      <w:bookmarkEnd w:id="149"/>
    </w:p>
    <w:p w:rsidR="007C5761" w:rsidRPr="00EE68CE" w:rsidRDefault="002836FE" w:rsidP="00C01347">
      <w:pPr>
        <w:pStyle w:val="Heading2"/>
      </w:pPr>
      <w:bookmarkStart w:id="150" w:name="_Toc273269959"/>
      <w:r w:rsidRPr="00FD5E86">
        <w:t>Review and update IALA Strategy for e-Navigation  (</w:t>
      </w:r>
      <w:r w:rsidRPr="00FD5E86">
        <w:rPr>
          <w:highlight w:val="yellow"/>
        </w:rPr>
        <w:t>Task 2*</w:t>
      </w:r>
      <w:r w:rsidRPr="00FD5E86">
        <w:t>)</w:t>
      </w:r>
      <w:bookmarkEnd w:id="150"/>
    </w:p>
    <w:p w:rsidR="00DF0360" w:rsidRDefault="00E25626" w:rsidP="00B03E98">
      <w:pPr>
        <w:pStyle w:val="Heading3"/>
      </w:pPr>
      <w:bookmarkStart w:id="151" w:name="_Toc273269960"/>
      <w:r>
        <w:t>Shore based user needs – gap analysis</w:t>
      </w:r>
      <w:bookmarkEnd w:id="151"/>
    </w:p>
    <w:p w:rsidR="00E25626" w:rsidRDefault="00E25626" w:rsidP="00E25626">
      <w:pPr>
        <w:pStyle w:val="BodyText"/>
      </w:pPr>
      <w:r>
        <w:t>The committee considered documents e-NAV8/4/10 (report of the e-Navigation WG at IMO NAV 56 (WP5 rev1)), e-NAV8/7/4 (blank template for gap analysis, provided by the IMO Correspondence Group), e-NAV8/7/5rev1 (work on gap analysis by Korea) and e-NAV8/7/6 (liaison note and work done on gap analysis by the VTS Committee at VTS 31).</w:t>
      </w:r>
    </w:p>
    <w:p w:rsidR="00E25626" w:rsidRDefault="00E25626" w:rsidP="00E25626">
      <w:pPr>
        <w:pStyle w:val="BodyText"/>
      </w:pPr>
      <w:r>
        <w:t>The committee noted that conducting a gap analysis of such magnitude was a significant undertaking.  However, e-NAV8 aimed to provide preliminary gap analysis information to the IMO Correspondence Group, which could then be developed further.</w:t>
      </w:r>
    </w:p>
    <w:p w:rsidR="00E25626" w:rsidRDefault="00E25626" w:rsidP="00E25626">
      <w:pPr>
        <w:pStyle w:val="BodyText"/>
      </w:pPr>
      <w:r>
        <w:t>Earlier, there were two approaches used to generate information for user needs – a goal based approach and a task based approach.  In the former, for example, surveys were conducted.  Mariners were asked what improvements they thought were necessary (e.g. MSI on a screen display, alarm management etc.).  Both methods were used to develop shore based user needs.</w:t>
      </w:r>
    </w:p>
    <w:p w:rsidR="00E25626" w:rsidRDefault="003346B4" w:rsidP="00E25626">
      <w:pPr>
        <w:pStyle w:val="BodyText"/>
      </w:pPr>
      <w:r>
        <w:t>Gaps were</w:t>
      </w:r>
      <w:r w:rsidR="00E25626">
        <w:t xml:space="preserve"> identified and additional comments/solutions</w:t>
      </w:r>
      <w:r>
        <w:t xml:space="preserve"> provided</w:t>
      </w:r>
      <w:r w:rsidR="00E25626">
        <w:t>.  Work was done on identifying operational, training, regulatory and technical gaps.</w:t>
      </w:r>
    </w:p>
    <w:p w:rsidR="00E25626" w:rsidRDefault="00E25626" w:rsidP="00E25626">
      <w:pPr>
        <w:pStyle w:val="BodyText"/>
      </w:pPr>
      <w:r>
        <w:t>Korea provided some background information on the gap analysis presented at IMO NAV 56.  Korea added that it would further develop the gap analysis (technical, regulatory, operational and training gaps) and complete this by 15 October 2010, so as to submit the work in time for the IMO CG deadline.</w:t>
      </w:r>
    </w:p>
    <w:p w:rsidR="00E25626" w:rsidRDefault="00E25626" w:rsidP="00E25626">
      <w:pPr>
        <w:pStyle w:val="BodyText"/>
      </w:pPr>
      <w:r>
        <w:t xml:space="preserve">The </w:t>
      </w:r>
      <w:r w:rsidR="003346B4">
        <w:t>C</w:t>
      </w:r>
      <w:r>
        <w:t>ommittee noted that e-NAV8/7/4 has been provided by the IMO CG as a template to develop gap analyses and agreed to use the template in their work.</w:t>
      </w:r>
    </w:p>
    <w:p w:rsidR="00E25626" w:rsidRDefault="00E25626" w:rsidP="00E25626">
      <w:pPr>
        <w:pStyle w:val="BodyText"/>
      </w:pPr>
      <w:r>
        <w:t xml:space="preserve">In general, the </w:t>
      </w:r>
      <w:r w:rsidR="003346B4">
        <w:t>C</w:t>
      </w:r>
      <w:r>
        <w:t>ommittee identified gaps in hardware, software and links.  It noted that current IALA guidelines were sufficient, but needed to be reviewed with the development of e-navigation. It also noted that there were operational and training needs associated with the understanding of the different types of VTS services – specifically Information Service, Navigational Assistance Service and Traffic Organisation Service.</w:t>
      </w:r>
    </w:p>
    <w:p w:rsidR="00E25626" w:rsidRDefault="00E25626" w:rsidP="00E25626">
      <w:pPr>
        <w:pStyle w:val="ActionItem"/>
      </w:pPr>
      <w:r>
        <w:t>Action item</w:t>
      </w:r>
    </w:p>
    <w:p w:rsidR="00E25626" w:rsidRDefault="00E25626" w:rsidP="00594881">
      <w:pPr>
        <w:pStyle w:val="ActionIALA"/>
      </w:pPr>
      <w:bookmarkStart w:id="152" w:name="_Toc273166480"/>
      <w:bookmarkStart w:id="153" w:name="_Toc273166950"/>
      <w:bookmarkStart w:id="154" w:name="_Toc273170135"/>
      <w:bookmarkStart w:id="155" w:name="_Toc273264246"/>
      <w:bookmarkStart w:id="156" w:name="_Toc273266187"/>
      <w:r w:rsidRPr="00E25626">
        <w:t>The IALA Secretariat is requested to forward e-NAV8</w:t>
      </w:r>
      <w:r>
        <w:t>/</w:t>
      </w:r>
      <w:r w:rsidRPr="00E25626">
        <w:t>output</w:t>
      </w:r>
      <w:r>
        <w:t>/</w:t>
      </w:r>
      <w:r w:rsidRPr="00E25626">
        <w:t>3 to the VTS Com</w:t>
      </w:r>
      <w:r>
        <w:t>mittee</w:t>
      </w:r>
      <w:r w:rsidRPr="00E25626">
        <w:t xml:space="preserve"> and the members of the VTS Committee’s correspondence group on gap analysis for VTS, as soon as practicable.</w:t>
      </w:r>
      <w:bookmarkEnd w:id="152"/>
      <w:bookmarkEnd w:id="153"/>
      <w:bookmarkEnd w:id="154"/>
      <w:bookmarkEnd w:id="155"/>
      <w:bookmarkEnd w:id="156"/>
    </w:p>
    <w:p w:rsidR="00E25626" w:rsidRDefault="00E25626" w:rsidP="00B03E98">
      <w:pPr>
        <w:pStyle w:val="Heading3"/>
      </w:pPr>
      <w:bookmarkStart w:id="157" w:name="_Toc273269961"/>
      <w:r>
        <w:t>SAR user needs – gap analysis</w:t>
      </w:r>
      <w:bookmarkEnd w:id="157"/>
    </w:p>
    <w:p w:rsidR="00E25626" w:rsidRDefault="00E25626" w:rsidP="00E25626">
      <w:pPr>
        <w:pStyle w:val="BodyText"/>
      </w:pPr>
      <w:r>
        <w:t>The committee considered document e-NAV8/4/10 (report of the e-Navigation WG at IMO NAV 56).  Recognising that there was limited SAR expertise in the committee, a preliminary gap analysis for search and rescue user needs was developed.  This document (e-NAV8 – output – 04) is to be forwarded to the IMO e-Navigation CG, with the caveat that it is a preliminary analysis.  The committee would also like to encourage IALA members to contribute to the further development of this SAR gap analysis.</w:t>
      </w:r>
    </w:p>
    <w:p w:rsidR="00E25626" w:rsidRDefault="00E25626" w:rsidP="00B03E98">
      <w:pPr>
        <w:pStyle w:val="ActionItem"/>
      </w:pPr>
      <w:r>
        <w:t>Action Items</w:t>
      </w:r>
    </w:p>
    <w:p w:rsidR="003346B4" w:rsidRDefault="003346B4" w:rsidP="00B03E98">
      <w:pPr>
        <w:pStyle w:val="ActionIALA"/>
      </w:pPr>
      <w:bookmarkStart w:id="158" w:name="_Toc273166481"/>
      <w:bookmarkStart w:id="159" w:name="_Toc273166951"/>
      <w:bookmarkStart w:id="160" w:name="_Toc273170136"/>
      <w:bookmarkStart w:id="161" w:name="_Toc273264247"/>
      <w:bookmarkStart w:id="162" w:name="_Toc273266188"/>
      <w:bookmarkStart w:id="163" w:name="_Toc273038123"/>
      <w:r>
        <w:t>The Secretariat is requested to forward e-NAV8/output/4 (preliminary SAR gap analysis) to the Council for approval (by e-mail).</w:t>
      </w:r>
      <w:bookmarkEnd w:id="158"/>
      <w:bookmarkEnd w:id="159"/>
      <w:bookmarkEnd w:id="160"/>
      <w:bookmarkEnd w:id="161"/>
      <w:bookmarkEnd w:id="162"/>
    </w:p>
    <w:p w:rsidR="00E25626" w:rsidRDefault="003346B4" w:rsidP="00B03E98">
      <w:pPr>
        <w:pStyle w:val="ActionIALA"/>
      </w:pPr>
      <w:bookmarkStart w:id="164" w:name="_Toc273166482"/>
      <w:bookmarkStart w:id="165" w:name="_Toc273166952"/>
      <w:bookmarkStart w:id="166" w:name="_Toc273170137"/>
      <w:bookmarkStart w:id="167" w:name="_Toc273264248"/>
      <w:bookmarkStart w:id="168" w:name="_Toc273266189"/>
      <w:r>
        <w:t>If approved, t</w:t>
      </w:r>
      <w:r w:rsidR="00E25626">
        <w:t>he Secretariat is requested to forward e-NAV8/output/4 (preliminary SAR gap analysis) to the Chair of the IMO e-Navigation Correspondence Group.</w:t>
      </w:r>
      <w:bookmarkEnd w:id="163"/>
      <w:bookmarkEnd w:id="164"/>
      <w:bookmarkEnd w:id="165"/>
      <w:bookmarkEnd w:id="166"/>
      <w:bookmarkEnd w:id="167"/>
      <w:bookmarkEnd w:id="168"/>
    </w:p>
    <w:p w:rsidR="00E25626" w:rsidRPr="00EE68CE" w:rsidRDefault="00E25626" w:rsidP="00B03E98">
      <w:pPr>
        <w:pStyle w:val="ActionMember"/>
      </w:pPr>
      <w:bookmarkStart w:id="169" w:name="_Toc273109076"/>
      <w:bookmarkStart w:id="170" w:name="_Toc273169389"/>
      <w:bookmarkStart w:id="171" w:name="_Toc273264423"/>
      <w:bookmarkStart w:id="172" w:name="_Toc273266263"/>
      <w:r>
        <w:lastRenderedPageBreak/>
        <w:t>IALA Members are encouraged to contribute to the further development of the preliminary SAR gap analysis (e-NAV8/output/4).</w:t>
      </w:r>
      <w:bookmarkEnd w:id="169"/>
      <w:bookmarkEnd w:id="170"/>
      <w:bookmarkEnd w:id="171"/>
      <w:bookmarkEnd w:id="172"/>
    </w:p>
    <w:p w:rsidR="009E32AD" w:rsidRPr="00EE68CE" w:rsidRDefault="0021000C" w:rsidP="00C01347">
      <w:pPr>
        <w:pStyle w:val="Heading2"/>
      </w:pPr>
      <w:bookmarkStart w:id="173" w:name="_Toc273269962"/>
      <w:r w:rsidRPr="00E30631">
        <w:t>Maintain and update user requirements (in co</w:t>
      </w:r>
      <w:r>
        <w:t>-</w:t>
      </w:r>
      <w:r w:rsidRPr="00E30631">
        <w:t>ordination with the VTS Committee)</w:t>
      </w:r>
      <w:r w:rsidRPr="00054E69">
        <w:t xml:space="preserve">  (</w:t>
      </w:r>
      <w:r w:rsidRPr="00054E69">
        <w:rPr>
          <w:highlight w:val="yellow"/>
        </w:rPr>
        <w:t xml:space="preserve">Task </w:t>
      </w:r>
      <w:r>
        <w:rPr>
          <w:highlight w:val="yellow"/>
        </w:rPr>
        <w:t>3</w:t>
      </w:r>
      <w:r w:rsidRPr="00054E69">
        <w:rPr>
          <w:highlight w:val="yellow"/>
        </w:rPr>
        <w:t>*</w:t>
      </w:r>
      <w:r w:rsidRPr="00054E69">
        <w:t>)</w:t>
      </w:r>
      <w:bookmarkEnd w:id="173"/>
    </w:p>
    <w:p w:rsidR="003137A0" w:rsidRPr="00EE68CE" w:rsidRDefault="002570A7" w:rsidP="0021000C">
      <w:pPr>
        <w:pStyle w:val="BodyText"/>
      </w:pPr>
      <w:r>
        <w:t>Not addressed at this meeting.</w:t>
      </w:r>
    </w:p>
    <w:p w:rsidR="002570A7" w:rsidRDefault="0021000C" w:rsidP="00B03E98">
      <w:pPr>
        <w:pStyle w:val="Heading2"/>
      </w:pPr>
      <w:bookmarkStart w:id="174" w:name="_Toc273269963"/>
      <w:r w:rsidRPr="00002124">
        <w:t>Monitor developments in navigat</w:t>
      </w:r>
      <w:r>
        <w:t xml:space="preserve">ion for polar regions </w:t>
      </w:r>
      <w:r w:rsidRPr="00054E69">
        <w:t xml:space="preserve"> (</w:t>
      </w:r>
      <w:r w:rsidRPr="00054E69">
        <w:rPr>
          <w:highlight w:val="yellow"/>
        </w:rPr>
        <w:t xml:space="preserve">Task </w:t>
      </w:r>
      <w:r>
        <w:rPr>
          <w:highlight w:val="yellow"/>
        </w:rPr>
        <w:t>4</w:t>
      </w:r>
      <w:r w:rsidRPr="00054E69">
        <w:rPr>
          <w:highlight w:val="yellow"/>
        </w:rPr>
        <w:t>*</w:t>
      </w:r>
      <w:r w:rsidRPr="00054E69">
        <w:t>)</w:t>
      </w:r>
      <w:bookmarkEnd w:id="174"/>
    </w:p>
    <w:p w:rsidR="00C876A1" w:rsidRDefault="002570A7">
      <w:pPr>
        <w:pStyle w:val="BodyText"/>
      </w:pPr>
      <w:r>
        <w:t>Not addressed at this meeting.</w:t>
      </w:r>
    </w:p>
    <w:p w:rsidR="002570A7" w:rsidRDefault="002570A7" w:rsidP="00B03E98">
      <w:pPr>
        <w:pStyle w:val="Heading2"/>
      </w:pPr>
      <w:bookmarkStart w:id="175" w:name="_Toc273269964"/>
      <w:r>
        <w:t>Virtual AtoN – risk analysis</w:t>
      </w:r>
      <w:bookmarkEnd w:id="175"/>
    </w:p>
    <w:p w:rsidR="002570A7" w:rsidRDefault="002570A7" w:rsidP="002570A7">
      <w:pPr>
        <w:pStyle w:val="BodyText"/>
      </w:pPr>
      <w:r>
        <w:t>The committee considered e-NAV8/9/18.  It was noted that the IALA workshop on Virtual AtoN, held at the IALA HQ in January 2010, had produced an IALA Recommendation and an IALA Guideline on the use of virtual aids to navigation.</w:t>
      </w:r>
    </w:p>
    <w:p w:rsidR="002570A7" w:rsidRDefault="002570A7" w:rsidP="002570A7">
      <w:pPr>
        <w:pStyle w:val="BodyText"/>
      </w:pPr>
      <w:r>
        <w:t>The committee noted that a full report on the risk analysis for virtual AtoN by the GLAs of UK and Ireland would be made available in due course and asked to be kept informed.</w:t>
      </w:r>
    </w:p>
    <w:p w:rsidR="002570A7" w:rsidRDefault="002570A7" w:rsidP="00B03E98">
      <w:pPr>
        <w:pStyle w:val="ActionItem"/>
      </w:pPr>
      <w:r>
        <w:t>Action Item</w:t>
      </w:r>
    </w:p>
    <w:p w:rsidR="002570A7" w:rsidRPr="002570A7" w:rsidRDefault="002570A7" w:rsidP="00B82AD8">
      <w:pPr>
        <w:pStyle w:val="ActionMember"/>
      </w:pPr>
      <w:bookmarkStart w:id="176" w:name="_Toc273109077"/>
      <w:bookmarkStart w:id="177" w:name="_Toc273169390"/>
      <w:bookmarkStart w:id="178" w:name="_Toc273264424"/>
      <w:bookmarkStart w:id="179" w:name="_Toc273266264"/>
      <w:r>
        <w:t xml:space="preserve">The Vice Chairman is requested to keep the </w:t>
      </w:r>
      <w:r w:rsidR="00A4028F">
        <w:t>C</w:t>
      </w:r>
      <w:r>
        <w:t>ommittee appraised of further developments on risk analysis for virtual AtoN.</w:t>
      </w:r>
      <w:bookmarkEnd w:id="176"/>
      <w:bookmarkEnd w:id="177"/>
      <w:bookmarkEnd w:id="178"/>
      <w:bookmarkEnd w:id="179"/>
    </w:p>
    <w:p w:rsidR="006D429D" w:rsidRPr="00EE68CE" w:rsidRDefault="00214178" w:rsidP="00E10D14">
      <w:pPr>
        <w:pStyle w:val="Heading1"/>
      </w:pPr>
      <w:bookmarkStart w:id="180" w:name="_Toc224792341"/>
      <w:bookmarkStart w:id="181" w:name="_Toc224792753"/>
      <w:bookmarkStart w:id="182" w:name="_Toc224793451"/>
      <w:bookmarkStart w:id="183" w:name="_Toc273269965"/>
      <w:r>
        <w:t xml:space="preserve">Working Group 2 - </w:t>
      </w:r>
      <w:bookmarkEnd w:id="180"/>
      <w:bookmarkEnd w:id="181"/>
      <w:bookmarkEnd w:id="182"/>
      <w:r>
        <w:t>PNT / Sensors (WG2)</w:t>
      </w:r>
      <w:bookmarkEnd w:id="183"/>
    </w:p>
    <w:p w:rsidR="000D7D59" w:rsidRPr="00EE68CE" w:rsidRDefault="00E44FE7" w:rsidP="00C01347">
      <w:pPr>
        <w:pStyle w:val="Heading2"/>
      </w:pPr>
      <w:bookmarkStart w:id="184" w:name="_Toc273269966"/>
      <w:r w:rsidRPr="0008744A">
        <w:t>Review and update the World Wide Radio Navigation Plan  (</w:t>
      </w:r>
      <w:r w:rsidRPr="0008744A">
        <w:rPr>
          <w:highlight w:val="yellow"/>
        </w:rPr>
        <w:t>Task 5*</w:t>
      </w:r>
      <w:r w:rsidRPr="0008744A">
        <w:t>)</w:t>
      </w:r>
      <w:bookmarkEnd w:id="184"/>
    </w:p>
    <w:p w:rsidR="009C2C26" w:rsidRPr="00EE68CE" w:rsidRDefault="00686278" w:rsidP="009C2C26">
      <w:pPr>
        <w:pStyle w:val="BodyText"/>
      </w:pPr>
      <w:r>
        <w:rPr>
          <w:rFonts w:cs="Arial"/>
        </w:rPr>
        <w:t>This will be addressed during future sessions.</w:t>
      </w:r>
    </w:p>
    <w:p w:rsidR="00E44FE7" w:rsidRDefault="00E44FE7" w:rsidP="00E44FE7">
      <w:pPr>
        <w:pStyle w:val="Heading2"/>
      </w:pPr>
      <w:bookmarkStart w:id="185" w:name="_Toc273269967"/>
      <w:r w:rsidRPr="0008744A">
        <w:t>Prepare Recommendations and Guidelines on PNT systems and radar AtoN  (</w:t>
      </w:r>
      <w:r w:rsidRPr="0008744A">
        <w:rPr>
          <w:highlight w:val="yellow"/>
        </w:rPr>
        <w:t>Task 6*</w:t>
      </w:r>
      <w:r w:rsidRPr="0008744A">
        <w:t>)</w:t>
      </w:r>
      <w:bookmarkEnd w:id="185"/>
    </w:p>
    <w:p w:rsidR="00E44FE7" w:rsidRDefault="00686278" w:rsidP="00E44FE7">
      <w:pPr>
        <w:pStyle w:val="BodyText"/>
      </w:pPr>
      <w:r>
        <w:t xml:space="preserve">The WG reviewed R-129, R-135 and Guideline 1060 to identify subject areas requiring revision. PNT aspects of the IMO e-navigation gap analysis were updated and forwarded to WG1. </w:t>
      </w:r>
      <w:r w:rsidR="00A4028F">
        <w:t xml:space="preserve"> </w:t>
      </w:r>
      <w:r>
        <w:t>A briefing note to IALA Council was drafted regarding GNSS vulnerability.</w:t>
      </w:r>
    </w:p>
    <w:p w:rsidR="00686278" w:rsidRDefault="00686278" w:rsidP="00500355">
      <w:pPr>
        <w:pStyle w:val="ActionItem"/>
      </w:pPr>
      <w:r>
        <w:t>Action item</w:t>
      </w:r>
    </w:p>
    <w:p w:rsidR="00686278" w:rsidRDefault="00686278" w:rsidP="00500355">
      <w:pPr>
        <w:pStyle w:val="ActionIALA"/>
      </w:pPr>
      <w:bookmarkStart w:id="186" w:name="_Toc273038125"/>
      <w:bookmarkStart w:id="187" w:name="_Toc273166483"/>
      <w:bookmarkStart w:id="188" w:name="_Toc273166953"/>
      <w:bookmarkStart w:id="189" w:name="_Toc273170138"/>
      <w:bookmarkStart w:id="190" w:name="_Toc273264249"/>
      <w:bookmarkStart w:id="191" w:name="_Toc273266190"/>
      <w:r>
        <w:t xml:space="preserve">The Secretariat is requested to forward the briefing note on </w:t>
      </w:r>
      <w:r w:rsidR="00A4028F">
        <w:t>position fixing redundancy</w:t>
      </w:r>
      <w:r>
        <w:t xml:space="preserve"> (e-NAV8/output/15) to the IALA Council for consideration.</w:t>
      </w:r>
      <w:bookmarkEnd w:id="186"/>
      <w:bookmarkEnd w:id="187"/>
      <w:bookmarkEnd w:id="188"/>
      <w:bookmarkEnd w:id="189"/>
      <w:bookmarkEnd w:id="190"/>
      <w:bookmarkEnd w:id="191"/>
    </w:p>
    <w:p w:rsidR="00E44FE7" w:rsidRDefault="00E44FE7" w:rsidP="00E44FE7">
      <w:pPr>
        <w:pStyle w:val="Heading2"/>
      </w:pPr>
      <w:bookmarkStart w:id="192" w:name="_Toc273269968"/>
      <w:r w:rsidRPr="0008744A">
        <w:t>Co-ordinate input to IMO, ITU, and IEC on PNT systems</w:t>
      </w:r>
      <w:r>
        <w:t xml:space="preserve">  </w:t>
      </w:r>
      <w:r w:rsidRPr="0008744A">
        <w:t>(</w:t>
      </w:r>
      <w:r w:rsidRPr="0008744A">
        <w:rPr>
          <w:highlight w:val="yellow"/>
        </w:rPr>
        <w:t>Task 7*</w:t>
      </w:r>
      <w:r w:rsidRPr="0008744A">
        <w:t>)</w:t>
      </w:r>
      <w:bookmarkEnd w:id="192"/>
    </w:p>
    <w:p w:rsidR="00E44FE7" w:rsidRDefault="00A4028F" w:rsidP="00E44FE7">
      <w:pPr>
        <w:pStyle w:val="BodyText"/>
      </w:pPr>
      <w:r>
        <w:t>It was</w:t>
      </w:r>
      <w:r w:rsidR="00EA4134">
        <w:t xml:space="preserve"> noted that IMO NAV56 had forwarded the proposed revision of A.953(23) to MSC.</w:t>
      </w:r>
    </w:p>
    <w:p w:rsidR="003B109D" w:rsidRDefault="003B109D" w:rsidP="00E44FE7">
      <w:pPr>
        <w:pStyle w:val="BodyText"/>
      </w:pPr>
      <w:r>
        <w:t xml:space="preserve">It </w:t>
      </w:r>
      <w:r w:rsidR="00A4028F">
        <w:t>was also</w:t>
      </w:r>
      <w:r>
        <w:t xml:space="preserve"> noted that an input to MSC had been drafted proposing a new work item for performance standards to be developed by NAV for a multi-system receiver.  The </w:t>
      </w:r>
      <w:r w:rsidR="00A4028F">
        <w:t xml:space="preserve">Committee </w:t>
      </w:r>
      <w:r>
        <w:t>Vice Chairman undertook to make a draft available to interested members, so that they could express interest in sponsoring such a measure.</w:t>
      </w:r>
    </w:p>
    <w:p w:rsidR="003B109D" w:rsidRDefault="003B109D" w:rsidP="00500355">
      <w:pPr>
        <w:pStyle w:val="ActionItem"/>
      </w:pPr>
      <w:r>
        <w:t>Action item</w:t>
      </w:r>
    </w:p>
    <w:p w:rsidR="00A4028F" w:rsidRDefault="00A4028F" w:rsidP="00A4028F">
      <w:pPr>
        <w:pStyle w:val="ActionMember"/>
      </w:pPr>
      <w:bookmarkStart w:id="193" w:name="_Toc273109078"/>
      <w:bookmarkStart w:id="194" w:name="_Toc273169391"/>
      <w:bookmarkStart w:id="195" w:name="_Toc273264425"/>
      <w:bookmarkStart w:id="196" w:name="_Toc273266265"/>
      <w:r>
        <w:t>Members were invited to approach their administrations with a view to sponsoring the submission to MSC of a new work item for NAV.</w:t>
      </w:r>
      <w:bookmarkEnd w:id="193"/>
      <w:bookmarkEnd w:id="194"/>
      <w:bookmarkEnd w:id="195"/>
      <w:bookmarkEnd w:id="196"/>
    </w:p>
    <w:p w:rsidR="00E44FE7" w:rsidRDefault="00E44FE7" w:rsidP="00E44FE7">
      <w:pPr>
        <w:pStyle w:val="Heading2"/>
      </w:pPr>
      <w:bookmarkStart w:id="197" w:name="_Toc273269969"/>
      <w:r w:rsidRPr="0008744A">
        <w:t>Prepare a Guideline on establishment and operation of navigation systems in polar regions  (</w:t>
      </w:r>
      <w:r w:rsidRPr="0008744A">
        <w:rPr>
          <w:highlight w:val="yellow"/>
        </w:rPr>
        <w:t>Task 8*</w:t>
      </w:r>
      <w:r w:rsidRPr="0008744A">
        <w:t>)</w:t>
      </w:r>
      <w:bookmarkEnd w:id="197"/>
    </w:p>
    <w:p w:rsidR="00E44FE7" w:rsidRDefault="00EA4134" w:rsidP="00E44FE7">
      <w:pPr>
        <w:pStyle w:val="BodyText"/>
      </w:pPr>
      <w:r>
        <w:t>No progress at this session.</w:t>
      </w:r>
    </w:p>
    <w:p w:rsidR="0011282E" w:rsidRDefault="0011282E">
      <w:pPr>
        <w:rPr>
          <w:b/>
        </w:rPr>
      </w:pPr>
      <w:r>
        <w:br w:type="page"/>
      </w:r>
    </w:p>
    <w:p w:rsidR="00E44FE7" w:rsidRDefault="00E44FE7" w:rsidP="00E44FE7">
      <w:pPr>
        <w:pStyle w:val="Heading2"/>
      </w:pPr>
      <w:bookmarkStart w:id="198" w:name="_Toc273269970"/>
      <w:r w:rsidRPr="0008744A">
        <w:lastRenderedPageBreak/>
        <w:t>Monitor developments in satellite and terrestrial EPFSs and non-radionavigation systems  (</w:t>
      </w:r>
      <w:r w:rsidRPr="0008744A">
        <w:rPr>
          <w:highlight w:val="yellow"/>
        </w:rPr>
        <w:t>Task 9*</w:t>
      </w:r>
      <w:r w:rsidRPr="0008744A">
        <w:t>)</w:t>
      </w:r>
      <w:bookmarkEnd w:id="198"/>
    </w:p>
    <w:p w:rsidR="00E44FE7" w:rsidRDefault="00EA4134" w:rsidP="00E44FE7">
      <w:pPr>
        <w:pStyle w:val="BodyText"/>
        <w:rPr>
          <w:bCs/>
        </w:rPr>
      </w:pPr>
      <w:r w:rsidRPr="005F6BFE">
        <w:t>M</w:t>
      </w:r>
      <w:r w:rsidR="00A4028F">
        <w:t xml:space="preserve"> </w:t>
      </w:r>
      <w:r w:rsidRPr="005F6BFE">
        <w:t xml:space="preserve">Hoppe presented a report on the development of a Virtual Reference Station network, and updated the group regarding developments in Inertial Navigation Systems. </w:t>
      </w:r>
      <w:r>
        <w:t xml:space="preserve"> </w:t>
      </w:r>
      <w:r w:rsidRPr="005F6BFE">
        <w:t>J</w:t>
      </w:r>
      <w:r w:rsidR="00A4028F">
        <w:t xml:space="preserve"> </w:t>
      </w:r>
      <w:proofErr w:type="spellStart"/>
      <w:r w:rsidRPr="005F6BFE">
        <w:t>Winell</w:t>
      </w:r>
      <w:proofErr w:type="spellEnd"/>
      <w:r w:rsidRPr="005F6BFE">
        <w:t xml:space="preserve"> briefed the WG on a VRS meeting held in February 2010. </w:t>
      </w:r>
      <w:r>
        <w:t xml:space="preserve"> </w:t>
      </w:r>
      <w:r w:rsidRPr="005F6BFE">
        <w:t>K</w:t>
      </w:r>
      <w:r w:rsidR="00A4028F">
        <w:t xml:space="preserve"> </w:t>
      </w:r>
      <w:proofErr w:type="spellStart"/>
      <w:r w:rsidRPr="005F6BFE">
        <w:t>Heikonen</w:t>
      </w:r>
      <w:proofErr w:type="spellEnd"/>
      <w:r w:rsidRPr="005F6BFE">
        <w:t xml:space="preserve"> introduced a paper comparing different forms of GNSS augmentation. </w:t>
      </w:r>
      <w:r>
        <w:t xml:space="preserve"> </w:t>
      </w:r>
      <w:r w:rsidRPr="005F6BFE">
        <w:t>E</w:t>
      </w:r>
      <w:r w:rsidR="00A4028F">
        <w:t xml:space="preserve"> </w:t>
      </w:r>
      <w:proofErr w:type="spellStart"/>
      <w:r w:rsidRPr="005F6BFE">
        <w:t>Engler</w:t>
      </w:r>
      <w:proofErr w:type="spellEnd"/>
      <w:r w:rsidRPr="005F6BFE">
        <w:t xml:space="preserve"> </w:t>
      </w:r>
      <w:r>
        <w:t>present</w:t>
      </w:r>
      <w:r w:rsidRPr="005F6BFE">
        <w:t xml:space="preserve">ed an input </w:t>
      </w:r>
      <w:r>
        <w:t>regarding</w:t>
      </w:r>
      <w:r w:rsidRPr="005F6BFE">
        <w:rPr>
          <w:bCs/>
        </w:rPr>
        <w:t xml:space="preserve"> an international</w:t>
      </w:r>
      <w:r>
        <w:rPr>
          <w:bCs/>
        </w:rPr>
        <w:t>ly</w:t>
      </w:r>
      <w:r w:rsidRPr="005F6BFE">
        <w:rPr>
          <w:bCs/>
        </w:rPr>
        <w:t xml:space="preserve"> recognised Maritime Radio Navigation Integrity Concept</w:t>
      </w:r>
      <w:r>
        <w:rPr>
          <w:bCs/>
        </w:rPr>
        <w:t>.</w:t>
      </w:r>
    </w:p>
    <w:p w:rsidR="003B109D" w:rsidRDefault="003B109D" w:rsidP="00500355">
      <w:pPr>
        <w:pStyle w:val="ActionItem"/>
      </w:pPr>
      <w:r>
        <w:t>Action item</w:t>
      </w:r>
    </w:p>
    <w:p w:rsidR="003B109D" w:rsidRDefault="003B109D" w:rsidP="00500355">
      <w:pPr>
        <w:pStyle w:val="ActionMember"/>
      </w:pPr>
      <w:bookmarkStart w:id="199" w:name="_Toc273109079"/>
      <w:bookmarkStart w:id="200" w:name="_Toc273169392"/>
      <w:bookmarkStart w:id="201" w:name="_Toc273264426"/>
      <w:bookmarkStart w:id="202" w:name="_Toc273266266"/>
      <w:r w:rsidRPr="009C4E3C">
        <w:t xml:space="preserve">WG members are requested to indicate their interest in an inter-sessional WG meeting and VRS demonstration, to be held in Koblenz </w:t>
      </w:r>
      <w:r>
        <w:t>(possibly 23-25 Nov 2010)</w:t>
      </w:r>
      <w:r w:rsidRPr="009C4E3C">
        <w:t xml:space="preserve">, to Michael Hoppe </w:t>
      </w:r>
      <w:r>
        <w:t>by 15</w:t>
      </w:r>
      <w:r w:rsidRPr="009C4E3C">
        <w:t xml:space="preserve"> October 2010.</w:t>
      </w:r>
      <w:bookmarkEnd w:id="199"/>
      <w:bookmarkEnd w:id="200"/>
      <w:bookmarkEnd w:id="201"/>
      <w:bookmarkEnd w:id="202"/>
    </w:p>
    <w:p w:rsidR="003B109D" w:rsidRDefault="003B109D" w:rsidP="00500355">
      <w:pPr>
        <w:pStyle w:val="ActionMember"/>
      </w:pPr>
      <w:bookmarkStart w:id="203" w:name="_Toc273109080"/>
      <w:bookmarkStart w:id="204" w:name="_Toc273169393"/>
      <w:bookmarkStart w:id="205" w:name="_Toc273264427"/>
      <w:bookmarkStart w:id="206" w:name="_Toc273266267"/>
      <w:r>
        <w:t>M</w:t>
      </w:r>
      <w:r w:rsidR="00A4028F">
        <w:t xml:space="preserve"> </w:t>
      </w:r>
      <w:r>
        <w:t>Hoppe/J</w:t>
      </w:r>
      <w:r w:rsidR="00A4028F">
        <w:t xml:space="preserve"> </w:t>
      </w:r>
      <w:proofErr w:type="spellStart"/>
      <w:r>
        <w:t>Winell</w:t>
      </w:r>
      <w:proofErr w:type="spellEnd"/>
      <w:r>
        <w:t xml:space="preserve"> are requested to prepare a draft revision of IALA Rec.R-121 as an input to e-NAV9.</w:t>
      </w:r>
      <w:bookmarkEnd w:id="203"/>
      <w:bookmarkEnd w:id="204"/>
      <w:bookmarkEnd w:id="205"/>
      <w:bookmarkEnd w:id="206"/>
    </w:p>
    <w:p w:rsidR="003B109D" w:rsidRPr="003B109D" w:rsidRDefault="003B109D" w:rsidP="00500355">
      <w:pPr>
        <w:pStyle w:val="ActionMember"/>
      </w:pPr>
      <w:bookmarkStart w:id="207" w:name="_Toc273109081"/>
      <w:bookmarkStart w:id="208" w:name="_Toc273169394"/>
      <w:bookmarkStart w:id="209" w:name="_Toc273264428"/>
      <w:bookmarkStart w:id="210" w:name="_Toc273266268"/>
      <w:r>
        <w:t xml:space="preserve">M </w:t>
      </w:r>
      <w:proofErr w:type="spellStart"/>
      <w:r>
        <w:t>Dziewicki</w:t>
      </w:r>
      <w:proofErr w:type="spellEnd"/>
      <w:r>
        <w:t xml:space="preserve"> is requested to prepare a draft revision of IALA Guideline 1060 as an input to e-NAV9.</w:t>
      </w:r>
      <w:bookmarkEnd w:id="207"/>
      <w:bookmarkEnd w:id="208"/>
      <w:bookmarkEnd w:id="209"/>
      <w:bookmarkEnd w:id="210"/>
    </w:p>
    <w:p w:rsidR="00EA4134" w:rsidRDefault="00EA4134" w:rsidP="00E44FE7">
      <w:pPr>
        <w:pStyle w:val="BodyText"/>
        <w:rPr>
          <w:bCs/>
        </w:rPr>
      </w:pPr>
      <w:r>
        <w:rPr>
          <w:bCs/>
        </w:rPr>
        <w:t>It was noted that an enquiry had been received from a manufacturer as to whether the IALA list of DGNSS stations was available in a geographic format.</w:t>
      </w:r>
    </w:p>
    <w:p w:rsidR="00EA4134" w:rsidRDefault="00EA4134" w:rsidP="00500355">
      <w:pPr>
        <w:pStyle w:val="ActionItem"/>
      </w:pPr>
      <w:r>
        <w:t>Action item</w:t>
      </w:r>
    </w:p>
    <w:p w:rsidR="00EA4134" w:rsidRPr="00EA4134" w:rsidRDefault="00EA4134" w:rsidP="00500355">
      <w:pPr>
        <w:pStyle w:val="ActionIALA"/>
        <w:rPr>
          <w:bCs/>
        </w:rPr>
      </w:pPr>
      <w:bookmarkStart w:id="211" w:name="_Toc273038126"/>
      <w:bookmarkStart w:id="212" w:name="_Toc273166484"/>
      <w:bookmarkStart w:id="213" w:name="_Toc273166954"/>
      <w:bookmarkStart w:id="214" w:name="_Toc273170139"/>
      <w:bookmarkStart w:id="215" w:name="_Toc273264250"/>
      <w:bookmarkStart w:id="216" w:name="_Toc273266191"/>
      <w:r>
        <w:rPr>
          <w:lang w:eastAsia="en-US"/>
        </w:rPr>
        <w:t>The IALA Secretariat is requested to investigate the possibility of displaying the IALA list of radionavigation services in a mapping format via the IALA website.</w:t>
      </w:r>
      <w:bookmarkEnd w:id="211"/>
      <w:bookmarkEnd w:id="212"/>
      <w:bookmarkEnd w:id="213"/>
      <w:bookmarkEnd w:id="214"/>
      <w:bookmarkEnd w:id="215"/>
      <w:bookmarkEnd w:id="216"/>
    </w:p>
    <w:p w:rsidR="00E44FE7" w:rsidRDefault="00E44FE7" w:rsidP="00E44FE7">
      <w:pPr>
        <w:pStyle w:val="Heading2"/>
      </w:pPr>
      <w:bookmarkStart w:id="217" w:name="_Toc273269971"/>
      <w:r w:rsidRPr="00054E69">
        <w:t>Prepare a Guideline on recommended measures for disaster recovery  (</w:t>
      </w:r>
      <w:r w:rsidRPr="00054E69">
        <w:rPr>
          <w:highlight w:val="yellow"/>
        </w:rPr>
        <w:t>Task 1</w:t>
      </w:r>
      <w:r>
        <w:rPr>
          <w:highlight w:val="yellow"/>
        </w:rPr>
        <w:t>0</w:t>
      </w:r>
      <w:r w:rsidRPr="00054E69">
        <w:rPr>
          <w:highlight w:val="yellow"/>
        </w:rPr>
        <w:t>*</w:t>
      </w:r>
      <w:r w:rsidRPr="00054E69">
        <w:t>)</w:t>
      </w:r>
      <w:bookmarkEnd w:id="217"/>
    </w:p>
    <w:p w:rsidR="00E44FE7" w:rsidRDefault="00EA4134" w:rsidP="00E44FE7">
      <w:pPr>
        <w:pStyle w:val="BodyText"/>
      </w:pPr>
      <w:r>
        <w:t>No progress at this session.  USCG information on portable DGPS is to be sought.</w:t>
      </w:r>
    </w:p>
    <w:p w:rsidR="00EA4134" w:rsidRDefault="00EA4134" w:rsidP="00B82AD8">
      <w:pPr>
        <w:pStyle w:val="ActionItem"/>
      </w:pPr>
      <w:r>
        <w:t>Action item</w:t>
      </w:r>
    </w:p>
    <w:p w:rsidR="00EA4134" w:rsidRDefault="005029C5" w:rsidP="00B82AD8">
      <w:pPr>
        <w:pStyle w:val="ActionMember"/>
      </w:pPr>
      <w:bookmarkStart w:id="218" w:name="_Toc273109082"/>
      <w:bookmarkStart w:id="219" w:name="_Toc273169395"/>
      <w:bookmarkStart w:id="220" w:name="_Toc273264429"/>
      <w:bookmarkStart w:id="221" w:name="_Toc273266269"/>
      <w:r>
        <w:t xml:space="preserve">The Chairman of </w:t>
      </w:r>
      <w:r w:rsidR="00A4028F">
        <w:t xml:space="preserve">WG2 </w:t>
      </w:r>
      <w:r w:rsidR="00EA4134">
        <w:t>is requested to provide information on portable DGPS to e-NAV9.</w:t>
      </w:r>
      <w:bookmarkEnd w:id="218"/>
      <w:bookmarkEnd w:id="219"/>
      <w:bookmarkEnd w:id="220"/>
      <w:bookmarkEnd w:id="221"/>
    </w:p>
    <w:p w:rsidR="00E44FE7" w:rsidRDefault="00E44FE7" w:rsidP="00E44FE7">
      <w:pPr>
        <w:pStyle w:val="Heading2"/>
      </w:pPr>
      <w:bookmarkStart w:id="222" w:name="_Toc273269972"/>
      <w:r w:rsidRPr="00002124">
        <w:t xml:space="preserve">Monitor developments in radar technology and their effect on </w:t>
      </w:r>
      <w:proofErr w:type="spellStart"/>
      <w:r w:rsidRPr="00002124">
        <w:t>racons</w:t>
      </w:r>
      <w:proofErr w:type="spellEnd"/>
      <w:r w:rsidRPr="00054E69">
        <w:t xml:space="preserve">  (</w:t>
      </w:r>
      <w:r w:rsidRPr="00054E69">
        <w:rPr>
          <w:highlight w:val="yellow"/>
        </w:rPr>
        <w:t>Task 1</w:t>
      </w:r>
      <w:r>
        <w:rPr>
          <w:highlight w:val="yellow"/>
        </w:rPr>
        <w:t>1</w:t>
      </w:r>
      <w:r w:rsidRPr="00054E69">
        <w:rPr>
          <w:highlight w:val="yellow"/>
        </w:rPr>
        <w:t>*</w:t>
      </w:r>
      <w:r w:rsidRPr="00054E69">
        <w:t>)</w:t>
      </w:r>
      <w:bookmarkEnd w:id="222"/>
    </w:p>
    <w:p w:rsidR="00E44FE7" w:rsidRDefault="00EA4134" w:rsidP="00E44FE7">
      <w:pPr>
        <w:pStyle w:val="BodyText"/>
      </w:pPr>
      <w:r>
        <w:t xml:space="preserve">There was discussion on development of NT radar and the future of </w:t>
      </w:r>
      <w:proofErr w:type="spellStart"/>
      <w:r>
        <w:t>racons</w:t>
      </w:r>
      <w:proofErr w:type="spellEnd"/>
      <w:r>
        <w:t>.</w:t>
      </w:r>
    </w:p>
    <w:p w:rsidR="00EA4134" w:rsidRDefault="00EA4134" w:rsidP="00500355">
      <w:pPr>
        <w:pStyle w:val="ActionItem"/>
      </w:pPr>
      <w:r>
        <w:t>Action item</w:t>
      </w:r>
    </w:p>
    <w:p w:rsidR="00EA4134" w:rsidRDefault="00EA4134" w:rsidP="00500355">
      <w:pPr>
        <w:pStyle w:val="ActionMember"/>
      </w:pPr>
      <w:bookmarkStart w:id="223" w:name="_Toc273109083"/>
      <w:bookmarkStart w:id="224" w:name="_Toc273169396"/>
      <w:bookmarkStart w:id="225" w:name="_Toc273264430"/>
      <w:bookmarkStart w:id="226" w:name="_Toc273266270"/>
      <w:r w:rsidRPr="009C4E3C">
        <w:t xml:space="preserve">Nick Ward/Paul Mueller are requested to draft a paper on the future of </w:t>
      </w:r>
      <w:proofErr w:type="spellStart"/>
      <w:r w:rsidRPr="009C4E3C">
        <w:t>racons</w:t>
      </w:r>
      <w:proofErr w:type="spellEnd"/>
      <w:r w:rsidRPr="009C4E3C">
        <w:t xml:space="preserve"> as</w:t>
      </w:r>
      <w:r>
        <w:t xml:space="preserve"> an</w:t>
      </w:r>
      <w:r w:rsidRPr="009C4E3C">
        <w:t xml:space="preserve"> input to eNAV9.</w:t>
      </w:r>
      <w:bookmarkEnd w:id="223"/>
      <w:bookmarkEnd w:id="224"/>
      <w:bookmarkEnd w:id="225"/>
      <w:bookmarkEnd w:id="226"/>
    </w:p>
    <w:p w:rsidR="003317A4" w:rsidRPr="00EE68CE" w:rsidRDefault="00E44FE7" w:rsidP="00E10D14">
      <w:pPr>
        <w:pStyle w:val="Heading1"/>
      </w:pPr>
      <w:bookmarkStart w:id="227" w:name="_Toc273269973"/>
      <w:bookmarkStart w:id="228" w:name="_Toc115256294"/>
      <w:r>
        <w:t>Working Group 3 – AIS (WG3)</w:t>
      </w:r>
      <w:bookmarkEnd w:id="227"/>
    </w:p>
    <w:bookmarkEnd w:id="228"/>
    <w:p w:rsidR="002570A7" w:rsidRPr="002570A7" w:rsidRDefault="002570A7" w:rsidP="00B03E98">
      <w:pPr>
        <w:pStyle w:val="BodyText"/>
      </w:pPr>
      <w:r w:rsidRPr="002570A7">
        <w:t xml:space="preserve">Rolf Zetterberg reported </w:t>
      </w:r>
      <w:r>
        <w:t>on</w:t>
      </w:r>
      <w:r w:rsidRPr="002570A7">
        <w:t xml:space="preserve"> the 3 inter-sessional meetings since e</w:t>
      </w:r>
      <w:r>
        <w:t>-</w:t>
      </w:r>
      <w:r w:rsidRPr="002570A7">
        <w:t>NAV7.</w:t>
      </w:r>
      <w:r>
        <w:t xml:space="preserve">  </w:t>
      </w:r>
      <w:r w:rsidRPr="002570A7">
        <w:t>The first meeting was a small, joint meeting with the architecture WG with the purpose of dividing the existing m</w:t>
      </w:r>
      <w:r>
        <w:t>aterial for A-124 into general ‘e-navigation architecture’</w:t>
      </w:r>
      <w:r w:rsidRPr="002570A7">
        <w:t xml:space="preserve"> related material and AIS specific material.</w:t>
      </w:r>
    </w:p>
    <w:p w:rsidR="002570A7" w:rsidRPr="002570A7" w:rsidRDefault="002570A7" w:rsidP="00B03E98">
      <w:pPr>
        <w:pStyle w:val="BodyText"/>
      </w:pPr>
      <w:r w:rsidRPr="002570A7">
        <w:t>The second meeting continued the work on A 124, started working on a new AIS Guideline document and updated the Technical Clarifications on 1371-3.</w:t>
      </w:r>
    </w:p>
    <w:p w:rsidR="002570A7" w:rsidRPr="002570A7" w:rsidRDefault="002570A7" w:rsidP="00B03E98">
      <w:pPr>
        <w:pStyle w:val="BodyText"/>
      </w:pPr>
      <w:r w:rsidRPr="002570A7">
        <w:t>At the third meeting, the work on A124 continued with good progress but it was fou</w:t>
      </w:r>
      <w:r>
        <w:t>nd that the workload is too big</w:t>
      </w:r>
      <w:r w:rsidRPr="002570A7">
        <w:t>, considering the available resources and</w:t>
      </w:r>
      <w:r>
        <w:t xml:space="preserve"> that a further prioritization was needed.</w:t>
      </w:r>
    </w:p>
    <w:p w:rsidR="002570A7" w:rsidRPr="002570A7" w:rsidRDefault="002570A7" w:rsidP="00B03E98">
      <w:pPr>
        <w:pStyle w:val="BodyText"/>
      </w:pPr>
      <w:r w:rsidRPr="002570A7">
        <w:t>At this meeting,</w:t>
      </w:r>
      <w:r>
        <w:t xml:space="preserve"> </w:t>
      </w:r>
      <w:r w:rsidRPr="002570A7">
        <w:t xml:space="preserve">the WG continued the </w:t>
      </w:r>
      <w:proofErr w:type="spellStart"/>
      <w:r w:rsidRPr="002570A7">
        <w:t>ongoing</w:t>
      </w:r>
      <w:proofErr w:type="spellEnd"/>
      <w:r w:rsidRPr="002570A7">
        <w:t xml:space="preserve"> revision of IALA documents, responded to inputs to e</w:t>
      </w:r>
      <w:r>
        <w:t>-</w:t>
      </w:r>
      <w:r w:rsidRPr="002570A7">
        <w:t>NAV8, discussed and proposed amendments to th</w:t>
      </w:r>
      <w:r>
        <w:t>e Term of Reference for the WG.</w:t>
      </w:r>
    </w:p>
    <w:p w:rsidR="002570A7" w:rsidRDefault="002570A7" w:rsidP="00B03E98">
      <w:pPr>
        <w:pStyle w:val="BodyText"/>
      </w:pPr>
      <w:r w:rsidRPr="002570A7">
        <w:t>The WG3 considered a liaison note fr</w:t>
      </w:r>
      <w:r>
        <w:t>om the ANM Committee regarding ‘</w:t>
      </w:r>
      <w:r w:rsidRPr="002570A7">
        <w:t>Procedure for</w:t>
      </w:r>
      <w:r>
        <w:t xml:space="preserve"> the Authorisation of AIS AtoN’</w:t>
      </w:r>
      <w:r w:rsidRPr="002570A7">
        <w:t xml:space="preserve"> (input e</w:t>
      </w:r>
      <w:r>
        <w:t>-</w:t>
      </w:r>
      <w:r w:rsidRPr="002570A7">
        <w:t>NAV8</w:t>
      </w:r>
      <w:r w:rsidR="00674928">
        <w:t>/</w:t>
      </w:r>
      <w:r w:rsidRPr="002570A7">
        <w:t>9</w:t>
      </w:r>
      <w:r w:rsidR="00674928">
        <w:t>/</w:t>
      </w:r>
      <w:r w:rsidRPr="002570A7">
        <w:t>2) and amended the proposed procedure as appropriate (output eNAV8</w:t>
      </w:r>
      <w:r>
        <w:t>/</w:t>
      </w:r>
      <w:r w:rsidR="00674928">
        <w:t>output/11, with covering note e-NAV8/output/10</w:t>
      </w:r>
      <w:r w:rsidRPr="002570A7">
        <w:t xml:space="preserve">). </w:t>
      </w:r>
      <w:r w:rsidR="00674928">
        <w:t xml:space="preserve"> </w:t>
      </w:r>
      <w:r w:rsidRPr="002570A7">
        <w:t xml:space="preserve">The need for clear </w:t>
      </w:r>
      <w:r w:rsidRPr="002570A7">
        <w:lastRenderedPageBreak/>
        <w:t xml:space="preserve">procedures and the appointment of national competent authorities for VDL-related matters was observed. </w:t>
      </w:r>
      <w:r w:rsidR="00674928">
        <w:t xml:space="preserve"> </w:t>
      </w:r>
      <w:r w:rsidRPr="002570A7">
        <w:t>This issue will be further developed in the continued work on A 124.</w:t>
      </w:r>
    </w:p>
    <w:p w:rsidR="00674928" w:rsidRDefault="00674928" w:rsidP="00B03E98">
      <w:pPr>
        <w:pStyle w:val="ActionItem"/>
      </w:pPr>
      <w:r>
        <w:t>Action item</w:t>
      </w:r>
    </w:p>
    <w:p w:rsidR="00674928" w:rsidRPr="002570A7" w:rsidRDefault="00674928" w:rsidP="00B03E98">
      <w:pPr>
        <w:pStyle w:val="ActionIALA"/>
      </w:pPr>
      <w:bookmarkStart w:id="229" w:name="_Toc273038127"/>
      <w:bookmarkStart w:id="230" w:name="_Toc273166485"/>
      <w:bookmarkStart w:id="231" w:name="_Toc273166955"/>
      <w:bookmarkStart w:id="232" w:name="_Toc273170140"/>
      <w:bookmarkStart w:id="233" w:name="_Toc273264251"/>
      <w:bookmarkStart w:id="234" w:name="_Toc273266192"/>
      <w:r>
        <w:t xml:space="preserve">The Secretariat is requested to forward the liaison cover note (e-NAV8/output/10) and the proposed amendments to </w:t>
      </w:r>
      <w:r w:rsidRPr="002570A7">
        <w:t>e</w:t>
      </w:r>
      <w:r>
        <w:t>-</w:t>
      </w:r>
      <w:r w:rsidRPr="002570A7">
        <w:t>NAV8</w:t>
      </w:r>
      <w:r>
        <w:t>/</w:t>
      </w:r>
      <w:r w:rsidRPr="002570A7">
        <w:t>9</w:t>
      </w:r>
      <w:r>
        <w:t>/</w:t>
      </w:r>
      <w:r w:rsidRPr="002570A7">
        <w:t>2</w:t>
      </w:r>
      <w:r>
        <w:t xml:space="preserve"> (e-NAV8/output/11) to the ANM Committee.</w:t>
      </w:r>
      <w:bookmarkEnd w:id="229"/>
      <w:bookmarkEnd w:id="230"/>
      <w:bookmarkEnd w:id="231"/>
      <w:bookmarkEnd w:id="232"/>
      <w:bookmarkEnd w:id="233"/>
      <w:bookmarkEnd w:id="234"/>
    </w:p>
    <w:p w:rsidR="002570A7" w:rsidRDefault="002570A7" w:rsidP="00B03E98">
      <w:pPr>
        <w:pStyle w:val="BodyText"/>
      </w:pPr>
      <w:r w:rsidRPr="002570A7">
        <w:t xml:space="preserve">The WG considered a liaison statement from the VTS Committee regarding </w:t>
      </w:r>
      <w:r w:rsidR="00904F7F">
        <w:t>‘</w:t>
      </w:r>
      <w:r w:rsidRPr="002570A7">
        <w:t>SHIP INSTALLA</w:t>
      </w:r>
      <w:r w:rsidR="00674928">
        <w:t>TIONS – RADIO – INTERFERENCE</w:t>
      </w:r>
      <w:r w:rsidR="00904F7F">
        <w:t>’</w:t>
      </w:r>
      <w:r w:rsidR="00674928">
        <w:t xml:space="preserve"> (</w:t>
      </w:r>
      <w:r w:rsidRPr="002570A7">
        <w:t>e</w:t>
      </w:r>
      <w:r w:rsidR="00674928">
        <w:t>-</w:t>
      </w:r>
      <w:r w:rsidRPr="002570A7">
        <w:t>NAV8</w:t>
      </w:r>
      <w:r w:rsidR="00674928">
        <w:t>/</w:t>
      </w:r>
      <w:r w:rsidRPr="002570A7">
        <w:t>9</w:t>
      </w:r>
      <w:r w:rsidR="00674928">
        <w:t>/</w:t>
      </w:r>
      <w:r w:rsidRPr="002570A7">
        <w:t>17 and e</w:t>
      </w:r>
      <w:r w:rsidR="00674928">
        <w:t>-</w:t>
      </w:r>
      <w:r w:rsidRPr="002570A7">
        <w:t>NAV8</w:t>
      </w:r>
      <w:r w:rsidR="00674928">
        <w:t>/</w:t>
      </w:r>
      <w:r w:rsidRPr="002570A7">
        <w:t>9</w:t>
      </w:r>
      <w:r w:rsidR="00674928">
        <w:t>/</w:t>
      </w:r>
      <w:r w:rsidRPr="002570A7">
        <w:t xml:space="preserve">24). </w:t>
      </w:r>
      <w:r w:rsidR="00674928">
        <w:t xml:space="preserve"> </w:t>
      </w:r>
      <w:r w:rsidRPr="002570A7">
        <w:t>No conclusions could be made at this point and it was decided to await the expected evaluation and final report as well as additional information from other sources.</w:t>
      </w:r>
    </w:p>
    <w:p w:rsidR="00A344E8" w:rsidRDefault="00A344E8" w:rsidP="00B82AD8">
      <w:pPr>
        <w:pStyle w:val="ActionItem"/>
      </w:pPr>
      <w:r>
        <w:t>Action item</w:t>
      </w:r>
    </w:p>
    <w:p w:rsidR="00A344E8" w:rsidRDefault="00A344E8" w:rsidP="00B82AD8">
      <w:pPr>
        <w:pStyle w:val="ActionIALA"/>
      </w:pPr>
      <w:bookmarkStart w:id="235" w:name="_Toc273166486"/>
      <w:bookmarkStart w:id="236" w:name="_Toc273166956"/>
      <w:bookmarkStart w:id="237" w:name="_Toc273170141"/>
      <w:bookmarkStart w:id="238" w:name="_Toc273264252"/>
      <w:bookmarkStart w:id="239" w:name="_Toc273266193"/>
      <w:r>
        <w:t>The Secretariat is requested to inform the VTS Committee that the issue of radio interference will be addressed at a future meeting.</w:t>
      </w:r>
      <w:r w:rsidR="007134C3">
        <w:t xml:space="preserve">  (See also paragraph 10.2)</w:t>
      </w:r>
      <w:bookmarkEnd w:id="235"/>
      <w:bookmarkEnd w:id="236"/>
      <w:bookmarkEnd w:id="237"/>
      <w:bookmarkEnd w:id="238"/>
      <w:bookmarkEnd w:id="239"/>
    </w:p>
    <w:p w:rsidR="002570A7" w:rsidRPr="00B03E98" w:rsidRDefault="002570A7" w:rsidP="00B03E98">
      <w:pPr>
        <w:pStyle w:val="BodyText"/>
        <w:rPr>
          <w:b/>
          <w:caps/>
          <w:kern w:val="28"/>
          <w:sz w:val="24"/>
          <w:lang w:eastAsia="de-DE"/>
        </w:rPr>
      </w:pPr>
      <w:r w:rsidRPr="002570A7">
        <w:t>The WG will hold an inter</w:t>
      </w:r>
      <w:r w:rsidR="00674928">
        <w:t>-</w:t>
      </w:r>
      <w:r w:rsidRPr="002570A7">
        <w:t>sessional meeting in Melbourne, Australia, February 7-11 2011</w:t>
      </w:r>
      <w:r w:rsidR="00674928">
        <w:t>, at the</w:t>
      </w:r>
      <w:r w:rsidRPr="002570A7">
        <w:t xml:space="preserve"> invitation </w:t>
      </w:r>
      <w:r w:rsidR="00674928">
        <w:t>of</w:t>
      </w:r>
      <w:r w:rsidRPr="002570A7">
        <w:t xml:space="preserve"> AMSA. </w:t>
      </w:r>
      <w:r w:rsidR="00674928">
        <w:t xml:space="preserve"> </w:t>
      </w:r>
      <w:r w:rsidRPr="002570A7">
        <w:t xml:space="preserve">The meeting will be combined with </w:t>
      </w:r>
      <w:r w:rsidR="00674928">
        <w:t>continued tests of the AIS SART,</w:t>
      </w:r>
      <w:r w:rsidRPr="002570A7">
        <w:t xml:space="preserve"> where SAR units from AMSA will participate.</w:t>
      </w:r>
    </w:p>
    <w:p w:rsidR="00E44FE7" w:rsidRDefault="00E44FE7" w:rsidP="00B03E98">
      <w:pPr>
        <w:pStyle w:val="Heading2"/>
      </w:pPr>
      <w:bookmarkStart w:id="240" w:name="_Toc273269974"/>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bookmarkEnd w:id="240"/>
    </w:p>
    <w:p w:rsidR="00674928" w:rsidRDefault="00674928">
      <w:pPr>
        <w:pStyle w:val="BodyText"/>
      </w:pPr>
      <w:r w:rsidRPr="00674928">
        <w:t xml:space="preserve">The Committee </w:t>
      </w:r>
      <w:r w:rsidR="00A344E8">
        <w:t>approved</w:t>
      </w:r>
      <w:r>
        <w:t xml:space="preserve"> the proposed new ‘</w:t>
      </w:r>
      <w:r w:rsidRPr="00674928">
        <w:t xml:space="preserve">AIS </w:t>
      </w:r>
      <w:r>
        <w:t>Guideline on an overview of AIS’</w:t>
      </w:r>
      <w:r w:rsidRPr="00674928">
        <w:t xml:space="preserve"> (e</w:t>
      </w:r>
      <w:r>
        <w:t>-NAV8/</w:t>
      </w:r>
      <w:r w:rsidRPr="00674928">
        <w:t>output</w:t>
      </w:r>
      <w:r>
        <w:t>/9</w:t>
      </w:r>
      <w:r w:rsidRPr="00674928">
        <w:t>)</w:t>
      </w:r>
      <w:r>
        <w:t xml:space="preserve">, </w:t>
      </w:r>
      <w:r w:rsidRPr="00674928">
        <w:t>which w</w:t>
      </w:r>
      <w:r>
        <w:t>ill</w:t>
      </w:r>
      <w:r w:rsidRPr="00674928">
        <w:t xml:space="preserve"> replace the existing </w:t>
      </w:r>
      <w:r>
        <w:t>Guidelines 1028 and 1029.</w:t>
      </w:r>
    </w:p>
    <w:p w:rsidR="00674928" w:rsidRDefault="00674928" w:rsidP="00500355">
      <w:pPr>
        <w:pStyle w:val="ActionItem"/>
      </w:pPr>
      <w:r>
        <w:t>Action item</w:t>
      </w:r>
    </w:p>
    <w:p w:rsidR="00674928" w:rsidRPr="00674928" w:rsidRDefault="00674928" w:rsidP="00500355">
      <w:pPr>
        <w:pStyle w:val="ActionIALA"/>
      </w:pPr>
      <w:bookmarkStart w:id="241" w:name="_Toc273038128"/>
      <w:bookmarkStart w:id="242" w:name="_Toc273166487"/>
      <w:bookmarkStart w:id="243" w:name="_Toc273166957"/>
      <w:bookmarkStart w:id="244" w:name="_Toc273170142"/>
      <w:bookmarkStart w:id="245" w:name="_Toc273264253"/>
      <w:bookmarkStart w:id="246" w:name="_Toc273266194"/>
      <w:r>
        <w:t>The Secretariat is requested to forward the draft Guideline on an overview of AIS</w:t>
      </w:r>
      <w:r w:rsidR="00A707E6">
        <w:t xml:space="preserve"> </w:t>
      </w:r>
      <w:r w:rsidR="00A707E6" w:rsidRPr="00674928">
        <w:t>(e</w:t>
      </w:r>
      <w:r w:rsidR="00A707E6">
        <w:t>-NAV8/</w:t>
      </w:r>
      <w:r w:rsidR="00A707E6" w:rsidRPr="00674928">
        <w:t>output</w:t>
      </w:r>
      <w:r w:rsidR="00A707E6">
        <w:t>/9</w:t>
      </w:r>
      <w:r w:rsidR="00A707E6" w:rsidRPr="00674928">
        <w:t>)</w:t>
      </w:r>
      <w:r w:rsidR="00A707E6">
        <w:t xml:space="preserve"> to Council for approval.</w:t>
      </w:r>
      <w:bookmarkEnd w:id="241"/>
      <w:bookmarkEnd w:id="242"/>
      <w:bookmarkEnd w:id="243"/>
      <w:bookmarkEnd w:id="244"/>
      <w:bookmarkEnd w:id="245"/>
      <w:bookmarkEnd w:id="246"/>
    </w:p>
    <w:p w:rsidR="00E44FE7" w:rsidRDefault="00674928">
      <w:pPr>
        <w:pStyle w:val="BodyText"/>
      </w:pPr>
      <w:r w:rsidRPr="00674928">
        <w:t>The Committee continued the revision of IALA Recommendation A124 and prioritized the remaining work with the intention to have a new edition, containing the prioritized information, ready for endorsement by e</w:t>
      </w:r>
      <w:r w:rsidR="00A707E6">
        <w:t>-</w:t>
      </w:r>
      <w:r w:rsidRPr="00A707E6">
        <w:t>NAV10.</w:t>
      </w:r>
    </w:p>
    <w:p w:rsidR="00500355" w:rsidRDefault="00500355" w:rsidP="00500355">
      <w:pPr>
        <w:pStyle w:val="ActionItem"/>
      </w:pPr>
      <w:r>
        <w:t>Action item</w:t>
      </w:r>
    </w:p>
    <w:p w:rsidR="00500355" w:rsidRDefault="00500355" w:rsidP="00594881">
      <w:pPr>
        <w:pStyle w:val="ActionMember"/>
      </w:pPr>
      <w:bookmarkStart w:id="247" w:name="_Toc273038129"/>
      <w:bookmarkStart w:id="248" w:name="_Toc273109084"/>
      <w:bookmarkStart w:id="249" w:name="_Toc273169397"/>
      <w:bookmarkStart w:id="250" w:name="_Toc273264431"/>
      <w:bookmarkStart w:id="251" w:name="_Toc273266271"/>
      <w:r>
        <w:t xml:space="preserve">WG members are requested to participate in the </w:t>
      </w:r>
      <w:proofErr w:type="spellStart"/>
      <w:r>
        <w:t>ongoing</w:t>
      </w:r>
      <w:proofErr w:type="spellEnd"/>
      <w:r>
        <w:t xml:space="preserve"> work on the revision of Recommendation A124 and Recommendation A 126.</w:t>
      </w:r>
      <w:bookmarkEnd w:id="247"/>
      <w:bookmarkEnd w:id="248"/>
      <w:bookmarkEnd w:id="249"/>
      <w:bookmarkEnd w:id="250"/>
      <w:bookmarkEnd w:id="251"/>
    </w:p>
    <w:p w:rsidR="00E44FE7" w:rsidRDefault="00E44FE7" w:rsidP="00E44FE7">
      <w:pPr>
        <w:pStyle w:val="Heading2"/>
      </w:pPr>
      <w:bookmarkStart w:id="252" w:name="_Toc273269975"/>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bookmarkEnd w:id="252"/>
    </w:p>
    <w:p w:rsidR="00A707E6" w:rsidRDefault="00A707E6" w:rsidP="00A707E6">
      <w:pPr>
        <w:pStyle w:val="BodyText"/>
      </w:pPr>
      <w:r>
        <w:t>The Committee responded to a liaison from IEC seeking clarification on some details for AIS Class B SOTDMA</w:t>
      </w:r>
      <w:r w:rsidR="00500355">
        <w:t xml:space="preserve"> (e-NAV8/output/8 &amp; e-NAV8/output/8a)</w:t>
      </w:r>
      <w:r>
        <w:t xml:space="preserve">  The answer concerns for example the so called </w:t>
      </w:r>
      <w:r w:rsidR="00904F7F">
        <w:t>‘</w:t>
      </w:r>
      <w:r>
        <w:t>polite behaviour</w:t>
      </w:r>
      <w:r w:rsidR="00904F7F">
        <w:t>’</w:t>
      </w:r>
      <w:r>
        <w:t xml:space="preserve">, the use of internal GPS, group assignment, channel management, presentation interface and the use of </w:t>
      </w:r>
      <w:proofErr w:type="spellStart"/>
      <w:r>
        <w:t>Msg</w:t>
      </w:r>
      <w:proofErr w:type="spellEnd"/>
      <w:r>
        <w:t xml:space="preserve"> 17.</w:t>
      </w:r>
    </w:p>
    <w:p w:rsidR="00A344E8" w:rsidRPr="00AE24C0" w:rsidRDefault="00A344E8" w:rsidP="00A344E8">
      <w:pPr>
        <w:pStyle w:val="BodyText"/>
      </w:pPr>
      <w:r w:rsidRPr="00AE24C0">
        <w:rPr>
          <w:lang w:eastAsia="ja-JP"/>
        </w:rPr>
        <w:t xml:space="preserve">The WG also produced a </w:t>
      </w:r>
      <w:r w:rsidRPr="00AE24C0">
        <w:t>liaison note to IEC TC 80 WG 15 concerning clarification for AIS Class B SO (e-NAV8/output/7).</w:t>
      </w:r>
    </w:p>
    <w:p w:rsidR="00A344E8" w:rsidRPr="00AE24C0" w:rsidRDefault="00A344E8" w:rsidP="00A344E8">
      <w:pPr>
        <w:pStyle w:val="ActionItem"/>
      </w:pPr>
      <w:r w:rsidRPr="00AE24C0">
        <w:t>Action item</w:t>
      </w:r>
    </w:p>
    <w:p w:rsidR="00A344E8" w:rsidRPr="00A344E8" w:rsidRDefault="00A344E8" w:rsidP="00A344E8">
      <w:pPr>
        <w:pStyle w:val="ActionIALA"/>
      </w:pPr>
      <w:bookmarkStart w:id="253" w:name="_Toc273166488"/>
      <w:bookmarkStart w:id="254" w:name="_Toc273166958"/>
      <w:bookmarkStart w:id="255" w:name="_Toc273170143"/>
      <w:bookmarkStart w:id="256" w:name="_Toc273264254"/>
      <w:bookmarkStart w:id="257" w:name="_Toc273266195"/>
      <w:r w:rsidRPr="00AE24C0">
        <w:t>The Secretariat is requested to forward the liaison note to IEC TC80 WG15 (e-NAV8/output/7) to Council for approval.</w:t>
      </w:r>
      <w:bookmarkEnd w:id="253"/>
      <w:bookmarkEnd w:id="254"/>
      <w:bookmarkEnd w:id="255"/>
      <w:bookmarkEnd w:id="256"/>
      <w:bookmarkEnd w:id="257"/>
    </w:p>
    <w:p w:rsidR="00A344E8" w:rsidRPr="00A344E8" w:rsidRDefault="00A344E8" w:rsidP="00A344E8">
      <w:pPr>
        <w:pStyle w:val="ActionIALA"/>
      </w:pPr>
      <w:bookmarkStart w:id="258" w:name="_Toc273166489"/>
      <w:bookmarkStart w:id="259" w:name="_Toc273166959"/>
      <w:bookmarkStart w:id="260" w:name="_Toc273170144"/>
      <w:bookmarkStart w:id="261" w:name="_Toc273264255"/>
      <w:bookmarkStart w:id="262" w:name="_Toc273266196"/>
      <w:r w:rsidRPr="00A344E8">
        <w:t xml:space="preserve">If approved </w:t>
      </w:r>
      <w:r w:rsidRPr="00AE24C0">
        <w:t>the Secretariat is requested to forward the liaison note to IEC TC80 WG15 (e-NAV8/output/7) to</w:t>
      </w:r>
      <w:r w:rsidRPr="00A344E8">
        <w:t xml:space="preserve"> IEC</w:t>
      </w:r>
      <w:r>
        <w:t xml:space="preserve"> TC80 WG15</w:t>
      </w:r>
      <w:r w:rsidRPr="00A344E8">
        <w:t>.</w:t>
      </w:r>
      <w:bookmarkEnd w:id="258"/>
      <w:bookmarkEnd w:id="259"/>
      <w:bookmarkEnd w:id="260"/>
      <w:bookmarkEnd w:id="261"/>
      <w:bookmarkEnd w:id="262"/>
    </w:p>
    <w:p w:rsidR="00A707E6" w:rsidRDefault="00A707E6" w:rsidP="00A707E6">
      <w:pPr>
        <w:pStyle w:val="BodyText"/>
      </w:pPr>
      <w:r>
        <w:t xml:space="preserve">The Committee also responded to a liaison </w:t>
      </w:r>
      <w:r w:rsidR="00A344E8">
        <w:t xml:space="preserve">note </w:t>
      </w:r>
      <w:r>
        <w:t xml:space="preserve">from ITU and recommended technical clarifications regarding the control of transmission of </w:t>
      </w:r>
      <w:proofErr w:type="spellStart"/>
      <w:r>
        <w:t>Msg</w:t>
      </w:r>
      <w:proofErr w:type="spellEnd"/>
      <w:r>
        <w:t xml:space="preserve"> 27 and the behaviour of the proposed Class B SOTDMA AIS stations in different situations.</w:t>
      </w:r>
    </w:p>
    <w:p w:rsidR="00500355" w:rsidRDefault="00500355" w:rsidP="00500355">
      <w:pPr>
        <w:pStyle w:val="ActionItem"/>
      </w:pPr>
      <w:r>
        <w:lastRenderedPageBreak/>
        <w:t>Action item</w:t>
      </w:r>
    </w:p>
    <w:p w:rsidR="00500355" w:rsidRDefault="00500355" w:rsidP="00500355">
      <w:pPr>
        <w:pStyle w:val="ActionIALA"/>
      </w:pPr>
      <w:bookmarkStart w:id="263" w:name="_Toc273038130"/>
      <w:bookmarkStart w:id="264" w:name="_Toc273166490"/>
      <w:bookmarkStart w:id="265" w:name="_Toc273166960"/>
      <w:bookmarkStart w:id="266" w:name="_Toc273170145"/>
      <w:bookmarkStart w:id="267" w:name="_Toc273264256"/>
      <w:bookmarkStart w:id="268" w:name="_Toc273266197"/>
      <w:r>
        <w:t xml:space="preserve">The Secretariat is requested to forward </w:t>
      </w:r>
      <w:r w:rsidR="003D6F22">
        <w:t>the liaison notes to ITU WP5B (</w:t>
      </w:r>
      <w:r>
        <w:t>e-NAV8/output/8 &amp; e-NAV8/output/8a</w:t>
      </w:r>
      <w:r w:rsidR="003D6F22">
        <w:t>)</w:t>
      </w:r>
      <w:r>
        <w:t xml:space="preserve"> to Council for approval</w:t>
      </w:r>
      <w:r w:rsidR="00A344E8">
        <w:t xml:space="preserve"> (by e-mail)</w:t>
      </w:r>
      <w:r>
        <w:t>.</w:t>
      </w:r>
      <w:bookmarkEnd w:id="263"/>
      <w:bookmarkEnd w:id="264"/>
      <w:bookmarkEnd w:id="265"/>
      <w:bookmarkEnd w:id="266"/>
      <w:bookmarkEnd w:id="267"/>
      <w:bookmarkEnd w:id="268"/>
    </w:p>
    <w:p w:rsidR="00500355" w:rsidRDefault="00500355" w:rsidP="00500355">
      <w:pPr>
        <w:pStyle w:val="ActionIALA"/>
      </w:pPr>
      <w:bookmarkStart w:id="269" w:name="_Toc273038131"/>
      <w:bookmarkStart w:id="270" w:name="_Toc273166491"/>
      <w:bookmarkStart w:id="271" w:name="_Toc273166961"/>
      <w:bookmarkStart w:id="272" w:name="_Toc273170146"/>
      <w:bookmarkStart w:id="273" w:name="_Toc273264257"/>
      <w:bookmarkStart w:id="274" w:name="_Toc273266198"/>
      <w:r>
        <w:t>If approved, the Secretariat is requested to forward e-NAV8/output/8 &amp; e-NAV8/output/8a to ITU WP5B.</w:t>
      </w:r>
      <w:bookmarkEnd w:id="269"/>
      <w:bookmarkEnd w:id="270"/>
      <w:bookmarkEnd w:id="271"/>
      <w:bookmarkEnd w:id="272"/>
      <w:bookmarkEnd w:id="273"/>
      <w:bookmarkEnd w:id="274"/>
    </w:p>
    <w:p w:rsidR="00E44FE7" w:rsidRDefault="00A707E6" w:rsidP="00A707E6">
      <w:pPr>
        <w:pStyle w:val="BodyText"/>
      </w:pPr>
      <w:r>
        <w:t xml:space="preserve">It was noted that the liaison notes to ITU may have very limited effect if they are not presented and explained by an IALA representative with the appropriate expertise in the area. </w:t>
      </w:r>
      <w:r w:rsidR="00500355">
        <w:t xml:space="preserve"> </w:t>
      </w:r>
      <w:r>
        <w:t>It was also noted that ITU WP5 in their liaison note (e-NAV8/9/5) states: ‘IALA is invited to participate in the future work of Working Party 5B’.  The Council is invited to take note of this information and to take action as appropriate.</w:t>
      </w:r>
    </w:p>
    <w:p w:rsidR="00500355" w:rsidRDefault="00500355" w:rsidP="00500355">
      <w:pPr>
        <w:pStyle w:val="ActionItem"/>
      </w:pPr>
      <w:r>
        <w:t>Action item</w:t>
      </w:r>
    </w:p>
    <w:p w:rsidR="00500355" w:rsidRDefault="00500355" w:rsidP="00500355">
      <w:pPr>
        <w:pStyle w:val="ActionIALA"/>
      </w:pPr>
      <w:bookmarkStart w:id="275" w:name="_Toc273038132"/>
      <w:bookmarkStart w:id="276" w:name="_Toc273166492"/>
      <w:bookmarkStart w:id="277" w:name="_Toc273166962"/>
      <w:bookmarkStart w:id="278" w:name="_Toc273170147"/>
      <w:bookmarkStart w:id="279" w:name="_Toc273264258"/>
      <w:bookmarkStart w:id="280" w:name="_Toc273266199"/>
      <w:r>
        <w:t xml:space="preserve">The Secretariat is requested to </w:t>
      </w:r>
      <w:r w:rsidR="00B82AD8">
        <w:t xml:space="preserve">ask the Council to </w:t>
      </w:r>
      <w:r>
        <w:t>consider sending a suitably qualified person to represent IALA at meetings of ITU WP5B.</w:t>
      </w:r>
      <w:bookmarkEnd w:id="275"/>
      <w:bookmarkEnd w:id="276"/>
      <w:bookmarkEnd w:id="277"/>
      <w:bookmarkEnd w:id="278"/>
      <w:bookmarkEnd w:id="279"/>
      <w:bookmarkEnd w:id="280"/>
    </w:p>
    <w:p w:rsidR="00E44FE7" w:rsidRDefault="00E44FE7" w:rsidP="00E44FE7">
      <w:pPr>
        <w:pStyle w:val="Heading2"/>
      </w:pPr>
      <w:bookmarkStart w:id="281" w:name="_Toc273269976"/>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bookmarkEnd w:id="281"/>
    </w:p>
    <w:p w:rsidR="00E44FE7" w:rsidRDefault="00500355" w:rsidP="009E32AD">
      <w:pPr>
        <w:pStyle w:val="BodyText"/>
      </w:pPr>
      <w:r>
        <w:t>The e-NAV Committee plans to review the existing proposal for the next generation of AIS starting at e-NAV9 with the intention to finalise e-NAV13.</w:t>
      </w:r>
    </w:p>
    <w:p w:rsidR="00E44FE7" w:rsidRDefault="00E44FE7" w:rsidP="00E44FE7">
      <w:pPr>
        <w:pStyle w:val="Heading2"/>
      </w:pPr>
      <w:bookmarkStart w:id="282" w:name="_Toc273269977"/>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bookmarkEnd w:id="282"/>
    </w:p>
    <w:p w:rsidR="00E44FE7" w:rsidRDefault="00500355" w:rsidP="009E32AD">
      <w:pPr>
        <w:pStyle w:val="BodyText"/>
      </w:pPr>
      <w:r>
        <w:t>Not progressed at this meeting.</w:t>
      </w:r>
    </w:p>
    <w:p w:rsidR="00E44FE7" w:rsidRDefault="00E44FE7" w:rsidP="00E44FE7">
      <w:pPr>
        <w:pStyle w:val="Heading2"/>
      </w:pPr>
      <w:bookmarkStart w:id="283" w:name="_Toc273269978"/>
      <w:r w:rsidRPr="00002124">
        <w:t>Monitor developments in GMDSS and LRIT</w:t>
      </w:r>
      <w:r w:rsidRPr="00054E69">
        <w:t xml:space="preserve">  (</w:t>
      </w:r>
      <w:r>
        <w:rPr>
          <w:highlight w:val="yellow"/>
        </w:rPr>
        <w:t>Task 21</w:t>
      </w:r>
      <w:r w:rsidRPr="00054E69">
        <w:rPr>
          <w:highlight w:val="yellow"/>
        </w:rPr>
        <w:t>*</w:t>
      </w:r>
      <w:r w:rsidRPr="00054E69">
        <w:t>)</w:t>
      </w:r>
      <w:bookmarkEnd w:id="283"/>
    </w:p>
    <w:p w:rsidR="00E44FE7" w:rsidRDefault="00500355" w:rsidP="009E32AD">
      <w:pPr>
        <w:pStyle w:val="BodyText"/>
      </w:pPr>
      <w:r>
        <w:t>Not progressed at this meeting.</w:t>
      </w:r>
    </w:p>
    <w:p w:rsidR="003D6F22" w:rsidRPr="00B82AD8" w:rsidRDefault="003D6F22" w:rsidP="00594881">
      <w:pPr>
        <w:pStyle w:val="Heading2"/>
      </w:pPr>
      <w:bookmarkStart w:id="284" w:name="_Toc273269979"/>
      <w:r w:rsidRPr="00B82AD8">
        <w:t>Project EfficienSea</w:t>
      </w:r>
      <w:bookmarkEnd w:id="284"/>
    </w:p>
    <w:p w:rsidR="003D6F22" w:rsidRPr="00B82AD8" w:rsidRDefault="003D6F22" w:rsidP="009E32AD">
      <w:pPr>
        <w:pStyle w:val="BodyText"/>
      </w:pPr>
      <w:r w:rsidRPr="00B82AD8">
        <w:t>In response to a request from Project EfficienSea, a liaison note</w:t>
      </w:r>
      <w:r w:rsidR="00B82AD8">
        <w:t xml:space="preserve"> was prepared</w:t>
      </w:r>
      <w:r w:rsidRPr="00B82AD8">
        <w:t xml:space="preserve"> regarding </w:t>
      </w:r>
      <w:r w:rsidR="00B82AD8">
        <w:t xml:space="preserve">the definition of </w:t>
      </w:r>
      <w:r w:rsidRPr="00B82AD8">
        <w:t>AIS coverage.</w:t>
      </w:r>
    </w:p>
    <w:p w:rsidR="003D6F22" w:rsidRPr="00B82AD8" w:rsidRDefault="003D6F22" w:rsidP="00594881">
      <w:pPr>
        <w:pStyle w:val="ActionItem"/>
      </w:pPr>
      <w:r w:rsidRPr="00B82AD8">
        <w:t>Action item</w:t>
      </w:r>
    </w:p>
    <w:p w:rsidR="003D6F22" w:rsidRDefault="003D6F22" w:rsidP="00594881">
      <w:pPr>
        <w:pStyle w:val="ActionIALA"/>
      </w:pPr>
      <w:bookmarkStart w:id="285" w:name="_Toc273166493"/>
      <w:bookmarkStart w:id="286" w:name="_Toc273166963"/>
      <w:bookmarkStart w:id="287" w:name="_Toc273170148"/>
      <w:bookmarkStart w:id="288" w:name="_Toc273264259"/>
      <w:bookmarkStart w:id="289" w:name="_Toc273266200"/>
      <w:r w:rsidRPr="00B82AD8">
        <w:t xml:space="preserve">The Secretariat is requested to </w:t>
      </w:r>
      <w:r w:rsidR="00B82AD8">
        <w:t xml:space="preserve">forward </w:t>
      </w:r>
      <w:r w:rsidRPr="00B82AD8">
        <w:t>the liaison note to Project EfficienSea (e-NAV8/output/12) to Council for approval.</w:t>
      </w:r>
      <w:bookmarkEnd w:id="285"/>
      <w:bookmarkEnd w:id="286"/>
      <w:bookmarkEnd w:id="287"/>
      <w:bookmarkEnd w:id="288"/>
      <w:bookmarkEnd w:id="289"/>
    </w:p>
    <w:p w:rsidR="005029C5" w:rsidRPr="005029C5" w:rsidRDefault="005029C5" w:rsidP="005029C5">
      <w:pPr>
        <w:pStyle w:val="ActionIALA"/>
      </w:pPr>
      <w:bookmarkStart w:id="290" w:name="_Toc273166494"/>
      <w:bookmarkStart w:id="291" w:name="_Toc273166964"/>
      <w:bookmarkStart w:id="292" w:name="_Toc273170149"/>
      <w:bookmarkStart w:id="293" w:name="_Toc273264260"/>
      <w:bookmarkStart w:id="294" w:name="_Toc273266201"/>
      <w:r>
        <w:t>If approved, t</w:t>
      </w:r>
      <w:r w:rsidRPr="00B82AD8">
        <w:t xml:space="preserve">he Secretariat is requested to </w:t>
      </w:r>
      <w:r>
        <w:t xml:space="preserve">forward </w:t>
      </w:r>
      <w:r w:rsidRPr="00B82AD8">
        <w:t>the liaison note to Project EfficienSea (e-NAV8/output/12)</w:t>
      </w:r>
      <w:r>
        <w:t xml:space="preserve"> to the project.</w:t>
      </w:r>
      <w:bookmarkEnd w:id="290"/>
      <w:bookmarkEnd w:id="291"/>
      <w:bookmarkEnd w:id="292"/>
      <w:bookmarkEnd w:id="293"/>
      <w:bookmarkEnd w:id="294"/>
    </w:p>
    <w:p w:rsidR="00AD08CA" w:rsidRPr="00EE68CE" w:rsidRDefault="00E44FE7" w:rsidP="00E10D14">
      <w:pPr>
        <w:pStyle w:val="Heading1"/>
      </w:pPr>
      <w:bookmarkStart w:id="295" w:name="_Toc224792354"/>
      <w:bookmarkStart w:id="296" w:name="_Toc224792766"/>
      <w:bookmarkStart w:id="297" w:name="_Toc224793464"/>
      <w:bookmarkStart w:id="298" w:name="_Toc273269980"/>
      <w:r>
        <w:t>Working Group 4 – Communications (WG4)</w:t>
      </w:r>
      <w:bookmarkEnd w:id="295"/>
      <w:bookmarkEnd w:id="296"/>
      <w:bookmarkEnd w:id="297"/>
      <w:bookmarkEnd w:id="298"/>
    </w:p>
    <w:p w:rsidR="00AF1643" w:rsidRDefault="00AF1643" w:rsidP="00B804C5">
      <w:pPr>
        <w:pStyle w:val="BodyText"/>
      </w:pPr>
      <w:r>
        <w:t>Working Group 4, Communications met once during e-NAV8.</w:t>
      </w:r>
    </w:p>
    <w:p w:rsidR="00E44FE7" w:rsidRDefault="00E44FE7" w:rsidP="00B82AD8">
      <w:pPr>
        <w:pStyle w:val="Heading2"/>
      </w:pPr>
      <w:bookmarkStart w:id="299" w:name="_Toc273269981"/>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bookmarkEnd w:id="299"/>
    </w:p>
    <w:p w:rsidR="00E44FE7" w:rsidRDefault="00B82AD8" w:rsidP="00B804C5">
      <w:pPr>
        <w:pStyle w:val="BodyText"/>
      </w:pPr>
      <w:r>
        <w:t>The input on Maritime VHF efficiency e-NAV8/10/2 identified that this study would be available in advance of e-NAV9. WG4 requested that the secretariat post this input from the UK GLAs at the earliest opportunity to allow delegates to consider the matter in advance of e-NAV9.</w:t>
      </w:r>
    </w:p>
    <w:p w:rsidR="00AF1643" w:rsidRDefault="00AF1643" w:rsidP="00433180">
      <w:pPr>
        <w:pStyle w:val="ActionItem"/>
      </w:pPr>
      <w:r>
        <w:t>Action item</w:t>
      </w:r>
    </w:p>
    <w:p w:rsidR="00AF1643" w:rsidRDefault="00AF1643" w:rsidP="00433180">
      <w:pPr>
        <w:pStyle w:val="ActionIALA"/>
      </w:pPr>
      <w:bookmarkStart w:id="300" w:name="_Toc273038133"/>
      <w:bookmarkStart w:id="301" w:name="_Toc273166495"/>
      <w:bookmarkStart w:id="302" w:name="_Toc273166965"/>
      <w:bookmarkStart w:id="303" w:name="_Toc273170150"/>
      <w:bookmarkStart w:id="304" w:name="_Toc273264261"/>
      <w:bookmarkStart w:id="305" w:name="_Toc273266202"/>
      <w:r w:rsidRPr="00E927D5">
        <w:t>The Secretariat is requested to</w:t>
      </w:r>
      <w:r>
        <w:t xml:space="preserve"> encourage IALA national members to </w:t>
      </w:r>
      <w:r w:rsidRPr="00E927D5">
        <w:t>support the recommendations of the IALA MRCP at ITU WRC 12.</w:t>
      </w:r>
      <w:bookmarkEnd w:id="300"/>
      <w:bookmarkEnd w:id="301"/>
      <w:bookmarkEnd w:id="302"/>
      <w:bookmarkEnd w:id="303"/>
      <w:bookmarkEnd w:id="304"/>
      <w:bookmarkEnd w:id="305"/>
    </w:p>
    <w:p w:rsidR="00D372F7" w:rsidRPr="00D372F7" w:rsidRDefault="00D372F7" w:rsidP="009C45A7">
      <w:pPr>
        <w:pStyle w:val="ActionMember"/>
      </w:pPr>
      <w:bookmarkStart w:id="306" w:name="_Toc273109085"/>
      <w:bookmarkStart w:id="307" w:name="_Toc273169398"/>
      <w:bookmarkStart w:id="308" w:name="_Toc273264432"/>
      <w:bookmarkStart w:id="309" w:name="_Toc273266272"/>
      <w:r>
        <w:t>The Committee Vice Chairman is requested to advise the Secretariat when the Maritime VHF efficiency report becomes available.</w:t>
      </w:r>
      <w:bookmarkEnd w:id="306"/>
      <w:bookmarkEnd w:id="307"/>
      <w:bookmarkEnd w:id="308"/>
      <w:bookmarkEnd w:id="309"/>
    </w:p>
    <w:p w:rsidR="00AF1643" w:rsidRDefault="00AF1643" w:rsidP="00433180">
      <w:pPr>
        <w:pStyle w:val="ActionIALA"/>
      </w:pPr>
      <w:bookmarkStart w:id="310" w:name="_Toc273038134"/>
      <w:bookmarkStart w:id="311" w:name="_Toc273166496"/>
      <w:bookmarkStart w:id="312" w:name="_Toc273166966"/>
      <w:bookmarkStart w:id="313" w:name="_Toc273170151"/>
      <w:bookmarkStart w:id="314" w:name="_Toc273264262"/>
      <w:bookmarkStart w:id="315" w:name="_Toc273266203"/>
      <w:r w:rsidRPr="00E927D5">
        <w:lastRenderedPageBreak/>
        <w:t>The Secretariat is requested to</w:t>
      </w:r>
      <w:r>
        <w:t xml:space="preserve"> post the Maritime VHF efficiency report to the FTP site as soon as it becomes available.</w:t>
      </w:r>
      <w:bookmarkEnd w:id="310"/>
      <w:bookmarkEnd w:id="311"/>
      <w:bookmarkEnd w:id="312"/>
      <w:bookmarkEnd w:id="313"/>
      <w:bookmarkEnd w:id="314"/>
      <w:bookmarkEnd w:id="315"/>
    </w:p>
    <w:p w:rsidR="00433180" w:rsidRPr="00433180" w:rsidRDefault="00433180" w:rsidP="00433180">
      <w:pPr>
        <w:rPr>
          <w:lang w:eastAsia="ja-JP"/>
        </w:rPr>
      </w:pPr>
      <w:r w:rsidRPr="001B616C">
        <w:rPr>
          <w:i/>
        </w:rPr>
        <w:t xml:space="preserve">WG members are requested to </w:t>
      </w:r>
      <w:r>
        <w:rPr>
          <w:i/>
        </w:rPr>
        <w:t>review the Maritime VHF efficiency report when it becomes available on the IALA FTP site.</w:t>
      </w:r>
    </w:p>
    <w:p w:rsidR="00E44FE7" w:rsidRDefault="00E44FE7" w:rsidP="00E44FE7">
      <w:pPr>
        <w:pStyle w:val="Heading2"/>
      </w:pPr>
      <w:bookmarkStart w:id="316" w:name="_Toc273269982"/>
      <w:r w:rsidRPr="00054E69">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bookmarkEnd w:id="316"/>
    </w:p>
    <w:p w:rsidR="00E44FE7" w:rsidRDefault="00B82AD8" w:rsidP="00B804C5">
      <w:pPr>
        <w:pStyle w:val="BodyText"/>
      </w:pPr>
      <w:r>
        <w:t>The input paper from the VTS Committee arrived too late to be given full consideration by WG4 at e-NAV8 however the important issues raised will be addressed at e-NAV9.</w:t>
      </w:r>
    </w:p>
    <w:p w:rsidR="009C45A7" w:rsidRDefault="009C45A7" w:rsidP="009C45A7">
      <w:pPr>
        <w:pStyle w:val="ActionItem"/>
      </w:pPr>
      <w:r>
        <w:t>Action Item</w:t>
      </w:r>
    </w:p>
    <w:p w:rsidR="007134C3" w:rsidRDefault="007134C3" w:rsidP="007134C3">
      <w:pPr>
        <w:pStyle w:val="ActionIALA"/>
      </w:pPr>
      <w:bookmarkStart w:id="317" w:name="_Toc273166497"/>
      <w:bookmarkStart w:id="318" w:name="_Toc273166967"/>
      <w:bookmarkStart w:id="319" w:name="_Toc273170152"/>
      <w:bookmarkStart w:id="320" w:name="_Toc273264263"/>
      <w:bookmarkStart w:id="321" w:name="_Toc273266204"/>
      <w:r>
        <w:t>The Secretariat is requested to inform the VTS Committee that the issue of radio interference will be addressed at a future meeting.  (See also paragraph 9</w:t>
      </w:r>
      <w:r w:rsidR="00F54B34">
        <w:t>.</w:t>
      </w:r>
      <w:r>
        <w:t>)</w:t>
      </w:r>
      <w:bookmarkEnd w:id="317"/>
      <w:bookmarkEnd w:id="318"/>
      <w:bookmarkEnd w:id="319"/>
      <w:bookmarkEnd w:id="320"/>
      <w:bookmarkEnd w:id="321"/>
    </w:p>
    <w:p w:rsidR="009C45A7" w:rsidRPr="00EE68CE" w:rsidRDefault="009C45A7" w:rsidP="00330B6C">
      <w:pPr>
        <w:pStyle w:val="ActionMember"/>
      </w:pPr>
      <w:bookmarkStart w:id="322" w:name="_Toc273109086"/>
      <w:bookmarkStart w:id="323" w:name="_Toc273169399"/>
      <w:bookmarkStart w:id="324" w:name="_Toc273264433"/>
      <w:bookmarkStart w:id="325" w:name="_Toc273266273"/>
      <w:r w:rsidRPr="001B616C">
        <w:t xml:space="preserve">WG members are requested to </w:t>
      </w:r>
      <w:r>
        <w:t>review the late input paper (e-NAV8/10/3) from the VTS committee for a response to be made at e-NAV9.</w:t>
      </w:r>
      <w:bookmarkEnd w:id="322"/>
      <w:bookmarkEnd w:id="323"/>
      <w:bookmarkEnd w:id="324"/>
      <w:bookmarkEnd w:id="325"/>
    </w:p>
    <w:p w:rsidR="00E44FE7" w:rsidRDefault="00E44FE7" w:rsidP="00E44FE7">
      <w:pPr>
        <w:pStyle w:val="Heading2"/>
      </w:pPr>
      <w:bookmarkStart w:id="326" w:name="_Toc273269983"/>
      <w:r w:rsidRPr="00054E69">
        <w:t>Co-ordinate input to ITU, IMO, and IEC on communications  (</w:t>
      </w:r>
      <w:r>
        <w:rPr>
          <w:highlight w:val="yellow"/>
        </w:rPr>
        <w:t>Task 1</w:t>
      </w:r>
      <w:r w:rsidRPr="00054E69">
        <w:rPr>
          <w:highlight w:val="yellow"/>
        </w:rPr>
        <w:t>9*</w:t>
      </w:r>
      <w:r w:rsidRPr="00054E69">
        <w:t>)</w:t>
      </w:r>
      <w:bookmarkEnd w:id="326"/>
    </w:p>
    <w:p w:rsidR="00B82AD8" w:rsidRDefault="00B82AD8" w:rsidP="00B82AD8">
      <w:pPr>
        <w:pStyle w:val="BodyText"/>
      </w:pPr>
      <w:r>
        <w:t>In reviewing the liaison note from ITU (e-NAV8/10/1), WG4 members who attend ITU identified the need for IALA liaison notes to be properly introduced at ITU by a technically competent IALA delegate.</w:t>
      </w:r>
    </w:p>
    <w:p w:rsidR="00B82AD8" w:rsidRDefault="00B82AD8" w:rsidP="00B82AD8">
      <w:pPr>
        <w:pStyle w:val="BodyText"/>
      </w:pPr>
      <w:r>
        <w:t>WG4 is concerned that IALA has not been represented at ITU in particular during the presentation of input papers from IALA. It is recommended that IALA has a representative at future ITU meetings who has the technical expertise to introduce liaison notes.</w:t>
      </w:r>
    </w:p>
    <w:p w:rsidR="00B82AD8" w:rsidRDefault="00B82AD8" w:rsidP="00B82AD8">
      <w:pPr>
        <w:pStyle w:val="BodyText"/>
      </w:pPr>
      <w:r>
        <w:t>A liaison note to ITU WP5B</w:t>
      </w:r>
      <w:r w:rsidR="00D372F7">
        <w:t xml:space="preserve"> </w:t>
      </w:r>
      <w:r w:rsidR="00D372F7" w:rsidRPr="00AE24C0">
        <w:t>(e-NAV8/output/13)</w:t>
      </w:r>
      <w:r>
        <w:t xml:space="preserve"> was drafted in response to e-NAV8/10/1.</w:t>
      </w:r>
    </w:p>
    <w:p w:rsidR="00B82AD8" w:rsidRPr="009C45A7" w:rsidRDefault="00B82AD8" w:rsidP="00B82AD8">
      <w:pPr>
        <w:pStyle w:val="ActionItem"/>
      </w:pPr>
      <w:r w:rsidRPr="009C45A7">
        <w:t>Action item</w:t>
      </w:r>
    </w:p>
    <w:p w:rsidR="00B82AD8" w:rsidRDefault="00B82AD8" w:rsidP="00B82AD8">
      <w:pPr>
        <w:pStyle w:val="ActionIALA"/>
      </w:pPr>
      <w:bookmarkStart w:id="327" w:name="_Toc273166498"/>
      <w:bookmarkStart w:id="328" w:name="_Toc273166968"/>
      <w:bookmarkStart w:id="329" w:name="_Toc273170153"/>
      <w:bookmarkStart w:id="330" w:name="_Toc273264264"/>
      <w:bookmarkStart w:id="331" w:name="_Toc273266205"/>
      <w:r w:rsidRPr="009C45A7">
        <w:t>The Secretariat is requested to forward the liaison note to ITU WP5B – WRC (e-NAV8/output/13) to Council for approval.</w:t>
      </w:r>
      <w:bookmarkEnd w:id="327"/>
      <w:bookmarkEnd w:id="328"/>
      <w:bookmarkEnd w:id="329"/>
      <w:bookmarkEnd w:id="330"/>
      <w:bookmarkEnd w:id="331"/>
    </w:p>
    <w:p w:rsidR="00D372F7" w:rsidRPr="00D372F7" w:rsidRDefault="00D372F7" w:rsidP="00D372F7">
      <w:pPr>
        <w:pStyle w:val="ActionIALA"/>
      </w:pPr>
      <w:bookmarkStart w:id="332" w:name="_Toc273166499"/>
      <w:bookmarkStart w:id="333" w:name="_Toc273166969"/>
      <w:bookmarkStart w:id="334" w:name="_Toc273170154"/>
      <w:bookmarkStart w:id="335" w:name="_Toc273264265"/>
      <w:bookmarkStart w:id="336" w:name="_Toc273266206"/>
      <w:r>
        <w:t>If approved t</w:t>
      </w:r>
      <w:r w:rsidRPr="00AE24C0">
        <w:t>he Secretariat is requested to forward the liaison note to ITU WP5B – WRC (e-NAV8/output/13) to</w:t>
      </w:r>
      <w:r>
        <w:t xml:space="preserve"> ITU WP5B.</w:t>
      </w:r>
      <w:bookmarkEnd w:id="332"/>
      <w:bookmarkEnd w:id="333"/>
      <w:bookmarkEnd w:id="334"/>
      <w:bookmarkEnd w:id="335"/>
      <w:bookmarkEnd w:id="336"/>
    </w:p>
    <w:p w:rsidR="00E44FE7" w:rsidRDefault="00E44FE7" w:rsidP="00E44FE7">
      <w:pPr>
        <w:pStyle w:val="Heading2"/>
      </w:pPr>
      <w:bookmarkStart w:id="337" w:name="_Toc273269984"/>
      <w:r w:rsidRPr="00054E69">
        <w:t>Prepare a Guideline on the establishment and operation of communications systems in polar regions  (</w:t>
      </w:r>
      <w:r>
        <w:rPr>
          <w:highlight w:val="yellow"/>
        </w:rPr>
        <w:t>Task 2</w:t>
      </w:r>
      <w:r w:rsidRPr="00054E69">
        <w:rPr>
          <w:highlight w:val="yellow"/>
        </w:rPr>
        <w:t>0*</w:t>
      </w:r>
      <w:r w:rsidRPr="00054E69">
        <w:t>)</w:t>
      </w:r>
      <w:bookmarkEnd w:id="337"/>
    </w:p>
    <w:p w:rsidR="00E44FE7" w:rsidRDefault="00AF1643" w:rsidP="00B804C5">
      <w:pPr>
        <w:pStyle w:val="BodyText"/>
      </w:pPr>
      <w:r>
        <w:t>No progressed at this meeting.</w:t>
      </w:r>
    </w:p>
    <w:p w:rsidR="00E44FE7" w:rsidRDefault="00E44FE7" w:rsidP="00E44FE7">
      <w:pPr>
        <w:pStyle w:val="Heading2"/>
      </w:pPr>
      <w:bookmarkStart w:id="338" w:name="_Toc273269985"/>
      <w:r w:rsidRPr="00002124">
        <w:t>Monitor developments in GMDSS and LRIT</w:t>
      </w:r>
      <w:r w:rsidRPr="00054E69">
        <w:t xml:space="preserve">  (</w:t>
      </w:r>
      <w:r>
        <w:rPr>
          <w:highlight w:val="yellow"/>
        </w:rPr>
        <w:t>Task 21</w:t>
      </w:r>
      <w:r w:rsidRPr="00054E69">
        <w:rPr>
          <w:highlight w:val="yellow"/>
        </w:rPr>
        <w:t>*</w:t>
      </w:r>
      <w:r w:rsidRPr="00054E69">
        <w:t>)</w:t>
      </w:r>
      <w:bookmarkEnd w:id="338"/>
    </w:p>
    <w:p w:rsidR="00B82AD8" w:rsidRDefault="00B82AD8" w:rsidP="00B82AD8">
      <w:pPr>
        <w:pStyle w:val="BodyText"/>
      </w:pPr>
      <w:r>
        <w:t xml:space="preserve">The need for further sea trials identified at the Ottawa inter-sessional meeting of the AIS TWG (WG3) was discussed. </w:t>
      </w:r>
      <w:r w:rsidR="009C45A7">
        <w:t xml:space="preserve"> </w:t>
      </w:r>
      <w:r>
        <w:t>The objectives for the sea trials are;</w:t>
      </w:r>
    </w:p>
    <w:p w:rsidR="00B82AD8" w:rsidRDefault="00B82AD8" w:rsidP="004A7950">
      <w:pPr>
        <w:pStyle w:val="Bullet1"/>
      </w:pPr>
      <w:r>
        <w:t>Transmit the AIS Satellite message 27 on the current AIS channels</w:t>
      </w:r>
    </w:p>
    <w:p w:rsidR="00B82AD8" w:rsidRDefault="00B82AD8" w:rsidP="004A7950">
      <w:pPr>
        <w:pStyle w:val="Bullet1"/>
      </w:pPr>
      <w:r>
        <w:t>Transmit the AIS Satellite message 27 on the proposed satellite AIS channels (CH75 &amp; CH76)</w:t>
      </w:r>
    </w:p>
    <w:p w:rsidR="00B82AD8" w:rsidRDefault="00B82AD8" w:rsidP="004A7950">
      <w:pPr>
        <w:pStyle w:val="Bullet1"/>
      </w:pPr>
      <w:r>
        <w:t>Asses the reception of message 27 both terrestrially and by satellite</w:t>
      </w:r>
    </w:p>
    <w:p w:rsidR="00B82AD8" w:rsidRDefault="00B82AD8" w:rsidP="004A7950">
      <w:pPr>
        <w:pStyle w:val="Bullet1"/>
      </w:pPr>
      <w:r>
        <w:t>Collect more data on the satellite detection of SART/EPRIB messages</w:t>
      </w:r>
    </w:p>
    <w:p w:rsidR="00B82AD8" w:rsidRDefault="00B82AD8" w:rsidP="00B82AD8">
      <w:pPr>
        <w:pStyle w:val="BodyText"/>
      </w:pPr>
      <w:r>
        <w:t xml:space="preserve">An </w:t>
      </w:r>
      <w:proofErr w:type="spellStart"/>
      <w:r>
        <w:t>intersessional</w:t>
      </w:r>
      <w:proofErr w:type="spellEnd"/>
      <w:r>
        <w:t xml:space="preserve"> meeting to conduct the Sea Trials is proposed;</w:t>
      </w:r>
    </w:p>
    <w:p w:rsidR="00B82AD8" w:rsidRDefault="00B82AD8" w:rsidP="004A7950">
      <w:pPr>
        <w:pStyle w:val="Bullet1"/>
      </w:pPr>
      <w:r>
        <w:t>Host – US Coast Guard.</w:t>
      </w:r>
    </w:p>
    <w:p w:rsidR="00B82AD8" w:rsidRDefault="00B82AD8" w:rsidP="004A7950">
      <w:pPr>
        <w:pStyle w:val="Bullet1"/>
      </w:pPr>
      <w:r>
        <w:t>Venue – San Juan, Puerto Rico.</w:t>
      </w:r>
    </w:p>
    <w:p w:rsidR="00B82AD8" w:rsidRDefault="00B82AD8" w:rsidP="004A7950">
      <w:pPr>
        <w:pStyle w:val="Bullet1"/>
      </w:pPr>
      <w:r>
        <w:t>Dates – week commencing Monday 25</w:t>
      </w:r>
      <w:r w:rsidRPr="00220A61">
        <w:rPr>
          <w:vertAlign w:val="superscript"/>
        </w:rPr>
        <w:t>th</w:t>
      </w:r>
      <w:r>
        <w:t xml:space="preserve"> October. (Transmitting Wednesday 27</w:t>
      </w:r>
      <w:r w:rsidRPr="00220A61">
        <w:rPr>
          <w:vertAlign w:val="superscript"/>
        </w:rPr>
        <w:t>th</w:t>
      </w:r>
      <w:r>
        <w:t xml:space="preserve"> and Thursday 28</w:t>
      </w:r>
      <w:r w:rsidRPr="00220A61">
        <w:rPr>
          <w:vertAlign w:val="superscript"/>
        </w:rPr>
        <w:t>th</w:t>
      </w:r>
      <w:r>
        <w:t xml:space="preserve"> October.)</w:t>
      </w:r>
    </w:p>
    <w:p w:rsidR="00E44FE7" w:rsidRDefault="00B82AD8" w:rsidP="00B82AD8">
      <w:pPr>
        <w:pStyle w:val="BodyText"/>
      </w:pPr>
      <w:r>
        <w:t>There is an open invitation to equipment manufacturers, satellite service providers and IALA members to participate in the Sea Trials.</w:t>
      </w:r>
    </w:p>
    <w:p w:rsidR="00E44FE7" w:rsidRDefault="00E44FE7" w:rsidP="00E10D14">
      <w:pPr>
        <w:pStyle w:val="Heading1"/>
      </w:pPr>
      <w:bookmarkStart w:id="339" w:name="_Toc273269986"/>
      <w:bookmarkStart w:id="340" w:name="_Toc224792356"/>
      <w:bookmarkStart w:id="341" w:name="_Toc224792768"/>
      <w:bookmarkStart w:id="342" w:name="_Toc224793466"/>
      <w:bookmarkStart w:id="343" w:name="_Toc223961559"/>
      <w:r>
        <w:lastRenderedPageBreak/>
        <w:t>Working Group 5 – Technical Architecture (WG5)</w:t>
      </w:r>
      <w:bookmarkEnd w:id="339"/>
    </w:p>
    <w:bookmarkEnd w:id="340"/>
    <w:bookmarkEnd w:id="341"/>
    <w:bookmarkEnd w:id="342"/>
    <w:p w:rsidR="00C07DD3" w:rsidRPr="00EE68CE" w:rsidRDefault="00433180" w:rsidP="00E44FE7">
      <w:pPr>
        <w:pStyle w:val="BodyText"/>
      </w:pPr>
      <w:r w:rsidRPr="006C676D">
        <w:t>At the beginning of the break-out session of the Working Group 5 the inter</w:t>
      </w:r>
      <w:r>
        <w:t>-</w:t>
      </w:r>
      <w:r w:rsidRPr="006C676D">
        <w:t>sessional working results, as presently kept in working paper</w:t>
      </w:r>
      <w:r>
        <w:t>s</w:t>
      </w:r>
      <w:r w:rsidRPr="006C676D">
        <w:t xml:space="preserve"> of the Working Group, were introduced to the new members of the group.</w:t>
      </w:r>
      <w:r>
        <w:t xml:space="preserve">  Also, the Chair of Working Group 5 announced that new members will be entered in the existing email distribution list in order to ensure that they receive the working documents as they are updated, e.g. by inter-sessional work.</w:t>
      </w:r>
    </w:p>
    <w:p w:rsidR="00C07DD3" w:rsidRPr="00EE68CE" w:rsidRDefault="00E44FE7" w:rsidP="00C3083A">
      <w:pPr>
        <w:pStyle w:val="Heading2"/>
        <w:rPr>
          <w:rFonts w:cs="Arial"/>
        </w:rPr>
      </w:pPr>
      <w:bookmarkStart w:id="344" w:name="_Toc273269987"/>
      <w:r w:rsidRPr="00054E69">
        <w:t>Develop and maintain shore-based e-Navigation architecture  (</w:t>
      </w:r>
      <w:r>
        <w:rPr>
          <w:highlight w:val="yellow"/>
        </w:rPr>
        <w:t>Task 22</w:t>
      </w:r>
      <w:r w:rsidRPr="00054E69">
        <w:rPr>
          <w:highlight w:val="yellow"/>
        </w:rPr>
        <w:t>*</w:t>
      </w:r>
      <w:r w:rsidRPr="00054E69">
        <w:t>)</w:t>
      </w:r>
      <w:bookmarkEnd w:id="344"/>
    </w:p>
    <w:p w:rsidR="00433180" w:rsidRDefault="00433180" w:rsidP="00433180">
      <w:pPr>
        <w:pStyle w:val="BodyText"/>
      </w:pPr>
      <w:r>
        <w:t xml:space="preserve">The Working Group 5 addressed the data modelling aspect of the proposed </w:t>
      </w:r>
      <w:r w:rsidR="00904F7F">
        <w:t>‘</w:t>
      </w:r>
      <w:r>
        <w:t>IALA e-Navigation stack</w:t>
      </w:r>
      <w:r w:rsidR="00904F7F">
        <w:t>’</w:t>
      </w:r>
      <w:r>
        <w:t xml:space="preserve"> (see above).</w:t>
      </w:r>
      <w:r w:rsidR="00F17976">
        <w:t xml:space="preserve"> </w:t>
      </w:r>
      <w:r>
        <w:t xml:space="preserve"> Input documents e-NAV8</w:t>
      </w:r>
      <w:r w:rsidR="00F17976">
        <w:t>/</w:t>
      </w:r>
      <w:r>
        <w:t>11</w:t>
      </w:r>
      <w:r w:rsidR="00F17976">
        <w:t>/</w:t>
      </w:r>
      <w:r>
        <w:t>4 and e-NAV8</w:t>
      </w:r>
      <w:r w:rsidR="00F17976">
        <w:t>/</w:t>
      </w:r>
      <w:r>
        <w:t>11</w:t>
      </w:r>
      <w:r w:rsidR="00F17976">
        <w:t>/</w:t>
      </w:r>
      <w:r>
        <w:t xml:space="preserve">5 refer. In these two documents the assessment was made and explained, that the proposed IALA Universal Maritime Data Model (UMDM) layer would be subject to </w:t>
      </w:r>
      <w:r w:rsidR="00904F7F">
        <w:t>‘</w:t>
      </w:r>
      <w:r>
        <w:t>stringent harmonization (and maybe even unification)</w:t>
      </w:r>
      <w:r w:rsidR="00904F7F">
        <w:t>’</w:t>
      </w:r>
      <w:r>
        <w:t xml:space="preserve"> between shore and ships and between different shore stakeholders.</w:t>
      </w:r>
    </w:p>
    <w:p w:rsidR="00433180" w:rsidRDefault="00433180" w:rsidP="00433180">
      <w:pPr>
        <w:pStyle w:val="BodyText"/>
      </w:pPr>
      <w:r>
        <w:t>Taking into account:</w:t>
      </w:r>
    </w:p>
    <w:p w:rsidR="00433180" w:rsidRDefault="00433180" w:rsidP="00496428">
      <w:pPr>
        <w:pStyle w:val="Bullet1"/>
      </w:pPr>
      <w:r>
        <w:t>the two official notes of IALA to IMO NAV54 (2008) and IMO NAV56 (2010) mentioning or discussing the notion of the IALA UMDM as a subset to the proposed IMO UMDM;</w:t>
      </w:r>
    </w:p>
    <w:p w:rsidR="00433180" w:rsidRDefault="00433180" w:rsidP="00496428">
      <w:pPr>
        <w:pStyle w:val="Bullet1"/>
      </w:pPr>
      <w:r>
        <w:t>the specific questions of PAP 19 (2009; input document e-NAV8-4-8, §7.3, refers);</w:t>
      </w:r>
    </w:p>
    <w:p w:rsidR="00433180" w:rsidRDefault="00433180" w:rsidP="00496428">
      <w:pPr>
        <w:pStyle w:val="Bullet1"/>
      </w:pPr>
      <w:r>
        <w:t xml:space="preserve">the planned workshop of the Norwegian Coastal Administration, acting as Co-ordinator for the IMO e-Navigation Correspondence Group, on a </w:t>
      </w:r>
      <w:r w:rsidR="00904F7F">
        <w:t>‘</w:t>
      </w:r>
      <w:r w:rsidRPr="0040222E">
        <w:t xml:space="preserve">Data Enabling </w:t>
      </w:r>
      <w:r>
        <w:t>Framework for e-Navigation</w:t>
      </w:r>
      <w:r w:rsidR="00904F7F">
        <w:t>’</w:t>
      </w:r>
      <w:r>
        <w:t>, 04/</w:t>
      </w:r>
      <w:r w:rsidRPr="0040222E">
        <w:t>05 November 2010, Monaco</w:t>
      </w:r>
      <w:r>
        <w:t>;</w:t>
      </w:r>
      <w:r w:rsidRPr="0040222E">
        <w:t xml:space="preserve"> </w:t>
      </w:r>
      <w:r>
        <w:t>and also</w:t>
      </w:r>
    </w:p>
    <w:p w:rsidR="00433180" w:rsidRDefault="00433180" w:rsidP="00496428">
      <w:pPr>
        <w:pStyle w:val="Bullet1"/>
      </w:pPr>
      <w:r>
        <w:t>the Plenary presentation by Robert Ward on IHO’s comprehensiv</w:t>
      </w:r>
      <w:r w:rsidR="00F17976">
        <w:t>e</w:t>
      </w:r>
      <w:r>
        <w:t xml:space="preserve"> S-100</w:t>
      </w:r>
      <w:r w:rsidR="00F17976">
        <w:t xml:space="preserve"> framework and its registry</w:t>
      </w:r>
      <w:r>
        <w:t>, which also includes a data modelling layer.</w:t>
      </w:r>
    </w:p>
    <w:p w:rsidR="00433180" w:rsidRDefault="00433180" w:rsidP="00433180">
      <w:pPr>
        <w:pStyle w:val="BodyText"/>
      </w:pPr>
      <w:r>
        <w:t>The Working Group concerned itself with possibilities to harmonize the proposed IALA UMDM and relevant data model registers of IHO, both being envisaged as eventually, i.e. in the medium to long term, being parts of the IALA proposed overarching IMO UMDM.  This work item was prioritized as specifically requested by the Committee Chair.</w:t>
      </w:r>
    </w:p>
    <w:p w:rsidR="00433180" w:rsidRDefault="00433180" w:rsidP="00433180">
      <w:pPr>
        <w:pStyle w:val="BodyText"/>
      </w:pPr>
      <w:r>
        <w:t xml:space="preserve">As a result of the discussions, where also representatives of the secretariat of the IHO were participating as observers, the Working Group 5 produced a Committee working document (e-NAV8/WG5/1) entitled </w:t>
      </w:r>
      <w:r w:rsidR="00F17976">
        <w:t>‘</w:t>
      </w:r>
      <w:r>
        <w:t>Working towards a proposal on how to achieve the IMO’s envisaged ‘common data structure’ by harmonization between IALA and IHO regarding the operation of data model registers</w:t>
      </w:r>
      <w:r w:rsidR="00F17976">
        <w:t xml:space="preserve">.’ </w:t>
      </w:r>
      <w:r>
        <w:t xml:space="preserve"> It is intended to finalize the document at e-NAV9.</w:t>
      </w:r>
    </w:p>
    <w:p w:rsidR="00433180" w:rsidRDefault="00433180" w:rsidP="00433180">
      <w:pPr>
        <w:pStyle w:val="BodyText"/>
      </w:pPr>
      <w:r>
        <w:t xml:space="preserve">A working paper (e-NAV8/WG5/WP1) contains an Executive Summary.  While the IHO observers </w:t>
      </w:r>
      <w:r w:rsidR="003F28DC">
        <w:t>we</w:t>
      </w:r>
      <w:r>
        <w:t xml:space="preserve">re in agreement with the content of the executive summary, the IHO has no </w:t>
      </w:r>
      <w:r w:rsidR="003F28DC">
        <w:t xml:space="preserve">formal </w:t>
      </w:r>
      <w:r>
        <w:t xml:space="preserve">view for or against the </w:t>
      </w:r>
      <w:r w:rsidR="003F28DC">
        <w:t>proposal</w:t>
      </w:r>
      <w:r>
        <w:t xml:space="preserve"> expressed in the rest of the Working Paper</w:t>
      </w:r>
      <w:r w:rsidR="003F28DC">
        <w:t xml:space="preserve"> (see also paragraph 17.7)</w:t>
      </w:r>
      <w:r>
        <w:t>.</w:t>
      </w:r>
    </w:p>
    <w:p w:rsidR="0033157F" w:rsidRDefault="0033157F" w:rsidP="00B0519D">
      <w:pPr>
        <w:pStyle w:val="ActionItem"/>
      </w:pPr>
      <w:r>
        <w:t>Action item</w:t>
      </w:r>
    </w:p>
    <w:p w:rsidR="0033157F" w:rsidRDefault="0033157F" w:rsidP="00B0519D">
      <w:pPr>
        <w:pStyle w:val="ActionIALA"/>
      </w:pPr>
      <w:bookmarkStart w:id="345" w:name="_Toc273038135"/>
      <w:bookmarkStart w:id="346" w:name="_Toc273166500"/>
      <w:bookmarkStart w:id="347" w:name="_Toc273166970"/>
      <w:bookmarkStart w:id="348" w:name="_Toc273170155"/>
      <w:bookmarkStart w:id="349" w:name="_Toc273264266"/>
      <w:bookmarkStart w:id="350" w:name="_Toc273266207"/>
      <w:r>
        <w:t>The Secretariat is requested to forward e-NAV8/WG5/WP1</w:t>
      </w:r>
      <w:r w:rsidR="00C57034">
        <w:t xml:space="preserve"> and e-NAV8/WG5/WP2</w:t>
      </w:r>
      <w:r>
        <w:t xml:space="preserve"> </w:t>
      </w:r>
      <w:r w:rsidR="00C57034">
        <w:t xml:space="preserve">to </w:t>
      </w:r>
      <w:r>
        <w:t>e-NAV9.</w:t>
      </w:r>
      <w:bookmarkEnd w:id="345"/>
      <w:bookmarkEnd w:id="346"/>
      <w:bookmarkEnd w:id="347"/>
      <w:bookmarkEnd w:id="348"/>
      <w:bookmarkEnd w:id="349"/>
      <w:bookmarkEnd w:id="350"/>
    </w:p>
    <w:p w:rsidR="00433180" w:rsidRDefault="00433180" w:rsidP="00433180">
      <w:pPr>
        <w:pStyle w:val="BodyText"/>
      </w:pPr>
      <w:r>
        <w:t xml:space="preserve">The Executive Summary was </w:t>
      </w:r>
      <w:r w:rsidR="003F28DC">
        <w:t>used as a basis for a</w:t>
      </w:r>
      <w:r>
        <w:t xml:space="preserve"> Committee output paper</w:t>
      </w:r>
      <w:r w:rsidR="0033157F">
        <w:t>, as a liaison note to IHO and IMO (</w:t>
      </w:r>
      <w:r>
        <w:t>e-NAV8/output/14</w:t>
      </w:r>
      <w:r w:rsidR="0033157F">
        <w:t>)</w:t>
      </w:r>
      <w:r>
        <w:t>.  This was approved by the Committee.</w:t>
      </w:r>
    </w:p>
    <w:p w:rsidR="00433180" w:rsidRDefault="00433180" w:rsidP="00B0519D">
      <w:pPr>
        <w:pStyle w:val="ActionItem"/>
      </w:pPr>
      <w:r>
        <w:t>Action item</w:t>
      </w:r>
    </w:p>
    <w:p w:rsidR="00433180" w:rsidRDefault="00433180" w:rsidP="00B0519D">
      <w:pPr>
        <w:pStyle w:val="ActionIALA"/>
      </w:pPr>
      <w:bookmarkStart w:id="351" w:name="_Toc273038136"/>
      <w:bookmarkStart w:id="352" w:name="_Toc273166501"/>
      <w:bookmarkStart w:id="353" w:name="_Toc273166971"/>
      <w:bookmarkStart w:id="354" w:name="_Toc273170156"/>
      <w:bookmarkStart w:id="355" w:name="_Toc273264267"/>
      <w:bookmarkStart w:id="356" w:name="_Toc273266208"/>
      <w:r>
        <w:t>The Secretariat is requested to forward the</w:t>
      </w:r>
      <w:r w:rsidR="0033157F">
        <w:t xml:space="preserve"> liaison note to IHO and IMO (e-NAV8/output/14) to Council for approval.</w:t>
      </w:r>
      <w:bookmarkEnd w:id="351"/>
      <w:bookmarkEnd w:id="352"/>
      <w:bookmarkEnd w:id="353"/>
      <w:bookmarkEnd w:id="354"/>
      <w:bookmarkEnd w:id="355"/>
      <w:bookmarkEnd w:id="356"/>
    </w:p>
    <w:p w:rsidR="0033157F" w:rsidRDefault="0033157F" w:rsidP="00B0519D">
      <w:pPr>
        <w:pStyle w:val="ActionIALA"/>
      </w:pPr>
      <w:bookmarkStart w:id="357" w:name="_Toc273038137"/>
      <w:bookmarkStart w:id="358" w:name="_Toc273166502"/>
      <w:bookmarkStart w:id="359" w:name="_Toc273166972"/>
      <w:bookmarkStart w:id="360" w:name="_Toc273170157"/>
      <w:bookmarkStart w:id="361" w:name="_Toc273264268"/>
      <w:bookmarkStart w:id="362" w:name="_Toc273266209"/>
      <w:r>
        <w:t>If approved, the Secretariat is requested to forward the liaison note (e-NAV8/output/14) to IMO and IHO.</w:t>
      </w:r>
      <w:bookmarkEnd w:id="357"/>
      <w:bookmarkEnd w:id="358"/>
      <w:bookmarkEnd w:id="359"/>
      <w:bookmarkEnd w:id="360"/>
      <w:bookmarkEnd w:id="361"/>
      <w:bookmarkEnd w:id="362"/>
    </w:p>
    <w:p w:rsidR="00C3083A" w:rsidRPr="00EE68CE" w:rsidRDefault="0033157F" w:rsidP="00433180">
      <w:pPr>
        <w:pStyle w:val="BodyText"/>
      </w:pPr>
      <w:r>
        <w:t xml:space="preserve">The Committee acknowledged that, as requested by </w:t>
      </w:r>
      <w:r w:rsidR="00433180">
        <w:t>Working Gr</w:t>
      </w:r>
      <w:r>
        <w:t>oup 5,</w:t>
      </w:r>
      <w:r w:rsidR="00433180">
        <w:t xml:space="preserve"> informal discussions take place </w:t>
      </w:r>
      <w:r w:rsidR="00433180" w:rsidRPr="0039345E">
        <w:t xml:space="preserve">between IALA Committee members and </w:t>
      </w:r>
      <w:r>
        <w:t xml:space="preserve">the </w:t>
      </w:r>
      <w:r w:rsidR="00433180" w:rsidRPr="0039345E">
        <w:t>IHB (International Hydrographic Bur</w:t>
      </w:r>
      <w:r>
        <w:t>eau) under the umbrella of the ‘</w:t>
      </w:r>
      <w:r w:rsidR="00433180" w:rsidRPr="0039345E">
        <w:t>Co-</w:t>
      </w:r>
      <w:r w:rsidR="003F28DC">
        <w:t>o</w:t>
      </w:r>
      <w:r w:rsidR="00433180" w:rsidRPr="0039345E">
        <w:t xml:space="preserve">peration Agreement </w:t>
      </w:r>
      <w:r w:rsidR="00433180">
        <w:t>b</w:t>
      </w:r>
      <w:r w:rsidR="00433180" w:rsidRPr="0039345E">
        <w:t xml:space="preserve">etween </w:t>
      </w:r>
      <w:r w:rsidR="00433180">
        <w:t>t</w:t>
      </w:r>
      <w:r w:rsidR="00433180" w:rsidRPr="0039345E">
        <w:t>he International Hydrographic Organization (I</w:t>
      </w:r>
      <w:r w:rsidR="00433180">
        <w:t>HO</w:t>
      </w:r>
      <w:r w:rsidR="00433180" w:rsidRPr="0039345E">
        <w:t xml:space="preserve">) </w:t>
      </w:r>
      <w:r w:rsidR="00433180">
        <w:t>a</w:t>
      </w:r>
      <w:r w:rsidR="00433180" w:rsidRPr="0039345E">
        <w:t xml:space="preserve">nd </w:t>
      </w:r>
      <w:r w:rsidR="00433180">
        <w:t>t</w:t>
      </w:r>
      <w:r w:rsidR="00433180" w:rsidRPr="0039345E">
        <w:t xml:space="preserve">he International Association </w:t>
      </w:r>
      <w:r w:rsidR="003F28DC">
        <w:t>o</w:t>
      </w:r>
      <w:r w:rsidR="00433180" w:rsidRPr="0039345E">
        <w:t xml:space="preserve">f Marine Aids </w:t>
      </w:r>
      <w:r w:rsidR="003F28DC">
        <w:t>t</w:t>
      </w:r>
      <w:r w:rsidR="00433180" w:rsidRPr="0039345E">
        <w:t xml:space="preserve">o Navigation </w:t>
      </w:r>
      <w:r w:rsidR="003F28DC">
        <w:t>a</w:t>
      </w:r>
      <w:r w:rsidR="00433180" w:rsidRPr="0039345E">
        <w:t>nd</w:t>
      </w:r>
      <w:r w:rsidR="00433180">
        <w:t xml:space="preserve"> </w:t>
      </w:r>
      <w:r>
        <w:t xml:space="preserve">Lighthouse Authorities </w:t>
      </w:r>
      <w:r>
        <w:lastRenderedPageBreak/>
        <w:t>(IALA)</w:t>
      </w:r>
      <w:r w:rsidR="00433180" w:rsidRPr="0039345E">
        <w:t xml:space="preserve"> (2001)</w:t>
      </w:r>
      <w:r>
        <w:t>’</w:t>
      </w:r>
      <w:r w:rsidR="00433180" w:rsidRPr="0039345E">
        <w:t xml:space="preserve"> for the purpose of progressing the mutual understanding of the matters under consideration</w:t>
      </w:r>
      <w:r>
        <w:t>.</w:t>
      </w:r>
    </w:p>
    <w:p w:rsidR="00C3083A" w:rsidRPr="00EE68CE" w:rsidRDefault="00E44FE7" w:rsidP="00C3083A">
      <w:pPr>
        <w:pStyle w:val="Heading2"/>
        <w:rPr>
          <w:rFonts w:cs="Arial"/>
        </w:rPr>
      </w:pPr>
      <w:bookmarkStart w:id="363" w:name="_Toc273269988"/>
      <w:r w:rsidRPr="00054E69">
        <w:t>Prepare Recommendations and Guidelines on e-Navigation architecture  (</w:t>
      </w:r>
      <w:r>
        <w:rPr>
          <w:highlight w:val="yellow"/>
        </w:rPr>
        <w:t>Task 23</w:t>
      </w:r>
      <w:r w:rsidRPr="00054E69">
        <w:rPr>
          <w:highlight w:val="yellow"/>
        </w:rPr>
        <w:t>*</w:t>
      </w:r>
      <w:r w:rsidRPr="00054E69">
        <w:t>)</w:t>
      </w:r>
      <w:bookmarkEnd w:id="363"/>
    </w:p>
    <w:p w:rsidR="0033157F" w:rsidRDefault="0033157F" w:rsidP="0033157F">
      <w:pPr>
        <w:pStyle w:val="BodyText"/>
        <w:rPr>
          <w:rFonts w:cs="Arial"/>
        </w:rPr>
      </w:pPr>
      <w:r>
        <w:rPr>
          <w:rFonts w:cs="Arial"/>
        </w:rPr>
        <w:t xml:space="preserve">In the previous IALA session period and </w:t>
      </w:r>
      <w:r w:rsidR="003F28DC">
        <w:rPr>
          <w:rFonts w:cs="Arial"/>
        </w:rPr>
        <w:t>inter-</w:t>
      </w:r>
      <w:proofErr w:type="spellStart"/>
      <w:r>
        <w:rPr>
          <w:rFonts w:cs="Arial"/>
        </w:rPr>
        <w:t>sessionally</w:t>
      </w:r>
      <w:proofErr w:type="spellEnd"/>
      <w:r>
        <w:rPr>
          <w:rFonts w:cs="Arial"/>
        </w:rPr>
        <w:t xml:space="preserve"> between e-Nav7 and e-NAV8, Working Group 5 prepared substantial material on the shore-based e-Navigation architecture (compare e-NAV8/11/4 and e-NAV8/11/5).</w:t>
      </w:r>
    </w:p>
    <w:p w:rsidR="0033157F" w:rsidRDefault="0033157F" w:rsidP="0033157F">
      <w:pPr>
        <w:pStyle w:val="BodyText"/>
        <w:rPr>
          <w:rFonts w:cs="Arial"/>
        </w:rPr>
      </w:pPr>
      <w:r>
        <w:rPr>
          <w:rFonts w:cs="Arial"/>
        </w:rPr>
        <w:t xml:space="preserve">It is the intention of the Working Group to finalise the appropriate draft IALA Recommendations on the </w:t>
      </w:r>
      <w:r w:rsidR="00904F7F">
        <w:rPr>
          <w:rFonts w:cs="Arial"/>
        </w:rPr>
        <w:t>‘</w:t>
      </w:r>
      <w:r>
        <w:rPr>
          <w:rFonts w:cs="Arial"/>
        </w:rPr>
        <w:t>IALA e-Navigation Stack</w:t>
      </w:r>
      <w:r w:rsidR="00904F7F">
        <w:rPr>
          <w:rFonts w:cs="Arial"/>
        </w:rPr>
        <w:t>’</w:t>
      </w:r>
      <w:r>
        <w:rPr>
          <w:rFonts w:cs="Arial"/>
        </w:rPr>
        <w:t xml:space="preserve"> and the </w:t>
      </w:r>
      <w:r w:rsidR="00904F7F">
        <w:rPr>
          <w:rFonts w:cs="Arial"/>
        </w:rPr>
        <w:t>‘</w:t>
      </w:r>
      <w:r>
        <w:rPr>
          <w:rFonts w:cs="Arial"/>
        </w:rPr>
        <w:t>Common Shore Based System (CSSA) generic system layout</w:t>
      </w:r>
      <w:r w:rsidR="00904F7F">
        <w:rPr>
          <w:rFonts w:cs="Arial"/>
        </w:rPr>
        <w:t>’</w:t>
      </w:r>
      <w:r>
        <w:rPr>
          <w:rFonts w:cs="Arial"/>
        </w:rPr>
        <w:t xml:space="preserve"> and also review the existing IALA Recommendation e-NAV 140</w:t>
      </w:r>
      <w:r w:rsidR="00C57034" w:rsidRPr="00C57034">
        <w:rPr>
          <w:rFonts w:cs="Arial"/>
        </w:rPr>
        <w:t xml:space="preserve"> </w:t>
      </w:r>
      <w:r w:rsidR="00C57034">
        <w:rPr>
          <w:rFonts w:cs="Arial"/>
        </w:rPr>
        <w:t>inter-</w:t>
      </w:r>
      <w:proofErr w:type="spellStart"/>
      <w:r w:rsidR="00C57034">
        <w:rPr>
          <w:rFonts w:cs="Arial"/>
        </w:rPr>
        <w:t>sessionally</w:t>
      </w:r>
      <w:proofErr w:type="spellEnd"/>
      <w:r>
        <w:rPr>
          <w:rFonts w:cs="Arial"/>
        </w:rPr>
        <w:t xml:space="preserve">. </w:t>
      </w:r>
      <w:r w:rsidR="00C57034">
        <w:rPr>
          <w:rFonts w:cs="Arial"/>
        </w:rPr>
        <w:t xml:space="preserve"> </w:t>
      </w:r>
      <w:r>
        <w:rPr>
          <w:rFonts w:cs="Arial"/>
        </w:rPr>
        <w:t>These three IALA documents will form a seamless top-down-description of the proposed shore-based e-Navigation architecture.</w:t>
      </w:r>
    </w:p>
    <w:p w:rsidR="0033157F" w:rsidRDefault="0033157F" w:rsidP="0033157F">
      <w:pPr>
        <w:pStyle w:val="BodyText"/>
        <w:rPr>
          <w:rFonts w:cs="Arial"/>
        </w:rPr>
      </w:pPr>
      <w:r>
        <w:rPr>
          <w:rFonts w:cs="Arial"/>
        </w:rPr>
        <w:t xml:space="preserve">The Working Group intends to almost completely commit the </w:t>
      </w:r>
      <w:r w:rsidRPr="00200603">
        <w:rPr>
          <w:rFonts w:cs="Arial"/>
          <w:b/>
          <w:i/>
        </w:rPr>
        <w:t>planned inter</w:t>
      </w:r>
      <w:r>
        <w:rPr>
          <w:rFonts w:cs="Arial"/>
          <w:b/>
          <w:i/>
        </w:rPr>
        <w:t>-</w:t>
      </w:r>
      <w:r w:rsidRPr="00200603">
        <w:rPr>
          <w:rFonts w:cs="Arial"/>
          <w:b/>
          <w:i/>
        </w:rPr>
        <w:t>sessional meeting 22-26 November 2010, IALA HQ,</w:t>
      </w:r>
      <w:r>
        <w:rPr>
          <w:rFonts w:cs="Arial"/>
        </w:rPr>
        <w:t xml:space="preserve"> to that purpose so that the above documents will be readily available for e-NAV9 in March 2011.</w:t>
      </w:r>
    </w:p>
    <w:p w:rsidR="0033157F" w:rsidRDefault="0033157F" w:rsidP="0033157F">
      <w:pPr>
        <w:pStyle w:val="BodyText"/>
        <w:rPr>
          <w:rFonts w:cs="Arial"/>
        </w:rPr>
      </w:pPr>
      <w:r>
        <w:rPr>
          <w:rFonts w:cs="Arial"/>
        </w:rPr>
        <w:t>It is the intention of the Working Group to submit the above new or revised IALA recommendations to e-NAV9, review them at e-NAV9, and request the Committee at e-NAV9 to approve them in general and to forward them to other IALA Committees for comments and feedbacks to e-NAV10 (September 2011).</w:t>
      </w:r>
    </w:p>
    <w:p w:rsidR="00197773" w:rsidRDefault="0033157F" w:rsidP="0033157F">
      <w:pPr>
        <w:pStyle w:val="BodyText"/>
        <w:rPr>
          <w:rFonts w:cs="Arial"/>
        </w:rPr>
      </w:pPr>
      <w:r>
        <w:rPr>
          <w:rFonts w:cs="Arial"/>
        </w:rPr>
        <w:t>At e-NAV10 the documents would then be reviewed and finali</w:t>
      </w:r>
      <w:r w:rsidR="00C57034">
        <w:rPr>
          <w:rFonts w:cs="Arial"/>
        </w:rPr>
        <w:t>s</w:t>
      </w:r>
      <w:r>
        <w:rPr>
          <w:rFonts w:cs="Arial"/>
        </w:rPr>
        <w:t>ed for submission to IALA Council (December 2011), taking into account the then finalized overarching IMO e-Navigation architecture (NAV57, June 2011) and also the feedback and comments received from other IALA Committees.</w:t>
      </w:r>
    </w:p>
    <w:p w:rsidR="00E44FE7" w:rsidRDefault="0098763E" w:rsidP="00E44FE7">
      <w:pPr>
        <w:pStyle w:val="Heading2"/>
      </w:pPr>
      <w:bookmarkStart w:id="364" w:name="_Toc273269989"/>
      <w:r w:rsidRPr="00054E69">
        <w:t>Co-ordinate input to IMO, ISO, and IEC on e-Navigation architecture  (</w:t>
      </w:r>
      <w:r>
        <w:rPr>
          <w:highlight w:val="yellow"/>
        </w:rPr>
        <w:t>Task 24</w:t>
      </w:r>
      <w:r w:rsidRPr="00054E69">
        <w:rPr>
          <w:highlight w:val="yellow"/>
        </w:rPr>
        <w:t>*</w:t>
      </w:r>
      <w:r w:rsidRPr="00054E69">
        <w:t>)</w:t>
      </w:r>
      <w:bookmarkEnd w:id="364"/>
    </w:p>
    <w:p w:rsidR="0033157F" w:rsidRDefault="0033157F" w:rsidP="0033157F">
      <w:pPr>
        <w:pStyle w:val="BodyText"/>
        <w:rPr>
          <w:rFonts w:cs="Arial"/>
        </w:rPr>
      </w:pPr>
      <w:r>
        <w:rPr>
          <w:rFonts w:cs="Arial"/>
        </w:rPr>
        <w:t xml:space="preserve">The activities and results of the Working Group 5 regarding Task 22 (compare §11.1 above) are a substantial contribution to the co-ordination of future input of IALA to IMO NAV57 regarding the IMO envisaged </w:t>
      </w:r>
      <w:r w:rsidR="00904F7F">
        <w:rPr>
          <w:rFonts w:cs="Arial"/>
        </w:rPr>
        <w:t>‘</w:t>
      </w:r>
      <w:r>
        <w:rPr>
          <w:rFonts w:cs="Arial"/>
        </w:rPr>
        <w:t>common data structure</w:t>
      </w:r>
      <w:r w:rsidR="00904F7F">
        <w:rPr>
          <w:rFonts w:cs="Arial"/>
        </w:rPr>
        <w:t>’</w:t>
      </w:r>
      <w:r>
        <w:rPr>
          <w:rFonts w:cs="Arial"/>
        </w:rPr>
        <w:t>.</w:t>
      </w:r>
    </w:p>
    <w:p w:rsidR="00E44FE7" w:rsidRDefault="0033157F" w:rsidP="0033157F">
      <w:pPr>
        <w:pStyle w:val="BodyText"/>
        <w:rPr>
          <w:rFonts w:cs="Arial"/>
        </w:rPr>
      </w:pPr>
      <w:r w:rsidRPr="00C37966">
        <w:rPr>
          <w:rFonts w:cs="Arial"/>
        </w:rPr>
        <w:t xml:space="preserve">The Working Group 5 intends to commit a large part of their </w:t>
      </w:r>
      <w:proofErr w:type="spellStart"/>
      <w:r w:rsidRPr="00C37966">
        <w:rPr>
          <w:rFonts w:cs="Arial"/>
        </w:rPr>
        <w:t>intersessional</w:t>
      </w:r>
      <w:proofErr w:type="spellEnd"/>
      <w:r w:rsidRPr="00C37966">
        <w:rPr>
          <w:rFonts w:cs="Arial"/>
        </w:rPr>
        <w:t xml:space="preserve"> meeting in 17-21 January 2011 (Houston, TX, USA; host: Tideland Signal Corporation) to finalizing appropriate IALA input to IMO e-Navigation Correspondence Group and to NAV57</w:t>
      </w:r>
      <w:r>
        <w:rPr>
          <w:rFonts w:cs="Arial"/>
        </w:rPr>
        <w:t>.</w:t>
      </w:r>
    </w:p>
    <w:p w:rsidR="00A545B9" w:rsidRDefault="00A545B9" w:rsidP="00A545B9">
      <w:pPr>
        <w:pStyle w:val="ActionItem"/>
      </w:pPr>
      <w:r>
        <w:t>Action item</w:t>
      </w:r>
    </w:p>
    <w:p w:rsidR="00A545B9" w:rsidRPr="00C37966" w:rsidRDefault="00A545B9" w:rsidP="00A545B9">
      <w:pPr>
        <w:pStyle w:val="ActionMember"/>
      </w:pPr>
      <w:bookmarkStart w:id="365" w:name="_Toc273109087"/>
      <w:bookmarkStart w:id="366" w:name="_Toc273169400"/>
      <w:bookmarkStart w:id="367" w:name="_Toc273264434"/>
      <w:bookmarkStart w:id="368" w:name="_Toc273266274"/>
      <w:r w:rsidRPr="00C37966">
        <w:t>The Chair</w:t>
      </w:r>
      <w:r w:rsidR="0075484B" w:rsidRPr="00C37966">
        <w:t>man</w:t>
      </w:r>
      <w:r w:rsidRPr="00C37966">
        <w:t xml:space="preserve"> of Working Group 5 is requested to set up the inter-sessional meetings of Working Group 5 at 22-26 November 2010 (IALA Headquarters) and 17-21 January 2011 (Houston, TX, USA; host: Tideland Signal Corporation).</w:t>
      </w:r>
      <w:bookmarkEnd w:id="365"/>
      <w:bookmarkEnd w:id="366"/>
      <w:bookmarkEnd w:id="367"/>
      <w:bookmarkEnd w:id="368"/>
    </w:p>
    <w:p w:rsidR="00A545B9" w:rsidRDefault="00A545B9" w:rsidP="00A545B9">
      <w:pPr>
        <w:pStyle w:val="ActionMember"/>
      </w:pPr>
      <w:bookmarkStart w:id="369" w:name="_Toc273109088"/>
      <w:bookmarkStart w:id="370" w:name="_Toc273169401"/>
      <w:bookmarkStart w:id="371" w:name="_Toc273264435"/>
      <w:bookmarkStart w:id="372" w:name="_Toc273266275"/>
      <w:r>
        <w:t>WG members are requested to prepare relevant input for the inter-sessional work.</w:t>
      </w:r>
      <w:bookmarkEnd w:id="369"/>
      <w:bookmarkEnd w:id="370"/>
      <w:bookmarkEnd w:id="371"/>
      <w:bookmarkEnd w:id="372"/>
    </w:p>
    <w:p w:rsidR="00A1765E" w:rsidRDefault="00A1765E" w:rsidP="00A1765E">
      <w:pPr>
        <w:pStyle w:val="Heading2"/>
        <w:rPr>
          <w:lang w:eastAsia="ja-JP"/>
        </w:rPr>
      </w:pPr>
      <w:bookmarkStart w:id="373" w:name="_Toc273269990"/>
      <w:r w:rsidRPr="00A1765E">
        <w:rPr>
          <w:lang w:eastAsia="ja-JP"/>
        </w:rPr>
        <w:t>Inter-VTS Exchange Format Service</w:t>
      </w:r>
      <w:bookmarkEnd w:id="373"/>
    </w:p>
    <w:p w:rsidR="00A1765E" w:rsidRDefault="00A1765E" w:rsidP="00A1765E">
      <w:pPr>
        <w:pStyle w:val="BodyText"/>
      </w:pPr>
      <w:r>
        <w:t xml:space="preserve">The draft recommendation prepared by the VTS Committee (e-NAV8/18/6) was noted.  Members with specific comments were asked to contact the Chair of the VTS committee’s technical Working group (Rene Hogendoorn; e-mail: </w:t>
      </w:r>
      <w:hyperlink r:id="rId14" w:history="1">
        <w:r w:rsidRPr="0054276B">
          <w:rPr>
            <w:rStyle w:val="Hyperlink"/>
          </w:rPr>
          <w:t>r.hogendoorn@hitt.nl</w:t>
        </w:r>
      </w:hyperlink>
      <w:r>
        <w:t>) directly.</w:t>
      </w:r>
    </w:p>
    <w:p w:rsidR="00A1765E" w:rsidRDefault="00A1765E" w:rsidP="00A1765E">
      <w:pPr>
        <w:pStyle w:val="ActionItem"/>
      </w:pPr>
      <w:r>
        <w:t>Action item</w:t>
      </w:r>
    </w:p>
    <w:p w:rsidR="00A1765E" w:rsidRPr="00A1765E" w:rsidRDefault="00A1765E" w:rsidP="00A1765E">
      <w:pPr>
        <w:pStyle w:val="ActionMember"/>
      </w:pPr>
      <w:bookmarkStart w:id="374" w:name="_Toc273109089"/>
      <w:bookmarkStart w:id="375" w:name="_Toc273169402"/>
      <w:bookmarkStart w:id="376" w:name="_Toc273264436"/>
      <w:bookmarkStart w:id="377" w:name="_Toc273266276"/>
      <w:r>
        <w:t>Members with comments on e-NAV8/18/6 are requested to pass them directly to Rene Hogendoo</w:t>
      </w:r>
      <w:r w:rsidR="00034749">
        <w:t>r</w:t>
      </w:r>
      <w:r>
        <w:t>n</w:t>
      </w:r>
      <w:bookmarkEnd w:id="374"/>
      <w:bookmarkEnd w:id="375"/>
      <w:bookmarkEnd w:id="376"/>
      <w:bookmarkEnd w:id="377"/>
    </w:p>
    <w:p w:rsidR="00D42CB5" w:rsidRPr="00EE68CE" w:rsidRDefault="0098763E" w:rsidP="00E10D14">
      <w:pPr>
        <w:pStyle w:val="Heading1"/>
      </w:pPr>
      <w:bookmarkStart w:id="378" w:name="_Toc224792357"/>
      <w:bookmarkStart w:id="379" w:name="_Toc224792769"/>
      <w:bookmarkStart w:id="380" w:name="_Toc224793467"/>
      <w:bookmarkStart w:id="381" w:name="_Toc273269991"/>
      <w:r>
        <w:t>Working Group 6 – Information Portrayal (</w:t>
      </w:r>
      <w:r w:rsidR="003F28DC">
        <w:t>WG6</w:t>
      </w:r>
      <w:r>
        <w:t>)</w:t>
      </w:r>
      <w:bookmarkEnd w:id="378"/>
      <w:bookmarkEnd w:id="379"/>
      <w:bookmarkEnd w:id="380"/>
      <w:bookmarkEnd w:id="381"/>
    </w:p>
    <w:p w:rsidR="00D363F7" w:rsidRPr="00EE68CE" w:rsidRDefault="0098763E" w:rsidP="00197773">
      <w:pPr>
        <w:pStyle w:val="Heading2"/>
        <w:rPr>
          <w:lang w:eastAsia="de-DE"/>
        </w:rPr>
      </w:pPr>
      <w:bookmarkStart w:id="382" w:name="_Toc273269992"/>
      <w:r>
        <w:t xml:space="preserve">Prepare </w:t>
      </w:r>
      <w:r w:rsidRPr="00002124">
        <w:t>Recommendations and guidelines on Maritime Information Systems (in co</w:t>
      </w:r>
      <w:r>
        <w:t>-</w:t>
      </w:r>
      <w:r w:rsidRPr="00002124">
        <w:t>ordination with the VTS Committee)</w:t>
      </w:r>
      <w:r w:rsidRPr="00054E69">
        <w:t xml:space="preserve">  (</w:t>
      </w:r>
      <w:r>
        <w:rPr>
          <w:highlight w:val="yellow"/>
        </w:rPr>
        <w:t>Task 25</w:t>
      </w:r>
      <w:r w:rsidRPr="00054E69">
        <w:rPr>
          <w:highlight w:val="yellow"/>
        </w:rPr>
        <w:t>*</w:t>
      </w:r>
      <w:r w:rsidRPr="00054E69">
        <w:t>)</w:t>
      </w:r>
      <w:bookmarkEnd w:id="382"/>
    </w:p>
    <w:p w:rsidR="00A545B9" w:rsidRDefault="00A545B9" w:rsidP="00A545B9">
      <w:pPr>
        <w:pStyle w:val="BodyText"/>
        <w:rPr>
          <w:lang w:val="en-US"/>
        </w:rPr>
      </w:pPr>
      <w:r w:rsidRPr="00874982">
        <w:t xml:space="preserve">Progressed work on the VTS aspects of </w:t>
      </w:r>
      <w:proofErr w:type="spellStart"/>
      <w:r w:rsidRPr="00874982">
        <w:rPr>
          <w:i/>
        </w:rPr>
        <w:t>Shipborne</w:t>
      </w:r>
      <w:proofErr w:type="spellEnd"/>
      <w:r w:rsidRPr="00874982">
        <w:rPr>
          <w:i/>
        </w:rPr>
        <w:t xml:space="preserve"> and Shore-based Information Trees </w:t>
      </w:r>
      <w:r w:rsidRPr="00874982">
        <w:t xml:space="preserve">(tables) initially developed by the MIS Task Group.  </w:t>
      </w:r>
      <w:r w:rsidRPr="00874982">
        <w:rPr>
          <w:lang w:val="en-US"/>
        </w:rPr>
        <w:t>It is based on the</w:t>
      </w:r>
      <w:r>
        <w:rPr>
          <w:lang w:val="en-US"/>
        </w:rPr>
        <w:t xml:space="preserve"> three primary tasks of present/f</w:t>
      </w:r>
      <w:r w:rsidRPr="00874982">
        <w:rPr>
          <w:lang w:val="en-US"/>
        </w:rPr>
        <w:t xml:space="preserve">uture </w:t>
      </w:r>
      <w:smartTag w:uri="urn:schemas-microsoft-com:office:smarttags" w:element="stockticker">
        <w:r w:rsidRPr="00874982">
          <w:rPr>
            <w:lang w:val="en-US"/>
          </w:rPr>
          <w:t>VTS</w:t>
        </w:r>
      </w:smartTag>
      <w:r w:rsidRPr="00874982">
        <w:rPr>
          <w:lang w:val="en-US"/>
        </w:rPr>
        <w:t xml:space="preserve">’s and related shore-based organizations </w:t>
      </w:r>
      <w:r>
        <w:rPr>
          <w:lang w:val="en-US"/>
        </w:rPr>
        <w:t xml:space="preserve">as </w:t>
      </w:r>
      <w:r w:rsidRPr="00874982">
        <w:rPr>
          <w:lang w:val="en-US"/>
        </w:rPr>
        <w:t xml:space="preserve">described in </w:t>
      </w:r>
      <w:smartTag w:uri="urn:schemas-microsoft-com:office:smarttags" w:element="stockticker">
        <w:r w:rsidRPr="00874982">
          <w:rPr>
            <w:lang w:val="en-US"/>
          </w:rPr>
          <w:t>IMO</w:t>
        </w:r>
      </w:smartTag>
      <w:r w:rsidRPr="00874982">
        <w:rPr>
          <w:lang w:val="en-US"/>
        </w:rPr>
        <w:t xml:space="preserve"> res. A.857(20):</w:t>
      </w:r>
    </w:p>
    <w:p w:rsidR="00A545B9" w:rsidRDefault="00A545B9" w:rsidP="00496428">
      <w:pPr>
        <w:pStyle w:val="Bullet1"/>
        <w:rPr>
          <w:lang w:val="en-US" w:eastAsia="de-DE"/>
        </w:rPr>
      </w:pPr>
      <w:r>
        <w:rPr>
          <w:lang w:val="en-US" w:eastAsia="de-DE"/>
        </w:rPr>
        <w:lastRenderedPageBreak/>
        <w:t>Information Service (INS)</w:t>
      </w:r>
    </w:p>
    <w:p w:rsidR="00A545B9" w:rsidRDefault="00A545B9" w:rsidP="00496428">
      <w:pPr>
        <w:pStyle w:val="Bullet1"/>
        <w:rPr>
          <w:lang w:val="en-US" w:eastAsia="de-DE"/>
        </w:rPr>
      </w:pPr>
      <w:r>
        <w:rPr>
          <w:lang w:val="en-US" w:eastAsia="de-DE"/>
        </w:rPr>
        <w:t>Traffic Organization Service (TOS)</w:t>
      </w:r>
    </w:p>
    <w:p w:rsidR="00A545B9" w:rsidRDefault="00A545B9" w:rsidP="00496428">
      <w:pPr>
        <w:pStyle w:val="Bullet1"/>
        <w:rPr>
          <w:lang w:val="en-US" w:eastAsia="de-DE"/>
        </w:rPr>
      </w:pPr>
      <w:r>
        <w:rPr>
          <w:lang w:val="en-US" w:eastAsia="de-DE"/>
        </w:rPr>
        <w:t>Navigation Assistance Service (NAS)</w:t>
      </w:r>
    </w:p>
    <w:p w:rsidR="00A545B9" w:rsidRPr="00874982" w:rsidRDefault="00A545B9" w:rsidP="00A545B9">
      <w:pPr>
        <w:pStyle w:val="BodyText"/>
        <w:rPr>
          <w:lang w:val="en-US" w:eastAsia="de-DE"/>
        </w:rPr>
      </w:pPr>
      <w:r>
        <w:rPr>
          <w:lang w:val="en-US" w:eastAsia="de-DE"/>
        </w:rPr>
        <w:t xml:space="preserve">Includes: Functionality </w:t>
      </w:r>
      <w:r w:rsidRPr="00826643">
        <w:rPr>
          <w:lang w:val="en-US" w:eastAsia="de-DE"/>
        </w:rPr>
        <w:sym w:font="Wingdings" w:char="F0E0"/>
      </w:r>
      <w:r>
        <w:rPr>
          <w:lang w:val="en-US" w:eastAsia="de-DE"/>
        </w:rPr>
        <w:t xml:space="preserve"> Information Needed </w:t>
      </w:r>
      <w:r w:rsidRPr="00826643">
        <w:rPr>
          <w:lang w:val="en-US" w:eastAsia="de-DE"/>
        </w:rPr>
        <w:sym w:font="Wingdings" w:char="F0E0"/>
      </w:r>
      <w:r>
        <w:rPr>
          <w:lang w:val="en-US" w:eastAsia="de-DE"/>
        </w:rPr>
        <w:t xml:space="preserve"> Source (</w:t>
      </w:r>
      <w:proofErr w:type="spellStart"/>
      <w:r>
        <w:rPr>
          <w:lang w:val="en-US" w:eastAsia="de-DE"/>
        </w:rPr>
        <w:t>Shipborne</w:t>
      </w:r>
      <w:proofErr w:type="spellEnd"/>
      <w:r>
        <w:rPr>
          <w:lang w:val="en-US" w:eastAsia="de-DE"/>
        </w:rPr>
        <w:t xml:space="preserve"> &amp; Ashore) </w:t>
      </w:r>
      <w:r w:rsidRPr="00826643">
        <w:rPr>
          <w:lang w:val="en-US" w:eastAsia="de-DE"/>
        </w:rPr>
        <w:sym w:font="Wingdings" w:char="F0E0"/>
      </w:r>
      <w:r>
        <w:rPr>
          <w:lang w:val="en-US" w:eastAsia="de-DE"/>
        </w:rPr>
        <w:t xml:space="preserve"> Communication Means </w:t>
      </w:r>
      <w:r w:rsidRPr="00826643">
        <w:rPr>
          <w:lang w:val="en-US" w:eastAsia="de-DE"/>
        </w:rPr>
        <w:sym w:font="Wingdings" w:char="F0E0"/>
      </w:r>
      <w:r>
        <w:rPr>
          <w:lang w:val="en-US" w:eastAsia="de-DE"/>
        </w:rPr>
        <w:t xml:space="preserve"> VTS-related information to be shown onboard ships</w:t>
      </w:r>
    </w:p>
    <w:p w:rsidR="00A545B9" w:rsidRDefault="00A545B9" w:rsidP="00A545B9">
      <w:pPr>
        <w:pStyle w:val="BodyText"/>
      </w:pPr>
      <w:r>
        <w:t xml:space="preserve">Work is </w:t>
      </w:r>
      <w:proofErr w:type="spellStart"/>
      <w:r>
        <w:t>ongoing</w:t>
      </w:r>
      <w:proofErr w:type="spellEnd"/>
      <w:r>
        <w:t xml:space="preserve"> and will continue inter-</w:t>
      </w:r>
      <w:proofErr w:type="spellStart"/>
      <w:r>
        <w:t>sessionally</w:t>
      </w:r>
      <w:proofErr w:type="spellEnd"/>
      <w:r>
        <w:t>.</w:t>
      </w:r>
      <w:r w:rsidR="003F28DC">
        <w:t>, in</w:t>
      </w:r>
      <w:r>
        <w:t xml:space="preserve"> co</w:t>
      </w:r>
      <w:r w:rsidR="003F28DC">
        <w:t>-</w:t>
      </w:r>
      <w:r>
        <w:t>ordinat</w:t>
      </w:r>
      <w:r w:rsidR="003F28DC">
        <w:t>ion</w:t>
      </w:r>
      <w:r>
        <w:t xml:space="preserve"> with </w:t>
      </w:r>
      <w:r w:rsidR="003F28DC">
        <w:t xml:space="preserve">the </w:t>
      </w:r>
      <w:r>
        <w:t>VTS Committee.</w:t>
      </w:r>
    </w:p>
    <w:p w:rsidR="00197773" w:rsidRDefault="00A545B9" w:rsidP="00A545B9">
      <w:pPr>
        <w:pStyle w:val="BodyText"/>
      </w:pPr>
      <w:r>
        <w:t>Task Leader:</w:t>
      </w:r>
      <w:r w:rsidRPr="004B7F24">
        <w:t xml:space="preserve"> Jon Leon </w:t>
      </w:r>
      <w:proofErr w:type="spellStart"/>
      <w:r w:rsidRPr="004B7F24">
        <w:t>Ervik</w:t>
      </w:r>
      <w:proofErr w:type="spellEnd"/>
      <w:r>
        <w:t>.</w:t>
      </w:r>
    </w:p>
    <w:p w:rsidR="0098763E" w:rsidRDefault="0098763E" w:rsidP="0098763E">
      <w:pPr>
        <w:pStyle w:val="Heading2"/>
      </w:pPr>
      <w:bookmarkStart w:id="383" w:name="_Toc273269993"/>
      <w:r>
        <w:t>Prepare R</w:t>
      </w:r>
      <w:r w:rsidRPr="00002124">
        <w:t xml:space="preserve">ecommendations and </w:t>
      </w:r>
      <w:r w:rsidR="003F28DC">
        <w:t>G</w:t>
      </w:r>
      <w:r w:rsidRPr="00002124">
        <w:t>uidelines on the portrayal of information</w:t>
      </w:r>
      <w:r w:rsidRPr="00054E69">
        <w:t xml:space="preserve">  (</w:t>
      </w:r>
      <w:r>
        <w:rPr>
          <w:highlight w:val="yellow"/>
        </w:rPr>
        <w:t>Task 26</w:t>
      </w:r>
      <w:r w:rsidRPr="00054E69">
        <w:rPr>
          <w:highlight w:val="yellow"/>
        </w:rPr>
        <w:t>*</w:t>
      </w:r>
      <w:r w:rsidRPr="00054E69">
        <w:t>)</w:t>
      </w:r>
      <w:bookmarkEnd w:id="383"/>
    </w:p>
    <w:p w:rsidR="00A545B9" w:rsidRPr="00485067" w:rsidRDefault="00A545B9" w:rsidP="00B0519D">
      <w:pPr>
        <w:pStyle w:val="BodyText"/>
      </w:pPr>
      <w:r w:rsidRPr="00485067">
        <w:t xml:space="preserve">Reviewed in detail the IMO </w:t>
      </w:r>
      <w:r w:rsidR="00904F7F">
        <w:t>‘</w:t>
      </w:r>
      <w:r w:rsidRPr="00485067">
        <w:t xml:space="preserve">Performance Standards for the Presentation of Navigation-related Information on </w:t>
      </w:r>
      <w:proofErr w:type="spellStart"/>
      <w:r w:rsidRPr="00485067">
        <w:t>Shipborne</w:t>
      </w:r>
      <w:proofErr w:type="spellEnd"/>
      <w:r w:rsidRPr="00485067">
        <w:t xml:space="preserve"> Navigational Displays</w:t>
      </w:r>
      <w:r w:rsidR="00904F7F">
        <w:t>’</w:t>
      </w:r>
      <w:r w:rsidRPr="00485067">
        <w:t xml:space="preserve"> (IMO Res. MSC 191(79), 6 Dec 2004).</w:t>
      </w:r>
    </w:p>
    <w:p w:rsidR="00A545B9" w:rsidRPr="00485067" w:rsidRDefault="00A545B9" w:rsidP="00B0519D">
      <w:pPr>
        <w:pStyle w:val="BodyText"/>
      </w:pPr>
      <w:r>
        <w:t>The pri</w:t>
      </w:r>
      <w:r w:rsidRPr="00485067">
        <w:t>mary focus</w:t>
      </w:r>
      <w:r>
        <w:t xml:space="preserve"> is the</w:t>
      </w:r>
      <w:r w:rsidRPr="00485067">
        <w:t xml:space="preserve"> sections that appear to pertain to e-Navigation-related data and information.  </w:t>
      </w:r>
      <w:r>
        <w:t xml:space="preserve">Identified a number of </w:t>
      </w:r>
      <w:r w:rsidRPr="00485067">
        <w:t xml:space="preserve">sections </w:t>
      </w:r>
      <w:r>
        <w:t>that should</w:t>
      </w:r>
      <w:r w:rsidRPr="00485067">
        <w:t xml:space="preserve"> be revised if e-Nav</w:t>
      </w:r>
      <w:r>
        <w:t>igation</w:t>
      </w:r>
      <w:r w:rsidRPr="00485067">
        <w:t xml:space="preserve"> is to be accommodated on </w:t>
      </w:r>
      <w:r>
        <w:t>the</w:t>
      </w:r>
      <w:r w:rsidRPr="00485067">
        <w:t xml:space="preserve"> display</w:t>
      </w:r>
      <w:r>
        <w:t>s of existing equipment (e.g., ECDIS, radar, INS).</w:t>
      </w:r>
    </w:p>
    <w:p w:rsidR="00A545B9" w:rsidRPr="00485067" w:rsidRDefault="00A545B9" w:rsidP="00330B6C">
      <w:pPr>
        <w:pStyle w:val="BodyText"/>
        <w:rPr>
          <w:rFonts w:cs="Arial"/>
        </w:rPr>
      </w:pPr>
      <w:r w:rsidRPr="00485067">
        <w:t xml:space="preserve">Work is </w:t>
      </w:r>
      <w:proofErr w:type="spellStart"/>
      <w:r w:rsidRPr="00485067">
        <w:t>ongoing</w:t>
      </w:r>
      <w:proofErr w:type="spellEnd"/>
      <w:r w:rsidRPr="00485067">
        <w:t xml:space="preserve"> and will continue inter-</w:t>
      </w:r>
      <w:proofErr w:type="spellStart"/>
      <w:r w:rsidRPr="00485067">
        <w:t>sessionally</w:t>
      </w:r>
      <w:proofErr w:type="spellEnd"/>
      <w:r w:rsidRPr="00485067">
        <w:t>.</w:t>
      </w:r>
    </w:p>
    <w:p w:rsidR="0098763E" w:rsidRDefault="00A545B9" w:rsidP="00B0519D">
      <w:pPr>
        <w:pStyle w:val="BodyText"/>
      </w:pPr>
      <w:r w:rsidRPr="00485067">
        <w:t xml:space="preserve">Task Leader: Michael </w:t>
      </w:r>
      <w:proofErr w:type="spellStart"/>
      <w:r w:rsidRPr="00485067">
        <w:t>Rambaut</w:t>
      </w:r>
      <w:proofErr w:type="spellEnd"/>
    </w:p>
    <w:p w:rsidR="0098763E" w:rsidRDefault="0098763E" w:rsidP="0098763E">
      <w:pPr>
        <w:pStyle w:val="Heading2"/>
      </w:pPr>
      <w:bookmarkStart w:id="384" w:name="_Toc273269994"/>
      <w:r w:rsidRPr="00002124">
        <w:t>Monitor developments in ECDIS, VDR, and ENCs</w:t>
      </w:r>
      <w:r w:rsidRPr="00054E69">
        <w:t xml:space="preserve">  (</w:t>
      </w:r>
      <w:r>
        <w:rPr>
          <w:highlight w:val="yellow"/>
        </w:rPr>
        <w:t>Task 27</w:t>
      </w:r>
      <w:r w:rsidRPr="00054E69">
        <w:rPr>
          <w:highlight w:val="yellow"/>
        </w:rPr>
        <w:t>*</w:t>
      </w:r>
      <w:r w:rsidRPr="00054E69">
        <w:t>)</w:t>
      </w:r>
      <w:bookmarkEnd w:id="384"/>
    </w:p>
    <w:p w:rsidR="007134C3" w:rsidRDefault="00A545B9" w:rsidP="00A545B9">
      <w:pPr>
        <w:pStyle w:val="BodyText"/>
      </w:pPr>
      <w:r>
        <w:t>WG6 plans to use the IHO S-100 Registry for establishing an e-Navigation Information Portrayal Register. WG6 Chair will attend the annual IHO Technical Committee Meeting (November 2010). Believe that INS should be included.</w:t>
      </w:r>
    </w:p>
    <w:p w:rsidR="0098763E" w:rsidRDefault="007134C3" w:rsidP="00A545B9">
      <w:pPr>
        <w:pStyle w:val="BodyText"/>
      </w:pPr>
      <w:r>
        <w:t xml:space="preserve">It was confirmed that </w:t>
      </w:r>
      <w:r w:rsidR="00CC5628">
        <w:t>Voyage Data R</w:t>
      </w:r>
      <w:r>
        <w:t xml:space="preserve">ecorder (VDR) is not associated with information portrayal.  However, it was considered that developments in Integrated Navigation Systems (INS) </w:t>
      </w:r>
      <w:r w:rsidR="00CC5628">
        <w:t>need to</w:t>
      </w:r>
      <w:r>
        <w:t xml:space="preserve"> be monitored.</w:t>
      </w:r>
    </w:p>
    <w:p w:rsidR="00B0519D" w:rsidRDefault="00B0519D" w:rsidP="00B0519D">
      <w:pPr>
        <w:pStyle w:val="ActionItem"/>
      </w:pPr>
      <w:r>
        <w:t>Action item</w:t>
      </w:r>
    </w:p>
    <w:p w:rsidR="00B0519D" w:rsidRDefault="00B0519D" w:rsidP="00B0519D">
      <w:pPr>
        <w:pStyle w:val="ActionIALA"/>
      </w:pPr>
      <w:bookmarkStart w:id="385" w:name="_Toc273038138"/>
      <w:bookmarkStart w:id="386" w:name="_Toc273166503"/>
      <w:bookmarkStart w:id="387" w:name="_Toc273166973"/>
      <w:bookmarkStart w:id="388" w:name="_Toc273170158"/>
      <w:bookmarkStart w:id="389" w:name="_Toc273264269"/>
      <w:bookmarkStart w:id="390" w:name="_Toc273266210"/>
      <w:r w:rsidRPr="00B94004">
        <w:t>The Secretariat is requested to</w:t>
      </w:r>
      <w:r>
        <w:t xml:space="preserve"> delete</w:t>
      </w:r>
      <w:r w:rsidR="007134C3">
        <w:t xml:space="preserve"> reference to VDR in</w:t>
      </w:r>
      <w:r>
        <w:t xml:space="preserve"> Task 27.</w:t>
      </w:r>
      <w:bookmarkEnd w:id="385"/>
      <w:bookmarkEnd w:id="386"/>
      <w:bookmarkEnd w:id="387"/>
      <w:bookmarkEnd w:id="388"/>
      <w:bookmarkEnd w:id="389"/>
      <w:bookmarkEnd w:id="390"/>
    </w:p>
    <w:p w:rsidR="00B0519D" w:rsidRPr="00B0519D" w:rsidRDefault="00B0519D" w:rsidP="00B0519D">
      <w:pPr>
        <w:pStyle w:val="ActionIALA"/>
      </w:pPr>
      <w:bookmarkStart w:id="391" w:name="_Toc273038139"/>
      <w:bookmarkStart w:id="392" w:name="_Toc273166504"/>
      <w:bookmarkStart w:id="393" w:name="_Toc273166974"/>
      <w:bookmarkStart w:id="394" w:name="_Toc273170159"/>
      <w:bookmarkStart w:id="395" w:name="_Toc273264270"/>
      <w:bookmarkStart w:id="396" w:name="_Toc273266211"/>
      <w:r w:rsidRPr="00B94004">
        <w:t>The Secretariat is requested to</w:t>
      </w:r>
      <w:r>
        <w:t xml:space="preserve"> add INS to Task 27.</w:t>
      </w:r>
      <w:bookmarkEnd w:id="391"/>
      <w:bookmarkEnd w:id="392"/>
      <w:bookmarkEnd w:id="393"/>
      <w:bookmarkEnd w:id="394"/>
      <w:bookmarkEnd w:id="395"/>
      <w:bookmarkEnd w:id="396"/>
    </w:p>
    <w:p w:rsidR="0098763E" w:rsidRDefault="0098763E" w:rsidP="0098763E">
      <w:pPr>
        <w:pStyle w:val="Heading2"/>
      </w:pPr>
      <w:bookmarkStart w:id="397" w:name="_Toc273269995"/>
      <w:r w:rsidRPr="00002124">
        <w:t>Monitor and report progress on related systems</w:t>
      </w:r>
      <w:r w:rsidRPr="00054E69">
        <w:t xml:space="preserve">  (</w:t>
      </w:r>
      <w:r>
        <w:rPr>
          <w:highlight w:val="yellow"/>
        </w:rPr>
        <w:t>Task 28</w:t>
      </w:r>
      <w:r w:rsidRPr="00054E69">
        <w:rPr>
          <w:highlight w:val="yellow"/>
        </w:rPr>
        <w:t>*</w:t>
      </w:r>
      <w:r w:rsidRPr="00054E69">
        <w:t>)</w:t>
      </w:r>
      <w:bookmarkEnd w:id="397"/>
    </w:p>
    <w:p w:rsidR="00A545B9" w:rsidRDefault="00A545B9" w:rsidP="00A545B9">
      <w:pPr>
        <w:pStyle w:val="BodyText"/>
        <w:rPr>
          <w:lang w:eastAsia="de-DE"/>
        </w:rPr>
      </w:pPr>
      <w:r>
        <w:rPr>
          <w:lang w:eastAsia="de-DE"/>
        </w:rPr>
        <w:t>Three important conclusions/realizations occurred at this first meeting of WG6:</w:t>
      </w:r>
    </w:p>
    <w:p w:rsidR="00A545B9" w:rsidRPr="003F6F99" w:rsidRDefault="00A545B9" w:rsidP="00B0519D">
      <w:pPr>
        <w:pStyle w:val="List1"/>
      </w:pPr>
      <w:r>
        <w:rPr>
          <w:lang w:eastAsia="de-DE"/>
        </w:rPr>
        <w:t xml:space="preserve">There are </w:t>
      </w:r>
      <w:r>
        <w:t>six</w:t>
      </w:r>
      <w:r w:rsidRPr="003F6F99">
        <w:t xml:space="preserve"> </w:t>
      </w:r>
      <w:r>
        <w:t xml:space="preserve">(6) </w:t>
      </w:r>
      <w:r w:rsidRPr="003F6F99">
        <w:t xml:space="preserve">basic ways to </w:t>
      </w:r>
      <w:r>
        <w:t xml:space="preserve">visually </w:t>
      </w:r>
      <w:r w:rsidRPr="003F6F99">
        <w:t>portray any type of e-Nav information.</w:t>
      </w:r>
    </w:p>
    <w:p w:rsidR="00A545B9" w:rsidRDefault="00A545B9" w:rsidP="00B0519D">
      <w:pPr>
        <w:pStyle w:val="List1indent1"/>
      </w:pPr>
      <w:r w:rsidRPr="00B748B4">
        <w:t>alpha-numeric (</w:t>
      </w:r>
      <w:r>
        <w:t xml:space="preserve">e.g., </w:t>
      </w:r>
      <w:r w:rsidRPr="00B748B4">
        <w:t>text and numbers)</w:t>
      </w:r>
    </w:p>
    <w:p w:rsidR="00A545B9" w:rsidRPr="00B748B4" w:rsidRDefault="00A545B9" w:rsidP="00B0519D">
      <w:pPr>
        <w:pStyle w:val="List1indent1"/>
      </w:pPr>
      <w:r>
        <w:t>graphic (e.g., time-series graph)</w:t>
      </w:r>
    </w:p>
    <w:p w:rsidR="00A545B9" w:rsidRPr="00B748B4" w:rsidRDefault="00A545B9" w:rsidP="00B0519D">
      <w:pPr>
        <w:pStyle w:val="List1indent1"/>
      </w:pPr>
      <w:r w:rsidRPr="00B748B4">
        <w:t xml:space="preserve">point, line, or polygon </w:t>
      </w:r>
      <w:r>
        <w:t>(e.g., vector data)</w:t>
      </w:r>
    </w:p>
    <w:p w:rsidR="00A545B9" w:rsidRPr="00B748B4" w:rsidRDefault="00A545B9" w:rsidP="00B0519D">
      <w:pPr>
        <w:pStyle w:val="List1indent1"/>
      </w:pPr>
      <w:r w:rsidRPr="00B748B4">
        <w:t>symbol (or icon)</w:t>
      </w:r>
    </w:p>
    <w:p w:rsidR="00A545B9" w:rsidRPr="00B748B4" w:rsidRDefault="00A545B9" w:rsidP="00B0519D">
      <w:pPr>
        <w:pStyle w:val="List1indent1"/>
      </w:pPr>
      <w:r w:rsidRPr="00B748B4">
        <w:t>geo-spatial (</w:t>
      </w:r>
      <w:r>
        <w:t xml:space="preserve">e.g., </w:t>
      </w:r>
      <w:r w:rsidRPr="00B748B4">
        <w:t>map or chart)</w:t>
      </w:r>
    </w:p>
    <w:p w:rsidR="00A545B9" w:rsidRPr="00B748B4" w:rsidRDefault="00A545B9" w:rsidP="00B0519D">
      <w:pPr>
        <w:pStyle w:val="List1indent1"/>
      </w:pPr>
      <w:r>
        <w:t>image (</w:t>
      </w:r>
      <w:r w:rsidRPr="00B748B4">
        <w:t>photograph</w:t>
      </w:r>
      <w:r>
        <w:t xml:space="preserve"> or film)</w:t>
      </w:r>
    </w:p>
    <w:p w:rsidR="00A545B9" w:rsidRPr="00B748B4" w:rsidRDefault="00A545B9" w:rsidP="00B0519D">
      <w:pPr>
        <w:pStyle w:val="List1indent2"/>
      </w:pPr>
      <w:r w:rsidRPr="00B748B4">
        <w:t>still</w:t>
      </w:r>
      <w:r>
        <w:t xml:space="preserve"> (a photographic of an floating AtoN)</w:t>
      </w:r>
    </w:p>
    <w:p w:rsidR="00A545B9" w:rsidRDefault="00A545B9" w:rsidP="00B0519D">
      <w:pPr>
        <w:pStyle w:val="List1indent2"/>
      </w:pPr>
      <w:r w:rsidRPr="00B748B4">
        <w:t>video</w:t>
      </w:r>
      <w:r>
        <w:t xml:space="preserve"> (simulated voyage)</w:t>
      </w:r>
    </w:p>
    <w:p w:rsidR="00A545B9" w:rsidRDefault="00A545B9" w:rsidP="00B0519D">
      <w:pPr>
        <w:pStyle w:val="List1"/>
      </w:pPr>
      <w:r>
        <w:t xml:space="preserve">While the intent of the so-called ‘S-Mode is worthwhile, it would be better to refer to it as a </w:t>
      </w:r>
      <w:r w:rsidRPr="00887B40">
        <w:rPr>
          <w:b/>
        </w:rPr>
        <w:t>Default Mode</w:t>
      </w:r>
      <w:r>
        <w:t>(s).  As recommended by IMPA, it should include two features:</w:t>
      </w:r>
    </w:p>
    <w:p w:rsidR="00A545B9" w:rsidRDefault="00A545B9" w:rsidP="00496428">
      <w:pPr>
        <w:pStyle w:val="Bullet1"/>
      </w:pPr>
      <w:r>
        <w:tab/>
        <w:t xml:space="preserve">Pre-set – basic settings (as starting point) </w:t>
      </w:r>
    </w:p>
    <w:p w:rsidR="00A545B9" w:rsidRDefault="00A545B9" w:rsidP="00496428">
      <w:pPr>
        <w:pStyle w:val="Bullet1"/>
      </w:pPr>
      <w:r>
        <w:tab/>
        <w:t>Saved Settings – An individual user’s preferred settings are saved</w:t>
      </w:r>
      <w:r w:rsidR="003F28DC">
        <w:t>.</w:t>
      </w:r>
    </w:p>
    <w:p w:rsidR="003F28DC" w:rsidRDefault="003F28DC" w:rsidP="00073B9B">
      <w:pPr>
        <w:pStyle w:val="BodyText"/>
      </w:pPr>
      <w:r>
        <w:lastRenderedPageBreak/>
        <w:t>The Committee’s attention was drawn to the importance of the standard menu function</w:t>
      </w:r>
      <w:r w:rsidR="00C452B7">
        <w:t>, as used</w:t>
      </w:r>
      <w:r>
        <w:t xml:space="preserve"> within the </w:t>
      </w:r>
      <w:r w:rsidR="00C452B7">
        <w:t xml:space="preserve">Default / Mode </w:t>
      </w:r>
      <w:r>
        <w:t>S-Mode</w:t>
      </w:r>
      <w:r w:rsidR="00C452B7">
        <w:t xml:space="preserve"> </w:t>
      </w:r>
      <w:r>
        <w:t>concept.</w:t>
      </w:r>
    </w:p>
    <w:p w:rsidR="00A545B9" w:rsidRDefault="00A545B9" w:rsidP="00B0519D">
      <w:pPr>
        <w:pStyle w:val="List1"/>
      </w:pPr>
      <w:r>
        <w:t>Similar to a Pilot using PPU interfaced to a Pilot Plug, a practical implementation</w:t>
      </w:r>
      <w:r w:rsidRPr="00887B40">
        <w:t xml:space="preserve"> </w:t>
      </w:r>
      <w:r>
        <w:t xml:space="preserve">during the next 5-10 years would be to have a supplementary (i.e., secondary or complementary) e-Navigation display. </w:t>
      </w:r>
    </w:p>
    <w:p w:rsidR="00A545B9" w:rsidRDefault="00A545B9" w:rsidP="00B0519D">
      <w:pPr>
        <w:pStyle w:val="List1indent1"/>
      </w:pPr>
      <w:r>
        <w:t>there is mention of an ‘auxiliary’ display in IMO MSC A.191</w:t>
      </w:r>
      <w:r w:rsidR="00C452B7">
        <w:t>;</w:t>
      </w:r>
    </w:p>
    <w:p w:rsidR="00A545B9" w:rsidRDefault="00A545B9" w:rsidP="00B0519D">
      <w:pPr>
        <w:pStyle w:val="List1indent1"/>
      </w:pPr>
      <w:r>
        <w:t>is basically a portable, notebook computer</w:t>
      </w:r>
      <w:r w:rsidR="00C452B7">
        <w:t>;</w:t>
      </w:r>
    </w:p>
    <w:p w:rsidR="00A545B9" w:rsidRDefault="00A545B9" w:rsidP="00B0519D">
      <w:pPr>
        <w:pStyle w:val="List1indent1"/>
      </w:pPr>
      <w:r>
        <w:t>would not require any modification of existing equipment or systems (ECDIS, radar, AIS MKD)</w:t>
      </w:r>
      <w:r w:rsidR="00C452B7">
        <w:t>;</w:t>
      </w:r>
    </w:p>
    <w:p w:rsidR="0098763E" w:rsidRDefault="00A545B9" w:rsidP="00B0519D">
      <w:pPr>
        <w:pStyle w:val="List1indent1"/>
      </w:pPr>
      <w:r>
        <w:t xml:space="preserve">can be used by </w:t>
      </w:r>
      <w:proofErr w:type="spellStart"/>
      <w:r>
        <w:t>shipborne</w:t>
      </w:r>
      <w:proofErr w:type="spellEnd"/>
      <w:r>
        <w:t xml:space="preserve"> and shore-based personnel as well</w:t>
      </w:r>
      <w:r w:rsidR="00C452B7">
        <w:t>.</w:t>
      </w:r>
    </w:p>
    <w:p w:rsidR="00B0519D" w:rsidRDefault="00B0519D" w:rsidP="004F1D79">
      <w:pPr>
        <w:pStyle w:val="ActionItem"/>
      </w:pPr>
      <w:r>
        <w:t>Action item</w:t>
      </w:r>
    </w:p>
    <w:p w:rsidR="00B0519D" w:rsidRPr="003F6F99" w:rsidRDefault="00B0519D" w:rsidP="004F1D79">
      <w:pPr>
        <w:pStyle w:val="ActionMember"/>
      </w:pPr>
      <w:bookmarkStart w:id="398" w:name="_Toc273109090"/>
      <w:bookmarkStart w:id="399" w:name="_Toc273169403"/>
      <w:bookmarkStart w:id="400" w:name="_Toc273264437"/>
      <w:bookmarkStart w:id="401" w:name="_Toc273266277"/>
      <w:r>
        <w:t>WG6 members are requested to</w:t>
      </w:r>
      <w:r w:rsidR="004F1D79">
        <w:t xml:space="preserve"> c</w:t>
      </w:r>
      <w:r>
        <w:t>ontinue to lead/participate in the agreed upon categories:</w:t>
      </w:r>
      <w:bookmarkEnd w:id="398"/>
      <w:bookmarkEnd w:id="399"/>
      <w:bookmarkEnd w:id="400"/>
      <w:bookmarkEnd w:id="401"/>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0"/>
        <w:gridCol w:w="3303"/>
      </w:tblGrid>
      <w:tr w:rsidR="00B0519D" w:rsidRPr="003F6F99" w:rsidTr="00633C1B">
        <w:trPr>
          <w:jc w:val="center"/>
        </w:trPr>
        <w:tc>
          <w:tcPr>
            <w:tcW w:w="3120" w:type="dxa"/>
          </w:tcPr>
          <w:p w:rsidR="00B0519D" w:rsidRPr="003F6F99" w:rsidRDefault="00B0519D" w:rsidP="00557D12">
            <w:pPr>
              <w:tabs>
                <w:tab w:val="left" w:pos="360"/>
                <w:tab w:val="left" w:pos="720"/>
              </w:tabs>
              <w:rPr>
                <w:rFonts w:cs="Arial"/>
                <w:b/>
              </w:rPr>
            </w:pPr>
            <w:r w:rsidRPr="003F6F99">
              <w:rPr>
                <w:rFonts w:cs="Arial"/>
                <w:b/>
              </w:rPr>
              <w:t>Category</w:t>
            </w:r>
          </w:p>
        </w:tc>
        <w:tc>
          <w:tcPr>
            <w:tcW w:w="3303" w:type="dxa"/>
          </w:tcPr>
          <w:p w:rsidR="00B0519D" w:rsidRPr="003F6F99" w:rsidRDefault="00B0519D" w:rsidP="00557D12">
            <w:pPr>
              <w:tabs>
                <w:tab w:val="left" w:pos="360"/>
                <w:tab w:val="left" w:pos="720"/>
              </w:tabs>
              <w:rPr>
                <w:rFonts w:cs="Arial"/>
                <w:b/>
              </w:rPr>
            </w:pPr>
            <w:r w:rsidRPr="003F6F99">
              <w:rPr>
                <w:rFonts w:cs="Arial"/>
                <w:b/>
              </w:rPr>
              <w:t>Task Leader</w:t>
            </w:r>
            <w:r w:rsidRPr="006E4BF6">
              <w:rPr>
                <w:rFonts w:cs="Arial"/>
              </w:rPr>
              <w:t>/Participants</w:t>
            </w:r>
          </w:p>
        </w:tc>
      </w:tr>
      <w:tr w:rsidR="00B0519D" w:rsidRPr="003F6F99" w:rsidTr="00633C1B">
        <w:trPr>
          <w:jc w:val="center"/>
        </w:trPr>
        <w:tc>
          <w:tcPr>
            <w:tcW w:w="3120" w:type="dxa"/>
          </w:tcPr>
          <w:p w:rsidR="00B0519D" w:rsidRDefault="00B0519D" w:rsidP="00557D12">
            <w:pPr>
              <w:tabs>
                <w:tab w:val="left" w:pos="360"/>
                <w:tab w:val="left" w:pos="720"/>
              </w:tabs>
              <w:rPr>
                <w:rFonts w:cs="Arial"/>
              </w:rPr>
            </w:pPr>
            <w:r w:rsidRPr="003F6F99">
              <w:rPr>
                <w:rFonts w:cs="Arial"/>
              </w:rPr>
              <w:t xml:space="preserve">AIS Application Specific </w:t>
            </w:r>
            <w:proofErr w:type="spellStart"/>
            <w:r w:rsidRPr="003F6F99">
              <w:rPr>
                <w:rFonts w:cs="Arial"/>
              </w:rPr>
              <w:t>Msgs</w:t>
            </w:r>
            <w:proofErr w:type="spellEnd"/>
          </w:p>
          <w:p w:rsidR="00B0519D" w:rsidRPr="003F6F99" w:rsidRDefault="00B0519D" w:rsidP="00557D12">
            <w:pPr>
              <w:tabs>
                <w:tab w:val="left" w:pos="360"/>
                <w:tab w:val="left" w:pos="720"/>
              </w:tabs>
              <w:rPr>
                <w:rFonts w:cs="Arial"/>
              </w:rPr>
            </w:pPr>
            <w:r>
              <w:rPr>
                <w:rFonts w:cs="Arial"/>
              </w:rPr>
              <w:t xml:space="preserve">  - Environmental data</w:t>
            </w:r>
          </w:p>
        </w:tc>
        <w:tc>
          <w:tcPr>
            <w:tcW w:w="3303" w:type="dxa"/>
          </w:tcPr>
          <w:p w:rsidR="00B0519D" w:rsidRPr="005A2AE4" w:rsidRDefault="00B0519D" w:rsidP="00557D12">
            <w:pPr>
              <w:tabs>
                <w:tab w:val="left" w:pos="360"/>
                <w:tab w:val="left" w:pos="720"/>
              </w:tabs>
              <w:rPr>
                <w:rFonts w:cs="Arial"/>
                <w:b/>
              </w:rPr>
            </w:pPr>
            <w:r w:rsidRPr="005A2AE4">
              <w:rPr>
                <w:rFonts w:cs="Arial"/>
                <w:b/>
              </w:rPr>
              <w:t xml:space="preserve">Markus Porthin  </w:t>
            </w:r>
          </w:p>
          <w:p w:rsidR="00B0519D" w:rsidRDefault="00B0519D" w:rsidP="00557D12">
            <w:pPr>
              <w:tabs>
                <w:tab w:val="left" w:pos="360"/>
                <w:tab w:val="left" w:pos="720"/>
              </w:tabs>
              <w:rPr>
                <w:rFonts w:cs="Arial"/>
              </w:rPr>
            </w:pPr>
            <w:r>
              <w:rPr>
                <w:rFonts w:cs="Arial"/>
              </w:rPr>
              <w:t>Lee Alexander</w:t>
            </w:r>
          </w:p>
          <w:p w:rsidR="00B0519D" w:rsidRDefault="00B0519D" w:rsidP="00557D12">
            <w:pPr>
              <w:tabs>
                <w:tab w:val="left" w:pos="360"/>
                <w:tab w:val="left" w:pos="720"/>
              </w:tabs>
              <w:rPr>
                <w:rFonts w:cs="Arial"/>
              </w:rPr>
            </w:pPr>
            <w:r>
              <w:rPr>
                <w:rFonts w:cs="Arial"/>
              </w:rPr>
              <w:t>Pierre D’Arcy</w:t>
            </w:r>
          </w:p>
          <w:p w:rsidR="00B0519D" w:rsidRPr="003F6F99" w:rsidRDefault="00B0519D" w:rsidP="00557D12">
            <w:pPr>
              <w:tabs>
                <w:tab w:val="left" w:pos="360"/>
                <w:tab w:val="left" w:pos="720"/>
              </w:tabs>
              <w:rPr>
                <w:rFonts w:cs="Arial"/>
              </w:rPr>
            </w:pPr>
            <w:proofErr w:type="spellStart"/>
            <w:r>
              <w:rPr>
                <w:rFonts w:cs="Arial"/>
              </w:rPr>
              <w:t>Junji</w:t>
            </w:r>
            <w:proofErr w:type="spellEnd"/>
            <w:r>
              <w:rPr>
                <w:rFonts w:cs="Arial"/>
              </w:rPr>
              <w:t xml:space="preserve"> </w:t>
            </w:r>
            <w:proofErr w:type="spellStart"/>
            <w:r>
              <w:rPr>
                <w:rFonts w:cs="Arial"/>
              </w:rPr>
              <w:t>Fukuto</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AIS AtoN</w:t>
            </w:r>
          </w:p>
        </w:tc>
        <w:tc>
          <w:tcPr>
            <w:tcW w:w="3303" w:type="dxa"/>
          </w:tcPr>
          <w:p w:rsidR="00B0519D" w:rsidRDefault="00B0519D" w:rsidP="00557D12">
            <w:pPr>
              <w:tabs>
                <w:tab w:val="left" w:pos="360"/>
                <w:tab w:val="left" w:pos="720"/>
              </w:tabs>
              <w:rPr>
                <w:rFonts w:cs="Arial"/>
              </w:rPr>
            </w:pPr>
            <w:r w:rsidRPr="005A2AE4">
              <w:rPr>
                <w:rFonts w:cs="Arial"/>
                <w:b/>
              </w:rPr>
              <w:t>Hideki Noguchi</w:t>
            </w:r>
            <w:r w:rsidRPr="003F6F99">
              <w:rPr>
                <w:rFonts w:cs="Arial"/>
              </w:rPr>
              <w:t xml:space="preserve"> </w:t>
            </w:r>
          </w:p>
          <w:p w:rsidR="00B0519D" w:rsidRPr="003F6F99" w:rsidRDefault="00B0519D" w:rsidP="00557D12">
            <w:pPr>
              <w:tabs>
                <w:tab w:val="left" w:pos="360"/>
                <w:tab w:val="left" w:pos="720"/>
              </w:tabs>
              <w:rPr>
                <w:rFonts w:cs="Arial"/>
              </w:rPr>
            </w:pPr>
            <w:r>
              <w:rPr>
                <w:rFonts w:cs="Arial"/>
              </w:rPr>
              <w:t>Mike Card</w:t>
            </w:r>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VTS Centre</w:t>
            </w:r>
          </w:p>
        </w:tc>
        <w:tc>
          <w:tcPr>
            <w:tcW w:w="3303" w:type="dxa"/>
          </w:tcPr>
          <w:p w:rsidR="00B0519D" w:rsidRPr="005A2AE4" w:rsidRDefault="00B0519D" w:rsidP="00557D12">
            <w:pPr>
              <w:tabs>
                <w:tab w:val="left" w:pos="360"/>
                <w:tab w:val="left" w:pos="720"/>
              </w:tabs>
              <w:rPr>
                <w:rFonts w:cs="Arial"/>
                <w:b/>
              </w:rPr>
            </w:pPr>
            <w:r w:rsidRPr="005A2AE4">
              <w:rPr>
                <w:rFonts w:cs="Arial"/>
                <w:b/>
              </w:rPr>
              <w:t xml:space="preserve">Jon Leon </w:t>
            </w:r>
            <w:proofErr w:type="spellStart"/>
            <w:r w:rsidRPr="005A2AE4">
              <w:rPr>
                <w:rFonts w:cs="Arial"/>
                <w:b/>
              </w:rPr>
              <w:t>Ervik</w:t>
            </w:r>
            <w:proofErr w:type="spellEnd"/>
          </w:p>
          <w:p w:rsidR="00B0519D" w:rsidRPr="003F6F99" w:rsidRDefault="00B0519D" w:rsidP="00557D12">
            <w:pPr>
              <w:tabs>
                <w:tab w:val="left" w:pos="360"/>
                <w:tab w:val="left" w:pos="720"/>
              </w:tabs>
              <w:rPr>
                <w:rFonts w:cs="Arial"/>
              </w:rPr>
            </w:pPr>
            <w:r>
              <w:rPr>
                <w:rFonts w:cs="Arial"/>
              </w:rPr>
              <w:t xml:space="preserve">Arthur </w:t>
            </w:r>
            <w:proofErr w:type="spellStart"/>
            <w:r>
              <w:rPr>
                <w:rFonts w:cs="Arial"/>
              </w:rPr>
              <w:t>Baranowski</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Port Authority</w:t>
            </w:r>
          </w:p>
        </w:tc>
        <w:tc>
          <w:tcPr>
            <w:tcW w:w="3303" w:type="dxa"/>
          </w:tcPr>
          <w:p w:rsidR="00B0519D" w:rsidRPr="003F6F99" w:rsidRDefault="00B0519D" w:rsidP="00557D12">
            <w:pPr>
              <w:tabs>
                <w:tab w:val="left" w:pos="360"/>
                <w:tab w:val="left" w:pos="720"/>
              </w:tabs>
              <w:rPr>
                <w:rFonts w:cs="Arial"/>
              </w:rPr>
            </w:pPr>
            <w:r>
              <w:rPr>
                <w:rFonts w:cs="Arial"/>
              </w:rPr>
              <w:t xml:space="preserve">Roy Stanbrook </w:t>
            </w:r>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ECDIS &amp; ENCs</w:t>
            </w:r>
          </w:p>
        </w:tc>
        <w:tc>
          <w:tcPr>
            <w:tcW w:w="3303" w:type="dxa"/>
          </w:tcPr>
          <w:p w:rsidR="00B0519D" w:rsidRPr="005A2AE4" w:rsidRDefault="00B0519D" w:rsidP="00557D12">
            <w:pPr>
              <w:tabs>
                <w:tab w:val="left" w:pos="360"/>
                <w:tab w:val="left" w:pos="720"/>
              </w:tabs>
              <w:rPr>
                <w:rFonts w:cs="Arial"/>
                <w:b/>
              </w:rPr>
            </w:pPr>
            <w:r w:rsidRPr="005A2AE4">
              <w:rPr>
                <w:rFonts w:cs="Arial"/>
                <w:b/>
              </w:rPr>
              <w:t xml:space="preserve">Robert Ward </w:t>
            </w:r>
          </w:p>
          <w:p w:rsidR="00B0519D" w:rsidRDefault="00B0519D" w:rsidP="00557D12">
            <w:pPr>
              <w:tabs>
                <w:tab w:val="left" w:pos="360"/>
                <w:tab w:val="left" w:pos="720"/>
              </w:tabs>
              <w:rPr>
                <w:rFonts w:cs="Arial"/>
              </w:rPr>
            </w:pPr>
            <w:r>
              <w:rPr>
                <w:rFonts w:cs="Arial"/>
              </w:rPr>
              <w:t xml:space="preserve">Lee Alexander </w:t>
            </w:r>
          </w:p>
          <w:p w:rsidR="00B0519D" w:rsidRPr="003F6F99" w:rsidRDefault="00B0519D" w:rsidP="00557D12">
            <w:pPr>
              <w:tabs>
                <w:tab w:val="left" w:pos="360"/>
                <w:tab w:val="left" w:pos="720"/>
              </w:tabs>
              <w:rPr>
                <w:rFonts w:cs="Arial"/>
              </w:rPr>
            </w:pPr>
            <w:r>
              <w:rPr>
                <w:rFonts w:cs="Arial"/>
              </w:rPr>
              <w:t>Woo-</w:t>
            </w:r>
            <w:proofErr w:type="spellStart"/>
            <w:r>
              <w:rPr>
                <w:rFonts w:cs="Arial"/>
              </w:rPr>
              <w:t>Seong</w:t>
            </w:r>
            <w:proofErr w:type="spellEnd"/>
            <w:r>
              <w:rPr>
                <w:rFonts w:cs="Arial"/>
              </w:rPr>
              <w:t xml:space="preserve"> Shim</w:t>
            </w:r>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Radar &amp; ARPA</w:t>
            </w:r>
          </w:p>
        </w:tc>
        <w:tc>
          <w:tcPr>
            <w:tcW w:w="3303" w:type="dxa"/>
          </w:tcPr>
          <w:p w:rsidR="00B0519D" w:rsidRPr="005A2AE4" w:rsidRDefault="00B0519D" w:rsidP="00557D12">
            <w:pPr>
              <w:tabs>
                <w:tab w:val="left" w:pos="360"/>
                <w:tab w:val="left" w:pos="720"/>
              </w:tabs>
              <w:rPr>
                <w:rFonts w:cs="Arial"/>
                <w:b/>
              </w:rPr>
            </w:pPr>
            <w:r>
              <w:rPr>
                <w:rFonts w:cs="Arial"/>
                <w:b/>
              </w:rPr>
              <w:t>David Ble</w:t>
            </w:r>
            <w:r w:rsidRPr="005A2AE4">
              <w:rPr>
                <w:rFonts w:cs="Arial"/>
                <w:b/>
              </w:rPr>
              <w:t>vins</w:t>
            </w:r>
          </w:p>
          <w:p w:rsidR="00B0519D" w:rsidRPr="003F6F99" w:rsidRDefault="00B0519D" w:rsidP="00557D12">
            <w:pPr>
              <w:tabs>
                <w:tab w:val="left" w:pos="360"/>
                <w:tab w:val="left" w:pos="720"/>
              </w:tabs>
              <w:rPr>
                <w:rFonts w:cs="Arial"/>
              </w:rPr>
            </w:pPr>
            <w:r>
              <w:rPr>
                <w:rFonts w:cs="Arial"/>
              </w:rPr>
              <w:t xml:space="preserve">Michael </w:t>
            </w:r>
            <w:proofErr w:type="spellStart"/>
            <w:r>
              <w:rPr>
                <w:rFonts w:cs="Arial"/>
              </w:rPr>
              <w:t>Rambaut</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INS &amp; IBS</w:t>
            </w:r>
          </w:p>
        </w:tc>
        <w:tc>
          <w:tcPr>
            <w:tcW w:w="3303" w:type="dxa"/>
          </w:tcPr>
          <w:p w:rsidR="00B0519D" w:rsidRDefault="00B0519D" w:rsidP="00557D12">
            <w:pPr>
              <w:tabs>
                <w:tab w:val="left" w:pos="360"/>
                <w:tab w:val="left" w:pos="720"/>
              </w:tabs>
              <w:rPr>
                <w:rFonts w:cs="Arial"/>
              </w:rPr>
            </w:pPr>
            <w:proofErr w:type="spellStart"/>
            <w:r>
              <w:rPr>
                <w:rFonts w:cs="Arial"/>
              </w:rPr>
              <w:t>Seo-Jeong</w:t>
            </w:r>
            <w:proofErr w:type="spellEnd"/>
            <w:r>
              <w:rPr>
                <w:rFonts w:cs="Arial"/>
              </w:rPr>
              <w:t xml:space="preserve"> Lee</w:t>
            </w:r>
          </w:p>
          <w:p w:rsidR="00B0519D" w:rsidRDefault="00B0519D" w:rsidP="00557D12">
            <w:pPr>
              <w:tabs>
                <w:tab w:val="left" w:pos="360"/>
                <w:tab w:val="left" w:pos="720"/>
              </w:tabs>
              <w:rPr>
                <w:rFonts w:cs="Arial"/>
              </w:rPr>
            </w:pPr>
            <w:proofErr w:type="spellStart"/>
            <w:r>
              <w:rPr>
                <w:rFonts w:cs="Arial"/>
              </w:rPr>
              <w:t>Junji</w:t>
            </w:r>
            <w:proofErr w:type="spellEnd"/>
            <w:r>
              <w:rPr>
                <w:rFonts w:cs="Arial"/>
              </w:rPr>
              <w:t xml:space="preserve"> </w:t>
            </w:r>
            <w:proofErr w:type="spellStart"/>
            <w:r>
              <w:rPr>
                <w:rFonts w:cs="Arial"/>
              </w:rPr>
              <w:t>Fukuto</w:t>
            </w:r>
            <w:proofErr w:type="spellEnd"/>
          </w:p>
          <w:p w:rsidR="00B0519D" w:rsidRPr="003F6F99" w:rsidRDefault="00B0519D" w:rsidP="00557D12">
            <w:pPr>
              <w:tabs>
                <w:tab w:val="left" w:pos="360"/>
                <w:tab w:val="left" w:pos="720"/>
              </w:tabs>
              <w:rPr>
                <w:rFonts w:cs="Arial"/>
              </w:rPr>
            </w:pPr>
            <w:r>
              <w:rPr>
                <w:rFonts w:cs="Arial"/>
              </w:rPr>
              <w:t>David Blevins</w:t>
            </w:r>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 xml:space="preserve">Pilotage </w:t>
            </w:r>
          </w:p>
        </w:tc>
        <w:tc>
          <w:tcPr>
            <w:tcW w:w="3303" w:type="dxa"/>
          </w:tcPr>
          <w:p w:rsidR="00B0519D" w:rsidRPr="005A2AE4" w:rsidRDefault="00B0519D" w:rsidP="00557D12">
            <w:pPr>
              <w:tabs>
                <w:tab w:val="left" w:pos="360"/>
                <w:tab w:val="left" w:pos="720"/>
              </w:tabs>
              <w:rPr>
                <w:rFonts w:cs="Arial"/>
                <w:b/>
              </w:rPr>
            </w:pPr>
            <w:r w:rsidRPr="005A2AE4">
              <w:rPr>
                <w:rFonts w:cs="Arial"/>
                <w:b/>
              </w:rPr>
              <w:t>Albrecht Kramer</w:t>
            </w:r>
          </w:p>
          <w:p w:rsidR="00B0519D" w:rsidRPr="003F6F99" w:rsidRDefault="00B0519D" w:rsidP="00557D12">
            <w:pPr>
              <w:tabs>
                <w:tab w:val="left" w:pos="360"/>
                <w:tab w:val="left" w:pos="720"/>
              </w:tabs>
              <w:rPr>
                <w:rFonts w:cs="Arial"/>
              </w:rPr>
            </w:pPr>
            <w:r>
              <w:rPr>
                <w:rFonts w:cs="Arial"/>
              </w:rPr>
              <w:t xml:space="preserve">Simon </w:t>
            </w:r>
            <w:proofErr w:type="spellStart"/>
            <w:r>
              <w:rPr>
                <w:rFonts w:cs="Arial"/>
              </w:rPr>
              <w:t>Pellitier</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Liaison with VTS Committee</w:t>
            </w:r>
          </w:p>
        </w:tc>
        <w:tc>
          <w:tcPr>
            <w:tcW w:w="3303" w:type="dxa"/>
          </w:tcPr>
          <w:p w:rsidR="00B0519D" w:rsidRPr="000E13B2" w:rsidRDefault="00B0519D" w:rsidP="00557D12">
            <w:pPr>
              <w:tabs>
                <w:tab w:val="left" w:pos="360"/>
                <w:tab w:val="left" w:pos="720"/>
              </w:tabs>
              <w:rPr>
                <w:rFonts w:cs="Arial"/>
                <w:b/>
              </w:rPr>
            </w:pPr>
            <w:r w:rsidRPr="000E13B2">
              <w:rPr>
                <w:rFonts w:cs="Arial"/>
                <w:b/>
              </w:rPr>
              <w:t xml:space="preserve">Jon Leon </w:t>
            </w:r>
            <w:proofErr w:type="spellStart"/>
            <w:r w:rsidRPr="000E13B2">
              <w:rPr>
                <w:rFonts w:cs="Arial"/>
                <w:b/>
              </w:rPr>
              <w:t>Ervik</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sidRPr="003F6F99">
              <w:rPr>
                <w:rFonts w:cs="Arial"/>
              </w:rPr>
              <w:t xml:space="preserve">Monitor e-Nav </w:t>
            </w:r>
            <w:proofErr w:type="spellStart"/>
            <w:r w:rsidRPr="003F6F99">
              <w:rPr>
                <w:rFonts w:cs="Arial"/>
              </w:rPr>
              <w:t>Testbeds</w:t>
            </w:r>
            <w:proofErr w:type="spellEnd"/>
          </w:p>
        </w:tc>
        <w:tc>
          <w:tcPr>
            <w:tcW w:w="3303" w:type="dxa"/>
          </w:tcPr>
          <w:p w:rsidR="00B0519D" w:rsidRDefault="00B0519D" w:rsidP="00557D12">
            <w:pPr>
              <w:tabs>
                <w:tab w:val="left" w:pos="360"/>
                <w:tab w:val="left" w:pos="720"/>
              </w:tabs>
              <w:rPr>
                <w:rFonts w:cs="Arial"/>
              </w:rPr>
            </w:pPr>
            <w:r w:rsidRPr="005A2AE4">
              <w:rPr>
                <w:rFonts w:cs="Arial"/>
                <w:b/>
              </w:rPr>
              <w:t>Pierre D’Arcy</w:t>
            </w:r>
            <w:r>
              <w:rPr>
                <w:rFonts w:cs="Arial"/>
              </w:rPr>
              <w:t xml:space="preserve"> </w:t>
            </w:r>
          </w:p>
          <w:p w:rsidR="00B0519D" w:rsidRDefault="00B0519D" w:rsidP="00557D12">
            <w:pPr>
              <w:tabs>
                <w:tab w:val="left" w:pos="360"/>
                <w:tab w:val="left" w:pos="720"/>
              </w:tabs>
              <w:rPr>
                <w:rFonts w:cs="Arial"/>
              </w:rPr>
            </w:pPr>
            <w:r>
              <w:rPr>
                <w:rFonts w:cs="Arial"/>
              </w:rPr>
              <w:t>John Murray</w:t>
            </w:r>
          </w:p>
          <w:p w:rsidR="00B0519D" w:rsidRPr="003F6F99" w:rsidRDefault="00B0519D" w:rsidP="00557D12">
            <w:pPr>
              <w:tabs>
                <w:tab w:val="left" w:pos="360"/>
                <w:tab w:val="left" w:pos="720"/>
              </w:tabs>
              <w:rPr>
                <w:rFonts w:cs="Arial"/>
              </w:rPr>
            </w:pPr>
            <w:r>
              <w:rPr>
                <w:rFonts w:cs="Arial"/>
              </w:rPr>
              <w:t xml:space="preserve">Victor </w:t>
            </w:r>
            <w:proofErr w:type="spellStart"/>
            <w:r>
              <w:rPr>
                <w:rFonts w:cs="Arial"/>
              </w:rPr>
              <w:t>Placido</w:t>
            </w:r>
            <w:proofErr w:type="spellEnd"/>
            <w:r>
              <w:rPr>
                <w:rFonts w:cs="Arial"/>
              </w:rPr>
              <w:t xml:space="preserve"> da </w:t>
            </w:r>
            <w:proofErr w:type="spellStart"/>
            <w:r>
              <w:rPr>
                <w:rFonts w:cs="Arial"/>
              </w:rPr>
              <w:t>Conceicao</w:t>
            </w:r>
            <w:proofErr w:type="spellEnd"/>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Pr>
                <w:rFonts w:cs="Arial"/>
              </w:rPr>
              <w:t>Default</w:t>
            </w:r>
            <w:r w:rsidRPr="003F6F99">
              <w:rPr>
                <w:rFonts w:cs="Arial"/>
              </w:rPr>
              <w:t>-Mode</w:t>
            </w:r>
          </w:p>
        </w:tc>
        <w:tc>
          <w:tcPr>
            <w:tcW w:w="3303" w:type="dxa"/>
          </w:tcPr>
          <w:p w:rsidR="00B0519D" w:rsidRPr="00A96F7B" w:rsidRDefault="00B0519D" w:rsidP="00557D12">
            <w:pPr>
              <w:tabs>
                <w:tab w:val="left" w:pos="360"/>
                <w:tab w:val="left" w:pos="720"/>
              </w:tabs>
              <w:rPr>
                <w:rFonts w:cs="Arial"/>
                <w:b/>
              </w:rPr>
            </w:pPr>
            <w:r w:rsidRPr="00A96F7B">
              <w:rPr>
                <w:rFonts w:cs="Arial"/>
                <w:b/>
              </w:rPr>
              <w:t xml:space="preserve">Simon Pelletier </w:t>
            </w:r>
          </w:p>
          <w:p w:rsidR="00B0519D" w:rsidRPr="003F6F99" w:rsidRDefault="00B0519D" w:rsidP="00557D12">
            <w:pPr>
              <w:tabs>
                <w:tab w:val="left" w:pos="360"/>
                <w:tab w:val="left" w:pos="720"/>
              </w:tabs>
              <w:rPr>
                <w:rFonts w:cs="Arial"/>
              </w:rPr>
            </w:pPr>
            <w:proofErr w:type="spellStart"/>
            <w:r>
              <w:rPr>
                <w:rFonts w:cs="Arial"/>
              </w:rPr>
              <w:t>Suhyun</w:t>
            </w:r>
            <w:proofErr w:type="spellEnd"/>
            <w:r>
              <w:rPr>
                <w:rFonts w:cs="Arial"/>
              </w:rPr>
              <w:t xml:space="preserve"> Park</w:t>
            </w:r>
          </w:p>
        </w:tc>
      </w:tr>
      <w:tr w:rsidR="00B0519D" w:rsidRPr="003F6F99" w:rsidTr="00633C1B">
        <w:trPr>
          <w:jc w:val="center"/>
        </w:trPr>
        <w:tc>
          <w:tcPr>
            <w:tcW w:w="3120" w:type="dxa"/>
          </w:tcPr>
          <w:p w:rsidR="00B0519D" w:rsidRPr="003F6F99" w:rsidRDefault="00B0519D" w:rsidP="00557D12">
            <w:pPr>
              <w:tabs>
                <w:tab w:val="left" w:pos="360"/>
                <w:tab w:val="left" w:pos="720"/>
              </w:tabs>
              <w:rPr>
                <w:rFonts w:cs="Arial"/>
              </w:rPr>
            </w:pPr>
            <w:r>
              <w:rPr>
                <w:rFonts w:cs="Arial"/>
              </w:rPr>
              <w:t>Virtual AtoN</w:t>
            </w:r>
          </w:p>
        </w:tc>
        <w:tc>
          <w:tcPr>
            <w:tcW w:w="3303" w:type="dxa"/>
          </w:tcPr>
          <w:p w:rsidR="00B0519D" w:rsidRPr="00A96F7B" w:rsidRDefault="00B0519D" w:rsidP="00557D12">
            <w:pPr>
              <w:tabs>
                <w:tab w:val="left" w:pos="360"/>
                <w:tab w:val="left" w:pos="720"/>
              </w:tabs>
              <w:rPr>
                <w:rFonts w:cs="Arial"/>
                <w:b/>
              </w:rPr>
            </w:pPr>
            <w:r w:rsidRPr="00A96F7B">
              <w:rPr>
                <w:rFonts w:cs="Arial"/>
                <w:b/>
              </w:rPr>
              <w:t xml:space="preserve">Hideki Noguchi </w:t>
            </w:r>
          </w:p>
        </w:tc>
      </w:tr>
      <w:tr w:rsidR="00B0519D" w:rsidRPr="003F6F99" w:rsidTr="00633C1B">
        <w:trPr>
          <w:jc w:val="center"/>
        </w:trPr>
        <w:tc>
          <w:tcPr>
            <w:tcW w:w="3120" w:type="dxa"/>
          </w:tcPr>
          <w:p w:rsidR="00B0519D" w:rsidRDefault="00B0519D" w:rsidP="00557D12">
            <w:pPr>
              <w:tabs>
                <w:tab w:val="left" w:pos="360"/>
                <w:tab w:val="left" w:pos="720"/>
              </w:tabs>
              <w:rPr>
                <w:rFonts w:cs="Arial"/>
              </w:rPr>
            </w:pPr>
            <w:r>
              <w:rPr>
                <w:rFonts w:cs="Arial"/>
              </w:rPr>
              <w:t>GMDSS</w:t>
            </w:r>
          </w:p>
        </w:tc>
        <w:tc>
          <w:tcPr>
            <w:tcW w:w="3303" w:type="dxa"/>
          </w:tcPr>
          <w:p w:rsidR="00B0519D" w:rsidRDefault="00B0519D" w:rsidP="00557D12">
            <w:pPr>
              <w:tabs>
                <w:tab w:val="left" w:pos="360"/>
                <w:tab w:val="left" w:pos="720"/>
              </w:tabs>
              <w:rPr>
                <w:rFonts w:cs="Arial"/>
              </w:rPr>
            </w:pPr>
            <w:r>
              <w:rPr>
                <w:rFonts w:cs="Arial"/>
              </w:rPr>
              <w:t xml:space="preserve">Victor </w:t>
            </w:r>
            <w:proofErr w:type="spellStart"/>
            <w:r>
              <w:rPr>
                <w:rFonts w:cs="Arial"/>
              </w:rPr>
              <w:t>Placido</w:t>
            </w:r>
            <w:proofErr w:type="spellEnd"/>
            <w:r>
              <w:rPr>
                <w:rFonts w:cs="Arial"/>
              </w:rPr>
              <w:t xml:space="preserve"> da </w:t>
            </w:r>
            <w:proofErr w:type="spellStart"/>
            <w:r>
              <w:rPr>
                <w:rFonts w:cs="Arial"/>
              </w:rPr>
              <w:t>Conceicao</w:t>
            </w:r>
            <w:proofErr w:type="spellEnd"/>
          </w:p>
        </w:tc>
      </w:tr>
    </w:tbl>
    <w:p w:rsidR="00B0519D" w:rsidRDefault="00B0519D" w:rsidP="004F1D79"/>
    <w:p w:rsidR="00C452B7" w:rsidRPr="00B0519D" w:rsidRDefault="00C452B7" w:rsidP="004F1D79">
      <w:r>
        <w:t>The Working group will hold an inter-sessional meeting on 17 &amp; 18 January 2011, in Tokyo, Japan.</w:t>
      </w:r>
    </w:p>
    <w:p w:rsidR="007D0E6D" w:rsidRPr="00EE68CE" w:rsidRDefault="0098763E" w:rsidP="00E10D14">
      <w:pPr>
        <w:pStyle w:val="Heading1"/>
      </w:pPr>
      <w:bookmarkStart w:id="402" w:name="_Toc224792358"/>
      <w:bookmarkStart w:id="403" w:name="_Toc224792770"/>
      <w:bookmarkStart w:id="404" w:name="_Toc224793468"/>
      <w:bookmarkStart w:id="405" w:name="_Toc273269996"/>
      <w:r w:rsidRPr="00054E69">
        <w:t>Liaise with other IALA Committees and other bodies  (</w:t>
      </w:r>
      <w:r w:rsidRPr="003D75A7">
        <w:rPr>
          <w:highlight w:val="yellow"/>
        </w:rPr>
        <w:t>Task 29*</w:t>
      </w:r>
      <w:r w:rsidRPr="00054E69">
        <w:t>)</w:t>
      </w:r>
      <w:bookmarkEnd w:id="402"/>
      <w:bookmarkEnd w:id="403"/>
      <w:bookmarkEnd w:id="404"/>
      <w:bookmarkEnd w:id="405"/>
    </w:p>
    <w:p w:rsidR="004F5B93" w:rsidRPr="00EE68CE" w:rsidRDefault="00E139CF" w:rsidP="004F5B93">
      <w:pPr>
        <w:pStyle w:val="BodyText"/>
      </w:pPr>
      <w:r>
        <w:t>Liaison notes were generated for various external bodies and other Committees.</w:t>
      </w:r>
    </w:p>
    <w:p w:rsidR="00603EDE" w:rsidRPr="00EE68CE" w:rsidRDefault="0098763E" w:rsidP="0098763E">
      <w:pPr>
        <w:pStyle w:val="Heading1"/>
      </w:pPr>
      <w:bookmarkStart w:id="406" w:name="_Toc224792346"/>
      <w:bookmarkStart w:id="407" w:name="_Toc224792758"/>
      <w:bookmarkStart w:id="408" w:name="_Toc224793456"/>
      <w:bookmarkStart w:id="409" w:name="_Toc273269997"/>
      <w:r w:rsidRPr="00054E69">
        <w:lastRenderedPageBreak/>
        <w:t>Prepare a combined IALA e-Navigation Plan (all Committees)  (</w:t>
      </w:r>
      <w:r w:rsidRPr="003D75A7">
        <w:rPr>
          <w:highlight w:val="yellow"/>
        </w:rPr>
        <w:t>Task 30*</w:t>
      </w:r>
      <w:r w:rsidRPr="00054E69">
        <w:t>)</w:t>
      </w:r>
      <w:bookmarkEnd w:id="406"/>
      <w:bookmarkEnd w:id="407"/>
      <w:bookmarkEnd w:id="408"/>
      <w:bookmarkEnd w:id="409"/>
    </w:p>
    <w:p w:rsidR="00603EDE" w:rsidRDefault="00E139CF" w:rsidP="00603EDE">
      <w:pPr>
        <w:pStyle w:val="BodyText"/>
      </w:pPr>
      <w:r>
        <w:t>The existing plan was reviewed and updated (e-NAV8/output/2) with comments from all the IALA Committees.  The revision was approved by the Committee and asked to be forwarded to th</w:t>
      </w:r>
      <w:r w:rsidR="00C452B7">
        <w:t>e</w:t>
      </w:r>
      <w:r>
        <w:t xml:space="preserve"> other Committees and PAP.</w:t>
      </w:r>
    </w:p>
    <w:p w:rsidR="00E139CF" w:rsidRDefault="00E139CF" w:rsidP="00B03E98">
      <w:pPr>
        <w:pStyle w:val="ActionItem"/>
      </w:pPr>
      <w:r>
        <w:t>Action item</w:t>
      </w:r>
    </w:p>
    <w:p w:rsidR="00E139CF" w:rsidRPr="00EE68CE" w:rsidRDefault="00E139CF" w:rsidP="00B03E98">
      <w:pPr>
        <w:pStyle w:val="ActionIALA"/>
      </w:pPr>
      <w:bookmarkStart w:id="410" w:name="_Toc273038140"/>
      <w:bookmarkStart w:id="411" w:name="_Toc273166505"/>
      <w:bookmarkStart w:id="412" w:name="_Toc273166975"/>
      <w:bookmarkStart w:id="413" w:name="_Toc273170160"/>
      <w:bookmarkStart w:id="414" w:name="_Toc273264271"/>
      <w:bookmarkStart w:id="415" w:name="_Toc273266212"/>
      <w:r>
        <w:t>The Secretariat is requested</w:t>
      </w:r>
      <w:bookmarkEnd w:id="410"/>
      <w:r w:rsidR="00C452B7">
        <w:t xml:space="preserve"> to forward the revised e-Navigation plan (e-Nav8/output/2) to the other Committees and PAP.</w:t>
      </w:r>
      <w:bookmarkEnd w:id="411"/>
      <w:bookmarkEnd w:id="412"/>
      <w:bookmarkEnd w:id="413"/>
      <w:bookmarkEnd w:id="414"/>
      <w:bookmarkEnd w:id="415"/>
    </w:p>
    <w:p w:rsidR="007D0E6D" w:rsidRPr="00EE68CE" w:rsidRDefault="0098763E" w:rsidP="00E10D14">
      <w:pPr>
        <w:pStyle w:val="Heading1"/>
      </w:pPr>
      <w:bookmarkStart w:id="416" w:name="_Toc224792359"/>
      <w:bookmarkStart w:id="417" w:name="_Toc224792771"/>
      <w:bookmarkStart w:id="418" w:name="_Toc224793469"/>
      <w:bookmarkStart w:id="419" w:name="_Toc273269998"/>
      <w:r w:rsidRPr="00054E69">
        <w:t>Set up an e-mail group to co-ordinate work, inter-sessional meetings and plans using the IALA website and IALA Bulletin, where appropriate  (</w:t>
      </w:r>
      <w:r w:rsidRPr="003D75A7">
        <w:rPr>
          <w:highlight w:val="yellow"/>
        </w:rPr>
        <w:t>Task 31*</w:t>
      </w:r>
      <w:r w:rsidRPr="00054E69">
        <w:t>)</w:t>
      </w:r>
      <w:bookmarkEnd w:id="416"/>
      <w:bookmarkEnd w:id="417"/>
      <w:bookmarkEnd w:id="418"/>
      <w:bookmarkEnd w:id="419"/>
    </w:p>
    <w:p w:rsidR="00603EDE" w:rsidRPr="00EE68CE" w:rsidRDefault="00E139CF" w:rsidP="00603EDE">
      <w:pPr>
        <w:pStyle w:val="BodyText"/>
      </w:pPr>
      <w:r>
        <w:rPr>
          <w:bCs/>
        </w:rPr>
        <w:t xml:space="preserve">This item was considered and </w:t>
      </w:r>
      <w:r w:rsidR="00CE0F88">
        <w:rPr>
          <w:bCs/>
        </w:rPr>
        <w:t>assessed as being</w:t>
      </w:r>
      <w:r>
        <w:rPr>
          <w:bCs/>
        </w:rPr>
        <w:t xml:space="preserve"> redundant and that present methods of co-ordination are sufficient.</w:t>
      </w:r>
      <w:r w:rsidR="004B1715">
        <w:rPr>
          <w:bCs/>
        </w:rPr>
        <w:t xml:space="preserve">  See proposed amendment to Annex 7.</w:t>
      </w:r>
    </w:p>
    <w:p w:rsidR="007D0E6D" w:rsidRPr="00EE68CE" w:rsidRDefault="0098763E" w:rsidP="004B1715">
      <w:pPr>
        <w:pStyle w:val="Heading1"/>
      </w:pPr>
      <w:bookmarkStart w:id="420" w:name="_Toc224792360"/>
      <w:bookmarkStart w:id="421" w:name="_Toc224792772"/>
      <w:bookmarkStart w:id="422" w:name="_Toc224793470"/>
      <w:bookmarkStart w:id="423" w:name="_Toc273269999"/>
      <w:r w:rsidRPr="00054E69">
        <w:t>Future Work Programme (2014 – 2018)</w:t>
      </w:r>
      <w:bookmarkEnd w:id="420"/>
      <w:bookmarkEnd w:id="421"/>
      <w:bookmarkEnd w:id="422"/>
      <w:bookmarkEnd w:id="423"/>
    </w:p>
    <w:p w:rsidR="00D363F7" w:rsidRPr="00EE68CE" w:rsidRDefault="00E139CF" w:rsidP="00D363F7">
      <w:pPr>
        <w:pStyle w:val="BodyText"/>
        <w:rPr>
          <w:lang w:eastAsia="de-DE"/>
        </w:rPr>
      </w:pPr>
      <w:r>
        <w:rPr>
          <w:lang w:eastAsia="de-DE"/>
        </w:rPr>
        <w:t>This was not considered at the meeting but members were asked to consider possible input for the next meeting</w:t>
      </w:r>
    </w:p>
    <w:p w:rsidR="00C876A1" w:rsidRPr="00EE68CE" w:rsidRDefault="00C876A1" w:rsidP="00C876A1">
      <w:pPr>
        <w:pStyle w:val="ActionItem"/>
      </w:pPr>
      <w:r w:rsidRPr="00EE68CE">
        <w:t>Action Item</w:t>
      </w:r>
    </w:p>
    <w:p w:rsidR="00C876A1" w:rsidRPr="00EE68CE" w:rsidRDefault="00E139CF" w:rsidP="00B03E98">
      <w:pPr>
        <w:pStyle w:val="ActionMember"/>
      </w:pPr>
      <w:bookmarkStart w:id="424" w:name="_Toc264273161"/>
      <w:bookmarkStart w:id="425" w:name="_Toc264634021"/>
      <w:bookmarkStart w:id="426" w:name="_Toc273109091"/>
      <w:bookmarkStart w:id="427" w:name="_Toc273169404"/>
      <w:bookmarkStart w:id="428" w:name="_Toc273264438"/>
      <w:bookmarkStart w:id="429" w:name="_Toc273266278"/>
      <w:r w:rsidRPr="00B03E98">
        <w:t xml:space="preserve">Members are </w:t>
      </w:r>
      <w:r w:rsidR="00C876A1" w:rsidRPr="00B03E98">
        <w:t xml:space="preserve">requested to </w:t>
      </w:r>
      <w:bookmarkEnd w:id="424"/>
      <w:bookmarkEnd w:id="425"/>
      <w:r w:rsidRPr="00E139CF">
        <w:t>prov</w:t>
      </w:r>
      <w:r>
        <w:t xml:space="preserve">ide </w:t>
      </w:r>
      <w:r w:rsidR="00F54B34">
        <w:t xml:space="preserve">initial </w:t>
      </w:r>
      <w:r>
        <w:t xml:space="preserve">input to </w:t>
      </w:r>
      <w:r w:rsidR="00F54B34">
        <w:t>the future work programme (2014 – 2018)</w:t>
      </w:r>
      <w:r>
        <w:t xml:space="preserve"> at e-NAV9.</w:t>
      </w:r>
      <w:bookmarkEnd w:id="426"/>
      <w:bookmarkEnd w:id="427"/>
      <w:bookmarkEnd w:id="428"/>
      <w:bookmarkEnd w:id="429"/>
    </w:p>
    <w:p w:rsidR="00082B5D" w:rsidRPr="00EE68CE" w:rsidRDefault="007D0E6D" w:rsidP="00E10D14">
      <w:pPr>
        <w:pStyle w:val="Heading1"/>
      </w:pPr>
      <w:bookmarkStart w:id="430" w:name="_Toc224792364"/>
      <w:bookmarkStart w:id="431" w:name="_Toc224792776"/>
      <w:bookmarkStart w:id="432" w:name="_Toc224793474"/>
      <w:bookmarkStart w:id="433" w:name="_Toc273270000"/>
      <w:bookmarkEnd w:id="343"/>
      <w:r w:rsidRPr="00EE68CE">
        <w:t>R</w:t>
      </w:r>
      <w:r w:rsidR="00AD2D1D" w:rsidRPr="00EE68CE">
        <w:t>eview of</w:t>
      </w:r>
      <w:r w:rsidRPr="00EE68CE">
        <w:t xml:space="preserve"> </w:t>
      </w:r>
      <w:r w:rsidR="00AD2D1D" w:rsidRPr="00EE68CE">
        <w:t>output and working papers</w:t>
      </w:r>
      <w:bookmarkEnd w:id="430"/>
      <w:bookmarkEnd w:id="431"/>
      <w:bookmarkEnd w:id="432"/>
      <w:bookmarkEnd w:id="433"/>
    </w:p>
    <w:p w:rsidR="00633C1B" w:rsidRDefault="00633C1B" w:rsidP="00AB5964">
      <w:pPr>
        <w:pStyle w:val="BodyText"/>
      </w:pPr>
      <w:r>
        <w:t>Before the review began Jon Erik Hagen, Chai</w:t>
      </w:r>
      <w:r w:rsidR="00EE4856">
        <w:t>rman of the IMO Correspondence G</w:t>
      </w:r>
      <w:r>
        <w:t>roup</w:t>
      </w:r>
      <w:r w:rsidR="00EE4856">
        <w:t xml:space="preserve"> (IMO CG)</w:t>
      </w:r>
      <w:r>
        <w:t xml:space="preserve"> on e-Navigation brought the meeting up to date with the group’s current progress and challenges.</w:t>
      </w:r>
    </w:p>
    <w:p w:rsidR="00703955" w:rsidRDefault="00703955" w:rsidP="00AB5964">
      <w:pPr>
        <w:pStyle w:val="BodyText"/>
      </w:pPr>
      <w:r>
        <w:t>He stressed the importance of IALA’s contribution to the group’s work, remarking that e-navigation is being supported by many nations who see the trend of casualty statistics and wish to protect the marine environment, not least because of growing public pressure.  As well as documentation e-Navigation will impact training for both ship and shore personnel.  So far, in excess of 150 user needs have been identified, covering ship, shore and communications.  More can be expected from th</w:t>
      </w:r>
      <w:r w:rsidR="004B1715">
        <w:t>e</w:t>
      </w:r>
      <w:r>
        <w:t xml:space="preserve"> gap analysis and the use of scenarios.</w:t>
      </w:r>
    </w:p>
    <w:p w:rsidR="00703955" w:rsidRDefault="00703955" w:rsidP="00A55D6D">
      <w:pPr>
        <w:pStyle w:val="BodyText"/>
      </w:pPr>
      <w:r>
        <w:t>With regard to which way to go, two scenarios were given as examples</w:t>
      </w:r>
      <w:r w:rsidR="00EE4856">
        <w:t>; the navigating navigator and the monitoring navigator.  Briefly, these were explained, together with their broad consequences.</w:t>
      </w:r>
    </w:p>
    <w:p w:rsidR="00EE4856" w:rsidRDefault="00EE4856" w:rsidP="00AB5964">
      <w:pPr>
        <w:pStyle w:val="BodyText"/>
      </w:pPr>
      <w:r>
        <w:t>The IMO CG has raised three queries to STW, covering:</w:t>
      </w:r>
    </w:p>
    <w:p w:rsidR="00EE4856" w:rsidRDefault="00EE4856" w:rsidP="00496428">
      <w:pPr>
        <w:pStyle w:val="Bullet1"/>
      </w:pPr>
      <w:r>
        <w:t>standard bridge layout;</w:t>
      </w:r>
    </w:p>
    <w:p w:rsidR="00EE4856" w:rsidRDefault="00EE4856" w:rsidP="00496428">
      <w:pPr>
        <w:pStyle w:val="Bullet1"/>
      </w:pPr>
      <w:r>
        <w:t>Is there a need to review current standards;</w:t>
      </w:r>
    </w:p>
    <w:p w:rsidR="00EE4856" w:rsidRDefault="00EE4856" w:rsidP="00496428">
      <w:pPr>
        <w:pStyle w:val="Bullet1"/>
      </w:pPr>
      <w:r>
        <w:t>Navigating v monitoring navigator.</w:t>
      </w:r>
    </w:p>
    <w:p w:rsidR="00EE4856" w:rsidRDefault="00EE4856" w:rsidP="00C40441">
      <w:pPr>
        <w:pStyle w:val="BodyText"/>
      </w:pPr>
      <w:r>
        <w:t xml:space="preserve">He </w:t>
      </w:r>
      <w:r w:rsidR="00557D12">
        <w:t>then</w:t>
      </w:r>
      <w:r>
        <w:t xml:space="preserve"> remin</w:t>
      </w:r>
      <w:r w:rsidR="00557D12">
        <w:t>ding the meeting that the IMO CG</w:t>
      </w:r>
      <w:r>
        <w:t xml:space="preserve"> must work within its terms of reference and to the current work programme</w:t>
      </w:r>
      <w:r w:rsidR="00557D12">
        <w:t>, noting that the Secretary-General of IMO wishes the group to focus on the task in hand and not be distracted by the introduction of additional matters</w:t>
      </w:r>
      <w:r>
        <w:t xml:space="preserve">. </w:t>
      </w:r>
      <w:r w:rsidR="00557D12">
        <w:t xml:space="preserve"> He </w:t>
      </w:r>
      <w:r>
        <w:t>add</w:t>
      </w:r>
      <w:r w:rsidR="00557D12">
        <w:t>ed</w:t>
      </w:r>
      <w:r>
        <w:t xml:space="preserve"> that if IALA found any of th</w:t>
      </w:r>
      <w:r w:rsidR="00557D12">
        <w:t>e</w:t>
      </w:r>
      <w:r>
        <w:t xml:space="preserve"> dea</w:t>
      </w:r>
      <w:r w:rsidR="00557D12">
        <w:t>d</w:t>
      </w:r>
      <w:r>
        <w:t>lines too constraining that it should</w:t>
      </w:r>
      <w:r w:rsidR="00557D12">
        <w:t xml:space="preserve"> contact him as soon as possible, so that the matter can be raised with IMO.</w:t>
      </w:r>
    </w:p>
    <w:p w:rsidR="00557D12" w:rsidRDefault="00557D12" w:rsidP="00C40441">
      <w:pPr>
        <w:pStyle w:val="BodyText"/>
      </w:pPr>
      <w:r>
        <w:t>Once again saying how much the IMO CG depended on IALA for its expertise, he reminded the meeting of the forthcoming data structure workshop being held at the IHO in November.</w:t>
      </w:r>
    </w:p>
    <w:p w:rsidR="00AB5964" w:rsidRPr="00B86B49" w:rsidRDefault="00AB5964" w:rsidP="00AB5964">
      <w:pPr>
        <w:pStyle w:val="BodyText"/>
      </w:pPr>
      <w:r w:rsidRPr="00B86B49">
        <w:lastRenderedPageBreak/>
        <w:t>The output documents listed at Annex 5 were reviewed and approved</w:t>
      </w:r>
      <w:r w:rsidR="00E139CF">
        <w:t>.</w:t>
      </w:r>
    </w:p>
    <w:p w:rsidR="00AB5964" w:rsidRDefault="00AB5964" w:rsidP="00AB5964">
      <w:pPr>
        <w:pStyle w:val="BodyText"/>
      </w:pPr>
      <w:r w:rsidRPr="00B86B49">
        <w:t>The Secretariat was requested to forward / action these documents, as indicated earlier in the minutes.</w:t>
      </w:r>
    </w:p>
    <w:p w:rsidR="00633C1B" w:rsidRDefault="00633C1B" w:rsidP="00AB5964">
      <w:pPr>
        <w:pStyle w:val="BodyText"/>
      </w:pPr>
      <w:r>
        <w:t xml:space="preserve">During discussions of the work of the Working groups and the output papers, the following points were </w:t>
      </w:r>
      <w:r w:rsidR="00557D12">
        <w:t>noted:</w:t>
      </w:r>
    </w:p>
    <w:p w:rsidR="00557D12" w:rsidRDefault="00557D12" w:rsidP="00046B19">
      <w:pPr>
        <w:pStyle w:val="List1"/>
        <w:numPr>
          <w:ilvl w:val="0"/>
          <w:numId w:val="28"/>
        </w:numPr>
      </w:pPr>
      <w:r>
        <w:t>WG1 should review the query removed from the list of Committee approved FAQs (e-NAV8/output/6) at e-NAV9.</w:t>
      </w:r>
    </w:p>
    <w:p w:rsidR="00557D12" w:rsidRDefault="00557D12" w:rsidP="00557D12">
      <w:pPr>
        <w:pStyle w:val="ActionItem"/>
      </w:pPr>
      <w:r>
        <w:t>Action item</w:t>
      </w:r>
    </w:p>
    <w:p w:rsidR="00557D12" w:rsidRDefault="00557D12" w:rsidP="00557D12">
      <w:pPr>
        <w:pStyle w:val="ActionMember"/>
      </w:pPr>
      <w:bookmarkStart w:id="434" w:name="_Toc273109092"/>
      <w:bookmarkStart w:id="435" w:name="_Toc273169405"/>
      <w:bookmarkStart w:id="436" w:name="_Toc273264439"/>
      <w:bookmarkStart w:id="437" w:name="_Toc273266279"/>
      <w:r>
        <w:t>WG1 is requested to review the proposed FAQ (</w:t>
      </w:r>
      <w:r w:rsidR="006B2A48" w:rsidRPr="006B2A48">
        <w:t xml:space="preserve">Should commercially-available services </w:t>
      </w:r>
      <w:r w:rsidR="006B2A48">
        <w:t>be considered a component of e-N</w:t>
      </w:r>
      <w:r w:rsidR="006B2A48" w:rsidRPr="006B2A48">
        <w:t>avigation?</w:t>
      </w:r>
      <w:r>
        <w:t>) at e-NAV9.</w:t>
      </w:r>
      <w:bookmarkEnd w:id="434"/>
      <w:bookmarkEnd w:id="435"/>
      <w:bookmarkEnd w:id="436"/>
      <w:bookmarkEnd w:id="437"/>
    </w:p>
    <w:p w:rsidR="00633C1B" w:rsidRDefault="00557D12" w:rsidP="00C40441">
      <w:pPr>
        <w:pStyle w:val="List1"/>
      </w:pPr>
      <w:r>
        <w:t>Council approval of e-NAV8/output/9 (</w:t>
      </w:r>
      <w:r w:rsidRPr="00557D12">
        <w:t>Draft Guideline - AIS overview</w:t>
      </w:r>
      <w:r>
        <w:t>) would require Guidelines 1027 and 1028 to be deleted from e-NAV8/output/5 (</w:t>
      </w:r>
      <w:r w:rsidRPr="00557D12">
        <w:t xml:space="preserve">Liaison </w:t>
      </w:r>
      <w:r>
        <w:t xml:space="preserve">note </w:t>
      </w:r>
      <w:r w:rsidRPr="00557D12">
        <w:t>to IMO CG - list of IALA publications</w:t>
      </w:r>
      <w:r>
        <w:t>).</w:t>
      </w:r>
    </w:p>
    <w:p w:rsidR="00557D12" w:rsidRDefault="00557D12" w:rsidP="00C40441">
      <w:pPr>
        <w:pStyle w:val="ActionItem"/>
      </w:pPr>
      <w:r>
        <w:t>Action item</w:t>
      </w:r>
    </w:p>
    <w:p w:rsidR="00557D12" w:rsidRDefault="00557D12" w:rsidP="00C40441">
      <w:pPr>
        <w:pStyle w:val="ActionIALA"/>
      </w:pPr>
      <w:bookmarkStart w:id="438" w:name="_Toc273038142"/>
      <w:bookmarkStart w:id="439" w:name="_Toc273166506"/>
      <w:bookmarkStart w:id="440" w:name="_Toc273166976"/>
      <w:bookmarkStart w:id="441" w:name="_Toc273170161"/>
      <w:bookmarkStart w:id="442" w:name="_Toc273264272"/>
      <w:bookmarkStart w:id="443" w:name="_Toc273266213"/>
      <w:r>
        <w:t>The Secretariat is requested to monitor the need to amend e-NAV8/output/5</w:t>
      </w:r>
      <w:r w:rsidR="005029C5">
        <w:t>, should e-NAV8/output/9 be approved</w:t>
      </w:r>
      <w:r>
        <w:t>.</w:t>
      </w:r>
      <w:bookmarkEnd w:id="438"/>
      <w:bookmarkEnd w:id="439"/>
      <w:bookmarkEnd w:id="440"/>
      <w:bookmarkEnd w:id="441"/>
      <w:bookmarkEnd w:id="442"/>
      <w:bookmarkEnd w:id="443"/>
    </w:p>
    <w:p w:rsidR="0039406F" w:rsidRDefault="0039406F" w:rsidP="00C40441">
      <w:pPr>
        <w:pStyle w:val="List1"/>
      </w:pPr>
      <w:r>
        <w:t xml:space="preserve">It would be helpful if the </w:t>
      </w:r>
      <w:r w:rsidRPr="0039406F">
        <w:t>External Organisation Liaison Note Template</w:t>
      </w:r>
      <w:r>
        <w:t>, for documents going to external bodies, indicated that all such documents come for IALA and not the Committee or a Working Group.</w:t>
      </w:r>
    </w:p>
    <w:p w:rsidR="00557D12" w:rsidRDefault="0039406F" w:rsidP="00C40441">
      <w:pPr>
        <w:pStyle w:val="ActionItem"/>
      </w:pPr>
      <w:r>
        <w:t>Action item</w:t>
      </w:r>
    </w:p>
    <w:p w:rsidR="0039406F" w:rsidRDefault="0039406F" w:rsidP="00C40441">
      <w:pPr>
        <w:pStyle w:val="ActionIALA"/>
      </w:pPr>
      <w:bookmarkStart w:id="444" w:name="_Toc273038143"/>
      <w:bookmarkStart w:id="445" w:name="_Toc273166507"/>
      <w:bookmarkStart w:id="446" w:name="_Toc273166977"/>
      <w:bookmarkStart w:id="447" w:name="_Toc273170162"/>
      <w:bookmarkStart w:id="448" w:name="_Toc273264273"/>
      <w:bookmarkStart w:id="449" w:name="_Toc273266214"/>
      <w:r>
        <w:t xml:space="preserve">The Secretariat is requested to amend the </w:t>
      </w:r>
      <w:r w:rsidRPr="0039406F">
        <w:t>External Organisation Liaison Note Template</w:t>
      </w:r>
      <w:r>
        <w:t>.</w:t>
      </w:r>
      <w:bookmarkEnd w:id="444"/>
      <w:bookmarkEnd w:id="445"/>
      <w:bookmarkEnd w:id="446"/>
      <w:bookmarkEnd w:id="447"/>
      <w:bookmarkEnd w:id="448"/>
      <w:bookmarkEnd w:id="449"/>
    </w:p>
    <w:p w:rsidR="0039406F" w:rsidRDefault="0039406F" w:rsidP="00C40441">
      <w:pPr>
        <w:pStyle w:val="List1"/>
      </w:pPr>
      <w:r>
        <w:t>It is considered that there is a need for someone, at a national level, to be responsible for the AIS VDL.  Consideration about this will be given when revising IALA Recommendation A-124.</w:t>
      </w:r>
    </w:p>
    <w:p w:rsidR="0039406F" w:rsidRDefault="0039406F" w:rsidP="00C40441">
      <w:pPr>
        <w:pStyle w:val="ActionItem"/>
      </w:pPr>
      <w:r>
        <w:t>Action item</w:t>
      </w:r>
    </w:p>
    <w:p w:rsidR="0039406F" w:rsidRDefault="0039406F" w:rsidP="00C40441">
      <w:pPr>
        <w:pStyle w:val="ActionMember"/>
      </w:pPr>
      <w:bookmarkStart w:id="450" w:name="_Toc273109093"/>
      <w:bookmarkStart w:id="451" w:name="_Toc273169406"/>
      <w:bookmarkStart w:id="452" w:name="_Toc273264440"/>
      <w:bookmarkStart w:id="453" w:name="_Toc273266280"/>
      <w:r>
        <w:t>WG3 is requested to consider responsibility for the AIS VDL when reviewing A-124.</w:t>
      </w:r>
      <w:bookmarkEnd w:id="450"/>
      <w:bookmarkEnd w:id="451"/>
      <w:bookmarkEnd w:id="452"/>
      <w:bookmarkEnd w:id="453"/>
    </w:p>
    <w:p w:rsidR="0039406F" w:rsidRDefault="0039406F" w:rsidP="00C40441">
      <w:pPr>
        <w:pStyle w:val="List1"/>
      </w:pPr>
      <w:r>
        <w:t>It was requested that a diary be kept for forthcoming AIS / e-Navigation events.  The Vice Chairman undertook to investigate.</w:t>
      </w:r>
    </w:p>
    <w:p w:rsidR="0039406F" w:rsidRDefault="0039406F" w:rsidP="00C40441">
      <w:pPr>
        <w:pStyle w:val="ActionItem"/>
      </w:pPr>
      <w:r>
        <w:t>Action item</w:t>
      </w:r>
    </w:p>
    <w:p w:rsidR="0039406F" w:rsidRDefault="0039406F" w:rsidP="00C40441">
      <w:pPr>
        <w:pStyle w:val="ActionMember"/>
      </w:pPr>
      <w:bookmarkStart w:id="454" w:name="_Toc273109094"/>
      <w:bookmarkStart w:id="455" w:name="_Toc273169407"/>
      <w:bookmarkStart w:id="456" w:name="_Toc273264441"/>
      <w:bookmarkStart w:id="457" w:name="_Toc273266281"/>
      <w:r>
        <w:t xml:space="preserve">The </w:t>
      </w:r>
      <w:r w:rsidR="0075484B">
        <w:t xml:space="preserve">Committee </w:t>
      </w:r>
      <w:r>
        <w:t>Vice Chairman is requested to investigate the provision of a diary for AIS / e-Navigation events.</w:t>
      </w:r>
      <w:bookmarkEnd w:id="454"/>
      <w:bookmarkEnd w:id="455"/>
      <w:bookmarkEnd w:id="456"/>
      <w:bookmarkEnd w:id="457"/>
    </w:p>
    <w:p w:rsidR="0039406F" w:rsidRDefault="0039406F" w:rsidP="00C40441">
      <w:pPr>
        <w:pStyle w:val="List1"/>
      </w:pPr>
      <w:r>
        <w:t xml:space="preserve">The </w:t>
      </w:r>
      <w:r w:rsidR="005E32AF">
        <w:t>facility to collect</w:t>
      </w:r>
      <w:r>
        <w:t xml:space="preserve"> regional AIS </w:t>
      </w:r>
      <w:r w:rsidR="005E32AF">
        <w:t xml:space="preserve">application specific </w:t>
      </w:r>
      <w:r>
        <w:t>messages is available but, so far, nothing has been posted to it.  However, data from the USA is expected to be posted shortly.</w:t>
      </w:r>
      <w:r w:rsidR="00022D3F">
        <w:t xml:space="preserve">  In further discussion, it was recommended that international and regional messages be kept separate, although WG5 will be investigating where regional messages fit into the e-Navigation ‘stack’.</w:t>
      </w:r>
    </w:p>
    <w:p w:rsidR="00022D3F" w:rsidRDefault="00022D3F" w:rsidP="00C40441">
      <w:pPr>
        <w:pStyle w:val="List1"/>
      </w:pPr>
      <w:r>
        <w:t xml:space="preserve">The IHO Observer commented on the report and </w:t>
      </w:r>
      <w:r w:rsidR="005E32AF">
        <w:t xml:space="preserve">working </w:t>
      </w:r>
      <w:r>
        <w:t>paper of WG5.  He pointed out that the IHO had no formal position on the Data Architecture proposals currently under development and consideration by the IALA e-Navigation Committee.  However, as a result of his participation and discussion during the meeting and the assistance of specific subject matter technical advice from IHO technical staff and IHO NGO observers, he was able to offer a number of observations.</w:t>
      </w:r>
    </w:p>
    <w:p w:rsidR="00022D3F" w:rsidRDefault="00022D3F" w:rsidP="00C40441">
      <w:pPr>
        <w:pStyle w:val="List1text"/>
      </w:pPr>
      <w:r>
        <w:lastRenderedPageBreak/>
        <w:t>He noted that there were many similarities in the requirements and the methodologies employed in the IHO S-100 registry and the IALA data architecture proposals under development and consideration by the Committee.  This means that the prospect of accommodating IALA’s requirements within the S-100 registry construct was promising, but further discussions were required to clarify the extent to which the IHO and the IALA e-Navigation Committee are using different terms and descriptions to describe the same concepts or requirements.</w:t>
      </w:r>
    </w:p>
    <w:p w:rsidR="00022D3F" w:rsidRDefault="00022D3F" w:rsidP="00C40441">
      <w:pPr>
        <w:pStyle w:val="List1text"/>
      </w:pPr>
      <w:r>
        <w:t xml:space="preserve">The IHO Observer went on to express serious misgivings over the currently proposed IALA over-arching governance model that would rely on IMO, in effect, allocating responsibility for specific data types or domains to individual international bodies – in effect, creating a semi-permanent </w:t>
      </w:r>
      <w:r w:rsidR="00904F7F">
        <w:t>‘</w:t>
      </w:r>
      <w:r>
        <w:t>stovepipe</w:t>
      </w:r>
      <w:r w:rsidR="00904F7F">
        <w:t>’</w:t>
      </w:r>
      <w:r>
        <w:t xml:space="preserve"> approach.  In the view of the IHO Observer, this was incompatible with the S-100 registry concept, which has been based specifically on a contemporary ISO geospatial standard that is widely and increasingly being used and which enables the operation of dynamic and extensible registries and minimises individual </w:t>
      </w:r>
      <w:r w:rsidR="00904F7F">
        <w:t>‘</w:t>
      </w:r>
      <w:r>
        <w:t>ownership</w:t>
      </w:r>
      <w:r w:rsidR="00904F7F">
        <w:t>’</w:t>
      </w:r>
      <w:r>
        <w:t xml:space="preserve"> rights to control contents.  Furthermore, as the S-100 Registry exists and is or will be the supporting data infrastructure for all the World’s electronic charts and nautical publications, and an ever increasing number of other non-hydrographic maritime applications including inland ENCs, Marine Information Overlays, Ice coverage reporting, for the next 30+ years, there would be serious consequences to existing applications and data providers if such an overarching governance structure was imposed at some time in the future.</w:t>
      </w:r>
    </w:p>
    <w:p w:rsidR="00022D3F" w:rsidRDefault="00022D3F" w:rsidP="00C40441">
      <w:pPr>
        <w:pStyle w:val="List1text"/>
      </w:pPr>
      <w:r>
        <w:t xml:space="preserve">In the circumstances, the IHO Observer expressed the opinion that while the IHO remains as keen as ever that the S-100 registry is available and suitable to the widest possible range of users, it would be most unlikely that the IHO </w:t>
      </w:r>
      <w:r w:rsidR="005E32AF">
        <w:t>w</w:t>
      </w:r>
      <w:r>
        <w:t xml:space="preserve">ould support the </w:t>
      </w:r>
      <w:r w:rsidR="005E32AF">
        <w:t xml:space="preserve">proposals currently under the development by WG5 of the </w:t>
      </w:r>
      <w:r>
        <w:t xml:space="preserve">e-Navigation Committee </w:t>
      </w:r>
      <w:r w:rsidR="005E32AF">
        <w:t xml:space="preserve">regarding its </w:t>
      </w:r>
      <w:r>
        <w:t xml:space="preserve">maritime data model governance </w:t>
      </w:r>
      <w:r w:rsidR="005E32AF">
        <w:t>concept</w:t>
      </w:r>
      <w:r>
        <w:t>.</w:t>
      </w:r>
    </w:p>
    <w:p w:rsidR="00022D3F" w:rsidRDefault="00022D3F" w:rsidP="00AB5964">
      <w:pPr>
        <w:pStyle w:val="BodyText"/>
      </w:pPr>
      <w:r>
        <w:t xml:space="preserve">The Secretary-General, who had been sitting in on the session, thanked all the Working </w:t>
      </w:r>
      <w:r w:rsidR="00CC5628">
        <w:t>G</w:t>
      </w:r>
      <w:r>
        <w:t>roups but especially WG5, in view of the difficult discussions that had taken place during the meeting.  He reminded the meeting of the IMO’s views on how e-Navigation should be progressed and that the paper going forward to e-NAV9 (e-NAV8/WG5/WP1) would require</w:t>
      </w:r>
      <w:r w:rsidR="00C40441">
        <w:t xml:space="preserve"> considerable work, given all the examples quoted by the IHO in its statement, if difficulty was to be avoided in an IALA input on data structure to IMO.</w:t>
      </w:r>
    </w:p>
    <w:p w:rsidR="00082B5D" w:rsidRPr="00EE68CE" w:rsidRDefault="006A0624" w:rsidP="00AB5964">
      <w:pPr>
        <w:pStyle w:val="BodyText"/>
      </w:pPr>
      <w:r w:rsidRPr="00EE68CE">
        <w:t>The Chairman then thanked the WG Chairs, Vice Chairs and WG members for all their hard work</w:t>
      </w:r>
      <w:r w:rsidR="00C40441">
        <w:t>, the considerable progress made</w:t>
      </w:r>
      <w:r w:rsidR="00022D3F">
        <w:t xml:space="preserve"> and apologised that he would not available to Chair the final plenary session</w:t>
      </w:r>
      <w:r w:rsidRPr="00EE68CE">
        <w:t>.</w:t>
      </w:r>
    </w:p>
    <w:p w:rsidR="00F15A4D" w:rsidRPr="00EE68CE" w:rsidRDefault="00F15A4D" w:rsidP="00E10D14">
      <w:pPr>
        <w:pStyle w:val="Heading1"/>
      </w:pPr>
      <w:bookmarkStart w:id="458" w:name="_Toc223961560"/>
      <w:bookmarkStart w:id="459" w:name="_Toc224792367"/>
      <w:bookmarkStart w:id="460" w:name="_Toc224792779"/>
      <w:bookmarkStart w:id="461" w:name="_Toc224793477"/>
      <w:bookmarkStart w:id="462" w:name="_Toc273270001"/>
      <w:r w:rsidRPr="00EE68CE">
        <w:t>A</w:t>
      </w:r>
      <w:bookmarkEnd w:id="458"/>
      <w:bookmarkEnd w:id="459"/>
      <w:bookmarkEnd w:id="460"/>
      <w:bookmarkEnd w:id="461"/>
      <w:r w:rsidR="00AD2D1D" w:rsidRPr="00EE68CE">
        <w:t>ny Other Business</w:t>
      </w:r>
      <w:bookmarkEnd w:id="462"/>
    </w:p>
    <w:p w:rsidR="000D7D59" w:rsidRPr="00EE68CE" w:rsidRDefault="0098763E" w:rsidP="00C01347">
      <w:pPr>
        <w:pStyle w:val="Heading2"/>
      </w:pPr>
      <w:bookmarkStart w:id="463" w:name="_Toc273270002"/>
      <w:r>
        <w:t>Workshops &amp; Seminars (2010 – 2014)</w:t>
      </w:r>
      <w:bookmarkEnd w:id="463"/>
    </w:p>
    <w:p w:rsidR="00603EDE" w:rsidRPr="00EE68CE" w:rsidRDefault="00603EDE" w:rsidP="00651122">
      <w:pPr>
        <w:pStyle w:val="BodyText"/>
        <w:rPr>
          <w:rFonts w:cs="Arial"/>
        </w:rPr>
      </w:pPr>
      <w:r w:rsidRPr="00EE68CE">
        <w:t>Relevant input document: e-NAV</w:t>
      </w:r>
      <w:r w:rsidR="0098763E">
        <w:t>8</w:t>
      </w:r>
      <w:r w:rsidRPr="00EE68CE">
        <w:t>/</w:t>
      </w:r>
      <w:r w:rsidR="0098763E" w:rsidRPr="00EE68CE">
        <w:t>1</w:t>
      </w:r>
      <w:r w:rsidR="0098763E">
        <w:t>8</w:t>
      </w:r>
      <w:r w:rsidRPr="00EE68CE">
        <w:t>/</w:t>
      </w:r>
      <w:r w:rsidR="0098763E">
        <w:t>1</w:t>
      </w:r>
      <w:r w:rsidR="00F57505" w:rsidRPr="00EE68CE">
        <w:t>.</w:t>
      </w:r>
    </w:p>
    <w:p w:rsidR="00D363F7" w:rsidRPr="00EE68CE" w:rsidRDefault="00EE72E0" w:rsidP="00651122">
      <w:pPr>
        <w:pStyle w:val="BodyText"/>
        <w:rPr>
          <w:rFonts w:cs="Arial"/>
        </w:rPr>
      </w:pPr>
      <w:r>
        <w:rPr>
          <w:rFonts w:cs="Arial"/>
        </w:rPr>
        <w:t>None were proposed.</w:t>
      </w:r>
    </w:p>
    <w:p w:rsidR="00197773" w:rsidRPr="00EE68CE" w:rsidRDefault="0098763E" w:rsidP="0098763E">
      <w:pPr>
        <w:pStyle w:val="Heading2"/>
      </w:pPr>
      <w:bookmarkStart w:id="464" w:name="_Toc273270003"/>
      <w:r>
        <w:t>Terms of Reference of WG</w:t>
      </w:r>
      <w:bookmarkEnd w:id="464"/>
    </w:p>
    <w:p w:rsidR="00C876A1" w:rsidRDefault="00EE72E0" w:rsidP="00651122">
      <w:pPr>
        <w:pStyle w:val="BodyText"/>
      </w:pPr>
      <w:r>
        <w:t>Terms of reference were considered and will be reviewed at the next meeting.</w:t>
      </w:r>
    </w:p>
    <w:p w:rsidR="00576A49" w:rsidRPr="00EE68CE" w:rsidRDefault="00576A49" w:rsidP="00576A49">
      <w:pPr>
        <w:pStyle w:val="ActionItem"/>
      </w:pPr>
      <w:r w:rsidRPr="00EE68CE">
        <w:t>Action Item</w:t>
      </w:r>
    </w:p>
    <w:p w:rsidR="00C876A1" w:rsidRPr="00594881" w:rsidRDefault="00EE72E0" w:rsidP="00594881">
      <w:pPr>
        <w:pStyle w:val="ActionMember"/>
      </w:pPr>
      <w:bookmarkStart w:id="465" w:name="_Toc264273163"/>
      <w:bookmarkStart w:id="466" w:name="_Toc264634023"/>
      <w:bookmarkStart w:id="467" w:name="_Toc273109095"/>
      <w:bookmarkStart w:id="468" w:name="_Toc273169408"/>
      <w:bookmarkStart w:id="469" w:name="_Toc273264442"/>
      <w:bookmarkStart w:id="470" w:name="_Toc273266282"/>
      <w:r w:rsidRPr="00A55D6D">
        <w:t xml:space="preserve">WG Chairs are </w:t>
      </w:r>
      <w:r w:rsidR="00576A49" w:rsidRPr="00A55D6D">
        <w:t>requested to</w:t>
      </w:r>
      <w:bookmarkEnd w:id="465"/>
      <w:bookmarkEnd w:id="466"/>
      <w:r w:rsidR="00576A49" w:rsidRPr="00A55D6D">
        <w:t xml:space="preserve"> </w:t>
      </w:r>
      <w:r w:rsidR="00A55D6D" w:rsidRPr="00A55D6D">
        <w:t>up</w:t>
      </w:r>
      <w:r w:rsidR="00A55D6D">
        <w:t xml:space="preserve">date their Working </w:t>
      </w:r>
      <w:r w:rsidR="00594881">
        <w:t>G</w:t>
      </w:r>
      <w:r w:rsidR="00A55D6D">
        <w:t>roup’s terms of reference for consideration at e-NAV9.</w:t>
      </w:r>
      <w:bookmarkEnd w:id="467"/>
      <w:bookmarkEnd w:id="468"/>
      <w:bookmarkEnd w:id="469"/>
      <w:bookmarkEnd w:id="470"/>
    </w:p>
    <w:p w:rsidR="00A4758B" w:rsidRPr="004A7950" w:rsidRDefault="00A4758B" w:rsidP="004A7950">
      <w:pPr>
        <w:pStyle w:val="Heading2"/>
      </w:pPr>
      <w:bookmarkStart w:id="471" w:name="_Toc273270004"/>
      <w:r w:rsidRPr="004A7950">
        <w:t>Work Programme for 2010 – 2014, approved by C49 (June 2010)</w:t>
      </w:r>
      <w:bookmarkEnd w:id="471"/>
    </w:p>
    <w:p w:rsidR="008C711B" w:rsidRPr="00EE68CE" w:rsidRDefault="008C711B" w:rsidP="008C711B">
      <w:pPr>
        <w:pStyle w:val="BodyText"/>
      </w:pPr>
      <w:r w:rsidRPr="00A55D6D">
        <w:t>Relevant input paper e-</w:t>
      </w:r>
      <w:r w:rsidR="00A4758B" w:rsidRPr="00A55D6D">
        <w:t>NAV8</w:t>
      </w:r>
      <w:r w:rsidRPr="00A55D6D">
        <w:t>/</w:t>
      </w:r>
      <w:r w:rsidR="00A4758B" w:rsidRPr="00A55D6D">
        <w:t>1</w:t>
      </w:r>
      <w:r w:rsidRPr="00A55D6D">
        <w:t>8/3.</w:t>
      </w:r>
    </w:p>
    <w:p w:rsidR="008C711B" w:rsidRPr="00EE68CE" w:rsidRDefault="008C711B" w:rsidP="008C711B">
      <w:pPr>
        <w:pStyle w:val="BodyText"/>
      </w:pPr>
      <w:r w:rsidRPr="00EE68CE">
        <w:t>The input paper was reviewe</w:t>
      </w:r>
      <w:r w:rsidR="00594881">
        <w:t xml:space="preserve">d and </w:t>
      </w:r>
      <w:r w:rsidR="00A55D6D">
        <w:t>WG Chairs considered comments from the Council when reviewing their Tasks’ descri</w:t>
      </w:r>
      <w:r w:rsidR="00594881">
        <w:t>p</w:t>
      </w:r>
      <w:r w:rsidR="00A55D6D">
        <w:t>tions.</w:t>
      </w:r>
    </w:p>
    <w:p w:rsidR="00A43F99" w:rsidRPr="00EE68CE" w:rsidRDefault="00A4758B" w:rsidP="00E10D14">
      <w:pPr>
        <w:pStyle w:val="Heading1"/>
      </w:pPr>
      <w:bookmarkStart w:id="472" w:name="_Toc224792376"/>
      <w:bookmarkStart w:id="473" w:name="_Toc224792788"/>
      <w:bookmarkStart w:id="474" w:name="_Toc224793486"/>
      <w:bookmarkStart w:id="475" w:name="_Toc273270005"/>
      <w:bookmarkStart w:id="476" w:name="_Toc224792375"/>
      <w:bookmarkStart w:id="477" w:name="_Toc224792787"/>
      <w:bookmarkStart w:id="478" w:name="_Toc224793485"/>
      <w:bookmarkStart w:id="479" w:name="_Toc162367156"/>
      <w:bookmarkStart w:id="480" w:name="_Toc223961561"/>
      <w:r w:rsidRPr="00EE68CE">
        <w:lastRenderedPageBreak/>
        <w:t>Review of session report</w:t>
      </w:r>
      <w:bookmarkEnd w:id="472"/>
      <w:bookmarkEnd w:id="473"/>
      <w:bookmarkEnd w:id="474"/>
      <w:bookmarkEnd w:id="475"/>
    </w:p>
    <w:p w:rsidR="00A43F99" w:rsidRDefault="00A4758B" w:rsidP="00A43F99">
      <w:pPr>
        <w:pStyle w:val="BodyText"/>
      </w:pPr>
      <w:r w:rsidRPr="00EE68CE">
        <w:t>The report of the meeting (e-NAV</w:t>
      </w:r>
      <w:r>
        <w:t>8</w:t>
      </w:r>
      <w:r w:rsidRPr="00EE68CE">
        <w:t>/output/1) was reviewed and approved by the Committee.</w:t>
      </w:r>
    </w:p>
    <w:p w:rsidR="00987747" w:rsidRDefault="00987747" w:rsidP="00987747">
      <w:pPr>
        <w:pStyle w:val="ActionItem"/>
      </w:pPr>
      <w:r>
        <w:t>Action item</w:t>
      </w:r>
    </w:p>
    <w:p w:rsidR="00987747" w:rsidRPr="00EE68CE" w:rsidRDefault="00987747" w:rsidP="00987747">
      <w:pPr>
        <w:pStyle w:val="ActionIALA"/>
      </w:pPr>
      <w:bookmarkStart w:id="481" w:name="_Toc273166508"/>
      <w:bookmarkStart w:id="482" w:name="_Toc273166978"/>
      <w:bookmarkStart w:id="483" w:name="_Toc273170163"/>
      <w:bookmarkStart w:id="484" w:name="_Toc273264274"/>
      <w:bookmarkStart w:id="485" w:name="_Toc273266215"/>
      <w:r>
        <w:t>The Secretariat is requested to forward the report of e-NAV8 (e-NAV8/output/1) to the Council, to note.</w:t>
      </w:r>
      <w:bookmarkEnd w:id="481"/>
      <w:bookmarkEnd w:id="482"/>
      <w:bookmarkEnd w:id="483"/>
      <w:bookmarkEnd w:id="484"/>
      <w:bookmarkEnd w:id="485"/>
    </w:p>
    <w:p w:rsidR="007D0E6D" w:rsidRPr="00EE68CE" w:rsidRDefault="00A4758B" w:rsidP="00E10D14">
      <w:pPr>
        <w:pStyle w:val="Heading1"/>
      </w:pPr>
      <w:bookmarkStart w:id="486" w:name="_Toc273270006"/>
      <w:r w:rsidRPr="00EE68CE">
        <w:t>Date and venue of next meeting</w:t>
      </w:r>
      <w:bookmarkEnd w:id="486"/>
      <w:r w:rsidRPr="00EE68CE" w:rsidDel="00A4758B">
        <w:t xml:space="preserve"> </w:t>
      </w:r>
      <w:bookmarkEnd w:id="476"/>
      <w:bookmarkEnd w:id="477"/>
      <w:bookmarkEnd w:id="478"/>
    </w:p>
    <w:p w:rsidR="00A43F99" w:rsidRPr="00EE68CE" w:rsidRDefault="00A4758B" w:rsidP="00A43F99">
      <w:pPr>
        <w:pStyle w:val="BodyText"/>
      </w:pPr>
      <w:r w:rsidRPr="00EE68CE">
        <w:t>e-NAV</w:t>
      </w:r>
      <w:r>
        <w:t>9</w:t>
      </w:r>
      <w:r w:rsidRPr="00EE68CE">
        <w:t xml:space="preserve"> is expected to meet </w:t>
      </w:r>
      <w:r>
        <w:t>from 14 – 18</w:t>
      </w:r>
      <w:r w:rsidR="005709C0">
        <w:t xml:space="preserve">, </w:t>
      </w:r>
      <w:r>
        <w:t>March</w:t>
      </w:r>
      <w:r w:rsidRPr="00EE68CE">
        <w:t>, 201</w:t>
      </w:r>
      <w:r>
        <w:t>1</w:t>
      </w:r>
      <w:r w:rsidRPr="00EE68CE">
        <w:t xml:space="preserve">.  </w:t>
      </w:r>
      <w:r>
        <w:t>The location is subject to the planned move of IALA Headquarters and will be advised when details are known.</w:t>
      </w:r>
    </w:p>
    <w:p w:rsidR="000362B4" w:rsidRPr="00EE68CE" w:rsidRDefault="000362B4" w:rsidP="00E10D14">
      <w:pPr>
        <w:pStyle w:val="Heading1"/>
      </w:pPr>
      <w:bookmarkStart w:id="487" w:name="_Toc208901546"/>
      <w:bookmarkStart w:id="488" w:name="_Toc223961562"/>
      <w:bookmarkStart w:id="489" w:name="_Toc224792377"/>
      <w:bookmarkStart w:id="490" w:name="_Toc224792789"/>
      <w:bookmarkStart w:id="491" w:name="_Toc224793487"/>
      <w:bookmarkStart w:id="492" w:name="_Toc273270007"/>
      <w:bookmarkEnd w:id="479"/>
      <w:bookmarkEnd w:id="480"/>
      <w:r w:rsidRPr="00EE68CE">
        <w:t>C</w:t>
      </w:r>
      <w:r w:rsidR="008202E0" w:rsidRPr="00EE68CE">
        <w:t>losing of the meeting</w:t>
      </w:r>
      <w:bookmarkEnd w:id="487"/>
      <w:bookmarkEnd w:id="488"/>
      <w:bookmarkEnd w:id="489"/>
      <w:bookmarkEnd w:id="490"/>
      <w:bookmarkEnd w:id="491"/>
      <w:bookmarkEnd w:id="492"/>
    </w:p>
    <w:p w:rsidR="00B74383" w:rsidRPr="00EE68CE" w:rsidRDefault="00153F31" w:rsidP="00EB6027">
      <w:pPr>
        <w:pStyle w:val="BodyText"/>
      </w:pPr>
      <w:r w:rsidRPr="00EE68CE">
        <w:t xml:space="preserve">The </w:t>
      </w:r>
      <w:r w:rsidR="00A55D6D">
        <w:t xml:space="preserve">Vice </w:t>
      </w:r>
      <w:r w:rsidR="00820FCF">
        <w:t xml:space="preserve">Chairman </w:t>
      </w:r>
      <w:r w:rsidR="00A55D6D">
        <w:t>thanked all members for their hard work and wished them a safe journey home.</w:t>
      </w:r>
    </w:p>
    <w:p w:rsidR="00CF0B1B" w:rsidRPr="00EE68CE" w:rsidRDefault="00CF0B1B" w:rsidP="00E10D14">
      <w:pPr>
        <w:pStyle w:val="Heading1"/>
      </w:pPr>
      <w:bookmarkStart w:id="493" w:name="_Toc162367079"/>
      <w:bookmarkStart w:id="494" w:name="_Toc223961563"/>
      <w:bookmarkStart w:id="495" w:name="_Toc224792378"/>
      <w:bookmarkStart w:id="496" w:name="_Toc224792790"/>
      <w:bookmarkStart w:id="497" w:name="_Toc224793488"/>
      <w:bookmarkStart w:id="498" w:name="_Toc273270008"/>
      <w:r w:rsidRPr="00EE68CE">
        <w:t>L</w:t>
      </w:r>
      <w:r w:rsidR="008202E0" w:rsidRPr="00EE68CE">
        <w:t>ist of Annexes</w:t>
      </w:r>
      <w:bookmarkEnd w:id="493"/>
      <w:r w:rsidR="008202E0" w:rsidRPr="00EE68CE">
        <w:t xml:space="preserve"> to the report</w:t>
      </w:r>
      <w:bookmarkEnd w:id="494"/>
      <w:bookmarkEnd w:id="495"/>
      <w:bookmarkEnd w:id="496"/>
      <w:bookmarkEnd w:id="497"/>
      <w:bookmarkEnd w:id="498"/>
    </w:p>
    <w:p w:rsidR="00CF0B1B" w:rsidRPr="00EE68CE" w:rsidRDefault="00CF0B1B" w:rsidP="00046B19">
      <w:pPr>
        <w:pStyle w:val="List1"/>
        <w:numPr>
          <w:ilvl w:val="0"/>
          <w:numId w:val="31"/>
        </w:numPr>
      </w:pPr>
      <w:bookmarkStart w:id="499" w:name="_Toc162367080"/>
      <w:bookmarkStart w:id="500" w:name="_Toc224792379"/>
      <w:bookmarkStart w:id="501" w:name="_Toc224792791"/>
      <w:bookmarkStart w:id="502" w:name="_Toc224793489"/>
      <w:r w:rsidRPr="00EE68CE">
        <w:t>Agenda</w:t>
      </w:r>
      <w:bookmarkEnd w:id="499"/>
      <w:bookmarkEnd w:id="500"/>
      <w:bookmarkEnd w:id="501"/>
      <w:bookmarkEnd w:id="502"/>
    </w:p>
    <w:p w:rsidR="00CF0B1B" w:rsidRPr="00EE68CE" w:rsidRDefault="00CF0B1B" w:rsidP="00530AC5">
      <w:pPr>
        <w:pStyle w:val="List1text"/>
      </w:pPr>
      <w:r w:rsidRPr="00EE68CE">
        <w:t>A copy of the agenda is</w:t>
      </w:r>
      <w:r w:rsidR="00A35F6B" w:rsidRPr="00EE68CE">
        <w:t xml:space="preserve"> at</w:t>
      </w:r>
      <w:r w:rsidRPr="00EE68CE">
        <w:t xml:space="preserve"> Annex </w:t>
      </w:r>
      <w:r w:rsidR="00820FCF">
        <w:t>A</w:t>
      </w:r>
      <w:r w:rsidRPr="00EE68CE">
        <w:t>.</w:t>
      </w:r>
    </w:p>
    <w:p w:rsidR="00CF0B1B" w:rsidRPr="00EE68CE" w:rsidRDefault="00CF0B1B">
      <w:pPr>
        <w:pStyle w:val="List1"/>
      </w:pPr>
      <w:bookmarkStart w:id="503" w:name="_Toc162367081"/>
      <w:bookmarkStart w:id="504" w:name="_Toc224792380"/>
      <w:bookmarkStart w:id="505" w:name="_Toc224792792"/>
      <w:bookmarkStart w:id="506" w:name="_Toc224793490"/>
      <w:r w:rsidRPr="00EE68CE">
        <w:t>Participants</w:t>
      </w:r>
      <w:bookmarkEnd w:id="503"/>
      <w:bookmarkEnd w:id="504"/>
      <w:bookmarkEnd w:id="505"/>
      <w:bookmarkEnd w:id="506"/>
    </w:p>
    <w:p w:rsidR="00CF0B1B" w:rsidRPr="00EE68CE" w:rsidRDefault="00CF0B1B" w:rsidP="00530AC5">
      <w:pPr>
        <w:pStyle w:val="List1text"/>
      </w:pPr>
      <w:r w:rsidRPr="00EE68CE">
        <w:t>A lis</w:t>
      </w:r>
      <w:r w:rsidR="00A35F6B" w:rsidRPr="00EE68CE">
        <w:t>t of participants is at</w:t>
      </w:r>
      <w:r w:rsidRPr="00EE68CE">
        <w:t xml:space="preserve"> Annex </w:t>
      </w:r>
      <w:r w:rsidR="00820FCF">
        <w:t>B</w:t>
      </w:r>
      <w:r w:rsidRPr="00EE68CE">
        <w:t>.</w:t>
      </w:r>
    </w:p>
    <w:p w:rsidR="00CF0B1B" w:rsidRPr="00EE68CE" w:rsidRDefault="00CF0B1B">
      <w:pPr>
        <w:pStyle w:val="List1"/>
      </w:pPr>
      <w:bookmarkStart w:id="507" w:name="_Toc162367082"/>
      <w:bookmarkStart w:id="508" w:name="_Toc224792381"/>
      <w:bookmarkStart w:id="509" w:name="_Toc224792793"/>
      <w:bookmarkStart w:id="510" w:name="_Toc224793491"/>
      <w:r w:rsidRPr="00EE68CE">
        <w:t>Working Groups – List of participants</w:t>
      </w:r>
      <w:bookmarkEnd w:id="507"/>
      <w:bookmarkEnd w:id="508"/>
      <w:bookmarkEnd w:id="509"/>
      <w:bookmarkEnd w:id="510"/>
    </w:p>
    <w:p w:rsidR="00CF0B1B" w:rsidRPr="00EE68CE" w:rsidRDefault="00CF0B1B" w:rsidP="00530AC5">
      <w:pPr>
        <w:pStyle w:val="List1text"/>
      </w:pPr>
      <w:r w:rsidRPr="00EE68CE">
        <w:t xml:space="preserve">A list of working group participants is at Annex </w:t>
      </w:r>
      <w:r w:rsidR="00820FCF">
        <w:t>C</w:t>
      </w:r>
      <w:r w:rsidRPr="00EE68CE">
        <w:t>.</w:t>
      </w:r>
    </w:p>
    <w:p w:rsidR="00CF0B1B" w:rsidRPr="00EE68CE" w:rsidRDefault="00CF0B1B">
      <w:pPr>
        <w:pStyle w:val="List1"/>
      </w:pPr>
      <w:bookmarkStart w:id="511" w:name="_Toc224792382"/>
      <w:bookmarkStart w:id="512" w:name="_Toc224792794"/>
      <w:bookmarkStart w:id="513" w:name="_Toc224793492"/>
      <w:r w:rsidRPr="00EE68CE">
        <w:t>Input Papers</w:t>
      </w:r>
      <w:bookmarkEnd w:id="511"/>
      <w:bookmarkEnd w:id="512"/>
      <w:bookmarkEnd w:id="513"/>
    </w:p>
    <w:p w:rsidR="00CF0B1B" w:rsidRPr="00EE68CE" w:rsidRDefault="00CF0B1B" w:rsidP="00530AC5">
      <w:pPr>
        <w:pStyle w:val="List1text"/>
      </w:pPr>
      <w:r w:rsidRPr="00EE68CE">
        <w:t>A list of input papers</w:t>
      </w:r>
      <w:r w:rsidR="00A35F6B" w:rsidRPr="00EE68CE">
        <w:t xml:space="preserve"> is provided at</w:t>
      </w:r>
      <w:r w:rsidRPr="00EE68CE">
        <w:t xml:space="preserve"> Annex </w:t>
      </w:r>
      <w:r w:rsidR="00820FCF">
        <w:t>D</w:t>
      </w:r>
      <w:r w:rsidRPr="00EE68CE">
        <w:t>.</w:t>
      </w:r>
    </w:p>
    <w:p w:rsidR="00CF0B1B" w:rsidRPr="00EE68CE" w:rsidRDefault="00CF0B1B">
      <w:pPr>
        <w:pStyle w:val="List1"/>
      </w:pPr>
      <w:bookmarkStart w:id="514" w:name="_Toc162367083"/>
      <w:bookmarkStart w:id="515" w:name="_Toc224792383"/>
      <w:bookmarkStart w:id="516" w:name="_Toc224792795"/>
      <w:bookmarkStart w:id="517" w:name="_Toc224793493"/>
      <w:r w:rsidRPr="00EE68CE">
        <w:t>Output and Working Papers</w:t>
      </w:r>
      <w:bookmarkEnd w:id="514"/>
      <w:bookmarkEnd w:id="515"/>
      <w:bookmarkEnd w:id="516"/>
      <w:bookmarkEnd w:id="517"/>
    </w:p>
    <w:p w:rsidR="00CF0B1B" w:rsidRPr="00EE68CE" w:rsidRDefault="00CF0B1B" w:rsidP="00530AC5">
      <w:pPr>
        <w:pStyle w:val="List1text"/>
      </w:pPr>
      <w:r w:rsidRPr="00EE68CE">
        <w:t xml:space="preserve">A list of output and working papers is at Annex </w:t>
      </w:r>
      <w:r w:rsidR="00820FCF">
        <w:t>E</w:t>
      </w:r>
      <w:r w:rsidRPr="00EE68CE">
        <w:t>.</w:t>
      </w:r>
    </w:p>
    <w:p w:rsidR="00CF0B1B" w:rsidRPr="00EE68CE" w:rsidRDefault="00CF0B1B">
      <w:pPr>
        <w:pStyle w:val="List1"/>
      </w:pPr>
      <w:bookmarkStart w:id="518" w:name="_Toc162367084"/>
      <w:bookmarkStart w:id="519" w:name="_Toc224792384"/>
      <w:bookmarkStart w:id="520" w:name="_Toc224792796"/>
      <w:bookmarkStart w:id="521" w:name="_Toc224793494"/>
      <w:r w:rsidRPr="00EE68CE">
        <w:t>Action Items</w:t>
      </w:r>
      <w:bookmarkEnd w:id="518"/>
      <w:bookmarkEnd w:id="519"/>
      <w:bookmarkEnd w:id="520"/>
      <w:bookmarkEnd w:id="521"/>
    </w:p>
    <w:p w:rsidR="00CF0B1B" w:rsidRPr="00EE68CE" w:rsidRDefault="00CF0B1B" w:rsidP="00530AC5">
      <w:pPr>
        <w:pStyle w:val="List1text"/>
      </w:pPr>
      <w:r w:rsidRPr="00EE68CE">
        <w:t>A lis</w:t>
      </w:r>
      <w:r w:rsidR="00A35F6B" w:rsidRPr="00EE68CE">
        <w:t>t of action items is at</w:t>
      </w:r>
      <w:r w:rsidRPr="00EE68CE">
        <w:t xml:space="preserve"> Annex </w:t>
      </w:r>
      <w:r w:rsidR="00820FCF">
        <w:t>F</w:t>
      </w:r>
      <w:r w:rsidRPr="00EE68CE">
        <w:t>.</w:t>
      </w:r>
    </w:p>
    <w:p w:rsidR="00CF0B1B" w:rsidRPr="00EE68CE" w:rsidRDefault="00530AC5">
      <w:pPr>
        <w:pStyle w:val="List1"/>
      </w:pPr>
      <w:bookmarkStart w:id="522" w:name="_Toc224792385"/>
      <w:bookmarkStart w:id="523" w:name="_Toc224792797"/>
      <w:bookmarkStart w:id="524" w:name="_Toc224793495"/>
      <w:r w:rsidRPr="00EE68CE">
        <w:t>Revis</w:t>
      </w:r>
      <w:r>
        <w:t>ion of the</w:t>
      </w:r>
      <w:r w:rsidRPr="00EE68CE">
        <w:t xml:space="preserve"> </w:t>
      </w:r>
      <w:r w:rsidR="00CF0B1B" w:rsidRPr="00EE68CE">
        <w:t>Work Programme</w:t>
      </w:r>
      <w:bookmarkEnd w:id="522"/>
      <w:bookmarkEnd w:id="523"/>
      <w:bookmarkEnd w:id="524"/>
    </w:p>
    <w:p w:rsidR="00CF0B1B" w:rsidRPr="00EE68CE" w:rsidRDefault="00FA2A45" w:rsidP="00530AC5">
      <w:pPr>
        <w:pStyle w:val="List1text"/>
      </w:pPr>
      <w:r w:rsidRPr="00B86B49">
        <w:t>An updated</w:t>
      </w:r>
      <w:r>
        <w:t xml:space="preserve"> e-Navigation Committee </w:t>
      </w:r>
      <w:r w:rsidRPr="00B86B49">
        <w:t>Work Programme for 20</w:t>
      </w:r>
      <w:r>
        <w:t>10</w:t>
      </w:r>
      <w:r w:rsidRPr="00B86B49">
        <w:t>-201</w:t>
      </w:r>
      <w:r>
        <w:t>4</w:t>
      </w:r>
      <w:r w:rsidRPr="00B86B49">
        <w:t xml:space="preserve"> is at Annex </w:t>
      </w:r>
      <w:r w:rsidR="00820FCF">
        <w:t>G</w:t>
      </w:r>
      <w:r w:rsidRPr="00B86B49">
        <w:t xml:space="preserve">.  Changes made at </w:t>
      </w:r>
      <w:r>
        <w:t>e-NAV8</w:t>
      </w:r>
      <w:r w:rsidRPr="00B86B49">
        <w:t xml:space="preserve"> have been highlighted.</w:t>
      </w:r>
    </w:p>
    <w:p w:rsidR="005B4194" w:rsidRPr="00EE68CE" w:rsidRDefault="001A3588">
      <w:pPr>
        <w:pStyle w:val="List1"/>
      </w:pPr>
      <w:r w:rsidRPr="00EE68CE">
        <w:t xml:space="preserve">Presentation by </w:t>
      </w:r>
    </w:p>
    <w:p w:rsidR="001A3588" w:rsidRPr="00EE68CE" w:rsidRDefault="001A3588" w:rsidP="00530AC5">
      <w:pPr>
        <w:pStyle w:val="List1text"/>
      </w:pPr>
      <w:r w:rsidRPr="00EE68CE">
        <w:t xml:space="preserve">A </w:t>
      </w:r>
      <w:r w:rsidR="00820FCF">
        <w:t xml:space="preserve">script </w:t>
      </w:r>
      <w:r w:rsidRPr="00EE68CE">
        <w:t xml:space="preserve">in support of the </w:t>
      </w:r>
      <w:r w:rsidR="00820FCF">
        <w:t xml:space="preserve">presentation </w:t>
      </w:r>
      <w:r w:rsidR="0031552B">
        <w:t>at agenda item 5.1</w:t>
      </w:r>
      <w:r w:rsidR="00820FCF" w:rsidRPr="00EE68CE">
        <w:t xml:space="preserve"> </w:t>
      </w:r>
      <w:r w:rsidRPr="00EE68CE">
        <w:t xml:space="preserve">is at Annex </w:t>
      </w:r>
      <w:r w:rsidR="00820FCF">
        <w:t>H</w:t>
      </w:r>
      <w:r w:rsidRPr="00EE68CE">
        <w:t>.</w:t>
      </w:r>
    </w:p>
    <w:p w:rsidR="001A3588" w:rsidRPr="00EE68CE" w:rsidRDefault="001A3588" w:rsidP="00FF132F">
      <w:pPr>
        <w:pStyle w:val="BodyText"/>
      </w:pPr>
    </w:p>
    <w:p w:rsidR="00201C9E" w:rsidRPr="00EE68CE" w:rsidRDefault="00184A79" w:rsidP="0011282E">
      <w:pPr>
        <w:pStyle w:val="Annex"/>
      </w:pPr>
      <w:bookmarkStart w:id="525" w:name="_Toc83126191"/>
      <w:r w:rsidRPr="00EE68CE">
        <w:br w:type="page"/>
      </w:r>
      <w:bookmarkStart w:id="526" w:name="_Toc207579613"/>
      <w:bookmarkStart w:id="527" w:name="_Toc209530660"/>
      <w:bookmarkStart w:id="528" w:name="_Toc210084101"/>
      <w:bookmarkStart w:id="529" w:name="_Toc224792386"/>
      <w:bookmarkStart w:id="530" w:name="_Toc224793496"/>
      <w:bookmarkStart w:id="531" w:name="_Toc273270009"/>
      <w:bookmarkEnd w:id="525"/>
      <w:r w:rsidR="003D3302">
        <w:rPr>
          <w:caps w:val="0"/>
        </w:rPr>
        <w:lastRenderedPageBreak/>
        <w:t>e</w:t>
      </w:r>
      <w:r w:rsidR="00100430" w:rsidRPr="00EE68CE">
        <w:t>-NAV</w:t>
      </w:r>
      <w:r w:rsidR="00100430">
        <w:t>8</w:t>
      </w:r>
      <w:r w:rsidR="00100430" w:rsidRPr="00EE68CE">
        <w:t xml:space="preserve"> Agenda</w:t>
      </w:r>
      <w:bookmarkEnd w:id="526"/>
      <w:bookmarkEnd w:id="527"/>
      <w:bookmarkEnd w:id="528"/>
      <w:bookmarkEnd w:id="529"/>
      <w:bookmarkEnd w:id="530"/>
      <w:bookmarkEnd w:id="531"/>
    </w:p>
    <w:p w:rsidR="001D2001" w:rsidRPr="00EE68CE" w:rsidRDefault="001D2001" w:rsidP="00BA0AF3"/>
    <w:p w:rsidR="007F1B97" w:rsidRPr="00EE68CE" w:rsidRDefault="00EB6027" w:rsidP="007F1B97">
      <w:pPr>
        <w:spacing w:after="240"/>
        <w:jc w:val="center"/>
        <w:rPr>
          <w:b/>
          <w:sz w:val="36"/>
          <w:szCs w:val="36"/>
        </w:rPr>
      </w:pPr>
      <w:r>
        <w:rPr>
          <w:b/>
          <w:sz w:val="36"/>
          <w:szCs w:val="36"/>
        </w:rPr>
        <w:t>8</w:t>
      </w:r>
      <w:r w:rsidRPr="00EE68CE">
        <w:rPr>
          <w:b/>
          <w:sz w:val="36"/>
          <w:szCs w:val="36"/>
          <w:vertAlign w:val="superscript"/>
        </w:rPr>
        <w:t>th</w:t>
      </w:r>
      <w:r w:rsidRPr="00EE68CE">
        <w:rPr>
          <w:b/>
          <w:sz w:val="36"/>
          <w:szCs w:val="36"/>
        </w:rPr>
        <w:t xml:space="preserve"> </w:t>
      </w:r>
      <w:r w:rsidR="007F1B97" w:rsidRPr="00EE68CE">
        <w:rPr>
          <w:b/>
          <w:sz w:val="36"/>
          <w:szCs w:val="36"/>
        </w:rPr>
        <w:t>Meeting of the e-NAV Committee</w:t>
      </w:r>
    </w:p>
    <w:p w:rsidR="00EB6027" w:rsidRPr="008D01C1" w:rsidRDefault="00EB6027" w:rsidP="00EB6027">
      <w:pPr>
        <w:pStyle w:val="BodyText"/>
      </w:pPr>
      <w:r w:rsidRPr="008D01C1">
        <w:t xml:space="preserve">The </w:t>
      </w:r>
      <w:r>
        <w:t>8</w:t>
      </w:r>
      <w:r w:rsidRPr="00945854">
        <w:rPr>
          <w:vertAlign w:val="superscript"/>
        </w:rPr>
        <w:t>th</w:t>
      </w:r>
      <w:r>
        <w:t xml:space="preserve"> </w:t>
      </w:r>
      <w:r w:rsidRPr="008D01C1">
        <w:t xml:space="preserve">meeting of the e-NAV Committee will be held from </w:t>
      </w:r>
      <w:r>
        <w:t>20 - 24 September</w:t>
      </w:r>
      <w:r w:rsidRPr="008D01C1">
        <w:t xml:space="preserve"> 20</w:t>
      </w:r>
      <w:r>
        <w:t>10</w:t>
      </w:r>
      <w:r w:rsidRPr="008D01C1">
        <w:t>, at the IALA headquarters in Saint Germain en Laye, France.</w:t>
      </w:r>
    </w:p>
    <w:p w:rsidR="00EB6027" w:rsidRPr="008D01C1" w:rsidRDefault="00EB6027" w:rsidP="00EB6027">
      <w:pPr>
        <w:pStyle w:val="BodyText"/>
      </w:pPr>
      <w:r w:rsidRPr="008D01C1">
        <w:t>The opening plenary will commence at 14</w:t>
      </w:r>
      <w:r>
        <w:t>00 hours on Monday</w:t>
      </w:r>
      <w:r w:rsidRPr="008D01C1">
        <w:t xml:space="preserve"> </w:t>
      </w:r>
      <w:r>
        <w:t>20 September</w:t>
      </w:r>
      <w:r w:rsidRPr="008D01C1">
        <w:t xml:space="preserve"> and the closing plenary will end </w:t>
      </w:r>
      <w:r>
        <w:t>at approximately 1300 on Friday</w:t>
      </w:r>
      <w:r w:rsidRPr="008D01C1">
        <w:t xml:space="preserve"> </w:t>
      </w:r>
      <w:r>
        <w:t>24 September</w:t>
      </w:r>
      <w:r w:rsidRPr="008D01C1">
        <w:t>.</w:t>
      </w:r>
    </w:p>
    <w:p w:rsidR="00EB6027" w:rsidRPr="008D01C1" w:rsidRDefault="00EB6027" w:rsidP="00EB6027">
      <w:pPr>
        <w:pStyle w:val="BodyText"/>
      </w:pPr>
      <w:r w:rsidRPr="008D01C1">
        <w:t xml:space="preserve">Committee Chair, Vice-Chair and Working Group Chairs are requested to meet at 1000 hours on Monday </w:t>
      </w:r>
      <w:r>
        <w:t>20 September</w:t>
      </w:r>
      <w:r w:rsidRPr="008D01C1">
        <w:t>.</w:t>
      </w:r>
    </w:p>
    <w:p w:rsidR="00EB6027" w:rsidRPr="006B5B37" w:rsidRDefault="00EB6027" w:rsidP="00EB6027">
      <w:pPr>
        <w:spacing w:before="240" w:after="240"/>
        <w:jc w:val="center"/>
        <w:rPr>
          <w:b/>
          <w:sz w:val="36"/>
          <w:szCs w:val="36"/>
        </w:rPr>
      </w:pPr>
      <w:r w:rsidRPr="003A7716">
        <w:rPr>
          <w:b/>
          <w:sz w:val="36"/>
          <w:szCs w:val="36"/>
        </w:rPr>
        <w:t>AGENDA</w:t>
      </w:r>
    </w:p>
    <w:p w:rsidR="00BB6D29" w:rsidRPr="00834F85" w:rsidRDefault="00BB6D29" w:rsidP="00BB6D29">
      <w:pPr>
        <w:pStyle w:val="Agenda1"/>
      </w:pPr>
      <w:r w:rsidRPr="00834F85">
        <w:t>Approval of the agenda</w:t>
      </w:r>
    </w:p>
    <w:p w:rsidR="00BB6D29" w:rsidRPr="00834F85" w:rsidRDefault="00BB6D29" w:rsidP="00BB6D29">
      <w:pPr>
        <w:pStyle w:val="Agenda1"/>
      </w:pPr>
      <w:r w:rsidRPr="00834F85">
        <w:t xml:space="preserve">Review of action items from </w:t>
      </w:r>
      <w:r>
        <w:t>last meeting</w:t>
      </w:r>
    </w:p>
    <w:p w:rsidR="00BB6D29" w:rsidRPr="00FD5E86" w:rsidRDefault="00BB6D29" w:rsidP="00BB6D29">
      <w:pPr>
        <w:pStyle w:val="Agenda1"/>
      </w:pPr>
      <w:r w:rsidRPr="00FD5E86">
        <w:t>Review of input papers &amp; inter</w:t>
      </w:r>
      <w:r w:rsidR="00CC5628">
        <w:t>-</w:t>
      </w:r>
      <w:r w:rsidRPr="00FD5E86">
        <w:t>sessional Working Group reports</w:t>
      </w:r>
    </w:p>
    <w:p w:rsidR="00BB6D29" w:rsidRDefault="00BB6D29" w:rsidP="00BB6D29">
      <w:pPr>
        <w:pStyle w:val="Agenda1"/>
      </w:pPr>
      <w:r w:rsidRPr="00FD5E86">
        <w:t>R</w:t>
      </w:r>
      <w:r w:rsidRPr="00834F85">
        <w:t>eports from other bodies</w:t>
      </w:r>
      <w:r>
        <w:t>:</w:t>
      </w:r>
    </w:p>
    <w:p w:rsidR="00BB6D29" w:rsidRPr="00B23CE7" w:rsidRDefault="00BB6D29" w:rsidP="00BB6D29">
      <w:pPr>
        <w:pStyle w:val="Agenda2"/>
      </w:pPr>
      <w:r w:rsidRPr="00B23CE7">
        <w:t>IALA Council – 46th Session, December 2009</w:t>
      </w:r>
    </w:p>
    <w:p w:rsidR="00BB6D29" w:rsidRPr="00B23CE7" w:rsidRDefault="00BB6D29" w:rsidP="00BB6D29">
      <w:pPr>
        <w:pStyle w:val="Agenda2"/>
      </w:pPr>
      <w:r w:rsidRPr="00B23CE7">
        <w:t>IALA Council – 47th Session, March 2010</w:t>
      </w:r>
    </w:p>
    <w:p w:rsidR="00BB6D29" w:rsidRPr="00B23CE7" w:rsidRDefault="00BB6D29" w:rsidP="00BB6D29">
      <w:pPr>
        <w:pStyle w:val="Agenda2"/>
      </w:pPr>
      <w:r w:rsidRPr="00B23CE7">
        <w:t>IALA Council – 48th Session, March 2010</w:t>
      </w:r>
    </w:p>
    <w:p w:rsidR="00BB6D29" w:rsidRPr="00B23CE7" w:rsidRDefault="00BB6D29" w:rsidP="00BB6D29">
      <w:pPr>
        <w:pStyle w:val="Agenda2"/>
      </w:pPr>
      <w:r w:rsidRPr="00B23CE7">
        <w:t>IALA Council – 49th Session, June 2010</w:t>
      </w:r>
    </w:p>
    <w:p w:rsidR="00BB6D29" w:rsidRPr="00B23CE7" w:rsidRDefault="00BB6D29" w:rsidP="00BB6D29">
      <w:pPr>
        <w:pStyle w:val="Agenda2"/>
      </w:pPr>
      <w:r w:rsidRPr="00B23CE7">
        <w:t>IMO –</w:t>
      </w:r>
      <w:r>
        <w:t xml:space="preserve"> </w:t>
      </w:r>
      <w:r w:rsidRPr="00B23CE7">
        <w:t>MSC87, May 2010</w:t>
      </w:r>
    </w:p>
    <w:p w:rsidR="00BB6D29" w:rsidRPr="00B23CE7" w:rsidRDefault="00BB6D29" w:rsidP="00BB6D29">
      <w:pPr>
        <w:pStyle w:val="Agenda2"/>
      </w:pPr>
      <w:r w:rsidRPr="00B23CE7">
        <w:t>IMO – NAV56, July 2010</w:t>
      </w:r>
    </w:p>
    <w:p w:rsidR="00BB6D29" w:rsidRPr="00B23CE7" w:rsidRDefault="00BB6D29" w:rsidP="00BB6D29">
      <w:pPr>
        <w:pStyle w:val="Agenda2"/>
      </w:pPr>
      <w:r w:rsidRPr="00B23CE7">
        <w:t>IALA 17th Conference (Cape Town)</w:t>
      </w:r>
      <w:r>
        <w:t>, March 2010</w:t>
      </w:r>
    </w:p>
    <w:p w:rsidR="00BB6D29" w:rsidRDefault="00BB6D29" w:rsidP="00BB6D29">
      <w:pPr>
        <w:pStyle w:val="Agenda2"/>
      </w:pPr>
      <w:r w:rsidRPr="00B23CE7">
        <w:t>PAP19</w:t>
      </w:r>
      <w:r>
        <w:t>, October 2009</w:t>
      </w:r>
    </w:p>
    <w:p w:rsidR="00BB6D29" w:rsidRDefault="00BB6D29" w:rsidP="00BB6D29">
      <w:pPr>
        <w:pStyle w:val="Agenda2"/>
      </w:pPr>
      <w:r>
        <w:t>IMO CG on e-Navigation – report to NAV56</w:t>
      </w:r>
    </w:p>
    <w:p w:rsidR="00BB6D29" w:rsidRDefault="00BB6D29" w:rsidP="00BB6D29">
      <w:pPr>
        <w:pStyle w:val="Agenda2"/>
      </w:pPr>
      <w:r>
        <w:t>NAV56 WG on e-Navigation report</w:t>
      </w:r>
    </w:p>
    <w:p w:rsidR="00BB6D29" w:rsidRPr="00B23CE7" w:rsidRDefault="00BB6D29" w:rsidP="00BB6D29">
      <w:pPr>
        <w:pStyle w:val="Agenda2"/>
      </w:pPr>
      <w:r>
        <w:t>NAV56 draft report to MSC</w:t>
      </w:r>
    </w:p>
    <w:p w:rsidR="00BB6D29" w:rsidRDefault="00BB6D29" w:rsidP="00BB6D29">
      <w:pPr>
        <w:pStyle w:val="Agenda1"/>
      </w:pPr>
      <w:r>
        <w:t>Presentations (15 minutes)</w:t>
      </w:r>
    </w:p>
    <w:p w:rsidR="00BB6D29" w:rsidRDefault="00BB6D29" w:rsidP="00BB6D29">
      <w:pPr>
        <w:pStyle w:val="Agenda2"/>
        <w:tabs>
          <w:tab w:val="left" w:pos="5103"/>
        </w:tabs>
      </w:pPr>
      <w:r>
        <w:t>VTM</w:t>
      </w:r>
      <w:r>
        <w:tab/>
        <w:t>Pieter Paap</w:t>
      </w:r>
    </w:p>
    <w:p w:rsidR="00BB6D29" w:rsidRDefault="00BB6D29" w:rsidP="00BB6D29">
      <w:pPr>
        <w:pStyle w:val="Agenda2"/>
        <w:tabs>
          <w:tab w:val="left" w:pos="5103"/>
        </w:tabs>
      </w:pPr>
      <w:r>
        <w:t>Project EfficenSea - update</w:t>
      </w:r>
      <w:r>
        <w:tab/>
        <w:t>Thomas Christensen</w:t>
      </w:r>
    </w:p>
    <w:p w:rsidR="00BB6D29" w:rsidRDefault="00BB6D29" w:rsidP="00BB6D29">
      <w:pPr>
        <w:pStyle w:val="Agenda2"/>
        <w:tabs>
          <w:tab w:val="left" w:pos="5103"/>
        </w:tabs>
      </w:pPr>
      <w:r>
        <w:t>IALA World-Wide Academy</w:t>
      </w:r>
      <w:r>
        <w:tab/>
        <w:t>Jean-Charles Leclair</w:t>
      </w:r>
    </w:p>
    <w:p w:rsidR="00BB6D29" w:rsidRDefault="00BB6D29" w:rsidP="00BB6D29">
      <w:pPr>
        <w:pStyle w:val="Agenda2"/>
        <w:tabs>
          <w:tab w:val="left" w:pos="5103"/>
        </w:tabs>
      </w:pPr>
      <w:r>
        <w:t>AIS-SART sea trials</w:t>
      </w:r>
      <w:r>
        <w:tab/>
        <w:t>Alan Stewart</w:t>
      </w:r>
    </w:p>
    <w:p w:rsidR="00BB6D29" w:rsidRDefault="005C60AD" w:rsidP="00BB6D29">
      <w:pPr>
        <w:pStyle w:val="Agenda2"/>
        <w:tabs>
          <w:tab w:val="left" w:pos="5103"/>
        </w:tabs>
      </w:pPr>
      <w:r>
        <w:t>S-100</w:t>
      </w:r>
      <w:r w:rsidR="00BB6D29">
        <w:tab/>
        <w:t>Robert Ward</w:t>
      </w:r>
    </w:p>
    <w:p w:rsidR="00BB6D29" w:rsidRDefault="00BB6D29" w:rsidP="00BB6D29">
      <w:pPr>
        <w:pStyle w:val="Agenda1"/>
      </w:pPr>
      <w:r w:rsidRPr="00FD5E86">
        <w:t>Establish Working Groups</w:t>
      </w:r>
    </w:p>
    <w:p w:rsidR="00BB6D29" w:rsidRPr="00FD5E86" w:rsidRDefault="00BB6D29" w:rsidP="00BB6D29">
      <w:pPr>
        <w:pStyle w:val="Agenda2"/>
      </w:pPr>
      <w:r>
        <w:t>Work Programme 2010 - 2014</w:t>
      </w:r>
    </w:p>
    <w:p w:rsidR="00BB6D29" w:rsidRDefault="00BB6D29" w:rsidP="00BB6D29">
      <w:pPr>
        <w:pStyle w:val="Agenda1"/>
      </w:pPr>
      <w:r w:rsidRPr="00FD5E86">
        <w:t>W</w:t>
      </w:r>
      <w:r>
        <w:t xml:space="preserve">G </w:t>
      </w:r>
      <w:r w:rsidRPr="00E30631">
        <w:t>1</w:t>
      </w:r>
      <w:r>
        <w:t xml:space="preserve"> – Operations &amp; Strategy</w:t>
      </w:r>
    </w:p>
    <w:p w:rsidR="00BB6D29" w:rsidRPr="00FD5E86" w:rsidRDefault="00BB6D29" w:rsidP="00BB6D29">
      <w:pPr>
        <w:pStyle w:val="Agenda2"/>
      </w:pPr>
      <w:r w:rsidRPr="00FD5E86">
        <w:t>Monitor and co</w:t>
      </w:r>
      <w:r>
        <w:t>-</w:t>
      </w:r>
      <w:r w:rsidRPr="00FD5E86">
        <w:t>ordinate input on Strategy &amp; Operations to the IMO process  (</w:t>
      </w:r>
      <w:r w:rsidRPr="00FD5E86">
        <w:rPr>
          <w:highlight w:val="yellow"/>
        </w:rPr>
        <w:t>Task1*</w:t>
      </w:r>
      <w:r w:rsidRPr="00FD5E86">
        <w:t>)</w:t>
      </w:r>
    </w:p>
    <w:p w:rsidR="00BB6D29" w:rsidRPr="00FD5E86" w:rsidRDefault="00BB6D29" w:rsidP="00BB6D29">
      <w:pPr>
        <w:pStyle w:val="Agenda2"/>
      </w:pPr>
      <w:r w:rsidRPr="00FD5E86">
        <w:t>Review and update IALA Strategy for e-Navigation  (</w:t>
      </w:r>
      <w:r w:rsidRPr="00FD5E86">
        <w:rPr>
          <w:highlight w:val="yellow"/>
        </w:rPr>
        <w:t>Task 2*</w:t>
      </w:r>
      <w:r w:rsidRPr="00FD5E86">
        <w:t>)</w:t>
      </w:r>
    </w:p>
    <w:p w:rsidR="00BB6D29" w:rsidRPr="00054E69" w:rsidRDefault="00BB6D29" w:rsidP="00BB6D29">
      <w:pPr>
        <w:pStyle w:val="Agenda2"/>
      </w:pPr>
      <w:r w:rsidRPr="00E30631">
        <w:t>Maintain and update user requirements (in co</w:t>
      </w:r>
      <w:r>
        <w:t>-</w:t>
      </w:r>
      <w:r w:rsidRPr="00E30631">
        <w:t>ordination with the VTS Committee)</w:t>
      </w:r>
      <w:r w:rsidRPr="00054E69">
        <w:t xml:space="preserve">  (</w:t>
      </w:r>
      <w:r w:rsidRPr="00054E69">
        <w:rPr>
          <w:highlight w:val="yellow"/>
        </w:rPr>
        <w:t xml:space="preserve">Task </w:t>
      </w:r>
      <w:r>
        <w:rPr>
          <w:highlight w:val="yellow"/>
        </w:rPr>
        <w:t>3</w:t>
      </w:r>
      <w:r w:rsidRPr="00054E69">
        <w:rPr>
          <w:highlight w:val="yellow"/>
        </w:rPr>
        <w:t>*</w:t>
      </w:r>
      <w:r w:rsidRPr="00054E69">
        <w:t>)</w:t>
      </w:r>
    </w:p>
    <w:p w:rsidR="00BB6D29" w:rsidRPr="00054E69" w:rsidRDefault="00BB6D29" w:rsidP="00BB6D29">
      <w:pPr>
        <w:pStyle w:val="Agenda2"/>
      </w:pPr>
      <w:r w:rsidRPr="00002124">
        <w:lastRenderedPageBreak/>
        <w:t>Monitor developments in navigat</w:t>
      </w:r>
      <w:r>
        <w:t xml:space="preserve">ion for polar regions </w:t>
      </w:r>
      <w:r w:rsidRPr="00054E69">
        <w:t xml:space="preserve"> (</w:t>
      </w:r>
      <w:r w:rsidRPr="00054E69">
        <w:rPr>
          <w:highlight w:val="yellow"/>
        </w:rPr>
        <w:t xml:space="preserve">Task </w:t>
      </w:r>
      <w:r>
        <w:rPr>
          <w:highlight w:val="yellow"/>
        </w:rPr>
        <w:t>4</w:t>
      </w:r>
      <w:r w:rsidRPr="00054E69">
        <w:rPr>
          <w:highlight w:val="yellow"/>
        </w:rPr>
        <w:t>*</w:t>
      </w:r>
      <w:r w:rsidRPr="00054E69">
        <w:t>)</w:t>
      </w:r>
    </w:p>
    <w:p w:rsidR="00BB6D29" w:rsidRDefault="00BB6D29" w:rsidP="00BB6D29">
      <w:pPr>
        <w:pStyle w:val="Agenda1"/>
      </w:pPr>
      <w:r>
        <w:br w:type="page"/>
      </w:r>
      <w:r>
        <w:lastRenderedPageBreak/>
        <w:t>WG 2 – PNT / Sensors</w:t>
      </w:r>
    </w:p>
    <w:p w:rsidR="00BB6D29" w:rsidRPr="0008744A" w:rsidRDefault="00BB6D29" w:rsidP="00BB6D29">
      <w:pPr>
        <w:pStyle w:val="Agenda2"/>
      </w:pPr>
      <w:r w:rsidRPr="0008744A">
        <w:t>Review and update the World Wide Radio Navigation Plan  (</w:t>
      </w:r>
      <w:r w:rsidRPr="0008744A">
        <w:rPr>
          <w:highlight w:val="yellow"/>
        </w:rPr>
        <w:t>Task 5*</w:t>
      </w:r>
      <w:r w:rsidRPr="0008744A">
        <w:t>)</w:t>
      </w:r>
    </w:p>
    <w:p w:rsidR="00BB6D29" w:rsidRPr="0008744A" w:rsidRDefault="00BB6D29" w:rsidP="00BB6D29">
      <w:pPr>
        <w:pStyle w:val="Agenda2"/>
      </w:pPr>
      <w:r w:rsidRPr="0008744A">
        <w:t>Prepare Recommendations and Guidelines on PNT systems and radar AtoN  (</w:t>
      </w:r>
      <w:r w:rsidRPr="0008744A">
        <w:rPr>
          <w:highlight w:val="yellow"/>
        </w:rPr>
        <w:t>Task 6*</w:t>
      </w:r>
      <w:r w:rsidRPr="0008744A">
        <w:t>)</w:t>
      </w:r>
    </w:p>
    <w:p w:rsidR="00BB6D29" w:rsidRPr="0008744A" w:rsidRDefault="00BB6D29" w:rsidP="00BB6D29">
      <w:pPr>
        <w:pStyle w:val="Agenda2"/>
      </w:pPr>
      <w:r w:rsidRPr="0008744A">
        <w:t>Co-ordinate input to IMO, ITU, and IEC on PNT systems</w:t>
      </w:r>
      <w:r>
        <w:t xml:space="preserve">  </w:t>
      </w:r>
      <w:r w:rsidRPr="0008744A">
        <w:t>(</w:t>
      </w:r>
      <w:r w:rsidRPr="0008744A">
        <w:rPr>
          <w:highlight w:val="yellow"/>
        </w:rPr>
        <w:t>Task 7*</w:t>
      </w:r>
      <w:r w:rsidRPr="0008744A">
        <w:t>)</w:t>
      </w:r>
    </w:p>
    <w:p w:rsidR="00BB6D29" w:rsidRPr="0008744A" w:rsidRDefault="00BB6D29" w:rsidP="00BB6D29">
      <w:pPr>
        <w:pStyle w:val="Agenda2"/>
      </w:pPr>
      <w:r w:rsidRPr="0008744A">
        <w:t>Prepare a Guideline on establishment and operation of navigation systems in polar regions  (</w:t>
      </w:r>
      <w:r w:rsidRPr="0008744A">
        <w:rPr>
          <w:highlight w:val="yellow"/>
        </w:rPr>
        <w:t>Task 8*</w:t>
      </w:r>
      <w:r w:rsidRPr="0008744A">
        <w:t>)</w:t>
      </w:r>
    </w:p>
    <w:p w:rsidR="00BB6D29" w:rsidRPr="0008744A" w:rsidRDefault="00BB6D29" w:rsidP="00BB6D29">
      <w:pPr>
        <w:pStyle w:val="Agenda2"/>
      </w:pPr>
      <w:r w:rsidRPr="0008744A">
        <w:t>Monitor developments in satellite and terrestrial EPFSs and non-radionavigation systems  (</w:t>
      </w:r>
      <w:r w:rsidRPr="0008744A">
        <w:rPr>
          <w:highlight w:val="yellow"/>
        </w:rPr>
        <w:t>Task 9*</w:t>
      </w:r>
      <w:r w:rsidRPr="0008744A">
        <w:t>)</w:t>
      </w:r>
    </w:p>
    <w:p w:rsidR="00BB6D29" w:rsidRDefault="00BB6D29" w:rsidP="00BB6D29">
      <w:pPr>
        <w:pStyle w:val="Agenda2"/>
      </w:pPr>
      <w:r w:rsidRPr="00054E69">
        <w:t>Prepare a Guideline on recommended measures for disaster recovery  (</w:t>
      </w:r>
      <w:r w:rsidRPr="00054E69">
        <w:rPr>
          <w:highlight w:val="yellow"/>
        </w:rPr>
        <w:t>Task 1</w:t>
      </w:r>
      <w:r>
        <w:rPr>
          <w:highlight w:val="yellow"/>
        </w:rPr>
        <w:t>0</w:t>
      </w:r>
      <w:r w:rsidRPr="00054E69">
        <w:rPr>
          <w:highlight w:val="yellow"/>
        </w:rPr>
        <w:t>*</w:t>
      </w:r>
      <w:r w:rsidRPr="00054E69">
        <w:t>)</w:t>
      </w:r>
    </w:p>
    <w:p w:rsidR="00BB6D29" w:rsidRPr="00054E69" w:rsidRDefault="00BB6D29" w:rsidP="00BB6D29">
      <w:pPr>
        <w:pStyle w:val="Agenda2"/>
      </w:pPr>
      <w:r w:rsidRPr="00002124">
        <w:t xml:space="preserve">Monitor developments in radar technology and their effect on </w:t>
      </w:r>
      <w:proofErr w:type="spellStart"/>
      <w:r w:rsidRPr="00002124">
        <w:t>racons</w:t>
      </w:r>
      <w:proofErr w:type="spellEnd"/>
      <w:r w:rsidRPr="00054E69">
        <w:t xml:space="preserve">  (</w:t>
      </w:r>
      <w:r w:rsidRPr="00054E69">
        <w:rPr>
          <w:highlight w:val="yellow"/>
        </w:rPr>
        <w:t>Task 1</w:t>
      </w:r>
      <w:r>
        <w:rPr>
          <w:highlight w:val="yellow"/>
        </w:rPr>
        <w:t>1</w:t>
      </w:r>
      <w:r w:rsidRPr="00054E69">
        <w:rPr>
          <w:highlight w:val="yellow"/>
        </w:rPr>
        <w:t>*</w:t>
      </w:r>
      <w:r w:rsidRPr="00054E69">
        <w:t>)</w:t>
      </w:r>
    </w:p>
    <w:p w:rsidR="00BB6D29" w:rsidRDefault="00BB6D29" w:rsidP="00BB6D29">
      <w:pPr>
        <w:pStyle w:val="Agenda1"/>
      </w:pPr>
      <w:r>
        <w:t>WG 3 – AIS</w:t>
      </w:r>
    </w:p>
    <w:p w:rsidR="00BB6D29" w:rsidRPr="00054E69" w:rsidRDefault="00BB6D29" w:rsidP="00BB6D29">
      <w:pPr>
        <w:pStyle w:val="Agenda2"/>
      </w:pPr>
      <w:r w:rsidRPr="00054E69">
        <w:t>Review and update documentation on AIS (M.1371; A-124, A-126)  (</w:t>
      </w:r>
      <w:r w:rsidRPr="00054E69">
        <w:rPr>
          <w:highlight w:val="yellow"/>
        </w:rPr>
        <w:t xml:space="preserve">Task </w:t>
      </w:r>
      <w:r>
        <w:rPr>
          <w:highlight w:val="yellow"/>
        </w:rPr>
        <w:t>1</w:t>
      </w:r>
      <w:r w:rsidRPr="00054E69">
        <w:rPr>
          <w:highlight w:val="yellow"/>
        </w:rPr>
        <w:t>2*</w:t>
      </w:r>
      <w:r w:rsidRPr="00054E69">
        <w:t>)</w:t>
      </w:r>
    </w:p>
    <w:p w:rsidR="00BB6D29" w:rsidRDefault="00BB6D29" w:rsidP="00BB6D29">
      <w:pPr>
        <w:pStyle w:val="Agenda2"/>
      </w:pPr>
      <w:r w:rsidRPr="00054E69">
        <w:t>Co-ordinate input to IMO, ITU, and IEC on AIS  (</w:t>
      </w:r>
      <w:r>
        <w:rPr>
          <w:highlight w:val="yellow"/>
        </w:rPr>
        <w:t xml:space="preserve">Task </w:t>
      </w:r>
      <w:r w:rsidRPr="00054E69">
        <w:rPr>
          <w:highlight w:val="yellow"/>
        </w:rPr>
        <w:t>1</w:t>
      </w:r>
      <w:r>
        <w:rPr>
          <w:highlight w:val="yellow"/>
        </w:rPr>
        <w:t>3</w:t>
      </w:r>
      <w:r w:rsidRPr="00054E69">
        <w:rPr>
          <w:highlight w:val="yellow"/>
        </w:rPr>
        <w:t>*</w:t>
      </w:r>
      <w:r w:rsidRPr="00054E69">
        <w:t>)</w:t>
      </w:r>
    </w:p>
    <w:p w:rsidR="00BB6D29" w:rsidRDefault="00BB6D29" w:rsidP="00BB6D29">
      <w:pPr>
        <w:pStyle w:val="Agenda2"/>
      </w:pPr>
      <w:r w:rsidRPr="009B44E1">
        <w:t>Monitor and contribute to development of AIS, including the next generation of AIS</w:t>
      </w:r>
      <w:r w:rsidRPr="00054E69">
        <w:t xml:space="preserve">  (</w:t>
      </w:r>
      <w:r w:rsidRPr="00054E69">
        <w:rPr>
          <w:highlight w:val="yellow"/>
        </w:rPr>
        <w:t xml:space="preserve">Task </w:t>
      </w:r>
      <w:r>
        <w:rPr>
          <w:highlight w:val="yellow"/>
        </w:rPr>
        <w:t>14</w:t>
      </w:r>
      <w:r w:rsidRPr="00054E69">
        <w:rPr>
          <w:highlight w:val="yellow"/>
        </w:rPr>
        <w:t>*</w:t>
      </w:r>
      <w:r w:rsidRPr="00054E69">
        <w:t>)</w:t>
      </w:r>
    </w:p>
    <w:p w:rsidR="00BB6D29" w:rsidRDefault="00BB6D29" w:rsidP="00BB6D29">
      <w:pPr>
        <w:pStyle w:val="Agenda2"/>
      </w:pPr>
      <w:r w:rsidRPr="009B44E1">
        <w:t>Monitor developments in the technical definition of AIS stations at IEC, satellite detection of AIS, and terrestrial long range AIS</w:t>
      </w:r>
      <w:r w:rsidRPr="00054E69">
        <w:t xml:space="preserve">  (</w:t>
      </w:r>
      <w:r w:rsidRPr="00054E69">
        <w:rPr>
          <w:highlight w:val="yellow"/>
        </w:rPr>
        <w:t xml:space="preserve">Task </w:t>
      </w:r>
      <w:r>
        <w:rPr>
          <w:highlight w:val="yellow"/>
        </w:rPr>
        <w:t>15</w:t>
      </w:r>
      <w:r w:rsidRPr="00054E69">
        <w:rPr>
          <w:highlight w:val="yellow"/>
        </w:rPr>
        <w:t>*</w:t>
      </w:r>
      <w:r w:rsidRPr="00054E69">
        <w:t>)</w:t>
      </w:r>
    </w:p>
    <w:p w:rsidR="00BB6D29" w:rsidRPr="00054E69" w:rsidRDefault="00BB6D29" w:rsidP="00BB6D29">
      <w:pPr>
        <w:pStyle w:val="Agenda2"/>
      </w:pPr>
      <w:r w:rsidRPr="009B44E1">
        <w:t xml:space="preserve">Monitor developments in the use of AIS in polar regions (e.g. AIS </w:t>
      </w:r>
      <w:proofErr w:type="spellStart"/>
      <w:r w:rsidRPr="009B44E1">
        <w:t>AtoNs</w:t>
      </w:r>
      <w:proofErr w:type="spellEnd"/>
      <w:r w:rsidRPr="009B44E1">
        <w:t>)</w:t>
      </w:r>
      <w:r w:rsidRPr="00054E69">
        <w:t xml:space="preserve">  (</w:t>
      </w:r>
      <w:r w:rsidRPr="00054E69">
        <w:rPr>
          <w:highlight w:val="yellow"/>
        </w:rPr>
        <w:t xml:space="preserve">Task </w:t>
      </w:r>
      <w:r>
        <w:rPr>
          <w:highlight w:val="yellow"/>
        </w:rPr>
        <w:t>16</w:t>
      </w:r>
      <w:r w:rsidRPr="00054E69">
        <w:rPr>
          <w:highlight w:val="yellow"/>
        </w:rPr>
        <w:t>*</w:t>
      </w:r>
      <w:r w:rsidRPr="00054E69">
        <w:t>)</w:t>
      </w:r>
    </w:p>
    <w:p w:rsidR="00BB6D29" w:rsidRDefault="00BB6D29" w:rsidP="00BB6D29">
      <w:pPr>
        <w:pStyle w:val="Agenda1"/>
      </w:pPr>
      <w:r>
        <w:t>WG 4 – Communications</w:t>
      </w:r>
    </w:p>
    <w:p w:rsidR="00BB6D29" w:rsidRPr="00054E69" w:rsidRDefault="00BB6D29" w:rsidP="00BB6D29">
      <w:pPr>
        <w:pStyle w:val="Agenda2"/>
      </w:pPr>
      <w:r w:rsidRPr="00054E69">
        <w:t>Review and update IALA Maritime Radio Communications Plan  (</w:t>
      </w:r>
      <w:r w:rsidRPr="00054E69">
        <w:rPr>
          <w:highlight w:val="yellow"/>
        </w:rPr>
        <w:t xml:space="preserve">Task </w:t>
      </w:r>
      <w:r>
        <w:rPr>
          <w:highlight w:val="yellow"/>
        </w:rPr>
        <w:t>17</w:t>
      </w:r>
      <w:r w:rsidRPr="00054E69">
        <w:rPr>
          <w:highlight w:val="yellow"/>
        </w:rPr>
        <w:t>*</w:t>
      </w:r>
      <w:r w:rsidRPr="00054E69">
        <w:t>)</w:t>
      </w:r>
    </w:p>
    <w:p w:rsidR="00BB6D29" w:rsidRPr="00054E69" w:rsidRDefault="00BB6D29" w:rsidP="00BB6D29">
      <w:pPr>
        <w:pStyle w:val="Agenda2"/>
      </w:pPr>
      <w:r w:rsidRPr="00054E69">
        <w:t>Prepare Recommendations and Guidelines on communications  (</w:t>
      </w:r>
      <w:r w:rsidRPr="00054E69">
        <w:rPr>
          <w:highlight w:val="yellow"/>
        </w:rPr>
        <w:t xml:space="preserve">Task </w:t>
      </w:r>
      <w:r>
        <w:rPr>
          <w:highlight w:val="yellow"/>
        </w:rPr>
        <w:t>18</w:t>
      </w:r>
      <w:r w:rsidRPr="00054E69">
        <w:rPr>
          <w:highlight w:val="yellow"/>
        </w:rPr>
        <w:t>*</w:t>
      </w:r>
      <w:r w:rsidRPr="00054E69">
        <w:t>)</w:t>
      </w:r>
    </w:p>
    <w:p w:rsidR="00BB6D29" w:rsidRPr="00054E69" w:rsidRDefault="00BB6D29" w:rsidP="00BB6D29">
      <w:pPr>
        <w:pStyle w:val="Agenda2"/>
      </w:pPr>
      <w:r w:rsidRPr="00054E69">
        <w:t>Co-ordinate input to ITU, IMO, and IEC on communications  (</w:t>
      </w:r>
      <w:r>
        <w:rPr>
          <w:highlight w:val="yellow"/>
        </w:rPr>
        <w:t>Task 1</w:t>
      </w:r>
      <w:r w:rsidRPr="00054E69">
        <w:rPr>
          <w:highlight w:val="yellow"/>
        </w:rPr>
        <w:t>9*</w:t>
      </w:r>
      <w:r w:rsidRPr="00054E69">
        <w:t>)</w:t>
      </w:r>
    </w:p>
    <w:p w:rsidR="00BB6D29" w:rsidRDefault="00BB6D29" w:rsidP="00BB6D29">
      <w:pPr>
        <w:pStyle w:val="Agenda2"/>
      </w:pPr>
      <w:r w:rsidRPr="00054E69">
        <w:t>Prepare a Guideline on the establishment and operation of communications systems in polar regions  (</w:t>
      </w:r>
      <w:r>
        <w:rPr>
          <w:highlight w:val="yellow"/>
        </w:rPr>
        <w:t>Task 2</w:t>
      </w:r>
      <w:r w:rsidRPr="00054E69">
        <w:rPr>
          <w:highlight w:val="yellow"/>
        </w:rPr>
        <w:t>0*</w:t>
      </w:r>
      <w:r w:rsidRPr="00054E69">
        <w:t>)</w:t>
      </w:r>
    </w:p>
    <w:p w:rsidR="00BB6D29" w:rsidRPr="00054E69" w:rsidRDefault="00BB6D29" w:rsidP="00BB6D29">
      <w:pPr>
        <w:pStyle w:val="Agenda2"/>
      </w:pPr>
      <w:r w:rsidRPr="00002124">
        <w:t>Monitor developments in GMDSS and LRIT</w:t>
      </w:r>
      <w:r w:rsidRPr="00054E69">
        <w:t xml:space="preserve">  (</w:t>
      </w:r>
      <w:r>
        <w:rPr>
          <w:highlight w:val="yellow"/>
        </w:rPr>
        <w:t>Task 21</w:t>
      </w:r>
      <w:r w:rsidRPr="00054E69">
        <w:rPr>
          <w:highlight w:val="yellow"/>
        </w:rPr>
        <w:t>*</w:t>
      </w:r>
      <w:r w:rsidRPr="00054E69">
        <w:t>)</w:t>
      </w:r>
    </w:p>
    <w:p w:rsidR="00BB6D29" w:rsidRDefault="00BB6D29" w:rsidP="00BB6D29">
      <w:pPr>
        <w:pStyle w:val="Agenda1"/>
      </w:pPr>
      <w:r>
        <w:t>WG 5 – Technical Architecture</w:t>
      </w:r>
    </w:p>
    <w:p w:rsidR="00BB6D29" w:rsidRPr="00054E69" w:rsidRDefault="00BB6D29" w:rsidP="00BB6D29">
      <w:pPr>
        <w:pStyle w:val="Agenda2"/>
      </w:pPr>
      <w:r w:rsidRPr="00054E69">
        <w:t>Develop and maintain shore-based e-Navigation architecture  (</w:t>
      </w:r>
      <w:r>
        <w:rPr>
          <w:highlight w:val="yellow"/>
        </w:rPr>
        <w:t>Task 22</w:t>
      </w:r>
      <w:r w:rsidRPr="00054E69">
        <w:rPr>
          <w:highlight w:val="yellow"/>
        </w:rPr>
        <w:t>*</w:t>
      </w:r>
      <w:r w:rsidRPr="00054E69">
        <w:t>)</w:t>
      </w:r>
    </w:p>
    <w:p w:rsidR="00BB6D29" w:rsidRDefault="00BB6D29" w:rsidP="00BB6D29">
      <w:pPr>
        <w:pStyle w:val="Agenda2"/>
      </w:pPr>
      <w:r w:rsidRPr="00054E69">
        <w:t>Prepare Recommendations and Guidelines on e-Navigation architecture  (</w:t>
      </w:r>
      <w:r>
        <w:rPr>
          <w:highlight w:val="yellow"/>
        </w:rPr>
        <w:t>Task 23</w:t>
      </w:r>
      <w:r w:rsidRPr="00054E69">
        <w:rPr>
          <w:highlight w:val="yellow"/>
        </w:rPr>
        <w:t>*</w:t>
      </w:r>
      <w:r w:rsidRPr="00054E69">
        <w:t>)</w:t>
      </w:r>
    </w:p>
    <w:p w:rsidR="00BB6D29" w:rsidRDefault="00BB6D29" w:rsidP="00BB6D29">
      <w:pPr>
        <w:pStyle w:val="Agenda2"/>
      </w:pPr>
      <w:r w:rsidRPr="00054E69">
        <w:t>Co-ordinate input to IMO, ISO, and IEC on e-Navigation architecture  (</w:t>
      </w:r>
      <w:r>
        <w:rPr>
          <w:highlight w:val="yellow"/>
        </w:rPr>
        <w:t>Task 24</w:t>
      </w:r>
      <w:r w:rsidRPr="00054E69">
        <w:rPr>
          <w:highlight w:val="yellow"/>
        </w:rPr>
        <w:t>*</w:t>
      </w:r>
      <w:r w:rsidRPr="00054E69">
        <w:t>)</w:t>
      </w:r>
    </w:p>
    <w:p w:rsidR="00BB6D29" w:rsidRDefault="00BB6D29" w:rsidP="00BB6D29">
      <w:pPr>
        <w:pStyle w:val="Agenda1"/>
      </w:pPr>
      <w:r>
        <w:t>WG 6 – Information Portrayal</w:t>
      </w:r>
    </w:p>
    <w:p w:rsidR="00BB6D29" w:rsidRDefault="00BB6D29" w:rsidP="00BB6D29">
      <w:pPr>
        <w:pStyle w:val="Agenda2"/>
      </w:pPr>
      <w:r>
        <w:t xml:space="preserve">Prepare </w:t>
      </w:r>
      <w:r w:rsidRPr="00002124">
        <w:t xml:space="preserve">Recommendations and </w:t>
      </w:r>
      <w:r>
        <w:t>G</w:t>
      </w:r>
      <w:r w:rsidRPr="00002124">
        <w:t>uidelines on Maritime Information Systems (in co</w:t>
      </w:r>
      <w:r>
        <w:t>-</w:t>
      </w:r>
      <w:r w:rsidRPr="00002124">
        <w:t>ordination with the VTS Committee)</w:t>
      </w:r>
      <w:r w:rsidRPr="00054E69">
        <w:t xml:space="preserve">  (</w:t>
      </w:r>
      <w:r>
        <w:rPr>
          <w:highlight w:val="yellow"/>
        </w:rPr>
        <w:t>Task 25</w:t>
      </w:r>
      <w:r w:rsidRPr="00054E69">
        <w:rPr>
          <w:highlight w:val="yellow"/>
        </w:rPr>
        <w:t>*</w:t>
      </w:r>
      <w:r w:rsidRPr="00054E69">
        <w:t>)</w:t>
      </w:r>
    </w:p>
    <w:p w:rsidR="00BB6D29" w:rsidRDefault="00BB6D29" w:rsidP="00BB6D29">
      <w:pPr>
        <w:pStyle w:val="Agenda2"/>
      </w:pPr>
      <w:r>
        <w:t>Prepare R</w:t>
      </w:r>
      <w:r w:rsidRPr="00002124">
        <w:t xml:space="preserve">ecommendations and </w:t>
      </w:r>
      <w:r>
        <w:t>G</w:t>
      </w:r>
      <w:r w:rsidRPr="00002124">
        <w:t>uidelines on the portrayal of information</w:t>
      </w:r>
      <w:r w:rsidRPr="00054E69">
        <w:t xml:space="preserve">  (</w:t>
      </w:r>
      <w:r>
        <w:rPr>
          <w:highlight w:val="yellow"/>
        </w:rPr>
        <w:t>Task 26</w:t>
      </w:r>
      <w:r w:rsidRPr="00054E69">
        <w:rPr>
          <w:highlight w:val="yellow"/>
        </w:rPr>
        <w:t>*</w:t>
      </w:r>
      <w:r w:rsidRPr="00054E69">
        <w:t>)</w:t>
      </w:r>
    </w:p>
    <w:p w:rsidR="00BB6D29" w:rsidRDefault="00BB6D29" w:rsidP="00BB6D29">
      <w:pPr>
        <w:pStyle w:val="Agenda2"/>
      </w:pPr>
      <w:r w:rsidRPr="00002124">
        <w:t>Monitor developments in ECDIS, VDR and ENCs</w:t>
      </w:r>
      <w:r w:rsidRPr="00054E69">
        <w:t xml:space="preserve">  (</w:t>
      </w:r>
      <w:r>
        <w:rPr>
          <w:highlight w:val="yellow"/>
        </w:rPr>
        <w:t>Task 27</w:t>
      </w:r>
      <w:r w:rsidRPr="00054E69">
        <w:rPr>
          <w:highlight w:val="yellow"/>
        </w:rPr>
        <w:t>*</w:t>
      </w:r>
      <w:r w:rsidRPr="00054E69">
        <w:t>)</w:t>
      </w:r>
    </w:p>
    <w:p w:rsidR="00BB6D29" w:rsidRPr="00054E69" w:rsidRDefault="00BB6D29" w:rsidP="00BB6D29">
      <w:pPr>
        <w:pStyle w:val="Agenda2"/>
      </w:pPr>
      <w:r w:rsidRPr="00002124">
        <w:t>Monitor and report progress on related systems</w:t>
      </w:r>
      <w:r w:rsidRPr="00054E69">
        <w:t xml:space="preserve">  (</w:t>
      </w:r>
      <w:r>
        <w:rPr>
          <w:highlight w:val="yellow"/>
        </w:rPr>
        <w:t>Task 28</w:t>
      </w:r>
      <w:r w:rsidRPr="00054E69">
        <w:rPr>
          <w:highlight w:val="yellow"/>
        </w:rPr>
        <w:t>*</w:t>
      </w:r>
      <w:r w:rsidRPr="00054E69">
        <w:t>)</w:t>
      </w:r>
    </w:p>
    <w:p w:rsidR="00BB6D29" w:rsidRPr="00054E69" w:rsidRDefault="00BB6D29" w:rsidP="00BB6D29">
      <w:pPr>
        <w:pStyle w:val="Agenda1"/>
      </w:pPr>
      <w:r w:rsidRPr="00054E69">
        <w:t>Liaise with other IALA Committees and other bodies  (</w:t>
      </w:r>
      <w:r w:rsidRPr="003D75A7">
        <w:rPr>
          <w:highlight w:val="yellow"/>
        </w:rPr>
        <w:t>Task 29*</w:t>
      </w:r>
      <w:r w:rsidRPr="00054E69">
        <w:t>)</w:t>
      </w:r>
    </w:p>
    <w:p w:rsidR="00BB6D29" w:rsidRPr="00054E69" w:rsidRDefault="00BB6D29" w:rsidP="00BB6D29">
      <w:pPr>
        <w:pStyle w:val="Agenda1"/>
      </w:pPr>
      <w:r w:rsidRPr="00054E69">
        <w:t>Prepare a combined IALA e-Navigation Plan (all Committees)  (</w:t>
      </w:r>
      <w:r w:rsidRPr="003D75A7">
        <w:rPr>
          <w:highlight w:val="yellow"/>
        </w:rPr>
        <w:t>Task 30*</w:t>
      </w:r>
      <w:r w:rsidRPr="00054E69">
        <w:t>)</w:t>
      </w:r>
    </w:p>
    <w:p w:rsidR="00BB6D29" w:rsidRPr="00054E69" w:rsidRDefault="00BB6D29" w:rsidP="00BB6D29">
      <w:pPr>
        <w:pStyle w:val="Agenda1"/>
      </w:pPr>
      <w:r w:rsidRPr="00054E69">
        <w:t>Set up an e-mail group to co-ordinate work, inter-sessional meetings and plans using the IALA website and IALA Bulletin, where appropriate  (</w:t>
      </w:r>
      <w:r w:rsidRPr="003D75A7">
        <w:rPr>
          <w:highlight w:val="yellow"/>
        </w:rPr>
        <w:t>Task 31*</w:t>
      </w:r>
      <w:r w:rsidRPr="00054E69">
        <w:t>)</w:t>
      </w:r>
    </w:p>
    <w:p w:rsidR="00BB6D29" w:rsidRPr="00054E69" w:rsidRDefault="00BB6D29" w:rsidP="00BB6D29">
      <w:pPr>
        <w:pStyle w:val="Agenda1"/>
      </w:pPr>
      <w:r w:rsidRPr="00054E69">
        <w:t>Future Work Programme (2014 – 2018)</w:t>
      </w:r>
    </w:p>
    <w:p w:rsidR="00BB6D29" w:rsidRPr="00054E69" w:rsidRDefault="00BB6D29" w:rsidP="00BB6D29">
      <w:pPr>
        <w:pStyle w:val="Agenda1"/>
      </w:pPr>
      <w:r w:rsidRPr="00054E69">
        <w:lastRenderedPageBreak/>
        <w:t>Review of output and working papers</w:t>
      </w:r>
    </w:p>
    <w:p w:rsidR="00BB6D29" w:rsidRDefault="00BB6D29" w:rsidP="00BB6D29">
      <w:pPr>
        <w:pStyle w:val="Agenda1"/>
      </w:pPr>
      <w:r w:rsidRPr="00054E69">
        <w:t>Any Other Business</w:t>
      </w:r>
    </w:p>
    <w:p w:rsidR="00BB6D29" w:rsidRDefault="00BB6D29" w:rsidP="00BB6D29">
      <w:pPr>
        <w:pStyle w:val="Agenda2"/>
      </w:pPr>
      <w:r>
        <w:t>Workshops &amp; Seminars (2010 – 2014)</w:t>
      </w:r>
    </w:p>
    <w:p w:rsidR="00BB6D29" w:rsidRDefault="00BB6D29" w:rsidP="00BB6D29">
      <w:pPr>
        <w:pStyle w:val="Agenda2"/>
      </w:pPr>
      <w:r>
        <w:t>Terms of Reference of WG</w:t>
      </w:r>
    </w:p>
    <w:p w:rsidR="00BB6D29" w:rsidRDefault="00BB6D29" w:rsidP="00BB6D29">
      <w:pPr>
        <w:pStyle w:val="Agenda2"/>
      </w:pPr>
      <w:r>
        <w:t>Review of Work Programme for 2010 – 2014</w:t>
      </w:r>
    </w:p>
    <w:p w:rsidR="00BB6D29" w:rsidRDefault="00BB6D29" w:rsidP="00BB6D29">
      <w:pPr>
        <w:pStyle w:val="Agenda2"/>
      </w:pPr>
      <w:r w:rsidRPr="005E59B5">
        <w:t>Inter-VTS Exchange Format Service</w:t>
      </w:r>
    </w:p>
    <w:p w:rsidR="00BB6D29" w:rsidRPr="00054E69" w:rsidRDefault="00BB6D29" w:rsidP="00BB6D29">
      <w:pPr>
        <w:pStyle w:val="Agenda1"/>
      </w:pPr>
      <w:r w:rsidRPr="00054E69">
        <w:t>Date and venue of next meeting</w:t>
      </w:r>
    </w:p>
    <w:p w:rsidR="00B6074A" w:rsidRPr="00EE68CE" w:rsidRDefault="00BB6D29" w:rsidP="003A7716">
      <w:pPr>
        <w:pStyle w:val="Agenda1"/>
      </w:pPr>
      <w:r w:rsidRPr="00054E69">
        <w:t>Review of session report</w:t>
      </w:r>
    </w:p>
    <w:p w:rsidR="00CE5EAA" w:rsidRPr="00EE68CE" w:rsidRDefault="00B32193" w:rsidP="0011282E">
      <w:pPr>
        <w:pStyle w:val="Annex"/>
      </w:pPr>
      <w:r w:rsidRPr="00EE68CE">
        <w:br w:type="page"/>
      </w:r>
      <w:bookmarkStart w:id="532" w:name="_Toc83126192"/>
      <w:bookmarkStart w:id="533" w:name="_Toc207579614"/>
      <w:bookmarkStart w:id="534" w:name="_Toc209530661"/>
      <w:bookmarkStart w:id="535" w:name="_Toc210084102"/>
      <w:bookmarkStart w:id="536" w:name="_Toc224792387"/>
      <w:bookmarkStart w:id="537" w:name="_Toc224793497"/>
      <w:bookmarkStart w:id="538" w:name="_Toc273270010"/>
      <w:r w:rsidR="00B11225" w:rsidRPr="00EE68CE">
        <w:lastRenderedPageBreak/>
        <w:t>e</w:t>
      </w:r>
      <w:r w:rsidR="00D866BC" w:rsidRPr="00EE68CE">
        <w:t>-</w:t>
      </w:r>
      <w:r w:rsidR="00F40F33" w:rsidRPr="00EE68CE">
        <w:t>NAV</w:t>
      </w:r>
      <w:r w:rsidR="00F40F33">
        <w:t>8</w:t>
      </w:r>
      <w:r w:rsidR="00F40F33" w:rsidRPr="00EE68CE">
        <w:t xml:space="preserve"> </w:t>
      </w:r>
      <w:bookmarkEnd w:id="532"/>
      <w:bookmarkEnd w:id="533"/>
      <w:bookmarkEnd w:id="534"/>
      <w:bookmarkEnd w:id="535"/>
      <w:bookmarkEnd w:id="536"/>
      <w:bookmarkEnd w:id="537"/>
      <w:r w:rsidR="00932E8F" w:rsidRPr="00EE68CE">
        <w:t>P</w:t>
      </w:r>
      <w:r w:rsidR="00932E8F">
        <w:t>articipants</w:t>
      </w:r>
      <w:bookmarkEnd w:id="538"/>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Australia</w:t>
      </w:r>
      <w:r w:rsidRPr="00FC36FD">
        <w:tab/>
      </w:r>
      <w:r w:rsidRPr="00FC36FD">
        <w:rPr>
          <w:b/>
          <w:bCs/>
          <w:color w:val="000000"/>
          <w:sz w:val="20"/>
          <w:szCs w:val="20"/>
        </w:rPr>
        <w:t>Australian Maritime Safety Authority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Mahesh ALIMCHANDANI"/>
        </w:smartTagPr>
        <w:r w:rsidRPr="00FC36FD">
          <w:rPr>
            <w:color w:val="000000"/>
            <w:sz w:val="20"/>
            <w:szCs w:val="20"/>
          </w:rPr>
          <w:t>Mahesh ALIMCHANDANI</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GPO </w:t>
      </w:r>
      <w:smartTag w:uri="urn:schemas-microsoft-com:office:smarttags" w:element="address">
        <w:smartTag w:uri="urn:schemas-microsoft-com:office:smarttags" w:element="Street">
          <w:r w:rsidRPr="00FC36FD">
            <w:rPr>
              <w:color w:val="000000"/>
              <w:sz w:val="20"/>
              <w:szCs w:val="20"/>
            </w:rPr>
            <w:t>Box</w:t>
          </w:r>
        </w:smartTag>
        <w:r w:rsidRPr="00FC36FD">
          <w:rPr>
            <w:color w:val="000000"/>
            <w:sz w:val="20"/>
            <w:szCs w:val="20"/>
          </w:rPr>
          <w:t xml:space="preserve"> 2181</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Canberra</w:t>
          </w:r>
        </w:smartTag>
      </w:smartTag>
      <w:r w:rsidRPr="00FC36FD">
        <w:rPr>
          <w:color w:val="000000"/>
          <w:sz w:val="20"/>
          <w:szCs w:val="20"/>
        </w:rPr>
        <w:t xml:space="preserve"> ACT 2601</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Australia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+61 2 6279 5927</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+61 2 6279 5002</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+61 419 668 264</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5" w:history="1">
        <w:r w:rsidRPr="00452199">
          <w:rPr>
            <w:rStyle w:val="Hyperlink"/>
            <w:sz w:val="20"/>
            <w:szCs w:val="20"/>
          </w:rPr>
          <w:t>mahesh.alimchandani@amsa.gov.au</w:t>
        </w:r>
      </w:hyperlink>
    </w:p>
    <w:p w:rsidR="00DA3DDD" w:rsidRDefault="00DA3DDD" w:rsidP="00DA3DDD">
      <w:pPr>
        <w:widowControl w:val="0"/>
        <w:tabs>
          <w:tab w:val="left" w:pos="1704"/>
          <w:tab w:val="left" w:pos="3401"/>
        </w:tabs>
        <w:autoSpaceDE w:val="0"/>
        <w:autoSpaceDN w:val="0"/>
        <w:adjustRightInd w:val="0"/>
        <w:rPr>
          <w:color w:val="000000"/>
          <w:sz w:val="20"/>
          <w:szCs w:val="20"/>
        </w:rPr>
      </w:pPr>
      <w:r w:rsidRPr="00FC36FD">
        <w:tab/>
      </w:r>
      <w:r>
        <w:rPr>
          <w:color w:val="000000"/>
          <w:sz w:val="20"/>
          <w:szCs w:val="20"/>
        </w:rPr>
        <w:t>e-mail</w:t>
      </w:r>
      <w:r w:rsidRPr="00FC36FD">
        <w:rPr>
          <w:color w:val="000000"/>
          <w:sz w:val="20"/>
          <w:szCs w:val="20"/>
        </w:rPr>
        <w:t xml:space="preserve"> (alternative)</w:t>
      </w:r>
      <w:r w:rsidRPr="00FC36FD">
        <w:tab/>
      </w:r>
      <w:hyperlink r:id="rId16" w:history="1">
        <w:r w:rsidRPr="00452199">
          <w:rPr>
            <w:rStyle w:val="Hyperlink"/>
            <w:sz w:val="20"/>
            <w:szCs w:val="20"/>
          </w:rPr>
          <w:t>maheshjesal@gmail.com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Manager REEFVTS, Australian Maritime Safety Authority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Neil TRAINOR"/>
        </w:smartTagPr>
        <w:r w:rsidRPr="00FC36FD">
          <w:rPr>
            <w:color w:val="000000"/>
            <w:sz w:val="20"/>
            <w:szCs w:val="20"/>
          </w:rPr>
          <w:t>Neil TRAINOR</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CI - Maritime Safety </w:t>
      </w:r>
      <w:smartTag w:uri="urn:schemas-microsoft-com:office:smarttags" w:element="State">
        <w:smartTag w:uri="urn:schemas-microsoft-com:office:smarttags" w:element="place">
          <w:r w:rsidRPr="00FC36FD">
            <w:rPr>
              <w:color w:val="000000"/>
              <w:sz w:val="20"/>
              <w:szCs w:val="20"/>
            </w:rPr>
            <w:t>Queensland</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GPO </w:t>
      </w:r>
      <w:smartTag w:uri="urn:schemas-microsoft-com:office:smarttags" w:element="address">
        <w:smartTag w:uri="urn:schemas-microsoft-com:office:smarttags" w:element="Street">
          <w:r w:rsidRPr="00FC36FD">
            <w:rPr>
              <w:color w:val="000000"/>
              <w:sz w:val="20"/>
              <w:szCs w:val="20"/>
            </w:rPr>
            <w:t>Box</w:t>
          </w:r>
        </w:smartTag>
        <w:r w:rsidRPr="00FC36FD">
          <w:rPr>
            <w:color w:val="000000"/>
            <w:sz w:val="20"/>
            <w:szCs w:val="20"/>
          </w:rPr>
          <w:t xml:space="preserve"> 2595</w:t>
        </w:r>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Brisbane, QLD 4001</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Australia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+61 7 3120 7422</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+61 7 3120 7440</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+61 408 559 849</w:t>
      </w:r>
    </w:p>
    <w:p w:rsidR="00DA3DDD" w:rsidRDefault="00DA3DDD" w:rsidP="00DA3DDD">
      <w:pPr>
        <w:widowControl w:val="0"/>
        <w:tabs>
          <w:tab w:val="left" w:pos="1700"/>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7" w:history="1">
        <w:r w:rsidRPr="00452199">
          <w:rPr>
            <w:rStyle w:val="Hyperlink"/>
            <w:sz w:val="20"/>
            <w:szCs w:val="20"/>
          </w:rPr>
          <w:t>neil.trainor@amsa.gov.au</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Brazil</w:t>
          </w:r>
        </w:smartTag>
      </w:smartTag>
      <w:r w:rsidRPr="00FC36FD">
        <w:tab/>
      </w:r>
      <w:r w:rsidRPr="00FC36FD">
        <w:rPr>
          <w:b/>
          <w:bCs/>
          <w:color w:val="000000"/>
          <w:sz w:val="20"/>
          <w:szCs w:val="20"/>
        </w:rPr>
        <w:t>CAMR - Brazilian Navy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CMDR Hermann Adolph SATTLER</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tab/>
      </w:r>
      <w:r w:rsidRPr="00FC36FD">
        <w:rPr>
          <w:color w:val="000000"/>
          <w:sz w:val="20"/>
          <w:szCs w:val="20"/>
          <w:lang w:val="es-ES"/>
        </w:rPr>
        <w:t xml:space="preserve">Centro Almirante </w:t>
      </w:r>
      <w:proofErr w:type="spellStart"/>
      <w:r w:rsidRPr="00FC36FD">
        <w:rPr>
          <w:color w:val="000000"/>
          <w:sz w:val="20"/>
          <w:szCs w:val="20"/>
          <w:lang w:val="es-ES"/>
        </w:rPr>
        <w:t>Moraes</w:t>
      </w:r>
      <w:proofErr w:type="spellEnd"/>
      <w:r w:rsidRPr="00FC36FD">
        <w:rPr>
          <w:color w:val="000000"/>
          <w:sz w:val="20"/>
          <w:szCs w:val="20"/>
          <w:lang w:val="es-ES"/>
        </w:rPr>
        <w:t xml:space="preserve"> Rego - </w:t>
      </w:r>
      <w:proofErr w:type="spellStart"/>
      <w:r w:rsidRPr="00FC36FD">
        <w:rPr>
          <w:color w:val="000000"/>
          <w:sz w:val="20"/>
          <w:szCs w:val="20"/>
          <w:lang w:val="es-ES"/>
        </w:rPr>
        <w:t>Rua</w:t>
      </w:r>
      <w:proofErr w:type="spellEnd"/>
      <w:r w:rsidRPr="00FC36FD">
        <w:rPr>
          <w:color w:val="000000"/>
          <w:sz w:val="20"/>
          <w:szCs w:val="20"/>
          <w:lang w:val="es-ES"/>
        </w:rPr>
        <w:t xml:space="preserve"> </w:t>
      </w:r>
      <w:proofErr w:type="spellStart"/>
      <w:r w:rsidRPr="00FC36FD">
        <w:rPr>
          <w:color w:val="000000"/>
          <w:sz w:val="20"/>
          <w:szCs w:val="20"/>
          <w:lang w:val="es-ES"/>
        </w:rPr>
        <w:t>Barao</w:t>
      </w:r>
      <w:proofErr w:type="spellEnd"/>
      <w:r w:rsidRPr="00FC36FD">
        <w:rPr>
          <w:color w:val="000000"/>
          <w:sz w:val="20"/>
          <w:szCs w:val="20"/>
          <w:lang w:val="es-ES"/>
        </w:rPr>
        <w:t xml:space="preserve"> de </w:t>
      </w:r>
      <w:proofErr w:type="spellStart"/>
      <w:r w:rsidRPr="00FC36FD">
        <w:rPr>
          <w:color w:val="000000"/>
          <w:sz w:val="20"/>
          <w:szCs w:val="20"/>
          <w:lang w:val="es-ES"/>
        </w:rPr>
        <w:t>Jaceguay</w:t>
      </w:r>
      <w:proofErr w:type="spellEnd"/>
      <w:r w:rsidRPr="00FC36FD">
        <w:rPr>
          <w:color w:val="000000"/>
          <w:sz w:val="20"/>
          <w:szCs w:val="20"/>
          <w:lang w:val="es-ES"/>
        </w:rPr>
        <w:t>, s/n</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 xml:space="preserve">Ponta da </w:t>
      </w:r>
      <w:proofErr w:type="spellStart"/>
      <w:r w:rsidRPr="00FC36FD">
        <w:rPr>
          <w:color w:val="000000"/>
          <w:sz w:val="20"/>
          <w:szCs w:val="20"/>
          <w:lang w:val="es-ES"/>
        </w:rPr>
        <w:t>Armaçao</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proofErr w:type="spellStart"/>
      <w:r w:rsidRPr="00FC36FD">
        <w:rPr>
          <w:color w:val="000000"/>
          <w:sz w:val="20"/>
          <w:szCs w:val="20"/>
          <w:lang w:val="es-ES"/>
        </w:rPr>
        <w:t>Niteroi</w:t>
      </w:r>
      <w:proofErr w:type="spellEnd"/>
      <w:r w:rsidRPr="00FC36FD">
        <w:rPr>
          <w:color w:val="000000"/>
          <w:sz w:val="20"/>
          <w:szCs w:val="20"/>
          <w:lang w:val="es-ES"/>
        </w:rPr>
        <w:t xml:space="preserve"> - RJ 24048-900</w:t>
      </w:r>
    </w:p>
    <w:p w:rsidR="00DA3DDD" w:rsidRDefault="00DA3DDD" w:rsidP="00DA3DDD">
      <w:pPr>
        <w:widowControl w:val="0"/>
        <w:tabs>
          <w:tab w:val="left" w:pos="1695"/>
        </w:tabs>
        <w:autoSpaceDE w:val="0"/>
        <w:autoSpaceDN w:val="0"/>
        <w:adjustRightInd w:val="0"/>
        <w:spacing w:before="7"/>
        <w:rPr>
          <w:color w:val="000000"/>
          <w:sz w:val="25"/>
          <w:szCs w:val="25"/>
        </w:rPr>
      </w:pPr>
      <w:r w:rsidRPr="00FC36FD">
        <w:rPr>
          <w:lang w:val="es-ES"/>
        </w:rPr>
        <w:tab/>
      </w:r>
      <w:r>
        <w:rPr>
          <w:color w:val="000000"/>
          <w:sz w:val="20"/>
          <w:szCs w:val="20"/>
        </w:rPr>
        <w:t>Brazil</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+55 21 2189 3529</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+55 21 8828 4045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8" w:history="1">
        <w:r w:rsidRPr="00452199">
          <w:rPr>
            <w:rStyle w:val="Hyperlink"/>
            <w:sz w:val="20"/>
            <w:szCs w:val="20"/>
          </w:rPr>
          <w:t>hermann@camr.mar.mil.br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9" w:history="1">
        <w:r w:rsidRPr="00452199">
          <w:rPr>
            <w:rStyle w:val="Hyperlink"/>
            <w:sz w:val="20"/>
            <w:szCs w:val="20"/>
          </w:rPr>
          <w:t>hermann.mb@hotmail.com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Directorate of Hydrography and Navigation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es-ES"/>
        </w:rPr>
      </w:pPr>
      <w:r w:rsidRPr="00FC36FD">
        <w:tab/>
      </w:r>
      <w:proofErr w:type="spellStart"/>
      <w:r w:rsidRPr="00FC36FD">
        <w:rPr>
          <w:color w:val="000000"/>
          <w:sz w:val="20"/>
          <w:szCs w:val="20"/>
          <w:lang w:val="es-ES"/>
        </w:rPr>
        <w:t>Capt</w:t>
      </w:r>
      <w:proofErr w:type="spellEnd"/>
      <w:r w:rsidRPr="00FC36FD">
        <w:rPr>
          <w:color w:val="000000"/>
          <w:sz w:val="20"/>
          <w:szCs w:val="20"/>
          <w:lang w:val="es-ES"/>
        </w:rPr>
        <w:t xml:space="preserve"> (</w:t>
      </w:r>
      <w:proofErr w:type="spellStart"/>
      <w:r w:rsidRPr="00FC36FD">
        <w:rPr>
          <w:color w:val="000000"/>
          <w:sz w:val="20"/>
          <w:szCs w:val="20"/>
          <w:lang w:val="es-ES"/>
        </w:rPr>
        <w:t>Ret</w:t>
      </w:r>
      <w:proofErr w:type="spellEnd"/>
      <w:r w:rsidRPr="00FC36FD">
        <w:rPr>
          <w:color w:val="000000"/>
          <w:sz w:val="20"/>
          <w:szCs w:val="20"/>
          <w:lang w:val="es-ES"/>
        </w:rPr>
        <w:t xml:space="preserve">.) </w:t>
      </w:r>
      <w:proofErr w:type="spellStart"/>
      <w:r w:rsidRPr="00FC36FD">
        <w:rPr>
          <w:color w:val="000000"/>
          <w:sz w:val="20"/>
          <w:szCs w:val="20"/>
          <w:lang w:val="es-ES"/>
        </w:rPr>
        <w:t>Kleber</w:t>
      </w:r>
      <w:proofErr w:type="spellEnd"/>
      <w:r w:rsidRPr="00FC36FD">
        <w:rPr>
          <w:color w:val="000000"/>
          <w:sz w:val="20"/>
          <w:szCs w:val="20"/>
          <w:lang w:val="es-ES"/>
        </w:rPr>
        <w:t xml:space="preserve"> SILVA DOS SANTOS</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 xml:space="preserve">Centro Almirante </w:t>
      </w:r>
      <w:proofErr w:type="spellStart"/>
      <w:r w:rsidRPr="00FC36FD">
        <w:rPr>
          <w:color w:val="000000"/>
          <w:sz w:val="20"/>
          <w:szCs w:val="20"/>
          <w:lang w:val="es-ES"/>
        </w:rPr>
        <w:t>Moraes</w:t>
      </w:r>
      <w:proofErr w:type="spellEnd"/>
      <w:r w:rsidRPr="00FC36FD">
        <w:rPr>
          <w:color w:val="000000"/>
          <w:sz w:val="20"/>
          <w:szCs w:val="20"/>
          <w:lang w:val="es-ES"/>
        </w:rPr>
        <w:t xml:space="preserve"> Rego - </w:t>
      </w:r>
      <w:proofErr w:type="spellStart"/>
      <w:r w:rsidRPr="00FC36FD">
        <w:rPr>
          <w:color w:val="000000"/>
          <w:sz w:val="20"/>
          <w:szCs w:val="20"/>
          <w:lang w:val="es-ES"/>
        </w:rPr>
        <w:t>Rua</w:t>
      </w:r>
      <w:proofErr w:type="spellEnd"/>
      <w:r w:rsidRPr="00FC36FD">
        <w:rPr>
          <w:color w:val="000000"/>
          <w:sz w:val="20"/>
          <w:szCs w:val="20"/>
          <w:lang w:val="es-ES"/>
        </w:rPr>
        <w:t xml:space="preserve"> </w:t>
      </w:r>
      <w:proofErr w:type="spellStart"/>
      <w:r w:rsidRPr="00FC36FD">
        <w:rPr>
          <w:color w:val="000000"/>
          <w:sz w:val="20"/>
          <w:szCs w:val="20"/>
          <w:lang w:val="es-ES"/>
        </w:rPr>
        <w:t>Barao</w:t>
      </w:r>
      <w:proofErr w:type="spellEnd"/>
      <w:r w:rsidRPr="00FC36FD">
        <w:rPr>
          <w:color w:val="000000"/>
          <w:sz w:val="20"/>
          <w:szCs w:val="20"/>
          <w:lang w:val="es-ES"/>
        </w:rPr>
        <w:t xml:space="preserve"> de </w:t>
      </w:r>
      <w:proofErr w:type="spellStart"/>
      <w:r w:rsidRPr="00FC36FD">
        <w:rPr>
          <w:color w:val="000000"/>
          <w:sz w:val="20"/>
          <w:szCs w:val="20"/>
          <w:lang w:val="es-ES"/>
        </w:rPr>
        <w:t>Jaceguay</w:t>
      </w:r>
      <w:proofErr w:type="spellEnd"/>
      <w:r w:rsidRPr="00FC36FD">
        <w:rPr>
          <w:color w:val="000000"/>
          <w:sz w:val="20"/>
          <w:szCs w:val="20"/>
          <w:lang w:val="es-ES"/>
        </w:rPr>
        <w:t>, s/n</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 xml:space="preserve">Ponta da </w:t>
      </w:r>
      <w:proofErr w:type="spellStart"/>
      <w:r w:rsidRPr="00FC36FD">
        <w:rPr>
          <w:color w:val="000000"/>
          <w:sz w:val="20"/>
          <w:szCs w:val="20"/>
          <w:lang w:val="es-ES"/>
        </w:rPr>
        <w:t>Armaçao</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proofErr w:type="spellStart"/>
      <w:r w:rsidRPr="00FC36FD">
        <w:rPr>
          <w:color w:val="000000"/>
          <w:sz w:val="20"/>
          <w:szCs w:val="20"/>
          <w:lang w:val="es-ES"/>
        </w:rPr>
        <w:t>Niteroi</w:t>
      </w:r>
      <w:proofErr w:type="spellEnd"/>
      <w:r w:rsidRPr="00FC36FD">
        <w:rPr>
          <w:color w:val="000000"/>
          <w:sz w:val="20"/>
          <w:szCs w:val="20"/>
          <w:lang w:val="es-ES"/>
        </w:rPr>
        <w:t xml:space="preserve"> - RJ 24048-900</w:t>
      </w:r>
    </w:p>
    <w:p w:rsidR="00DA3DDD" w:rsidRDefault="00DA3DDD" w:rsidP="00DA3DDD">
      <w:pPr>
        <w:widowControl w:val="0"/>
        <w:tabs>
          <w:tab w:val="left" w:pos="1695"/>
        </w:tabs>
        <w:autoSpaceDE w:val="0"/>
        <w:autoSpaceDN w:val="0"/>
        <w:adjustRightInd w:val="0"/>
        <w:spacing w:before="7"/>
        <w:rPr>
          <w:color w:val="000000"/>
          <w:sz w:val="25"/>
          <w:szCs w:val="25"/>
        </w:rPr>
      </w:pPr>
      <w:r w:rsidRPr="00FC36FD">
        <w:rPr>
          <w:lang w:val="es-ES"/>
        </w:rPr>
        <w:tab/>
      </w:r>
      <w:r>
        <w:rPr>
          <w:color w:val="000000"/>
          <w:sz w:val="20"/>
          <w:szCs w:val="20"/>
        </w:rPr>
        <w:t>Brazil</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+55 21 2189 3014</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+55 21 2620 2171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+55 21 8846 1472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0" w:history="1">
        <w:r w:rsidRPr="00452199">
          <w:rPr>
            <w:rStyle w:val="Hyperlink"/>
            <w:sz w:val="20"/>
            <w:szCs w:val="20"/>
          </w:rPr>
          <w:t>kleber@dhn.mar.mil.br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21" w:history="1">
        <w:r w:rsidRPr="00452199">
          <w:rPr>
            <w:rStyle w:val="Hyperlink"/>
            <w:sz w:val="20"/>
            <w:szCs w:val="20"/>
          </w:rPr>
          <w:t>kleber47@oi.com.br</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Canada</w:t>
          </w:r>
        </w:smartTag>
      </w:smartTag>
      <w:r w:rsidRPr="00FC36FD">
        <w:tab/>
      </w:r>
      <w:r w:rsidRPr="00FC36FD">
        <w:rPr>
          <w:b/>
          <w:bCs/>
          <w:color w:val="000000"/>
          <w:sz w:val="20"/>
          <w:szCs w:val="20"/>
        </w:rPr>
        <w:t>Canadian Coast Guard</w:t>
      </w:r>
    </w:p>
    <w:p w:rsidR="00DA3DDD" w:rsidRDefault="00DA3DDD" w:rsidP="00DA3DDD">
      <w:pPr>
        <w:widowControl w:val="0"/>
        <w:tabs>
          <w:tab w:val="left" w:pos="1700"/>
        </w:tabs>
        <w:autoSpaceDE w:val="0"/>
        <w:autoSpaceDN w:val="0"/>
        <w:adjustRightInd w:val="0"/>
        <w:spacing w:before="100"/>
        <w:rPr>
          <w:color w:val="000000"/>
          <w:sz w:val="25"/>
          <w:szCs w:val="25"/>
        </w:rPr>
      </w:pPr>
      <w:r w:rsidRPr="00FC36FD">
        <w:tab/>
      </w:r>
      <w:r>
        <w:rPr>
          <w:color w:val="000000"/>
          <w:sz w:val="20"/>
          <w:szCs w:val="20"/>
        </w:rPr>
        <w:t>Mr Jean-François COUTU</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1110-401 </w:t>
      </w:r>
      <w:proofErr w:type="spellStart"/>
      <w:r>
        <w:rPr>
          <w:color w:val="000000"/>
          <w:sz w:val="20"/>
          <w:szCs w:val="20"/>
        </w:rPr>
        <w:t>Burrard</w:t>
      </w:r>
      <w:proofErr w:type="spellEnd"/>
      <w:r>
        <w:rPr>
          <w:color w:val="000000"/>
          <w:sz w:val="20"/>
          <w:szCs w:val="20"/>
        </w:rPr>
        <w:t xml:space="preserve"> Street</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Vancouver</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V6C 3S4</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Canada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+1 604 775 8837</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+1 604 775 8833</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2" w:history="1">
        <w:r w:rsidRPr="00452199">
          <w:rPr>
            <w:rStyle w:val="Hyperlink"/>
            <w:sz w:val="20"/>
            <w:szCs w:val="20"/>
          </w:rPr>
          <w:t>jean-francois.coutu@dfo-mpo.gc.ca</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lastRenderedPageBreak/>
        <w:tab/>
      </w:r>
      <w:r w:rsidRPr="00FC36FD">
        <w:rPr>
          <w:b/>
          <w:bCs/>
          <w:color w:val="000000"/>
          <w:sz w:val="20"/>
          <w:szCs w:val="20"/>
        </w:rPr>
        <w:t>Canadian Coast Guard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Pierre D'ARCY</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200 Kent Street</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Ottawa</w:t>
          </w:r>
        </w:smartTag>
        <w:r w:rsidRPr="00FC36FD">
          <w:rPr>
            <w:color w:val="000000"/>
            <w:sz w:val="20"/>
            <w:szCs w:val="20"/>
          </w:rPr>
          <w:t xml:space="preserve">, </w:t>
        </w:r>
        <w:smartTag w:uri="urn:schemas-microsoft-com:office:smarttags" w:element="State">
          <w:r w:rsidRPr="00FC36FD">
            <w:rPr>
              <w:color w:val="000000"/>
              <w:sz w:val="20"/>
              <w:szCs w:val="20"/>
            </w:rPr>
            <w:t>ON</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Canada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+1 613 990 9541</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+1 613 990 5541</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3" w:history="1">
        <w:r w:rsidRPr="00452199">
          <w:rPr>
            <w:rStyle w:val="Hyperlink"/>
            <w:sz w:val="20"/>
            <w:szCs w:val="20"/>
          </w:rPr>
          <w:t>pierre.darcy@dfo-mpo.gc.ca</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proofErr w:type="spellStart"/>
      <w:r w:rsidRPr="00FC36FD">
        <w:rPr>
          <w:b/>
          <w:bCs/>
          <w:color w:val="000000"/>
          <w:sz w:val="20"/>
          <w:szCs w:val="20"/>
        </w:rPr>
        <w:t>ExactEarth</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David MARTIN</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60 </w:t>
      </w:r>
      <w:proofErr w:type="spellStart"/>
      <w:r w:rsidRPr="00FC36FD">
        <w:rPr>
          <w:color w:val="000000"/>
          <w:sz w:val="20"/>
          <w:szCs w:val="20"/>
        </w:rPr>
        <w:t>Stryck</w:t>
      </w:r>
      <w:proofErr w:type="spellEnd"/>
      <w:r w:rsidRPr="00FC36FD">
        <w:rPr>
          <w:color w:val="000000"/>
          <w:sz w:val="20"/>
          <w:szCs w:val="20"/>
        </w:rPr>
        <w:t xml:space="preserve"> Str.</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tab/>
      </w:r>
      <w:r w:rsidRPr="00FC36FD">
        <w:rPr>
          <w:color w:val="000000"/>
          <w:sz w:val="20"/>
          <w:szCs w:val="20"/>
          <w:lang w:val="es-ES"/>
        </w:rPr>
        <w:t>Cambridge, Ontario</w:t>
      </w:r>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r w:rsidRPr="00FC36FD">
        <w:rPr>
          <w:color w:val="000000"/>
          <w:sz w:val="20"/>
          <w:szCs w:val="20"/>
          <w:lang w:val="es-ES"/>
        </w:rPr>
        <w:t>N1R 8L2</w:t>
      </w:r>
    </w:p>
    <w:p w:rsidR="00DA3DDD" w:rsidRPr="00FC36FD" w:rsidRDefault="00DA3DDD" w:rsidP="00DA3DDD">
      <w:pPr>
        <w:widowControl w:val="0"/>
        <w:tabs>
          <w:tab w:val="left" w:pos="1695"/>
        </w:tabs>
        <w:autoSpaceDE w:val="0"/>
        <w:autoSpaceDN w:val="0"/>
        <w:adjustRightInd w:val="0"/>
        <w:spacing w:before="7"/>
        <w:rPr>
          <w:color w:val="000000"/>
          <w:sz w:val="25"/>
          <w:szCs w:val="25"/>
          <w:lang w:val="es-ES"/>
        </w:rPr>
      </w:pPr>
      <w:r w:rsidRPr="00FC36FD">
        <w:rPr>
          <w:lang w:val="es-ES"/>
        </w:rPr>
        <w:tab/>
      </w:r>
      <w:proofErr w:type="spellStart"/>
      <w:r w:rsidRPr="00FC36FD">
        <w:rPr>
          <w:color w:val="000000"/>
          <w:sz w:val="20"/>
          <w:szCs w:val="20"/>
          <w:lang w:val="es-ES"/>
        </w:rPr>
        <w:t>Canada</w:t>
      </w:r>
      <w:proofErr w:type="spellEnd"/>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Phone</w:t>
      </w:r>
      <w:proofErr w:type="spellEnd"/>
      <w:r w:rsidRPr="00FC36FD">
        <w:rPr>
          <w:lang w:val="es-ES"/>
        </w:rPr>
        <w:tab/>
      </w:r>
      <w:r w:rsidRPr="00FC36FD">
        <w:rPr>
          <w:color w:val="000000"/>
          <w:sz w:val="20"/>
          <w:szCs w:val="20"/>
          <w:lang w:val="es-ES"/>
        </w:rPr>
        <w:t>+1 519 622 4445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+1 519 242 9597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4" w:history="1">
        <w:r w:rsidRPr="00452199">
          <w:rPr>
            <w:rStyle w:val="Hyperlink"/>
            <w:sz w:val="20"/>
            <w:szCs w:val="20"/>
          </w:rPr>
          <w:t>david.martin@exactearth.com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proofErr w:type="spellStart"/>
      <w:r w:rsidRPr="00FC36FD">
        <w:rPr>
          <w:b/>
          <w:bCs/>
          <w:color w:val="000000"/>
          <w:sz w:val="20"/>
          <w:szCs w:val="20"/>
        </w:rPr>
        <w:t>ExactEarth</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 Robert TREMLETT</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Triangle Business Park, Stoke Mandeville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Aylesbury, Buckinghamshire</w:t>
      </w:r>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HP22 5SX</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UK</w:t>
      </w:r>
    </w:p>
    <w:p w:rsidR="00DA3DDD" w:rsidRDefault="00DA3DDD" w:rsidP="00DA3DDD">
      <w:pPr>
        <w:widowControl w:val="0"/>
        <w:tabs>
          <w:tab w:val="left" w:pos="1710"/>
          <w:tab w:val="left" w:pos="3411"/>
        </w:tabs>
        <w:autoSpaceDE w:val="0"/>
        <w:autoSpaceDN w:val="0"/>
        <w:adjustRightInd w:val="0"/>
        <w:spacing w:before="100"/>
        <w:rPr>
          <w:color w:val="000000"/>
          <w:sz w:val="25"/>
          <w:szCs w:val="25"/>
        </w:rPr>
      </w:pPr>
      <w:r>
        <w:tab/>
      </w:r>
      <w:r>
        <w:rPr>
          <w:color w:val="000000"/>
          <w:sz w:val="20"/>
          <w:szCs w:val="20"/>
        </w:rPr>
        <w:t>Mobile phone:</w:t>
      </w:r>
      <w:r>
        <w:tab/>
      </w:r>
      <w:r>
        <w:rPr>
          <w:color w:val="000000"/>
          <w:sz w:val="20"/>
          <w:szCs w:val="20"/>
        </w:rPr>
        <w:t>+44 7809 496 447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5" w:history="1">
        <w:r w:rsidRPr="00452199">
          <w:rPr>
            <w:rStyle w:val="Hyperlink"/>
            <w:sz w:val="20"/>
            <w:szCs w:val="20"/>
          </w:rPr>
          <w:t>robert.tremlett@exactearth.com</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Chile</w:t>
      </w:r>
      <w:r>
        <w:tab/>
      </w:r>
      <w:proofErr w:type="spellStart"/>
      <w:r>
        <w:rPr>
          <w:b/>
          <w:bCs/>
          <w:color w:val="000000"/>
          <w:sz w:val="20"/>
          <w:szCs w:val="20"/>
        </w:rPr>
        <w:t>Directemar</w:t>
      </w:r>
      <w:proofErr w:type="spellEnd"/>
      <w:r>
        <w:rPr>
          <w:b/>
          <w:bCs/>
          <w:color w:val="000000"/>
          <w:sz w:val="20"/>
          <w:szCs w:val="20"/>
        </w:rPr>
        <w:t>, Armada de Chile</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Capt</w:t>
      </w:r>
      <w:proofErr w:type="spellEnd"/>
      <w:r>
        <w:rPr>
          <w:color w:val="000000"/>
          <w:sz w:val="20"/>
          <w:szCs w:val="20"/>
        </w:rPr>
        <w:t xml:space="preserve"> </w:t>
      </w:r>
      <w:smartTag w:uri="urn:schemas-microsoft-com:office:smarttags" w:element="PersonName">
        <w:smartTagPr>
          <w:attr w:name="ProductID" w:val="Marcelo ALBARRAN"/>
        </w:smartTagPr>
        <w:r>
          <w:rPr>
            <w:color w:val="000000"/>
            <w:sz w:val="20"/>
            <w:szCs w:val="20"/>
          </w:rPr>
          <w:t>Marcelo ALBARRAN</w:t>
        </w:r>
      </w:smartTag>
    </w:p>
    <w:p w:rsidR="00DA3DDD" w:rsidRDefault="00DA3DDD" w:rsidP="00DA3DDD">
      <w:pPr>
        <w:widowControl w:val="0"/>
        <w:tabs>
          <w:tab w:val="left" w:pos="1700"/>
        </w:tabs>
        <w:autoSpaceDE w:val="0"/>
        <w:autoSpaceDN w:val="0"/>
        <w:adjustRightInd w:val="0"/>
        <w:rPr>
          <w:color w:val="000000"/>
          <w:sz w:val="25"/>
          <w:szCs w:val="25"/>
        </w:rPr>
      </w:pPr>
      <w:r>
        <w:tab/>
      </w:r>
      <w:proofErr w:type="spellStart"/>
      <w:r>
        <w:rPr>
          <w:color w:val="000000"/>
          <w:sz w:val="20"/>
          <w:szCs w:val="20"/>
        </w:rPr>
        <w:t>Prat</w:t>
      </w:r>
      <w:proofErr w:type="spellEnd"/>
      <w:r>
        <w:rPr>
          <w:color w:val="000000"/>
          <w:sz w:val="20"/>
          <w:szCs w:val="20"/>
        </w:rPr>
        <w:t xml:space="preserve"> 681</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Valparaiso</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Chile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+56 32 2208404</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+56 32 2208413</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+56 9 94991812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6" w:history="1">
        <w:r w:rsidRPr="00452199">
          <w:rPr>
            <w:rStyle w:val="Hyperlink"/>
            <w:sz w:val="20"/>
            <w:szCs w:val="20"/>
          </w:rPr>
          <w:t>malmo@directemar.cl</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 (alternative)</w:t>
      </w:r>
      <w:r>
        <w:tab/>
      </w:r>
      <w:hyperlink r:id="rId27" w:history="1">
        <w:r w:rsidRPr="00452199">
          <w:rPr>
            <w:rStyle w:val="Hyperlink"/>
            <w:sz w:val="20"/>
            <w:szCs w:val="20"/>
          </w:rPr>
          <w:t>malmo1962@gmail.com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tab/>
      </w:r>
      <w:smartTag w:uri="urn:schemas-microsoft-com:office:smarttags" w:element="country-region">
        <w:smartTag w:uri="urn:schemas-microsoft-com:office:smarttags" w:element="place">
          <w:r w:rsidRPr="00FC36FD">
            <w:rPr>
              <w:b/>
              <w:bCs/>
              <w:color w:val="000000"/>
              <w:sz w:val="20"/>
              <w:szCs w:val="20"/>
            </w:rPr>
            <w:t>China</w:t>
          </w:r>
        </w:smartTag>
      </w:smartTag>
      <w:r w:rsidRPr="00FC36FD">
        <w:tab/>
      </w:r>
      <w:r w:rsidRPr="00FC36FD">
        <w:rPr>
          <w:b/>
          <w:bCs/>
          <w:color w:val="000000"/>
          <w:sz w:val="20"/>
          <w:szCs w:val="20"/>
        </w:rPr>
        <w:t>Marine Department, Hong Kong SAR</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Fan-lun CHEUK"/>
        </w:smartTagPr>
        <w:r w:rsidRPr="00FC36FD">
          <w:rPr>
            <w:color w:val="000000"/>
            <w:sz w:val="20"/>
            <w:szCs w:val="20"/>
          </w:rPr>
          <w:t>Fan-</w:t>
        </w:r>
        <w:proofErr w:type="spellStart"/>
        <w:r w:rsidRPr="00FC36FD">
          <w:rPr>
            <w:color w:val="000000"/>
            <w:sz w:val="20"/>
            <w:szCs w:val="20"/>
          </w:rPr>
          <w:t>lun</w:t>
        </w:r>
        <w:proofErr w:type="spellEnd"/>
        <w:r w:rsidRPr="00FC36FD">
          <w:rPr>
            <w:color w:val="000000"/>
            <w:sz w:val="20"/>
            <w:szCs w:val="20"/>
          </w:rPr>
          <w:t xml:space="preserve"> CHEUK</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PlaceType">
          <w:r w:rsidRPr="00FC36FD">
            <w:rPr>
              <w:color w:val="000000"/>
              <w:sz w:val="20"/>
              <w:szCs w:val="20"/>
            </w:rPr>
            <w:t>Harbour</w:t>
          </w:r>
        </w:smartTag>
        <w:r w:rsidRPr="00FC36FD">
          <w:rPr>
            <w:color w:val="000000"/>
            <w:sz w:val="20"/>
            <w:szCs w:val="20"/>
          </w:rPr>
          <w:t xml:space="preserve"> </w:t>
        </w:r>
        <w:smartTag w:uri="urn:schemas-microsoft-com:office:smarttags" w:element="PlaceType">
          <w:r w:rsidRPr="00FC36FD">
            <w:rPr>
              <w:color w:val="000000"/>
              <w:sz w:val="20"/>
              <w:szCs w:val="20"/>
            </w:rPr>
            <w:t>Building</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38 Pier Road</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Central</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Hong Kong</w:t>
          </w:r>
        </w:smartTag>
        <w:r w:rsidRPr="00FC36FD">
          <w:rPr>
            <w:color w:val="000000"/>
            <w:sz w:val="20"/>
            <w:szCs w:val="20"/>
          </w:rPr>
          <w:t xml:space="preserve">, </w:t>
        </w:r>
        <w:smartTag w:uri="urn:schemas-microsoft-com:office:smarttags" w:element="country-region">
          <w:r w:rsidRPr="00FC36FD">
            <w:rPr>
              <w:color w:val="000000"/>
              <w:sz w:val="20"/>
              <w:szCs w:val="20"/>
            </w:rPr>
            <w:t>China</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+852 2852 4539</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+852 2542 3199</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28" w:history="1">
        <w:r w:rsidRPr="00452199">
          <w:rPr>
            <w:rStyle w:val="Hyperlink"/>
            <w:sz w:val="20"/>
            <w:szCs w:val="20"/>
          </w:rPr>
          <w:t>fl_cheuk@mardep.gov.hk</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tab/>
      </w:r>
      <w:r w:rsidRPr="00FC36FD">
        <w:rPr>
          <w:b/>
          <w:bCs/>
          <w:color w:val="000000"/>
          <w:sz w:val="20"/>
          <w:szCs w:val="20"/>
        </w:rPr>
        <w:t>Maritime Safety Administration of P.R. of China</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proofErr w:type="spellStart"/>
      <w:r w:rsidRPr="00FC36FD">
        <w:rPr>
          <w:color w:val="000000"/>
          <w:sz w:val="20"/>
          <w:szCs w:val="20"/>
        </w:rPr>
        <w:t>Jianbo</w:t>
      </w:r>
      <w:proofErr w:type="spellEnd"/>
      <w:r w:rsidRPr="00FC36FD">
        <w:rPr>
          <w:color w:val="000000"/>
          <w:sz w:val="20"/>
          <w:szCs w:val="20"/>
        </w:rPr>
        <w:t xml:space="preserve"> BAO</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150# </w:t>
      </w:r>
      <w:proofErr w:type="spellStart"/>
      <w:smartTag w:uri="urn:schemas-microsoft-com:office:smarttags" w:element="Street">
        <w:smartTag w:uri="urn:schemas-microsoft-com:office:smarttags" w:element="address">
          <w:r w:rsidRPr="00FC36FD">
            <w:rPr>
              <w:color w:val="000000"/>
              <w:sz w:val="20"/>
              <w:szCs w:val="20"/>
            </w:rPr>
            <w:t>DongTang</w:t>
          </w:r>
          <w:proofErr w:type="spellEnd"/>
          <w:r w:rsidRPr="00FC36FD">
            <w:rPr>
              <w:color w:val="000000"/>
              <w:sz w:val="20"/>
              <w:szCs w:val="20"/>
            </w:rPr>
            <w:t xml:space="preserve"> Road</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Shanghai 200086</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China</w:t>
          </w:r>
        </w:smartTag>
      </w:smartTag>
    </w:p>
    <w:p w:rsidR="00DA3DDD" w:rsidRPr="00FC36FD" w:rsidRDefault="00DA3DDD" w:rsidP="00DA3DDD">
      <w:pPr>
        <w:widowControl w:val="0"/>
        <w:tabs>
          <w:tab w:val="left" w:pos="1710"/>
          <w:tab w:val="left" w:pos="3411"/>
        </w:tabs>
        <w:autoSpaceDE w:val="0"/>
        <w:autoSpaceDN w:val="0"/>
        <w:adjustRightInd w:val="0"/>
        <w:spacing w:before="10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+86 139 166 752 56</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29" w:history="1">
        <w:r w:rsidRPr="00452199">
          <w:rPr>
            <w:rStyle w:val="Hyperlink"/>
            <w:sz w:val="20"/>
            <w:szCs w:val="20"/>
          </w:rPr>
          <w:t>bjb@vip.sina.com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 xml:space="preserve">Maritime Safety Administration of P.R. of </w:t>
      </w:r>
      <w:smartTag w:uri="urn:schemas-microsoft-com:office:smarttags" w:element="country-region">
        <w:smartTag w:uri="urn:schemas-microsoft-com:office:smarttags" w:element="place">
          <w:r w:rsidRPr="00FC36FD">
            <w:rPr>
              <w:b/>
              <w:bCs/>
              <w:color w:val="000000"/>
              <w:sz w:val="20"/>
              <w:szCs w:val="20"/>
            </w:rPr>
            <w:t>China</w:t>
          </w:r>
        </w:smartTag>
      </w:smartTag>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proofErr w:type="spellStart"/>
      <w:r w:rsidRPr="00FC36FD">
        <w:rPr>
          <w:color w:val="000000"/>
          <w:sz w:val="20"/>
          <w:szCs w:val="20"/>
        </w:rPr>
        <w:t>Siming</w:t>
      </w:r>
      <w:proofErr w:type="spellEnd"/>
      <w:r w:rsidRPr="00FC36FD">
        <w:rPr>
          <w:color w:val="000000"/>
          <w:sz w:val="20"/>
          <w:szCs w:val="20"/>
        </w:rPr>
        <w:t xml:space="preserve"> LUO</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 xml:space="preserve">No. 23 </w:t>
          </w:r>
          <w:proofErr w:type="spellStart"/>
          <w:r w:rsidRPr="00FC36FD">
            <w:rPr>
              <w:color w:val="000000"/>
              <w:sz w:val="20"/>
              <w:szCs w:val="20"/>
            </w:rPr>
            <w:t>Hai</w:t>
          </w:r>
          <w:proofErr w:type="spellEnd"/>
          <w:r w:rsidRPr="00FC36FD">
            <w:rPr>
              <w:color w:val="000000"/>
              <w:sz w:val="20"/>
              <w:szCs w:val="20"/>
            </w:rPr>
            <w:t xml:space="preserve"> Bin Road</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Shan </w:t>
      </w:r>
      <w:proofErr w:type="spellStart"/>
      <w:r w:rsidRPr="00FC36FD">
        <w:rPr>
          <w:color w:val="000000"/>
          <w:sz w:val="20"/>
          <w:szCs w:val="20"/>
        </w:rPr>
        <w:t>Tou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Guang</w:t>
      </w:r>
      <w:proofErr w:type="spellEnd"/>
      <w:r w:rsidRPr="00FC36FD">
        <w:rPr>
          <w:color w:val="000000"/>
          <w:sz w:val="20"/>
          <w:szCs w:val="20"/>
        </w:rPr>
        <w:t xml:space="preserve"> Dong</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China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+ 86 754 8553694</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+ 86 754 8553694</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+86 139 227 35152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30" w:history="1">
        <w:r w:rsidRPr="00452199">
          <w:rPr>
            <w:rStyle w:val="Hyperlink"/>
            <w:sz w:val="20"/>
            <w:szCs w:val="20"/>
          </w:rPr>
          <w:t>lsming@gdmsa.gov.cn</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 xml:space="preserve">Maritime Safety Administration of P.R. of </w:t>
      </w:r>
      <w:smartTag w:uri="urn:schemas-microsoft-com:office:smarttags" w:element="country-region">
        <w:smartTag w:uri="urn:schemas-microsoft-com:office:smarttags" w:element="place">
          <w:r w:rsidRPr="00FC36FD">
            <w:rPr>
              <w:b/>
              <w:bCs/>
              <w:color w:val="000000"/>
              <w:sz w:val="20"/>
              <w:szCs w:val="20"/>
            </w:rPr>
            <w:t>China</w:t>
          </w:r>
        </w:smartTag>
      </w:smartTag>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Qing HU</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Dalian</w:t>
          </w:r>
        </w:smartTag>
      </w:smartTag>
      <w:r w:rsidRPr="00FC36FD">
        <w:rPr>
          <w:color w:val="000000"/>
          <w:sz w:val="20"/>
          <w:szCs w:val="20"/>
        </w:rPr>
        <w:t xml:space="preserve"> Maritime University</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No.1, </w:t>
      </w:r>
      <w:smartTag w:uri="urn:schemas-microsoft-com:office:smarttags" w:element="Street">
        <w:smartTag w:uri="urn:schemas-microsoft-com:office:smarttags" w:element="address">
          <w:r w:rsidRPr="00FC36FD">
            <w:rPr>
              <w:color w:val="000000"/>
              <w:sz w:val="20"/>
              <w:szCs w:val="20"/>
            </w:rPr>
            <w:t xml:space="preserve">Ling </w:t>
          </w:r>
          <w:proofErr w:type="spellStart"/>
          <w:r w:rsidRPr="00FC36FD">
            <w:rPr>
              <w:color w:val="000000"/>
              <w:sz w:val="20"/>
              <w:szCs w:val="20"/>
            </w:rPr>
            <w:t>Hai</w:t>
          </w:r>
          <w:proofErr w:type="spellEnd"/>
          <w:r w:rsidRPr="00FC36FD">
            <w:rPr>
              <w:color w:val="000000"/>
              <w:sz w:val="20"/>
              <w:szCs w:val="20"/>
            </w:rPr>
            <w:t xml:space="preserve"> Road</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Dalian</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China</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+86 411 847 23118 - 801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+86 411 847 23118 - 801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+86  135 007 99115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31" w:history="1">
        <w:r w:rsidRPr="00452199">
          <w:rPr>
            <w:rStyle w:val="Hyperlink"/>
            <w:sz w:val="20"/>
            <w:szCs w:val="20"/>
          </w:rPr>
          <w:t>hq0518@dlmu.edu.cn</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 (alternative)</w:t>
      </w:r>
      <w:r>
        <w:tab/>
      </w:r>
      <w:hyperlink r:id="rId32" w:history="1">
        <w:r w:rsidRPr="00452199">
          <w:rPr>
            <w:rStyle w:val="Hyperlink"/>
            <w:sz w:val="20"/>
            <w:szCs w:val="20"/>
          </w:rPr>
          <w:t>hq5918@sina.com</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CIRM</w:t>
      </w:r>
      <w:r>
        <w:tab/>
      </w:r>
      <w:proofErr w:type="spellStart"/>
      <w:r>
        <w:rPr>
          <w:b/>
          <w:bCs/>
          <w:color w:val="000000"/>
          <w:sz w:val="20"/>
          <w:szCs w:val="20"/>
        </w:rPr>
        <w:t>CIRM</w:t>
      </w:r>
      <w:proofErr w:type="spellEnd"/>
      <w:r>
        <w:rPr>
          <w:b/>
          <w:bCs/>
          <w:color w:val="000000"/>
          <w:sz w:val="20"/>
          <w:szCs w:val="20"/>
        </w:rPr>
        <w:t xml:space="preserve"> - </w:t>
      </w:r>
      <w:proofErr w:type="spellStart"/>
      <w:r>
        <w:rPr>
          <w:b/>
          <w:bCs/>
          <w:color w:val="000000"/>
          <w:sz w:val="20"/>
          <w:szCs w:val="20"/>
        </w:rPr>
        <w:t>Comité</w:t>
      </w:r>
      <w:proofErr w:type="spellEnd"/>
      <w:r>
        <w:rPr>
          <w:b/>
          <w:bCs/>
          <w:color w:val="000000"/>
          <w:sz w:val="20"/>
          <w:szCs w:val="20"/>
        </w:rPr>
        <w:t xml:space="preserve"> International Radio Maritime</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tab/>
      </w:r>
      <w:r w:rsidRPr="00FC36FD">
        <w:rPr>
          <w:color w:val="000000"/>
          <w:sz w:val="20"/>
          <w:szCs w:val="20"/>
        </w:rPr>
        <w:t>Mr Michael RAMBAUT</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Southbank House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Black Prince Road</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London</w:t>
          </w:r>
        </w:smartTag>
      </w:smartTag>
      <w:r w:rsidRPr="00FC36FD">
        <w:rPr>
          <w:color w:val="000000"/>
          <w:sz w:val="20"/>
          <w:szCs w:val="20"/>
        </w:rPr>
        <w:t xml:space="preserve"> SE1 7S3</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+44 207 587 1245</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+44 207 587 1436</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+44 7798 850 626</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33" w:history="1">
        <w:r w:rsidRPr="00452199">
          <w:rPr>
            <w:rStyle w:val="Hyperlink"/>
            <w:sz w:val="20"/>
            <w:szCs w:val="20"/>
            <w:lang w:val="de-DE"/>
          </w:rPr>
          <w:t>secgen@cirm.org</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Denmark</w:t>
          </w:r>
        </w:smartTag>
      </w:smartTag>
      <w:r w:rsidRPr="00FC36FD">
        <w:tab/>
      </w:r>
      <w:r w:rsidRPr="00FC36FD">
        <w:rPr>
          <w:b/>
          <w:bCs/>
          <w:color w:val="000000"/>
          <w:sz w:val="20"/>
          <w:szCs w:val="20"/>
        </w:rPr>
        <w:t>Danish Maritime Safety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Mr Ole BORUP</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Overgaden oven Vandet 62B</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1023 Copenhagen K</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Denmark</w:t>
      </w:r>
    </w:p>
    <w:p w:rsidR="00DA3DDD" w:rsidRDefault="00DA3DDD" w:rsidP="00DA3DDD">
      <w:pPr>
        <w:widowControl w:val="0"/>
        <w:tabs>
          <w:tab w:val="left" w:pos="1710"/>
          <w:tab w:val="left" w:pos="3411"/>
        </w:tabs>
        <w:autoSpaceDE w:val="0"/>
        <w:autoSpaceDN w:val="0"/>
        <w:adjustRightInd w:val="0"/>
        <w:spacing w:before="100"/>
        <w:rPr>
          <w:color w:val="000000"/>
          <w:sz w:val="25"/>
          <w:szCs w:val="25"/>
        </w:rPr>
      </w:pPr>
      <w:r>
        <w:tab/>
      </w:r>
      <w:r>
        <w:rPr>
          <w:color w:val="000000"/>
          <w:sz w:val="20"/>
          <w:szCs w:val="20"/>
        </w:rPr>
        <w:t>Mobile phone:</w:t>
      </w:r>
      <w:r>
        <w:tab/>
      </w:r>
      <w:r>
        <w:rPr>
          <w:color w:val="000000"/>
          <w:sz w:val="20"/>
          <w:szCs w:val="20"/>
        </w:rPr>
        <w:t>+45 40 72 61 08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34" w:history="1">
        <w:r w:rsidRPr="00452199">
          <w:rPr>
            <w:rStyle w:val="Hyperlink"/>
            <w:sz w:val="20"/>
            <w:szCs w:val="20"/>
          </w:rPr>
          <w:t>obo@frv.dk</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sidRPr="00FC36FD">
        <w:rPr>
          <w:color w:val="000000"/>
          <w:sz w:val="20"/>
          <w:szCs w:val="20"/>
        </w:rPr>
        <w:t>e-mail (alternative)</w:t>
      </w:r>
      <w:r w:rsidRPr="00FC36FD">
        <w:tab/>
      </w:r>
      <w:hyperlink r:id="rId35" w:history="1">
        <w:r w:rsidRPr="00452199">
          <w:rPr>
            <w:rStyle w:val="Hyperlink"/>
            <w:sz w:val="20"/>
            <w:szCs w:val="20"/>
          </w:rPr>
          <w:t>oleborup@gmail.com</w:t>
        </w:r>
      </w:hyperlink>
    </w:p>
    <w:p w:rsidR="00DA3DDD" w:rsidRDefault="00DA3DDD">
      <w:r>
        <w:br w:type="page"/>
      </w:r>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Danish Maritime Safety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Thomas CHRISTENSEN"/>
        </w:smartTagPr>
        <w:r w:rsidRPr="00FC36FD">
          <w:rPr>
            <w:color w:val="000000"/>
            <w:sz w:val="20"/>
            <w:szCs w:val="20"/>
          </w:rPr>
          <w:t>Thomas CHRISTENSEN</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tab/>
      </w:r>
      <w:r w:rsidRPr="00FC36FD">
        <w:rPr>
          <w:color w:val="000000"/>
          <w:sz w:val="20"/>
          <w:szCs w:val="20"/>
          <w:lang w:val="de-DE"/>
        </w:rPr>
        <w:t>Overgaden oven Vandet 62B</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Postboks 1919</w:t>
      </w:r>
    </w:p>
    <w:p w:rsidR="00DA3DDD" w:rsidRPr="00FC36FD" w:rsidRDefault="00DA3DDD" w:rsidP="00DA3DDD">
      <w:pPr>
        <w:widowControl w:val="0"/>
        <w:tabs>
          <w:tab w:val="left" w:pos="1700"/>
        </w:tabs>
        <w:autoSpaceDE w:val="0"/>
        <w:autoSpaceDN w:val="0"/>
        <w:adjustRightInd w:val="0"/>
        <w:spacing w:before="6"/>
        <w:rPr>
          <w:color w:val="000000"/>
          <w:sz w:val="25"/>
          <w:szCs w:val="25"/>
          <w:lang w:val="de-DE"/>
        </w:rPr>
      </w:pPr>
      <w:r w:rsidRPr="00FC36FD">
        <w:rPr>
          <w:lang w:val="de-DE"/>
        </w:rPr>
        <w:tab/>
      </w:r>
      <w:r w:rsidRPr="00FC36FD">
        <w:rPr>
          <w:color w:val="000000"/>
          <w:sz w:val="20"/>
          <w:szCs w:val="20"/>
          <w:lang w:val="de-DE"/>
        </w:rPr>
        <w:t>DK-1023 Copenhagen K</w:t>
      </w:r>
    </w:p>
    <w:p w:rsidR="00DA3DDD" w:rsidRPr="00FC36FD" w:rsidRDefault="00DA3DDD" w:rsidP="00DA3DDD">
      <w:pPr>
        <w:widowControl w:val="0"/>
        <w:tabs>
          <w:tab w:val="left" w:pos="1695"/>
        </w:tabs>
        <w:autoSpaceDE w:val="0"/>
        <w:autoSpaceDN w:val="0"/>
        <w:adjustRightInd w:val="0"/>
        <w:spacing w:before="7"/>
        <w:rPr>
          <w:color w:val="000000"/>
          <w:sz w:val="25"/>
          <w:szCs w:val="25"/>
          <w:lang w:val="de-DE"/>
        </w:rPr>
      </w:pPr>
      <w:r w:rsidRPr="00FC36FD">
        <w:rPr>
          <w:lang w:val="de-DE"/>
        </w:rPr>
        <w:tab/>
      </w:r>
      <w:r w:rsidRPr="00FC36FD">
        <w:rPr>
          <w:color w:val="000000"/>
          <w:sz w:val="20"/>
          <w:szCs w:val="20"/>
          <w:lang w:val="de-DE"/>
        </w:rPr>
        <w:t>Denmark</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+45 3268 9741</w:t>
      </w:r>
    </w:p>
    <w:p w:rsidR="00DA3DDD" w:rsidRPr="00FC36FD" w:rsidRDefault="00DA3DDD" w:rsidP="00DA3DDD">
      <w:pPr>
        <w:widowControl w:val="0"/>
        <w:tabs>
          <w:tab w:val="left" w:pos="1700"/>
          <w:tab w:val="left" w:pos="341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Fax</w:t>
      </w:r>
      <w:r w:rsidRPr="00FC36FD">
        <w:rPr>
          <w:lang w:val="de-DE"/>
        </w:rPr>
        <w:tab/>
      </w:r>
      <w:r w:rsidRPr="00FC36FD">
        <w:rPr>
          <w:color w:val="000000"/>
          <w:sz w:val="20"/>
          <w:szCs w:val="20"/>
          <w:lang w:val="de-DE"/>
        </w:rPr>
        <w:t>+45 3257 4341</w:t>
      </w:r>
    </w:p>
    <w:p w:rsidR="00DA3DDD" w:rsidRPr="00FC36FD" w:rsidRDefault="00DA3DDD" w:rsidP="00DA3DDD">
      <w:pPr>
        <w:widowControl w:val="0"/>
        <w:tabs>
          <w:tab w:val="left" w:pos="1710"/>
          <w:tab w:val="left" w:pos="3411"/>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Mobile phone:</w:t>
      </w:r>
      <w:r w:rsidRPr="00FC36FD">
        <w:rPr>
          <w:lang w:val="de-DE"/>
        </w:rPr>
        <w:tab/>
      </w:r>
      <w:r w:rsidRPr="00FC36FD">
        <w:rPr>
          <w:color w:val="000000"/>
          <w:sz w:val="20"/>
          <w:szCs w:val="20"/>
          <w:lang w:val="de-DE"/>
        </w:rPr>
        <w:t>+45 2511 1854</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rsidRPr="00FC36FD">
        <w:rPr>
          <w:lang w:val="de-DE"/>
        </w:rPr>
        <w:tab/>
      </w:r>
      <w:r>
        <w:rPr>
          <w:color w:val="000000"/>
          <w:sz w:val="20"/>
          <w:szCs w:val="20"/>
          <w:lang w:val="de-DE"/>
        </w:rPr>
        <w:t>e-mail</w:t>
      </w:r>
      <w:r w:rsidRPr="00FC36FD">
        <w:rPr>
          <w:lang w:val="de-DE"/>
        </w:rPr>
        <w:tab/>
      </w:r>
      <w:hyperlink r:id="rId36" w:history="1">
        <w:r w:rsidRPr="00452199">
          <w:rPr>
            <w:rStyle w:val="Hyperlink"/>
            <w:sz w:val="20"/>
            <w:szCs w:val="20"/>
            <w:lang w:val="de-DE"/>
          </w:rPr>
          <w:t>thc@frv.dk</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lang w:val="de-DE"/>
        </w:rPr>
      </w:pPr>
      <w:r w:rsidRPr="00FC36FD">
        <w:rPr>
          <w:lang w:val="de-DE"/>
        </w:rPr>
        <w:tab/>
      </w:r>
      <w:r w:rsidRPr="00FC36FD">
        <w:rPr>
          <w:b/>
          <w:bCs/>
          <w:color w:val="000000"/>
          <w:sz w:val="20"/>
          <w:szCs w:val="20"/>
          <w:lang w:val="de-DE"/>
        </w:rPr>
        <w:t>Danish Maritime Safety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 xml:space="preserve">Mr. </w:t>
      </w:r>
      <w:smartTag w:uri="urn:schemas-microsoft-com:office:smarttags" w:element="PersonName">
        <w:smartTagPr>
          <w:attr w:name="ProductID" w:val="Ivan CARLSSON"/>
        </w:smartTagPr>
        <w:r w:rsidRPr="00FC36FD">
          <w:rPr>
            <w:color w:val="000000"/>
            <w:sz w:val="20"/>
            <w:szCs w:val="20"/>
            <w:lang w:val="de-DE"/>
          </w:rPr>
          <w:t>Ivan CARLSSON</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P.O. Box 1919</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Overgaden Oven Vandet 62B</w:t>
      </w:r>
    </w:p>
    <w:p w:rsidR="00DA3DDD" w:rsidRPr="00FC36FD" w:rsidRDefault="00DA3DDD" w:rsidP="00DA3DDD">
      <w:pPr>
        <w:widowControl w:val="0"/>
        <w:tabs>
          <w:tab w:val="left" w:pos="1700"/>
        </w:tabs>
        <w:autoSpaceDE w:val="0"/>
        <w:autoSpaceDN w:val="0"/>
        <w:adjustRightInd w:val="0"/>
        <w:spacing w:before="6"/>
        <w:rPr>
          <w:color w:val="000000"/>
          <w:sz w:val="25"/>
          <w:szCs w:val="25"/>
          <w:lang w:val="de-DE"/>
        </w:rPr>
      </w:pPr>
      <w:r w:rsidRPr="00FC36FD">
        <w:rPr>
          <w:lang w:val="de-DE"/>
        </w:rPr>
        <w:tab/>
      </w:r>
      <w:r w:rsidRPr="00FC36FD">
        <w:rPr>
          <w:color w:val="000000"/>
          <w:sz w:val="20"/>
          <w:szCs w:val="20"/>
          <w:lang w:val="de-DE"/>
        </w:rPr>
        <w:t>DK-1023 Copenhagen K</w:t>
      </w:r>
    </w:p>
    <w:p w:rsidR="00DA3DDD" w:rsidRPr="00FC36FD" w:rsidRDefault="00DA3DDD" w:rsidP="00DA3DDD">
      <w:pPr>
        <w:widowControl w:val="0"/>
        <w:tabs>
          <w:tab w:val="left" w:pos="1695"/>
        </w:tabs>
        <w:autoSpaceDE w:val="0"/>
        <w:autoSpaceDN w:val="0"/>
        <w:adjustRightInd w:val="0"/>
        <w:spacing w:before="7"/>
        <w:rPr>
          <w:color w:val="000000"/>
          <w:sz w:val="25"/>
          <w:szCs w:val="25"/>
          <w:lang w:val="de-DE"/>
        </w:rPr>
      </w:pPr>
      <w:r w:rsidRPr="00FC36FD">
        <w:rPr>
          <w:lang w:val="de-DE"/>
        </w:rPr>
        <w:tab/>
      </w:r>
      <w:r w:rsidRPr="00FC36FD">
        <w:rPr>
          <w:color w:val="000000"/>
          <w:sz w:val="20"/>
          <w:szCs w:val="20"/>
          <w:lang w:val="de-DE"/>
        </w:rPr>
        <w:t>Denmark</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+45 32 68 96 68</w:t>
      </w:r>
    </w:p>
    <w:p w:rsidR="00DA3DDD" w:rsidRPr="00FC36FD" w:rsidRDefault="00DA3DDD" w:rsidP="00DA3DDD">
      <w:pPr>
        <w:widowControl w:val="0"/>
        <w:tabs>
          <w:tab w:val="left" w:pos="1700"/>
          <w:tab w:val="left" w:pos="341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Fax</w:t>
      </w:r>
      <w:r w:rsidRPr="00FC36FD">
        <w:rPr>
          <w:lang w:val="de-DE"/>
        </w:rPr>
        <w:tab/>
      </w:r>
      <w:r w:rsidRPr="00FC36FD">
        <w:rPr>
          <w:color w:val="000000"/>
          <w:sz w:val="20"/>
          <w:szCs w:val="20"/>
          <w:lang w:val="de-DE"/>
        </w:rPr>
        <w:t>+45 32 57 22 42</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rsidRPr="00FC36FD">
        <w:rPr>
          <w:lang w:val="de-DE"/>
        </w:rPr>
        <w:tab/>
      </w:r>
      <w:r>
        <w:rPr>
          <w:color w:val="000000"/>
          <w:sz w:val="20"/>
          <w:szCs w:val="20"/>
          <w:lang w:val="de-DE"/>
        </w:rPr>
        <w:t>e-mail</w:t>
      </w:r>
      <w:r w:rsidRPr="00FC36FD">
        <w:rPr>
          <w:lang w:val="de-DE"/>
        </w:rPr>
        <w:tab/>
      </w:r>
      <w:hyperlink r:id="rId37" w:history="1">
        <w:r w:rsidRPr="00452199">
          <w:rPr>
            <w:rStyle w:val="Hyperlink"/>
            <w:sz w:val="20"/>
            <w:szCs w:val="20"/>
            <w:lang w:val="de-DE"/>
          </w:rPr>
          <w:t>imc@frv.dk</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lang w:val="de-DE"/>
        </w:rPr>
      </w:pPr>
      <w:r w:rsidRPr="00FC36FD">
        <w:rPr>
          <w:lang w:val="de-DE"/>
        </w:rPr>
        <w:tab/>
      </w:r>
      <w:r w:rsidRPr="00FC36FD">
        <w:rPr>
          <w:b/>
          <w:bCs/>
          <w:color w:val="000000"/>
          <w:sz w:val="20"/>
          <w:szCs w:val="20"/>
          <w:lang w:val="de-DE"/>
        </w:rPr>
        <w:t>Danish Maritime Safety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 xml:space="preserve">Mr </w:t>
      </w:r>
      <w:smartTag w:uri="urn:schemas-microsoft-com:office:smarttags" w:element="PersonName">
        <w:smartTagPr>
          <w:attr w:name="ProductID" w:val="Jens Kristian JENSEN"/>
        </w:smartTagPr>
        <w:r w:rsidRPr="00FC36FD">
          <w:rPr>
            <w:color w:val="000000"/>
            <w:sz w:val="20"/>
            <w:szCs w:val="20"/>
            <w:lang w:val="de-DE"/>
          </w:rPr>
          <w:t>Jens Kristian JENSEN</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Overgaden Oven Vandet 62B</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P.O. Box 1919</w:t>
      </w:r>
    </w:p>
    <w:p w:rsidR="00DA3DDD" w:rsidRPr="00FC36FD" w:rsidRDefault="00DA3DDD" w:rsidP="00DA3DDD">
      <w:pPr>
        <w:widowControl w:val="0"/>
        <w:tabs>
          <w:tab w:val="left" w:pos="1700"/>
        </w:tabs>
        <w:autoSpaceDE w:val="0"/>
        <w:autoSpaceDN w:val="0"/>
        <w:adjustRightInd w:val="0"/>
        <w:spacing w:before="6"/>
        <w:rPr>
          <w:color w:val="000000"/>
          <w:sz w:val="25"/>
          <w:szCs w:val="25"/>
          <w:lang w:val="de-DE"/>
        </w:rPr>
      </w:pPr>
      <w:r w:rsidRPr="00FC36FD">
        <w:rPr>
          <w:lang w:val="de-DE"/>
        </w:rPr>
        <w:tab/>
      </w:r>
      <w:r w:rsidRPr="00FC36FD">
        <w:rPr>
          <w:color w:val="000000"/>
          <w:sz w:val="20"/>
          <w:szCs w:val="20"/>
          <w:lang w:val="de-DE"/>
        </w:rPr>
        <w:t>DK-1023 Copenhagen K</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rPr>
          <w:lang w:val="de-DE"/>
        </w:rPr>
        <w:tab/>
      </w:r>
      <w:smartTag w:uri="urn:schemas-microsoft-com:office:smarttags" w:element="country-region">
        <w:smartTag w:uri="urn:schemas-microsoft-com:office:smarttags" w:element="place">
          <w:r w:rsidRPr="00FC36FD">
            <w:rPr>
              <w:color w:val="000000"/>
              <w:sz w:val="20"/>
              <w:szCs w:val="20"/>
            </w:rPr>
            <w:t>Denmark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+45 32 68 96 77</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+45 32 57 43 41</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rsidRPr="00FC36FD">
        <w:tab/>
      </w:r>
      <w:r w:rsidRPr="00FC36FD">
        <w:rPr>
          <w:color w:val="000000"/>
          <w:sz w:val="20"/>
          <w:szCs w:val="20"/>
          <w:lang w:val="de-DE"/>
        </w:rPr>
        <w:t>e-mail</w:t>
      </w:r>
      <w:r w:rsidRPr="00FC36FD">
        <w:rPr>
          <w:lang w:val="de-DE"/>
        </w:rPr>
        <w:tab/>
      </w:r>
      <w:hyperlink r:id="rId38" w:history="1">
        <w:r w:rsidRPr="00452199">
          <w:rPr>
            <w:rStyle w:val="Hyperlink"/>
            <w:sz w:val="20"/>
            <w:szCs w:val="20"/>
            <w:lang w:val="de-DE"/>
          </w:rPr>
          <w:t>jkj@frv.dk</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de-DE"/>
        </w:rPr>
      </w:pPr>
      <w:r w:rsidRPr="00FC36FD">
        <w:tab/>
      </w:r>
      <w:r w:rsidRPr="00FC36FD">
        <w:rPr>
          <w:lang w:val="de-DE"/>
        </w:rPr>
        <w:tab/>
      </w:r>
      <w:r w:rsidRPr="00FC36FD">
        <w:rPr>
          <w:b/>
          <w:bCs/>
          <w:color w:val="000000"/>
          <w:sz w:val="20"/>
          <w:szCs w:val="20"/>
          <w:lang w:val="de-DE"/>
        </w:rPr>
        <w:t>Terma A/S</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 xml:space="preserve">Dr. </w:t>
      </w:r>
      <w:smartTag w:uri="urn:schemas-microsoft-com:office:smarttags" w:element="PersonName">
        <w:smartTagPr>
          <w:attr w:name="ProductID" w:val="Jens-Erik LOLCK"/>
        </w:smartTagPr>
        <w:r w:rsidRPr="00FC36FD">
          <w:rPr>
            <w:color w:val="000000"/>
            <w:sz w:val="20"/>
            <w:szCs w:val="20"/>
            <w:lang w:val="de-DE"/>
          </w:rPr>
          <w:t>Jens-Erik LOLCK</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Hovmarken 4-6</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DK-8520 Lystrup</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Denmark</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+45 87 43 60 00</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rPr>
          <w:lang w:val="de-DE"/>
        </w:rPr>
        <w:tab/>
      </w:r>
      <w:r>
        <w:rPr>
          <w:color w:val="000000"/>
          <w:sz w:val="20"/>
          <w:szCs w:val="20"/>
        </w:rPr>
        <w:t>Fax</w:t>
      </w:r>
      <w:r>
        <w:tab/>
      </w:r>
      <w:r>
        <w:rPr>
          <w:color w:val="000000"/>
          <w:sz w:val="20"/>
          <w:szCs w:val="20"/>
        </w:rPr>
        <w:t>+45 87 43 60 01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+45 40 11 64 52</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39" w:history="1">
        <w:r w:rsidRPr="00452199">
          <w:rPr>
            <w:rStyle w:val="Hyperlink"/>
            <w:sz w:val="20"/>
            <w:szCs w:val="20"/>
            <w:lang w:val="de-DE"/>
          </w:rPr>
          <w:t>jel@terma.com</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rPr>
          <w:lang w:val="de-DE"/>
        </w:rPr>
        <w:tab/>
      </w:r>
      <w:r>
        <w:rPr>
          <w:b/>
          <w:bCs/>
          <w:color w:val="000000"/>
          <w:sz w:val="20"/>
          <w:szCs w:val="20"/>
        </w:rPr>
        <w:t>Finland</w:t>
      </w:r>
      <w:r>
        <w:tab/>
      </w:r>
      <w:r>
        <w:rPr>
          <w:b/>
          <w:bCs/>
          <w:color w:val="000000"/>
          <w:sz w:val="20"/>
          <w:szCs w:val="20"/>
        </w:rPr>
        <w:t>Finnish Transport Agency</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Ms.</w:t>
      </w:r>
      <w:proofErr w:type="spellEnd"/>
      <w:r>
        <w:rPr>
          <w:color w:val="000000"/>
          <w:sz w:val="20"/>
          <w:szCs w:val="20"/>
        </w:rPr>
        <w:t xml:space="preserve"> </w:t>
      </w:r>
      <w:proofErr w:type="spellStart"/>
      <w:smartTag w:uri="urn:schemas-microsoft-com:office:smarttags" w:element="PersonName">
        <w:smartTagPr>
          <w:attr w:name="ProductID" w:val="Kaisu HEIKONEN"/>
        </w:smartTagPr>
        <w:r>
          <w:rPr>
            <w:color w:val="000000"/>
            <w:sz w:val="20"/>
            <w:szCs w:val="20"/>
          </w:rPr>
          <w:t>Kaisu</w:t>
        </w:r>
        <w:proofErr w:type="spellEnd"/>
        <w:r>
          <w:rPr>
            <w:color w:val="000000"/>
            <w:sz w:val="20"/>
            <w:szCs w:val="20"/>
          </w:rPr>
          <w:t xml:space="preserve"> HEIKONEN</w:t>
        </w:r>
      </w:smartTag>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P. O. Box 33</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FIN-00521 Helsinki</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Finland</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+358 20 637 3302</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+358 40 573 4949</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0" w:history="1">
        <w:r w:rsidRPr="00452199">
          <w:rPr>
            <w:rStyle w:val="Hyperlink"/>
            <w:sz w:val="20"/>
            <w:szCs w:val="20"/>
          </w:rPr>
          <w:t>kaisu.heikonen@fta.fi</w:t>
        </w:r>
      </w:hyperlink>
    </w:p>
    <w:p w:rsidR="00DA3DDD" w:rsidRDefault="00DA3DDD">
      <w:r>
        <w:br w:type="page"/>
      </w:r>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VTT Technical Research Centre of Finland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Markus PORTHIN</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Vuorimiehentie</w:t>
      </w:r>
      <w:proofErr w:type="spellEnd"/>
      <w:r w:rsidRPr="00FC36FD">
        <w:rPr>
          <w:color w:val="000000"/>
          <w:sz w:val="20"/>
          <w:szCs w:val="20"/>
        </w:rPr>
        <w:t xml:space="preserve"> 3, </w:t>
      </w:r>
      <w:smartTag w:uri="urn:schemas-microsoft-com:office:smarttags" w:element="City">
        <w:smartTag w:uri="urn:schemas-microsoft-com:office:smarttags" w:element="place">
          <w:r w:rsidRPr="00FC36FD">
            <w:rPr>
              <w:color w:val="000000"/>
              <w:sz w:val="20"/>
              <w:szCs w:val="20"/>
            </w:rPr>
            <w:t>Espoo</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1000</w:t>
        </w:r>
      </w:smartTag>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FI-02044 VTT</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Finland</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+358 20 722 6883</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+358 20 722 7000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1" w:history="1">
        <w:r w:rsidRPr="00452199">
          <w:rPr>
            <w:rStyle w:val="Hyperlink"/>
            <w:sz w:val="20"/>
            <w:szCs w:val="20"/>
          </w:rPr>
          <w:t>markus.porthin@vtt.fi</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France</w:t>
      </w:r>
      <w:r>
        <w:tab/>
      </w:r>
      <w:r>
        <w:rPr>
          <w:b/>
          <w:bCs/>
          <w:color w:val="000000"/>
          <w:sz w:val="20"/>
          <w:szCs w:val="20"/>
        </w:rPr>
        <w:t>CETMEF</w:t>
      </w:r>
    </w:p>
    <w:p w:rsidR="00DA3DDD" w:rsidRDefault="00DA3DDD" w:rsidP="00DA3DDD">
      <w:pPr>
        <w:widowControl w:val="0"/>
        <w:tabs>
          <w:tab w:val="left" w:pos="1700"/>
        </w:tabs>
        <w:autoSpaceDE w:val="0"/>
        <w:autoSpaceDN w:val="0"/>
        <w:adjustRightInd w:val="0"/>
        <w:spacing w:before="100"/>
        <w:rPr>
          <w:color w:val="000000"/>
          <w:sz w:val="25"/>
          <w:szCs w:val="25"/>
        </w:rPr>
      </w:pPr>
      <w:r>
        <w:tab/>
      </w:r>
      <w:r>
        <w:rPr>
          <w:color w:val="000000"/>
          <w:sz w:val="20"/>
          <w:szCs w:val="20"/>
        </w:rPr>
        <w:t xml:space="preserve">M. </w:t>
      </w:r>
      <w:smartTag w:uri="urn:schemas-microsoft-com:office:smarttags" w:element="PersonName">
        <w:smartTagPr>
          <w:attr w:name="ProductID" w:val="Jacky BIRONNEAU"/>
        </w:smartTagPr>
        <w:r>
          <w:rPr>
            <w:color w:val="000000"/>
            <w:sz w:val="20"/>
            <w:szCs w:val="20"/>
          </w:rPr>
          <w:t>Jacky BIRONNEAU</w:t>
        </w:r>
      </w:smartTag>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151 </w:t>
      </w:r>
      <w:proofErr w:type="spellStart"/>
      <w:r>
        <w:rPr>
          <w:color w:val="000000"/>
          <w:sz w:val="20"/>
          <w:szCs w:val="20"/>
        </w:rPr>
        <w:t>quai</w:t>
      </w:r>
      <w:proofErr w:type="spellEnd"/>
      <w:r>
        <w:rPr>
          <w:color w:val="000000"/>
          <w:sz w:val="20"/>
          <w:szCs w:val="20"/>
        </w:rPr>
        <w:t xml:space="preserve"> du </w:t>
      </w:r>
      <w:proofErr w:type="spellStart"/>
      <w:r>
        <w:rPr>
          <w:color w:val="000000"/>
          <w:sz w:val="20"/>
          <w:szCs w:val="20"/>
        </w:rPr>
        <w:t>Rancy</w:t>
      </w:r>
      <w:proofErr w:type="spellEnd"/>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94381 </w:t>
      </w:r>
      <w:proofErr w:type="spellStart"/>
      <w:r>
        <w:rPr>
          <w:color w:val="000000"/>
          <w:sz w:val="20"/>
          <w:szCs w:val="20"/>
        </w:rPr>
        <w:t>Bonneuil</w:t>
      </w:r>
      <w:proofErr w:type="spellEnd"/>
      <w:r>
        <w:rPr>
          <w:color w:val="000000"/>
          <w:sz w:val="20"/>
          <w:szCs w:val="20"/>
        </w:rPr>
        <w:t xml:space="preserve"> </w:t>
      </w:r>
      <w:proofErr w:type="spellStart"/>
      <w:r>
        <w:rPr>
          <w:color w:val="000000"/>
          <w:sz w:val="20"/>
          <w:szCs w:val="20"/>
        </w:rPr>
        <w:t>sur</w:t>
      </w:r>
      <w:proofErr w:type="spellEnd"/>
      <w:r>
        <w:rPr>
          <w:color w:val="000000"/>
          <w:sz w:val="20"/>
          <w:szCs w:val="20"/>
        </w:rPr>
        <w:t xml:space="preserve"> Marne</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+ 33 1 45 13 52 96</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+ 33 1 45 13 53 49</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2" w:history="1">
        <w:r w:rsidRPr="00452199">
          <w:rPr>
            <w:rStyle w:val="Hyperlink"/>
            <w:sz w:val="20"/>
            <w:szCs w:val="20"/>
          </w:rPr>
          <w:t>jacky.bironneau@developpement-durable.gouv.fr</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CLS, Maritime Security Department</w:t>
      </w:r>
    </w:p>
    <w:p w:rsidR="00DA3DDD" w:rsidRDefault="00DA3DDD" w:rsidP="00DA3DDD">
      <w:pPr>
        <w:widowControl w:val="0"/>
        <w:tabs>
          <w:tab w:val="left" w:pos="1700"/>
        </w:tabs>
        <w:autoSpaceDE w:val="0"/>
        <w:autoSpaceDN w:val="0"/>
        <w:adjustRightInd w:val="0"/>
        <w:spacing w:before="100"/>
        <w:rPr>
          <w:color w:val="000000"/>
          <w:sz w:val="25"/>
          <w:szCs w:val="25"/>
        </w:rPr>
      </w:pPr>
      <w:r w:rsidRPr="00FC36FD">
        <w:tab/>
      </w:r>
      <w:r>
        <w:rPr>
          <w:color w:val="000000"/>
          <w:sz w:val="20"/>
          <w:szCs w:val="20"/>
        </w:rPr>
        <w:t>Mr Philippe GROS</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8-10 rue </w:t>
      </w:r>
      <w:proofErr w:type="spellStart"/>
      <w:r>
        <w:rPr>
          <w:color w:val="000000"/>
          <w:sz w:val="20"/>
          <w:szCs w:val="20"/>
        </w:rPr>
        <w:t>Hermès</w:t>
      </w:r>
      <w:proofErr w:type="spellEnd"/>
    </w:p>
    <w:p w:rsidR="00DA3DDD" w:rsidRDefault="00DA3DDD" w:rsidP="00DA3DDD">
      <w:pPr>
        <w:widowControl w:val="0"/>
        <w:tabs>
          <w:tab w:val="left" w:pos="1700"/>
        </w:tabs>
        <w:autoSpaceDE w:val="0"/>
        <w:autoSpaceDN w:val="0"/>
        <w:adjustRightInd w:val="0"/>
        <w:rPr>
          <w:color w:val="000000"/>
          <w:sz w:val="25"/>
          <w:szCs w:val="25"/>
        </w:rPr>
      </w:pPr>
      <w:r>
        <w:tab/>
      </w:r>
      <w:proofErr w:type="spellStart"/>
      <w:r>
        <w:rPr>
          <w:color w:val="000000"/>
          <w:sz w:val="20"/>
          <w:szCs w:val="20"/>
        </w:rPr>
        <w:t>Parc</w:t>
      </w:r>
      <w:proofErr w:type="spellEnd"/>
      <w:r>
        <w:rPr>
          <w:color w:val="000000"/>
          <w:sz w:val="20"/>
          <w:szCs w:val="20"/>
        </w:rPr>
        <w:t xml:space="preserve"> </w:t>
      </w:r>
      <w:proofErr w:type="spellStart"/>
      <w:r>
        <w:rPr>
          <w:color w:val="000000"/>
          <w:sz w:val="20"/>
          <w:szCs w:val="20"/>
        </w:rPr>
        <w:t>technologique</w:t>
      </w:r>
      <w:proofErr w:type="spellEnd"/>
      <w:r>
        <w:rPr>
          <w:color w:val="000000"/>
          <w:sz w:val="20"/>
          <w:szCs w:val="20"/>
        </w:rPr>
        <w:t xml:space="preserve"> du Canal</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 xml:space="preserve">31520 </w:t>
      </w:r>
      <w:proofErr w:type="spellStart"/>
      <w:r>
        <w:rPr>
          <w:color w:val="000000"/>
          <w:sz w:val="20"/>
          <w:szCs w:val="20"/>
        </w:rPr>
        <w:t>Ramonville</w:t>
      </w:r>
      <w:proofErr w:type="spellEnd"/>
      <w:r>
        <w:rPr>
          <w:color w:val="000000"/>
          <w:sz w:val="20"/>
          <w:szCs w:val="20"/>
        </w:rPr>
        <w:t>-Saint-</w:t>
      </w:r>
      <w:proofErr w:type="spellStart"/>
      <w:r>
        <w:rPr>
          <w:color w:val="000000"/>
          <w:sz w:val="20"/>
          <w:szCs w:val="20"/>
        </w:rPr>
        <w:t>Agne</w:t>
      </w:r>
      <w:proofErr w:type="spellEnd"/>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(0)5 61 39 47 32</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+33 (0)5 61 39 47 97</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+33 (0)6 33 23 13 25</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43" w:history="1">
        <w:r w:rsidRPr="00452199">
          <w:rPr>
            <w:rStyle w:val="Hyperlink"/>
            <w:sz w:val="20"/>
            <w:szCs w:val="20"/>
            <w:lang w:val="de-DE"/>
          </w:rPr>
          <w:t>pgros@cls.fr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rPr>
          <w:lang w:val="de-DE"/>
        </w:rPr>
        <w:tab/>
      </w:r>
      <w:r w:rsidRPr="00FC36FD">
        <w:rPr>
          <w:b/>
          <w:bCs/>
          <w:color w:val="000000"/>
          <w:sz w:val="20"/>
          <w:szCs w:val="20"/>
        </w:rPr>
        <w:t>FDC</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proofErr w:type="spellStart"/>
      <w:r w:rsidRPr="00FC36FD">
        <w:rPr>
          <w:color w:val="000000"/>
          <w:sz w:val="20"/>
          <w:szCs w:val="20"/>
        </w:rPr>
        <w:t>Steeve</w:t>
      </w:r>
      <w:proofErr w:type="spellEnd"/>
      <w:r w:rsidRPr="00FC36FD">
        <w:rPr>
          <w:color w:val="000000"/>
          <w:sz w:val="20"/>
          <w:szCs w:val="20"/>
        </w:rPr>
        <w:t xml:space="preserve"> FAVRE</w:t>
      </w:r>
    </w:p>
    <w:p w:rsidR="00DA3DDD" w:rsidRDefault="00DA3DDD" w:rsidP="00DA3DDD">
      <w:pPr>
        <w:widowControl w:val="0"/>
        <w:tabs>
          <w:tab w:val="left" w:pos="1700"/>
        </w:tabs>
        <w:autoSpaceDE w:val="0"/>
        <w:autoSpaceDN w:val="0"/>
        <w:adjustRightInd w:val="0"/>
        <w:rPr>
          <w:color w:val="000000"/>
          <w:sz w:val="25"/>
          <w:szCs w:val="25"/>
        </w:rPr>
      </w:pPr>
      <w:r w:rsidRPr="00FC36FD">
        <w:tab/>
      </w:r>
      <w:r>
        <w:rPr>
          <w:color w:val="000000"/>
          <w:sz w:val="20"/>
          <w:szCs w:val="20"/>
        </w:rPr>
        <w:t xml:space="preserve">10 </w:t>
      </w:r>
      <w:proofErr w:type="spellStart"/>
      <w:r>
        <w:rPr>
          <w:color w:val="000000"/>
          <w:sz w:val="20"/>
          <w:szCs w:val="20"/>
        </w:rPr>
        <w:t>cours</w:t>
      </w:r>
      <w:proofErr w:type="spellEnd"/>
      <w:r>
        <w:rPr>
          <w:color w:val="000000"/>
          <w:sz w:val="20"/>
          <w:szCs w:val="20"/>
        </w:rPr>
        <w:t xml:space="preserve"> Louis Lumière</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94300 Vincennes</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+33 1 53 66 11 11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+33 1 53 66 11 00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4" w:history="1">
        <w:r w:rsidRPr="00452199">
          <w:rPr>
            <w:rStyle w:val="Hyperlink"/>
            <w:sz w:val="20"/>
            <w:szCs w:val="20"/>
          </w:rPr>
          <w:t>steeve.favre@fdc.fr</w:t>
        </w:r>
      </w:hyperlink>
    </w:p>
    <w:p w:rsidR="00DA3DDD" w:rsidRDefault="00DA3DDD" w:rsidP="00DA3DDD">
      <w:pPr>
        <w:widowControl w:val="0"/>
        <w:tabs>
          <w:tab w:val="left" w:pos="1700"/>
        </w:tabs>
        <w:autoSpaceDE w:val="0"/>
        <w:autoSpaceDN w:val="0"/>
        <w:adjustRightInd w:val="0"/>
        <w:spacing w:before="300"/>
        <w:rPr>
          <w:b/>
          <w:bCs/>
          <w:color w:val="000000"/>
          <w:sz w:val="25"/>
          <w:szCs w:val="25"/>
        </w:rPr>
      </w:pPr>
      <w:r>
        <w:tab/>
      </w:r>
      <w:proofErr w:type="spellStart"/>
      <w:smartTag w:uri="urn:schemas-microsoft-com:office:smarttags" w:element="PersonName">
        <w:smartTagPr>
          <w:attr w:name="ProductID" w:val="Institut Fran￧ais de Navigation"/>
        </w:smartTagPr>
        <w:r>
          <w:rPr>
            <w:b/>
            <w:bCs/>
            <w:color w:val="000000"/>
            <w:sz w:val="20"/>
            <w:szCs w:val="20"/>
          </w:rPr>
          <w:t>Institut</w:t>
        </w:r>
        <w:proofErr w:type="spellEnd"/>
        <w:r>
          <w:rPr>
            <w:b/>
            <w:bCs/>
            <w:color w:val="000000"/>
            <w:sz w:val="20"/>
            <w:szCs w:val="20"/>
          </w:rPr>
          <w:t xml:space="preserve"> </w:t>
        </w:r>
        <w:proofErr w:type="spellStart"/>
        <w:r>
          <w:rPr>
            <w:b/>
            <w:bCs/>
            <w:color w:val="000000"/>
            <w:sz w:val="20"/>
            <w:szCs w:val="20"/>
          </w:rPr>
          <w:t>Français</w:t>
        </w:r>
        <w:proofErr w:type="spellEnd"/>
        <w:r>
          <w:rPr>
            <w:b/>
            <w:bCs/>
            <w:color w:val="000000"/>
            <w:sz w:val="20"/>
            <w:szCs w:val="20"/>
          </w:rPr>
          <w:t xml:space="preserve"> de Navigation</w:t>
        </w:r>
      </w:smartTag>
    </w:p>
    <w:p w:rsidR="00DA3DDD" w:rsidRDefault="00DA3DDD" w:rsidP="00DA3DDD">
      <w:pPr>
        <w:widowControl w:val="0"/>
        <w:tabs>
          <w:tab w:val="left" w:pos="1700"/>
        </w:tabs>
        <w:autoSpaceDE w:val="0"/>
        <w:autoSpaceDN w:val="0"/>
        <w:adjustRightInd w:val="0"/>
        <w:spacing w:before="100"/>
        <w:rPr>
          <w:color w:val="000000"/>
          <w:sz w:val="25"/>
          <w:szCs w:val="25"/>
        </w:rPr>
      </w:pPr>
      <w:r>
        <w:tab/>
      </w:r>
      <w:r>
        <w:rPr>
          <w:color w:val="000000"/>
          <w:sz w:val="20"/>
          <w:szCs w:val="20"/>
        </w:rPr>
        <w:t>Mr Yves DESNOES</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chez SSBAIF</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82 rue des </w:t>
      </w:r>
      <w:proofErr w:type="spellStart"/>
      <w:r>
        <w:rPr>
          <w:color w:val="000000"/>
          <w:sz w:val="20"/>
          <w:szCs w:val="20"/>
        </w:rPr>
        <w:t>Pyrénées</w:t>
      </w:r>
      <w:proofErr w:type="spellEnd"/>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75020 Paris</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+33 1 43 48 53 98</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+33 1 43 48 53 98</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+33 6 50 43 65 31</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Pr>
          <w:color w:val="000000"/>
          <w:sz w:val="20"/>
          <w:szCs w:val="20"/>
          <w:lang w:val="de-DE"/>
        </w:rPr>
        <w:t>e-mail</w:t>
      </w:r>
      <w:r w:rsidRPr="00FC36FD">
        <w:rPr>
          <w:lang w:val="de-DE"/>
        </w:rPr>
        <w:tab/>
      </w:r>
      <w:hyperlink r:id="rId45" w:history="1">
        <w:r w:rsidRPr="00452199">
          <w:rPr>
            <w:rStyle w:val="Hyperlink"/>
            <w:sz w:val="20"/>
            <w:szCs w:val="20"/>
            <w:lang w:val="de-DE"/>
          </w:rPr>
          <w:t>desnoes@noos.fr</w:t>
        </w:r>
      </w:hyperlink>
    </w:p>
    <w:p w:rsidR="00DA3DDD" w:rsidRDefault="00DA3DDD">
      <w:pPr>
        <w:rPr>
          <w:lang w:val="de-DE"/>
        </w:rPr>
      </w:pPr>
      <w:r>
        <w:rPr>
          <w:lang w:val="de-DE"/>
        </w:rP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rPr>
          <w:lang w:val="de-DE"/>
        </w:rPr>
        <w:lastRenderedPageBreak/>
        <w:tab/>
      </w:r>
      <w:r w:rsidRPr="00FC36FD">
        <w:rPr>
          <w:b/>
          <w:bCs/>
          <w:color w:val="000000"/>
          <w:sz w:val="20"/>
          <w:szCs w:val="20"/>
        </w:rPr>
        <w:t>Germany</w:t>
      </w:r>
      <w:r w:rsidRPr="00FC36FD">
        <w:tab/>
      </w:r>
      <w:r w:rsidRPr="00FC36FD">
        <w:rPr>
          <w:b/>
          <w:bCs/>
          <w:color w:val="000000"/>
          <w:sz w:val="20"/>
          <w:szCs w:val="20"/>
        </w:rPr>
        <w:t>ATLAS Maritime Security GmbH</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Andreas KLEUSER</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tab/>
      </w:r>
      <w:r w:rsidRPr="00FC36FD">
        <w:rPr>
          <w:color w:val="000000"/>
          <w:sz w:val="20"/>
          <w:szCs w:val="20"/>
          <w:lang w:val="de-DE"/>
        </w:rPr>
        <w:t>Landshuter Str. 26</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85716 Unterschleissheim</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Germany</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+49 (89) 3179 3042</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rPr>
          <w:lang w:val="de-DE"/>
        </w:rPr>
        <w:tab/>
      </w:r>
      <w:r>
        <w:rPr>
          <w:color w:val="000000"/>
          <w:sz w:val="20"/>
          <w:szCs w:val="20"/>
        </w:rPr>
        <w:t>Fax</w:t>
      </w:r>
      <w:r>
        <w:tab/>
      </w:r>
      <w:r>
        <w:rPr>
          <w:color w:val="000000"/>
          <w:sz w:val="20"/>
          <w:szCs w:val="20"/>
        </w:rPr>
        <w:t>+49 (89) 3179 3023</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 xml:space="preserve">+49 (172) 7599988 / +33 (0)6 33 </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6" w:history="1">
        <w:r w:rsidRPr="00452199">
          <w:rPr>
            <w:rStyle w:val="Hyperlink"/>
            <w:sz w:val="20"/>
            <w:szCs w:val="20"/>
          </w:rPr>
          <w:t>andreas.kleuser@atlas-elektronik.com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 xml:space="preserve">DLR - </w:t>
      </w:r>
      <w:smartTag w:uri="urn:schemas-microsoft-com:office:smarttags" w:element="place">
        <w:smartTag w:uri="urn:schemas-microsoft-com:office:smarttags" w:element="PlaceName">
          <w:r w:rsidRPr="00FC36FD">
            <w:rPr>
              <w:b/>
              <w:bCs/>
              <w:color w:val="000000"/>
              <w:sz w:val="20"/>
              <w:szCs w:val="20"/>
            </w:rPr>
            <w:t>German</w:t>
          </w:r>
        </w:smartTag>
        <w:r w:rsidRPr="00FC36FD">
          <w:rPr>
            <w:b/>
            <w:bCs/>
            <w:color w:val="000000"/>
            <w:sz w:val="20"/>
            <w:szCs w:val="20"/>
          </w:rPr>
          <w:t xml:space="preserve"> </w:t>
        </w:r>
        <w:smartTag w:uri="urn:schemas-microsoft-com:office:smarttags" w:element="PlaceName">
          <w:r w:rsidRPr="00FC36FD">
            <w:rPr>
              <w:b/>
              <w:bCs/>
              <w:color w:val="000000"/>
              <w:sz w:val="20"/>
              <w:szCs w:val="20"/>
            </w:rPr>
            <w:t>Aerospace</w:t>
          </w:r>
        </w:smartTag>
        <w:r w:rsidRPr="00FC36FD">
          <w:rPr>
            <w:b/>
            <w:bCs/>
            <w:color w:val="000000"/>
            <w:sz w:val="20"/>
            <w:szCs w:val="20"/>
          </w:rPr>
          <w:t xml:space="preserve"> </w:t>
        </w:r>
        <w:proofErr w:type="spellStart"/>
        <w:smartTag w:uri="urn:schemas-microsoft-com:office:smarttags" w:element="PlaceType">
          <w:r w:rsidRPr="00FC36FD">
            <w:rPr>
              <w:b/>
              <w:bCs/>
              <w:color w:val="000000"/>
              <w:sz w:val="20"/>
              <w:szCs w:val="20"/>
            </w:rPr>
            <w:t>Center</w:t>
          </w:r>
        </w:smartTag>
      </w:smartTag>
      <w:proofErr w:type="spellEnd"/>
      <w:r w:rsidRPr="00FC36FD">
        <w:rPr>
          <w:b/>
          <w:bCs/>
          <w:color w:val="000000"/>
          <w:sz w:val="20"/>
          <w:szCs w:val="20"/>
        </w:rPr>
        <w:t xml:space="preserve"> - Department of Navigation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Ralf ZIEBOLD</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Kalkhorstweg</w:t>
      </w:r>
      <w:proofErr w:type="spellEnd"/>
      <w:r w:rsidRPr="00FC36FD">
        <w:rPr>
          <w:color w:val="000000"/>
          <w:sz w:val="20"/>
          <w:szCs w:val="20"/>
        </w:rPr>
        <w:t xml:space="preserve"> 53</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17235 </w:t>
      </w:r>
      <w:proofErr w:type="spellStart"/>
      <w:r w:rsidRPr="00FC36FD">
        <w:rPr>
          <w:color w:val="000000"/>
          <w:sz w:val="20"/>
          <w:szCs w:val="20"/>
        </w:rPr>
        <w:t>Neustrelitz</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3981 480-189</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+49 3981 480-123</w:t>
      </w:r>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tab/>
      </w:r>
      <w:r w:rsidRPr="00FC36FD">
        <w:rPr>
          <w:b/>
          <w:bCs/>
          <w:color w:val="000000"/>
          <w:sz w:val="20"/>
          <w:szCs w:val="20"/>
        </w:rPr>
        <w:t xml:space="preserve">DLR - </w:t>
      </w:r>
      <w:smartTag w:uri="urn:schemas-microsoft-com:office:smarttags" w:element="place">
        <w:smartTag w:uri="urn:schemas-microsoft-com:office:smarttags" w:element="PlaceName">
          <w:r w:rsidRPr="00FC36FD">
            <w:rPr>
              <w:b/>
              <w:bCs/>
              <w:color w:val="000000"/>
              <w:sz w:val="20"/>
              <w:szCs w:val="20"/>
            </w:rPr>
            <w:t>German</w:t>
          </w:r>
        </w:smartTag>
        <w:r w:rsidRPr="00FC36FD">
          <w:rPr>
            <w:b/>
            <w:bCs/>
            <w:color w:val="000000"/>
            <w:sz w:val="20"/>
            <w:szCs w:val="20"/>
          </w:rPr>
          <w:t xml:space="preserve"> </w:t>
        </w:r>
        <w:smartTag w:uri="urn:schemas-microsoft-com:office:smarttags" w:element="PlaceName">
          <w:r w:rsidRPr="00FC36FD">
            <w:rPr>
              <w:b/>
              <w:bCs/>
              <w:color w:val="000000"/>
              <w:sz w:val="20"/>
              <w:szCs w:val="20"/>
            </w:rPr>
            <w:t>Aerospace</w:t>
          </w:r>
        </w:smartTag>
        <w:r w:rsidRPr="00FC36FD">
          <w:rPr>
            <w:b/>
            <w:bCs/>
            <w:color w:val="000000"/>
            <w:sz w:val="20"/>
            <w:szCs w:val="20"/>
          </w:rPr>
          <w:t xml:space="preserve"> </w:t>
        </w:r>
        <w:proofErr w:type="spellStart"/>
        <w:smartTag w:uri="urn:schemas-microsoft-com:office:smarttags" w:element="PlaceType">
          <w:r w:rsidRPr="00FC36FD">
            <w:rPr>
              <w:b/>
              <w:bCs/>
              <w:color w:val="000000"/>
              <w:sz w:val="20"/>
              <w:szCs w:val="20"/>
            </w:rPr>
            <w:t>Center</w:t>
          </w:r>
        </w:smartTag>
      </w:smartTag>
      <w:proofErr w:type="spellEnd"/>
      <w:r w:rsidRPr="00FC36FD">
        <w:rPr>
          <w:b/>
          <w:bCs/>
          <w:color w:val="000000"/>
          <w:sz w:val="20"/>
          <w:szCs w:val="20"/>
        </w:rPr>
        <w:t xml:space="preserve"> - Department of Navigation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Ms Anja KLISCH</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Kalkhorstweg 53</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17235 Neustrelitz</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Germany</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rPr>
          <w:lang w:val="de-DE"/>
        </w:rPr>
        <w:tab/>
      </w:r>
      <w:r>
        <w:rPr>
          <w:color w:val="000000"/>
          <w:sz w:val="20"/>
          <w:szCs w:val="20"/>
        </w:rPr>
        <w:t>Phone</w:t>
      </w:r>
      <w:r>
        <w:tab/>
      </w:r>
      <w:r>
        <w:rPr>
          <w:color w:val="000000"/>
          <w:sz w:val="20"/>
          <w:szCs w:val="20"/>
        </w:rPr>
        <w:t>+49 3981 480-189</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+49 3981 480-123</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7" w:history="1">
        <w:r w:rsidRPr="00452199">
          <w:rPr>
            <w:rStyle w:val="Hyperlink"/>
            <w:sz w:val="20"/>
            <w:szCs w:val="20"/>
          </w:rPr>
          <w:t>anja.klisch@dlr.de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3803DE">
        <w:tab/>
      </w:r>
      <w:r w:rsidRPr="00FC36FD">
        <w:rPr>
          <w:b/>
          <w:bCs/>
          <w:color w:val="000000"/>
          <w:sz w:val="20"/>
          <w:szCs w:val="20"/>
        </w:rPr>
        <w:t xml:space="preserve">DLR - </w:t>
      </w:r>
      <w:smartTag w:uri="urn:schemas-microsoft-com:office:smarttags" w:element="place">
        <w:smartTag w:uri="urn:schemas-microsoft-com:office:smarttags" w:element="PlaceName">
          <w:r w:rsidRPr="00FC36FD">
            <w:rPr>
              <w:b/>
              <w:bCs/>
              <w:color w:val="000000"/>
              <w:sz w:val="20"/>
              <w:szCs w:val="20"/>
            </w:rPr>
            <w:t>German</w:t>
          </w:r>
        </w:smartTag>
        <w:r w:rsidRPr="00FC36FD">
          <w:rPr>
            <w:b/>
            <w:bCs/>
            <w:color w:val="000000"/>
            <w:sz w:val="20"/>
            <w:szCs w:val="20"/>
          </w:rPr>
          <w:t xml:space="preserve"> </w:t>
        </w:r>
        <w:smartTag w:uri="urn:schemas-microsoft-com:office:smarttags" w:element="PlaceName">
          <w:r w:rsidRPr="00FC36FD">
            <w:rPr>
              <w:b/>
              <w:bCs/>
              <w:color w:val="000000"/>
              <w:sz w:val="20"/>
              <w:szCs w:val="20"/>
            </w:rPr>
            <w:t>Aerospace</w:t>
          </w:r>
        </w:smartTag>
        <w:r w:rsidRPr="00FC36FD">
          <w:rPr>
            <w:b/>
            <w:bCs/>
            <w:color w:val="000000"/>
            <w:sz w:val="20"/>
            <w:szCs w:val="20"/>
          </w:rPr>
          <w:t xml:space="preserve"> </w:t>
        </w:r>
        <w:proofErr w:type="spellStart"/>
        <w:smartTag w:uri="urn:schemas-microsoft-com:office:smarttags" w:element="PlaceType">
          <w:r w:rsidRPr="00FC36FD">
            <w:rPr>
              <w:b/>
              <w:bCs/>
              <w:color w:val="000000"/>
              <w:sz w:val="20"/>
              <w:szCs w:val="20"/>
            </w:rPr>
            <w:t>Center</w:t>
          </w:r>
        </w:smartTag>
      </w:smartTag>
      <w:proofErr w:type="spellEnd"/>
      <w:r w:rsidRPr="00FC36FD">
        <w:rPr>
          <w:b/>
          <w:bCs/>
          <w:color w:val="000000"/>
          <w:sz w:val="20"/>
          <w:szCs w:val="20"/>
        </w:rPr>
        <w:t xml:space="preserve"> - Department of Navigation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Ms Evelin ENGLER</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Kalkhorstweg 53</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17235 Neustrelitz</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Germany</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rPr>
          <w:lang w:val="de-DE"/>
        </w:rPr>
        <w:tab/>
      </w:r>
      <w:r>
        <w:rPr>
          <w:color w:val="000000"/>
          <w:sz w:val="20"/>
          <w:szCs w:val="20"/>
        </w:rPr>
        <w:t>Phone</w:t>
      </w:r>
      <w:r>
        <w:tab/>
      </w:r>
      <w:r>
        <w:rPr>
          <w:color w:val="000000"/>
          <w:sz w:val="20"/>
          <w:szCs w:val="20"/>
        </w:rPr>
        <w:t>+49 3981 480-147</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+49 3981 480-123</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48" w:history="1">
        <w:r w:rsidRPr="00452199">
          <w:rPr>
            <w:rStyle w:val="Hyperlink"/>
            <w:sz w:val="20"/>
            <w:szCs w:val="20"/>
          </w:rPr>
          <w:t>evelin.engler@dlr.de</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49" w:history="1">
        <w:r w:rsidRPr="00452199">
          <w:rPr>
            <w:rStyle w:val="Hyperlink"/>
            <w:sz w:val="20"/>
            <w:szCs w:val="20"/>
          </w:rPr>
          <w:t>evelin.engler@web.de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Federal Maritime and Hydrographic Agency</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Mr Jochen RITTERBUSCH</w:t>
      </w:r>
    </w:p>
    <w:p w:rsidR="00DA3DDD" w:rsidRPr="00FC36FD" w:rsidRDefault="00DA3DDD" w:rsidP="00DA3DDD">
      <w:pPr>
        <w:widowControl w:val="0"/>
        <w:tabs>
          <w:tab w:val="left" w:pos="1700"/>
        </w:tabs>
        <w:autoSpaceDE w:val="0"/>
        <w:autoSpaceDN w:val="0"/>
        <w:adjustRightInd w:val="0"/>
        <w:rPr>
          <w:color w:val="000000"/>
          <w:sz w:val="25"/>
          <w:szCs w:val="25"/>
        </w:rPr>
      </w:pPr>
      <w:r w:rsidRPr="00FC36FD">
        <w:rPr>
          <w:lang w:val="de-DE"/>
        </w:rPr>
        <w:tab/>
      </w:r>
      <w:r w:rsidRPr="00FC36FD">
        <w:rPr>
          <w:color w:val="000000"/>
          <w:sz w:val="20"/>
          <w:szCs w:val="20"/>
          <w:lang w:val="de-DE"/>
        </w:rPr>
        <w:t xml:space="preserve">Bernhard-Nocht-Str. </w:t>
      </w:r>
      <w:r w:rsidRPr="00FC36FD">
        <w:rPr>
          <w:color w:val="000000"/>
          <w:sz w:val="20"/>
          <w:szCs w:val="20"/>
        </w:rPr>
        <w:t>78</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20359 </w:t>
      </w:r>
      <w:smartTag w:uri="urn:schemas-microsoft-com:office:smarttags" w:element="State">
        <w:smartTag w:uri="urn:schemas-microsoft-com:office:smarttags" w:element="place">
          <w:r w:rsidRPr="00FC36FD">
            <w:rPr>
              <w:color w:val="000000"/>
              <w:sz w:val="20"/>
              <w:szCs w:val="20"/>
            </w:rPr>
            <w:t>Hamburg</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+49 40 3190 7330</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+49 40 3190 5000</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50" w:history="1">
        <w:r w:rsidRPr="00452199">
          <w:rPr>
            <w:rStyle w:val="Hyperlink"/>
            <w:sz w:val="20"/>
            <w:szCs w:val="20"/>
          </w:rPr>
          <w:t>jochen.ritterbusch@bsh.de</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Federal Waterways and Shipping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Jan-Hendrik OLTMANN"/>
        </w:smartTagPr>
        <w:r w:rsidRPr="00FC36FD">
          <w:rPr>
            <w:color w:val="000000"/>
            <w:sz w:val="20"/>
            <w:szCs w:val="20"/>
          </w:rPr>
          <w:t>Jan-Hendrik OLTMANN</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W&amp;S Directorate North/North West</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tab/>
      </w:r>
      <w:r w:rsidRPr="00FC36FD">
        <w:rPr>
          <w:color w:val="000000"/>
          <w:sz w:val="20"/>
          <w:szCs w:val="20"/>
          <w:lang w:val="de-DE"/>
        </w:rPr>
        <w:t>Hindenburgufer 247</w:t>
      </w:r>
    </w:p>
    <w:p w:rsidR="00DA3DDD" w:rsidRPr="00FC36FD" w:rsidRDefault="00DA3DDD" w:rsidP="00DA3DDD">
      <w:pPr>
        <w:widowControl w:val="0"/>
        <w:tabs>
          <w:tab w:val="left" w:pos="1700"/>
        </w:tabs>
        <w:autoSpaceDE w:val="0"/>
        <w:autoSpaceDN w:val="0"/>
        <w:adjustRightInd w:val="0"/>
        <w:spacing w:before="6"/>
        <w:rPr>
          <w:color w:val="000000"/>
          <w:sz w:val="25"/>
          <w:szCs w:val="25"/>
          <w:lang w:val="de-DE"/>
        </w:rPr>
      </w:pPr>
      <w:r w:rsidRPr="00FC36FD">
        <w:rPr>
          <w:lang w:val="de-DE"/>
        </w:rPr>
        <w:tab/>
      </w:r>
      <w:r w:rsidRPr="00FC36FD">
        <w:rPr>
          <w:color w:val="000000"/>
          <w:sz w:val="20"/>
          <w:szCs w:val="20"/>
          <w:lang w:val="de-DE"/>
        </w:rPr>
        <w:t>24106 Kiel</w:t>
      </w:r>
    </w:p>
    <w:p w:rsidR="00DA3DDD" w:rsidRPr="00FC36FD" w:rsidRDefault="00DA3DDD" w:rsidP="00DA3DDD">
      <w:pPr>
        <w:widowControl w:val="0"/>
        <w:tabs>
          <w:tab w:val="left" w:pos="1695"/>
        </w:tabs>
        <w:autoSpaceDE w:val="0"/>
        <w:autoSpaceDN w:val="0"/>
        <w:adjustRightInd w:val="0"/>
        <w:spacing w:before="7"/>
        <w:rPr>
          <w:color w:val="000000"/>
          <w:sz w:val="25"/>
          <w:szCs w:val="25"/>
          <w:lang w:val="de-DE"/>
        </w:rPr>
      </w:pPr>
      <w:r w:rsidRPr="00FC36FD">
        <w:rPr>
          <w:lang w:val="de-DE"/>
        </w:rPr>
        <w:tab/>
      </w:r>
      <w:r w:rsidRPr="00FC36FD">
        <w:rPr>
          <w:color w:val="000000"/>
          <w:sz w:val="20"/>
          <w:szCs w:val="20"/>
          <w:lang w:val="de-DE"/>
        </w:rPr>
        <w:t>Germany</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+ 49 431 3394 5701</w:t>
      </w:r>
    </w:p>
    <w:p w:rsidR="00DA3DDD" w:rsidRPr="00FC36FD" w:rsidRDefault="00DA3DDD" w:rsidP="00DA3DDD">
      <w:pPr>
        <w:widowControl w:val="0"/>
        <w:tabs>
          <w:tab w:val="left" w:pos="1700"/>
          <w:tab w:val="left" w:pos="341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Fax</w:t>
      </w:r>
      <w:r w:rsidRPr="00FC36FD">
        <w:rPr>
          <w:lang w:val="de-DE"/>
        </w:rPr>
        <w:tab/>
      </w:r>
      <w:r w:rsidRPr="00FC36FD">
        <w:rPr>
          <w:color w:val="000000"/>
          <w:sz w:val="20"/>
          <w:szCs w:val="20"/>
          <w:lang w:val="de-DE"/>
        </w:rPr>
        <w:t>+ 49 431 3394 6399</w:t>
      </w:r>
    </w:p>
    <w:p w:rsidR="00DA3DDD" w:rsidRDefault="00DA3DDD" w:rsidP="00DA3DDD">
      <w:pPr>
        <w:widowControl w:val="0"/>
        <w:tabs>
          <w:tab w:val="left" w:pos="1710"/>
          <w:tab w:val="left" w:pos="3411"/>
        </w:tabs>
        <w:autoSpaceDE w:val="0"/>
        <w:autoSpaceDN w:val="0"/>
        <w:adjustRightInd w:val="0"/>
        <w:rPr>
          <w:color w:val="000000"/>
          <w:sz w:val="25"/>
          <w:szCs w:val="25"/>
        </w:rPr>
      </w:pPr>
      <w:r w:rsidRPr="00FC36FD">
        <w:rPr>
          <w:lang w:val="de-DE"/>
        </w:rPr>
        <w:tab/>
      </w:r>
      <w:r>
        <w:rPr>
          <w:color w:val="000000"/>
          <w:sz w:val="20"/>
          <w:szCs w:val="20"/>
        </w:rPr>
        <w:t>Mobile phone:</w:t>
      </w:r>
      <w:r>
        <w:tab/>
      </w:r>
      <w:r>
        <w:rPr>
          <w:color w:val="000000"/>
          <w:sz w:val="20"/>
          <w:szCs w:val="20"/>
        </w:rPr>
        <w:t>+49 172 152 6928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51" w:history="1">
        <w:r w:rsidRPr="00452199">
          <w:rPr>
            <w:rStyle w:val="Hyperlink"/>
            <w:sz w:val="20"/>
            <w:szCs w:val="20"/>
          </w:rPr>
          <w:t>jan-hendrik.oltmann@wsv.bund.de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Federal Waterways and Shipping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Michael HOPPE"/>
        </w:smartTagPr>
        <w:r w:rsidRPr="00FC36FD">
          <w:rPr>
            <w:color w:val="000000"/>
            <w:sz w:val="20"/>
            <w:szCs w:val="20"/>
          </w:rPr>
          <w:t>Michael HOPPE</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Traffic Technologies Centre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Am Berg 3</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 xml:space="preserve">56070 </w:t>
      </w:r>
      <w:smartTag w:uri="urn:schemas-microsoft-com:office:smarttags" w:element="City">
        <w:smartTag w:uri="urn:schemas-microsoft-com:office:smarttags" w:element="place">
          <w:r w:rsidRPr="00FC36FD">
            <w:rPr>
              <w:color w:val="000000"/>
              <w:sz w:val="20"/>
              <w:szCs w:val="20"/>
            </w:rPr>
            <w:t>Koblenz</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+ 49 261 9819 2221</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+ 49 261 9819 2155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52" w:history="1">
        <w:r w:rsidRPr="00452199">
          <w:rPr>
            <w:rStyle w:val="Hyperlink"/>
            <w:sz w:val="20"/>
            <w:szCs w:val="20"/>
          </w:rPr>
          <w:t>michael.hoppe@wsv.bund.de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3803DE">
        <w:tab/>
      </w:r>
      <w:r w:rsidRPr="00FC36FD">
        <w:rPr>
          <w:b/>
          <w:bCs/>
          <w:color w:val="000000"/>
          <w:sz w:val="20"/>
          <w:szCs w:val="20"/>
        </w:rPr>
        <w:t>German Federal Waterways and Shipping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 xml:space="preserve">Mr. </w:t>
      </w:r>
      <w:smartTag w:uri="urn:schemas-microsoft-com:office:smarttags" w:element="PersonName">
        <w:smartTagPr>
          <w:attr w:name="ProductID" w:val="Stefan BOBER"/>
        </w:smartTagPr>
        <w:r w:rsidRPr="00FC36FD">
          <w:rPr>
            <w:color w:val="000000"/>
            <w:sz w:val="20"/>
            <w:szCs w:val="20"/>
            <w:lang w:val="de-DE"/>
          </w:rPr>
          <w:t>Stefan BOBER</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Am Berg 3</w:t>
      </w:r>
    </w:p>
    <w:p w:rsidR="00DA3DDD" w:rsidRPr="00FC36FD" w:rsidRDefault="00DA3DDD" w:rsidP="00DA3DDD">
      <w:pPr>
        <w:widowControl w:val="0"/>
        <w:tabs>
          <w:tab w:val="left" w:pos="1700"/>
        </w:tabs>
        <w:autoSpaceDE w:val="0"/>
        <w:autoSpaceDN w:val="0"/>
        <w:adjustRightInd w:val="0"/>
        <w:rPr>
          <w:color w:val="000000"/>
          <w:sz w:val="25"/>
          <w:szCs w:val="25"/>
        </w:rPr>
      </w:pPr>
      <w:r w:rsidRPr="00FC36FD">
        <w:rPr>
          <w:lang w:val="de-DE"/>
        </w:rPr>
        <w:tab/>
      </w:r>
      <w:r w:rsidRPr="00FC36FD">
        <w:rPr>
          <w:color w:val="000000"/>
          <w:sz w:val="20"/>
          <w:szCs w:val="20"/>
        </w:rPr>
        <w:t xml:space="preserve">56070 </w:t>
      </w:r>
      <w:smartTag w:uri="urn:schemas-microsoft-com:office:smarttags" w:element="City">
        <w:smartTag w:uri="urn:schemas-microsoft-com:office:smarttags" w:element="place">
          <w:r w:rsidRPr="00FC36FD">
            <w:rPr>
              <w:color w:val="000000"/>
              <w:sz w:val="20"/>
              <w:szCs w:val="20"/>
            </w:rPr>
            <w:t>Koblenz</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+49 261 9819 2231</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+49 261 9819 2155</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53" w:history="1">
        <w:r w:rsidRPr="00452199">
          <w:rPr>
            <w:rStyle w:val="Hyperlink"/>
            <w:sz w:val="20"/>
            <w:szCs w:val="20"/>
          </w:rPr>
          <w:t>stefan.bober@wsv.bund.de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Waterways and Shipping Administration Directorate North</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Christian ECKARDT</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Hindenburgufer</w:t>
      </w:r>
      <w:proofErr w:type="spellEnd"/>
      <w:r w:rsidRPr="00FC36FD">
        <w:rPr>
          <w:color w:val="000000"/>
          <w:sz w:val="20"/>
          <w:szCs w:val="20"/>
        </w:rPr>
        <w:t xml:space="preserve"> 247</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24106 </w:t>
      </w:r>
      <w:smartTag w:uri="urn:schemas-microsoft-com:office:smarttags" w:element="City">
        <w:smartTag w:uri="urn:schemas-microsoft-com:office:smarttags" w:element="place">
          <w:r w:rsidRPr="00FC36FD">
            <w:rPr>
              <w:color w:val="000000"/>
              <w:sz w:val="20"/>
              <w:szCs w:val="20"/>
            </w:rPr>
            <w:t>Kiel</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+49 431 3394 8160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54" w:history="1">
        <w:r w:rsidRPr="00452199">
          <w:rPr>
            <w:rStyle w:val="Hyperlink"/>
            <w:sz w:val="20"/>
            <w:szCs w:val="20"/>
          </w:rPr>
          <w:t>christian.eckardt@wsv.bund.de</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place">
        <w:r w:rsidRPr="00FC36FD">
          <w:rPr>
            <w:b/>
            <w:bCs/>
            <w:color w:val="000000"/>
            <w:sz w:val="20"/>
            <w:szCs w:val="20"/>
          </w:rPr>
          <w:t>Hong Kong</w:t>
        </w:r>
      </w:smartTag>
      <w:r w:rsidRPr="00FC36FD">
        <w:rPr>
          <w:b/>
          <w:bCs/>
          <w:color w:val="000000"/>
          <w:sz w:val="20"/>
          <w:szCs w:val="20"/>
        </w:rPr>
        <w:t xml:space="preserve">, </w:t>
      </w:r>
      <w:r w:rsidRPr="00FC36FD">
        <w:tab/>
      </w:r>
      <w:r w:rsidRPr="00FC36FD">
        <w:rPr>
          <w:b/>
          <w:bCs/>
          <w:color w:val="000000"/>
          <w:sz w:val="20"/>
          <w:szCs w:val="20"/>
        </w:rPr>
        <w:t>Marine Department, Hong Kong SAR</w:t>
      </w:r>
    </w:p>
    <w:p w:rsidR="00DA3DDD" w:rsidRPr="00FC36FD" w:rsidRDefault="00DA3DDD" w:rsidP="00DA3DDD">
      <w:pPr>
        <w:widowControl w:val="0"/>
        <w:tabs>
          <w:tab w:val="left" w:pos="226"/>
        </w:tabs>
        <w:autoSpaceDE w:val="0"/>
        <w:autoSpaceDN w:val="0"/>
        <w:adjustRightInd w:val="0"/>
        <w:rPr>
          <w:b/>
          <w:bCs/>
          <w:color w:val="000000"/>
        </w:rPr>
      </w:pPr>
      <w:r w:rsidRPr="00FC36FD">
        <w:tab/>
      </w:r>
      <w:smartTag w:uri="urn:schemas-microsoft-com:office:smarttags" w:element="country-region">
        <w:smartTag w:uri="urn:schemas-microsoft-com:office:smarttags" w:element="place">
          <w:r w:rsidRPr="00FC36FD">
            <w:rPr>
              <w:b/>
              <w:bCs/>
              <w:color w:val="000000"/>
              <w:sz w:val="20"/>
              <w:szCs w:val="20"/>
            </w:rPr>
            <w:t>China</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Mr </w:t>
      </w:r>
      <w:proofErr w:type="spellStart"/>
      <w:r w:rsidRPr="00FC36FD">
        <w:rPr>
          <w:color w:val="000000"/>
          <w:sz w:val="20"/>
          <w:szCs w:val="20"/>
        </w:rPr>
        <w:t>Shek</w:t>
      </w:r>
      <w:proofErr w:type="spellEnd"/>
      <w:r w:rsidRPr="00FC36FD">
        <w:rPr>
          <w:color w:val="000000"/>
          <w:sz w:val="20"/>
          <w:szCs w:val="20"/>
        </w:rPr>
        <w:t xml:space="preserve"> LEE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Deck 4, Outer Pier</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r w:rsidRPr="00FC36FD">
          <w:rPr>
            <w:color w:val="000000"/>
            <w:sz w:val="20"/>
            <w:szCs w:val="20"/>
          </w:rPr>
          <w:t>Macau</w:t>
        </w:r>
      </w:smartTag>
      <w:r w:rsidRPr="00FC36FD">
        <w:rPr>
          <w:color w:val="000000"/>
          <w:sz w:val="20"/>
          <w:szCs w:val="20"/>
        </w:rPr>
        <w:t xml:space="preserve"> Ferry Terminal</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Central</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Hong Kong</w:t>
          </w:r>
        </w:smartTag>
        <w:r w:rsidRPr="00FC36FD">
          <w:rPr>
            <w:color w:val="000000"/>
            <w:sz w:val="20"/>
            <w:szCs w:val="20"/>
          </w:rPr>
          <w:t xml:space="preserve">, </w:t>
        </w:r>
        <w:smartTag w:uri="urn:schemas-microsoft-com:office:smarttags" w:element="country-region">
          <w:r w:rsidRPr="00FC36FD">
            <w:rPr>
              <w:color w:val="000000"/>
              <w:sz w:val="20"/>
              <w:szCs w:val="20"/>
            </w:rPr>
            <w:t>China</w:t>
          </w:r>
        </w:smartTag>
      </w:smartTag>
    </w:p>
    <w:p w:rsidR="00DA3DDD" w:rsidRDefault="00DA3DDD" w:rsidP="00DA3DDD">
      <w:pPr>
        <w:widowControl w:val="0"/>
        <w:tabs>
          <w:tab w:val="left" w:pos="1695"/>
          <w:tab w:val="left" w:pos="3407"/>
        </w:tabs>
        <w:autoSpaceDE w:val="0"/>
        <w:autoSpaceDN w:val="0"/>
        <w:adjustRightInd w:val="0"/>
        <w:spacing w:before="100"/>
        <w:rPr>
          <w:color w:val="000000"/>
          <w:sz w:val="20"/>
          <w:szCs w:val="20"/>
        </w:rPr>
      </w:pPr>
      <w:r>
        <w:tab/>
      </w:r>
      <w:r>
        <w:rPr>
          <w:color w:val="000000"/>
          <w:sz w:val="20"/>
          <w:szCs w:val="20"/>
        </w:rPr>
        <w:t>e-mail</w:t>
      </w:r>
      <w:r>
        <w:tab/>
      </w:r>
      <w:hyperlink r:id="rId55" w:history="1">
        <w:r w:rsidRPr="00452199">
          <w:rPr>
            <w:rStyle w:val="Hyperlink"/>
            <w:sz w:val="20"/>
            <w:szCs w:val="20"/>
          </w:rPr>
          <w:t>derek_lee@mardep.gov.hk</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3803DE">
        <w:tab/>
      </w:r>
      <w:r w:rsidRPr="00FC36FD">
        <w:rPr>
          <w:b/>
          <w:bCs/>
          <w:color w:val="000000"/>
          <w:sz w:val="20"/>
          <w:szCs w:val="20"/>
        </w:rPr>
        <w:t>IALA</w:t>
      </w:r>
      <w:r w:rsidRPr="00FC36FD">
        <w:tab/>
      </w:r>
      <w:r w:rsidRPr="00FC36FD">
        <w:rPr>
          <w:b/>
          <w:bCs/>
          <w:color w:val="000000"/>
          <w:sz w:val="20"/>
          <w:szCs w:val="20"/>
        </w:rPr>
        <w:t>Accredited Representative to IMO</w:t>
      </w:r>
    </w:p>
    <w:p w:rsidR="00DA3DDD" w:rsidRDefault="00DA3DDD" w:rsidP="00DA3DDD">
      <w:pPr>
        <w:widowControl w:val="0"/>
        <w:tabs>
          <w:tab w:val="left" w:pos="1700"/>
        </w:tabs>
        <w:autoSpaceDE w:val="0"/>
        <w:autoSpaceDN w:val="0"/>
        <w:adjustRightInd w:val="0"/>
        <w:spacing w:before="100"/>
        <w:rPr>
          <w:color w:val="000000"/>
          <w:sz w:val="25"/>
          <w:szCs w:val="25"/>
        </w:rPr>
      </w:pPr>
      <w:r w:rsidRPr="00FC36FD">
        <w:tab/>
      </w:r>
      <w:r>
        <w:rPr>
          <w:color w:val="000000"/>
          <w:sz w:val="20"/>
          <w:szCs w:val="20"/>
        </w:rPr>
        <w:t xml:space="preserve">R-Adm. </w:t>
      </w:r>
      <w:smartTag w:uri="urn:schemas-microsoft-com:office:smarttags" w:element="PersonName">
        <w:smartTagPr>
          <w:attr w:name="ProductID" w:val="Jean-Charles LECLAIR"/>
        </w:smartTagPr>
        <w:r>
          <w:rPr>
            <w:color w:val="000000"/>
            <w:sz w:val="20"/>
            <w:szCs w:val="20"/>
          </w:rPr>
          <w:t>Jean-Charles LECLAIR</w:t>
        </w:r>
      </w:smartTag>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20ter rue Schnapper</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78100 Saint Germain en Laye</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+33 4 93 88 25 25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+33 6 62 29 02 74</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56" w:history="1">
        <w:r w:rsidRPr="00452199">
          <w:rPr>
            <w:rStyle w:val="Hyperlink"/>
            <w:sz w:val="20"/>
            <w:szCs w:val="20"/>
          </w:rPr>
          <w:t>jean.leclair@wanadoo.fr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3803DE">
        <w:tab/>
      </w:r>
      <w:r w:rsidRPr="00FC36FD">
        <w:rPr>
          <w:b/>
          <w:bCs/>
          <w:color w:val="000000"/>
          <w:sz w:val="20"/>
          <w:szCs w:val="20"/>
        </w:rPr>
        <w:t>Technical Coordination Manager</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Dr.</w:t>
      </w:r>
      <w:proofErr w:type="spellEnd"/>
      <w:r w:rsidRPr="00FC36FD">
        <w:rPr>
          <w:color w:val="000000"/>
          <w:sz w:val="20"/>
          <w:szCs w:val="20"/>
        </w:rPr>
        <w:t xml:space="preserve"> </w:t>
      </w:r>
      <w:smartTag w:uri="urn:schemas-microsoft-com:office:smarttags" w:element="PersonName">
        <w:smartTagPr>
          <w:attr w:name="ProductID" w:val="Mike Hadley"/>
        </w:smartTagPr>
        <w:r w:rsidRPr="00FC36FD">
          <w:rPr>
            <w:color w:val="000000"/>
            <w:sz w:val="20"/>
            <w:szCs w:val="20"/>
          </w:rPr>
          <w:t>Mike HADLEY</w:t>
        </w:r>
      </w:smartTag>
    </w:p>
    <w:p w:rsidR="00DA3DDD" w:rsidRDefault="00DA3DDD" w:rsidP="00DA3DDD">
      <w:pPr>
        <w:widowControl w:val="0"/>
        <w:tabs>
          <w:tab w:val="left" w:pos="1700"/>
        </w:tabs>
        <w:autoSpaceDE w:val="0"/>
        <w:autoSpaceDN w:val="0"/>
        <w:adjustRightInd w:val="0"/>
        <w:rPr>
          <w:color w:val="000000"/>
          <w:sz w:val="25"/>
          <w:szCs w:val="25"/>
        </w:rPr>
      </w:pPr>
      <w:r w:rsidRPr="00FC36FD">
        <w:tab/>
      </w:r>
      <w:r>
        <w:rPr>
          <w:color w:val="000000"/>
          <w:sz w:val="20"/>
          <w:szCs w:val="20"/>
        </w:rPr>
        <w:t>20ter, rue Schnapper</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78100 Saint Germain en Laye</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France</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+33 1 34 51 70 01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+33 1 34 51 82 05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57" w:history="1">
        <w:r w:rsidRPr="00452199">
          <w:rPr>
            <w:rStyle w:val="Hyperlink"/>
            <w:sz w:val="20"/>
            <w:szCs w:val="20"/>
          </w:rPr>
          <w:t>m.hadley@orange.fr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58" w:history="1">
        <w:r w:rsidRPr="00452199">
          <w:rPr>
            <w:rStyle w:val="Hyperlink"/>
            <w:sz w:val="20"/>
            <w:szCs w:val="20"/>
          </w:rPr>
          <w:t>advnav@btinternet.com</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ICS</w:t>
      </w:r>
      <w:r w:rsidRPr="00FC36FD">
        <w:tab/>
      </w:r>
      <w:r w:rsidRPr="00FC36FD">
        <w:rPr>
          <w:b/>
          <w:bCs/>
          <w:color w:val="000000"/>
          <w:sz w:val="20"/>
          <w:szCs w:val="20"/>
        </w:rPr>
        <w:t>International Chamber of Shipping</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John MURRAY"/>
        </w:smartTagPr>
        <w:r w:rsidRPr="00FC36FD">
          <w:rPr>
            <w:color w:val="000000"/>
            <w:sz w:val="20"/>
            <w:szCs w:val="20"/>
          </w:rPr>
          <w:t>John MURRAY</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 xml:space="preserve">12 </w:t>
          </w:r>
          <w:proofErr w:type="spellStart"/>
          <w:r w:rsidRPr="00FC36FD">
            <w:rPr>
              <w:color w:val="000000"/>
              <w:sz w:val="20"/>
              <w:szCs w:val="20"/>
            </w:rPr>
            <w:t>Carthusian</w:t>
          </w:r>
          <w:proofErr w:type="spellEnd"/>
          <w:r w:rsidRPr="00FC36FD">
            <w:rPr>
              <w:color w:val="000000"/>
              <w:sz w:val="20"/>
              <w:szCs w:val="20"/>
            </w:rPr>
            <w:t xml:space="preserve"> Street</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London</w:t>
          </w:r>
        </w:smartTag>
      </w:smartTag>
      <w:r w:rsidRPr="00FC36FD">
        <w:rPr>
          <w:color w:val="000000"/>
          <w:sz w:val="20"/>
          <w:szCs w:val="20"/>
        </w:rPr>
        <w:t xml:space="preserve"> EC1M 6E2</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+44 207 417 2898</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59" w:history="1">
        <w:r w:rsidRPr="00452199">
          <w:rPr>
            <w:rStyle w:val="Hyperlink"/>
            <w:sz w:val="20"/>
            <w:szCs w:val="20"/>
          </w:rPr>
          <w:t>john.murray@marisec.org</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IHO</w:t>
      </w:r>
      <w:r w:rsidRPr="00FC36FD">
        <w:tab/>
      </w:r>
      <w:r w:rsidRPr="00FC36FD">
        <w:rPr>
          <w:b/>
          <w:bCs/>
          <w:color w:val="000000"/>
          <w:sz w:val="20"/>
          <w:szCs w:val="20"/>
        </w:rPr>
        <w:t>International Hydrographic Organization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Tony PHARAO</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tab/>
      </w:r>
      <w:r w:rsidRPr="00FC36FD">
        <w:rPr>
          <w:color w:val="000000"/>
          <w:sz w:val="20"/>
          <w:szCs w:val="20"/>
          <w:lang w:val="es-ES"/>
        </w:rPr>
        <w:t xml:space="preserve">4 </w:t>
      </w:r>
      <w:proofErr w:type="spellStart"/>
      <w:r w:rsidRPr="00FC36FD">
        <w:rPr>
          <w:color w:val="000000"/>
          <w:sz w:val="20"/>
          <w:szCs w:val="20"/>
          <w:lang w:val="es-ES"/>
        </w:rPr>
        <w:t>Quai</w:t>
      </w:r>
      <w:proofErr w:type="spellEnd"/>
      <w:r w:rsidRPr="00FC36FD">
        <w:rPr>
          <w:color w:val="000000"/>
          <w:sz w:val="20"/>
          <w:szCs w:val="20"/>
          <w:lang w:val="es-ES"/>
        </w:rPr>
        <w:t xml:space="preserve"> </w:t>
      </w:r>
      <w:proofErr w:type="spellStart"/>
      <w:r w:rsidRPr="00FC36FD">
        <w:rPr>
          <w:color w:val="000000"/>
          <w:sz w:val="20"/>
          <w:szCs w:val="20"/>
          <w:lang w:val="es-ES"/>
        </w:rPr>
        <w:t>Antoine</w:t>
      </w:r>
      <w:proofErr w:type="spellEnd"/>
      <w:r w:rsidRPr="00FC36FD">
        <w:rPr>
          <w:color w:val="000000"/>
          <w:sz w:val="20"/>
          <w:szCs w:val="20"/>
          <w:lang w:val="es-ES"/>
        </w:rPr>
        <w:t xml:space="preserve"> 1er</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BP 445</w:t>
      </w:r>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r w:rsidRPr="00FC36FD">
        <w:rPr>
          <w:color w:val="000000"/>
          <w:sz w:val="20"/>
          <w:szCs w:val="20"/>
          <w:lang w:val="es-ES"/>
        </w:rPr>
        <w:t xml:space="preserve">MC-98011 </w:t>
      </w:r>
      <w:proofErr w:type="spellStart"/>
      <w:r w:rsidRPr="00FC36FD">
        <w:rPr>
          <w:color w:val="000000"/>
          <w:sz w:val="20"/>
          <w:szCs w:val="20"/>
          <w:lang w:val="es-ES"/>
        </w:rPr>
        <w:t>Monaco</w:t>
      </w:r>
      <w:proofErr w:type="spellEnd"/>
      <w:r w:rsidRPr="00FC36FD">
        <w:rPr>
          <w:color w:val="000000"/>
          <w:sz w:val="20"/>
          <w:szCs w:val="20"/>
          <w:lang w:val="es-ES"/>
        </w:rPr>
        <w:t xml:space="preserve"> </w:t>
      </w:r>
      <w:proofErr w:type="spellStart"/>
      <w:r w:rsidRPr="00FC36FD">
        <w:rPr>
          <w:color w:val="000000"/>
          <w:sz w:val="20"/>
          <w:szCs w:val="20"/>
          <w:lang w:val="es-ES"/>
        </w:rPr>
        <w:t>cedex</w:t>
      </w:r>
      <w:proofErr w:type="spellEnd"/>
    </w:p>
    <w:p w:rsidR="00DA3DDD" w:rsidRPr="00FC36FD" w:rsidRDefault="00DA3DDD" w:rsidP="00DA3DDD">
      <w:pPr>
        <w:widowControl w:val="0"/>
        <w:tabs>
          <w:tab w:val="left" w:pos="1695"/>
        </w:tabs>
        <w:autoSpaceDE w:val="0"/>
        <w:autoSpaceDN w:val="0"/>
        <w:adjustRightInd w:val="0"/>
        <w:spacing w:before="7"/>
        <w:rPr>
          <w:color w:val="000000"/>
          <w:sz w:val="25"/>
          <w:szCs w:val="25"/>
          <w:lang w:val="es-ES"/>
        </w:rPr>
      </w:pPr>
      <w:r w:rsidRPr="00FC36FD">
        <w:rPr>
          <w:lang w:val="es-ES"/>
        </w:rPr>
        <w:tab/>
      </w:r>
      <w:proofErr w:type="spellStart"/>
      <w:r w:rsidRPr="00FC36FD">
        <w:rPr>
          <w:color w:val="000000"/>
          <w:sz w:val="20"/>
          <w:szCs w:val="20"/>
          <w:lang w:val="es-ES"/>
        </w:rPr>
        <w:t>Monaco</w:t>
      </w:r>
      <w:proofErr w:type="spellEnd"/>
    </w:p>
    <w:p w:rsidR="00DA3DDD" w:rsidRDefault="00DA3DDD" w:rsidP="00DA3DDD">
      <w:pPr>
        <w:widowControl w:val="0"/>
        <w:tabs>
          <w:tab w:val="left" w:pos="1700"/>
        </w:tabs>
        <w:autoSpaceDE w:val="0"/>
        <w:autoSpaceDN w:val="0"/>
        <w:adjustRightInd w:val="0"/>
        <w:spacing w:before="300"/>
        <w:rPr>
          <w:b/>
          <w:bCs/>
          <w:color w:val="000000"/>
          <w:sz w:val="25"/>
          <w:szCs w:val="25"/>
        </w:rPr>
      </w:pPr>
      <w:r>
        <w:tab/>
      </w:r>
      <w:r>
        <w:rPr>
          <w:b/>
          <w:bCs/>
          <w:color w:val="000000"/>
          <w:sz w:val="20"/>
          <w:szCs w:val="20"/>
        </w:rPr>
        <w:t>International Hydrographic Organization</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Capt</w:t>
      </w:r>
      <w:proofErr w:type="spellEnd"/>
      <w:r>
        <w:rPr>
          <w:color w:val="000000"/>
          <w:sz w:val="20"/>
          <w:szCs w:val="20"/>
        </w:rPr>
        <w:t xml:space="preserve"> </w:t>
      </w:r>
      <w:smartTag w:uri="urn:schemas-microsoft-com:office:smarttags" w:element="PersonName">
        <w:smartTagPr>
          <w:attr w:name="ProductID" w:val="Robert WARD"/>
        </w:smartTagPr>
        <w:r>
          <w:rPr>
            <w:color w:val="000000"/>
            <w:sz w:val="20"/>
            <w:szCs w:val="20"/>
          </w:rPr>
          <w:t>Robert WARD</w:t>
        </w:r>
      </w:smartTag>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4 Quai Antoine 1er</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BP 445</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 xml:space="preserve">MC-98011 Monaco </w:t>
      </w:r>
      <w:proofErr w:type="spellStart"/>
      <w:r>
        <w:rPr>
          <w:color w:val="000000"/>
          <w:sz w:val="20"/>
          <w:szCs w:val="20"/>
        </w:rPr>
        <w:t>cedex</w:t>
      </w:r>
      <w:proofErr w:type="spellEnd"/>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Monaco</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+377 93 10 81 01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+33 6 23 46 30 88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60" w:history="1">
        <w:r w:rsidRPr="00452199">
          <w:rPr>
            <w:rStyle w:val="Hyperlink"/>
            <w:sz w:val="20"/>
            <w:szCs w:val="20"/>
          </w:rPr>
          <w:t>robert.ward@ihb.mc</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IMO</w:t>
      </w:r>
      <w:r>
        <w:tab/>
      </w:r>
      <w:r>
        <w:rPr>
          <w:b/>
          <w:bCs/>
          <w:color w:val="000000"/>
          <w:sz w:val="20"/>
          <w:szCs w:val="20"/>
        </w:rPr>
        <w:t>International Maritime Organisation</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Capt</w:t>
      </w:r>
      <w:proofErr w:type="spellEnd"/>
      <w:r>
        <w:rPr>
          <w:color w:val="000000"/>
          <w:sz w:val="20"/>
          <w:szCs w:val="20"/>
        </w:rPr>
        <w:t xml:space="preserve"> Gurpreet SINGHOTA</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Maritime Safety Division</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4 Albert Embankment</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London SE1 7SR</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United Kingdom</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+22 (0)20 7735 7611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+22 (0)20 7587 3210</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61" w:history="1">
        <w:r w:rsidRPr="00452199">
          <w:rPr>
            <w:rStyle w:val="Hyperlink"/>
            <w:sz w:val="20"/>
            <w:szCs w:val="20"/>
            <w:lang w:val="de-DE"/>
          </w:rPr>
          <w:t>gsinghot@imo.org</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rPr>
          <w:lang w:val="de-DE"/>
        </w:rPr>
        <w:tab/>
      </w:r>
      <w:r>
        <w:rPr>
          <w:b/>
          <w:bCs/>
          <w:color w:val="000000"/>
          <w:sz w:val="20"/>
          <w:szCs w:val="20"/>
        </w:rPr>
        <w:t>IMPA</w:t>
      </w:r>
      <w:r>
        <w:tab/>
      </w:r>
      <w:r>
        <w:rPr>
          <w:b/>
          <w:bCs/>
          <w:color w:val="000000"/>
          <w:sz w:val="20"/>
          <w:szCs w:val="20"/>
        </w:rPr>
        <w:t>Canadian Maritime Pilots' Association</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Capt</w:t>
      </w:r>
      <w:proofErr w:type="spellEnd"/>
      <w:r>
        <w:rPr>
          <w:color w:val="000000"/>
          <w:sz w:val="20"/>
          <w:szCs w:val="20"/>
        </w:rPr>
        <w:t xml:space="preserve"> Simon PELLETIER</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155, Queen Street</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Suite 1302</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tab/>
      </w:r>
      <w:smartTag w:uri="urn:schemas-microsoft-com:office:smarttags" w:element="place">
        <w:smartTag w:uri="urn:schemas-microsoft-com:office:smarttags" w:element="City">
          <w:r w:rsidRPr="00FC36FD">
            <w:rPr>
              <w:color w:val="000000"/>
              <w:sz w:val="20"/>
              <w:szCs w:val="20"/>
            </w:rPr>
            <w:t>Ottawa</w:t>
          </w:r>
        </w:smartTag>
        <w:r w:rsidRPr="00FC36FD">
          <w:rPr>
            <w:color w:val="000000"/>
            <w:sz w:val="20"/>
            <w:szCs w:val="20"/>
          </w:rPr>
          <w:t xml:space="preserve">, </w:t>
        </w:r>
        <w:smartTag w:uri="urn:schemas-microsoft-com:office:smarttags" w:element="State">
          <w:r w:rsidRPr="00FC36FD">
            <w:rPr>
              <w:color w:val="000000"/>
              <w:sz w:val="20"/>
              <w:szCs w:val="20"/>
            </w:rPr>
            <w:t>ON</w:t>
          </w:r>
        </w:smartTag>
        <w:r w:rsidRPr="00FC36FD">
          <w:rPr>
            <w:color w:val="000000"/>
            <w:sz w:val="20"/>
            <w:szCs w:val="20"/>
          </w:rPr>
          <w:t xml:space="preserve"> </w:t>
        </w:r>
        <w:smartTag w:uri="urn:schemas-microsoft-com:office:smarttags" w:element="PostalCode">
          <w:r w:rsidRPr="00FC36FD">
            <w:rPr>
              <w:color w:val="000000"/>
              <w:sz w:val="20"/>
              <w:szCs w:val="20"/>
            </w:rPr>
            <w:t>K1P 6L1</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Canada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+1 418 831 0811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+1 418 265 8311</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62" w:history="1">
        <w:r w:rsidRPr="00452199">
          <w:rPr>
            <w:rStyle w:val="Hyperlink"/>
            <w:sz w:val="20"/>
            <w:szCs w:val="20"/>
          </w:rPr>
          <w:t>simon.pelletier@videotron.ca</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International Maritime Pilots' Association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Nick CUTMORE"/>
        </w:smartTagPr>
        <w:r w:rsidRPr="00FC36FD">
          <w:rPr>
            <w:color w:val="000000"/>
            <w:sz w:val="20"/>
            <w:szCs w:val="20"/>
          </w:rPr>
          <w:t>Nick CUTMORE</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HQS </w:t>
      </w:r>
      <w:smartTag w:uri="urn:schemas-microsoft-com:office:smarttags" w:element="City">
        <w:smartTag w:uri="urn:schemas-microsoft-com:office:smarttags" w:element="place">
          <w:r w:rsidRPr="00FC36FD">
            <w:rPr>
              <w:color w:val="000000"/>
              <w:sz w:val="20"/>
              <w:szCs w:val="20"/>
            </w:rPr>
            <w:t>Wellington</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Temple Stairs</w:t>
          </w:r>
        </w:smartTag>
        <w:r w:rsidRPr="00FC36FD">
          <w:rPr>
            <w:color w:val="000000"/>
            <w:sz w:val="20"/>
            <w:szCs w:val="20"/>
          </w:rPr>
          <w:t xml:space="preserve">, </w:t>
        </w:r>
        <w:smartTag w:uri="urn:schemas-microsoft-com:office:smarttags" w:element="State">
          <w:r w:rsidRPr="00FC36FD">
            <w:rPr>
              <w:color w:val="000000"/>
              <w:sz w:val="20"/>
              <w:szCs w:val="20"/>
            </w:rPr>
            <w:t>Victoria</w:t>
          </w:r>
        </w:smartTag>
      </w:smartTag>
      <w:r w:rsidRPr="00FC36FD">
        <w:rPr>
          <w:color w:val="000000"/>
          <w:sz w:val="20"/>
          <w:szCs w:val="20"/>
        </w:rPr>
        <w:t xml:space="preserve"> Embankment</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London</w:t>
          </w:r>
        </w:smartTag>
      </w:smartTag>
      <w:r w:rsidRPr="00FC36FD">
        <w:rPr>
          <w:color w:val="000000"/>
          <w:sz w:val="20"/>
          <w:szCs w:val="20"/>
        </w:rPr>
        <w:t xml:space="preserve"> WC2</w:t>
      </w:r>
      <w:smartTag w:uri="urn:schemas-microsoft-com:office:smarttags" w:element="PersonName">
        <w:smartTagPr>
          <w:attr w:name="ProductID" w:val="R 2"/>
        </w:smartTagPr>
        <w:r w:rsidRPr="00FC36FD">
          <w:rPr>
            <w:color w:val="000000"/>
            <w:sz w:val="20"/>
            <w:szCs w:val="20"/>
          </w:rPr>
          <w:t>R 2</w:t>
        </w:r>
      </w:smartTag>
      <w:r w:rsidRPr="00FC36FD">
        <w:rPr>
          <w:color w:val="000000"/>
          <w:sz w:val="20"/>
          <w:szCs w:val="20"/>
        </w:rPr>
        <w:t>PN</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+44 207 240 3973</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+44 207 240 3519</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+44 7956 476 550</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63" w:history="1">
        <w:r w:rsidRPr="00452199">
          <w:rPr>
            <w:rStyle w:val="Hyperlink"/>
            <w:sz w:val="20"/>
            <w:szCs w:val="20"/>
          </w:rPr>
          <w:t>secgen@impahq.org</w:t>
        </w:r>
      </w:hyperlink>
    </w:p>
    <w:p w:rsidR="00DA3DDD" w:rsidRDefault="00DA3DDD" w:rsidP="00DA3DDD">
      <w:pPr>
        <w:widowControl w:val="0"/>
        <w:tabs>
          <w:tab w:val="left" w:pos="1704"/>
          <w:tab w:val="left" w:pos="3401"/>
        </w:tabs>
        <w:autoSpaceDE w:val="0"/>
        <w:autoSpaceDN w:val="0"/>
        <w:adjustRightInd w:val="0"/>
        <w:rPr>
          <w:color w:val="000000"/>
          <w:sz w:val="20"/>
          <w:szCs w:val="20"/>
        </w:rPr>
      </w:pPr>
      <w:r w:rsidRPr="00FC36FD">
        <w:tab/>
      </w:r>
      <w:r>
        <w:rPr>
          <w:color w:val="000000"/>
          <w:sz w:val="20"/>
          <w:szCs w:val="20"/>
        </w:rPr>
        <w:t>e-mail</w:t>
      </w:r>
      <w:r w:rsidRPr="00FC36FD">
        <w:rPr>
          <w:color w:val="000000"/>
          <w:sz w:val="20"/>
          <w:szCs w:val="20"/>
        </w:rPr>
        <w:t xml:space="preserve"> (alternative)</w:t>
      </w:r>
      <w:r w:rsidRPr="00FC36FD">
        <w:tab/>
      </w:r>
      <w:hyperlink r:id="rId64" w:history="1">
        <w:r w:rsidRPr="00452199">
          <w:rPr>
            <w:rStyle w:val="Hyperlink"/>
            <w:sz w:val="20"/>
            <w:szCs w:val="20"/>
          </w:rPr>
          <w:t>nick@impahq.org</w:t>
        </w:r>
      </w:hyperlink>
    </w:p>
    <w:p w:rsidR="00DA3DDD" w:rsidRDefault="00DA3DDD" w:rsidP="00DA3DDD">
      <w:pPr>
        <w:widowControl w:val="0"/>
        <w:tabs>
          <w:tab w:val="left" w:pos="1700"/>
        </w:tabs>
        <w:autoSpaceDE w:val="0"/>
        <w:autoSpaceDN w:val="0"/>
        <w:adjustRightInd w:val="0"/>
        <w:spacing w:before="300"/>
        <w:rPr>
          <w:b/>
          <w:bCs/>
          <w:color w:val="000000"/>
          <w:sz w:val="25"/>
          <w:szCs w:val="25"/>
        </w:rPr>
      </w:pPr>
      <w:r w:rsidRPr="00FC36FD">
        <w:lastRenderedPageBreak/>
        <w:tab/>
      </w:r>
      <w:r>
        <w:rPr>
          <w:b/>
          <w:bCs/>
          <w:color w:val="000000"/>
          <w:sz w:val="20"/>
          <w:szCs w:val="20"/>
        </w:rPr>
        <w:t>International Maritime Pilots' Association</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Capt</w:t>
      </w:r>
      <w:proofErr w:type="spellEnd"/>
      <w:r>
        <w:rPr>
          <w:color w:val="000000"/>
          <w:sz w:val="20"/>
          <w:szCs w:val="20"/>
        </w:rPr>
        <w:t xml:space="preserve"> Albrecht KRAMER</w:t>
      </w:r>
    </w:p>
    <w:p w:rsidR="00DA3DDD" w:rsidRPr="00FC36FD" w:rsidRDefault="00DA3DDD" w:rsidP="00DA3DDD">
      <w:pPr>
        <w:widowControl w:val="0"/>
        <w:tabs>
          <w:tab w:val="left" w:pos="1700"/>
        </w:tabs>
        <w:autoSpaceDE w:val="0"/>
        <w:autoSpaceDN w:val="0"/>
        <w:adjustRightInd w:val="0"/>
        <w:rPr>
          <w:color w:val="000000"/>
          <w:sz w:val="25"/>
          <w:szCs w:val="25"/>
        </w:rPr>
      </w:pPr>
      <w:r>
        <w:tab/>
      </w:r>
      <w:proofErr w:type="spellStart"/>
      <w:r w:rsidRPr="00FC36FD">
        <w:rPr>
          <w:color w:val="000000"/>
          <w:sz w:val="20"/>
          <w:szCs w:val="20"/>
        </w:rPr>
        <w:t>Elbchausee</w:t>
      </w:r>
      <w:proofErr w:type="spellEnd"/>
      <w:r w:rsidRPr="00FC36FD">
        <w:rPr>
          <w:color w:val="000000"/>
          <w:sz w:val="20"/>
          <w:szCs w:val="20"/>
        </w:rPr>
        <w:t xml:space="preserve"> 330</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22609 </w:t>
      </w:r>
      <w:smartTag w:uri="urn:schemas-microsoft-com:office:smarttags" w:element="State">
        <w:smartTag w:uri="urn:schemas-microsoft-com:office:smarttags" w:element="place">
          <w:r w:rsidRPr="00FC36FD">
            <w:rPr>
              <w:color w:val="000000"/>
              <w:sz w:val="20"/>
              <w:szCs w:val="20"/>
            </w:rPr>
            <w:t>Hamburg</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+49 40 82 4075</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+49 175 267 5102</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65" w:history="1">
        <w:r w:rsidRPr="00452199">
          <w:rPr>
            <w:rStyle w:val="Hyperlink"/>
            <w:sz w:val="20"/>
            <w:szCs w:val="20"/>
          </w:rPr>
          <w:t>lbe-hamburg@elbe-pilot.de</w:t>
        </w:r>
      </w:hyperlink>
    </w:p>
    <w:p w:rsidR="00DA3DDD" w:rsidRDefault="00DA3DDD" w:rsidP="00DA3DDD">
      <w:pPr>
        <w:widowControl w:val="0"/>
        <w:tabs>
          <w:tab w:val="left" w:pos="1704"/>
          <w:tab w:val="left" w:pos="3401"/>
        </w:tabs>
        <w:autoSpaceDE w:val="0"/>
        <w:autoSpaceDN w:val="0"/>
        <w:adjustRightInd w:val="0"/>
        <w:rPr>
          <w:color w:val="000000"/>
          <w:sz w:val="20"/>
          <w:szCs w:val="20"/>
        </w:rPr>
      </w:pPr>
      <w:r w:rsidRPr="00FC36FD">
        <w:tab/>
      </w:r>
      <w:r>
        <w:rPr>
          <w:color w:val="000000"/>
          <w:sz w:val="20"/>
          <w:szCs w:val="20"/>
        </w:rPr>
        <w:t>e-mail (alternative)</w:t>
      </w:r>
      <w:r>
        <w:tab/>
      </w:r>
      <w:hyperlink r:id="rId66" w:history="1">
        <w:r w:rsidRPr="00452199">
          <w:rPr>
            <w:rStyle w:val="Hyperlink"/>
            <w:sz w:val="20"/>
            <w:szCs w:val="20"/>
          </w:rPr>
          <w:t>auf.kramer@online.de</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IMSO</w:t>
      </w:r>
      <w:r>
        <w:tab/>
      </w:r>
      <w:r>
        <w:rPr>
          <w:b/>
          <w:bCs/>
          <w:color w:val="000000"/>
          <w:sz w:val="20"/>
          <w:szCs w:val="20"/>
        </w:rPr>
        <w:t>International Mobile Satellite Organisation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tab/>
      </w:r>
      <w:proofErr w:type="spellStart"/>
      <w:r w:rsidRPr="00FC36FD">
        <w:rPr>
          <w:color w:val="000000"/>
          <w:sz w:val="20"/>
          <w:szCs w:val="20"/>
        </w:rPr>
        <w:t>Mr.</w:t>
      </w:r>
      <w:proofErr w:type="spellEnd"/>
      <w:r w:rsidRPr="00FC36FD">
        <w:rPr>
          <w:color w:val="000000"/>
          <w:sz w:val="20"/>
          <w:szCs w:val="20"/>
        </w:rPr>
        <w:t xml:space="preserve"> Andy FULLER</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99 City Road</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London</w:t>
          </w:r>
        </w:smartTag>
      </w:smartTag>
      <w:r w:rsidRPr="00FC36FD">
        <w:rPr>
          <w:color w:val="000000"/>
          <w:sz w:val="20"/>
          <w:szCs w:val="20"/>
        </w:rPr>
        <w:t xml:space="preserve"> EC1Y 1AX</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+ 44 20 7728 1378</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+ 44 20 7728 1172</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+44 7808 294 997</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67" w:history="1">
        <w:r w:rsidRPr="00452199">
          <w:rPr>
            <w:rStyle w:val="Hyperlink"/>
            <w:sz w:val="20"/>
            <w:szCs w:val="20"/>
          </w:rPr>
          <w:t>andy_fuller@imso.org</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Ireland</w:t>
          </w:r>
        </w:smartTag>
      </w:smartTag>
      <w:r w:rsidRPr="00FC36FD">
        <w:tab/>
      </w:r>
      <w:r w:rsidRPr="00FC36FD">
        <w:rPr>
          <w:b/>
          <w:bCs/>
          <w:color w:val="000000"/>
          <w:sz w:val="20"/>
          <w:szCs w:val="20"/>
        </w:rPr>
        <w:t>Commissioners of Irish Lights</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Steve BURROWS"/>
        </w:smartTagPr>
        <w:r w:rsidRPr="00FC36FD">
          <w:rPr>
            <w:color w:val="000000"/>
            <w:sz w:val="20"/>
            <w:szCs w:val="20"/>
          </w:rPr>
          <w:t>Steve BURROWS</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Harbour Road</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r w:rsidRPr="00FC36FD">
          <w:rPr>
            <w:color w:val="000000"/>
            <w:sz w:val="20"/>
            <w:szCs w:val="20"/>
          </w:rPr>
          <w:t>Dun Laoghaire</w:t>
        </w:r>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 xml:space="preserve">Co. </w:t>
      </w:r>
      <w:smartTag w:uri="urn:schemas-microsoft-com:office:smarttags" w:element="City">
        <w:smartTag w:uri="urn:schemas-microsoft-com:office:smarttags" w:element="place">
          <w:r w:rsidRPr="00FC36FD">
            <w:rPr>
              <w:color w:val="000000"/>
              <w:sz w:val="20"/>
              <w:szCs w:val="20"/>
            </w:rPr>
            <w:t>Dublin</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Ireland</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+353 1 271 5453</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+353 1 271 5566</w:t>
      </w:r>
    </w:p>
    <w:p w:rsidR="00DA3DDD" w:rsidRDefault="00DA3DDD" w:rsidP="00DA3DDD">
      <w:pPr>
        <w:widowControl w:val="0"/>
        <w:tabs>
          <w:tab w:val="left" w:pos="1710"/>
          <w:tab w:val="left" w:pos="3411"/>
        </w:tabs>
        <w:autoSpaceDE w:val="0"/>
        <w:autoSpaceDN w:val="0"/>
        <w:adjustRightInd w:val="0"/>
        <w:rPr>
          <w:color w:val="000000"/>
          <w:sz w:val="25"/>
          <w:szCs w:val="25"/>
        </w:rPr>
      </w:pPr>
      <w:r w:rsidRPr="00FC36FD">
        <w:tab/>
      </w:r>
      <w:r>
        <w:rPr>
          <w:color w:val="000000"/>
          <w:sz w:val="20"/>
          <w:szCs w:val="20"/>
        </w:rPr>
        <w:t>Mobile phone:</w:t>
      </w:r>
      <w:r>
        <w:tab/>
      </w:r>
      <w:r>
        <w:rPr>
          <w:color w:val="000000"/>
          <w:sz w:val="20"/>
          <w:szCs w:val="20"/>
        </w:rPr>
        <w:t>+353 87 244 9422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68" w:history="1">
        <w:r w:rsidRPr="00452199">
          <w:rPr>
            <w:rStyle w:val="Hyperlink"/>
            <w:sz w:val="20"/>
            <w:szCs w:val="20"/>
          </w:rPr>
          <w:t>s.burrows@cil.ie</w:t>
        </w:r>
      </w:hyperlink>
    </w:p>
    <w:p w:rsidR="00DA3DDD" w:rsidRDefault="00DA3DDD" w:rsidP="00DA3DDD">
      <w:pPr>
        <w:widowControl w:val="0"/>
        <w:tabs>
          <w:tab w:val="left" w:pos="1704"/>
          <w:tab w:val="left" w:pos="3401"/>
        </w:tabs>
        <w:autoSpaceDE w:val="0"/>
        <w:autoSpaceDN w:val="0"/>
        <w:adjustRightInd w:val="0"/>
        <w:rPr>
          <w:color w:val="000000"/>
          <w:sz w:val="20"/>
          <w:szCs w:val="20"/>
          <w:lang w:val="es-ES"/>
        </w:rPr>
      </w:pPr>
      <w:r>
        <w:tab/>
      </w:r>
      <w:r>
        <w:rPr>
          <w:color w:val="000000"/>
          <w:sz w:val="20"/>
          <w:szCs w:val="20"/>
          <w:lang w:val="es-ES"/>
        </w:rPr>
        <w:t>e-mail</w:t>
      </w:r>
      <w:r w:rsidRPr="00FC36FD">
        <w:rPr>
          <w:color w:val="000000"/>
          <w:sz w:val="20"/>
          <w:szCs w:val="20"/>
          <w:lang w:val="es-ES"/>
        </w:rPr>
        <w:t xml:space="preserve"> (</w:t>
      </w:r>
      <w:proofErr w:type="spellStart"/>
      <w:r w:rsidRPr="00FC36FD">
        <w:rPr>
          <w:color w:val="000000"/>
          <w:sz w:val="20"/>
          <w:szCs w:val="20"/>
          <w:lang w:val="es-ES"/>
        </w:rPr>
        <w:t>alternative</w:t>
      </w:r>
      <w:proofErr w:type="spellEnd"/>
      <w:r w:rsidRPr="00FC36FD">
        <w:rPr>
          <w:color w:val="000000"/>
          <w:sz w:val="20"/>
          <w:szCs w:val="20"/>
          <w:lang w:val="es-ES"/>
        </w:rPr>
        <w:t>)</w:t>
      </w:r>
      <w:r w:rsidRPr="00FC36FD">
        <w:rPr>
          <w:lang w:val="es-ES"/>
        </w:rPr>
        <w:tab/>
      </w:r>
      <w:hyperlink r:id="rId69" w:history="1">
        <w:r w:rsidRPr="00452199">
          <w:rPr>
            <w:rStyle w:val="Hyperlink"/>
            <w:sz w:val="20"/>
            <w:szCs w:val="20"/>
            <w:lang w:val="es-ES"/>
          </w:rPr>
          <w:t>steve.burrows803@gmail.com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es-ES"/>
        </w:rPr>
      </w:pPr>
      <w:r w:rsidRPr="00FC36FD">
        <w:rPr>
          <w:lang w:val="es-ES"/>
        </w:rPr>
        <w:tab/>
      </w:r>
      <w:proofErr w:type="spellStart"/>
      <w:r w:rsidRPr="00FC36FD">
        <w:rPr>
          <w:b/>
          <w:bCs/>
          <w:color w:val="000000"/>
          <w:sz w:val="20"/>
          <w:szCs w:val="20"/>
          <w:lang w:val="es-ES"/>
        </w:rPr>
        <w:t>Italy</w:t>
      </w:r>
      <w:proofErr w:type="spellEnd"/>
      <w:r w:rsidRPr="00FC36FD">
        <w:rPr>
          <w:lang w:val="es-ES"/>
        </w:rPr>
        <w:tab/>
      </w:r>
      <w:r w:rsidRPr="00FC36FD">
        <w:rPr>
          <w:b/>
          <w:bCs/>
          <w:color w:val="000000"/>
          <w:sz w:val="20"/>
          <w:szCs w:val="20"/>
          <w:lang w:val="es-ES"/>
        </w:rPr>
        <w:t>ELMAN</w:t>
      </w:r>
    </w:p>
    <w:p w:rsidR="00DA3DDD" w:rsidRPr="00FC36FD" w:rsidRDefault="00DA3DDD" w:rsidP="00DA3DDD">
      <w:pPr>
        <w:widowControl w:val="0"/>
        <w:tabs>
          <w:tab w:val="left" w:pos="170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Mr</w:t>
      </w:r>
      <w:proofErr w:type="spellEnd"/>
      <w:r w:rsidRPr="00FC36FD">
        <w:rPr>
          <w:color w:val="000000"/>
          <w:sz w:val="20"/>
          <w:szCs w:val="20"/>
          <w:lang w:val="es-ES"/>
        </w:rPr>
        <w:t xml:space="preserve"> </w:t>
      </w:r>
      <w:smartTag w:uri="urn:schemas-microsoft-com:office:smarttags" w:element="PersonName">
        <w:smartTagPr>
          <w:attr w:name="ProductID" w:val="Francesco BORGHESE"/>
        </w:smartTagPr>
        <w:r w:rsidRPr="00FC36FD">
          <w:rPr>
            <w:color w:val="000000"/>
            <w:sz w:val="20"/>
            <w:szCs w:val="20"/>
            <w:lang w:val="es-ES"/>
          </w:rPr>
          <w:t>Francesco BORGHESE</w:t>
        </w:r>
      </w:smartTag>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proofErr w:type="spellStart"/>
      <w:r w:rsidRPr="00FC36FD">
        <w:rPr>
          <w:color w:val="000000"/>
          <w:sz w:val="20"/>
          <w:szCs w:val="20"/>
          <w:lang w:val="es-ES"/>
        </w:rPr>
        <w:t>Via</w:t>
      </w:r>
      <w:proofErr w:type="spellEnd"/>
      <w:r w:rsidRPr="00FC36FD">
        <w:rPr>
          <w:color w:val="000000"/>
          <w:sz w:val="20"/>
          <w:szCs w:val="20"/>
          <w:lang w:val="es-ES"/>
        </w:rPr>
        <w:t xml:space="preserve"> di Valle </w:t>
      </w:r>
      <w:proofErr w:type="spellStart"/>
      <w:r w:rsidRPr="00FC36FD">
        <w:rPr>
          <w:color w:val="000000"/>
          <w:sz w:val="20"/>
          <w:szCs w:val="20"/>
          <w:lang w:val="es-ES"/>
        </w:rPr>
        <w:t>Caia</w:t>
      </w:r>
      <w:proofErr w:type="spellEnd"/>
      <w:r w:rsidRPr="00FC36FD">
        <w:rPr>
          <w:color w:val="000000"/>
          <w:sz w:val="20"/>
          <w:szCs w:val="20"/>
          <w:lang w:val="es-ES"/>
        </w:rPr>
        <w:t>, 37</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proofErr w:type="spellStart"/>
      <w:r w:rsidRPr="00FC36FD">
        <w:rPr>
          <w:color w:val="000000"/>
          <w:sz w:val="20"/>
          <w:szCs w:val="20"/>
          <w:lang w:val="es-ES"/>
        </w:rPr>
        <w:t>Pomezia</w:t>
      </w:r>
      <w:proofErr w:type="spellEnd"/>
      <w:r w:rsidRPr="00FC36FD">
        <w:rPr>
          <w:color w:val="000000"/>
          <w:sz w:val="20"/>
          <w:szCs w:val="20"/>
          <w:lang w:val="es-ES"/>
        </w:rPr>
        <w:t xml:space="preserve"> - Roma</w:t>
      </w:r>
    </w:p>
    <w:p w:rsidR="00DA3DDD" w:rsidRDefault="00DA3DDD" w:rsidP="00DA3DDD">
      <w:pPr>
        <w:widowControl w:val="0"/>
        <w:tabs>
          <w:tab w:val="left" w:pos="1695"/>
        </w:tabs>
        <w:autoSpaceDE w:val="0"/>
        <w:autoSpaceDN w:val="0"/>
        <w:adjustRightInd w:val="0"/>
        <w:rPr>
          <w:color w:val="000000"/>
          <w:sz w:val="25"/>
          <w:szCs w:val="25"/>
        </w:rPr>
      </w:pPr>
      <w:r w:rsidRPr="00FC36FD">
        <w:rPr>
          <w:lang w:val="es-ES"/>
        </w:rPr>
        <w:tab/>
      </w:r>
      <w:r>
        <w:rPr>
          <w:color w:val="000000"/>
          <w:sz w:val="20"/>
          <w:szCs w:val="20"/>
        </w:rPr>
        <w:t>Italy</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+39 09 919 4405</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+39 06 919 4306</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+39 339 708 7107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0" w:history="1">
        <w:r w:rsidRPr="00452199">
          <w:rPr>
            <w:rStyle w:val="Hyperlink"/>
            <w:sz w:val="20"/>
            <w:szCs w:val="20"/>
          </w:rPr>
          <w:t>f.borghese@elmansrl.it</w:t>
        </w:r>
      </w:hyperlink>
    </w:p>
    <w:p w:rsidR="00DA3DDD" w:rsidRDefault="00DA3DDD" w:rsidP="00DA3DDD">
      <w:pPr>
        <w:widowControl w:val="0"/>
        <w:tabs>
          <w:tab w:val="left" w:pos="1700"/>
        </w:tabs>
        <w:autoSpaceDE w:val="0"/>
        <w:autoSpaceDN w:val="0"/>
        <w:adjustRightInd w:val="0"/>
        <w:spacing w:before="300"/>
        <w:rPr>
          <w:b/>
          <w:bCs/>
          <w:color w:val="000000"/>
          <w:sz w:val="25"/>
          <w:szCs w:val="25"/>
        </w:rPr>
      </w:pPr>
      <w:r>
        <w:tab/>
      </w:r>
      <w:r>
        <w:rPr>
          <w:b/>
          <w:bCs/>
          <w:color w:val="000000"/>
          <w:sz w:val="20"/>
          <w:szCs w:val="20"/>
        </w:rPr>
        <w:t xml:space="preserve">SELEX </w:t>
      </w:r>
      <w:proofErr w:type="spellStart"/>
      <w:r>
        <w:rPr>
          <w:b/>
          <w:bCs/>
          <w:color w:val="000000"/>
          <w:sz w:val="20"/>
          <w:szCs w:val="20"/>
        </w:rPr>
        <w:t>Sistemi</w:t>
      </w:r>
      <w:proofErr w:type="spellEnd"/>
      <w:r>
        <w:rPr>
          <w:b/>
          <w:bCs/>
          <w:color w:val="000000"/>
          <w:sz w:val="20"/>
          <w:szCs w:val="20"/>
        </w:rPr>
        <w:t xml:space="preserve"> </w:t>
      </w:r>
      <w:proofErr w:type="spellStart"/>
      <w:r>
        <w:rPr>
          <w:b/>
          <w:bCs/>
          <w:color w:val="000000"/>
          <w:sz w:val="20"/>
          <w:szCs w:val="20"/>
        </w:rPr>
        <w:t>Integrati</w:t>
      </w:r>
      <w:proofErr w:type="spellEnd"/>
    </w:p>
    <w:p w:rsidR="00DA3DDD" w:rsidRDefault="00DA3DDD" w:rsidP="00DA3DDD">
      <w:pPr>
        <w:widowControl w:val="0"/>
        <w:tabs>
          <w:tab w:val="left" w:pos="1700"/>
        </w:tabs>
        <w:autoSpaceDE w:val="0"/>
        <w:autoSpaceDN w:val="0"/>
        <w:adjustRightInd w:val="0"/>
        <w:spacing w:before="100"/>
        <w:rPr>
          <w:color w:val="000000"/>
          <w:sz w:val="25"/>
          <w:szCs w:val="25"/>
        </w:rPr>
      </w:pPr>
      <w:r>
        <w:tab/>
      </w:r>
      <w:r>
        <w:rPr>
          <w:color w:val="000000"/>
          <w:sz w:val="20"/>
          <w:szCs w:val="20"/>
        </w:rPr>
        <w:t>Mr Michele FIORINI</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Via </w:t>
      </w:r>
      <w:proofErr w:type="spellStart"/>
      <w:r>
        <w:rPr>
          <w:color w:val="000000"/>
          <w:sz w:val="20"/>
          <w:szCs w:val="20"/>
        </w:rPr>
        <w:t>Tiburtina</w:t>
      </w:r>
      <w:proofErr w:type="spellEnd"/>
      <w:r>
        <w:rPr>
          <w:color w:val="000000"/>
          <w:sz w:val="20"/>
          <w:szCs w:val="20"/>
        </w:rPr>
        <w:t>, Km 12.400</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00131 Roma</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Italy</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+39 06 4150 4505</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+39 06 4150 3728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1" w:history="1">
        <w:r w:rsidRPr="00452199">
          <w:rPr>
            <w:rStyle w:val="Hyperlink"/>
            <w:sz w:val="20"/>
            <w:szCs w:val="20"/>
          </w:rPr>
          <w:t>mfiorini@selex-si.com</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72" w:history="1">
        <w:r w:rsidRPr="00452199">
          <w:rPr>
            <w:rStyle w:val="Hyperlink"/>
            <w:sz w:val="20"/>
            <w:szCs w:val="20"/>
          </w:rPr>
          <w:t>fiorini.work@gmail.com</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Japan</w:t>
      </w:r>
      <w:r w:rsidRPr="00FC36FD">
        <w:tab/>
      </w:r>
      <w:proofErr w:type="spellStart"/>
      <w:r w:rsidRPr="00FC36FD">
        <w:rPr>
          <w:b/>
          <w:bCs/>
          <w:color w:val="000000"/>
          <w:sz w:val="20"/>
          <w:szCs w:val="20"/>
        </w:rPr>
        <w:t>Japan</w:t>
      </w:r>
      <w:proofErr w:type="spellEnd"/>
      <w:r w:rsidRPr="00FC36FD">
        <w:rPr>
          <w:b/>
          <w:bCs/>
          <w:color w:val="000000"/>
          <w:sz w:val="20"/>
          <w:szCs w:val="20"/>
        </w:rPr>
        <w:t xml:space="preserve"> Coast Guard, Maritime Traffic Department, AtoN Engineering Division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Cdr.</w:t>
      </w:r>
      <w:proofErr w:type="spellEnd"/>
      <w:r w:rsidRPr="00FC36FD">
        <w:rPr>
          <w:color w:val="000000"/>
          <w:sz w:val="20"/>
          <w:szCs w:val="20"/>
        </w:rPr>
        <w:t xml:space="preserve"> </w:t>
      </w:r>
      <w:smartTag w:uri="urn:schemas-microsoft-com:office:smarttags" w:element="PersonName">
        <w:smartTagPr>
          <w:attr w:name="ProductID" w:val="Hideki NOGUCHI"/>
        </w:smartTagPr>
        <w:r w:rsidRPr="00FC36FD">
          <w:rPr>
            <w:color w:val="000000"/>
            <w:sz w:val="20"/>
            <w:szCs w:val="20"/>
          </w:rPr>
          <w:t>Hideki NOGUCHI</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2-1-3 </w:t>
      </w:r>
      <w:proofErr w:type="spellStart"/>
      <w:r w:rsidRPr="00FC36FD">
        <w:rPr>
          <w:color w:val="000000"/>
          <w:sz w:val="20"/>
          <w:szCs w:val="20"/>
        </w:rPr>
        <w:t>Kasumigaseki</w:t>
      </w:r>
      <w:proofErr w:type="spellEnd"/>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Chiyoda-</w:t>
      </w:r>
      <w:proofErr w:type="spellStart"/>
      <w:r w:rsidRPr="00FC36FD">
        <w:rPr>
          <w:color w:val="000000"/>
          <w:sz w:val="20"/>
          <w:szCs w:val="20"/>
        </w:rPr>
        <w:t>ku</w:t>
      </w:r>
      <w:proofErr w:type="spellEnd"/>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Tokyo 100-8918</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Japan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+81 3 3591 6361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+81 3 3591 5468</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+81 803468 1198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3" w:history="1">
        <w:r w:rsidRPr="00452199">
          <w:rPr>
            <w:rStyle w:val="Hyperlink"/>
            <w:sz w:val="20"/>
            <w:szCs w:val="20"/>
          </w:rPr>
          <w:t>noguchi-i8twy@kaiho.mlit.go.jp</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74" w:history="1">
        <w:r w:rsidRPr="00452199">
          <w:rPr>
            <w:rStyle w:val="Hyperlink"/>
            <w:sz w:val="20"/>
            <w:szCs w:val="20"/>
          </w:rPr>
          <w:t>hideki.noguchi@gmail.com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Japan Radio Co., Ltd.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Yoshio MIYADERA</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1-1, </w:t>
      </w:r>
      <w:proofErr w:type="spellStart"/>
      <w:r w:rsidRPr="00FC36FD">
        <w:rPr>
          <w:color w:val="000000"/>
          <w:sz w:val="20"/>
          <w:szCs w:val="20"/>
        </w:rPr>
        <w:t>Shimorenjaku</w:t>
      </w:r>
      <w:proofErr w:type="spellEnd"/>
      <w:r w:rsidRPr="00FC36FD">
        <w:rPr>
          <w:color w:val="000000"/>
          <w:sz w:val="20"/>
          <w:szCs w:val="20"/>
        </w:rPr>
        <w:t xml:space="preserve"> 5 </w:t>
      </w:r>
      <w:proofErr w:type="spellStart"/>
      <w:r w:rsidRPr="00FC36FD">
        <w:rPr>
          <w:color w:val="000000"/>
          <w:sz w:val="20"/>
          <w:szCs w:val="20"/>
        </w:rPr>
        <w:t>chome</w:t>
      </w:r>
      <w:proofErr w:type="spellEnd"/>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Mitaka</w:t>
      </w:r>
      <w:proofErr w:type="spellEnd"/>
      <w:r w:rsidRPr="00FC36FD">
        <w:rPr>
          <w:color w:val="000000"/>
          <w:sz w:val="20"/>
          <w:szCs w:val="20"/>
        </w:rPr>
        <w:t>-Shi</w:t>
      </w:r>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Tokyo 181-8510</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Japan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+81 42 245 95 38</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+81 42 245 99 57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5" w:history="1">
        <w:r w:rsidRPr="00452199">
          <w:rPr>
            <w:rStyle w:val="Hyperlink"/>
            <w:sz w:val="20"/>
            <w:szCs w:val="20"/>
          </w:rPr>
          <w:t>miyadera.yoshio@jrc.co.jp</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Japan Radio Co., Ltd.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Kenji FURUYAMA"/>
        </w:smartTagPr>
        <w:r w:rsidRPr="00FC36FD">
          <w:rPr>
            <w:color w:val="000000"/>
            <w:sz w:val="20"/>
            <w:szCs w:val="20"/>
          </w:rPr>
          <w:t>Kenji FURUYAMA</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1-1, </w:t>
      </w:r>
      <w:proofErr w:type="spellStart"/>
      <w:r w:rsidRPr="00FC36FD">
        <w:rPr>
          <w:color w:val="000000"/>
          <w:sz w:val="20"/>
          <w:szCs w:val="20"/>
        </w:rPr>
        <w:t>Shimorenjaku</w:t>
      </w:r>
      <w:proofErr w:type="spellEnd"/>
      <w:r w:rsidRPr="00FC36FD">
        <w:rPr>
          <w:color w:val="000000"/>
          <w:sz w:val="20"/>
          <w:szCs w:val="20"/>
        </w:rPr>
        <w:t xml:space="preserve"> 5 </w:t>
      </w:r>
      <w:proofErr w:type="spellStart"/>
      <w:r w:rsidRPr="00FC36FD">
        <w:rPr>
          <w:color w:val="000000"/>
          <w:sz w:val="20"/>
          <w:szCs w:val="20"/>
        </w:rPr>
        <w:t>chome</w:t>
      </w:r>
      <w:proofErr w:type="spellEnd"/>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Mitaka</w:t>
      </w:r>
      <w:proofErr w:type="spellEnd"/>
      <w:r w:rsidRPr="00FC36FD">
        <w:rPr>
          <w:color w:val="000000"/>
          <w:sz w:val="20"/>
          <w:szCs w:val="20"/>
        </w:rPr>
        <w:t>-Shi</w:t>
      </w:r>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Tokyo 181-8510</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Japan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+81 42 245 92 71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+81 42 245 99 57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6" w:history="1">
        <w:r w:rsidRPr="00452199">
          <w:rPr>
            <w:rStyle w:val="Hyperlink"/>
            <w:sz w:val="20"/>
            <w:szCs w:val="20"/>
          </w:rPr>
          <w:t>furuyama.kenji@jrc.co.jp</w:t>
        </w:r>
      </w:hyperlink>
    </w:p>
    <w:p w:rsidR="00DA3DDD" w:rsidRDefault="00DA3DDD" w:rsidP="00DA3DDD">
      <w:pPr>
        <w:widowControl w:val="0"/>
        <w:tabs>
          <w:tab w:val="left" w:pos="1700"/>
        </w:tabs>
        <w:autoSpaceDE w:val="0"/>
        <w:autoSpaceDN w:val="0"/>
        <w:adjustRightInd w:val="0"/>
        <w:spacing w:before="300"/>
        <w:rPr>
          <w:b/>
          <w:bCs/>
          <w:color w:val="000000"/>
          <w:sz w:val="25"/>
          <w:szCs w:val="25"/>
        </w:rPr>
      </w:pPr>
      <w:r>
        <w:tab/>
      </w:r>
      <w:r>
        <w:rPr>
          <w:b/>
          <w:bCs/>
          <w:color w:val="000000"/>
          <w:sz w:val="20"/>
          <w:szCs w:val="20"/>
        </w:rPr>
        <w:t>National Maritime Research Institute</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Dr.</w:t>
      </w:r>
      <w:proofErr w:type="spellEnd"/>
      <w:r>
        <w:rPr>
          <w:color w:val="000000"/>
          <w:sz w:val="20"/>
          <w:szCs w:val="20"/>
        </w:rPr>
        <w:t xml:space="preserve"> </w:t>
      </w:r>
      <w:proofErr w:type="spellStart"/>
      <w:r>
        <w:rPr>
          <w:color w:val="000000"/>
          <w:sz w:val="20"/>
          <w:szCs w:val="20"/>
        </w:rPr>
        <w:t>Junji</w:t>
      </w:r>
      <w:proofErr w:type="spellEnd"/>
      <w:r>
        <w:rPr>
          <w:color w:val="000000"/>
          <w:sz w:val="20"/>
          <w:szCs w:val="20"/>
        </w:rPr>
        <w:t xml:space="preserve"> FUKUTO</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6-38-1 </w:t>
      </w:r>
      <w:proofErr w:type="spellStart"/>
      <w:r>
        <w:rPr>
          <w:color w:val="000000"/>
          <w:sz w:val="20"/>
          <w:szCs w:val="20"/>
        </w:rPr>
        <w:t>Shinkawa</w:t>
      </w:r>
      <w:proofErr w:type="spellEnd"/>
      <w:r>
        <w:rPr>
          <w:color w:val="000000"/>
          <w:sz w:val="20"/>
          <w:szCs w:val="20"/>
        </w:rPr>
        <w:t xml:space="preserve"> </w:t>
      </w:r>
      <w:proofErr w:type="spellStart"/>
      <w:r>
        <w:rPr>
          <w:color w:val="000000"/>
          <w:sz w:val="20"/>
          <w:szCs w:val="20"/>
        </w:rPr>
        <w:t>Mitaka</w:t>
      </w:r>
      <w:proofErr w:type="spellEnd"/>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Tokyo 181-0004</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Japan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+81 422 41 3132</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+81 422 41 3126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7" w:history="1">
        <w:r w:rsidRPr="00452199">
          <w:rPr>
            <w:rStyle w:val="Hyperlink"/>
            <w:sz w:val="20"/>
            <w:szCs w:val="20"/>
          </w:rPr>
          <w:t>fukuto@nmri.go.jp</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3803DE">
        <w:tab/>
      </w:r>
      <w:proofErr w:type="spellStart"/>
      <w:r w:rsidRPr="00FC36FD">
        <w:rPr>
          <w:b/>
          <w:bCs/>
          <w:color w:val="000000"/>
          <w:sz w:val="20"/>
          <w:szCs w:val="20"/>
        </w:rPr>
        <w:t>Zeni</w:t>
      </w:r>
      <w:proofErr w:type="spellEnd"/>
      <w:r w:rsidRPr="00FC36FD">
        <w:rPr>
          <w:b/>
          <w:bCs/>
          <w:color w:val="000000"/>
          <w:sz w:val="20"/>
          <w:szCs w:val="20"/>
        </w:rPr>
        <w:t xml:space="preserve"> </w:t>
      </w:r>
      <w:proofErr w:type="spellStart"/>
      <w:r w:rsidRPr="00FC36FD">
        <w:rPr>
          <w:b/>
          <w:bCs/>
          <w:color w:val="000000"/>
          <w:sz w:val="20"/>
          <w:szCs w:val="20"/>
        </w:rPr>
        <w:t>Lite</w:t>
      </w:r>
      <w:proofErr w:type="spellEnd"/>
      <w:r w:rsidRPr="00FC36FD">
        <w:rPr>
          <w:b/>
          <w:bCs/>
          <w:color w:val="000000"/>
          <w:sz w:val="20"/>
          <w:szCs w:val="20"/>
        </w:rPr>
        <w:t xml:space="preserve"> Buoy Co. Ltd.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Michael D. CARD"/>
        </w:smartTagPr>
        <w:r w:rsidRPr="00FC36FD">
          <w:rPr>
            <w:color w:val="000000"/>
            <w:sz w:val="20"/>
            <w:szCs w:val="20"/>
          </w:rPr>
          <w:t>Michael D. CARD</w:t>
        </w:r>
      </w:smartTag>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tab/>
      </w:r>
      <w:r w:rsidRPr="00FC36FD">
        <w:rPr>
          <w:color w:val="000000"/>
          <w:sz w:val="20"/>
          <w:szCs w:val="20"/>
          <w:lang w:val="es-ES"/>
        </w:rPr>
        <w:t xml:space="preserve">2-176-1 </w:t>
      </w:r>
      <w:proofErr w:type="spellStart"/>
      <w:r w:rsidRPr="00FC36FD">
        <w:rPr>
          <w:color w:val="000000"/>
          <w:sz w:val="20"/>
          <w:szCs w:val="20"/>
          <w:lang w:val="es-ES"/>
        </w:rPr>
        <w:t>Toyoshima</w:t>
      </w:r>
      <w:proofErr w:type="spellEnd"/>
      <w:r w:rsidRPr="00FC36FD">
        <w:rPr>
          <w:color w:val="000000"/>
          <w:sz w:val="20"/>
          <w:szCs w:val="20"/>
          <w:lang w:val="es-ES"/>
        </w:rPr>
        <w:t xml:space="preserve"> </w:t>
      </w:r>
      <w:proofErr w:type="spellStart"/>
      <w:r w:rsidRPr="00FC36FD">
        <w:rPr>
          <w:color w:val="000000"/>
          <w:sz w:val="20"/>
          <w:szCs w:val="20"/>
          <w:lang w:val="es-ES"/>
        </w:rPr>
        <w:t>Minami</w:t>
      </w:r>
      <w:proofErr w:type="spellEnd"/>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proofErr w:type="spellStart"/>
      <w:r w:rsidRPr="00FC36FD">
        <w:rPr>
          <w:color w:val="000000"/>
          <w:sz w:val="20"/>
          <w:szCs w:val="20"/>
          <w:lang w:val="es-ES"/>
        </w:rPr>
        <w:t>Ikeda</w:t>
      </w:r>
      <w:proofErr w:type="spellEnd"/>
      <w:r w:rsidRPr="00FC36FD">
        <w:rPr>
          <w:color w:val="000000"/>
          <w:sz w:val="20"/>
          <w:szCs w:val="20"/>
          <w:lang w:val="es-ES"/>
        </w:rPr>
        <w:t>-City</w:t>
      </w:r>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r w:rsidRPr="00FC36FD">
        <w:rPr>
          <w:color w:val="000000"/>
          <w:sz w:val="20"/>
          <w:szCs w:val="20"/>
          <w:lang w:val="es-ES"/>
        </w:rPr>
        <w:t>Osaka 563-0035</w:t>
      </w:r>
    </w:p>
    <w:p w:rsidR="00DA3DDD" w:rsidRDefault="00DA3DDD" w:rsidP="00DA3DDD">
      <w:pPr>
        <w:widowControl w:val="0"/>
        <w:tabs>
          <w:tab w:val="left" w:pos="1695"/>
        </w:tabs>
        <w:autoSpaceDE w:val="0"/>
        <w:autoSpaceDN w:val="0"/>
        <w:adjustRightInd w:val="0"/>
        <w:spacing w:before="7"/>
        <w:rPr>
          <w:color w:val="000000"/>
          <w:sz w:val="25"/>
          <w:szCs w:val="25"/>
        </w:rPr>
      </w:pPr>
      <w:r w:rsidRPr="00FC36FD">
        <w:rPr>
          <w:lang w:val="es-ES"/>
        </w:rPr>
        <w:tab/>
      </w:r>
      <w:r>
        <w:rPr>
          <w:color w:val="000000"/>
          <w:sz w:val="20"/>
          <w:szCs w:val="20"/>
        </w:rPr>
        <w:t>Japan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+81 80 3058 6543</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+81 8030586543</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8" w:history="1">
        <w:r w:rsidRPr="00452199">
          <w:rPr>
            <w:rStyle w:val="Hyperlink"/>
            <w:sz w:val="20"/>
            <w:szCs w:val="20"/>
          </w:rPr>
          <w:t>mike.card@zenilite.co.jp</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es-ES"/>
        </w:rPr>
      </w:pPr>
      <w:r w:rsidRPr="003803DE">
        <w:lastRenderedPageBreak/>
        <w:tab/>
      </w:r>
      <w:proofErr w:type="spellStart"/>
      <w:r w:rsidRPr="00FC36FD">
        <w:rPr>
          <w:b/>
          <w:bCs/>
          <w:color w:val="000000"/>
          <w:sz w:val="20"/>
          <w:szCs w:val="20"/>
          <w:lang w:val="es-ES"/>
        </w:rPr>
        <w:t>Korea</w:t>
      </w:r>
      <w:proofErr w:type="spellEnd"/>
      <w:r w:rsidRPr="00FC36FD">
        <w:rPr>
          <w:lang w:val="es-ES"/>
        </w:rPr>
        <w:tab/>
      </w:r>
      <w:r w:rsidRPr="00FC36FD">
        <w:rPr>
          <w:b/>
          <w:bCs/>
          <w:color w:val="000000"/>
          <w:sz w:val="20"/>
          <w:szCs w:val="20"/>
          <w:lang w:val="es-ES"/>
        </w:rPr>
        <w:t xml:space="preserve">DSU </w:t>
      </w:r>
      <w:proofErr w:type="spellStart"/>
      <w:r w:rsidRPr="00FC36FD">
        <w:rPr>
          <w:b/>
          <w:bCs/>
          <w:color w:val="000000"/>
          <w:sz w:val="20"/>
          <w:szCs w:val="20"/>
          <w:lang w:val="es-ES"/>
        </w:rPr>
        <w:t>Donseo</w:t>
      </w:r>
      <w:proofErr w:type="spellEnd"/>
      <w:r w:rsidRPr="00FC36FD">
        <w:rPr>
          <w:b/>
          <w:bCs/>
          <w:color w:val="000000"/>
          <w:sz w:val="20"/>
          <w:szCs w:val="20"/>
          <w:lang w:val="es-ES"/>
        </w:rPr>
        <w:t xml:space="preserve"> </w:t>
      </w:r>
      <w:proofErr w:type="spellStart"/>
      <w:r w:rsidRPr="00FC36FD">
        <w:rPr>
          <w:b/>
          <w:bCs/>
          <w:color w:val="000000"/>
          <w:sz w:val="20"/>
          <w:szCs w:val="20"/>
          <w:lang w:val="es-ES"/>
        </w:rPr>
        <w:t>University</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Prof</w:t>
      </w:r>
      <w:proofErr w:type="spellEnd"/>
      <w:r w:rsidRPr="00FC36FD">
        <w:rPr>
          <w:color w:val="000000"/>
          <w:sz w:val="20"/>
          <w:szCs w:val="20"/>
          <w:lang w:val="es-ES"/>
        </w:rPr>
        <w:t xml:space="preserve"> (Ms) Su </w:t>
      </w:r>
      <w:proofErr w:type="spellStart"/>
      <w:r w:rsidRPr="00FC36FD">
        <w:rPr>
          <w:color w:val="000000"/>
          <w:sz w:val="20"/>
          <w:szCs w:val="20"/>
          <w:lang w:val="es-ES"/>
        </w:rPr>
        <w:t>Hyun</w:t>
      </w:r>
      <w:proofErr w:type="spellEnd"/>
      <w:r w:rsidRPr="00FC36FD">
        <w:rPr>
          <w:color w:val="000000"/>
          <w:sz w:val="20"/>
          <w:szCs w:val="20"/>
          <w:lang w:val="es-ES"/>
        </w:rPr>
        <w:t xml:space="preserve"> PARK</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San 69-1 Chunje-2Dong</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proofErr w:type="spellStart"/>
      <w:r w:rsidRPr="00FC36FD">
        <w:rPr>
          <w:color w:val="000000"/>
          <w:sz w:val="20"/>
          <w:szCs w:val="20"/>
          <w:lang w:val="es-ES"/>
        </w:rPr>
        <w:t>Sa</w:t>
      </w:r>
      <w:proofErr w:type="spellEnd"/>
      <w:r w:rsidRPr="00FC36FD">
        <w:rPr>
          <w:color w:val="000000"/>
          <w:sz w:val="20"/>
          <w:szCs w:val="20"/>
          <w:lang w:val="es-ES"/>
        </w:rPr>
        <w:t xml:space="preserve"> </w:t>
      </w:r>
      <w:proofErr w:type="spellStart"/>
      <w:r w:rsidRPr="00FC36FD">
        <w:rPr>
          <w:color w:val="000000"/>
          <w:sz w:val="20"/>
          <w:szCs w:val="20"/>
          <w:lang w:val="es-ES"/>
        </w:rPr>
        <w:t>Sang</w:t>
      </w:r>
      <w:proofErr w:type="spellEnd"/>
      <w:r w:rsidRPr="00FC36FD">
        <w:rPr>
          <w:color w:val="000000"/>
          <w:sz w:val="20"/>
          <w:szCs w:val="20"/>
          <w:lang w:val="es-ES"/>
        </w:rPr>
        <w:t xml:space="preserve"> </w:t>
      </w:r>
      <w:proofErr w:type="spellStart"/>
      <w:r w:rsidRPr="00FC36FD">
        <w:rPr>
          <w:color w:val="000000"/>
          <w:sz w:val="20"/>
          <w:szCs w:val="20"/>
          <w:lang w:val="es-ES"/>
        </w:rPr>
        <w:t>Ku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lang w:val="es-ES"/>
        </w:rPr>
      </w:pPr>
      <w:r w:rsidRPr="00FC36FD">
        <w:rPr>
          <w:lang w:val="es-ES"/>
        </w:rPr>
        <w:tab/>
      </w:r>
      <w:proofErr w:type="spellStart"/>
      <w:r w:rsidRPr="00FC36FD">
        <w:rPr>
          <w:color w:val="000000"/>
          <w:sz w:val="20"/>
          <w:szCs w:val="20"/>
          <w:lang w:val="es-ES"/>
        </w:rPr>
        <w:t>Busan</w:t>
      </w:r>
      <w:proofErr w:type="spellEnd"/>
      <w:r w:rsidRPr="00FC36FD">
        <w:rPr>
          <w:color w:val="000000"/>
          <w:sz w:val="20"/>
          <w:szCs w:val="20"/>
          <w:lang w:val="es-ES"/>
        </w:rPr>
        <w:t xml:space="preserve"> 617-716</w:t>
      </w:r>
    </w:p>
    <w:p w:rsidR="00DA3DDD" w:rsidRPr="00FC36FD" w:rsidRDefault="00DA3DDD" w:rsidP="00DA3DDD">
      <w:pPr>
        <w:widowControl w:val="0"/>
        <w:tabs>
          <w:tab w:val="left" w:pos="1695"/>
        </w:tabs>
        <w:autoSpaceDE w:val="0"/>
        <w:autoSpaceDN w:val="0"/>
        <w:adjustRightInd w:val="0"/>
        <w:spacing w:before="7"/>
        <w:rPr>
          <w:color w:val="000000"/>
          <w:sz w:val="25"/>
          <w:szCs w:val="25"/>
          <w:lang w:val="es-ES"/>
        </w:rPr>
      </w:pPr>
      <w:r w:rsidRPr="00FC36FD">
        <w:rPr>
          <w:lang w:val="es-ES"/>
        </w:rPr>
        <w:tab/>
      </w:r>
      <w:proofErr w:type="spellStart"/>
      <w:r w:rsidRPr="00FC36FD">
        <w:rPr>
          <w:color w:val="000000"/>
          <w:sz w:val="20"/>
          <w:szCs w:val="20"/>
          <w:lang w:val="es-ES"/>
        </w:rPr>
        <w:t>Korea</w:t>
      </w:r>
      <w:proofErr w:type="spellEnd"/>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rPr>
          <w:lang w:val="es-ES"/>
        </w:rPr>
        <w:tab/>
      </w:r>
      <w:r>
        <w:rPr>
          <w:color w:val="000000"/>
          <w:sz w:val="20"/>
          <w:szCs w:val="20"/>
        </w:rPr>
        <w:t>Phone</w:t>
      </w:r>
      <w:r>
        <w:tab/>
      </w:r>
      <w:r>
        <w:rPr>
          <w:color w:val="000000"/>
          <w:sz w:val="20"/>
          <w:szCs w:val="20"/>
        </w:rPr>
        <w:t>+82 51 320 1723</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+82 51 327 8955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+82 10 9395 8326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79" w:history="1">
        <w:r w:rsidRPr="00452199">
          <w:rPr>
            <w:rStyle w:val="Hyperlink"/>
            <w:sz w:val="20"/>
            <w:szCs w:val="20"/>
          </w:rPr>
          <w:t>subak@dongseo.ac.kr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80" w:history="1">
        <w:r w:rsidRPr="00452199">
          <w:rPr>
            <w:rStyle w:val="Hyperlink"/>
            <w:sz w:val="20"/>
            <w:szCs w:val="20"/>
          </w:rPr>
          <w:t>subak-kr@hotmail.com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 xml:space="preserve">Electronics and </w:t>
      </w:r>
      <w:r w:rsidR="00CC5628">
        <w:rPr>
          <w:b/>
          <w:bCs/>
          <w:color w:val="000000"/>
          <w:sz w:val="20"/>
          <w:szCs w:val="20"/>
        </w:rPr>
        <w:t>T</w:t>
      </w:r>
      <w:r w:rsidRPr="00FC36FD">
        <w:rPr>
          <w:b/>
          <w:bCs/>
          <w:color w:val="000000"/>
          <w:sz w:val="20"/>
          <w:szCs w:val="20"/>
        </w:rPr>
        <w:t>elecommunications Research Institute</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proofErr w:type="spellStart"/>
      <w:r w:rsidRPr="00FC36FD">
        <w:rPr>
          <w:color w:val="000000"/>
          <w:sz w:val="20"/>
          <w:szCs w:val="20"/>
        </w:rPr>
        <w:t>Seong</w:t>
      </w:r>
      <w:proofErr w:type="spellEnd"/>
      <w:r w:rsidRPr="00FC36FD">
        <w:rPr>
          <w:color w:val="000000"/>
          <w:sz w:val="20"/>
          <w:szCs w:val="20"/>
        </w:rPr>
        <w:t xml:space="preserve"> </w:t>
      </w:r>
      <w:proofErr w:type="spellStart"/>
      <w:r w:rsidRPr="00FC36FD">
        <w:rPr>
          <w:color w:val="000000"/>
          <w:sz w:val="20"/>
          <w:szCs w:val="20"/>
        </w:rPr>
        <w:t>Chul</w:t>
      </w:r>
      <w:proofErr w:type="spellEnd"/>
      <w:r w:rsidRPr="00FC36FD">
        <w:rPr>
          <w:color w:val="000000"/>
          <w:sz w:val="20"/>
          <w:szCs w:val="20"/>
        </w:rPr>
        <w:t xml:space="preserve"> CHO</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138 </w:t>
      </w:r>
      <w:proofErr w:type="spellStart"/>
      <w:r w:rsidRPr="00FC36FD">
        <w:rPr>
          <w:color w:val="000000"/>
          <w:sz w:val="20"/>
          <w:szCs w:val="20"/>
        </w:rPr>
        <w:t>Gajeongno</w:t>
      </w:r>
      <w:proofErr w:type="spellEnd"/>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Yuseong-gu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Daejeon</w:t>
      </w:r>
      <w:proofErr w:type="spellEnd"/>
      <w:r w:rsidRPr="00FC36FD">
        <w:rPr>
          <w:color w:val="000000"/>
          <w:sz w:val="20"/>
          <w:szCs w:val="20"/>
        </w:rPr>
        <w:t xml:space="preserve"> 305-700</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+82 42 860 5682</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+82 42 860 6789</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81" w:history="1">
        <w:r w:rsidRPr="00452199">
          <w:rPr>
            <w:rStyle w:val="Hyperlink"/>
            <w:sz w:val="20"/>
            <w:szCs w:val="20"/>
          </w:rPr>
          <w:t>sccho@etri.re.kr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 xml:space="preserve">GMT </w:t>
      </w:r>
      <w:proofErr w:type="spellStart"/>
      <w:r w:rsidRPr="00FC36FD">
        <w:rPr>
          <w:b/>
          <w:bCs/>
          <w:color w:val="000000"/>
          <w:sz w:val="20"/>
          <w:szCs w:val="20"/>
        </w:rPr>
        <w:t>CyberneticsCo</w:t>
      </w:r>
      <w:proofErr w:type="spellEnd"/>
      <w:r w:rsidRPr="00FC36FD">
        <w:rPr>
          <w:b/>
          <w:bCs/>
          <w:color w:val="000000"/>
          <w:sz w:val="20"/>
          <w:szCs w:val="20"/>
        </w:rPr>
        <w:t>., Ltd.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Ms </w:t>
      </w:r>
      <w:proofErr w:type="spellStart"/>
      <w:r w:rsidRPr="00FC36FD">
        <w:rPr>
          <w:color w:val="000000"/>
          <w:sz w:val="20"/>
          <w:szCs w:val="20"/>
        </w:rPr>
        <w:t>Kyoung</w:t>
      </w:r>
      <w:proofErr w:type="spellEnd"/>
      <w:r w:rsidRPr="00FC36FD">
        <w:rPr>
          <w:color w:val="000000"/>
          <w:sz w:val="20"/>
          <w:szCs w:val="20"/>
        </w:rPr>
        <w:t xml:space="preserve"> </w:t>
      </w:r>
      <w:proofErr w:type="spellStart"/>
      <w:r w:rsidRPr="00FC36FD">
        <w:rPr>
          <w:color w:val="000000"/>
          <w:sz w:val="20"/>
          <w:szCs w:val="20"/>
        </w:rPr>
        <w:t>Mi</w:t>
      </w:r>
      <w:proofErr w:type="spellEnd"/>
      <w:r w:rsidRPr="00FC36FD">
        <w:rPr>
          <w:color w:val="000000"/>
          <w:sz w:val="20"/>
          <w:szCs w:val="20"/>
        </w:rPr>
        <w:t xml:space="preserve"> KIM</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3Fl, KOSCA Bldg.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445-7, Seongnae3-dong</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Gangdong-gu</w:t>
      </w:r>
      <w:proofErr w:type="spellEnd"/>
      <w:r w:rsidRPr="00FC36FD">
        <w:rPr>
          <w:color w:val="000000"/>
          <w:sz w:val="20"/>
          <w:szCs w:val="20"/>
        </w:rPr>
        <w:t xml:space="preserve">, </w:t>
      </w:r>
      <w:smartTag w:uri="urn:schemas-microsoft-com:office:smarttags" w:element="City">
        <w:smartTag w:uri="urn:schemas-microsoft-com:office:smarttags" w:element="place">
          <w:r w:rsidRPr="00FC36FD">
            <w:rPr>
              <w:color w:val="000000"/>
              <w:sz w:val="20"/>
              <w:szCs w:val="20"/>
            </w:rPr>
            <w:t>Seoul</w:t>
          </w:r>
        </w:smartTag>
      </w:smartTag>
      <w:r w:rsidRPr="00FC36FD">
        <w:rPr>
          <w:color w:val="000000"/>
          <w:sz w:val="20"/>
          <w:szCs w:val="20"/>
        </w:rPr>
        <w:t xml:space="preserve"> 134-846</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+82 2 488 6501</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+82 2 488 6505</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+82 10 2885 3778</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rsidRPr="00FC36FD">
        <w:tab/>
      </w:r>
      <w:r w:rsidRPr="00FC36FD">
        <w:rPr>
          <w:color w:val="000000"/>
          <w:sz w:val="20"/>
          <w:szCs w:val="20"/>
          <w:lang w:val="de-DE"/>
        </w:rPr>
        <w:t>e-mail</w:t>
      </w:r>
      <w:r w:rsidRPr="00FC36FD">
        <w:rPr>
          <w:lang w:val="de-DE"/>
        </w:rPr>
        <w:tab/>
      </w:r>
      <w:hyperlink r:id="rId82" w:history="1">
        <w:r w:rsidRPr="00452199">
          <w:rPr>
            <w:rStyle w:val="Hyperlink"/>
            <w:sz w:val="20"/>
            <w:szCs w:val="20"/>
            <w:lang w:val="de-DE"/>
          </w:rPr>
          <w:t>kkm@gmtc.kr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rPr>
          <w:lang w:val="de-DE"/>
        </w:rPr>
        <w:tab/>
      </w:r>
      <w:smartTag w:uri="urn:schemas-microsoft-com:office:smarttags" w:element="country-region">
        <w:smartTag w:uri="urn:schemas-microsoft-com:office:smarttags" w:element="place">
          <w:r w:rsidRPr="00FC36FD">
            <w:rPr>
              <w:b/>
              <w:bCs/>
              <w:color w:val="000000"/>
              <w:sz w:val="20"/>
              <w:szCs w:val="20"/>
            </w:rPr>
            <w:t>Korea</w:t>
          </w:r>
        </w:smartTag>
      </w:smartTag>
      <w:r w:rsidRPr="00FC36FD">
        <w:rPr>
          <w:b/>
          <w:bCs/>
          <w:color w:val="000000"/>
          <w:sz w:val="20"/>
          <w:szCs w:val="20"/>
        </w:rPr>
        <w:t xml:space="preserve"> Maritime University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Ms </w:t>
      </w:r>
      <w:proofErr w:type="spellStart"/>
      <w:r w:rsidRPr="00FC36FD">
        <w:rPr>
          <w:color w:val="000000"/>
          <w:sz w:val="20"/>
          <w:szCs w:val="20"/>
        </w:rPr>
        <w:t>Seo-Jeong</w:t>
      </w:r>
      <w:proofErr w:type="spellEnd"/>
      <w:r w:rsidRPr="00FC36FD">
        <w:rPr>
          <w:color w:val="000000"/>
          <w:sz w:val="20"/>
          <w:szCs w:val="20"/>
        </w:rPr>
        <w:t xml:space="preserve"> LEE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 </w:t>
      </w:r>
      <w:proofErr w:type="spellStart"/>
      <w:r w:rsidRPr="00FC36FD">
        <w:rPr>
          <w:color w:val="000000"/>
          <w:sz w:val="20"/>
          <w:szCs w:val="20"/>
        </w:rPr>
        <w:t>Dongsam</w:t>
      </w:r>
      <w:proofErr w:type="spellEnd"/>
      <w:r w:rsidRPr="00FC36FD">
        <w:rPr>
          <w:color w:val="000000"/>
          <w:sz w:val="20"/>
          <w:szCs w:val="20"/>
        </w:rPr>
        <w:t>-dong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Youngdo-gu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Busan</w:t>
      </w:r>
      <w:proofErr w:type="spellEnd"/>
      <w:r w:rsidRPr="00FC36FD">
        <w:rPr>
          <w:color w:val="000000"/>
          <w:sz w:val="20"/>
          <w:szCs w:val="20"/>
        </w:rPr>
        <w:t xml:space="preserve"> 606-791</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+82 51 410 4578</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+82 51 404 3986</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+82 11 217 4190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83" w:history="1">
        <w:r w:rsidRPr="00452199">
          <w:rPr>
            <w:rStyle w:val="Hyperlink"/>
            <w:sz w:val="20"/>
            <w:szCs w:val="20"/>
          </w:rPr>
          <w:t>sjlee@hhu.ac.kr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Korea</w:t>
          </w:r>
        </w:smartTag>
      </w:smartTag>
      <w:r w:rsidRPr="00FC36FD">
        <w:rPr>
          <w:b/>
          <w:bCs/>
          <w:color w:val="000000"/>
          <w:sz w:val="20"/>
          <w:szCs w:val="20"/>
        </w:rPr>
        <w:t xml:space="preserve"> Maritime University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Prof. </w:t>
      </w:r>
      <w:proofErr w:type="spellStart"/>
      <w:r w:rsidRPr="00FC36FD">
        <w:rPr>
          <w:color w:val="000000"/>
          <w:sz w:val="20"/>
          <w:szCs w:val="20"/>
        </w:rPr>
        <w:t>Seung-Gi</w:t>
      </w:r>
      <w:proofErr w:type="spellEnd"/>
      <w:r w:rsidRPr="00FC36FD">
        <w:rPr>
          <w:color w:val="000000"/>
          <w:sz w:val="20"/>
          <w:szCs w:val="20"/>
        </w:rPr>
        <w:t xml:space="preserve"> GUG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 </w:t>
      </w:r>
      <w:proofErr w:type="spellStart"/>
      <w:r w:rsidRPr="00FC36FD">
        <w:rPr>
          <w:color w:val="000000"/>
          <w:sz w:val="20"/>
          <w:szCs w:val="20"/>
        </w:rPr>
        <w:t>Dongsam</w:t>
      </w:r>
      <w:proofErr w:type="spellEnd"/>
      <w:r w:rsidRPr="00FC36FD">
        <w:rPr>
          <w:color w:val="000000"/>
          <w:sz w:val="20"/>
          <w:szCs w:val="20"/>
        </w:rPr>
        <w:t>-dong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Yeongdo-gu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Busan</w:t>
      </w:r>
      <w:proofErr w:type="spellEnd"/>
      <w:r w:rsidRPr="00FC36FD">
        <w:rPr>
          <w:color w:val="000000"/>
          <w:sz w:val="20"/>
          <w:szCs w:val="20"/>
        </w:rPr>
        <w:t xml:space="preserve"> 606-791</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+82 51 410 4227</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+8251 410 4227</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+82 10 6396 4227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84" w:history="1">
        <w:r w:rsidRPr="00452199">
          <w:rPr>
            <w:rStyle w:val="Hyperlink"/>
            <w:sz w:val="20"/>
            <w:szCs w:val="20"/>
          </w:rPr>
          <w:t>cooksg@hhu.ac.kr</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tab/>
      </w:r>
      <w:r w:rsidRPr="00FC36FD">
        <w:rPr>
          <w:b/>
          <w:bCs/>
          <w:color w:val="000000"/>
          <w:sz w:val="20"/>
          <w:szCs w:val="20"/>
        </w:rPr>
        <w:t>Korea Maritime University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Prof. Yung-</w:t>
      </w:r>
      <w:proofErr w:type="spellStart"/>
      <w:r w:rsidRPr="00FC36FD">
        <w:rPr>
          <w:color w:val="000000"/>
          <w:sz w:val="20"/>
          <w:szCs w:val="20"/>
        </w:rPr>
        <w:t>Ho</w:t>
      </w:r>
      <w:proofErr w:type="spellEnd"/>
      <w:r w:rsidRPr="00FC36FD">
        <w:rPr>
          <w:color w:val="000000"/>
          <w:sz w:val="20"/>
          <w:szCs w:val="20"/>
        </w:rPr>
        <w:t xml:space="preserve"> YU</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#1, </w:t>
      </w:r>
      <w:proofErr w:type="spellStart"/>
      <w:r w:rsidRPr="00FC36FD">
        <w:rPr>
          <w:color w:val="000000"/>
          <w:sz w:val="20"/>
          <w:szCs w:val="20"/>
        </w:rPr>
        <w:t>Dongsam</w:t>
      </w:r>
      <w:proofErr w:type="spellEnd"/>
      <w:r w:rsidRPr="00FC36FD">
        <w:rPr>
          <w:color w:val="000000"/>
          <w:sz w:val="20"/>
          <w:szCs w:val="20"/>
        </w:rPr>
        <w:t>-dong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Yeongdo-gu</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Busan</w:t>
      </w:r>
      <w:proofErr w:type="spellEnd"/>
      <w:r w:rsidRPr="00FC36FD">
        <w:rPr>
          <w:color w:val="000000"/>
          <w:sz w:val="20"/>
          <w:szCs w:val="20"/>
        </w:rPr>
        <w:t xml:space="preserve"> 606-791</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+82 51 410 4345</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+82 10 4026 4345</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85" w:history="1">
        <w:r w:rsidRPr="00452199">
          <w:rPr>
            <w:rStyle w:val="Hyperlink"/>
            <w:sz w:val="20"/>
            <w:szCs w:val="20"/>
          </w:rPr>
          <w:t>yungyu@hhu.ac.kr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Korean Register of Shipping</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Ms Min JUNG</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60 Sinseongno</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23-7 Jang-dong</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rPr>
          <w:lang w:val="de-DE"/>
        </w:rPr>
        <w:tab/>
      </w:r>
      <w:proofErr w:type="spellStart"/>
      <w:r w:rsidRPr="00FC36FD">
        <w:rPr>
          <w:color w:val="000000"/>
          <w:sz w:val="20"/>
          <w:szCs w:val="20"/>
        </w:rPr>
        <w:t>Yuseong-gu</w:t>
      </w:r>
      <w:proofErr w:type="spellEnd"/>
      <w:r w:rsidRPr="00FC36FD">
        <w:rPr>
          <w:color w:val="000000"/>
          <w:sz w:val="20"/>
          <w:szCs w:val="20"/>
        </w:rPr>
        <w:t xml:space="preserve">, </w:t>
      </w:r>
      <w:proofErr w:type="spellStart"/>
      <w:r w:rsidRPr="00FC36FD">
        <w:rPr>
          <w:color w:val="000000"/>
          <w:sz w:val="20"/>
          <w:szCs w:val="20"/>
        </w:rPr>
        <w:t>Daejeon</w:t>
      </w:r>
      <w:proofErr w:type="spellEnd"/>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+82 42 869 9354</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+82 42 862 6015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+82 10 9953 0400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86" w:history="1">
        <w:r w:rsidRPr="00452199">
          <w:rPr>
            <w:rStyle w:val="Hyperlink"/>
            <w:sz w:val="20"/>
            <w:szCs w:val="20"/>
          </w:rPr>
          <w:t>minj@krs.co.kr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Korean Register of Shipping</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Woo-</w:t>
      </w:r>
      <w:proofErr w:type="spellStart"/>
      <w:r w:rsidRPr="00FC36FD">
        <w:rPr>
          <w:color w:val="000000"/>
          <w:sz w:val="20"/>
          <w:szCs w:val="20"/>
        </w:rPr>
        <w:t>Seong</w:t>
      </w:r>
      <w:proofErr w:type="spellEnd"/>
      <w:r w:rsidRPr="00FC36FD">
        <w:rPr>
          <w:color w:val="000000"/>
          <w:sz w:val="20"/>
          <w:szCs w:val="20"/>
        </w:rPr>
        <w:t xml:space="preserve"> SHIM</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386-2, 3 </w:t>
      </w:r>
      <w:proofErr w:type="spellStart"/>
      <w:r w:rsidRPr="00FC36FD">
        <w:rPr>
          <w:color w:val="000000"/>
          <w:sz w:val="20"/>
          <w:szCs w:val="20"/>
        </w:rPr>
        <w:t>Daedeok</w:t>
      </w:r>
      <w:proofErr w:type="spellEnd"/>
      <w:r w:rsidRPr="00FC36FD">
        <w:rPr>
          <w:color w:val="000000"/>
          <w:sz w:val="20"/>
          <w:szCs w:val="20"/>
        </w:rPr>
        <w:t xml:space="preserve"> Tech-</w:t>
      </w:r>
      <w:proofErr w:type="spellStart"/>
      <w:r w:rsidRPr="00FC36FD">
        <w:rPr>
          <w:color w:val="000000"/>
          <w:sz w:val="20"/>
          <w:szCs w:val="20"/>
        </w:rPr>
        <w:t>BizCenter</w:t>
      </w:r>
      <w:proofErr w:type="spellEnd"/>
      <w:r w:rsidRPr="00FC36FD">
        <w:rPr>
          <w:color w:val="000000"/>
          <w:sz w:val="20"/>
          <w:szCs w:val="20"/>
        </w:rPr>
        <w:t xml:space="preserve"> (TBC)</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Doryong</w:t>
      </w:r>
      <w:proofErr w:type="spellEnd"/>
      <w:r w:rsidRPr="00FC36FD">
        <w:rPr>
          <w:color w:val="000000"/>
          <w:sz w:val="20"/>
          <w:szCs w:val="20"/>
        </w:rPr>
        <w:t>-dong</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Yuseong-gu</w:t>
      </w:r>
      <w:proofErr w:type="spellEnd"/>
      <w:r w:rsidRPr="00FC36FD">
        <w:rPr>
          <w:color w:val="000000"/>
          <w:sz w:val="20"/>
          <w:szCs w:val="20"/>
        </w:rPr>
        <w:t xml:space="preserve">, </w:t>
      </w:r>
      <w:proofErr w:type="spellStart"/>
      <w:r w:rsidRPr="00FC36FD">
        <w:rPr>
          <w:color w:val="000000"/>
          <w:sz w:val="20"/>
          <w:szCs w:val="20"/>
        </w:rPr>
        <w:t>Daejeon</w:t>
      </w:r>
      <w:proofErr w:type="spellEnd"/>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+82 42 869 9501</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+82 42 862 6031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+82 10 4567 0170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87" w:history="1">
        <w:r w:rsidRPr="00452199">
          <w:rPr>
            <w:rStyle w:val="Hyperlink"/>
            <w:sz w:val="20"/>
            <w:szCs w:val="20"/>
          </w:rPr>
          <w:t>wsshim@krs.co.kr</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Ministry of Land, Transport and Maritime Affairs (MLTM)</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Hyun Dong KONG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Maritime Traffic Facilities Division</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88, </w:t>
      </w:r>
      <w:proofErr w:type="spellStart"/>
      <w:r w:rsidRPr="00FC36FD">
        <w:rPr>
          <w:color w:val="000000"/>
          <w:sz w:val="20"/>
          <w:szCs w:val="20"/>
        </w:rPr>
        <w:t>Gwanmunro</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Gwaecheon</w:t>
      </w:r>
      <w:proofErr w:type="spellEnd"/>
      <w:r w:rsidRPr="00FC36FD">
        <w:rPr>
          <w:color w:val="000000"/>
          <w:sz w:val="20"/>
          <w:szCs w:val="20"/>
        </w:rPr>
        <w:t xml:space="preserve">-city, </w:t>
      </w:r>
      <w:proofErr w:type="spellStart"/>
      <w:r w:rsidRPr="00FC36FD">
        <w:rPr>
          <w:color w:val="000000"/>
          <w:sz w:val="20"/>
          <w:szCs w:val="20"/>
        </w:rPr>
        <w:t>Gyenggi</w:t>
      </w:r>
      <w:proofErr w:type="spellEnd"/>
      <w:r w:rsidRPr="00FC36FD">
        <w:rPr>
          <w:color w:val="000000"/>
          <w:sz w:val="20"/>
          <w:szCs w:val="20"/>
        </w:rPr>
        <w:t>-do 427-712</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place">
        <w:smartTag w:uri="urn:schemas-microsoft-com:office:smarttags" w:element="PlaceType">
          <w:r w:rsidRPr="00FC36FD">
            <w:rPr>
              <w:color w:val="000000"/>
              <w:sz w:val="20"/>
              <w:szCs w:val="20"/>
            </w:rPr>
            <w:t>Republic</w:t>
          </w:r>
        </w:smartTag>
        <w:r w:rsidRPr="00FC36FD">
          <w:rPr>
            <w:color w:val="000000"/>
            <w:sz w:val="20"/>
            <w:szCs w:val="20"/>
          </w:rPr>
          <w:t xml:space="preserve"> of </w:t>
        </w:r>
        <w:smartTag w:uri="urn:schemas-microsoft-com:office:smarttags" w:element="PlaceNam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+82 2 2110 8608</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+82 2 504 4076</w:t>
      </w:r>
    </w:p>
    <w:p w:rsidR="00DA3DDD" w:rsidRDefault="00DA3DDD" w:rsidP="00DA3DDD">
      <w:pPr>
        <w:widowControl w:val="0"/>
        <w:tabs>
          <w:tab w:val="left" w:pos="1710"/>
          <w:tab w:val="left" w:pos="3411"/>
        </w:tabs>
        <w:autoSpaceDE w:val="0"/>
        <w:autoSpaceDN w:val="0"/>
        <w:adjustRightInd w:val="0"/>
        <w:rPr>
          <w:color w:val="000000"/>
          <w:sz w:val="25"/>
          <w:szCs w:val="25"/>
        </w:rPr>
      </w:pPr>
      <w:r w:rsidRPr="00FC36FD">
        <w:tab/>
      </w:r>
      <w:r>
        <w:rPr>
          <w:color w:val="000000"/>
          <w:sz w:val="20"/>
          <w:szCs w:val="20"/>
        </w:rPr>
        <w:t>Mobile phone:</w:t>
      </w:r>
      <w:r>
        <w:tab/>
      </w:r>
      <w:r>
        <w:rPr>
          <w:color w:val="000000"/>
          <w:sz w:val="20"/>
          <w:szCs w:val="20"/>
        </w:rPr>
        <w:t>+82 10 3454 3855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88" w:history="1">
        <w:r w:rsidRPr="00452199">
          <w:rPr>
            <w:rStyle w:val="Hyperlink"/>
            <w:sz w:val="20"/>
            <w:szCs w:val="20"/>
          </w:rPr>
          <w:t>hdkong1022@korea.kr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sidRPr="00FC36FD">
        <w:rPr>
          <w:color w:val="000000"/>
          <w:sz w:val="20"/>
          <w:szCs w:val="20"/>
        </w:rPr>
        <w:t>e-mail (alternative)</w:t>
      </w:r>
      <w:r w:rsidRPr="00FC36FD">
        <w:tab/>
      </w:r>
      <w:hyperlink r:id="rId89" w:history="1">
        <w:r w:rsidRPr="00452199">
          <w:rPr>
            <w:rStyle w:val="Hyperlink"/>
            <w:sz w:val="20"/>
            <w:szCs w:val="20"/>
          </w:rPr>
          <w:t>hdkong@hanmail.net</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Ministry of Land, Transport and Maritime Affairs (MLTM)</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proofErr w:type="spellStart"/>
      <w:r w:rsidRPr="00FC36FD">
        <w:rPr>
          <w:color w:val="000000"/>
          <w:sz w:val="20"/>
          <w:szCs w:val="20"/>
        </w:rPr>
        <w:t>JangHo</w:t>
      </w:r>
      <w:proofErr w:type="spellEnd"/>
      <w:r w:rsidRPr="00FC36FD">
        <w:rPr>
          <w:color w:val="000000"/>
          <w:sz w:val="20"/>
          <w:szCs w:val="20"/>
        </w:rPr>
        <w:t xml:space="preserve"> BAG</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88 </w:t>
      </w:r>
      <w:proofErr w:type="spellStart"/>
      <w:r w:rsidRPr="00FC36FD">
        <w:rPr>
          <w:color w:val="000000"/>
          <w:sz w:val="20"/>
          <w:szCs w:val="20"/>
        </w:rPr>
        <w:t>Gwanmun-ro</w:t>
      </w:r>
      <w:proofErr w:type="spellEnd"/>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Gwacheon-si</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proofErr w:type="spellStart"/>
      <w:r w:rsidRPr="00FC36FD">
        <w:rPr>
          <w:color w:val="000000"/>
          <w:sz w:val="20"/>
          <w:szCs w:val="20"/>
        </w:rPr>
        <w:t>Gyeonggi</w:t>
      </w:r>
      <w:proofErr w:type="spellEnd"/>
      <w:r w:rsidRPr="00FC36FD">
        <w:rPr>
          <w:color w:val="000000"/>
          <w:sz w:val="20"/>
          <w:szCs w:val="20"/>
        </w:rPr>
        <w:t>-do 427-712</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Korea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+82 2 2110 6385</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+82 2 504 3062</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rsidRPr="00FC36FD">
        <w:tab/>
      </w:r>
      <w:r w:rsidRPr="00FC36FD">
        <w:rPr>
          <w:color w:val="000000"/>
          <w:sz w:val="20"/>
          <w:szCs w:val="20"/>
          <w:lang w:val="de-DE"/>
        </w:rPr>
        <w:t>e-mail</w:t>
      </w:r>
      <w:r w:rsidRPr="00FC36FD">
        <w:rPr>
          <w:lang w:val="de-DE"/>
        </w:rPr>
        <w:tab/>
      </w:r>
      <w:hyperlink r:id="rId90" w:history="1">
        <w:r w:rsidRPr="00452199">
          <w:rPr>
            <w:rStyle w:val="Hyperlink"/>
            <w:sz w:val="20"/>
            <w:szCs w:val="20"/>
            <w:lang w:val="de-DE"/>
          </w:rPr>
          <w:t>captbag@korea.kr</w:t>
        </w:r>
      </w:hyperlink>
    </w:p>
    <w:p w:rsidR="00DA3DDD" w:rsidRDefault="00DA3DDD">
      <w:pPr>
        <w:rPr>
          <w:lang w:val="de-DE"/>
        </w:rPr>
      </w:pPr>
      <w:r>
        <w:rPr>
          <w:lang w:val="de-DE"/>
        </w:rP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rPr>
          <w:lang w:val="de-DE"/>
        </w:rPr>
        <w:lastRenderedPageBreak/>
        <w:tab/>
      </w:r>
      <w:r w:rsidRPr="00FC36FD">
        <w:rPr>
          <w:b/>
          <w:bCs/>
          <w:color w:val="000000"/>
          <w:sz w:val="20"/>
          <w:szCs w:val="20"/>
        </w:rPr>
        <w:t xml:space="preserve">Nautical </w:t>
      </w:r>
      <w:r w:rsidRPr="00FC36FD">
        <w:tab/>
      </w:r>
      <w:proofErr w:type="spellStart"/>
      <w:r w:rsidRPr="00FC36FD">
        <w:rPr>
          <w:b/>
          <w:bCs/>
          <w:color w:val="000000"/>
          <w:sz w:val="20"/>
          <w:szCs w:val="20"/>
        </w:rPr>
        <w:t>Nautical</w:t>
      </w:r>
      <w:proofErr w:type="spellEnd"/>
      <w:r w:rsidRPr="00FC36FD">
        <w:rPr>
          <w:b/>
          <w:bCs/>
          <w:color w:val="000000"/>
          <w:sz w:val="20"/>
          <w:szCs w:val="20"/>
        </w:rPr>
        <w:t xml:space="preserve"> Institute</w:t>
      </w:r>
    </w:p>
    <w:p w:rsidR="00DA3DDD" w:rsidRPr="00FC36FD" w:rsidRDefault="00DA3DDD" w:rsidP="00DA3DDD">
      <w:pPr>
        <w:widowControl w:val="0"/>
        <w:tabs>
          <w:tab w:val="left" w:pos="226"/>
        </w:tabs>
        <w:autoSpaceDE w:val="0"/>
        <w:autoSpaceDN w:val="0"/>
        <w:adjustRightInd w:val="0"/>
        <w:rPr>
          <w:b/>
          <w:bCs/>
          <w:color w:val="000000"/>
        </w:rPr>
      </w:pPr>
      <w:r w:rsidRPr="00FC36FD">
        <w:tab/>
      </w:r>
      <w:r w:rsidRPr="00FC36FD">
        <w:rPr>
          <w:b/>
          <w:bCs/>
          <w:color w:val="000000"/>
          <w:sz w:val="20"/>
          <w:szCs w:val="20"/>
        </w:rPr>
        <w:t>Institute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David PATRAIKO"/>
        </w:smartTagPr>
        <w:r w:rsidRPr="00FC36FD">
          <w:rPr>
            <w:color w:val="000000"/>
            <w:sz w:val="20"/>
            <w:szCs w:val="20"/>
          </w:rPr>
          <w:t>David PATRAIKO</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202 Lambeth Road</w:t>
      </w:r>
    </w:p>
    <w:p w:rsidR="00DA3DDD" w:rsidRDefault="00DA3DDD" w:rsidP="00DA3DDD">
      <w:pPr>
        <w:widowControl w:val="0"/>
        <w:tabs>
          <w:tab w:val="left" w:pos="1700"/>
        </w:tabs>
        <w:autoSpaceDE w:val="0"/>
        <w:autoSpaceDN w:val="0"/>
        <w:adjustRightInd w:val="0"/>
        <w:rPr>
          <w:color w:val="000000"/>
          <w:sz w:val="25"/>
          <w:szCs w:val="25"/>
        </w:rPr>
      </w:pPr>
      <w:r w:rsidRPr="00FC36FD">
        <w:tab/>
      </w:r>
      <w:r>
        <w:rPr>
          <w:color w:val="000000"/>
          <w:sz w:val="20"/>
          <w:szCs w:val="20"/>
        </w:rPr>
        <w:t>London SE1 7LQ</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UK</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+44 207 928 1351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+44 7980 984 038</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91" w:history="1">
        <w:r w:rsidRPr="00452199">
          <w:rPr>
            <w:rStyle w:val="Hyperlink"/>
            <w:sz w:val="20"/>
            <w:szCs w:val="20"/>
            <w:lang w:val="de-DE"/>
          </w:rPr>
          <w:t>djp@nautinst.org</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rPr>
          <w:lang w:val="de-DE"/>
        </w:rPr>
        <w:tab/>
      </w:r>
      <w:smartTag w:uri="urn:schemas-microsoft-com:office:smarttags" w:element="country-region">
        <w:smartTag w:uri="urn:schemas-microsoft-com:office:smarttags" w:element="place">
          <w:r w:rsidRPr="00FC36FD">
            <w:rPr>
              <w:b/>
              <w:bCs/>
              <w:color w:val="000000"/>
              <w:sz w:val="20"/>
              <w:szCs w:val="20"/>
            </w:rPr>
            <w:t>Netherlands</w:t>
          </w:r>
        </w:smartTag>
      </w:smartTag>
      <w:r w:rsidRPr="00FC36FD">
        <w:tab/>
      </w:r>
      <w:r w:rsidRPr="00FC36FD">
        <w:rPr>
          <w:b/>
          <w:bCs/>
          <w:color w:val="000000"/>
          <w:sz w:val="20"/>
          <w:szCs w:val="20"/>
        </w:rPr>
        <w:t>HITT Traffic</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Ren￩ HOGENDOORN"/>
        </w:smartTagPr>
        <w:r w:rsidRPr="00FC36FD">
          <w:rPr>
            <w:color w:val="000000"/>
            <w:sz w:val="20"/>
            <w:szCs w:val="20"/>
          </w:rPr>
          <w:t>René HOGENDOORN</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717</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7300 AS </w:t>
      </w:r>
      <w:smartTag w:uri="urn:schemas-microsoft-com:office:smarttags" w:element="City">
        <w:smartTag w:uri="urn:schemas-microsoft-com:office:smarttags" w:element="place">
          <w:r w:rsidRPr="00FC36FD">
            <w:rPr>
              <w:color w:val="000000"/>
              <w:sz w:val="20"/>
              <w:szCs w:val="20"/>
            </w:rPr>
            <w:t>Apeldoorn</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r w:rsidRPr="00FC36FD">
        <w:rPr>
          <w:color w:val="000000"/>
          <w:sz w:val="20"/>
          <w:szCs w:val="20"/>
        </w:rPr>
        <w:t xml:space="preserve">The </w:t>
      </w:r>
      <w:smartTag w:uri="urn:schemas-microsoft-com:office:smarttags" w:element="country-region">
        <w:smartTag w:uri="urn:schemas-microsoft-com:office:smarttags" w:element="place">
          <w:r w:rsidRPr="00FC36FD">
            <w:rPr>
              <w:color w:val="000000"/>
              <w:sz w:val="20"/>
              <w:szCs w:val="20"/>
            </w:rPr>
            <w:t>Netherlands</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+31 555 432 501</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+31 610 925 412</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92" w:history="1">
        <w:r w:rsidRPr="00452199">
          <w:rPr>
            <w:rStyle w:val="Hyperlink"/>
            <w:sz w:val="20"/>
            <w:szCs w:val="20"/>
          </w:rPr>
          <w:t>r.hogendoorn@hitt.nl</w:t>
        </w:r>
      </w:hyperlink>
    </w:p>
    <w:p w:rsidR="00DA3DDD" w:rsidRDefault="00DA3DDD" w:rsidP="00DA3DDD">
      <w:pPr>
        <w:widowControl w:val="0"/>
        <w:tabs>
          <w:tab w:val="left" w:pos="1700"/>
        </w:tabs>
        <w:autoSpaceDE w:val="0"/>
        <w:autoSpaceDN w:val="0"/>
        <w:adjustRightInd w:val="0"/>
        <w:spacing w:before="300"/>
        <w:rPr>
          <w:b/>
          <w:bCs/>
          <w:color w:val="000000"/>
          <w:sz w:val="20"/>
          <w:szCs w:val="20"/>
        </w:rPr>
      </w:pPr>
      <w:r w:rsidRPr="00FC36FD">
        <w:tab/>
      </w:r>
      <w:r w:rsidRPr="00FC36FD">
        <w:rPr>
          <w:b/>
          <w:bCs/>
          <w:color w:val="000000"/>
          <w:sz w:val="20"/>
          <w:szCs w:val="20"/>
        </w:rPr>
        <w:t>Ministry of Transport</w:t>
      </w:r>
      <w:r w:rsidR="00073B9B">
        <w:rPr>
          <w:b/>
          <w:bCs/>
          <w:color w:val="000000"/>
          <w:sz w:val="20"/>
          <w:szCs w:val="20"/>
        </w:rPr>
        <w:t>,</w:t>
      </w:r>
      <w:r w:rsidR="00073B9B" w:rsidRPr="00FC36FD">
        <w:rPr>
          <w:b/>
          <w:bCs/>
          <w:color w:val="000000"/>
          <w:sz w:val="20"/>
          <w:szCs w:val="20"/>
        </w:rPr>
        <w:t xml:space="preserve"> Public Works</w:t>
      </w:r>
      <w:r w:rsidR="00073B9B">
        <w:rPr>
          <w:b/>
          <w:bCs/>
          <w:color w:val="000000"/>
          <w:sz w:val="20"/>
          <w:szCs w:val="20"/>
        </w:rPr>
        <w:t xml:space="preserve"> &amp; Water Management</w:t>
      </w:r>
    </w:p>
    <w:p w:rsidR="00073B9B" w:rsidRPr="00FC36FD" w:rsidRDefault="00073B9B" w:rsidP="00073B9B">
      <w:pPr>
        <w:widowControl w:val="0"/>
        <w:tabs>
          <w:tab w:val="left" w:pos="1700"/>
        </w:tabs>
        <w:autoSpaceDE w:val="0"/>
        <w:autoSpaceDN w:val="0"/>
        <w:adjustRightInd w:val="0"/>
        <w:rPr>
          <w:b/>
          <w:bCs/>
          <w:color w:val="000000"/>
          <w:sz w:val="25"/>
          <w:szCs w:val="25"/>
        </w:rPr>
      </w:pPr>
      <w:r>
        <w:rPr>
          <w:b/>
          <w:bCs/>
          <w:color w:val="000000"/>
          <w:sz w:val="20"/>
          <w:szCs w:val="20"/>
        </w:rPr>
        <w:tab/>
      </w:r>
      <w:proofErr w:type="spellStart"/>
      <w:r>
        <w:rPr>
          <w:b/>
          <w:bCs/>
          <w:color w:val="000000"/>
          <w:sz w:val="20"/>
          <w:szCs w:val="20"/>
        </w:rPr>
        <w:t>Rijkswaterstaat</w:t>
      </w:r>
      <w:proofErr w:type="spellEnd"/>
      <w:r>
        <w:rPr>
          <w:b/>
          <w:bCs/>
          <w:color w:val="000000"/>
          <w:sz w:val="20"/>
          <w:szCs w:val="20"/>
        </w:rPr>
        <w:t xml:space="preserve"> / </w:t>
      </w:r>
      <w:proofErr w:type="spellStart"/>
      <w:r>
        <w:rPr>
          <w:b/>
          <w:bCs/>
          <w:color w:val="000000"/>
          <w:sz w:val="20"/>
          <w:szCs w:val="20"/>
        </w:rPr>
        <w:t>dON</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Peter HOOIJMANS</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Postbus 9070</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6800 ED </w:t>
      </w:r>
      <w:smartTag w:uri="urn:schemas-microsoft-com:office:smarttags" w:element="City">
        <w:smartTag w:uri="urn:schemas-microsoft-com:office:smarttags" w:element="place">
          <w:r w:rsidRPr="00FC36FD">
            <w:rPr>
              <w:color w:val="000000"/>
              <w:sz w:val="20"/>
              <w:szCs w:val="20"/>
            </w:rPr>
            <w:t>Arnhem</w:t>
          </w:r>
        </w:smartTag>
      </w:smartTag>
    </w:p>
    <w:p w:rsidR="00DA3DDD" w:rsidRDefault="00DA3DDD" w:rsidP="00DA3DDD">
      <w:pPr>
        <w:widowControl w:val="0"/>
        <w:tabs>
          <w:tab w:val="left" w:pos="1695"/>
        </w:tabs>
        <w:autoSpaceDE w:val="0"/>
        <w:autoSpaceDN w:val="0"/>
        <w:adjustRightInd w:val="0"/>
        <w:rPr>
          <w:color w:val="000000"/>
          <w:sz w:val="25"/>
          <w:szCs w:val="25"/>
        </w:rPr>
      </w:pPr>
      <w:r w:rsidRPr="00FC36FD">
        <w:tab/>
      </w:r>
      <w:r>
        <w:rPr>
          <w:color w:val="000000"/>
          <w:sz w:val="20"/>
          <w:szCs w:val="20"/>
        </w:rPr>
        <w:t>Netherlands</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+31 653 945 156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93" w:history="1">
        <w:r w:rsidRPr="00452199">
          <w:rPr>
            <w:rStyle w:val="Hyperlink"/>
            <w:sz w:val="20"/>
            <w:szCs w:val="20"/>
          </w:rPr>
          <w:t>peter.hooijmans@rws.nl</w:t>
        </w:r>
      </w:hyperlink>
    </w:p>
    <w:p w:rsidR="00073B9B" w:rsidRDefault="00DA3DDD" w:rsidP="00073B9B">
      <w:pPr>
        <w:widowControl w:val="0"/>
        <w:tabs>
          <w:tab w:val="left" w:pos="1700"/>
        </w:tabs>
        <w:autoSpaceDE w:val="0"/>
        <w:autoSpaceDN w:val="0"/>
        <w:adjustRightInd w:val="0"/>
        <w:spacing w:before="300"/>
        <w:rPr>
          <w:b/>
          <w:bCs/>
          <w:color w:val="000000"/>
          <w:sz w:val="20"/>
          <w:szCs w:val="20"/>
        </w:rPr>
      </w:pPr>
      <w:r w:rsidRPr="00FC36FD">
        <w:tab/>
      </w:r>
      <w:r w:rsidR="00073B9B" w:rsidRPr="00FC36FD">
        <w:rPr>
          <w:b/>
          <w:bCs/>
          <w:color w:val="000000"/>
          <w:sz w:val="20"/>
          <w:szCs w:val="20"/>
        </w:rPr>
        <w:t>Ministry of Transport</w:t>
      </w:r>
      <w:r w:rsidR="00073B9B">
        <w:rPr>
          <w:b/>
          <w:bCs/>
          <w:color w:val="000000"/>
          <w:sz w:val="20"/>
          <w:szCs w:val="20"/>
        </w:rPr>
        <w:t>,</w:t>
      </w:r>
      <w:r w:rsidR="00073B9B" w:rsidRPr="00FC36FD">
        <w:rPr>
          <w:b/>
          <w:bCs/>
          <w:color w:val="000000"/>
          <w:sz w:val="20"/>
          <w:szCs w:val="20"/>
        </w:rPr>
        <w:t xml:space="preserve"> Public Works</w:t>
      </w:r>
      <w:r w:rsidR="00073B9B">
        <w:rPr>
          <w:b/>
          <w:bCs/>
          <w:color w:val="000000"/>
          <w:sz w:val="20"/>
          <w:szCs w:val="20"/>
        </w:rPr>
        <w:t xml:space="preserve"> &amp; Water Management</w:t>
      </w:r>
    </w:p>
    <w:p w:rsidR="00DA3DDD" w:rsidRPr="00FC36FD" w:rsidRDefault="00073B9B" w:rsidP="00073B9B">
      <w:pPr>
        <w:widowControl w:val="0"/>
        <w:tabs>
          <w:tab w:val="left" w:pos="226"/>
          <w:tab w:val="left" w:pos="1700"/>
        </w:tabs>
        <w:autoSpaceDE w:val="0"/>
        <w:autoSpaceDN w:val="0"/>
        <w:adjustRightInd w:val="0"/>
        <w:spacing w:after="100" w:afterAutospacing="1"/>
        <w:rPr>
          <w:b/>
          <w:bCs/>
          <w:color w:val="000000"/>
          <w:sz w:val="25"/>
          <w:szCs w:val="25"/>
        </w:rPr>
      </w:pPr>
      <w:r>
        <w:rPr>
          <w:b/>
          <w:bCs/>
          <w:color w:val="000000"/>
          <w:sz w:val="20"/>
          <w:szCs w:val="20"/>
        </w:rPr>
        <w:tab/>
      </w:r>
      <w:r>
        <w:rPr>
          <w:b/>
          <w:bCs/>
          <w:color w:val="000000"/>
          <w:sz w:val="20"/>
          <w:szCs w:val="20"/>
        </w:rPr>
        <w:tab/>
        <w:t>DELM / Maritime Directorate</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Pieter PAAP"/>
        </w:smartTagPr>
        <w:r w:rsidRPr="00FC36FD">
          <w:rPr>
            <w:color w:val="000000"/>
            <w:sz w:val="20"/>
            <w:szCs w:val="20"/>
          </w:rPr>
          <w:t>Pieter PAAP</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20904</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2500 EX </w:t>
      </w:r>
      <w:smartTag w:uri="urn:schemas-microsoft-com:office:smarttags" w:element="City">
        <w:smartTag w:uri="urn:schemas-microsoft-com:office:smarttags" w:element="place">
          <w:r w:rsidRPr="00FC36FD">
            <w:rPr>
              <w:color w:val="000000"/>
              <w:sz w:val="20"/>
              <w:szCs w:val="20"/>
            </w:rPr>
            <w:t>The Hague</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r w:rsidRPr="00FC36FD">
        <w:rPr>
          <w:color w:val="000000"/>
          <w:sz w:val="20"/>
          <w:szCs w:val="20"/>
        </w:rPr>
        <w:t xml:space="preserve">The </w:t>
      </w:r>
      <w:smartTag w:uri="urn:schemas-microsoft-com:office:smarttags" w:element="country-region">
        <w:smartTag w:uri="urn:schemas-microsoft-com:office:smarttags" w:element="place">
          <w:r w:rsidRPr="00FC36FD">
            <w:rPr>
              <w:color w:val="000000"/>
              <w:sz w:val="20"/>
              <w:szCs w:val="20"/>
            </w:rPr>
            <w:t>Netherlands</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+31 23 530 1564</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+31 6 466 36 190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94" w:history="1">
        <w:r w:rsidRPr="00452199">
          <w:rPr>
            <w:rStyle w:val="Hyperlink"/>
            <w:sz w:val="20"/>
            <w:szCs w:val="20"/>
          </w:rPr>
          <w:t>pieter.paap@rws.nl</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95" w:history="1">
        <w:r w:rsidRPr="00452199">
          <w:rPr>
            <w:rStyle w:val="Hyperlink"/>
            <w:sz w:val="20"/>
            <w:szCs w:val="20"/>
          </w:rPr>
          <w:t>pieter.l.paap@quicknet.nl</w:t>
        </w:r>
      </w:hyperlink>
      <w:r w:rsidRPr="00FC36FD">
        <w:rPr>
          <w:color w:val="000000"/>
          <w:sz w:val="20"/>
          <w:szCs w:val="20"/>
        </w:rPr>
        <w:t>;</w:t>
      </w:r>
      <w:r>
        <w:rPr>
          <w:color w:val="000000"/>
          <w:sz w:val="20"/>
          <w:szCs w:val="20"/>
        </w:rPr>
        <w:t xml:space="preserve"> </w:t>
      </w:r>
      <w:hyperlink r:id="rId96" w:history="1">
        <w:r w:rsidRPr="00452199">
          <w:rPr>
            <w:rStyle w:val="Hyperlink"/>
            <w:sz w:val="20"/>
            <w:szCs w:val="20"/>
          </w:rPr>
          <w:t>pieter.paap@minvenw.nl</w:t>
        </w:r>
      </w:hyperlink>
    </w:p>
    <w:p w:rsidR="00DA3DDD" w:rsidRDefault="00DA3DDD" w:rsidP="00DA3DDD">
      <w:pPr>
        <w:widowControl w:val="0"/>
        <w:tabs>
          <w:tab w:val="left" w:pos="1700"/>
        </w:tabs>
        <w:autoSpaceDE w:val="0"/>
        <w:autoSpaceDN w:val="0"/>
        <w:adjustRightInd w:val="0"/>
        <w:spacing w:before="300"/>
        <w:rPr>
          <w:b/>
          <w:bCs/>
          <w:color w:val="000000"/>
          <w:sz w:val="20"/>
          <w:szCs w:val="20"/>
        </w:rPr>
      </w:pPr>
      <w:r w:rsidRPr="00FC36FD">
        <w:tab/>
      </w:r>
      <w:r w:rsidRPr="00FC36FD">
        <w:rPr>
          <w:b/>
          <w:bCs/>
          <w:color w:val="000000"/>
          <w:sz w:val="20"/>
          <w:szCs w:val="20"/>
        </w:rPr>
        <w:t xml:space="preserve">Ministry of Transport, Public Works </w:t>
      </w:r>
      <w:r w:rsidR="00073B9B">
        <w:rPr>
          <w:b/>
          <w:bCs/>
          <w:color w:val="000000"/>
          <w:sz w:val="20"/>
          <w:szCs w:val="20"/>
        </w:rPr>
        <w:t>&amp;</w:t>
      </w:r>
      <w:r w:rsidR="00073B9B" w:rsidRPr="00FC36FD">
        <w:rPr>
          <w:b/>
          <w:bCs/>
          <w:color w:val="000000"/>
          <w:sz w:val="20"/>
          <w:szCs w:val="20"/>
        </w:rPr>
        <w:t xml:space="preserve"> </w:t>
      </w:r>
      <w:r w:rsidRPr="00FC36FD">
        <w:rPr>
          <w:b/>
          <w:bCs/>
          <w:color w:val="000000"/>
          <w:sz w:val="20"/>
          <w:szCs w:val="20"/>
        </w:rPr>
        <w:t>Water Management</w:t>
      </w:r>
    </w:p>
    <w:p w:rsidR="00073B9B" w:rsidRPr="00FC36FD" w:rsidRDefault="00073B9B" w:rsidP="00073B9B">
      <w:pPr>
        <w:widowControl w:val="0"/>
        <w:tabs>
          <w:tab w:val="left" w:pos="1700"/>
        </w:tabs>
        <w:autoSpaceDE w:val="0"/>
        <w:autoSpaceDN w:val="0"/>
        <w:adjustRightInd w:val="0"/>
        <w:rPr>
          <w:b/>
          <w:bCs/>
          <w:color w:val="000000"/>
          <w:sz w:val="25"/>
          <w:szCs w:val="25"/>
        </w:rPr>
      </w:pPr>
      <w:r>
        <w:rPr>
          <w:b/>
          <w:bCs/>
          <w:color w:val="000000"/>
          <w:sz w:val="20"/>
          <w:szCs w:val="20"/>
        </w:rPr>
        <w:tab/>
      </w:r>
      <w:proofErr w:type="spellStart"/>
      <w:r>
        <w:rPr>
          <w:b/>
          <w:bCs/>
          <w:color w:val="000000"/>
          <w:sz w:val="20"/>
          <w:szCs w:val="20"/>
        </w:rPr>
        <w:t>Rijkswaterstaat</w:t>
      </w:r>
      <w:proofErr w:type="spellEnd"/>
      <w:r>
        <w:rPr>
          <w:b/>
          <w:bCs/>
          <w:color w:val="000000"/>
          <w:sz w:val="20"/>
          <w:szCs w:val="20"/>
        </w:rPr>
        <w:t xml:space="preserve"> / DID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Jeffrey VAN GILS"/>
        </w:smartTagPr>
        <w:r w:rsidRPr="00FC36FD">
          <w:rPr>
            <w:color w:val="000000"/>
            <w:sz w:val="20"/>
            <w:szCs w:val="20"/>
          </w:rPr>
          <w:t>Jeffrey VAN GILS</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Vessel Traffic Management Centre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556</w:t>
        </w:r>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 xml:space="preserve">3000 AN </w:t>
      </w:r>
      <w:smartTag w:uri="urn:schemas-microsoft-com:office:smarttags" w:element="City">
        <w:smartTag w:uri="urn:schemas-microsoft-com:office:smarttags" w:element="place">
          <w:r w:rsidRPr="00FC36FD">
            <w:rPr>
              <w:color w:val="000000"/>
              <w:sz w:val="20"/>
              <w:szCs w:val="20"/>
            </w:rPr>
            <w:t>Rotterdam</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r w:rsidRPr="00FC36FD">
        <w:rPr>
          <w:color w:val="000000"/>
          <w:sz w:val="20"/>
          <w:szCs w:val="20"/>
        </w:rPr>
        <w:t xml:space="preserve">The </w:t>
      </w:r>
      <w:smartTag w:uri="urn:schemas-microsoft-com:office:smarttags" w:element="country-region">
        <w:smartTag w:uri="urn:schemas-microsoft-com:office:smarttags" w:element="place">
          <w:r w:rsidRPr="00FC36FD">
            <w:rPr>
              <w:color w:val="000000"/>
              <w:sz w:val="20"/>
              <w:szCs w:val="20"/>
            </w:rPr>
            <w:t>Netherlands</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+31 15 275 73 29</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+31 10 402 7095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+31 6 51 42 70 66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97" w:history="1">
        <w:r w:rsidRPr="00452199">
          <w:rPr>
            <w:rStyle w:val="Hyperlink"/>
            <w:sz w:val="20"/>
            <w:szCs w:val="20"/>
          </w:rPr>
          <w:t>jeffrey.van.gils@rws.nl</w:t>
        </w:r>
      </w:hyperlink>
    </w:p>
    <w:p w:rsidR="00DA3DDD" w:rsidRDefault="00DA3DDD" w:rsidP="00DA3DDD">
      <w:pPr>
        <w:widowControl w:val="0"/>
        <w:tabs>
          <w:tab w:val="left" w:pos="1704"/>
          <w:tab w:val="left" w:pos="3401"/>
        </w:tabs>
        <w:autoSpaceDE w:val="0"/>
        <w:autoSpaceDN w:val="0"/>
        <w:adjustRightInd w:val="0"/>
        <w:rPr>
          <w:color w:val="000000"/>
          <w:sz w:val="20"/>
          <w:szCs w:val="20"/>
          <w:lang w:val="de-DE"/>
        </w:rPr>
      </w:pPr>
      <w:r>
        <w:tab/>
      </w:r>
      <w:r>
        <w:rPr>
          <w:color w:val="000000"/>
          <w:sz w:val="20"/>
          <w:szCs w:val="20"/>
          <w:lang w:val="de-DE"/>
        </w:rPr>
        <w:t>e-mail</w:t>
      </w:r>
      <w:r w:rsidRPr="00FC36FD">
        <w:rPr>
          <w:color w:val="000000"/>
          <w:sz w:val="20"/>
          <w:szCs w:val="20"/>
          <w:lang w:val="de-DE"/>
        </w:rPr>
        <w:t xml:space="preserve"> (alternative)</w:t>
      </w:r>
      <w:r w:rsidRPr="00FC36FD">
        <w:rPr>
          <w:lang w:val="de-DE"/>
        </w:rPr>
        <w:tab/>
      </w:r>
      <w:hyperlink r:id="rId98" w:history="1">
        <w:r w:rsidRPr="00452199">
          <w:rPr>
            <w:rStyle w:val="Hyperlink"/>
            <w:sz w:val="20"/>
            <w:szCs w:val="20"/>
            <w:lang w:val="de-DE"/>
          </w:rPr>
          <w:t>gils@ivsg0.nl</w:t>
        </w:r>
      </w:hyperlink>
    </w:p>
    <w:p w:rsidR="00DA3DDD" w:rsidRDefault="00DA3DDD">
      <w:pPr>
        <w:rPr>
          <w:lang w:val="de-DE"/>
        </w:rPr>
      </w:pPr>
      <w:r>
        <w:rPr>
          <w:lang w:val="de-DE"/>
        </w:rPr>
        <w:br w:type="page"/>
      </w:r>
    </w:p>
    <w:p w:rsidR="00073B9B" w:rsidRDefault="00DA3DDD" w:rsidP="00DA3DDD">
      <w:pPr>
        <w:widowControl w:val="0"/>
        <w:tabs>
          <w:tab w:val="left" w:pos="1700"/>
        </w:tabs>
        <w:autoSpaceDE w:val="0"/>
        <w:autoSpaceDN w:val="0"/>
        <w:adjustRightInd w:val="0"/>
        <w:spacing w:before="300"/>
        <w:rPr>
          <w:b/>
          <w:bCs/>
          <w:color w:val="000000"/>
          <w:sz w:val="20"/>
          <w:szCs w:val="20"/>
        </w:rPr>
      </w:pPr>
      <w:r w:rsidRPr="00FC36FD">
        <w:rPr>
          <w:lang w:val="de-DE"/>
        </w:rPr>
        <w:lastRenderedPageBreak/>
        <w:tab/>
      </w:r>
      <w:r w:rsidR="00073B9B" w:rsidRPr="00FC36FD">
        <w:rPr>
          <w:b/>
          <w:bCs/>
          <w:color w:val="000000"/>
          <w:sz w:val="20"/>
          <w:szCs w:val="20"/>
        </w:rPr>
        <w:t>Ministry of Transport, Public Works and Water Management</w:t>
      </w:r>
    </w:p>
    <w:p w:rsidR="00DA3DDD" w:rsidRPr="00FC36FD" w:rsidRDefault="00073B9B" w:rsidP="00073B9B">
      <w:pPr>
        <w:widowControl w:val="0"/>
        <w:tabs>
          <w:tab w:val="left" w:pos="1700"/>
        </w:tabs>
        <w:autoSpaceDE w:val="0"/>
        <w:autoSpaceDN w:val="0"/>
        <w:adjustRightInd w:val="0"/>
        <w:rPr>
          <w:b/>
          <w:bCs/>
          <w:color w:val="000000"/>
          <w:sz w:val="25"/>
          <w:szCs w:val="25"/>
          <w:lang w:val="de-DE"/>
        </w:rPr>
      </w:pPr>
      <w:r>
        <w:rPr>
          <w:b/>
          <w:bCs/>
          <w:color w:val="000000"/>
          <w:sz w:val="20"/>
          <w:szCs w:val="20"/>
        </w:rPr>
        <w:tab/>
      </w:r>
      <w:proofErr w:type="spellStart"/>
      <w:r>
        <w:rPr>
          <w:b/>
          <w:bCs/>
          <w:color w:val="000000"/>
          <w:sz w:val="20"/>
          <w:szCs w:val="20"/>
        </w:rPr>
        <w:t>Rijkswaterstaat</w:t>
      </w:r>
      <w:proofErr w:type="spellEnd"/>
      <w:r>
        <w:rPr>
          <w:b/>
          <w:bCs/>
          <w:color w:val="000000"/>
          <w:sz w:val="20"/>
          <w:szCs w:val="20"/>
        </w:rPr>
        <w:t xml:space="preserve"> / </w:t>
      </w:r>
      <w:proofErr w:type="spellStart"/>
      <w:r>
        <w:rPr>
          <w:b/>
          <w:bCs/>
          <w:color w:val="000000"/>
          <w:sz w:val="20"/>
          <w:szCs w:val="20"/>
        </w:rPr>
        <w:t>DdNZ</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 xml:space="preserve">Ir. </w:t>
      </w:r>
      <w:smartTag w:uri="urn:schemas-microsoft-com:office:smarttags" w:element="PersonName">
        <w:smartTagPr>
          <w:attr w:name="ProductID" w:val="Rob LANGEN"/>
        </w:smartTagPr>
        <w:r w:rsidRPr="00FC36FD">
          <w:rPr>
            <w:color w:val="000000"/>
            <w:sz w:val="20"/>
            <w:szCs w:val="20"/>
            <w:lang w:val="de-DE"/>
          </w:rPr>
          <w:t>Rob LANGEN</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Lange Kleiweg 34</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2280 GK Rijswijk</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The Netherlands</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rPr>
          <w:lang w:val="de-DE"/>
        </w:rPr>
        <w:tab/>
      </w:r>
      <w:r>
        <w:rPr>
          <w:color w:val="000000"/>
          <w:sz w:val="20"/>
          <w:szCs w:val="20"/>
        </w:rPr>
        <w:t>Phone</w:t>
      </w:r>
      <w:r>
        <w:tab/>
      </w:r>
      <w:r>
        <w:rPr>
          <w:color w:val="000000"/>
          <w:sz w:val="20"/>
          <w:szCs w:val="20"/>
        </w:rPr>
        <w:t>+31 70 336 66 72</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+31 6 2000 48 97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99" w:history="1">
        <w:r w:rsidRPr="00452199">
          <w:rPr>
            <w:rStyle w:val="Hyperlink"/>
            <w:sz w:val="20"/>
            <w:szCs w:val="20"/>
          </w:rPr>
          <w:t>rob.langen@rws.nl</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de-DE"/>
        </w:rPr>
      </w:pPr>
      <w:r w:rsidRPr="003803DE">
        <w:tab/>
      </w:r>
      <w:r w:rsidRPr="00FC36FD">
        <w:rPr>
          <w:b/>
          <w:bCs/>
          <w:color w:val="000000"/>
          <w:sz w:val="20"/>
          <w:szCs w:val="20"/>
          <w:lang w:val="de-DE"/>
        </w:rPr>
        <w:t>Norway</w:t>
      </w:r>
      <w:r w:rsidRPr="00FC36FD">
        <w:rPr>
          <w:lang w:val="de-DE"/>
        </w:rPr>
        <w:tab/>
      </w:r>
      <w:r w:rsidRPr="00FC36FD">
        <w:rPr>
          <w:b/>
          <w:bCs/>
          <w:color w:val="000000"/>
          <w:sz w:val="20"/>
          <w:szCs w:val="20"/>
          <w:lang w:val="de-DE"/>
        </w:rPr>
        <w:t>Jeppesen GmbH</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 xml:space="preserve">Mr. </w:t>
      </w:r>
      <w:smartTag w:uri="urn:schemas-microsoft-com:office:smarttags" w:element="PersonName">
        <w:smartTagPr>
          <w:attr w:name="ProductID" w:val="Michael BERGMANN"/>
        </w:smartTagPr>
        <w:r w:rsidRPr="00FC36FD">
          <w:rPr>
            <w:color w:val="000000"/>
            <w:sz w:val="20"/>
            <w:szCs w:val="20"/>
            <w:lang w:val="de-DE"/>
          </w:rPr>
          <w:t>Michael BERGMANN</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Frankfurter Str. 233</w:t>
      </w:r>
    </w:p>
    <w:p w:rsidR="00DA3DDD" w:rsidRPr="00FC36FD" w:rsidRDefault="00DA3DDD" w:rsidP="00DA3DDD">
      <w:pPr>
        <w:widowControl w:val="0"/>
        <w:tabs>
          <w:tab w:val="left" w:pos="1700"/>
        </w:tabs>
        <w:autoSpaceDE w:val="0"/>
        <w:autoSpaceDN w:val="0"/>
        <w:adjustRightInd w:val="0"/>
        <w:rPr>
          <w:color w:val="000000"/>
          <w:sz w:val="25"/>
          <w:szCs w:val="25"/>
        </w:rPr>
      </w:pPr>
      <w:r w:rsidRPr="00FC36FD">
        <w:rPr>
          <w:lang w:val="de-DE"/>
        </w:rPr>
        <w:tab/>
      </w:r>
      <w:r w:rsidRPr="00FC36FD">
        <w:rPr>
          <w:color w:val="000000"/>
          <w:sz w:val="20"/>
          <w:szCs w:val="20"/>
        </w:rPr>
        <w:t xml:space="preserve">63263 </w:t>
      </w:r>
      <w:proofErr w:type="spellStart"/>
      <w:r w:rsidRPr="00FC36FD">
        <w:rPr>
          <w:color w:val="000000"/>
          <w:sz w:val="20"/>
          <w:szCs w:val="20"/>
        </w:rPr>
        <w:t>Neu-Isenburg</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Germany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+49 6102 507580</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+49 6102 507581</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+49 172 753 6379</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00" w:history="1">
        <w:r w:rsidRPr="00452199">
          <w:rPr>
            <w:rStyle w:val="Hyperlink"/>
            <w:sz w:val="20"/>
            <w:szCs w:val="20"/>
          </w:rPr>
          <w:t>michael.bergmann@jeppesen.com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smartTag w:uri="urn:schemas-microsoft-com:office:smarttags" w:element="place">
        <w:smartTag w:uri="urn:schemas-microsoft-com:office:smarttags" w:element="PlaceName">
          <w:r w:rsidRPr="00FC36FD">
            <w:rPr>
              <w:b/>
              <w:bCs/>
              <w:color w:val="000000"/>
              <w:sz w:val="20"/>
              <w:szCs w:val="20"/>
            </w:rPr>
            <w:t>Norwegian</w:t>
          </w:r>
        </w:smartTag>
        <w:r w:rsidRPr="00FC36FD">
          <w:rPr>
            <w:b/>
            <w:bCs/>
            <w:color w:val="000000"/>
            <w:sz w:val="20"/>
            <w:szCs w:val="20"/>
          </w:rPr>
          <w:t xml:space="preserve"> </w:t>
        </w:r>
        <w:smartTag w:uri="urn:schemas-microsoft-com:office:smarttags" w:element="PlaceType">
          <w:r w:rsidRPr="00FC36FD">
            <w:rPr>
              <w:b/>
              <w:bCs/>
              <w:color w:val="000000"/>
              <w:sz w:val="20"/>
              <w:szCs w:val="20"/>
            </w:rPr>
            <w:t>Coast</w:t>
          </w:r>
        </w:smartTag>
      </w:smartTag>
      <w:r w:rsidRPr="00FC36FD">
        <w:rPr>
          <w:b/>
          <w:bCs/>
          <w:color w:val="000000"/>
          <w:sz w:val="20"/>
          <w:szCs w:val="20"/>
        </w:rPr>
        <w:t xml:space="preserve">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Jon Leon ERVIK</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Service </w:t>
      </w:r>
      <w:smartTag w:uri="urn:schemas-microsoft-com:office:smarttags" w:element="address">
        <w:smartTag w:uri="urn:schemas-microsoft-com:office:smarttags" w:element="Street">
          <w:r w:rsidRPr="00FC36FD">
            <w:rPr>
              <w:color w:val="000000"/>
              <w:sz w:val="20"/>
              <w:szCs w:val="20"/>
            </w:rPr>
            <w:t>Box</w:t>
          </w:r>
        </w:smartTag>
        <w:r w:rsidRPr="00FC36FD">
          <w:rPr>
            <w:color w:val="000000"/>
            <w:sz w:val="20"/>
            <w:szCs w:val="20"/>
          </w:rPr>
          <w:t xml:space="preserve"> 2</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6002 </w:t>
      </w:r>
      <w:proofErr w:type="spellStart"/>
      <w:r w:rsidRPr="00FC36FD">
        <w:rPr>
          <w:color w:val="000000"/>
          <w:sz w:val="20"/>
          <w:szCs w:val="20"/>
        </w:rPr>
        <w:t>Alesund</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+ 47 52 73 33 12</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+ 47 52 73 32 01</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+47 91 68 15 38</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01" w:history="1">
        <w:r w:rsidRPr="00452199">
          <w:rPr>
            <w:rStyle w:val="Hyperlink"/>
            <w:sz w:val="20"/>
            <w:szCs w:val="20"/>
          </w:rPr>
          <w:t>jon.leon.ervik@kystverket.no</w:t>
        </w:r>
      </w:hyperlink>
    </w:p>
    <w:p w:rsidR="00DA3DDD" w:rsidRPr="00FC36FD" w:rsidRDefault="00DA3DDD" w:rsidP="00073B9B">
      <w:pPr>
        <w:widowControl w:val="0"/>
        <w:tabs>
          <w:tab w:val="left" w:pos="1700"/>
        </w:tabs>
        <w:autoSpaceDE w:val="0"/>
        <w:autoSpaceDN w:val="0"/>
        <w:adjustRightInd w:val="0"/>
        <w:spacing w:before="240"/>
        <w:rPr>
          <w:b/>
          <w:bCs/>
          <w:color w:val="000000"/>
          <w:sz w:val="25"/>
          <w:szCs w:val="25"/>
        </w:rPr>
      </w:pPr>
      <w:r w:rsidRPr="00FC36FD">
        <w:tab/>
      </w:r>
      <w:r w:rsidRPr="00FC36FD">
        <w:rPr>
          <w:b/>
          <w:bCs/>
          <w:color w:val="000000"/>
          <w:sz w:val="20"/>
          <w:szCs w:val="20"/>
        </w:rPr>
        <w:t>Norwegian Coastal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Finn Martin VALLERSNES</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Pb</w:t>
      </w:r>
      <w:proofErr w:type="spellEnd"/>
      <w:r w:rsidRPr="00FC36FD">
        <w:rPr>
          <w:color w:val="000000"/>
          <w:sz w:val="20"/>
          <w:szCs w:val="20"/>
        </w:rPr>
        <w:t>. 466</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5001 </w:t>
      </w:r>
      <w:proofErr w:type="spellStart"/>
      <w:r w:rsidRPr="00FC36FD">
        <w:rPr>
          <w:color w:val="000000"/>
          <w:sz w:val="20"/>
          <w:szCs w:val="20"/>
        </w:rPr>
        <w:t>Haugesund</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Fax</w:t>
      </w:r>
      <w:r w:rsidRPr="00FC36FD">
        <w:tab/>
      </w:r>
      <w:r w:rsidRPr="00FC36FD">
        <w:rPr>
          <w:color w:val="000000"/>
          <w:sz w:val="20"/>
          <w:szCs w:val="20"/>
        </w:rPr>
        <w:t>+47 5273 3201</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+47 9050 7790</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02" w:history="1">
        <w:r w:rsidRPr="00452199">
          <w:rPr>
            <w:rStyle w:val="Hyperlink"/>
            <w:sz w:val="20"/>
            <w:szCs w:val="20"/>
          </w:rPr>
          <w:t>finn.martin.vallersnes@kystverket.no</w:t>
        </w:r>
      </w:hyperlink>
    </w:p>
    <w:p w:rsidR="00DA3DDD" w:rsidRPr="00FC36FD" w:rsidRDefault="00DA3DDD" w:rsidP="00073B9B">
      <w:pPr>
        <w:widowControl w:val="0"/>
        <w:tabs>
          <w:tab w:val="left" w:pos="1700"/>
        </w:tabs>
        <w:autoSpaceDE w:val="0"/>
        <w:autoSpaceDN w:val="0"/>
        <w:adjustRightInd w:val="0"/>
        <w:spacing w:before="240"/>
        <w:rPr>
          <w:b/>
          <w:bCs/>
          <w:color w:val="000000"/>
          <w:sz w:val="25"/>
          <w:szCs w:val="25"/>
        </w:rPr>
      </w:pPr>
      <w:r w:rsidRPr="00FC36FD">
        <w:tab/>
      </w:r>
      <w:r w:rsidRPr="00FC36FD">
        <w:rPr>
          <w:b/>
          <w:bCs/>
          <w:color w:val="000000"/>
          <w:sz w:val="20"/>
          <w:szCs w:val="20"/>
        </w:rPr>
        <w:t>Norwegian Coastal Administration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proofErr w:type="spellStart"/>
      <w:smartTag w:uri="urn:schemas-microsoft-com:office:smarttags" w:element="PersonName">
        <w:smartTagPr>
          <w:attr w:name="ProductID" w:val="Jarle HAUGE"/>
        </w:smartTagPr>
        <w:r w:rsidRPr="00FC36FD">
          <w:rPr>
            <w:color w:val="000000"/>
            <w:sz w:val="20"/>
            <w:szCs w:val="20"/>
          </w:rPr>
          <w:t>Jarle</w:t>
        </w:r>
        <w:proofErr w:type="spellEnd"/>
        <w:r w:rsidRPr="00FC36FD">
          <w:rPr>
            <w:color w:val="000000"/>
            <w:sz w:val="20"/>
            <w:szCs w:val="20"/>
          </w:rPr>
          <w:t xml:space="preserve"> HAUGE</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466</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NO-5501 </w:t>
      </w:r>
      <w:proofErr w:type="spellStart"/>
      <w:r w:rsidRPr="00FC36FD">
        <w:rPr>
          <w:color w:val="000000"/>
          <w:sz w:val="20"/>
          <w:szCs w:val="20"/>
        </w:rPr>
        <w:t>Haugesund</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+ 47 52 73 32 00</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+ 47 52 73 33 01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+ 47 951 60 530</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03" w:history="1">
        <w:r w:rsidRPr="00452199">
          <w:rPr>
            <w:rStyle w:val="Hyperlink"/>
            <w:sz w:val="20"/>
            <w:szCs w:val="20"/>
          </w:rPr>
          <w:t>jarle.hauge@kystverket.no</w:t>
        </w:r>
      </w:hyperlink>
    </w:p>
    <w:p w:rsidR="00DA3DDD" w:rsidRPr="00FC36FD" w:rsidRDefault="00DA3DDD" w:rsidP="00073B9B">
      <w:pPr>
        <w:widowControl w:val="0"/>
        <w:tabs>
          <w:tab w:val="left" w:pos="1700"/>
        </w:tabs>
        <w:autoSpaceDE w:val="0"/>
        <w:autoSpaceDN w:val="0"/>
        <w:adjustRightInd w:val="0"/>
        <w:spacing w:before="240"/>
        <w:rPr>
          <w:b/>
          <w:bCs/>
          <w:color w:val="000000"/>
          <w:sz w:val="25"/>
          <w:szCs w:val="25"/>
        </w:rPr>
      </w:pPr>
      <w:r w:rsidRPr="00FC36FD">
        <w:tab/>
      </w:r>
      <w:r w:rsidRPr="00FC36FD">
        <w:rPr>
          <w:b/>
          <w:bCs/>
          <w:color w:val="000000"/>
          <w:sz w:val="20"/>
          <w:szCs w:val="20"/>
        </w:rPr>
        <w:t>Norwegian Coastal Administration - Maritime Safety Department</w:t>
      </w:r>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Mr Bjornar KLEPPE</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Kongens gt 11</w:t>
      </w:r>
    </w:p>
    <w:p w:rsidR="00DA3DDD" w:rsidRPr="00FC36FD" w:rsidRDefault="00DA3DDD" w:rsidP="00DA3DDD">
      <w:pPr>
        <w:widowControl w:val="0"/>
        <w:tabs>
          <w:tab w:val="left" w:pos="1700"/>
        </w:tabs>
        <w:autoSpaceDE w:val="0"/>
        <w:autoSpaceDN w:val="0"/>
        <w:adjustRightInd w:val="0"/>
        <w:rPr>
          <w:color w:val="000000"/>
          <w:sz w:val="25"/>
          <w:szCs w:val="25"/>
        </w:rPr>
      </w:pPr>
      <w:r w:rsidRPr="00FC36FD">
        <w:rPr>
          <w:lang w:val="de-DE"/>
        </w:rPr>
        <w:tab/>
      </w:r>
      <w:r w:rsidRPr="00FC36FD">
        <w:rPr>
          <w:color w:val="000000"/>
          <w:sz w:val="20"/>
          <w:szCs w:val="20"/>
        </w:rPr>
        <w:t xml:space="preserve">6002 </w:t>
      </w:r>
      <w:proofErr w:type="spellStart"/>
      <w:r w:rsidRPr="00FC36FD">
        <w:rPr>
          <w:color w:val="000000"/>
          <w:sz w:val="20"/>
          <w:szCs w:val="20"/>
        </w:rPr>
        <w:t>Alesund</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Norway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+47 70 23 10 81</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+47 900 28 347</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04" w:history="1">
        <w:r w:rsidRPr="00452199">
          <w:rPr>
            <w:rStyle w:val="Hyperlink"/>
            <w:sz w:val="20"/>
            <w:szCs w:val="20"/>
          </w:rPr>
          <w:t>bjornar.kleppe@kystverket.no</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es-ES"/>
        </w:rPr>
      </w:pPr>
      <w:r w:rsidRPr="00FC36FD">
        <w:lastRenderedPageBreak/>
        <w:tab/>
      </w:r>
      <w:proofErr w:type="spellStart"/>
      <w:r w:rsidRPr="00FC36FD">
        <w:rPr>
          <w:b/>
          <w:bCs/>
          <w:color w:val="000000"/>
          <w:sz w:val="20"/>
          <w:szCs w:val="20"/>
          <w:lang w:val="es-ES"/>
        </w:rPr>
        <w:t>Peru</w:t>
      </w:r>
      <w:proofErr w:type="spellEnd"/>
      <w:r w:rsidRPr="00FC36FD">
        <w:rPr>
          <w:lang w:val="es-ES"/>
        </w:rPr>
        <w:tab/>
      </w:r>
      <w:proofErr w:type="spellStart"/>
      <w:r w:rsidRPr="00FC36FD">
        <w:rPr>
          <w:b/>
          <w:bCs/>
          <w:color w:val="000000"/>
          <w:sz w:val="20"/>
          <w:szCs w:val="20"/>
          <w:lang w:val="es-ES"/>
        </w:rPr>
        <w:t>Direccion</w:t>
      </w:r>
      <w:proofErr w:type="spellEnd"/>
      <w:r w:rsidRPr="00FC36FD">
        <w:rPr>
          <w:b/>
          <w:bCs/>
          <w:color w:val="000000"/>
          <w:sz w:val="20"/>
          <w:szCs w:val="20"/>
          <w:lang w:val="es-ES"/>
        </w:rPr>
        <w:t xml:space="preserve"> de </w:t>
      </w:r>
      <w:proofErr w:type="spellStart"/>
      <w:r w:rsidRPr="00FC36FD">
        <w:rPr>
          <w:b/>
          <w:bCs/>
          <w:color w:val="000000"/>
          <w:sz w:val="20"/>
          <w:szCs w:val="20"/>
          <w:lang w:val="es-ES"/>
        </w:rPr>
        <w:t>Hidrografia</w:t>
      </w:r>
      <w:proofErr w:type="spellEnd"/>
      <w:r w:rsidRPr="00FC36FD">
        <w:rPr>
          <w:b/>
          <w:bCs/>
          <w:color w:val="000000"/>
          <w:sz w:val="20"/>
          <w:szCs w:val="20"/>
          <w:lang w:val="es-ES"/>
        </w:rPr>
        <w:t xml:space="preserve"> y </w:t>
      </w:r>
      <w:proofErr w:type="spellStart"/>
      <w:r w:rsidRPr="00FC36FD">
        <w:rPr>
          <w:b/>
          <w:bCs/>
          <w:color w:val="000000"/>
          <w:sz w:val="20"/>
          <w:szCs w:val="20"/>
          <w:lang w:val="es-ES"/>
        </w:rPr>
        <w:t>Navegacion</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Capt</w:t>
      </w:r>
      <w:proofErr w:type="spellEnd"/>
      <w:r w:rsidRPr="00FC36FD">
        <w:rPr>
          <w:color w:val="000000"/>
          <w:sz w:val="20"/>
          <w:szCs w:val="20"/>
          <w:lang w:val="es-ES"/>
        </w:rPr>
        <w:t xml:space="preserve"> </w:t>
      </w:r>
      <w:proofErr w:type="spellStart"/>
      <w:r w:rsidRPr="00FC36FD">
        <w:rPr>
          <w:color w:val="000000"/>
          <w:sz w:val="20"/>
          <w:szCs w:val="20"/>
          <w:lang w:val="es-ES"/>
        </w:rPr>
        <w:t>Jose</w:t>
      </w:r>
      <w:proofErr w:type="spellEnd"/>
      <w:r w:rsidRPr="00FC36FD">
        <w:rPr>
          <w:color w:val="000000"/>
          <w:sz w:val="20"/>
          <w:szCs w:val="20"/>
          <w:lang w:val="es-ES"/>
        </w:rPr>
        <w:t xml:space="preserve"> GIANELLA</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 xml:space="preserve">Jr. Roca </w:t>
      </w:r>
      <w:proofErr w:type="spellStart"/>
      <w:r w:rsidRPr="00FC36FD">
        <w:rPr>
          <w:color w:val="000000"/>
          <w:sz w:val="20"/>
          <w:szCs w:val="20"/>
          <w:lang w:val="es-ES"/>
        </w:rPr>
        <w:t>cdra</w:t>
      </w:r>
      <w:proofErr w:type="spellEnd"/>
      <w:r w:rsidRPr="00FC36FD">
        <w:rPr>
          <w:color w:val="000000"/>
          <w:sz w:val="20"/>
          <w:szCs w:val="20"/>
          <w:lang w:val="es-ES"/>
        </w:rPr>
        <w:t xml:space="preserve"> 2 y Av. Gamarra s/n</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 xml:space="preserve">Urb. </w:t>
      </w:r>
      <w:proofErr w:type="spellStart"/>
      <w:r w:rsidRPr="00FC36FD">
        <w:rPr>
          <w:color w:val="000000"/>
          <w:sz w:val="20"/>
          <w:szCs w:val="20"/>
          <w:lang w:val="es-ES"/>
        </w:rPr>
        <w:t>Chucuito</w:t>
      </w:r>
      <w:proofErr w:type="spellEnd"/>
      <w:r w:rsidRPr="00FC36FD">
        <w:rPr>
          <w:color w:val="000000"/>
          <w:sz w:val="20"/>
          <w:szCs w:val="20"/>
          <w:lang w:val="es-ES"/>
        </w:rPr>
        <w:t>, La Punta</w:t>
      </w:r>
    </w:p>
    <w:p w:rsidR="00DA3DDD" w:rsidRDefault="00DA3DDD" w:rsidP="00DA3DDD">
      <w:pPr>
        <w:widowControl w:val="0"/>
        <w:tabs>
          <w:tab w:val="left" w:pos="1700"/>
        </w:tabs>
        <w:autoSpaceDE w:val="0"/>
        <w:autoSpaceDN w:val="0"/>
        <w:adjustRightInd w:val="0"/>
        <w:spacing w:before="6"/>
        <w:rPr>
          <w:color w:val="000000"/>
          <w:sz w:val="25"/>
          <w:szCs w:val="25"/>
        </w:rPr>
      </w:pPr>
      <w:r w:rsidRPr="00FC36FD">
        <w:rPr>
          <w:lang w:val="es-ES"/>
        </w:rPr>
        <w:tab/>
      </w:r>
      <w:r>
        <w:rPr>
          <w:color w:val="000000"/>
          <w:sz w:val="20"/>
          <w:szCs w:val="20"/>
        </w:rPr>
        <w:t>Lima</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Peru</w:t>
      </w:r>
    </w:p>
    <w:p w:rsidR="00DA3DDD" w:rsidRDefault="00DA3DDD" w:rsidP="00DA3DDD">
      <w:pPr>
        <w:widowControl w:val="0"/>
        <w:tabs>
          <w:tab w:val="left" w:pos="1695"/>
          <w:tab w:val="left" w:pos="3407"/>
        </w:tabs>
        <w:autoSpaceDE w:val="0"/>
        <w:autoSpaceDN w:val="0"/>
        <w:adjustRightInd w:val="0"/>
        <w:spacing w:before="100"/>
        <w:rPr>
          <w:color w:val="000000"/>
          <w:sz w:val="20"/>
          <w:szCs w:val="20"/>
        </w:rPr>
      </w:pPr>
      <w:r>
        <w:tab/>
      </w:r>
      <w:r>
        <w:rPr>
          <w:color w:val="000000"/>
          <w:sz w:val="20"/>
          <w:szCs w:val="20"/>
        </w:rPr>
        <w:t>e-mail</w:t>
      </w:r>
      <w:r>
        <w:tab/>
      </w:r>
      <w:hyperlink r:id="rId105" w:history="1">
        <w:r w:rsidRPr="00452199">
          <w:rPr>
            <w:rStyle w:val="Hyperlink"/>
            <w:sz w:val="20"/>
            <w:szCs w:val="20"/>
          </w:rPr>
          <w:t>jgianella@dhn.mil.pe</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Poland</w:t>
      </w:r>
      <w:r>
        <w:tab/>
      </w:r>
      <w:r>
        <w:rPr>
          <w:b/>
          <w:bCs/>
          <w:color w:val="000000"/>
          <w:sz w:val="20"/>
          <w:szCs w:val="20"/>
        </w:rPr>
        <w:t>Sprint Ltd. Poland</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Mr.</w:t>
      </w:r>
      <w:proofErr w:type="spellEnd"/>
      <w:r>
        <w:rPr>
          <w:color w:val="000000"/>
          <w:sz w:val="20"/>
          <w:szCs w:val="20"/>
        </w:rPr>
        <w:t xml:space="preserve"> </w:t>
      </w:r>
      <w:proofErr w:type="spellStart"/>
      <w:smartTag w:uri="urn:schemas-microsoft-com:office:smarttags" w:element="PersonName">
        <w:smartTagPr>
          <w:attr w:name="ProductID" w:val="Artur BARANOWSKI"/>
        </w:smartTagPr>
        <w:r>
          <w:rPr>
            <w:color w:val="000000"/>
            <w:sz w:val="20"/>
            <w:szCs w:val="20"/>
          </w:rPr>
          <w:t>Artur</w:t>
        </w:r>
        <w:proofErr w:type="spellEnd"/>
        <w:r>
          <w:rPr>
            <w:color w:val="000000"/>
            <w:sz w:val="20"/>
            <w:szCs w:val="20"/>
          </w:rPr>
          <w:t xml:space="preserve"> BARANOWSKI</w:t>
        </w:r>
      </w:smartTag>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 xml:space="preserve">Str. </w:t>
      </w:r>
      <w:proofErr w:type="spellStart"/>
      <w:r>
        <w:rPr>
          <w:color w:val="000000"/>
          <w:sz w:val="20"/>
          <w:szCs w:val="20"/>
        </w:rPr>
        <w:t>Buldowlanych</w:t>
      </w:r>
      <w:proofErr w:type="spellEnd"/>
      <w:r>
        <w:rPr>
          <w:color w:val="000000"/>
          <w:sz w:val="20"/>
          <w:szCs w:val="20"/>
        </w:rPr>
        <w:t xml:space="preserve"> 64E</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Post Code 80-298</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Gdansk</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Poland</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+48 58 340 77 00</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+48 58 340 77 01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+48 602 488 105</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06" w:history="1">
        <w:r w:rsidRPr="00452199">
          <w:rPr>
            <w:rStyle w:val="Hyperlink"/>
            <w:sz w:val="20"/>
            <w:szCs w:val="20"/>
          </w:rPr>
          <w:t>artur.baranowski@sprint.pl</w:t>
        </w:r>
      </w:hyperlink>
    </w:p>
    <w:p w:rsidR="00DA3DDD" w:rsidRDefault="00DA3DDD" w:rsidP="00DA3DDD">
      <w:pPr>
        <w:widowControl w:val="0"/>
        <w:tabs>
          <w:tab w:val="left" w:pos="1700"/>
        </w:tabs>
        <w:autoSpaceDE w:val="0"/>
        <w:autoSpaceDN w:val="0"/>
        <w:adjustRightInd w:val="0"/>
        <w:spacing w:before="300"/>
        <w:rPr>
          <w:b/>
          <w:bCs/>
          <w:color w:val="000000"/>
          <w:sz w:val="25"/>
          <w:szCs w:val="25"/>
        </w:rPr>
      </w:pPr>
      <w:r>
        <w:tab/>
      </w:r>
      <w:proofErr w:type="spellStart"/>
      <w:r>
        <w:rPr>
          <w:b/>
          <w:bCs/>
          <w:color w:val="000000"/>
          <w:sz w:val="20"/>
          <w:szCs w:val="20"/>
        </w:rPr>
        <w:t>Urzad</w:t>
      </w:r>
      <w:proofErr w:type="spellEnd"/>
      <w:r>
        <w:rPr>
          <w:b/>
          <w:bCs/>
          <w:color w:val="000000"/>
          <w:sz w:val="20"/>
          <w:szCs w:val="20"/>
        </w:rPr>
        <w:t xml:space="preserve"> </w:t>
      </w:r>
      <w:proofErr w:type="spellStart"/>
      <w:r>
        <w:rPr>
          <w:b/>
          <w:bCs/>
          <w:color w:val="000000"/>
          <w:sz w:val="20"/>
          <w:szCs w:val="20"/>
        </w:rPr>
        <w:t>Morski</w:t>
      </w:r>
      <w:proofErr w:type="spellEnd"/>
      <w:r>
        <w:rPr>
          <w:b/>
          <w:bCs/>
          <w:color w:val="000000"/>
          <w:sz w:val="20"/>
          <w:szCs w:val="20"/>
        </w:rPr>
        <w:t xml:space="preserve"> Gdynia</w:t>
      </w:r>
    </w:p>
    <w:p w:rsidR="00DA3DDD" w:rsidRDefault="00DA3DDD" w:rsidP="00DA3DDD">
      <w:pPr>
        <w:widowControl w:val="0"/>
        <w:tabs>
          <w:tab w:val="left" w:pos="1700"/>
        </w:tabs>
        <w:autoSpaceDE w:val="0"/>
        <w:autoSpaceDN w:val="0"/>
        <w:adjustRightInd w:val="0"/>
        <w:spacing w:before="100"/>
        <w:rPr>
          <w:color w:val="000000"/>
          <w:sz w:val="25"/>
          <w:szCs w:val="25"/>
        </w:rPr>
      </w:pPr>
      <w:r>
        <w:tab/>
      </w:r>
      <w:proofErr w:type="spellStart"/>
      <w:r>
        <w:rPr>
          <w:color w:val="000000"/>
          <w:sz w:val="20"/>
          <w:szCs w:val="20"/>
        </w:rPr>
        <w:t>Mr.</w:t>
      </w:r>
      <w:proofErr w:type="spellEnd"/>
      <w:r>
        <w:rPr>
          <w:color w:val="000000"/>
          <w:sz w:val="20"/>
          <w:szCs w:val="20"/>
        </w:rPr>
        <w:t xml:space="preserve"> </w:t>
      </w:r>
      <w:proofErr w:type="spellStart"/>
      <w:smartTag w:uri="urn:schemas-microsoft-com:office:smarttags" w:element="PersonName">
        <w:smartTagPr>
          <w:attr w:name="ProductID" w:val="Marek DZIEWICKI"/>
        </w:smartTagPr>
        <w:r>
          <w:rPr>
            <w:color w:val="000000"/>
            <w:sz w:val="20"/>
            <w:szCs w:val="20"/>
          </w:rPr>
          <w:t>Marek</w:t>
        </w:r>
        <w:proofErr w:type="spellEnd"/>
        <w:r>
          <w:rPr>
            <w:color w:val="000000"/>
            <w:sz w:val="20"/>
            <w:szCs w:val="20"/>
          </w:rPr>
          <w:t xml:space="preserve"> DZIEWICKI</w:t>
        </w:r>
      </w:smartTag>
    </w:p>
    <w:p w:rsidR="00DA3DDD" w:rsidRDefault="00DA3DDD" w:rsidP="00DA3DDD">
      <w:pPr>
        <w:widowControl w:val="0"/>
        <w:tabs>
          <w:tab w:val="left" w:pos="1700"/>
        </w:tabs>
        <w:autoSpaceDE w:val="0"/>
        <w:autoSpaceDN w:val="0"/>
        <w:adjustRightInd w:val="0"/>
        <w:rPr>
          <w:color w:val="000000"/>
          <w:sz w:val="25"/>
          <w:szCs w:val="25"/>
        </w:rPr>
      </w:pPr>
      <w:r>
        <w:tab/>
      </w:r>
      <w:proofErr w:type="spellStart"/>
      <w:r>
        <w:rPr>
          <w:color w:val="000000"/>
          <w:sz w:val="20"/>
          <w:szCs w:val="20"/>
        </w:rPr>
        <w:t>ul</w:t>
      </w:r>
      <w:proofErr w:type="spellEnd"/>
      <w:r>
        <w:rPr>
          <w:color w:val="000000"/>
          <w:sz w:val="20"/>
          <w:szCs w:val="20"/>
        </w:rPr>
        <w:t xml:space="preserve">. </w:t>
      </w:r>
      <w:proofErr w:type="spellStart"/>
      <w:r>
        <w:rPr>
          <w:color w:val="000000"/>
          <w:sz w:val="20"/>
          <w:szCs w:val="20"/>
        </w:rPr>
        <w:t>Chrzanowskiego</w:t>
      </w:r>
      <w:proofErr w:type="spellEnd"/>
      <w:r>
        <w:rPr>
          <w:color w:val="000000"/>
          <w:sz w:val="20"/>
          <w:szCs w:val="20"/>
        </w:rPr>
        <w:t xml:space="preserve"> 10</w:t>
      </w:r>
    </w:p>
    <w:p w:rsidR="00DA3DDD" w:rsidRDefault="00DA3DDD" w:rsidP="00DA3DDD">
      <w:pPr>
        <w:widowControl w:val="0"/>
        <w:tabs>
          <w:tab w:val="left" w:pos="1700"/>
        </w:tabs>
        <w:autoSpaceDE w:val="0"/>
        <w:autoSpaceDN w:val="0"/>
        <w:adjustRightInd w:val="0"/>
        <w:rPr>
          <w:color w:val="000000"/>
          <w:sz w:val="25"/>
          <w:szCs w:val="25"/>
        </w:rPr>
      </w:pPr>
      <w:r>
        <w:tab/>
      </w:r>
      <w:r>
        <w:rPr>
          <w:color w:val="000000"/>
          <w:sz w:val="20"/>
          <w:szCs w:val="20"/>
        </w:rPr>
        <w:t>81-338 Gdynia</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Poland</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+ 48 58 667 27 22</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+ 48 58 620 19 36</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+48 691 766 172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07" w:history="1">
        <w:r w:rsidRPr="00452199">
          <w:rPr>
            <w:rStyle w:val="Hyperlink"/>
            <w:sz w:val="20"/>
            <w:szCs w:val="20"/>
          </w:rPr>
          <w:t>marek.dziewicki@umgdy.gov.pl</w:t>
        </w:r>
      </w:hyperlink>
    </w:p>
    <w:p w:rsidR="00DA3DDD" w:rsidRDefault="00DA3DDD" w:rsidP="00DA3DDD">
      <w:pPr>
        <w:widowControl w:val="0"/>
        <w:tabs>
          <w:tab w:val="left" w:pos="1704"/>
          <w:tab w:val="left" w:pos="3401"/>
        </w:tabs>
        <w:autoSpaceDE w:val="0"/>
        <w:autoSpaceDN w:val="0"/>
        <w:adjustRightInd w:val="0"/>
        <w:rPr>
          <w:color w:val="000000"/>
          <w:sz w:val="20"/>
          <w:szCs w:val="20"/>
          <w:lang w:val="es-ES"/>
        </w:rPr>
      </w:pPr>
      <w:r>
        <w:tab/>
      </w:r>
      <w:r>
        <w:rPr>
          <w:color w:val="000000"/>
          <w:sz w:val="20"/>
          <w:szCs w:val="20"/>
          <w:lang w:val="es-ES"/>
        </w:rPr>
        <w:t>e-mail</w:t>
      </w:r>
      <w:r w:rsidRPr="00FC36FD">
        <w:rPr>
          <w:color w:val="000000"/>
          <w:sz w:val="20"/>
          <w:szCs w:val="20"/>
          <w:lang w:val="es-ES"/>
        </w:rPr>
        <w:t xml:space="preserve"> (</w:t>
      </w:r>
      <w:proofErr w:type="spellStart"/>
      <w:r w:rsidRPr="00FC36FD">
        <w:rPr>
          <w:color w:val="000000"/>
          <w:sz w:val="20"/>
          <w:szCs w:val="20"/>
          <w:lang w:val="es-ES"/>
        </w:rPr>
        <w:t>alternative</w:t>
      </w:r>
      <w:proofErr w:type="spellEnd"/>
      <w:r w:rsidRPr="00FC36FD">
        <w:rPr>
          <w:color w:val="000000"/>
          <w:sz w:val="20"/>
          <w:szCs w:val="20"/>
          <w:lang w:val="es-ES"/>
        </w:rPr>
        <w:t>)</w:t>
      </w:r>
      <w:r w:rsidRPr="00FC36FD">
        <w:rPr>
          <w:lang w:val="es-ES"/>
        </w:rPr>
        <w:tab/>
      </w:r>
      <w:hyperlink r:id="rId108" w:history="1">
        <w:r w:rsidRPr="00452199">
          <w:rPr>
            <w:rStyle w:val="Hyperlink"/>
            <w:sz w:val="20"/>
            <w:szCs w:val="20"/>
            <w:lang w:val="es-ES"/>
          </w:rPr>
          <w:t>marekdz@umgdy.gov.pl</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lang w:val="es-ES"/>
        </w:rPr>
      </w:pPr>
      <w:r w:rsidRPr="00FC36FD">
        <w:rPr>
          <w:lang w:val="es-ES"/>
        </w:rPr>
        <w:tab/>
      </w:r>
      <w:r w:rsidRPr="00FC36FD">
        <w:rPr>
          <w:b/>
          <w:bCs/>
          <w:color w:val="000000"/>
          <w:sz w:val="20"/>
          <w:szCs w:val="20"/>
          <w:lang w:val="es-ES"/>
        </w:rPr>
        <w:t>Portugal</w:t>
      </w:r>
      <w:r w:rsidRPr="00FC36FD">
        <w:rPr>
          <w:lang w:val="es-ES"/>
        </w:rPr>
        <w:tab/>
      </w:r>
      <w:r w:rsidRPr="00FC36FD">
        <w:rPr>
          <w:b/>
          <w:bCs/>
          <w:color w:val="000000"/>
          <w:sz w:val="20"/>
          <w:szCs w:val="20"/>
          <w:lang w:val="es-ES"/>
        </w:rPr>
        <w:t xml:space="preserve">Instituto </w:t>
      </w:r>
      <w:proofErr w:type="spellStart"/>
      <w:r w:rsidRPr="00FC36FD">
        <w:rPr>
          <w:b/>
          <w:bCs/>
          <w:color w:val="000000"/>
          <w:sz w:val="20"/>
          <w:szCs w:val="20"/>
          <w:lang w:val="es-ES"/>
        </w:rPr>
        <w:t>Hidrografico</w:t>
      </w:r>
      <w:proofErr w:type="spellEnd"/>
    </w:p>
    <w:p w:rsidR="00DA3DDD" w:rsidRPr="00FC36FD" w:rsidRDefault="00DA3DDD" w:rsidP="00DA3DDD">
      <w:pPr>
        <w:widowControl w:val="0"/>
        <w:tabs>
          <w:tab w:val="left" w:pos="170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LCdr</w:t>
      </w:r>
      <w:proofErr w:type="spellEnd"/>
      <w:r w:rsidRPr="00FC36FD">
        <w:rPr>
          <w:color w:val="000000"/>
          <w:sz w:val="20"/>
          <w:szCs w:val="20"/>
          <w:lang w:val="es-ES"/>
        </w:rPr>
        <w:t xml:space="preserve">. </w:t>
      </w:r>
      <w:proofErr w:type="spellStart"/>
      <w:r w:rsidRPr="00FC36FD">
        <w:rPr>
          <w:color w:val="000000"/>
          <w:sz w:val="20"/>
          <w:szCs w:val="20"/>
          <w:lang w:val="es-ES"/>
        </w:rPr>
        <w:t>Victor</w:t>
      </w:r>
      <w:proofErr w:type="spellEnd"/>
      <w:r w:rsidRPr="00FC36FD">
        <w:rPr>
          <w:color w:val="000000"/>
          <w:sz w:val="20"/>
          <w:szCs w:val="20"/>
          <w:lang w:val="es-ES"/>
        </w:rPr>
        <w:t xml:space="preserve"> Fernando PLACIDO DA CONCEICAO</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proofErr w:type="spellStart"/>
      <w:r w:rsidRPr="00FC36FD">
        <w:rPr>
          <w:color w:val="000000"/>
          <w:sz w:val="20"/>
          <w:szCs w:val="20"/>
          <w:lang w:val="es-ES"/>
        </w:rPr>
        <w:t>Rua</w:t>
      </w:r>
      <w:proofErr w:type="spellEnd"/>
      <w:r w:rsidRPr="00FC36FD">
        <w:rPr>
          <w:color w:val="000000"/>
          <w:sz w:val="20"/>
          <w:szCs w:val="20"/>
          <w:lang w:val="es-ES"/>
        </w:rPr>
        <w:t xml:space="preserve"> das Trinas, 49</w:t>
      </w:r>
    </w:p>
    <w:p w:rsidR="00DA3DDD" w:rsidRPr="00FC36FD" w:rsidRDefault="00DA3DDD" w:rsidP="00DA3DDD">
      <w:pPr>
        <w:widowControl w:val="0"/>
        <w:tabs>
          <w:tab w:val="left" w:pos="1700"/>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1249-093 Lisboa</w:t>
      </w:r>
    </w:p>
    <w:p w:rsidR="00DA3DDD" w:rsidRPr="00FC36FD" w:rsidRDefault="00DA3DDD" w:rsidP="00DA3DDD">
      <w:pPr>
        <w:widowControl w:val="0"/>
        <w:tabs>
          <w:tab w:val="left" w:pos="1695"/>
        </w:tabs>
        <w:autoSpaceDE w:val="0"/>
        <w:autoSpaceDN w:val="0"/>
        <w:adjustRightInd w:val="0"/>
        <w:rPr>
          <w:color w:val="000000"/>
          <w:sz w:val="25"/>
          <w:szCs w:val="25"/>
          <w:lang w:val="es-ES"/>
        </w:rPr>
      </w:pPr>
      <w:r w:rsidRPr="00FC36FD">
        <w:rPr>
          <w:lang w:val="es-ES"/>
        </w:rPr>
        <w:tab/>
      </w:r>
      <w:r w:rsidRPr="00FC36FD">
        <w:rPr>
          <w:color w:val="000000"/>
          <w:sz w:val="20"/>
          <w:szCs w:val="20"/>
          <w:lang w:val="es-ES"/>
        </w:rPr>
        <w:t>Portugal</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es-ES"/>
        </w:rPr>
      </w:pPr>
      <w:r w:rsidRPr="00FC36FD">
        <w:rPr>
          <w:lang w:val="es-ES"/>
        </w:rPr>
        <w:tab/>
      </w:r>
      <w:proofErr w:type="spellStart"/>
      <w:r w:rsidRPr="00FC36FD">
        <w:rPr>
          <w:color w:val="000000"/>
          <w:sz w:val="20"/>
          <w:szCs w:val="20"/>
          <w:lang w:val="es-ES"/>
        </w:rPr>
        <w:t>Phone</w:t>
      </w:r>
      <w:proofErr w:type="spellEnd"/>
      <w:r w:rsidRPr="00FC36FD">
        <w:rPr>
          <w:lang w:val="es-ES"/>
        </w:rPr>
        <w:tab/>
      </w:r>
      <w:r w:rsidRPr="00FC36FD">
        <w:rPr>
          <w:color w:val="000000"/>
          <w:sz w:val="20"/>
          <w:szCs w:val="20"/>
          <w:lang w:val="es-ES"/>
        </w:rPr>
        <w:t>+351 210 943 084</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rPr>
          <w:lang w:val="es-ES"/>
        </w:rPr>
        <w:tab/>
      </w:r>
      <w:r>
        <w:rPr>
          <w:color w:val="000000"/>
          <w:sz w:val="20"/>
          <w:szCs w:val="20"/>
        </w:rPr>
        <w:t>Fax</w:t>
      </w:r>
      <w:r>
        <w:tab/>
      </w:r>
      <w:r>
        <w:rPr>
          <w:color w:val="000000"/>
          <w:sz w:val="20"/>
          <w:szCs w:val="20"/>
        </w:rPr>
        <w:t>+351 210 943 299</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+351 914 814 417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09" w:history="1">
        <w:r w:rsidRPr="00452199">
          <w:rPr>
            <w:rStyle w:val="Hyperlink"/>
            <w:sz w:val="20"/>
            <w:szCs w:val="20"/>
          </w:rPr>
          <w:t>placido.conceicao@hidrografico.pt</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10" w:history="1">
        <w:r w:rsidRPr="00452199">
          <w:rPr>
            <w:rStyle w:val="Hyperlink"/>
            <w:sz w:val="20"/>
            <w:szCs w:val="20"/>
          </w:rPr>
          <w:t>placido.conceicao@marinha.pt</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Russia</w:t>
      </w:r>
      <w:r w:rsidRPr="00FC36FD">
        <w:tab/>
      </w:r>
      <w:r w:rsidRPr="00FC36FD">
        <w:rPr>
          <w:b/>
          <w:bCs/>
          <w:color w:val="000000"/>
          <w:sz w:val="20"/>
          <w:szCs w:val="20"/>
        </w:rPr>
        <w:t>Transas Ltd.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Sergey CHEREPANOV"/>
        </w:smartTagPr>
        <w:r w:rsidRPr="00FC36FD">
          <w:rPr>
            <w:color w:val="000000"/>
            <w:sz w:val="20"/>
            <w:szCs w:val="20"/>
          </w:rPr>
          <w:t>Sergey CHEREPANOV</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54-4 </w:t>
      </w:r>
      <w:proofErr w:type="spellStart"/>
      <w:r w:rsidRPr="00FC36FD">
        <w:rPr>
          <w:color w:val="000000"/>
          <w:sz w:val="20"/>
          <w:szCs w:val="20"/>
        </w:rPr>
        <w:t>Maly</w:t>
      </w:r>
      <w:proofErr w:type="spellEnd"/>
      <w:r w:rsidRPr="00FC36FD">
        <w:rPr>
          <w:color w:val="000000"/>
          <w:sz w:val="20"/>
          <w:szCs w:val="20"/>
        </w:rPr>
        <w:t xml:space="preserve"> pr., V.O.</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St. Petersburg</w:t>
          </w:r>
        </w:smartTag>
      </w:smartTag>
      <w:r w:rsidRPr="00FC36FD">
        <w:rPr>
          <w:color w:val="000000"/>
          <w:sz w:val="20"/>
          <w:szCs w:val="20"/>
        </w:rPr>
        <w:t xml:space="preserve"> 199178</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Russia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+7 812 325 31 31</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+7 812 325 31 32</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+7 911 777 80 10</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11" w:history="1">
        <w:r w:rsidRPr="00452199">
          <w:rPr>
            <w:rStyle w:val="Hyperlink"/>
            <w:sz w:val="20"/>
            <w:szCs w:val="20"/>
          </w:rPr>
          <w:t>sergey.cherepanov@transas.com</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Scotland</w:t>
      </w:r>
      <w:r w:rsidRPr="00FC36FD">
        <w:tab/>
      </w:r>
      <w:r w:rsidRPr="00FC36FD">
        <w:rPr>
          <w:b/>
          <w:bCs/>
          <w:color w:val="000000"/>
          <w:sz w:val="20"/>
          <w:szCs w:val="20"/>
        </w:rPr>
        <w:t>Northern Lighthouse Board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Peter DOUGLAS"/>
        </w:smartTagPr>
        <w:r w:rsidRPr="00FC36FD">
          <w:rPr>
            <w:color w:val="000000"/>
            <w:sz w:val="20"/>
            <w:szCs w:val="20"/>
          </w:rPr>
          <w:t>Peter DOUGLAS</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84 George Street</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Edinburgh</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lang w:val="de-DE"/>
        </w:rPr>
      </w:pPr>
      <w:r w:rsidRPr="00FC36FD">
        <w:tab/>
      </w:r>
      <w:r w:rsidRPr="00FC36FD">
        <w:rPr>
          <w:color w:val="000000"/>
          <w:sz w:val="20"/>
          <w:szCs w:val="20"/>
          <w:lang w:val="de-DE"/>
        </w:rPr>
        <w:t>EH2 3DA</w:t>
      </w:r>
    </w:p>
    <w:p w:rsidR="00DA3DDD" w:rsidRPr="00FC36FD" w:rsidRDefault="00DA3DDD" w:rsidP="00DA3DDD">
      <w:pPr>
        <w:widowControl w:val="0"/>
        <w:tabs>
          <w:tab w:val="left" w:pos="1695"/>
        </w:tabs>
        <w:autoSpaceDE w:val="0"/>
        <w:autoSpaceDN w:val="0"/>
        <w:adjustRightInd w:val="0"/>
        <w:spacing w:before="7"/>
        <w:rPr>
          <w:color w:val="000000"/>
          <w:sz w:val="25"/>
          <w:szCs w:val="25"/>
          <w:lang w:val="de-DE"/>
        </w:rPr>
      </w:pPr>
      <w:r w:rsidRPr="00FC36FD">
        <w:rPr>
          <w:lang w:val="de-DE"/>
        </w:rPr>
        <w:tab/>
      </w:r>
      <w:r w:rsidRPr="00FC36FD">
        <w:rPr>
          <w:color w:val="000000"/>
          <w:sz w:val="20"/>
          <w:szCs w:val="20"/>
          <w:lang w:val="de-DE"/>
        </w:rPr>
        <w:t>UK</w:t>
      </w:r>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lang w:val="de-DE"/>
        </w:rPr>
      </w:pPr>
      <w:r w:rsidRPr="00FC36FD">
        <w:rPr>
          <w:lang w:val="de-DE"/>
        </w:rPr>
        <w:tab/>
      </w:r>
      <w:r w:rsidRPr="00FC36FD">
        <w:rPr>
          <w:color w:val="000000"/>
          <w:sz w:val="20"/>
          <w:szCs w:val="20"/>
          <w:lang w:val="de-DE"/>
        </w:rPr>
        <w:t>Phone</w:t>
      </w:r>
      <w:r w:rsidRPr="00FC36FD">
        <w:rPr>
          <w:lang w:val="de-DE"/>
        </w:rPr>
        <w:tab/>
      </w:r>
      <w:r w:rsidRPr="00FC36FD">
        <w:rPr>
          <w:color w:val="000000"/>
          <w:sz w:val="20"/>
          <w:szCs w:val="20"/>
          <w:lang w:val="de-DE"/>
        </w:rPr>
        <w:t>+ 44 131 473 3100</w:t>
      </w:r>
    </w:p>
    <w:p w:rsidR="00DA3DDD" w:rsidRPr="00FC36FD" w:rsidRDefault="00DA3DDD" w:rsidP="00DA3DDD">
      <w:pPr>
        <w:widowControl w:val="0"/>
        <w:tabs>
          <w:tab w:val="left" w:pos="1700"/>
          <w:tab w:val="left" w:pos="341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Fax</w:t>
      </w:r>
      <w:r w:rsidRPr="00FC36FD">
        <w:rPr>
          <w:lang w:val="de-DE"/>
        </w:rPr>
        <w:tab/>
      </w:r>
      <w:r w:rsidRPr="00FC36FD">
        <w:rPr>
          <w:color w:val="000000"/>
          <w:sz w:val="20"/>
          <w:szCs w:val="20"/>
          <w:lang w:val="de-DE"/>
        </w:rPr>
        <w:t>+ 44 131 220 2093</w:t>
      </w:r>
    </w:p>
    <w:p w:rsidR="00DA3DDD" w:rsidRDefault="00DA3DDD" w:rsidP="00DA3DDD">
      <w:pPr>
        <w:widowControl w:val="0"/>
        <w:tabs>
          <w:tab w:val="left" w:pos="1710"/>
          <w:tab w:val="left" w:pos="3411"/>
        </w:tabs>
        <w:autoSpaceDE w:val="0"/>
        <w:autoSpaceDN w:val="0"/>
        <w:adjustRightInd w:val="0"/>
        <w:rPr>
          <w:color w:val="000000"/>
          <w:sz w:val="25"/>
          <w:szCs w:val="25"/>
        </w:rPr>
      </w:pPr>
      <w:r w:rsidRPr="00FC36FD">
        <w:rPr>
          <w:lang w:val="de-DE"/>
        </w:rPr>
        <w:tab/>
      </w:r>
      <w:r>
        <w:rPr>
          <w:color w:val="000000"/>
          <w:sz w:val="20"/>
          <w:szCs w:val="20"/>
        </w:rPr>
        <w:t>Mobile phone:</w:t>
      </w:r>
      <w:r>
        <w:tab/>
      </w:r>
      <w:r>
        <w:rPr>
          <w:color w:val="000000"/>
          <w:sz w:val="20"/>
          <w:szCs w:val="20"/>
        </w:rPr>
        <w:t>+44 7836 787 898</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12" w:history="1">
        <w:r w:rsidRPr="00452199">
          <w:rPr>
            <w:rStyle w:val="Hyperlink"/>
            <w:sz w:val="20"/>
            <w:szCs w:val="20"/>
          </w:rPr>
          <w:t>peterd@nlb.org.uk</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Northern Lighthouse Board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Alan STEWART"/>
        </w:smartTagPr>
        <w:r w:rsidRPr="00FC36FD">
          <w:rPr>
            <w:color w:val="000000"/>
            <w:sz w:val="20"/>
            <w:szCs w:val="20"/>
          </w:rPr>
          <w:t>Alan STEWART</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84 George Street</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Edinburgh</w:t>
          </w:r>
        </w:smartTag>
      </w:smartTag>
      <w:r w:rsidRPr="00FC36FD">
        <w:rPr>
          <w:color w:val="000000"/>
          <w:sz w:val="20"/>
          <w:szCs w:val="20"/>
        </w:rPr>
        <w:t xml:space="preserve"> EH2 4DA</w:t>
      </w:r>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Scotland</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+ 44 131 473 3100</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+ 44 131 220 2093</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+44 777 582 0616</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13" w:history="1">
        <w:r w:rsidRPr="00452199">
          <w:rPr>
            <w:rStyle w:val="Hyperlink"/>
            <w:sz w:val="20"/>
            <w:szCs w:val="20"/>
          </w:rPr>
          <w:t>alans@nlb.org.uk</w:t>
        </w:r>
      </w:hyperlink>
    </w:p>
    <w:p w:rsidR="00DA3DDD" w:rsidRDefault="00DA3DDD" w:rsidP="00DA3DDD">
      <w:pPr>
        <w:widowControl w:val="0"/>
        <w:tabs>
          <w:tab w:val="left" w:pos="1704"/>
          <w:tab w:val="left" w:pos="3401"/>
        </w:tabs>
        <w:autoSpaceDE w:val="0"/>
        <w:autoSpaceDN w:val="0"/>
        <w:adjustRightInd w:val="0"/>
        <w:rPr>
          <w:color w:val="000000"/>
          <w:sz w:val="20"/>
          <w:szCs w:val="20"/>
        </w:rPr>
      </w:pPr>
      <w:r w:rsidRPr="00FC36FD">
        <w:tab/>
      </w:r>
      <w:r>
        <w:rPr>
          <w:color w:val="000000"/>
          <w:sz w:val="20"/>
          <w:szCs w:val="20"/>
        </w:rPr>
        <w:t>e-mail</w:t>
      </w:r>
      <w:r w:rsidRPr="00FC36FD">
        <w:rPr>
          <w:color w:val="000000"/>
          <w:sz w:val="20"/>
          <w:szCs w:val="20"/>
        </w:rPr>
        <w:t xml:space="preserve"> (alternative)</w:t>
      </w:r>
      <w:r w:rsidRPr="00FC36FD">
        <w:tab/>
      </w:r>
      <w:hyperlink r:id="rId114" w:history="1">
        <w:r w:rsidRPr="00452199">
          <w:rPr>
            <w:rStyle w:val="Hyperlink"/>
            <w:sz w:val="20"/>
            <w:szCs w:val="20"/>
          </w:rPr>
          <w:t>a-stewart12@sky.com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South Africa</w:t>
          </w:r>
        </w:smartTag>
      </w:smartTag>
      <w:r w:rsidRPr="00FC36FD">
        <w:tab/>
      </w:r>
      <w:r w:rsidRPr="00FC36FD">
        <w:rPr>
          <w:b/>
          <w:bCs/>
          <w:color w:val="000000"/>
          <w:sz w:val="20"/>
          <w:szCs w:val="20"/>
        </w:rPr>
        <w:t>South African Maritime Safety Authority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Capt. Karl </w:t>
      </w:r>
      <w:smartTag w:uri="urn:schemas-microsoft-com:office:smarttags" w:element="PersonName">
        <w:smartTagPr>
          <w:attr w:name="ProductID" w:val="R. OTTO"/>
        </w:smartTagPr>
        <w:r w:rsidRPr="00FC36FD">
          <w:rPr>
            <w:color w:val="000000"/>
            <w:sz w:val="20"/>
            <w:szCs w:val="20"/>
          </w:rPr>
          <w:t>R. OTTO</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532</w:t>
        </w:r>
      </w:smartTag>
      <w:r w:rsidRPr="00FC36FD">
        <w:rPr>
          <w:color w:val="000000"/>
          <w:sz w:val="20"/>
          <w:szCs w:val="20"/>
        </w:rPr>
        <w:t>, PAROW</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Cape Town</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r w:rsidRPr="00FC36FD">
        <w:rPr>
          <w:color w:val="000000"/>
          <w:sz w:val="20"/>
          <w:szCs w:val="20"/>
        </w:rPr>
        <w:t>7499</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South Africa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+ 27 21 938 33 10</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+ 27 21 938 33 19</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+27 82 812 2991</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15" w:history="1">
        <w:r w:rsidRPr="00452199">
          <w:rPr>
            <w:rStyle w:val="Hyperlink"/>
            <w:sz w:val="20"/>
            <w:szCs w:val="20"/>
          </w:rPr>
          <w:t>kotto@samsa.org.za</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place">
        <w:smartTag w:uri="urn:schemas-microsoft-com:office:smarttags" w:element="country-region">
          <w:r w:rsidRPr="00FC36FD">
            <w:rPr>
              <w:b/>
              <w:bCs/>
              <w:color w:val="000000"/>
              <w:sz w:val="20"/>
              <w:szCs w:val="20"/>
            </w:rPr>
            <w:t>Sweden</w:t>
          </w:r>
        </w:smartTag>
      </w:smartTag>
      <w:r w:rsidRPr="00FC36FD">
        <w:tab/>
      </w:r>
      <w:r>
        <w:rPr>
          <w:b/>
          <w:bCs/>
          <w:color w:val="000000"/>
          <w:sz w:val="20"/>
          <w:szCs w:val="20"/>
        </w:rPr>
        <w:t>Swedish</w:t>
      </w:r>
      <w:r w:rsidRPr="00FC36FD">
        <w:rPr>
          <w:b/>
          <w:bCs/>
          <w:color w:val="000000"/>
          <w:sz w:val="20"/>
          <w:szCs w:val="20"/>
        </w:rPr>
        <w:t xml:space="preserve"> </w:t>
      </w:r>
      <w:smartTag w:uri="urn:schemas-microsoft-com:office:smarttags" w:element="PersonName">
        <w:smartTagPr>
          <w:attr w:name="ProductID" w:val="Maritime Administration"/>
        </w:smartTagPr>
        <w:r w:rsidRPr="00FC36FD">
          <w:rPr>
            <w:b/>
            <w:bCs/>
            <w:color w:val="000000"/>
            <w:sz w:val="20"/>
            <w:szCs w:val="20"/>
          </w:rPr>
          <w:t>Maritime Administration</w:t>
        </w:r>
      </w:smartTag>
    </w:p>
    <w:p w:rsidR="00DA3DDD" w:rsidRPr="00FC36FD" w:rsidRDefault="00DA3DDD" w:rsidP="00DA3DDD">
      <w:pPr>
        <w:widowControl w:val="0"/>
        <w:tabs>
          <w:tab w:val="left" w:pos="1700"/>
        </w:tabs>
        <w:autoSpaceDE w:val="0"/>
        <w:autoSpaceDN w:val="0"/>
        <w:adjustRightInd w:val="0"/>
        <w:spacing w:before="100"/>
        <w:rPr>
          <w:color w:val="000000"/>
          <w:sz w:val="25"/>
          <w:szCs w:val="25"/>
          <w:lang w:val="de-DE"/>
        </w:rPr>
      </w:pPr>
      <w:r w:rsidRPr="00FC36FD">
        <w:tab/>
      </w:r>
      <w:r w:rsidRPr="00FC36FD">
        <w:rPr>
          <w:color w:val="000000"/>
          <w:sz w:val="20"/>
          <w:szCs w:val="20"/>
          <w:lang w:val="de-DE"/>
        </w:rPr>
        <w:t xml:space="preserve">Mr. </w:t>
      </w:r>
      <w:smartTag w:uri="urn:schemas-microsoft-com:office:smarttags" w:element="PersonName">
        <w:smartTagPr>
          <w:attr w:name="ProductID" w:val="Rolf ZETTERBERG"/>
        </w:smartTagPr>
        <w:r w:rsidRPr="00FC36FD">
          <w:rPr>
            <w:color w:val="000000"/>
            <w:sz w:val="20"/>
            <w:szCs w:val="20"/>
            <w:lang w:val="de-DE"/>
          </w:rPr>
          <w:t>Rolf ZETTERBERG</w:t>
        </w:r>
      </w:smartTag>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Sjöfartsverket</w:t>
      </w:r>
    </w:p>
    <w:p w:rsidR="00DA3DDD" w:rsidRPr="00FC36FD" w:rsidRDefault="00DA3DDD" w:rsidP="00DA3DDD">
      <w:pPr>
        <w:widowControl w:val="0"/>
        <w:tabs>
          <w:tab w:val="left" w:pos="1700"/>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60178 Norrköping</w:t>
      </w:r>
    </w:p>
    <w:p w:rsidR="00DA3DDD" w:rsidRPr="00FC36FD" w:rsidRDefault="00DA3DDD" w:rsidP="00DA3DDD">
      <w:pPr>
        <w:widowControl w:val="0"/>
        <w:tabs>
          <w:tab w:val="left" w:pos="1695"/>
        </w:tabs>
        <w:autoSpaceDE w:val="0"/>
        <w:autoSpaceDN w:val="0"/>
        <w:adjustRightInd w:val="0"/>
        <w:rPr>
          <w:color w:val="000000"/>
          <w:sz w:val="25"/>
          <w:szCs w:val="25"/>
          <w:lang w:val="de-DE"/>
        </w:rPr>
      </w:pPr>
      <w:r w:rsidRPr="00FC36FD">
        <w:rPr>
          <w:lang w:val="de-DE"/>
        </w:rPr>
        <w:tab/>
      </w:r>
      <w:r w:rsidRPr="00FC36FD">
        <w:rPr>
          <w:color w:val="000000"/>
          <w:sz w:val="20"/>
          <w:szCs w:val="20"/>
          <w:lang w:val="de-DE"/>
        </w:rPr>
        <w:t>Sweden</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rPr>
          <w:lang w:val="de-DE"/>
        </w:rPr>
        <w:tab/>
      </w:r>
      <w:r>
        <w:rPr>
          <w:color w:val="000000"/>
          <w:sz w:val="20"/>
          <w:szCs w:val="20"/>
        </w:rPr>
        <w:t>Phone</w:t>
      </w:r>
      <w:r>
        <w:tab/>
      </w:r>
      <w:r>
        <w:rPr>
          <w:color w:val="000000"/>
          <w:sz w:val="20"/>
          <w:szCs w:val="20"/>
        </w:rPr>
        <w:t>+ 46 11 19 15 12</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+ 46 11 19 12 30</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+46 708 19 15 12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16" w:history="1">
        <w:r w:rsidRPr="00452199">
          <w:rPr>
            <w:rStyle w:val="Hyperlink"/>
            <w:sz w:val="20"/>
            <w:szCs w:val="20"/>
          </w:rPr>
          <w:t>rolf.zetterberg@sjofartsverket.se</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 xml:space="preserve">Swedish </w:t>
      </w:r>
      <w:smartTag w:uri="urn:schemas-microsoft-com:office:smarttags" w:element="PersonName">
        <w:smartTagPr>
          <w:attr w:name="ProductID" w:val="Maritime Administration"/>
        </w:smartTagPr>
        <w:r w:rsidRPr="00FC36FD">
          <w:rPr>
            <w:b/>
            <w:bCs/>
            <w:color w:val="000000"/>
            <w:sz w:val="20"/>
            <w:szCs w:val="20"/>
          </w:rPr>
          <w:t>Maritime Administration</w:t>
        </w:r>
      </w:smartTag>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Johan WINELL"/>
        </w:smartTagPr>
        <w:r w:rsidRPr="00FC36FD">
          <w:rPr>
            <w:color w:val="000000"/>
            <w:sz w:val="20"/>
            <w:szCs w:val="20"/>
          </w:rPr>
          <w:t>Johan WINELL</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 xml:space="preserve">S-601 78 </w:t>
      </w:r>
      <w:proofErr w:type="spellStart"/>
      <w:r w:rsidRPr="00FC36FD">
        <w:rPr>
          <w:color w:val="000000"/>
          <w:sz w:val="20"/>
          <w:szCs w:val="20"/>
        </w:rPr>
        <w:t>Norrköping</w:t>
      </w:r>
      <w:proofErr w:type="spellEnd"/>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Sweden</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+46 11 191 186</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+46 708 191 186</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17" w:history="1">
        <w:r w:rsidRPr="00452199">
          <w:rPr>
            <w:rStyle w:val="Hyperlink"/>
            <w:sz w:val="20"/>
            <w:szCs w:val="20"/>
          </w:rPr>
          <w:t>johan.winell@sjofartsverket.se</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Turkey</w:t>
      </w:r>
      <w:r w:rsidRPr="00FC36FD">
        <w:tab/>
      </w:r>
      <w:r w:rsidRPr="00FC36FD">
        <w:rPr>
          <w:b/>
          <w:bCs/>
          <w:color w:val="000000"/>
          <w:sz w:val="20"/>
          <w:szCs w:val="20"/>
        </w:rPr>
        <w:t>Directorate General of Coastal Safety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proofErr w:type="spellStart"/>
      <w:r w:rsidRPr="00FC36FD">
        <w:rPr>
          <w:color w:val="000000"/>
          <w:sz w:val="20"/>
          <w:szCs w:val="20"/>
        </w:rPr>
        <w:t>Celalettin</w:t>
      </w:r>
      <w:proofErr w:type="spellEnd"/>
      <w:r w:rsidRPr="00FC36FD">
        <w:rPr>
          <w:color w:val="000000"/>
          <w:sz w:val="20"/>
          <w:szCs w:val="20"/>
        </w:rPr>
        <w:t xml:space="preserve"> UYSAL</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Meclisi</w:t>
      </w:r>
      <w:proofErr w:type="spellEnd"/>
      <w:r w:rsidRPr="00FC36FD">
        <w:rPr>
          <w:color w:val="000000"/>
          <w:sz w:val="20"/>
          <w:szCs w:val="20"/>
        </w:rPr>
        <w:t xml:space="preserve"> </w:t>
      </w:r>
      <w:proofErr w:type="spellStart"/>
      <w:r w:rsidRPr="00FC36FD">
        <w:rPr>
          <w:color w:val="000000"/>
          <w:sz w:val="20"/>
          <w:szCs w:val="20"/>
        </w:rPr>
        <w:t>Mebuson</w:t>
      </w:r>
      <w:proofErr w:type="spellEnd"/>
      <w:r w:rsidRPr="00FC36FD">
        <w:rPr>
          <w:color w:val="000000"/>
          <w:sz w:val="20"/>
          <w:szCs w:val="20"/>
        </w:rPr>
        <w:t xml:space="preserve"> CAD N° 18</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Salipazari</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City">
        <w:smartTag w:uri="urn:schemas-microsoft-com:office:smarttags" w:element="place">
          <w:r w:rsidRPr="00FC36FD">
            <w:rPr>
              <w:color w:val="000000"/>
              <w:sz w:val="20"/>
              <w:szCs w:val="20"/>
            </w:rPr>
            <w:t>Istanbul</w:t>
          </w:r>
        </w:smartTag>
      </w:smartTag>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Turkey</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+ 90 212 298 5245</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+90 212 243 1122</w:t>
      </w:r>
    </w:p>
    <w:p w:rsidR="00DA3DDD" w:rsidRDefault="00DA3DDD" w:rsidP="00DA3DDD">
      <w:pPr>
        <w:widowControl w:val="0"/>
        <w:tabs>
          <w:tab w:val="left" w:pos="1710"/>
          <w:tab w:val="left" w:pos="3411"/>
        </w:tabs>
        <w:autoSpaceDE w:val="0"/>
        <w:autoSpaceDN w:val="0"/>
        <w:adjustRightInd w:val="0"/>
        <w:rPr>
          <w:color w:val="000000"/>
          <w:sz w:val="25"/>
          <w:szCs w:val="25"/>
        </w:rPr>
      </w:pPr>
      <w:r w:rsidRPr="00FC36FD">
        <w:tab/>
      </w:r>
      <w:r>
        <w:rPr>
          <w:color w:val="000000"/>
          <w:sz w:val="20"/>
          <w:szCs w:val="20"/>
        </w:rPr>
        <w:t>Mobile phone:</w:t>
      </w:r>
      <w:r>
        <w:tab/>
      </w:r>
      <w:r>
        <w:rPr>
          <w:color w:val="000000"/>
          <w:sz w:val="20"/>
          <w:szCs w:val="20"/>
        </w:rPr>
        <w:t>+90 505 292 1316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18" w:history="1">
        <w:r w:rsidRPr="00452199">
          <w:rPr>
            <w:rStyle w:val="Hyperlink"/>
            <w:sz w:val="20"/>
            <w:szCs w:val="20"/>
          </w:rPr>
          <w:t>celalettin.uysal@kiyiemniyeti.gov.tr</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19" w:history="1">
        <w:r w:rsidRPr="00452199">
          <w:rPr>
            <w:rStyle w:val="Hyperlink"/>
            <w:sz w:val="20"/>
            <w:szCs w:val="20"/>
          </w:rPr>
          <w:t>mcelalettinuysal@gmail.com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UK</w:t>
          </w:r>
        </w:smartTag>
      </w:smartTag>
      <w:r w:rsidRPr="00FC36FD">
        <w:tab/>
      </w:r>
      <w:r w:rsidRPr="00FC36FD">
        <w:rPr>
          <w:b/>
          <w:bCs/>
          <w:color w:val="000000"/>
          <w:sz w:val="20"/>
          <w:szCs w:val="20"/>
        </w:rPr>
        <w:t>Maritime and Coast Guard Agency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proofErr w:type="spellStart"/>
      <w:r w:rsidRPr="00FC36FD">
        <w:rPr>
          <w:color w:val="000000"/>
          <w:sz w:val="20"/>
          <w:szCs w:val="20"/>
        </w:rPr>
        <w:t>Forkanul</w:t>
      </w:r>
      <w:proofErr w:type="spellEnd"/>
      <w:r w:rsidRPr="00FC36FD">
        <w:rPr>
          <w:color w:val="000000"/>
          <w:sz w:val="20"/>
          <w:szCs w:val="20"/>
        </w:rPr>
        <w:t xml:space="preserve"> QUADER</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Bay 02/04</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105 Commercial Road</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r w:rsidRPr="00FC36FD">
          <w:rPr>
            <w:color w:val="000000"/>
            <w:sz w:val="20"/>
            <w:szCs w:val="20"/>
          </w:rPr>
          <w:t>Southampton</w:t>
        </w:r>
      </w:smartTag>
      <w:r w:rsidRPr="00FC36FD">
        <w:rPr>
          <w:color w:val="000000"/>
          <w:sz w:val="20"/>
          <w:szCs w:val="20"/>
        </w:rPr>
        <w:t xml:space="preserve"> SO18 4FB</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+44 2380 329 316</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+44 2380 329 204</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+44 7917 184 093</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0" w:history="1">
        <w:r w:rsidRPr="00452199">
          <w:rPr>
            <w:rStyle w:val="Hyperlink"/>
            <w:sz w:val="20"/>
            <w:szCs w:val="20"/>
          </w:rPr>
          <w:t>forkanul.quader@mcga.gov.uk</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21" w:history="1">
        <w:r w:rsidRPr="00452199">
          <w:rPr>
            <w:rStyle w:val="Hyperlink"/>
            <w:sz w:val="20"/>
            <w:szCs w:val="20"/>
          </w:rPr>
          <w:t>forkanul49@aol.com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Maritime and Coast Guard Agency</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Mr Richard WOOTTON</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Bay 3/01, Spring Place</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105 Commercial Road</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r w:rsidRPr="00FC36FD">
          <w:rPr>
            <w:color w:val="000000"/>
            <w:sz w:val="20"/>
            <w:szCs w:val="20"/>
          </w:rPr>
          <w:t>Southampton</w:t>
        </w:r>
      </w:smartTag>
      <w:r w:rsidRPr="00FC36FD">
        <w:rPr>
          <w:color w:val="000000"/>
          <w:sz w:val="20"/>
          <w:szCs w:val="20"/>
        </w:rPr>
        <w:t xml:space="preserve"> SO15 1EG</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Pr>
          <w:color w:val="000000"/>
          <w:sz w:val="20"/>
          <w:szCs w:val="20"/>
        </w:rPr>
        <w:t>Phone</w:t>
      </w:r>
      <w:r>
        <w:tab/>
      </w:r>
      <w:r>
        <w:rPr>
          <w:color w:val="000000"/>
          <w:sz w:val="20"/>
          <w:szCs w:val="20"/>
        </w:rPr>
        <w:t>+44 238 032 9413</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+44 238 032 9290</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+44 7901 517041</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2" w:history="1">
        <w:r w:rsidRPr="00452199">
          <w:rPr>
            <w:rStyle w:val="Hyperlink"/>
            <w:sz w:val="20"/>
            <w:szCs w:val="20"/>
          </w:rPr>
          <w:t>richard.wootton@mcga.gov.uk</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smartTag w:uri="urn:schemas-microsoft-com:office:smarttags" w:element="country-region">
        <w:smartTag w:uri="urn:schemas-microsoft-com:office:smarttags" w:element="place">
          <w:r w:rsidRPr="00FC36FD">
            <w:rPr>
              <w:b/>
              <w:bCs/>
              <w:color w:val="000000"/>
              <w:sz w:val="20"/>
              <w:szCs w:val="20"/>
            </w:rPr>
            <w:t>UK</w:t>
          </w:r>
        </w:smartTag>
      </w:smartTag>
      <w:r w:rsidRPr="00FC36FD">
        <w:rPr>
          <w:b/>
          <w:bCs/>
          <w:color w:val="000000"/>
          <w:sz w:val="20"/>
          <w:szCs w:val="20"/>
        </w:rPr>
        <w:t xml:space="preserve"> (Vice </w:t>
      </w:r>
      <w:r w:rsidRPr="00FC36FD">
        <w:tab/>
      </w:r>
      <w:r w:rsidRPr="00FC36FD">
        <w:rPr>
          <w:b/>
          <w:bCs/>
          <w:color w:val="000000"/>
          <w:sz w:val="20"/>
          <w:szCs w:val="20"/>
        </w:rPr>
        <w:t>Trinity House Lighthouse Service</w:t>
      </w:r>
    </w:p>
    <w:p w:rsidR="00DA3DDD" w:rsidRPr="00FC36FD" w:rsidRDefault="00DA3DDD" w:rsidP="00DA3DDD">
      <w:pPr>
        <w:widowControl w:val="0"/>
        <w:tabs>
          <w:tab w:val="left" w:pos="226"/>
        </w:tabs>
        <w:autoSpaceDE w:val="0"/>
        <w:autoSpaceDN w:val="0"/>
        <w:adjustRightInd w:val="0"/>
        <w:rPr>
          <w:b/>
          <w:bCs/>
          <w:color w:val="000000"/>
        </w:rPr>
      </w:pPr>
      <w:r w:rsidRPr="00FC36FD">
        <w:tab/>
      </w:r>
      <w:r w:rsidRPr="00FC36FD">
        <w:rPr>
          <w:b/>
          <w:bCs/>
          <w:color w:val="000000"/>
          <w:sz w:val="20"/>
          <w:szCs w:val="20"/>
        </w:rPr>
        <w:t>Chairman)</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Dr.</w:t>
      </w:r>
      <w:proofErr w:type="spellEnd"/>
      <w:r w:rsidRPr="00FC36FD">
        <w:rPr>
          <w:color w:val="000000"/>
          <w:sz w:val="20"/>
          <w:szCs w:val="20"/>
        </w:rPr>
        <w:t xml:space="preserve"> </w:t>
      </w:r>
      <w:smartTag w:uri="urn:schemas-microsoft-com:office:smarttags" w:element="PersonName">
        <w:smartTagPr>
          <w:attr w:name="ProductID" w:val="Nick WARD"/>
        </w:smartTagPr>
        <w:r w:rsidRPr="00FC36FD">
          <w:rPr>
            <w:color w:val="000000"/>
            <w:sz w:val="20"/>
            <w:szCs w:val="20"/>
          </w:rPr>
          <w:t>Nick WARD</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12 Mariners Drive</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proofErr w:type="spellStart"/>
      <w:r w:rsidRPr="00FC36FD">
        <w:rPr>
          <w:color w:val="000000"/>
          <w:sz w:val="20"/>
          <w:szCs w:val="20"/>
        </w:rPr>
        <w:t>Swanage</w:t>
      </w:r>
      <w:proofErr w:type="spellEnd"/>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r w:rsidRPr="00FC36FD">
          <w:rPr>
            <w:color w:val="000000"/>
            <w:sz w:val="20"/>
            <w:szCs w:val="20"/>
          </w:rPr>
          <w:t>Dorset</w:t>
        </w:r>
      </w:smartTag>
      <w:r w:rsidRPr="00FC36FD">
        <w:rPr>
          <w:color w:val="000000"/>
          <w:sz w:val="20"/>
          <w:szCs w:val="20"/>
        </w:rPr>
        <w:t xml:space="preserve"> BH19 2SJ</w:t>
      </w:r>
    </w:p>
    <w:p w:rsidR="00DA3DDD" w:rsidRPr="00FC36FD" w:rsidRDefault="00DA3DDD" w:rsidP="00DA3DDD">
      <w:pPr>
        <w:widowControl w:val="0"/>
        <w:tabs>
          <w:tab w:val="left" w:pos="1695"/>
        </w:tabs>
        <w:autoSpaceDE w:val="0"/>
        <w:autoSpaceDN w:val="0"/>
        <w:adjustRightInd w:val="0"/>
        <w:spacing w:before="7"/>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UK</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+ 44 1929 426 021</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+44 778 112 4289</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3" w:history="1">
        <w:r w:rsidRPr="00452199">
          <w:rPr>
            <w:rStyle w:val="Hyperlink"/>
            <w:sz w:val="20"/>
            <w:szCs w:val="20"/>
          </w:rPr>
          <w:t>nick.ward@gla-rrnav.org</w:t>
        </w:r>
      </w:hyperlink>
    </w:p>
    <w:p w:rsidR="00DA3DDD" w:rsidRDefault="00DA3DDD" w:rsidP="00DA3DDD">
      <w:pPr>
        <w:widowControl w:val="0"/>
        <w:tabs>
          <w:tab w:val="left" w:pos="226"/>
          <w:tab w:val="left" w:pos="1700"/>
        </w:tabs>
        <w:autoSpaceDE w:val="0"/>
        <w:autoSpaceDN w:val="0"/>
        <w:adjustRightInd w:val="0"/>
        <w:spacing w:before="300"/>
        <w:rPr>
          <w:b/>
          <w:bCs/>
          <w:color w:val="000000"/>
          <w:sz w:val="25"/>
          <w:szCs w:val="25"/>
        </w:rPr>
      </w:pPr>
      <w:r>
        <w:tab/>
      </w:r>
      <w:r>
        <w:rPr>
          <w:b/>
          <w:bCs/>
          <w:color w:val="000000"/>
          <w:sz w:val="20"/>
          <w:szCs w:val="20"/>
        </w:rPr>
        <w:t>USA</w:t>
      </w:r>
      <w:r>
        <w:tab/>
      </w:r>
      <w:r>
        <w:rPr>
          <w:b/>
          <w:bCs/>
          <w:color w:val="000000"/>
          <w:sz w:val="20"/>
          <w:szCs w:val="20"/>
        </w:rPr>
        <w:t>L3 Communications</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tab/>
      </w:r>
      <w:r w:rsidRPr="00FC36FD">
        <w:rPr>
          <w:color w:val="000000"/>
          <w:sz w:val="20"/>
          <w:szCs w:val="20"/>
        </w:rPr>
        <w:t xml:space="preserve">Ms </w:t>
      </w:r>
      <w:smartTag w:uri="urn:schemas-microsoft-com:office:smarttags" w:element="PersonName">
        <w:smartTagPr>
          <w:attr w:name="ProductID" w:val="Peggy BROWNING"/>
        </w:smartTagPr>
        <w:r w:rsidRPr="00FC36FD">
          <w:rPr>
            <w:color w:val="000000"/>
            <w:sz w:val="20"/>
            <w:szCs w:val="20"/>
          </w:rPr>
          <w:t>Peggy BROWNING</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address">
        <w:smartTag w:uri="urn:schemas-microsoft-com:office:smarttags" w:element="Street">
          <w:r w:rsidRPr="00FC36FD">
            <w:rPr>
              <w:color w:val="000000"/>
              <w:sz w:val="20"/>
              <w:szCs w:val="20"/>
            </w:rPr>
            <w:t>P.O. Box</w:t>
          </w:r>
        </w:smartTag>
        <w:r w:rsidRPr="00FC36FD">
          <w:rPr>
            <w:color w:val="000000"/>
            <w:sz w:val="20"/>
            <w:szCs w:val="20"/>
          </w:rPr>
          <w:t xml:space="preserve"> 3041</w:t>
        </w:r>
      </w:smartTag>
    </w:p>
    <w:p w:rsidR="00DA3DDD" w:rsidRDefault="00DA3DDD" w:rsidP="00DA3DDD">
      <w:pPr>
        <w:widowControl w:val="0"/>
        <w:tabs>
          <w:tab w:val="left" w:pos="1700"/>
        </w:tabs>
        <w:autoSpaceDE w:val="0"/>
        <w:autoSpaceDN w:val="0"/>
        <w:adjustRightInd w:val="0"/>
        <w:rPr>
          <w:color w:val="000000"/>
          <w:sz w:val="25"/>
          <w:szCs w:val="25"/>
        </w:rPr>
      </w:pPr>
      <w:r w:rsidRPr="00FC36FD">
        <w:tab/>
      </w:r>
      <w:proofErr w:type="spellStart"/>
      <w:r>
        <w:rPr>
          <w:color w:val="000000"/>
          <w:sz w:val="20"/>
          <w:szCs w:val="20"/>
        </w:rPr>
        <w:t>Saratosa</w:t>
      </w:r>
      <w:proofErr w:type="spellEnd"/>
      <w:r>
        <w:rPr>
          <w:color w:val="000000"/>
          <w:sz w:val="20"/>
          <w:szCs w:val="20"/>
        </w:rPr>
        <w:t>, FL 34230-3041</w:t>
      </w:r>
    </w:p>
    <w:p w:rsidR="00DA3DDD" w:rsidRDefault="00DA3DDD" w:rsidP="00DA3DDD">
      <w:pPr>
        <w:widowControl w:val="0"/>
        <w:tabs>
          <w:tab w:val="left" w:pos="1695"/>
        </w:tabs>
        <w:autoSpaceDE w:val="0"/>
        <w:autoSpaceDN w:val="0"/>
        <w:adjustRightInd w:val="0"/>
        <w:rPr>
          <w:color w:val="000000"/>
          <w:sz w:val="25"/>
          <w:szCs w:val="25"/>
        </w:rPr>
      </w:pPr>
      <w:r>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+1 941 377 5599</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+1 941 377 5598</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+1 941 284 1851</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4" w:history="1">
        <w:r w:rsidRPr="00452199">
          <w:rPr>
            <w:rStyle w:val="Hyperlink"/>
            <w:sz w:val="20"/>
            <w:szCs w:val="20"/>
          </w:rPr>
          <w:t>peggy.browning@L-3com.com</w:t>
        </w:r>
      </w:hyperlink>
    </w:p>
    <w:p w:rsidR="00DA3DDD" w:rsidRDefault="00DA3DDD">
      <w:r>
        <w:br w:type="page"/>
      </w:r>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lastRenderedPageBreak/>
        <w:tab/>
      </w:r>
      <w:r w:rsidRPr="00FC36FD">
        <w:rPr>
          <w:b/>
          <w:bCs/>
          <w:color w:val="000000"/>
          <w:sz w:val="20"/>
          <w:szCs w:val="20"/>
        </w:rPr>
        <w:t>Shine Micro, Inc.</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Mark JOHNSON"/>
        </w:smartTagPr>
        <w:r w:rsidRPr="00FC36FD">
          <w:rPr>
            <w:color w:val="000000"/>
            <w:sz w:val="20"/>
            <w:szCs w:val="20"/>
          </w:rPr>
          <w:t>Mark JOHNSON</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9405 Oak Bay Road</w:t>
          </w:r>
        </w:smartTag>
      </w:smartTag>
    </w:p>
    <w:p w:rsidR="00DA3DDD" w:rsidRDefault="00DA3DDD" w:rsidP="00DA3DDD">
      <w:pPr>
        <w:widowControl w:val="0"/>
        <w:tabs>
          <w:tab w:val="left" w:pos="1700"/>
        </w:tabs>
        <w:autoSpaceDE w:val="0"/>
        <w:autoSpaceDN w:val="0"/>
        <w:adjustRightInd w:val="0"/>
        <w:rPr>
          <w:color w:val="000000"/>
          <w:sz w:val="25"/>
          <w:szCs w:val="25"/>
        </w:rPr>
      </w:pPr>
      <w:r w:rsidRPr="00FC36FD">
        <w:tab/>
      </w:r>
      <w:r>
        <w:rPr>
          <w:color w:val="000000"/>
          <w:sz w:val="20"/>
          <w:szCs w:val="20"/>
        </w:rPr>
        <w:t>Suite A</w:t>
      </w:r>
    </w:p>
    <w:p w:rsidR="00DA3DDD" w:rsidRDefault="00DA3DDD" w:rsidP="00DA3DDD">
      <w:pPr>
        <w:widowControl w:val="0"/>
        <w:tabs>
          <w:tab w:val="left" w:pos="1700"/>
        </w:tabs>
        <w:autoSpaceDE w:val="0"/>
        <w:autoSpaceDN w:val="0"/>
        <w:adjustRightInd w:val="0"/>
        <w:spacing w:before="6"/>
        <w:rPr>
          <w:color w:val="000000"/>
          <w:sz w:val="25"/>
          <w:szCs w:val="25"/>
        </w:rPr>
      </w:pPr>
      <w:r>
        <w:tab/>
      </w:r>
      <w:r>
        <w:rPr>
          <w:color w:val="000000"/>
          <w:sz w:val="20"/>
          <w:szCs w:val="20"/>
        </w:rPr>
        <w:t>Port Ludlow, WA 98365</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+1 360 437 2503</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+1 360 437 2483</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+1 360 643 3176</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5" w:history="1">
        <w:r w:rsidRPr="00452199">
          <w:rPr>
            <w:rStyle w:val="Hyperlink"/>
            <w:sz w:val="20"/>
            <w:szCs w:val="20"/>
          </w:rPr>
          <w:t>classbais@gmail.com</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 (alternative)</w:t>
      </w:r>
      <w:r>
        <w:tab/>
      </w:r>
      <w:hyperlink r:id="rId126" w:history="1">
        <w:r w:rsidRPr="00452199">
          <w:rPr>
            <w:rStyle w:val="Hyperlink"/>
            <w:sz w:val="20"/>
            <w:szCs w:val="20"/>
          </w:rPr>
          <w:t>mark@shinemicro.com</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tab/>
      </w:r>
      <w:r w:rsidRPr="00FC36FD">
        <w:tab/>
      </w:r>
      <w:r w:rsidRPr="00FC36FD">
        <w:rPr>
          <w:b/>
          <w:bCs/>
          <w:color w:val="000000"/>
          <w:sz w:val="20"/>
          <w:szCs w:val="20"/>
        </w:rPr>
        <w:t>Tideland Signal Corporation</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Paul MUELLER"/>
        </w:smartTagPr>
        <w:r w:rsidRPr="00FC36FD">
          <w:rPr>
            <w:color w:val="000000"/>
            <w:sz w:val="20"/>
            <w:szCs w:val="20"/>
          </w:rPr>
          <w:t>Paul MUELLER</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4310 Director's Row</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Houston</w:t>
          </w:r>
        </w:smartTag>
        <w:r w:rsidRPr="00FC36FD">
          <w:rPr>
            <w:color w:val="000000"/>
            <w:sz w:val="20"/>
            <w:szCs w:val="20"/>
          </w:rPr>
          <w:t xml:space="preserve">, </w:t>
        </w:r>
        <w:smartTag w:uri="urn:schemas-microsoft-com:office:smarttags" w:element="State">
          <w:r w:rsidRPr="00FC36FD">
            <w:rPr>
              <w:color w:val="000000"/>
              <w:sz w:val="20"/>
              <w:szCs w:val="20"/>
            </w:rPr>
            <w:t>Texas</w:t>
          </w:r>
        </w:smartTag>
        <w:r w:rsidRPr="00FC36FD">
          <w:rPr>
            <w:color w:val="000000"/>
            <w:sz w:val="20"/>
            <w:szCs w:val="20"/>
          </w:rPr>
          <w:t xml:space="preserve"> </w:t>
        </w:r>
        <w:smartTag w:uri="urn:schemas-microsoft-com:office:smarttags" w:element="PostalCode">
          <w:r w:rsidRPr="00FC36FD">
            <w:rPr>
              <w:color w:val="000000"/>
              <w:sz w:val="20"/>
              <w:szCs w:val="20"/>
            </w:rPr>
            <w:t>77092</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USA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+ 1 713 681 6101</w:t>
      </w:r>
    </w:p>
    <w:p w:rsidR="00DA3DDD" w:rsidRDefault="00DA3DDD" w:rsidP="00DA3DDD">
      <w:pPr>
        <w:widowControl w:val="0"/>
        <w:tabs>
          <w:tab w:val="left" w:pos="1700"/>
          <w:tab w:val="left" w:pos="3410"/>
        </w:tabs>
        <w:autoSpaceDE w:val="0"/>
        <w:autoSpaceDN w:val="0"/>
        <w:adjustRightInd w:val="0"/>
        <w:rPr>
          <w:color w:val="000000"/>
          <w:sz w:val="25"/>
          <w:szCs w:val="25"/>
        </w:rPr>
      </w:pPr>
      <w:r w:rsidRPr="00FC36FD">
        <w:tab/>
      </w:r>
      <w:r>
        <w:rPr>
          <w:color w:val="000000"/>
          <w:sz w:val="20"/>
          <w:szCs w:val="20"/>
        </w:rPr>
        <w:t>Fax</w:t>
      </w:r>
      <w:r>
        <w:tab/>
      </w:r>
      <w:r>
        <w:rPr>
          <w:color w:val="000000"/>
          <w:sz w:val="20"/>
          <w:szCs w:val="20"/>
        </w:rPr>
        <w:t>+ 1 713 682 4635</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+1 713 851 6426</w:t>
      </w:r>
    </w:p>
    <w:p w:rsidR="00DA3DDD" w:rsidRDefault="00DA3DDD" w:rsidP="00DA3DDD">
      <w:pPr>
        <w:widowControl w:val="0"/>
        <w:tabs>
          <w:tab w:val="left" w:pos="1695"/>
          <w:tab w:val="left" w:pos="3407"/>
        </w:tabs>
        <w:autoSpaceDE w:val="0"/>
        <w:autoSpaceDN w:val="0"/>
        <w:adjustRightInd w:val="0"/>
        <w:rPr>
          <w:color w:val="000000"/>
          <w:sz w:val="20"/>
          <w:szCs w:val="20"/>
          <w:lang w:val="de-DE"/>
        </w:rPr>
      </w:pPr>
      <w:r>
        <w:tab/>
      </w:r>
      <w:r w:rsidRPr="00FC36FD">
        <w:rPr>
          <w:color w:val="000000"/>
          <w:sz w:val="20"/>
          <w:szCs w:val="20"/>
          <w:lang w:val="de-DE"/>
        </w:rPr>
        <w:t>e-mail</w:t>
      </w:r>
      <w:r w:rsidRPr="00FC36FD">
        <w:rPr>
          <w:lang w:val="de-DE"/>
        </w:rPr>
        <w:tab/>
      </w:r>
      <w:hyperlink r:id="rId127" w:history="1">
        <w:r w:rsidRPr="00452199">
          <w:rPr>
            <w:rStyle w:val="Hyperlink"/>
            <w:sz w:val="20"/>
            <w:szCs w:val="20"/>
            <w:lang w:val="de-DE"/>
          </w:rPr>
          <w:t>paulm@tidelandsignal.com</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rPr>
          <w:lang w:val="de-DE"/>
        </w:rPr>
        <w:tab/>
      </w:r>
      <w:smartTag w:uri="urn:schemas-microsoft-com:office:smarttags" w:element="place">
        <w:smartTag w:uri="urn:schemas-microsoft-com:office:smarttags" w:element="PlaceType">
          <w:r w:rsidRPr="00FC36FD">
            <w:rPr>
              <w:b/>
              <w:bCs/>
              <w:color w:val="000000"/>
              <w:sz w:val="20"/>
              <w:szCs w:val="20"/>
            </w:rPr>
            <w:t>University</w:t>
          </w:r>
        </w:smartTag>
        <w:r w:rsidRPr="00FC36FD">
          <w:rPr>
            <w:b/>
            <w:bCs/>
            <w:color w:val="000000"/>
            <w:sz w:val="20"/>
            <w:szCs w:val="20"/>
          </w:rPr>
          <w:t xml:space="preserve"> of </w:t>
        </w:r>
        <w:smartTag w:uri="urn:schemas-microsoft-com:office:smarttags" w:element="PlaceName">
          <w:r w:rsidRPr="00FC36FD">
            <w:rPr>
              <w:b/>
              <w:bCs/>
              <w:color w:val="000000"/>
              <w:sz w:val="20"/>
              <w:szCs w:val="20"/>
            </w:rPr>
            <w:t>New Hampshire</w:t>
          </w:r>
        </w:smartTag>
      </w:smartTag>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Dr.</w:t>
      </w:r>
      <w:proofErr w:type="spellEnd"/>
      <w:r w:rsidRPr="00FC36FD">
        <w:rPr>
          <w:color w:val="000000"/>
          <w:sz w:val="20"/>
          <w:szCs w:val="20"/>
        </w:rPr>
        <w:t xml:space="preserve"> </w:t>
      </w:r>
      <w:smartTag w:uri="urn:schemas-microsoft-com:office:smarttags" w:element="PersonName">
        <w:smartTagPr>
          <w:attr w:name="ProductID" w:val="Lee ALEXANDER"/>
        </w:smartTagPr>
        <w:r w:rsidRPr="00FC36FD">
          <w:rPr>
            <w:color w:val="000000"/>
            <w:sz w:val="20"/>
            <w:szCs w:val="20"/>
          </w:rPr>
          <w:t>Lee ALEXANDER</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 xml:space="preserve">24 </w:t>
          </w:r>
          <w:proofErr w:type="spellStart"/>
          <w:r w:rsidRPr="00FC36FD">
            <w:rPr>
              <w:color w:val="000000"/>
              <w:sz w:val="20"/>
              <w:szCs w:val="20"/>
            </w:rPr>
            <w:t>Colovos</w:t>
          </w:r>
          <w:proofErr w:type="spellEnd"/>
          <w:r w:rsidRPr="00FC36FD">
            <w:rPr>
              <w:color w:val="000000"/>
              <w:sz w:val="20"/>
              <w:szCs w:val="20"/>
            </w:rPr>
            <w:t xml:space="preserve"> Road</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CCOM-JHC, Chase Ocean engineering Lab.</w:t>
      </w:r>
    </w:p>
    <w:p w:rsidR="00DA3DDD" w:rsidRDefault="00DA3DDD" w:rsidP="00DA3DDD">
      <w:pPr>
        <w:widowControl w:val="0"/>
        <w:tabs>
          <w:tab w:val="left" w:pos="1700"/>
        </w:tabs>
        <w:autoSpaceDE w:val="0"/>
        <w:autoSpaceDN w:val="0"/>
        <w:adjustRightInd w:val="0"/>
        <w:spacing w:before="6"/>
        <w:rPr>
          <w:color w:val="000000"/>
          <w:sz w:val="25"/>
          <w:szCs w:val="25"/>
        </w:rPr>
      </w:pPr>
      <w:r w:rsidRPr="00FC36FD">
        <w:tab/>
      </w:r>
      <w:r>
        <w:rPr>
          <w:color w:val="000000"/>
          <w:sz w:val="20"/>
          <w:szCs w:val="20"/>
        </w:rPr>
        <w:t>Durham NH 03824</w:t>
      </w:r>
    </w:p>
    <w:p w:rsidR="00DA3DDD" w:rsidRDefault="00DA3DDD" w:rsidP="00DA3DDD">
      <w:pPr>
        <w:widowControl w:val="0"/>
        <w:tabs>
          <w:tab w:val="left" w:pos="1695"/>
        </w:tabs>
        <w:autoSpaceDE w:val="0"/>
        <w:autoSpaceDN w:val="0"/>
        <w:adjustRightInd w:val="0"/>
        <w:spacing w:before="7"/>
        <w:rPr>
          <w:color w:val="000000"/>
          <w:sz w:val="25"/>
          <w:szCs w:val="25"/>
        </w:rPr>
      </w:pPr>
      <w:r>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+1 603 862 1745</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+1 603 862 0839</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+1 603 866 2822</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28" w:history="1">
        <w:r w:rsidRPr="00452199">
          <w:rPr>
            <w:rStyle w:val="Hyperlink"/>
            <w:sz w:val="20"/>
            <w:szCs w:val="20"/>
          </w:rPr>
          <w:t>lee.alexander@unh.edu</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29" w:history="1">
        <w:r w:rsidRPr="00452199">
          <w:rPr>
            <w:rStyle w:val="Hyperlink"/>
            <w:sz w:val="20"/>
            <w:szCs w:val="20"/>
          </w:rPr>
          <w:t>leealex@ccom.unh.edu</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 xml:space="preserve">US </w:t>
      </w:r>
      <w:r w:rsidR="00CC5628">
        <w:rPr>
          <w:b/>
          <w:bCs/>
          <w:color w:val="000000"/>
          <w:sz w:val="20"/>
          <w:szCs w:val="20"/>
        </w:rPr>
        <w:t>A</w:t>
      </w:r>
      <w:r w:rsidRPr="00FC36FD">
        <w:rPr>
          <w:b/>
          <w:bCs/>
          <w:color w:val="000000"/>
          <w:sz w:val="20"/>
          <w:szCs w:val="20"/>
        </w:rPr>
        <w:t>rmy Corps of Engineers</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Brian TETREAULT"/>
        </w:smartTagPr>
        <w:r w:rsidRPr="00FC36FD">
          <w:rPr>
            <w:color w:val="000000"/>
            <w:sz w:val="20"/>
            <w:szCs w:val="20"/>
          </w:rPr>
          <w:t>Brian TETREAULT</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1528 Light Street</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Baltimore</w:t>
          </w:r>
        </w:smartTag>
        <w:r w:rsidRPr="00FC36FD">
          <w:rPr>
            <w:color w:val="000000"/>
            <w:sz w:val="20"/>
            <w:szCs w:val="20"/>
          </w:rPr>
          <w:t xml:space="preserve">, </w:t>
        </w:r>
        <w:smartTag w:uri="urn:schemas-microsoft-com:office:smarttags" w:element="State">
          <w:r w:rsidRPr="00FC36FD">
            <w:rPr>
              <w:color w:val="000000"/>
              <w:sz w:val="20"/>
              <w:szCs w:val="20"/>
            </w:rPr>
            <w:t>MD</w:t>
          </w:r>
        </w:smartTag>
        <w:r w:rsidRPr="00FC36FD">
          <w:rPr>
            <w:color w:val="000000"/>
            <w:sz w:val="20"/>
            <w:szCs w:val="20"/>
          </w:rPr>
          <w:t xml:space="preserve"> </w:t>
        </w:r>
        <w:smartTag w:uri="urn:schemas-microsoft-com:office:smarttags" w:element="PostalCode">
          <w:r w:rsidRPr="00FC36FD">
            <w:rPr>
              <w:color w:val="000000"/>
              <w:sz w:val="20"/>
              <w:szCs w:val="20"/>
            </w:rPr>
            <w:t>21230</w:t>
          </w:r>
        </w:smartTag>
      </w:smartTag>
    </w:p>
    <w:p w:rsidR="00DA3DDD" w:rsidRDefault="00DA3DDD" w:rsidP="00DA3DDD">
      <w:pPr>
        <w:widowControl w:val="0"/>
        <w:tabs>
          <w:tab w:val="left" w:pos="1695"/>
        </w:tabs>
        <w:autoSpaceDE w:val="0"/>
        <w:autoSpaceDN w:val="0"/>
        <w:adjustRightInd w:val="0"/>
        <w:rPr>
          <w:color w:val="000000"/>
          <w:sz w:val="25"/>
          <w:szCs w:val="25"/>
        </w:rPr>
      </w:pPr>
      <w:r w:rsidRPr="00FC36FD">
        <w:tab/>
      </w:r>
      <w:r>
        <w:rPr>
          <w:color w:val="000000"/>
          <w:sz w:val="20"/>
          <w:szCs w:val="20"/>
        </w:rPr>
        <w:t>USA</w:t>
      </w:r>
    </w:p>
    <w:p w:rsidR="00DA3DDD" w:rsidRDefault="00DA3DDD" w:rsidP="00DA3DDD">
      <w:pPr>
        <w:widowControl w:val="0"/>
        <w:tabs>
          <w:tab w:val="left" w:pos="1710"/>
          <w:tab w:val="left" w:pos="3411"/>
        </w:tabs>
        <w:autoSpaceDE w:val="0"/>
        <w:autoSpaceDN w:val="0"/>
        <w:adjustRightInd w:val="0"/>
        <w:spacing w:before="100"/>
        <w:rPr>
          <w:color w:val="000000"/>
          <w:sz w:val="25"/>
          <w:szCs w:val="25"/>
        </w:rPr>
      </w:pPr>
      <w:r>
        <w:tab/>
      </w:r>
      <w:r>
        <w:rPr>
          <w:color w:val="000000"/>
          <w:sz w:val="20"/>
          <w:szCs w:val="20"/>
        </w:rPr>
        <w:t>Mobile phone:</w:t>
      </w:r>
      <w:r>
        <w:tab/>
      </w:r>
      <w:r>
        <w:rPr>
          <w:color w:val="000000"/>
          <w:sz w:val="20"/>
          <w:szCs w:val="20"/>
        </w:rPr>
        <w:t>+1 410 456 0417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30" w:history="1">
        <w:r w:rsidRPr="00452199">
          <w:rPr>
            <w:rStyle w:val="Hyperlink"/>
            <w:sz w:val="20"/>
            <w:szCs w:val="20"/>
          </w:rPr>
          <w:t>brian.j.tetreault@usace.army.mil</w:t>
        </w:r>
      </w:hyperlink>
    </w:p>
    <w:p w:rsidR="00DA3DDD" w:rsidRDefault="00DA3DDD" w:rsidP="00DA3DDD">
      <w:pPr>
        <w:widowControl w:val="0"/>
        <w:tabs>
          <w:tab w:val="left" w:pos="1704"/>
          <w:tab w:val="left" w:pos="3401"/>
        </w:tabs>
        <w:autoSpaceDE w:val="0"/>
        <w:autoSpaceDN w:val="0"/>
        <w:adjustRightInd w:val="0"/>
        <w:rPr>
          <w:color w:val="000000"/>
          <w:sz w:val="20"/>
          <w:szCs w:val="20"/>
        </w:rPr>
      </w:pPr>
      <w:r>
        <w:tab/>
      </w:r>
      <w:r>
        <w:rPr>
          <w:color w:val="000000"/>
          <w:sz w:val="20"/>
          <w:szCs w:val="20"/>
        </w:rPr>
        <w:t>e-mail</w:t>
      </w:r>
      <w:r w:rsidRPr="00FC36FD">
        <w:rPr>
          <w:color w:val="000000"/>
          <w:sz w:val="20"/>
          <w:szCs w:val="20"/>
        </w:rPr>
        <w:t xml:space="preserve"> (alternative)</w:t>
      </w:r>
      <w:r w:rsidRPr="00FC36FD">
        <w:tab/>
      </w:r>
      <w:hyperlink r:id="rId131" w:history="1">
        <w:r w:rsidRPr="00452199">
          <w:rPr>
            <w:rStyle w:val="Hyperlink"/>
            <w:sz w:val="20"/>
            <w:szCs w:val="20"/>
          </w:rPr>
          <w:t>tetreault@earthlink.net</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US Coast Guard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Cdr.</w:t>
      </w:r>
      <w:proofErr w:type="spellEnd"/>
      <w:r w:rsidRPr="00FC36FD">
        <w:rPr>
          <w:color w:val="000000"/>
          <w:sz w:val="20"/>
          <w:szCs w:val="20"/>
        </w:rPr>
        <w:t xml:space="preserve"> </w:t>
      </w:r>
      <w:smartTag w:uri="urn:schemas-microsoft-com:office:smarttags" w:element="PersonName">
        <w:smartTagPr>
          <w:attr w:name="ProductID" w:val="William BURNS"/>
        </w:smartTagPr>
        <w:r w:rsidRPr="00FC36FD">
          <w:rPr>
            <w:color w:val="000000"/>
            <w:sz w:val="20"/>
            <w:szCs w:val="20"/>
          </w:rPr>
          <w:t>William BURNS</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U.S Coast Guard (Room 6208)</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2100 2nd Street SW</w:t>
          </w:r>
        </w:smartTag>
      </w:smartTag>
      <w:r w:rsidRPr="00FC36FD">
        <w:rPr>
          <w:color w:val="000000"/>
          <w:sz w:val="20"/>
          <w:szCs w:val="20"/>
        </w:rPr>
        <w:t xml:space="preserve"> STOP 7684</w:t>
      </w:r>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Washington</w:t>
          </w:r>
        </w:smartTag>
        <w:r w:rsidRPr="00FC36FD">
          <w:rPr>
            <w:color w:val="000000"/>
            <w:sz w:val="20"/>
            <w:szCs w:val="20"/>
          </w:rPr>
          <w:t xml:space="preserve"> </w:t>
        </w:r>
        <w:smartTag w:uri="urn:schemas-microsoft-com:office:smarttags" w:element="State">
          <w:r w:rsidRPr="00FC36FD">
            <w:rPr>
              <w:color w:val="000000"/>
              <w:sz w:val="20"/>
              <w:szCs w:val="20"/>
            </w:rPr>
            <w:t>DC</w:t>
          </w:r>
        </w:smartTag>
        <w:r w:rsidRPr="00FC36FD">
          <w:rPr>
            <w:color w:val="000000"/>
            <w:sz w:val="20"/>
            <w:szCs w:val="20"/>
          </w:rPr>
          <w:t xml:space="preserve"> </w:t>
        </w:r>
        <w:smartTag w:uri="urn:schemas-microsoft-com:office:smarttags" w:element="PostalCode">
          <w:r w:rsidRPr="00FC36FD">
            <w:rPr>
              <w:color w:val="000000"/>
              <w:sz w:val="20"/>
              <w:szCs w:val="20"/>
            </w:rPr>
            <w:t>20593-7684</w:t>
          </w:r>
        </w:smartTag>
      </w:smartTag>
    </w:p>
    <w:p w:rsidR="00DA3DDD" w:rsidRDefault="00DA3DDD" w:rsidP="00DA3DDD">
      <w:pPr>
        <w:widowControl w:val="0"/>
        <w:tabs>
          <w:tab w:val="left" w:pos="1695"/>
        </w:tabs>
        <w:autoSpaceDE w:val="0"/>
        <w:autoSpaceDN w:val="0"/>
        <w:adjustRightInd w:val="0"/>
        <w:spacing w:before="7"/>
        <w:rPr>
          <w:color w:val="000000"/>
          <w:sz w:val="25"/>
          <w:szCs w:val="25"/>
        </w:rPr>
      </w:pPr>
      <w:r w:rsidRPr="00FC36FD">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+ 1 202 372 1536</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+ 1 202 372 1940</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+1 202 230 9497</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32" w:history="1">
        <w:r w:rsidRPr="00452199">
          <w:rPr>
            <w:rStyle w:val="Hyperlink"/>
            <w:sz w:val="20"/>
            <w:szCs w:val="20"/>
          </w:rPr>
          <w:t>william.j.burns@uscg.mil</w:t>
        </w:r>
      </w:hyperlink>
    </w:p>
    <w:p w:rsidR="00DA3DDD" w:rsidRDefault="00DA3DDD">
      <w:r>
        <w:br w:type="page"/>
      </w:r>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FC36FD">
        <w:lastRenderedPageBreak/>
        <w:tab/>
      </w:r>
      <w:r w:rsidRPr="00FC36FD">
        <w:tab/>
      </w:r>
      <w:r w:rsidRPr="00FC36FD">
        <w:rPr>
          <w:b/>
          <w:bCs/>
          <w:color w:val="000000"/>
          <w:sz w:val="20"/>
          <w:szCs w:val="20"/>
        </w:rPr>
        <w:t>US Coast Guard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Jorge ARROYO"/>
        </w:smartTagPr>
        <w:r w:rsidRPr="00FC36FD">
          <w:rPr>
            <w:color w:val="000000"/>
            <w:sz w:val="20"/>
            <w:szCs w:val="20"/>
          </w:rPr>
          <w:t>Jorge ARROYO</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2100 2nd Street SW</w:t>
          </w:r>
        </w:smartTag>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Washington</w:t>
          </w:r>
        </w:smartTag>
        <w:r w:rsidRPr="00FC36FD">
          <w:rPr>
            <w:color w:val="000000"/>
            <w:sz w:val="20"/>
            <w:szCs w:val="20"/>
          </w:rPr>
          <w:t xml:space="preserve"> </w:t>
        </w:r>
        <w:smartTag w:uri="urn:schemas-microsoft-com:office:smarttags" w:element="State">
          <w:r w:rsidRPr="00FC36FD">
            <w:rPr>
              <w:color w:val="000000"/>
              <w:sz w:val="20"/>
              <w:szCs w:val="20"/>
            </w:rPr>
            <w:t>DC</w:t>
          </w:r>
        </w:smartTag>
        <w:r w:rsidRPr="00FC36FD">
          <w:rPr>
            <w:color w:val="000000"/>
            <w:sz w:val="20"/>
            <w:szCs w:val="20"/>
          </w:rPr>
          <w:t xml:space="preserve"> </w:t>
        </w:r>
        <w:smartTag w:uri="urn:schemas-microsoft-com:office:smarttags" w:element="PostalCode">
          <w:r w:rsidRPr="00FC36FD">
            <w:rPr>
              <w:color w:val="000000"/>
              <w:sz w:val="20"/>
              <w:szCs w:val="20"/>
            </w:rPr>
            <w:t>20593-0001</w:t>
          </w:r>
        </w:smartTag>
      </w:smartTag>
    </w:p>
    <w:p w:rsidR="00DA3DDD" w:rsidRPr="00FC36FD" w:rsidRDefault="00DA3DDD" w:rsidP="00DA3DDD">
      <w:pPr>
        <w:widowControl w:val="0"/>
        <w:tabs>
          <w:tab w:val="left" w:pos="1695"/>
        </w:tabs>
        <w:autoSpaceDE w:val="0"/>
        <w:autoSpaceDN w:val="0"/>
        <w:adjustRightInd w:val="0"/>
        <w:rPr>
          <w:color w:val="000000"/>
          <w:sz w:val="25"/>
          <w:szCs w:val="25"/>
        </w:rPr>
      </w:pPr>
      <w:r w:rsidRPr="00FC36FD">
        <w:tab/>
      </w:r>
      <w:smartTag w:uri="urn:schemas-microsoft-com:office:smarttags" w:element="country-region">
        <w:smartTag w:uri="urn:schemas-microsoft-com:office:smarttags" w:element="place">
          <w:r w:rsidRPr="00FC36FD">
            <w:rPr>
              <w:color w:val="000000"/>
              <w:sz w:val="20"/>
              <w:szCs w:val="20"/>
            </w:rPr>
            <w:t>USA</w:t>
          </w:r>
        </w:smartTag>
      </w:smartTag>
    </w:p>
    <w:p w:rsidR="00DA3DDD" w:rsidRPr="00FC36FD" w:rsidRDefault="00DA3DDD" w:rsidP="00DA3DDD">
      <w:pPr>
        <w:widowControl w:val="0"/>
        <w:tabs>
          <w:tab w:val="left" w:pos="1700"/>
          <w:tab w:val="left" w:pos="3410"/>
        </w:tabs>
        <w:autoSpaceDE w:val="0"/>
        <w:autoSpaceDN w:val="0"/>
        <w:adjustRightInd w:val="0"/>
        <w:spacing w:before="100"/>
        <w:rPr>
          <w:color w:val="000000"/>
          <w:sz w:val="25"/>
          <w:szCs w:val="25"/>
        </w:rPr>
      </w:pPr>
      <w:r w:rsidRPr="00FC36FD">
        <w:tab/>
      </w:r>
      <w:r w:rsidRPr="00FC36FD">
        <w:rPr>
          <w:color w:val="000000"/>
          <w:sz w:val="20"/>
          <w:szCs w:val="20"/>
        </w:rPr>
        <w:t>Phone</w:t>
      </w:r>
      <w:r w:rsidRPr="00FC36FD">
        <w:tab/>
      </w:r>
      <w:r w:rsidRPr="00FC36FD">
        <w:rPr>
          <w:color w:val="000000"/>
          <w:sz w:val="20"/>
          <w:szCs w:val="20"/>
        </w:rPr>
        <w:t>+1 202 372 1563</w:t>
      </w:r>
    </w:p>
    <w:p w:rsidR="00DA3DDD" w:rsidRPr="00FC36FD" w:rsidRDefault="00DA3DDD" w:rsidP="00DA3DDD">
      <w:pPr>
        <w:widowControl w:val="0"/>
        <w:tabs>
          <w:tab w:val="left" w:pos="1700"/>
          <w:tab w:val="left" w:pos="3410"/>
        </w:tabs>
        <w:autoSpaceDE w:val="0"/>
        <w:autoSpaceDN w:val="0"/>
        <w:adjustRightInd w:val="0"/>
        <w:rPr>
          <w:color w:val="000000"/>
          <w:sz w:val="25"/>
          <w:szCs w:val="25"/>
        </w:rPr>
      </w:pPr>
      <w:r w:rsidRPr="00FC36FD">
        <w:tab/>
      </w:r>
      <w:r w:rsidRPr="00FC36FD">
        <w:rPr>
          <w:color w:val="000000"/>
          <w:sz w:val="20"/>
          <w:szCs w:val="20"/>
        </w:rPr>
        <w:t>Fax</w:t>
      </w:r>
      <w:r w:rsidRPr="00FC36FD">
        <w:tab/>
      </w:r>
      <w:r w:rsidRPr="00FC36FD">
        <w:rPr>
          <w:color w:val="000000"/>
          <w:sz w:val="20"/>
          <w:szCs w:val="20"/>
        </w:rPr>
        <w:t>+1 202 372 1990</w:t>
      </w:r>
    </w:p>
    <w:p w:rsidR="00DA3DDD" w:rsidRPr="00FC36FD" w:rsidRDefault="00DA3DDD" w:rsidP="00DA3DDD">
      <w:pPr>
        <w:widowControl w:val="0"/>
        <w:tabs>
          <w:tab w:val="left" w:pos="1710"/>
          <w:tab w:val="left" w:pos="3411"/>
        </w:tabs>
        <w:autoSpaceDE w:val="0"/>
        <w:autoSpaceDN w:val="0"/>
        <w:adjustRightInd w:val="0"/>
        <w:rPr>
          <w:color w:val="000000"/>
          <w:sz w:val="25"/>
          <w:szCs w:val="25"/>
        </w:rPr>
      </w:pPr>
      <w:r w:rsidRPr="00FC36FD">
        <w:tab/>
      </w:r>
      <w:r w:rsidRPr="00FC36FD">
        <w:rPr>
          <w:color w:val="000000"/>
          <w:sz w:val="20"/>
          <w:szCs w:val="20"/>
        </w:rPr>
        <w:t>Mobile phone:</w:t>
      </w:r>
      <w:r w:rsidRPr="00FC36FD">
        <w:tab/>
      </w:r>
      <w:r w:rsidRPr="00FC36FD">
        <w:rPr>
          <w:color w:val="000000"/>
          <w:sz w:val="20"/>
          <w:szCs w:val="20"/>
        </w:rPr>
        <w:t>+1 202 257 8865</w:t>
      </w:r>
    </w:p>
    <w:p w:rsidR="00DA3DDD" w:rsidRDefault="00DA3DDD" w:rsidP="00DA3DDD">
      <w:pPr>
        <w:widowControl w:val="0"/>
        <w:tabs>
          <w:tab w:val="left" w:pos="1695"/>
          <w:tab w:val="left" w:pos="3407"/>
        </w:tabs>
        <w:autoSpaceDE w:val="0"/>
        <w:autoSpaceDN w:val="0"/>
        <w:adjustRightInd w:val="0"/>
        <w:rPr>
          <w:color w:val="000000"/>
          <w:sz w:val="20"/>
          <w:szCs w:val="20"/>
        </w:rPr>
      </w:pPr>
      <w:r w:rsidRPr="00FC36FD">
        <w:tab/>
      </w:r>
      <w:r>
        <w:rPr>
          <w:color w:val="000000"/>
          <w:sz w:val="20"/>
          <w:szCs w:val="20"/>
        </w:rPr>
        <w:t>e-mail</w:t>
      </w:r>
      <w:r w:rsidRPr="00FC36FD">
        <w:tab/>
      </w:r>
      <w:hyperlink r:id="rId133" w:history="1">
        <w:r w:rsidRPr="00452199">
          <w:rPr>
            <w:rStyle w:val="Hyperlink"/>
            <w:sz w:val="20"/>
            <w:szCs w:val="20"/>
          </w:rPr>
          <w:t>jorge.arroyo@uscg.mil</w:t>
        </w:r>
      </w:hyperlink>
    </w:p>
    <w:p w:rsidR="00DA3DDD" w:rsidRPr="00FC36FD" w:rsidRDefault="00DA3DDD" w:rsidP="00DA3DDD">
      <w:pPr>
        <w:widowControl w:val="0"/>
        <w:tabs>
          <w:tab w:val="left" w:pos="1700"/>
        </w:tabs>
        <w:autoSpaceDE w:val="0"/>
        <w:autoSpaceDN w:val="0"/>
        <w:adjustRightInd w:val="0"/>
        <w:spacing w:before="300"/>
        <w:rPr>
          <w:b/>
          <w:bCs/>
          <w:color w:val="000000"/>
          <w:sz w:val="25"/>
          <w:szCs w:val="25"/>
        </w:rPr>
      </w:pPr>
      <w:r w:rsidRPr="00FC36FD">
        <w:tab/>
      </w:r>
      <w:r w:rsidRPr="00FC36FD">
        <w:rPr>
          <w:b/>
          <w:bCs/>
          <w:color w:val="000000"/>
          <w:sz w:val="20"/>
          <w:szCs w:val="20"/>
        </w:rPr>
        <w:t>US Coast Guard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r w:rsidRPr="00FC36FD">
        <w:rPr>
          <w:color w:val="000000"/>
          <w:sz w:val="20"/>
          <w:szCs w:val="20"/>
        </w:rPr>
        <w:t xml:space="preserve">Mr </w:t>
      </w:r>
      <w:smartTag w:uri="urn:schemas-microsoft-com:office:smarttags" w:element="PersonName">
        <w:smartTagPr>
          <w:attr w:name="ProductID" w:val="Bill KAUTZ"/>
        </w:smartTagPr>
        <w:r w:rsidRPr="00FC36FD">
          <w:rPr>
            <w:color w:val="000000"/>
            <w:sz w:val="20"/>
            <w:szCs w:val="20"/>
          </w:rPr>
          <w:t>Bill KAUTZ</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Commandant (CG-652)</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2100 2nd Street SW</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Washington</w:t>
          </w:r>
        </w:smartTag>
        <w:r w:rsidRPr="00FC36FD">
          <w:rPr>
            <w:color w:val="000000"/>
            <w:sz w:val="20"/>
            <w:szCs w:val="20"/>
          </w:rPr>
          <w:t xml:space="preserve"> </w:t>
        </w:r>
        <w:smartTag w:uri="urn:schemas-microsoft-com:office:smarttags" w:element="State">
          <w:r w:rsidRPr="00FC36FD">
            <w:rPr>
              <w:color w:val="000000"/>
              <w:sz w:val="20"/>
              <w:szCs w:val="20"/>
            </w:rPr>
            <w:t>DC</w:t>
          </w:r>
        </w:smartTag>
        <w:r w:rsidRPr="00FC36FD">
          <w:rPr>
            <w:color w:val="000000"/>
            <w:sz w:val="20"/>
            <w:szCs w:val="20"/>
          </w:rPr>
          <w:t xml:space="preserve"> </w:t>
        </w:r>
        <w:smartTag w:uri="urn:schemas-microsoft-com:office:smarttags" w:element="PostalCode">
          <w:r w:rsidRPr="00FC36FD">
            <w:rPr>
              <w:color w:val="000000"/>
              <w:sz w:val="20"/>
              <w:szCs w:val="20"/>
            </w:rPr>
            <w:t>20593-0001</w:t>
          </w:r>
        </w:smartTag>
      </w:smartTag>
    </w:p>
    <w:p w:rsidR="00DA3DDD" w:rsidRDefault="00DA3DDD" w:rsidP="00DA3DDD">
      <w:pPr>
        <w:widowControl w:val="0"/>
        <w:tabs>
          <w:tab w:val="left" w:pos="1695"/>
        </w:tabs>
        <w:autoSpaceDE w:val="0"/>
        <w:autoSpaceDN w:val="0"/>
        <w:adjustRightInd w:val="0"/>
        <w:spacing w:before="7"/>
        <w:rPr>
          <w:color w:val="000000"/>
          <w:sz w:val="25"/>
          <w:szCs w:val="25"/>
        </w:rPr>
      </w:pPr>
      <w:r w:rsidRPr="00FC36FD">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+1 202 475 3553</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+1 202 375 9994</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34" w:history="1">
        <w:r w:rsidRPr="00452199">
          <w:rPr>
            <w:rStyle w:val="Hyperlink"/>
            <w:sz w:val="20"/>
            <w:szCs w:val="20"/>
          </w:rPr>
          <w:t>william.d.kautz@uscg.mil</w:t>
        </w:r>
      </w:hyperlink>
    </w:p>
    <w:p w:rsidR="00DA3DDD" w:rsidRPr="00FC36FD" w:rsidRDefault="00DA3DDD" w:rsidP="00DA3DDD">
      <w:pPr>
        <w:widowControl w:val="0"/>
        <w:tabs>
          <w:tab w:val="left" w:pos="226"/>
          <w:tab w:val="left" w:pos="1700"/>
        </w:tabs>
        <w:autoSpaceDE w:val="0"/>
        <w:autoSpaceDN w:val="0"/>
        <w:adjustRightInd w:val="0"/>
        <w:spacing w:before="300"/>
        <w:rPr>
          <w:b/>
          <w:bCs/>
          <w:color w:val="000000"/>
          <w:sz w:val="25"/>
          <w:szCs w:val="25"/>
        </w:rPr>
      </w:pPr>
      <w:r w:rsidRPr="00B611EA">
        <w:tab/>
      </w:r>
      <w:smartTag w:uri="urn:schemas-microsoft-com:office:smarttags" w:element="country-region">
        <w:r w:rsidRPr="00FC36FD">
          <w:rPr>
            <w:b/>
            <w:bCs/>
            <w:color w:val="000000"/>
            <w:sz w:val="20"/>
            <w:szCs w:val="20"/>
          </w:rPr>
          <w:t>USA</w:t>
        </w:r>
      </w:smartTag>
      <w:r w:rsidRPr="00FC36FD">
        <w:rPr>
          <w:b/>
          <w:bCs/>
          <w:color w:val="000000"/>
          <w:sz w:val="20"/>
          <w:szCs w:val="20"/>
        </w:rPr>
        <w:t xml:space="preserve"> (Chair</w:t>
      </w:r>
      <w:r>
        <w:rPr>
          <w:b/>
          <w:bCs/>
          <w:color w:val="000000"/>
          <w:sz w:val="20"/>
          <w:szCs w:val="20"/>
        </w:rPr>
        <w:t>man</w:t>
      </w:r>
      <w:r w:rsidRPr="00FC36FD">
        <w:rPr>
          <w:b/>
          <w:bCs/>
          <w:color w:val="000000"/>
          <w:sz w:val="20"/>
          <w:szCs w:val="20"/>
        </w:rPr>
        <w:t>)</w:t>
      </w:r>
      <w:r w:rsidRPr="00FC36FD">
        <w:tab/>
      </w:r>
      <w:smartTag w:uri="urn:schemas-microsoft-com:office:smarttags" w:element="country-region">
        <w:smartTag w:uri="urn:schemas-microsoft-com:office:smarttags" w:element="place">
          <w:r w:rsidRPr="00FC36FD">
            <w:rPr>
              <w:b/>
              <w:bCs/>
              <w:color w:val="000000"/>
              <w:sz w:val="20"/>
              <w:szCs w:val="20"/>
            </w:rPr>
            <w:t>U.S.</w:t>
          </w:r>
        </w:smartTag>
      </w:smartTag>
      <w:r w:rsidRPr="00FC36FD">
        <w:rPr>
          <w:b/>
          <w:bCs/>
          <w:color w:val="000000"/>
          <w:sz w:val="20"/>
          <w:szCs w:val="20"/>
        </w:rPr>
        <w:t xml:space="preserve"> Coast Guard</w:t>
      </w:r>
    </w:p>
    <w:p w:rsidR="00DA3DDD" w:rsidRPr="00FC36FD" w:rsidRDefault="00DA3DDD" w:rsidP="00DA3DDD">
      <w:pPr>
        <w:widowControl w:val="0"/>
        <w:tabs>
          <w:tab w:val="left" w:pos="1700"/>
        </w:tabs>
        <w:autoSpaceDE w:val="0"/>
        <w:autoSpaceDN w:val="0"/>
        <w:adjustRightInd w:val="0"/>
        <w:spacing w:before="100"/>
        <w:rPr>
          <w:color w:val="000000"/>
          <w:sz w:val="25"/>
          <w:szCs w:val="25"/>
        </w:rPr>
      </w:pPr>
      <w:r w:rsidRPr="00FC36FD">
        <w:tab/>
      </w:r>
      <w:proofErr w:type="spellStart"/>
      <w:r w:rsidRPr="00FC36FD">
        <w:rPr>
          <w:color w:val="000000"/>
          <w:sz w:val="20"/>
          <w:szCs w:val="20"/>
        </w:rPr>
        <w:t>Mr.</w:t>
      </w:r>
      <w:proofErr w:type="spellEnd"/>
      <w:r w:rsidRPr="00FC36FD">
        <w:rPr>
          <w:color w:val="000000"/>
          <w:sz w:val="20"/>
          <w:szCs w:val="20"/>
        </w:rPr>
        <w:t xml:space="preserve"> </w:t>
      </w:r>
      <w:smartTag w:uri="urn:schemas-microsoft-com:office:smarttags" w:element="PersonName">
        <w:smartTagPr>
          <w:attr w:name="ProductID" w:val="William CAIRNS"/>
        </w:smartTagPr>
        <w:r w:rsidRPr="00FC36FD">
          <w:rPr>
            <w:color w:val="000000"/>
            <w:sz w:val="20"/>
            <w:szCs w:val="20"/>
          </w:rPr>
          <w:t>William CAIRNS</w:t>
        </w:r>
      </w:smartTag>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r w:rsidRPr="00FC36FD">
        <w:rPr>
          <w:color w:val="000000"/>
          <w:sz w:val="20"/>
          <w:szCs w:val="20"/>
        </w:rPr>
        <w:t>Commandant (CG-5232)</w:t>
      </w:r>
    </w:p>
    <w:p w:rsidR="00DA3DDD" w:rsidRPr="00FC36FD" w:rsidRDefault="00DA3DDD" w:rsidP="00DA3DDD">
      <w:pPr>
        <w:widowControl w:val="0"/>
        <w:tabs>
          <w:tab w:val="left" w:pos="1700"/>
        </w:tabs>
        <w:autoSpaceDE w:val="0"/>
        <w:autoSpaceDN w:val="0"/>
        <w:adjustRightInd w:val="0"/>
        <w:rPr>
          <w:color w:val="000000"/>
          <w:sz w:val="25"/>
          <w:szCs w:val="25"/>
        </w:rPr>
      </w:pPr>
      <w:r w:rsidRPr="00FC36FD">
        <w:tab/>
      </w:r>
      <w:smartTag w:uri="urn:schemas-microsoft-com:office:smarttags" w:element="Street">
        <w:smartTag w:uri="urn:schemas-microsoft-com:office:smarttags" w:element="address">
          <w:r w:rsidRPr="00FC36FD">
            <w:rPr>
              <w:color w:val="000000"/>
              <w:sz w:val="20"/>
              <w:szCs w:val="20"/>
            </w:rPr>
            <w:t>2100 2nd Street SW</w:t>
          </w:r>
        </w:smartTag>
      </w:smartTag>
    </w:p>
    <w:p w:rsidR="00DA3DDD" w:rsidRPr="00FC36FD" w:rsidRDefault="00DA3DDD" w:rsidP="00DA3DDD">
      <w:pPr>
        <w:widowControl w:val="0"/>
        <w:tabs>
          <w:tab w:val="left" w:pos="1700"/>
        </w:tabs>
        <w:autoSpaceDE w:val="0"/>
        <w:autoSpaceDN w:val="0"/>
        <w:adjustRightInd w:val="0"/>
        <w:spacing w:before="6"/>
        <w:rPr>
          <w:color w:val="000000"/>
          <w:sz w:val="25"/>
          <w:szCs w:val="25"/>
        </w:rPr>
      </w:pPr>
      <w:r w:rsidRPr="00FC36FD">
        <w:tab/>
      </w:r>
      <w:smartTag w:uri="urn:schemas-microsoft-com:office:smarttags" w:element="place">
        <w:smartTag w:uri="urn:schemas-microsoft-com:office:smarttags" w:element="City">
          <w:r w:rsidRPr="00FC36FD">
            <w:rPr>
              <w:color w:val="000000"/>
              <w:sz w:val="20"/>
              <w:szCs w:val="20"/>
            </w:rPr>
            <w:t>Washington</w:t>
          </w:r>
        </w:smartTag>
        <w:r w:rsidRPr="00FC36FD">
          <w:rPr>
            <w:color w:val="000000"/>
            <w:sz w:val="20"/>
            <w:szCs w:val="20"/>
          </w:rPr>
          <w:t xml:space="preserve"> </w:t>
        </w:r>
        <w:smartTag w:uri="urn:schemas-microsoft-com:office:smarttags" w:element="State">
          <w:r w:rsidRPr="00FC36FD">
            <w:rPr>
              <w:color w:val="000000"/>
              <w:sz w:val="20"/>
              <w:szCs w:val="20"/>
            </w:rPr>
            <w:t>DC</w:t>
          </w:r>
        </w:smartTag>
        <w:r w:rsidRPr="00FC36FD">
          <w:rPr>
            <w:color w:val="000000"/>
            <w:sz w:val="20"/>
            <w:szCs w:val="20"/>
          </w:rPr>
          <w:t xml:space="preserve"> </w:t>
        </w:r>
        <w:smartTag w:uri="urn:schemas-microsoft-com:office:smarttags" w:element="PostalCode">
          <w:r w:rsidRPr="00FC36FD">
            <w:rPr>
              <w:color w:val="000000"/>
              <w:sz w:val="20"/>
              <w:szCs w:val="20"/>
            </w:rPr>
            <w:t>20593</w:t>
          </w:r>
        </w:smartTag>
      </w:smartTag>
    </w:p>
    <w:p w:rsidR="00DA3DDD" w:rsidRDefault="00DA3DDD" w:rsidP="00DA3DDD">
      <w:pPr>
        <w:widowControl w:val="0"/>
        <w:tabs>
          <w:tab w:val="left" w:pos="1695"/>
        </w:tabs>
        <w:autoSpaceDE w:val="0"/>
        <w:autoSpaceDN w:val="0"/>
        <w:adjustRightInd w:val="0"/>
        <w:spacing w:before="7"/>
        <w:rPr>
          <w:color w:val="000000"/>
          <w:sz w:val="25"/>
          <w:szCs w:val="25"/>
        </w:rPr>
      </w:pPr>
      <w:r w:rsidRPr="00FC36FD">
        <w:tab/>
      </w:r>
      <w:r>
        <w:rPr>
          <w:color w:val="000000"/>
          <w:sz w:val="20"/>
          <w:szCs w:val="20"/>
        </w:rPr>
        <w:t>USA</w:t>
      </w:r>
    </w:p>
    <w:p w:rsidR="00DA3DDD" w:rsidRDefault="00DA3DDD" w:rsidP="00DA3DDD">
      <w:pPr>
        <w:widowControl w:val="0"/>
        <w:tabs>
          <w:tab w:val="left" w:pos="1700"/>
          <w:tab w:val="left" w:pos="3410"/>
        </w:tabs>
        <w:autoSpaceDE w:val="0"/>
        <w:autoSpaceDN w:val="0"/>
        <w:adjustRightInd w:val="0"/>
        <w:spacing w:before="100"/>
        <w:rPr>
          <w:color w:val="000000"/>
          <w:sz w:val="25"/>
          <w:szCs w:val="25"/>
        </w:rPr>
      </w:pPr>
      <w:r>
        <w:tab/>
      </w:r>
      <w:r>
        <w:rPr>
          <w:color w:val="000000"/>
          <w:sz w:val="20"/>
          <w:szCs w:val="20"/>
        </w:rPr>
        <w:t>Phone</w:t>
      </w:r>
      <w:r>
        <w:tab/>
      </w:r>
      <w:r>
        <w:rPr>
          <w:color w:val="000000"/>
          <w:sz w:val="20"/>
          <w:szCs w:val="20"/>
        </w:rPr>
        <w:t>+1 202 372 1557</w:t>
      </w:r>
    </w:p>
    <w:p w:rsidR="00DA3DDD" w:rsidRDefault="00DA3DDD" w:rsidP="00DA3DDD">
      <w:pPr>
        <w:widowControl w:val="0"/>
        <w:tabs>
          <w:tab w:val="left" w:pos="1700"/>
          <w:tab w:val="left" w:pos="3410"/>
        </w:tabs>
        <w:autoSpaceDE w:val="0"/>
        <w:autoSpaceDN w:val="0"/>
        <w:adjustRightInd w:val="0"/>
        <w:rPr>
          <w:color w:val="000000"/>
          <w:sz w:val="25"/>
          <w:szCs w:val="25"/>
        </w:rPr>
      </w:pPr>
      <w:r>
        <w:tab/>
      </w:r>
      <w:r>
        <w:rPr>
          <w:color w:val="000000"/>
          <w:sz w:val="20"/>
          <w:szCs w:val="20"/>
        </w:rPr>
        <w:t>Fax</w:t>
      </w:r>
      <w:r>
        <w:tab/>
      </w:r>
      <w:r>
        <w:rPr>
          <w:color w:val="000000"/>
          <w:sz w:val="20"/>
          <w:szCs w:val="20"/>
        </w:rPr>
        <w:t>+1 202 372 1930</w:t>
      </w:r>
    </w:p>
    <w:p w:rsidR="00DA3DDD" w:rsidRDefault="00DA3DDD" w:rsidP="00DA3DDD">
      <w:pPr>
        <w:widowControl w:val="0"/>
        <w:tabs>
          <w:tab w:val="left" w:pos="1710"/>
          <w:tab w:val="left" w:pos="3411"/>
        </w:tabs>
        <w:autoSpaceDE w:val="0"/>
        <w:autoSpaceDN w:val="0"/>
        <w:adjustRightInd w:val="0"/>
        <w:rPr>
          <w:color w:val="000000"/>
          <w:sz w:val="25"/>
          <w:szCs w:val="25"/>
        </w:rPr>
      </w:pPr>
      <w:r>
        <w:tab/>
      </w:r>
      <w:r>
        <w:rPr>
          <w:color w:val="000000"/>
          <w:sz w:val="20"/>
          <w:szCs w:val="20"/>
        </w:rPr>
        <w:t>Mobile phone:</w:t>
      </w:r>
      <w:r>
        <w:tab/>
      </w:r>
      <w:r>
        <w:rPr>
          <w:color w:val="000000"/>
          <w:sz w:val="20"/>
          <w:szCs w:val="20"/>
        </w:rPr>
        <w:t>+1 202 230 8069</w:t>
      </w:r>
    </w:p>
    <w:p w:rsidR="00DA3DDD" w:rsidRDefault="00DA3DDD" w:rsidP="00DA3DDD">
      <w:pPr>
        <w:widowControl w:val="0"/>
        <w:tabs>
          <w:tab w:val="left" w:pos="1695"/>
          <w:tab w:val="left" w:pos="3407"/>
        </w:tabs>
        <w:autoSpaceDE w:val="0"/>
        <w:autoSpaceDN w:val="0"/>
        <w:adjustRightInd w:val="0"/>
        <w:rPr>
          <w:color w:val="000000"/>
          <w:sz w:val="20"/>
          <w:szCs w:val="20"/>
        </w:rPr>
      </w:pPr>
      <w:r>
        <w:tab/>
      </w:r>
      <w:r>
        <w:rPr>
          <w:color w:val="000000"/>
          <w:sz w:val="20"/>
          <w:szCs w:val="20"/>
        </w:rPr>
        <w:t>e-mail</w:t>
      </w:r>
      <w:r>
        <w:tab/>
      </w:r>
      <w:hyperlink r:id="rId135" w:history="1">
        <w:r w:rsidRPr="00452199">
          <w:rPr>
            <w:rStyle w:val="Hyperlink"/>
            <w:sz w:val="20"/>
            <w:szCs w:val="20"/>
          </w:rPr>
          <w:t>william.r.cairns@uscg.mil</w:t>
        </w:r>
      </w:hyperlink>
    </w:p>
    <w:p w:rsidR="00CC14A4" w:rsidRPr="00EE68CE" w:rsidRDefault="00CC14A4" w:rsidP="00BD4751">
      <w:pPr>
        <w:pStyle w:val="BodyText"/>
        <w:rPr>
          <w:lang w:val="fr-FR"/>
        </w:rPr>
      </w:pPr>
    </w:p>
    <w:p w:rsidR="0004715D" w:rsidRPr="00EE68CE" w:rsidRDefault="002F2289" w:rsidP="0011282E">
      <w:pPr>
        <w:pStyle w:val="Annex"/>
      </w:pPr>
      <w:r w:rsidRPr="00EE68CE">
        <w:rPr>
          <w:lang w:val="fr-FR"/>
        </w:rPr>
        <w:br w:type="page"/>
      </w:r>
      <w:bookmarkStart w:id="539" w:name="_Toc207579615"/>
      <w:bookmarkStart w:id="540" w:name="_Toc209530662"/>
      <w:bookmarkStart w:id="541" w:name="_Toc210084103"/>
      <w:bookmarkStart w:id="542" w:name="_Toc224792388"/>
      <w:bookmarkStart w:id="543" w:name="_Toc224793498"/>
      <w:bookmarkStart w:id="544" w:name="_Toc273270011"/>
      <w:r w:rsidR="00D866BC" w:rsidRPr="00EE68CE">
        <w:lastRenderedPageBreak/>
        <w:t>WORKING GROUP PARTICIPANTS</w:t>
      </w:r>
      <w:bookmarkEnd w:id="539"/>
      <w:bookmarkEnd w:id="540"/>
      <w:bookmarkEnd w:id="541"/>
      <w:bookmarkEnd w:id="542"/>
      <w:bookmarkEnd w:id="543"/>
      <w:bookmarkEnd w:id="544"/>
    </w:p>
    <w:p w:rsidR="0004715D" w:rsidRPr="0011282E" w:rsidRDefault="00F40F33" w:rsidP="006C06BB">
      <w:pPr>
        <w:pStyle w:val="Workinggroup"/>
      </w:pPr>
      <w:bookmarkStart w:id="545" w:name="_Toc162367158"/>
      <w:r w:rsidRPr="0011282E">
        <w:t xml:space="preserve">Operations </w:t>
      </w:r>
      <w:r w:rsidR="009A7D37" w:rsidRPr="0011282E">
        <w:t xml:space="preserve">and </w:t>
      </w:r>
      <w:r w:rsidRPr="0011282E">
        <w:t>Strategy</w:t>
      </w:r>
      <w:bookmarkEnd w:id="545"/>
    </w:p>
    <w:tbl>
      <w:tblPr>
        <w:tblW w:w="99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3"/>
        <w:gridCol w:w="3686"/>
        <w:gridCol w:w="5416"/>
      </w:tblGrid>
      <w:tr w:rsidR="00EE0DF4" w:rsidRPr="00EE68CE" w:rsidTr="00E067E5">
        <w:trPr>
          <w:jc w:val="center"/>
        </w:trPr>
        <w:tc>
          <w:tcPr>
            <w:tcW w:w="883" w:type="dxa"/>
            <w:tcBorders>
              <w:bottom w:val="thickThinSmallGap" w:sz="24" w:space="0" w:color="auto"/>
            </w:tcBorders>
          </w:tcPr>
          <w:p w:rsidR="00EE0DF4" w:rsidRPr="00EE68CE" w:rsidRDefault="00EE0DF4" w:rsidP="00190B20">
            <w:pPr>
              <w:spacing w:before="120" w:after="120"/>
              <w:jc w:val="center"/>
              <w:rPr>
                <w:rFonts w:cs="Arial"/>
                <w:b/>
                <w:bCs/>
                <w:i/>
                <w:iCs/>
              </w:rPr>
            </w:pPr>
          </w:p>
        </w:tc>
        <w:tc>
          <w:tcPr>
            <w:tcW w:w="3686" w:type="dxa"/>
            <w:tcBorders>
              <w:bottom w:val="thickThinSmallGap" w:sz="24" w:space="0" w:color="auto"/>
            </w:tcBorders>
          </w:tcPr>
          <w:p w:rsidR="00EE0DF4" w:rsidRPr="00277290" w:rsidRDefault="00EE0DF4" w:rsidP="00190B20">
            <w:pPr>
              <w:spacing w:before="120" w:after="120"/>
              <w:jc w:val="center"/>
              <w:rPr>
                <w:rFonts w:cs="Arial"/>
                <w:b/>
                <w:bCs/>
                <w:iCs/>
              </w:rPr>
            </w:pPr>
            <w:r w:rsidRPr="00277290">
              <w:rPr>
                <w:rFonts w:cs="Arial"/>
                <w:b/>
                <w:bCs/>
                <w:iCs/>
              </w:rPr>
              <w:t>Name</w:t>
            </w:r>
          </w:p>
        </w:tc>
        <w:tc>
          <w:tcPr>
            <w:tcW w:w="5416" w:type="dxa"/>
            <w:tcBorders>
              <w:bottom w:val="thickThinSmallGap" w:sz="24" w:space="0" w:color="auto"/>
            </w:tcBorders>
          </w:tcPr>
          <w:p w:rsidR="00EE0DF4" w:rsidRPr="00277290" w:rsidRDefault="00EE0DF4" w:rsidP="00190B20">
            <w:pPr>
              <w:spacing w:before="120" w:after="120"/>
              <w:jc w:val="center"/>
              <w:rPr>
                <w:rFonts w:cs="Arial"/>
                <w:b/>
                <w:bCs/>
                <w:iCs/>
              </w:rPr>
            </w:pPr>
            <w:r w:rsidRPr="00277290">
              <w:rPr>
                <w:rFonts w:cs="Arial"/>
                <w:b/>
                <w:bCs/>
                <w:iCs/>
              </w:rPr>
              <w:t>Organization</w:t>
            </w:r>
            <w:r w:rsidR="00B758E6">
              <w:rPr>
                <w:rFonts w:cs="Arial"/>
                <w:b/>
                <w:bCs/>
                <w:iCs/>
              </w:rPr>
              <w:t xml:space="preserve"> </w:t>
            </w:r>
            <w:r w:rsidRPr="00277290">
              <w:rPr>
                <w:rFonts w:cs="Arial"/>
                <w:b/>
                <w:bCs/>
                <w:iCs/>
              </w:rPr>
              <w:t>/</w:t>
            </w:r>
            <w:r w:rsidR="00B758E6">
              <w:rPr>
                <w:rFonts w:cs="Arial"/>
                <w:b/>
                <w:bCs/>
                <w:iCs/>
              </w:rPr>
              <w:t xml:space="preserve"> </w:t>
            </w:r>
            <w:r w:rsidRPr="00277290">
              <w:rPr>
                <w:rFonts w:cs="Arial"/>
                <w:b/>
                <w:bCs/>
                <w:iCs/>
              </w:rPr>
              <w:t>Country</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D32ECE">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David Patraiko (Chair)</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EE68CE" w:rsidRDefault="00EE0DF4" w:rsidP="004751A6">
            <w:pPr>
              <w:spacing w:before="60" w:after="60"/>
            </w:pPr>
            <w:r w:rsidRPr="00EE68CE">
              <w:t>The Nautical Institute</w:t>
            </w:r>
          </w:p>
        </w:tc>
      </w:tr>
      <w:tr w:rsidR="00EE0DF4" w:rsidRPr="00EE68CE" w:rsidTr="007A1E82">
        <w:trPr>
          <w:trHeight w:val="284"/>
          <w:jc w:val="center"/>
        </w:trPr>
        <w:tc>
          <w:tcPr>
            <w:tcW w:w="883" w:type="dxa"/>
            <w:vAlign w:val="center"/>
          </w:tcPr>
          <w:p w:rsidR="00EE0DF4" w:rsidRPr="00127D90" w:rsidRDefault="00EE0DF4" w:rsidP="00127D90">
            <w:pPr>
              <w:pStyle w:val="WGnumbering"/>
            </w:pPr>
          </w:p>
        </w:tc>
        <w:tc>
          <w:tcPr>
            <w:tcW w:w="3686" w:type="dxa"/>
            <w:tcMar>
              <w:top w:w="57" w:type="dxa"/>
              <w:bottom w:w="57" w:type="dxa"/>
            </w:tcMar>
            <w:vAlign w:val="center"/>
          </w:tcPr>
          <w:p w:rsidR="00EE0DF4" w:rsidRPr="00E067E5" w:rsidRDefault="00EE0DF4" w:rsidP="004751A6">
            <w:pPr>
              <w:spacing w:before="60" w:after="60"/>
            </w:pPr>
            <w:r w:rsidRPr="00E067E5">
              <w:t>Mahesh Alimchandani (Vice Chair)</w:t>
            </w:r>
          </w:p>
        </w:tc>
        <w:tc>
          <w:tcPr>
            <w:tcW w:w="5416" w:type="dxa"/>
            <w:tcMar>
              <w:top w:w="57" w:type="dxa"/>
              <w:bottom w:w="57" w:type="dxa"/>
            </w:tcMar>
          </w:tcPr>
          <w:p w:rsidR="00EE0DF4" w:rsidRPr="00EE68CE" w:rsidRDefault="00EE0DF4" w:rsidP="004751A6">
            <w:pPr>
              <w:spacing w:before="60" w:after="60"/>
            </w:pPr>
            <w:r w:rsidRPr="00EE68CE">
              <w:t>Australian Maritime Safety Authority</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William Burns</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5F5C3E" w:rsidRDefault="00EE0DF4" w:rsidP="004751A6">
            <w:pPr>
              <w:spacing w:before="60" w:after="60"/>
            </w:pPr>
            <w:r w:rsidRPr="005F5C3E">
              <w:t>USCG / USA</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 xml:space="preserve">Fan </w:t>
            </w:r>
            <w:proofErr w:type="spellStart"/>
            <w:r w:rsidRPr="00E067E5">
              <w:t>Lun</w:t>
            </w:r>
            <w:proofErr w:type="spellEnd"/>
            <w:r w:rsidRPr="00E067E5">
              <w:t xml:space="preserve"> </w:t>
            </w:r>
            <w:proofErr w:type="spellStart"/>
            <w:r w:rsidRPr="00E067E5">
              <w:t>Cheuk</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5F5C3E" w:rsidRDefault="00EE0DF4" w:rsidP="004751A6">
            <w:pPr>
              <w:spacing w:before="60" w:after="60"/>
            </w:pPr>
            <w:r>
              <w:t>Marine Departments / Hong Kong SAR</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 xml:space="preserve">Christian </w:t>
            </w:r>
            <w:proofErr w:type="spellStart"/>
            <w:r w:rsidRPr="00E067E5">
              <w:t>Eckardt</w:t>
            </w:r>
            <w:proofErr w:type="spellEnd"/>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Pr="005F5C3E" w:rsidRDefault="00EE0DF4" w:rsidP="004751A6">
            <w:pPr>
              <w:spacing w:before="60" w:after="60"/>
            </w:pPr>
            <w:r>
              <w:t>Waterways &amp; Shipping Administration / Germany</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Min Jung</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Default="00EE0DF4" w:rsidP="004751A6">
            <w:pPr>
              <w:spacing w:before="60" w:after="60"/>
            </w:pPr>
            <w:r>
              <w:t>Korean Register of Shipping</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Hyun Dung Kong</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Default="00EE0DF4" w:rsidP="004751A6">
            <w:pPr>
              <w:spacing w:before="60" w:after="60"/>
            </w:pPr>
            <w:r>
              <w:t>MLTM / Republic of Korea</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Karl Otto</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Default="00EE0DF4" w:rsidP="004751A6">
            <w:pPr>
              <w:spacing w:before="60" w:after="60"/>
            </w:pPr>
            <w:r>
              <w:t>SAMSA / South Africa</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tcMar>
              <w:top w:w="57" w:type="dxa"/>
              <w:bottom w:w="57" w:type="dxa"/>
            </w:tcMar>
            <w:vAlign w:val="center"/>
          </w:tcPr>
          <w:p w:rsidR="00EE0DF4" w:rsidRPr="00E067E5" w:rsidRDefault="00EE0DF4" w:rsidP="004751A6">
            <w:pPr>
              <w:spacing w:before="60" w:after="60"/>
            </w:pPr>
            <w:r w:rsidRPr="00E067E5">
              <w:t>Pieter Paap</w:t>
            </w:r>
          </w:p>
        </w:tc>
        <w:tc>
          <w:tcPr>
            <w:tcW w:w="5416" w:type="dxa"/>
            <w:tcBorders>
              <w:top w:val="single" w:sz="4" w:space="0" w:color="auto"/>
              <w:left w:val="single" w:sz="4" w:space="0" w:color="auto"/>
              <w:bottom w:val="single" w:sz="4" w:space="0" w:color="auto"/>
              <w:right w:val="single" w:sz="4" w:space="0" w:color="auto"/>
            </w:tcBorders>
            <w:tcMar>
              <w:top w:w="57" w:type="dxa"/>
              <w:bottom w:w="57" w:type="dxa"/>
            </w:tcMar>
          </w:tcPr>
          <w:p w:rsidR="00EE0DF4" w:rsidRDefault="00EE0DF4" w:rsidP="004751A6">
            <w:pPr>
              <w:spacing w:before="60" w:after="60"/>
            </w:pPr>
            <w:r>
              <w:t>Ministry of Transport and Public Works / the Netherlands</w:t>
            </w:r>
          </w:p>
        </w:tc>
      </w:tr>
      <w:tr w:rsidR="00EE0DF4" w:rsidRPr="00EE68CE" w:rsidTr="007A1E82">
        <w:trPr>
          <w:trHeight w:val="284"/>
          <w:jc w:val="center"/>
        </w:trPr>
        <w:tc>
          <w:tcPr>
            <w:tcW w:w="883" w:type="dxa"/>
            <w:tcBorders>
              <w:top w:val="single" w:sz="4" w:space="0" w:color="auto"/>
              <w:left w:val="single" w:sz="4" w:space="0" w:color="auto"/>
              <w:bottom w:val="single" w:sz="4" w:space="0" w:color="auto"/>
              <w:right w:val="single" w:sz="4" w:space="0" w:color="auto"/>
            </w:tcBorders>
            <w:vAlign w:val="center"/>
          </w:tcPr>
          <w:p w:rsidR="00EE0DF4" w:rsidRPr="00127D90" w:rsidRDefault="00EE0DF4" w:rsidP="00127D90">
            <w:pPr>
              <w:pStyle w:val="WGnumbering"/>
            </w:pPr>
          </w:p>
        </w:tc>
        <w:tc>
          <w:tcPr>
            <w:tcW w:w="368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vAlign w:val="center"/>
          </w:tcPr>
          <w:p w:rsidR="00EE0DF4" w:rsidRPr="00E067E5" w:rsidRDefault="00EE0DF4" w:rsidP="005F5C3E">
            <w:pPr>
              <w:spacing w:before="60" w:after="60"/>
            </w:pPr>
            <w:proofErr w:type="spellStart"/>
            <w:r w:rsidRPr="00E067E5">
              <w:t>Forkanul</w:t>
            </w:r>
            <w:proofErr w:type="spellEnd"/>
            <w:r w:rsidRPr="00E067E5">
              <w:t xml:space="preserve"> </w:t>
            </w:r>
            <w:proofErr w:type="spellStart"/>
            <w:r w:rsidRPr="00E067E5">
              <w:t>Quader</w:t>
            </w:r>
            <w:proofErr w:type="spellEnd"/>
          </w:p>
        </w:tc>
        <w:tc>
          <w:tcPr>
            <w:tcW w:w="5416" w:type="dxa"/>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EE0DF4" w:rsidRPr="005F5C3E" w:rsidRDefault="00EE0DF4" w:rsidP="004751A6">
            <w:pPr>
              <w:spacing w:before="60" w:after="60"/>
            </w:pPr>
            <w:r w:rsidRPr="005F5C3E">
              <w:t>UK MCA</w:t>
            </w:r>
          </w:p>
        </w:tc>
      </w:tr>
      <w:tr w:rsidR="00EE0DF4" w:rsidRPr="00EE68CE" w:rsidTr="007A1E82">
        <w:trPr>
          <w:trHeight w:val="284"/>
          <w:jc w:val="center"/>
        </w:trPr>
        <w:tc>
          <w:tcPr>
            <w:tcW w:w="883" w:type="dxa"/>
            <w:vAlign w:val="center"/>
          </w:tcPr>
          <w:p w:rsidR="00EE0DF4" w:rsidRPr="00127D90" w:rsidRDefault="00EE0DF4" w:rsidP="00127D90">
            <w:pPr>
              <w:pStyle w:val="WGnumbering"/>
            </w:pPr>
          </w:p>
        </w:tc>
        <w:tc>
          <w:tcPr>
            <w:tcW w:w="3686" w:type="dxa"/>
            <w:tcMar>
              <w:top w:w="57" w:type="dxa"/>
              <w:bottom w:w="57" w:type="dxa"/>
            </w:tcMar>
            <w:vAlign w:val="center"/>
          </w:tcPr>
          <w:p w:rsidR="00EE0DF4" w:rsidRPr="00E067E5" w:rsidRDefault="00EE0DF4" w:rsidP="004751A6">
            <w:pPr>
              <w:spacing w:before="60" w:after="60"/>
            </w:pPr>
            <w:proofErr w:type="spellStart"/>
            <w:r w:rsidRPr="00E067E5">
              <w:t>Jochen</w:t>
            </w:r>
            <w:proofErr w:type="spellEnd"/>
            <w:r w:rsidRPr="00E067E5">
              <w:t xml:space="preserve"> </w:t>
            </w:r>
            <w:proofErr w:type="spellStart"/>
            <w:r w:rsidRPr="00E067E5">
              <w:t>Ritterbusch</w:t>
            </w:r>
            <w:proofErr w:type="spellEnd"/>
          </w:p>
        </w:tc>
        <w:tc>
          <w:tcPr>
            <w:tcW w:w="5416" w:type="dxa"/>
            <w:tcMar>
              <w:top w:w="57" w:type="dxa"/>
              <w:bottom w:w="57" w:type="dxa"/>
            </w:tcMar>
          </w:tcPr>
          <w:p w:rsidR="00EE0DF4" w:rsidRPr="005F5C3E" w:rsidRDefault="00EE0DF4" w:rsidP="004751A6">
            <w:pPr>
              <w:spacing w:before="60" w:after="60"/>
            </w:pPr>
            <w:r w:rsidRPr="005F5C3E">
              <w:t>Federal Maritime Agency / Germany</w:t>
            </w:r>
          </w:p>
        </w:tc>
      </w:tr>
      <w:tr w:rsidR="00EE0DF4" w:rsidRPr="00EE68CE" w:rsidTr="007A1E82">
        <w:trPr>
          <w:trHeight w:val="284"/>
          <w:jc w:val="center"/>
        </w:trPr>
        <w:tc>
          <w:tcPr>
            <w:tcW w:w="883" w:type="dxa"/>
            <w:vAlign w:val="center"/>
          </w:tcPr>
          <w:p w:rsidR="00EE0DF4" w:rsidRPr="00127D90" w:rsidRDefault="00EE0DF4" w:rsidP="00127D90">
            <w:pPr>
              <w:pStyle w:val="WGnumbering"/>
            </w:pPr>
          </w:p>
        </w:tc>
        <w:tc>
          <w:tcPr>
            <w:tcW w:w="3686" w:type="dxa"/>
            <w:tcMar>
              <w:top w:w="57" w:type="dxa"/>
              <w:bottom w:w="57" w:type="dxa"/>
            </w:tcMar>
            <w:vAlign w:val="center"/>
          </w:tcPr>
          <w:p w:rsidR="00EE0DF4" w:rsidRPr="00E067E5" w:rsidRDefault="00EE0DF4" w:rsidP="004751A6">
            <w:pPr>
              <w:spacing w:before="60" w:after="60"/>
            </w:pPr>
            <w:r w:rsidRPr="00E067E5">
              <w:t>Hermann Adol</w:t>
            </w:r>
            <w:r w:rsidR="00C66E96">
              <w:t>ph</w:t>
            </w:r>
            <w:r w:rsidRPr="00E067E5">
              <w:t xml:space="preserve"> Sattler</w:t>
            </w:r>
          </w:p>
        </w:tc>
        <w:tc>
          <w:tcPr>
            <w:tcW w:w="5416" w:type="dxa"/>
            <w:tcMar>
              <w:top w:w="57" w:type="dxa"/>
              <w:bottom w:w="57" w:type="dxa"/>
            </w:tcMar>
          </w:tcPr>
          <w:p w:rsidR="00EE0DF4" w:rsidRPr="005F5C3E" w:rsidRDefault="00EE0DF4" w:rsidP="004751A6">
            <w:pPr>
              <w:spacing w:before="60" w:after="60"/>
            </w:pPr>
            <w:r w:rsidRPr="005F5C3E">
              <w:t>CAMR / Brazil</w:t>
            </w:r>
          </w:p>
        </w:tc>
      </w:tr>
      <w:tr w:rsidR="00EE0DF4" w:rsidRPr="00EE68CE" w:rsidTr="007A1E82">
        <w:trPr>
          <w:trHeight w:val="284"/>
          <w:jc w:val="center"/>
        </w:trPr>
        <w:tc>
          <w:tcPr>
            <w:tcW w:w="883" w:type="dxa"/>
            <w:vAlign w:val="center"/>
          </w:tcPr>
          <w:p w:rsidR="00EE0DF4" w:rsidRPr="00127D90" w:rsidRDefault="00EE0DF4" w:rsidP="00127D90">
            <w:pPr>
              <w:pStyle w:val="WGnumbering"/>
            </w:pPr>
          </w:p>
        </w:tc>
        <w:tc>
          <w:tcPr>
            <w:tcW w:w="3686" w:type="dxa"/>
            <w:tcMar>
              <w:top w:w="57" w:type="dxa"/>
              <w:bottom w:w="57" w:type="dxa"/>
            </w:tcMar>
            <w:vAlign w:val="center"/>
          </w:tcPr>
          <w:p w:rsidR="00EE0DF4" w:rsidRPr="00E067E5" w:rsidRDefault="00EE0DF4" w:rsidP="004751A6">
            <w:pPr>
              <w:spacing w:before="60" w:after="60"/>
            </w:pPr>
            <w:r w:rsidRPr="00E067E5">
              <w:t>Gurpreet Singhota</w:t>
            </w:r>
          </w:p>
        </w:tc>
        <w:tc>
          <w:tcPr>
            <w:tcW w:w="5416" w:type="dxa"/>
            <w:tcMar>
              <w:top w:w="57" w:type="dxa"/>
              <w:bottom w:w="57" w:type="dxa"/>
            </w:tcMar>
          </w:tcPr>
          <w:p w:rsidR="00EE0DF4" w:rsidRPr="005F5C3E" w:rsidRDefault="00EE0DF4" w:rsidP="004751A6">
            <w:pPr>
              <w:spacing w:before="60" w:after="60"/>
            </w:pPr>
            <w:r w:rsidRPr="005F5C3E">
              <w:t>IMO</w:t>
            </w:r>
            <w:r>
              <w:t xml:space="preserve"> – Transport &amp; Maritime Affairs</w:t>
            </w:r>
          </w:p>
        </w:tc>
      </w:tr>
      <w:tr w:rsidR="00EE0DF4" w:rsidRPr="00EE68CE" w:rsidTr="007A1E82">
        <w:trPr>
          <w:trHeight w:val="284"/>
          <w:jc w:val="center"/>
        </w:trPr>
        <w:tc>
          <w:tcPr>
            <w:tcW w:w="883" w:type="dxa"/>
            <w:vAlign w:val="center"/>
          </w:tcPr>
          <w:p w:rsidR="00EE0DF4" w:rsidRPr="00127D90" w:rsidRDefault="00EE0DF4" w:rsidP="00127D90">
            <w:pPr>
              <w:pStyle w:val="WGnumbering"/>
            </w:pPr>
          </w:p>
        </w:tc>
        <w:tc>
          <w:tcPr>
            <w:tcW w:w="3686" w:type="dxa"/>
            <w:tcMar>
              <w:top w:w="57" w:type="dxa"/>
              <w:bottom w:w="57" w:type="dxa"/>
            </w:tcMar>
            <w:vAlign w:val="center"/>
          </w:tcPr>
          <w:p w:rsidR="00EE0DF4" w:rsidRPr="00E067E5" w:rsidRDefault="00EE0DF4" w:rsidP="004751A6">
            <w:pPr>
              <w:spacing w:before="60" w:after="60"/>
            </w:pPr>
            <w:r w:rsidRPr="00E067E5">
              <w:t>Neil Trainor</w:t>
            </w:r>
          </w:p>
        </w:tc>
        <w:tc>
          <w:tcPr>
            <w:tcW w:w="5416" w:type="dxa"/>
            <w:tcMar>
              <w:top w:w="57" w:type="dxa"/>
              <w:bottom w:w="57" w:type="dxa"/>
            </w:tcMar>
          </w:tcPr>
          <w:p w:rsidR="00EE0DF4" w:rsidRPr="005F5C3E" w:rsidRDefault="00EE0DF4" w:rsidP="004751A6">
            <w:pPr>
              <w:spacing w:before="60" w:after="60"/>
            </w:pPr>
            <w:r w:rsidRPr="005F5C3E">
              <w:t>Australian Maritime Safety Authority</w:t>
            </w:r>
          </w:p>
        </w:tc>
      </w:tr>
      <w:tr w:rsidR="00EE0DF4" w:rsidRPr="00EE68CE" w:rsidTr="007A1E82">
        <w:tblPrEx>
          <w:tblLook w:val="01E0" w:firstRow="1" w:lastRow="1" w:firstColumn="1" w:lastColumn="1" w:noHBand="0" w:noVBand="0"/>
        </w:tblPrEx>
        <w:trPr>
          <w:trHeight w:val="284"/>
          <w:jc w:val="center"/>
        </w:trPr>
        <w:tc>
          <w:tcPr>
            <w:tcW w:w="883" w:type="dxa"/>
            <w:vAlign w:val="center"/>
          </w:tcPr>
          <w:p w:rsidR="00EE0DF4" w:rsidRPr="00127D90" w:rsidRDefault="00EE0DF4" w:rsidP="00127D90">
            <w:pPr>
              <w:pStyle w:val="WGnumbering"/>
            </w:pPr>
          </w:p>
        </w:tc>
        <w:tc>
          <w:tcPr>
            <w:tcW w:w="3686" w:type="dxa"/>
            <w:vAlign w:val="center"/>
          </w:tcPr>
          <w:p w:rsidR="00EE0DF4" w:rsidRPr="00E067E5" w:rsidRDefault="00EE0DF4" w:rsidP="004751A6">
            <w:pPr>
              <w:spacing w:before="60" w:after="60"/>
            </w:pPr>
            <w:r w:rsidRPr="00E067E5">
              <w:t xml:space="preserve">Finn Martin </w:t>
            </w:r>
            <w:proofErr w:type="spellStart"/>
            <w:r w:rsidRPr="00E067E5">
              <w:t>Vallersnes</w:t>
            </w:r>
            <w:proofErr w:type="spellEnd"/>
          </w:p>
        </w:tc>
        <w:tc>
          <w:tcPr>
            <w:tcW w:w="5416" w:type="dxa"/>
          </w:tcPr>
          <w:p w:rsidR="00EE0DF4" w:rsidRPr="005F5C3E" w:rsidRDefault="00EE0DF4" w:rsidP="004751A6">
            <w:pPr>
              <w:spacing w:before="60" w:after="60"/>
            </w:pPr>
            <w:r w:rsidRPr="005F5C3E">
              <w:t>Norwegian Coastal Administration</w:t>
            </w:r>
          </w:p>
        </w:tc>
      </w:tr>
      <w:tr w:rsidR="005369A9" w:rsidRPr="00EE68CE" w:rsidTr="007A1E82">
        <w:tblPrEx>
          <w:tblLook w:val="01E0" w:firstRow="1" w:lastRow="1" w:firstColumn="1" w:lastColumn="1" w:noHBand="0" w:noVBand="0"/>
        </w:tblPrEx>
        <w:trPr>
          <w:trHeight w:val="284"/>
          <w:jc w:val="center"/>
        </w:trPr>
        <w:tc>
          <w:tcPr>
            <w:tcW w:w="883" w:type="dxa"/>
            <w:vAlign w:val="center"/>
          </w:tcPr>
          <w:p w:rsidR="005369A9" w:rsidRPr="00127D90" w:rsidRDefault="005369A9" w:rsidP="00127D90">
            <w:pPr>
              <w:pStyle w:val="WGnumbering"/>
            </w:pPr>
          </w:p>
        </w:tc>
        <w:tc>
          <w:tcPr>
            <w:tcW w:w="3686" w:type="dxa"/>
            <w:vAlign w:val="center"/>
          </w:tcPr>
          <w:p w:rsidR="005369A9" w:rsidRPr="002435AC" w:rsidRDefault="005369A9" w:rsidP="004751A6">
            <w:pPr>
              <w:spacing w:before="60" w:after="60"/>
            </w:pPr>
            <w:r w:rsidRPr="002435AC">
              <w:t>Nick Ward</w:t>
            </w:r>
          </w:p>
        </w:tc>
        <w:tc>
          <w:tcPr>
            <w:tcW w:w="5416" w:type="dxa"/>
          </w:tcPr>
          <w:p w:rsidR="005369A9" w:rsidRPr="005F5C3E" w:rsidRDefault="005369A9" w:rsidP="004751A6">
            <w:pPr>
              <w:spacing w:before="60" w:after="60"/>
            </w:pPr>
            <w:r w:rsidRPr="002435AC">
              <w:t>GLA R&amp;RNAV / UK</w:t>
            </w:r>
          </w:p>
        </w:tc>
      </w:tr>
    </w:tbl>
    <w:p w:rsidR="00AB2E89" w:rsidRDefault="00AC3C78" w:rsidP="006C06BB">
      <w:r w:rsidRPr="007E463D">
        <w:br w:type="page"/>
      </w:r>
    </w:p>
    <w:p w:rsidR="001D69A7" w:rsidRPr="00EE68CE" w:rsidRDefault="00F40F33" w:rsidP="006C06BB">
      <w:pPr>
        <w:pStyle w:val="Workinggroup"/>
      </w:pPr>
      <w:bookmarkStart w:id="546" w:name="_Toc162367159"/>
      <w:r>
        <w:lastRenderedPageBreak/>
        <w:t>PNT / Sensors</w:t>
      </w:r>
      <w:bookmarkEnd w:id="546"/>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3"/>
        <w:gridCol w:w="3260"/>
        <w:gridCol w:w="5597"/>
      </w:tblGrid>
      <w:tr w:rsidR="00EE0DF4" w:rsidRPr="00EE68CE" w:rsidTr="00E067E5">
        <w:trPr>
          <w:trHeight w:val="284"/>
          <w:jc w:val="center"/>
        </w:trPr>
        <w:tc>
          <w:tcPr>
            <w:tcW w:w="923" w:type="dxa"/>
            <w:tcBorders>
              <w:bottom w:val="thickThinSmallGap" w:sz="24" w:space="0" w:color="auto"/>
            </w:tcBorders>
          </w:tcPr>
          <w:p w:rsidR="00EE0DF4" w:rsidRPr="00EE68CE" w:rsidRDefault="00EE0DF4" w:rsidP="00655D43">
            <w:pPr>
              <w:spacing w:before="60" w:after="60"/>
              <w:jc w:val="center"/>
              <w:rPr>
                <w:b/>
              </w:rPr>
            </w:pPr>
          </w:p>
        </w:tc>
        <w:tc>
          <w:tcPr>
            <w:tcW w:w="3260" w:type="dxa"/>
            <w:tcBorders>
              <w:bottom w:val="thickThinSmallGap" w:sz="24" w:space="0" w:color="auto"/>
            </w:tcBorders>
            <w:vAlign w:val="center"/>
          </w:tcPr>
          <w:p w:rsidR="00EE0DF4" w:rsidRPr="00EE68CE" w:rsidRDefault="00EE0DF4" w:rsidP="00655D43">
            <w:pPr>
              <w:spacing w:before="60" w:after="60"/>
              <w:jc w:val="center"/>
              <w:rPr>
                <w:b/>
              </w:rPr>
            </w:pPr>
            <w:r w:rsidRPr="00EE68CE">
              <w:rPr>
                <w:b/>
              </w:rPr>
              <w:t>Name</w:t>
            </w:r>
          </w:p>
        </w:tc>
        <w:tc>
          <w:tcPr>
            <w:tcW w:w="5597" w:type="dxa"/>
            <w:tcBorders>
              <w:bottom w:val="thickThinSmallGap" w:sz="24" w:space="0" w:color="auto"/>
            </w:tcBorders>
            <w:vAlign w:val="center"/>
          </w:tcPr>
          <w:p w:rsidR="00EE0DF4" w:rsidRPr="00EE68CE"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EE68CE" w:rsidRDefault="00EE0DF4" w:rsidP="00046B19">
            <w:pPr>
              <w:pStyle w:val="WGnumbering"/>
              <w:numPr>
                <w:ilvl w:val="0"/>
                <w:numId w:val="21"/>
              </w:numPr>
            </w:pPr>
          </w:p>
        </w:tc>
        <w:tc>
          <w:tcPr>
            <w:tcW w:w="3260" w:type="dxa"/>
            <w:vAlign w:val="center"/>
          </w:tcPr>
          <w:p w:rsidR="00EE0DF4" w:rsidRPr="00EE68CE" w:rsidRDefault="00C248C9" w:rsidP="00976186">
            <w:pPr>
              <w:spacing w:before="60" w:after="60"/>
            </w:pPr>
            <w:r w:rsidRPr="00EE68CE">
              <w:t>Peter Douglas (WG Chair)</w:t>
            </w:r>
          </w:p>
        </w:tc>
        <w:tc>
          <w:tcPr>
            <w:tcW w:w="5597" w:type="dxa"/>
            <w:vAlign w:val="center"/>
          </w:tcPr>
          <w:p w:rsidR="00EE0DF4" w:rsidRPr="00EE68CE" w:rsidRDefault="00C248C9" w:rsidP="00A249CF">
            <w:pPr>
              <w:spacing w:before="60" w:after="60"/>
            </w:pPr>
            <w:r w:rsidRPr="00EE68CE">
              <w:t>Northern Lighthouse Board / Scotland</w:t>
            </w:r>
          </w:p>
        </w:tc>
      </w:tr>
      <w:tr w:rsidR="00C248C9" w:rsidRPr="00EE68CE" w:rsidTr="00E067E5">
        <w:tblPrEx>
          <w:tblLook w:val="01E0" w:firstRow="1" w:lastRow="1" w:firstColumn="1" w:lastColumn="1" w:noHBand="0" w:noVBand="0"/>
        </w:tblPrEx>
        <w:trPr>
          <w:trHeight w:val="284"/>
          <w:jc w:val="center"/>
        </w:trPr>
        <w:tc>
          <w:tcPr>
            <w:tcW w:w="923" w:type="dxa"/>
            <w:vAlign w:val="center"/>
          </w:tcPr>
          <w:p w:rsidR="00C248C9" w:rsidRPr="00127D90" w:rsidRDefault="00C248C9" w:rsidP="00C248C9">
            <w:pPr>
              <w:pStyle w:val="WGnumbering"/>
            </w:pPr>
          </w:p>
        </w:tc>
        <w:tc>
          <w:tcPr>
            <w:tcW w:w="3260" w:type="dxa"/>
            <w:vAlign w:val="center"/>
          </w:tcPr>
          <w:p w:rsidR="00C248C9" w:rsidRPr="00E067E5" w:rsidRDefault="00C248C9" w:rsidP="004B6127">
            <w:pPr>
              <w:spacing w:before="60" w:after="60"/>
            </w:pPr>
            <w:r w:rsidRPr="00E067E5">
              <w:t xml:space="preserve">Ivan M </w:t>
            </w:r>
            <w:proofErr w:type="spellStart"/>
            <w:r w:rsidRPr="00E067E5">
              <w:t>Carlsson</w:t>
            </w:r>
            <w:proofErr w:type="spellEnd"/>
          </w:p>
        </w:tc>
        <w:tc>
          <w:tcPr>
            <w:tcW w:w="5597" w:type="dxa"/>
            <w:vAlign w:val="center"/>
          </w:tcPr>
          <w:p w:rsidR="00C248C9" w:rsidRPr="00E067E5" w:rsidRDefault="00C248C9" w:rsidP="004B6127">
            <w:pPr>
              <w:spacing w:before="60" w:after="60"/>
            </w:pPr>
            <w:r w:rsidRPr="00E067E5">
              <w:t>DaMSA</w:t>
            </w:r>
            <w:r>
              <w:t xml:space="preserve"> / Denmark</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4B6127">
            <w:pPr>
              <w:spacing w:before="60" w:after="60"/>
            </w:pPr>
            <w:proofErr w:type="spellStart"/>
            <w:r w:rsidRPr="00E067E5">
              <w:t>Marek</w:t>
            </w:r>
            <w:proofErr w:type="spellEnd"/>
            <w:r w:rsidRPr="00E067E5">
              <w:t xml:space="preserve"> </w:t>
            </w:r>
            <w:proofErr w:type="spellStart"/>
            <w:r w:rsidRPr="00E067E5">
              <w:t>Dziewicki</w:t>
            </w:r>
            <w:proofErr w:type="spellEnd"/>
          </w:p>
        </w:tc>
        <w:tc>
          <w:tcPr>
            <w:tcW w:w="5597" w:type="dxa"/>
            <w:vAlign w:val="center"/>
          </w:tcPr>
          <w:p w:rsidR="00EE0DF4" w:rsidRPr="00E067E5" w:rsidRDefault="00EE0DF4" w:rsidP="004B6127">
            <w:pPr>
              <w:spacing w:before="60" w:after="60"/>
            </w:pPr>
            <w:r w:rsidRPr="00E067E5">
              <w:t>Maritime Office Gdynia / Poland</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Pr="00E067E5" w:rsidRDefault="00B33222" w:rsidP="004B6127">
            <w:pPr>
              <w:spacing w:before="60" w:after="60"/>
            </w:pPr>
            <w:proofErr w:type="spellStart"/>
            <w:r>
              <w:t>Evelin</w:t>
            </w:r>
            <w:proofErr w:type="spellEnd"/>
            <w:r>
              <w:t xml:space="preserve"> </w:t>
            </w:r>
            <w:proofErr w:type="spellStart"/>
            <w:r>
              <w:t>Engler</w:t>
            </w:r>
            <w:proofErr w:type="spellEnd"/>
          </w:p>
        </w:tc>
        <w:tc>
          <w:tcPr>
            <w:tcW w:w="5597" w:type="dxa"/>
            <w:vAlign w:val="center"/>
          </w:tcPr>
          <w:p w:rsidR="00B33222" w:rsidRPr="00E067E5" w:rsidRDefault="00B33222" w:rsidP="004B6127">
            <w:pPr>
              <w:spacing w:before="60" w:after="60"/>
            </w:pPr>
            <w:r>
              <w:t>DLR / Germany</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Default="00B33222" w:rsidP="004B6127">
            <w:pPr>
              <w:spacing w:before="60" w:after="60"/>
            </w:pPr>
            <w:proofErr w:type="spellStart"/>
            <w:r>
              <w:t>Steeve</w:t>
            </w:r>
            <w:proofErr w:type="spellEnd"/>
            <w:r>
              <w:t xml:space="preserve"> Favre</w:t>
            </w:r>
          </w:p>
        </w:tc>
        <w:tc>
          <w:tcPr>
            <w:tcW w:w="5597" w:type="dxa"/>
            <w:vAlign w:val="center"/>
          </w:tcPr>
          <w:p w:rsidR="00B33222" w:rsidRDefault="00B33222" w:rsidP="003A7716">
            <w:pPr>
              <w:spacing w:before="60" w:after="60"/>
            </w:pPr>
            <w:r>
              <w:t xml:space="preserve">FDC (Kongsberg) / </w:t>
            </w:r>
            <w:r w:rsidR="003A7716">
              <w:t>France</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Pr="00E067E5" w:rsidRDefault="00B33222" w:rsidP="004B6127">
            <w:pPr>
              <w:spacing w:before="60" w:after="60"/>
            </w:pPr>
            <w:proofErr w:type="spellStart"/>
            <w:r>
              <w:t>Seung</w:t>
            </w:r>
            <w:proofErr w:type="spellEnd"/>
            <w:r>
              <w:t xml:space="preserve"> </w:t>
            </w:r>
            <w:proofErr w:type="spellStart"/>
            <w:r>
              <w:t>Gi</w:t>
            </w:r>
            <w:proofErr w:type="spellEnd"/>
            <w:r>
              <w:t xml:space="preserve"> </w:t>
            </w:r>
            <w:proofErr w:type="spellStart"/>
            <w:r>
              <w:t>Gug</w:t>
            </w:r>
            <w:proofErr w:type="spellEnd"/>
          </w:p>
        </w:tc>
        <w:tc>
          <w:tcPr>
            <w:tcW w:w="5597" w:type="dxa"/>
            <w:vAlign w:val="center"/>
          </w:tcPr>
          <w:p w:rsidR="00B33222" w:rsidRPr="00E067E5" w:rsidRDefault="00B33222" w:rsidP="004B6127">
            <w:pPr>
              <w:spacing w:before="60" w:after="60"/>
            </w:pPr>
            <w:r>
              <w:t>Korea Maritime University</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4B6127">
            <w:pPr>
              <w:spacing w:before="60" w:after="60"/>
            </w:pPr>
            <w:proofErr w:type="spellStart"/>
            <w:r w:rsidRPr="00E067E5">
              <w:t>Kaisu</w:t>
            </w:r>
            <w:proofErr w:type="spellEnd"/>
            <w:r w:rsidRPr="00E067E5">
              <w:t xml:space="preserve"> </w:t>
            </w:r>
            <w:proofErr w:type="spellStart"/>
            <w:r w:rsidRPr="00E067E5">
              <w:t>Heikonen</w:t>
            </w:r>
            <w:proofErr w:type="spellEnd"/>
          </w:p>
        </w:tc>
        <w:tc>
          <w:tcPr>
            <w:tcW w:w="5597" w:type="dxa"/>
            <w:vAlign w:val="center"/>
          </w:tcPr>
          <w:p w:rsidR="00EE0DF4" w:rsidRPr="00E067E5" w:rsidRDefault="00EE0DF4" w:rsidP="004B6127">
            <w:pPr>
              <w:spacing w:before="60" w:after="60"/>
            </w:pPr>
            <w:r w:rsidRPr="00E067E5">
              <w:t>FMA</w:t>
            </w:r>
            <w:r w:rsidR="00C248C9">
              <w:t xml:space="preserve"> - Finland</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976186">
            <w:pPr>
              <w:spacing w:before="60" w:after="60"/>
            </w:pPr>
            <w:r w:rsidRPr="00E067E5">
              <w:t>Michael Hoppe</w:t>
            </w:r>
          </w:p>
        </w:tc>
        <w:tc>
          <w:tcPr>
            <w:tcW w:w="5597" w:type="dxa"/>
            <w:vAlign w:val="center"/>
          </w:tcPr>
          <w:p w:rsidR="00EE0DF4" w:rsidRPr="00E067E5" w:rsidRDefault="00EE0DF4" w:rsidP="00976186">
            <w:pPr>
              <w:spacing w:before="60" w:after="60"/>
            </w:pPr>
            <w:r w:rsidRPr="00E067E5">
              <w:t xml:space="preserve">German Federal Waterways Administration </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Pr="00E067E5" w:rsidRDefault="00B33222" w:rsidP="00976186">
            <w:pPr>
              <w:spacing w:before="60" w:after="60"/>
            </w:pPr>
            <w:r w:rsidRPr="00327EC6">
              <w:t xml:space="preserve">Rob </w:t>
            </w:r>
            <w:proofErr w:type="spellStart"/>
            <w:r w:rsidRPr="00327EC6">
              <w:t>Langen</w:t>
            </w:r>
            <w:proofErr w:type="spellEnd"/>
          </w:p>
        </w:tc>
        <w:tc>
          <w:tcPr>
            <w:tcW w:w="5597" w:type="dxa"/>
            <w:vAlign w:val="center"/>
          </w:tcPr>
          <w:p w:rsidR="00B33222" w:rsidRPr="00E067E5" w:rsidRDefault="00B33222" w:rsidP="00976186">
            <w:pPr>
              <w:spacing w:before="60" w:after="60"/>
            </w:pPr>
            <w:proofErr w:type="spellStart"/>
            <w:r w:rsidRPr="00262220">
              <w:t>Rijkswaterstatt</w:t>
            </w:r>
            <w:proofErr w:type="spellEnd"/>
            <w:r w:rsidRPr="00262220">
              <w:t xml:space="preserve"> / The Netherlands</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4B6127">
            <w:pPr>
              <w:spacing w:before="60" w:after="60"/>
            </w:pPr>
            <w:r w:rsidRPr="00E067E5">
              <w:t xml:space="preserve">Jens-Erik </w:t>
            </w:r>
            <w:proofErr w:type="spellStart"/>
            <w:r w:rsidRPr="00E067E5">
              <w:t>Lolck</w:t>
            </w:r>
            <w:proofErr w:type="spellEnd"/>
          </w:p>
        </w:tc>
        <w:tc>
          <w:tcPr>
            <w:tcW w:w="5597" w:type="dxa"/>
            <w:vAlign w:val="center"/>
          </w:tcPr>
          <w:p w:rsidR="00EE0DF4" w:rsidRPr="00E067E5" w:rsidRDefault="00EE0DF4" w:rsidP="004B6127">
            <w:pPr>
              <w:spacing w:before="60" w:after="60"/>
            </w:pPr>
            <w:proofErr w:type="spellStart"/>
            <w:r w:rsidRPr="00E067E5">
              <w:t>Terma</w:t>
            </w:r>
            <w:proofErr w:type="spellEnd"/>
            <w:r w:rsidRPr="00E067E5">
              <w:t xml:space="preserve"> A/S, Denmark</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B33222" w:rsidP="00E067E5">
            <w:pPr>
              <w:spacing w:before="60" w:after="60"/>
            </w:pPr>
            <w:proofErr w:type="spellStart"/>
            <w:r>
              <w:t>Bj</w:t>
            </w:r>
            <w:r>
              <w:rPr>
                <w:rFonts w:cs="Arial"/>
              </w:rPr>
              <w:t>ø</w:t>
            </w:r>
            <w:r>
              <w:t>rnar</w:t>
            </w:r>
            <w:proofErr w:type="spellEnd"/>
            <w:r>
              <w:t xml:space="preserve"> </w:t>
            </w:r>
            <w:proofErr w:type="spellStart"/>
            <w:r>
              <w:t>Kleppe</w:t>
            </w:r>
            <w:proofErr w:type="spellEnd"/>
          </w:p>
        </w:tc>
        <w:tc>
          <w:tcPr>
            <w:tcW w:w="5597" w:type="dxa"/>
            <w:vAlign w:val="center"/>
          </w:tcPr>
          <w:p w:rsidR="00EE0DF4" w:rsidRPr="00E067E5" w:rsidRDefault="00B33222" w:rsidP="004B6127">
            <w:pPr>
              <w:spacing w:before="60" w:after="60"/>
            </w:pPr>
            <w:r>
              <w:t>Norwegian Coastal Administration</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Default="00B33222" w:rsidP="00B33222">
            <w:pPr>
              <w:spacing w:before="60" w:after="60"/>
            </w:pPr>
            <w:r>
              <w:t>Hyun-Dong Kong</w:t>
            </w:r>
          </w:p>
        </w:tc>
        <w:tc>
          <w:tcPr>
            <w:tcW w:w="5597" w:type="dxa"/>
            <w:vAlign w:val="center"/>
          </w:tcPr>
          <w:p w:rsidR="00B33222" w:rsidRDefault="00B33222" w:rsidP="004B6127">
            <w:pPr>
              <w:spacing w:before="60" w:after="60"/>
            </w:pPr>
            <w:r>
              <w:t>MLTM / Republic of Korea</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4B6127">
            <w:pPr>
              <w:spacing w:before="60" w:after="60"/>
            </w:pPr>
            <w:proofErr w:type="spellStart"/>
            <w:r w:rsidRPr="00E067E5">
              <w:t>Luo</w:t>
            </w:r>
            <w:proofErr w:type="spellEnd"/>
            <w:r w:rsidRPr="00E067E5">
              <w:t xml:space="preserve"> </w:t>
            </w:r>
            <w:proofErr w:type="spellStart"/>
            <w:r w:rsidRPr="00E067E5">
              <w:t>Siming</w:t>
            </w:r>
            <w:proofErr w:type="spellEnd"/>
          </w:p>
        </w:tc>
        <w:tc>
          <w:tcPr>
            <w:tcW w:w="5597" w:type="dxa"/>
            <w:vAlign w:val="center"/>
          </w:tcPr>
          <w:p w:rsidR="00EE0DF4" w:rsidRPr="00E067E5" w:rsidRDefault="00EE0DF4" w:rsidP="004B6127">
            <w:pPr>
              <w:spacing w:before="60" w:after="60"/>
            </w:pPr>
            <w:r w:rsidRPr="00E067E5">
              <w:t>China MSA</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2435AC" w:rsidRDefault="00EE0DF4" w:rsidP="004B6127">
            <w:pPr>
              <w:spacing w:before="60" w:after="60"/>
            </w:pPr>
            <w:r w:rsidRPr="002435AC">
              <w:t>Nick Ward</w:t>
            </w:r>
          </w:p>
        </w:tc>
        <w:tc>
          <w:tcPr>
            <w:tcW w:w="5597" w:type="dxa"/>
            <w:vAlign w:val="center"/>
          </w:tcPr>
          <w:p w:rsidR="00EE0DF4" w:rsidRPr="002435AC" w:rsidRDefault="00EE0DF4" w:rsidP="004B6127">
            <w:pPr>
              <w:spacing w:before="60" w:after="60"/>
            </w:pPr>
            <w:r w:rsidRPr="002435AC">
              <w:t>GLA R&amp;RNAV / UK</w:t>
            </w:r>
          </w:p>
        </w:tc>
      </w:tr>
      <w:tr w:rsidR="00EE0DF4" w:rsidRPr="00EE68CE" w:rsidTr="00E067E5">
        <w:tblPrEx>
          <w:tblLook w:val="01E0" w:firstRow="1" w:lastRow="1" w:firstColumn="1" w:lastColumn="1" w:noHBand="0" w:noVBand="0"/>
        </w:tblPrEx>
        <w:trPr>
          <w:trHeight w:val="284"/>
          <w:jc w:val="center"/>
        </w:trPr>
        <w:tc>
          <w:tcPr>
            <w:tcW w:w="923" w:type="dxa"/>
            <w:vAlign w:val="center"/>
          </w:tcPr>
          <w:p w:rsidR="00EE0DF4" w:rsidRPr="00127D90" w:rsidRDefault="00EE0DF4" w:rsidP="00C248C9">
            <w:pPr>
              <w:pStyle w:val="WGnumbering"/>
            </w:pPr>
          </w:p>
        </w:tc>
        <w:tc>
          <w:tcPr>
            <w:tcW w:w="3260" w:type="dxa"/>
            <w:vAlign w:val="center"/>
          </w:tcPr>
          <w:p w:rsidR="00EE0DF4" w:rsidRPr="00E067E5" w:rsidRDefault="00EE0DF4" w:rsidP="004B6127">
            <w:pPr>
              <w:spacing w:before="60" w:after="60"/>
            </w:pPr>
            <w:r w:rsidRPr="00E067E5">
              <w:t xml:space="preserve">Johan </w:t>
            </w:r>
            <w:proofErr w:type="spellStart"/>
            <w:r w:rsidRPr="00E067E5">
              <w:t>Winell</w:t>
            </w:r>
            <w:proofErr w:type="spellEnd"/>
          </w:p>
        </w:tc>
        <w:tc>
          <w:tcPr>
            <w:tcW w:w="5597" w:type="dxa"/>
            <w:vAlign w:val="center"/>
          </w:tcPr>
          <w:p w:rsidR="00EE0DF4" w:rsidRPr="00E067E5" w:rsidRDefault="00EE0DF4" w:rsidP="004B6127">
            <w:pPr>
              <w:spacing w:before="60" w:after="60"/>
            </w:pPr>
            <w:r w:rsidRPr="00E067E5">
              <w:t>Swedish Maritime Administration</w:t>
            </w:r>
          </w:p>
        </w:tc>
      </w:tr>
      <w:tr w:rsidR="00B33222" w:rsidRPr="00EE68CE" w:rsidTr="00F003E0">
        <w:tblPrEx>
          <w:tblLook w:val="01E0" w:firstRow="1" w:lastRow="1" w:firstColumn="1" w:lastColumn="1" w:noHBand="0" w:noVBand="0"/>
        </w:tblPrEx>
        <w:trPr>
          <w:trHeight w:val="284"/>
          <w:jc w:val="center"/>
        </w:trPr>
        <w:tc>
          <w:tcPr>
            <w:tcW w:w="923" w:type="dxa"/>
            <w:vAlign w:val="center"/>
          </w:tcPr>
          <w:p w:rsidR="00B33222" w:rsidRPr="00127D90" w:rsidRDefault="00B33222" w:rsidP="00C248C9">
            <w:pPr>
              <w:pStyle w:val="WGnumbering"/>
            </w:pPr>
          </w:p>
        </w:tc>
        <w:tc>
          <w:tcPr>
            <w:tcW w:w="3260" w:type="dxa"/>
            <w:vAlign w:val="center"/>
          </w:tcPr>
          <w:p w:rsidR="00B33222" w:rsidRPr="00E067E5" w:rsidRDefault="00B33222" w:rsidP="004B6127">
            <w:pPr>
              <w:spacing w:before="60" w:after="60"/>
            </w:pPr>
            <w:proofErr w:type="spellStart"/>
            <w:r>
              <w:t>Ralp</w:t>
            </w:r>
            <w:proofErr w:type="spellEnd"/>
            <w:r>
              <w:t xml:space="preserve"> </w:t>
            </w:r>
            <w:proofErr w:type="spellStart"/>
            <w:r>
              <w:t>Ziebold</w:t>
            </w:r>
            <w:proofErr w:type="spellEnd"/>
          </w:p>
        </w:tc>
        <w:tc>
          <w:tcPr>
            <w:tcW w:w="5597" w:type="dxa"/>
            <w:vAlign w:val="center"/>
          </w:tcPr>
          <w:p w:rsidR="00B33222" w:rsidRPr="00E067E5" w:rsidRDefault="00B33222" w:rsidP="004B6127">
            <w:pPr>
              <w:spacing w:before="60" w:after="60"/>
            </w:pPr>
            <w:r>
              <w:t>DLR / Germany</w:t>
            </w:r>
          </w:p>
        </w:tc>
      </w:tr>
    </w:tbl>
    <w:p w:rsidR="00330346" w:rsidRPr="00EE68CE" w:rsidRDefault="00330346" w:rsidP="00BA0AF3"/>
    <w:p w:rsidR="0004715D" w:rsidRPr="00EE68CE" w:rsidRDefault="004D4FFE" w:rsidP="006C06BB">
      <w:pPr>
        <w:pStyle w:val="Workinggroup"/>
      </w:pPr>
      <w:r w:rsidRPr="00EE68CE">
        <w:br w:type="page"/>
      </w:r>
      <w:bookmarkStart w:id="547" w:name="_Toc162367160"/>
      <w:r w:rsidR="009A7D37" w:rsidRPr="00EE68CE">
        <w:lastRenderedPageBreak/>
        <w:t>AIS</w:t>
      </w:r>
      <w:bookmarkEnd w:id="547"/>
    </w:p>
    <w:tbl>
      <w:tblPr>
        <w:tblW w:w="91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250"/>
        <w:gridCol w:w="5152"/>
      </w:tblGrid>
      <w:tr w:rsidR="00EE0DF4" w:rsidRPr="00EE68CE" w:rsidTr="00E067E5">
        <w:trPr>
          <w:trHeight w:val="284"/>
          <w:jc w:val="center"/>
        </w:trPr>
        <w:tc>
          <w:tcPr>
            <w:tcW w:w="750" w:type="dxa"/>
            <w:tcBorders>
              <w:bottom w:val="thickThinSmallGap" w:sz="24" w:space="0" w:color="auto"/>
            </w:tcBorders>
          </w:tcPr>
          <w:p w:rsidR="00EE0DF4" w:rsidRPr="00EE68CE" w:rsidRDefault="00EE0DF4" w:rsidP="00F8290A">
            <w:pPr>
              <w:spacing w:before="60" w:after="60"/>
              <w:jc w:val="center"/>
              <w:rPr>
                <w:b/>
              </w:rPr>
            </w:pPr>
          </w:p>
        </w:tc>
        <w:tc>
          <w:tcPr>
            <w:tcW w:w="3250" w:type="dxa"/>
            <w:tcBorders>
              <w:bottom w:val="thickThinSmallGap" w:sz="24" w:space="0" w:color="auto"/>
            </w:tcBorders>
            <w:vAlign w:val="center"/>
          </w:tcPr>
          <w:p w:rsidR="00EE0DF4" w:rsidRPr="00EE68CE" w:rsidRDefault="00EE0DF4" w:rsidP="00F8290A">
            <w:pPr>
              <w:spacing w:before="60" w:after="60"/>
              <w:jc w:val="center"/>
              <w:rPr>
                <w:b/>
              </w:rPr>
            </w:pPr>
            <w:r w:rsidRPr="00EE68CE">
              <w:rPr>
                <w:b/>
              </w:rPr>
              <w:t>Members</w:t>
            </w:r>
          </w:p>
        </w:tc>
        <w:tc>
          <w:tcPr>
            <w:tcW w:w="5152" w:type="dxa"/>
            <w:tcBorders>
              <w:bottom w:val="thickThinSmallGap" w:sz="24" w:space="0" w:color="auto"/>
            </w:tcBorders>
            <w:vAlign w:val="center"/>
          </w:tcPr>
          <w:p w:rsidR="00EE0DF4" w:rsidRPr="00EE68CE" w:rsidRDefault="00B758E6" w:rsidP="00F8290A">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EE0DF4" w:rsidRPr="00EE68CE" w:rsidTr="00E067E5">
        <w:trPr>
          <w:trHeight w:val="284"/>
          <w:jc w:val="center"/>
        </w:trPr>
        <w:tc>
          <w:tcPr>
            <w:tcW w:w="750" w:type="dxa"/>
            <w:tcBorders>
              <w:top w:val="thickThinSmallGap" w:sz="24" w:space="0" w:color="auto"/>
            </w:tcBorders>
            <w:tcMar>
              <w:left w:w="28" w:type="dxa"/>
              <w:right w:w="28" w:type="dxa"/>
            </w:tcMar>
            <w:vAlign w:val="center"/>
          </w:tcPr>
          <w:p w:rsidR="00EE0DF4" w:rsidRPr="00D267FA" w:rsidRDefault="00EE0DF4" w:rsidP="00046B19">
            <w:pPr>
              <w:pStyle w:val="WGnumbering"/>
              <w:numPr>
                <w:ilvl w:val="0"/>
                <w:numId w:val="25"/>
              </w:numPr>
            </w:pPr>
          </w:p>
        </w:tc>
        <w:tc>
          <w:tcPr>
            <w:tcW w:w="3250" w:type="dxa"/>
            <w:tcBorders>
              <w:top w:val="thickThinSmallGap" w:sz="24" w:space="0" w:color="auto"/>
            </w:tcBorders>
            <w:vAlign w:val="center"/>
          </w:tcPr>
          <w:p w:rsidR="00EE0DF4" w:rsidRPr="00D267FA" w:rsidRDefault="00EE0DF4" w:rsidP="00AD1184">
            <w:pPr>
              <w:spacing w:before="60" w:after="60"/>
            </w:pPr>
            <w:r w:rsidRPr="00D267FA">
              <w:t>Rolf Zetterberg</w:t>
            </w:r>
          </w:p>
        </w:tc>
        <w:tc>
          <w:tcPr>
            <w:tcW w:w="5152" w:type="dxa"/>
            <w:tcBorders>
              <w:top w:val="thickThinSmallGap" w:sz="24" w:space="0" w:color="auto"/>
            </w:tcBorders>
            <w:vAlign w:val="center"/>
          </w:tcPr>
          <w:p w:rsidR="00EE0DF4" w:rsidRPr="00D267FA" w:rsidRDefault="00EE0DF4" w:rsidP="00AD1184">
            <w:pPr>
              <w:spacing w:before="60" w:after="60"/>
            </w:pPr>
            <w:r w:rsidRPr="00D267FA">
              <w:t>Swedish Maritime Administration</w:t>
            </w:r>
          </w:p>
        </w:tc>
      </w:tr>
      <w:tr w:rsidR="00EE0DF4" w:rsidRPr="00EE68CE" w:rsidTr="00E067E5">
        <w:trPr>
          <w:trHeight w:val="284"/>
          <w:jc w:val="center"/>
        </w:trPr>
        <w:tc>
          <w:tcPr>
            <w:tcW w:w="750" w:type="dxa"/>
            <w:tcMar>
              <w:left w:w="28" w:type="dxa"/>
              <w:right w:w="28" w:type="dxa"/>
            </w:tcMar>
            <w:vAlign w:val="center"/>
          </w:tcPr>
          <w:p w:rsidR="00EE0DF4" w:rsidRPr="00EE68CE" w:rsidRDefault="00EE0DF4" w:rsidP="00723568">
            <w:pPr>
              <w:pStyle w:val="WGnumbering"/>
            </w:pPr>
          </w:p>
        </w:tc>
        <w:tc>
          <w:tcPr>
            <w:tcW w:w="3250" w:type="dxa"/>
            <w:vAlign w:val="center"/>
          </w:tcPr>
          <w:p w:rsidR="00EE0DF4" w:rsidRPr="00EE68CE" w:rsidRDefault="00EE0DF4" w:rsidP="00AD1184">
            <w:pPr>
              <w:spacing w:before="60" w:after="60"/>
            </w:pPr>
            <w:r w:rsidRPr="00EE68CE">
              <w:t>Jorge Arroyo (WG Vice Chair)</w:t>
            </w:r>
          </w:p>
        </w:tc>
        <w:tc>
          <w:tcPr>
            <w:tcW w:w="5152" w:type="dxa"/>
            <w:vAlign w:val="center"/>
          </w:tcPr>
          <w:p w:rsidR="00EE0DF4" w:rsidRPr="00EE68CE" w:rsidRDefault="00EE0DF4" w:rsidP="00AD1184">
            <w:pPr>
              <w:spacing w:before="60" w:after="60"/>
              <w:rPr>
                <w:sz w:val="20"/>
                <w:szCs w:val="20"/>
              </w:rPr>
            </w:pPr>
            <w:r w:rsidRPr="00EE68CE">
              <w:t>United States Coast Guard</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 xml:space="preserve">Stefan </w:t>
            </w:r>
            <w:proofErr w:type="spellStart"/>
            <w:r w:rsidRPr="005B1AEB">
              <w:t>Bober</w:t>
            </w:r>
            <w:proofErr w:type="spellEnd"/>
          </w:p>
        </w:tc>
        <w:tc>
          <w:tcPr>
            <w:tcW w:w="5152" w:type="dxa"/>
            <w:vAlign w:val="center"/>
          </w:tcPr>
          <w:p w:rsidR="00EE0DF4" w:rsidRPr="005B1AEB" w:rsidRDefault="00EE0DF4" w:rsidP="00AD1184">
            <w:pPr>
              <w:spacing w:before="60" w:after="60"/>
            </w:pPr>
            <w:r w:rsidRPr="005B1AEB">
              <w:t xml:space="preserve">Federal Waterways and Shipping Administration </w:t>
            </w:r>
            <w:r>
              <w:t xml:space="preserve">/ </w:t>
            </w:r>
            <w:r w:rsidRPr="005B1AEB">
              <w:t>Germany</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Francesco Borghese</w:t>
            </w:r>
          </w:p>
        </w:tc>
        <w:tc>
          <w:tcPr>
            <w:tcW w:w="5152" w:type="dxa"/>
            <w:vAlign w:val="center"/>
          </w:tcPr>
          <w:p w:rsidR="00EE0DF4" w:rsidRPr="005B1AEB" w:rsidRDefault="00EE0DF4" w:rsidP="00AD1184">
            <w:pPr>
              <w:spacing w:before="60" w:after="60"/>
            </w:pPr>
            <w:r w:rsidRPr="005B1AEB">
              <w:t xml:space="preserve">ELMAN </w:t>
            </w:r>
            <w:proofErr w:type="spellStart"/>
            <w:r w:rsidRPr="005B1AEB">
              <w:t>srl</w:t>
            </w:r>
            <w:proofErr w:type="spellEnd"/>
            <w:r w:rsidRPr="005B1AEB">
              <w:t xml:space="preserve"> / Italy</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Peggy Browning</w:t>
            </w:r>
          </w:p>
        </w:tc>
        <w:tc>
          <w:tcPr>
            <w:tcW w:w="5152" w:type="dxa"/>
            <w:vAlign w:val="center"/>
          </w:tcPr>
          <w:p w:rsidR="00EE0DF4" w:rsidRPr="005B1AEB" w:rsidRDefault="00EE0DF4" w:rsidP="00AD1184">
            <w:pPr>
              <w:spacing w:before="60" w:after="60"/>
            </w:pPr>
            <w:r w:rsidRPr="005B1AEB">
              <w:t>L3 Communication</w:t>
            </w:r>
            <w:r>
              <w:t>s</w:t>
            </w:r>
            <w:r w:rsidRPr="005B1AEB">
              <w:t xml:space="preserve"> / USA</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Steve Burrows</w:t>
            </w:r>
          </w:p>
        </w:tc>
        <w:tc>
          <w:tcPr>
            <w:tcW w:w="5152" w:type="dxa"/>
            <w:vAlign w:val="center"/>
          </w:tcPr>
          <w:p w:rsidR="00EE0DF4" w:rsidRPr="005B1AEB" w:rsidRDefault="00EE0DF4" w:rsidP="00AD1184">
            <w:pPr>
              <w:spacing w:before="60" w:after="60"/>
            </w:pPr>
            <w:r w:rsidRPr="005B1AEB">
              <w:t>Commissioners of Irish Lights</w:t>
            </w:r>
          </w:p>
        </w:tc>
      </w:tr>
      <w:tr w:rsidR="00C66E96" w:rsidRPr="00EE68CE" w:rsidTr="00E067E5">
        <w:trPr>
          <w:trHeight w:val="284"/>
          <w:jc w:val="center"/>
        </w:trPr>
        <w:tc>
          <w:tcPr>
            <w:tcW w:w="750" w:type="dxa"/>
            <w:tcMar>
              <w:left w:w="28" w:type="dxa"/>
              <w:right w:w="28" w:type="dxa"/>
            </w:tcMar>
            <w:vAlign w:val="center"/>
          </w:tcPr>
          <w:p w:rsidR="00C66E96" w:rsidRPr="005B1AEB" w:rsidRDefault="00C66E96" w:rsidP="00723568">
            <w:pPr>
              <w:pStyle w:val="WGnumbering"/>
            </w:pPr>
          </w:p>
        </w:tc>
        <w:tc>
          <w:tcPr>
            <w:tcW w:w="3250" w:type="dxa"/>
            <w:vAlign w:val="center"/>
          </w:tcPr>
          <w:p w:rsidR="00C66E96" w:rsidRPr="005B1AEB" w:rsidRDefault="00C66E96" w:rsidP="00AD1184">
            <w:pPr>
              <w:spacing w:before="60" w:after="60"/>
            </w:pPr>
            <w:r>
              <w:t>Mike Card</w:t>
            </w:r>
          </w:p>
        </w:tc>
        <w:tc>
          <w:tcPr>
            <w:tcW w:w="5152" w:type="dxa"/>
            <w:vAlign w:val="center"/>
          </w:tcPr>
          <w:p w:rsidR="00C66E96" w:rsidRPr="005B1AEB" w:rsidRDefault="00C66E96" w:rsidP="00AD1184">
            <w:pPr>
              <w:spacing w:before="60" w:after="60"/>
            </w:pPr>
            <w:proofErr w:type="spellStart"/>
            <w:r>
              <w:t>Zeni</w:t>
            </w:r>
            <w:proofErr w:type="spellEnd"/>
            <w:r>
              <w:t xml:space="preserve"> </w:t>
            </w:r>
            <w:proofErr w:type="spellStart"/>
            <w:r>
              <w:t>Lite</w:t>
            </w:r>
            <w:proofErr w:type="spellEnd"/>
            <w:r>
              <w:t xml:space="preserve"> Buoy Co. Ltd.</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shd w:val="clear" w:color="auto" w:fill="auto"/>
            <w:vAlign w:val="center"/>
          </w:tcPr>
          <w:p w:rsidR="00EE0DF4" w:rsidRPr="005B1AEB" w:rsidRDefault="00EE0DF4" w:rsidP="00AD1184">
            <w:pPr>
              <w:spacing w:before="60" w:after="60"/>
            </w:pPr>
            <w:r w:rsidRPr="005B1AEB">
              <w:t>Jean Francois Coutu</w:t>
            </w:r>
          </w:p>
        </w:tc>
        <w:tc>
          <w:tcPr>
            <w:tcW w:w="5152" w:type="dxa"/>
            <w:shd w:val="clear" w:color="auto" w:fill="auto"/>
            <w:vAlign w:val="center"/>
          </w:tcPr>
          <w:p w:rsidR="00EE0DF4" w:rsidRPr="005B1AEB" w:rsidRDefault="00EE0DF4" w:rsidP="00AD1184">
            <w:pPr>
              <w:spacing w:before="60" w:after="60"/>
            </w:pPr>
            <w:r w:rsidRPr="005B1AEB">
              <w:t>Canadian Coast Guard</w:t>
            </w:r>
          </w:p>
        </w:tc>
      </w:tr>
      <w:tr w:rsidR="00EE0DF4" w:rsidRPr="00EE68CE" w:rsidTr="00E067E5">
        <w:trPr>
          <w:trHeight w:val="284"/>
          <w:jc w:val="center"/>
        </w:trPr>
        <w:tc>
          <w:tcPr>
            <w:tcW w:w="750" w:type="dxa"/>
            <w:tcMar>
              <w:left w:w="28" w:type="dxa"/>
              <w:right w:w="28" w:type="dxa"/>
            </w:tcMar>
            <w:vAlign w:val="center"/>
          </w:tcPr>
          <w:p w:rsidR="00EE0DF4" w:rsidRDefault="00EE0DF4" w:rsidP="00723568">
            <w:pPr>
              <w:pStyle w:val="WGnumbering"/>
            </w:pPr>
          </w:p>
        </w:tc>
        <w:tc>
          <w:tcPr>
            <w:tcW w:w="3250" w:type="dxa"/>
            <w:shd w:val="clear" w:color="auto" w:fill="auto"/>
            <w:vAlign w:val="center"/>
          </w:tcPr>
          <w:p w:rsidR="00EE0DF4" w:rsidRPr="005B1AEB" w:rsidRDefault="00EE0DF4" w:rsidP="00AD1184">
            <w:pPr>
              <w:spacing w:before="60" w:after="60"/>
            </w:pPr>
            <w:r>
              <w:t>Andy Fuller</w:t>
            </w:r>
          </w:p>
        </w:tc>
        <w:tc>
          <w:tcPr>
            <w:tcW w:w="5152" w:type="dxa"/>
            <w:shd w:val="clear" w:color="auto" w:fill="auto"/>
            <w:vAlign w:val="center"/>
          </w:tcPr>
          <w:p w:rsidR="00EE0DF4" w:rsidRPr="005B1AEB" w:rsidRDefault="00EE0DF4" w:rsidP="00AD1184">
            <w:pPr>
              <w:spacing w:before="60" w:after="60"/>
            </w:pPr>
            <w:r>
              <w:t>IMSO</w:t>
            </w:r>
          </w:p>
        </w:tc>
      </w:tr>
      <w:tr w:rsidR="00C66E96" w:rsidRPr="00EE68CE" w:rsidTr="00E067E5">
        <w:trPr>
          <w:trHeight w:val="284"/>
          <w:jc w:val="center"/>
        </w:trPr>
        <w:tc>
          <w:tcPr>
            <w:tcW w:w="750" w:type="dxa"/>
            <w:tcMar>
              <w:left w:w="28" w:type="dxa"/>
              <w:right w:w="28" w:type="dxa"/>
            </w:tcMar>
            <w:vAlign w:val="center"/>
          </w:tcPr>
          <w:p w:rsidR="00C66E96" w:rsidRDefault="00C66E96" w:rsidP="00723568">
            <w:pPr>
              <w:pStyle w:val="WGnumbering"/>
            </w:pPr>
          </w:p>
        </w:tc>
        <w:tc>
          <w:tcPr>
            <w:tcW w:w="3250" w:type="dxa"/>
            <w:shd w:val="clear" w:color="auto" w:fill="auto"/>
            <w:vAlign w:val="center"/>
          </w:tcPr>
          <w:p w:rsidR="00C66E96" w:rsidRDefault="00C66E96" w:rsidP="00AD1184">
            <w:pPr>
              <w:spacing w:before="60" w:after="60"/>
            </w:pPr>
            <w:r w:rsidRPr="00127D90">
              <w:t xml:space="preserve">Kenji </w:t>
            </w:r>
            <w:proofErr w:type="spellStart"/>
            <w:r w:rsidRPr="00127D90">
              <w:t>Furuyama</w:t>
            </w:r>
            <w:proofErr w:type="spellEnd"/>
          </w:p>
        </w:tc>
        <w:tc>
          <w:tcPr>
            <w:tcW w:w="5152" w:type="dxa"/>
            <w:shd w:val="clear" w:color="auto" w:fill="auto"/>
            <w:vAlign w:val="center"/>
          </w:tcPr>
          <w:p w:rsidR="00C66E96" w:rsidRDefault="00C66E96" w:rsidP="00AD1184">
            <w:pPr>
              <w:spacing w:before="60" w:after="60"/>
            </w:pPr>
            <w:r w:rsidRPr="00127D90">
              <w:t>Japan Radio Co. Ltd.</w:t>
            </w:r>
          </w:p>
        </w:tc>
      </w:tr>
      <w:tr w:rsidR="00EE0DF4" w:rsidRPr="00EE68CE" w:rsidTr="00E067E5">
        <w:trPr>
          <w:trHeight w:val="284"/>
          <w:jc w:val="center"/>
        </w:trPr>
        <w:tc>
          <w:tcPr>
            <w:tcW w:w="750" w:type="dxa"/>
            <w:tcMar>
              <w:left w:w="28" w:type="dxa"/>
              <w:right w:w="28" w:type="dxa"/>
            </w:tcMar>
            <w:vAlign w:val="center"/>
          </w:tcPr>
          <w:p w:rsidR="00EE0DF4" w:rsidRDefault="00EE0DF4" w:rsidP="00723568">
            <w:pPr>
              <w:pStyle w:val="WGnumbering"/>
            </w:pPr>
          </w:p>
        </w:tc>
        <w:tc>
          <w:tcPr>
            <w:tcW w:w="3250" w:type="dxa"/>
            <w:vAlign w:val="center"/>
          </w:tcPr>
          <w:p w:rsidR="00EE0DF4" w:rsidRPr="005B1AEB" w:rsidRDefault="00EE0DF4" w:rsidP="00212130">
            <w:pPr>
              <w:spacing w:before="60" w:after="60"/>
            </w:pPr>
            <w:r>
              <w:rPr>
                <w:rFonts w:cs="Arial"/>
              </w:rPr>
              <w:t xml:space="preserve">José </w:t>
            </w:r>
            <w:proofErr w:type="spellStart"/>
            <w:r>
              <w:rPr>
                <w:rFonts w:cs="Arial"/>
              </w:rPr>
              <w:t>Gianella</w:t>
            </w:r>
            <w:proofErr w:type="spellEnd"/>
          </w:p>
        </w:tc>
        <w:tc>
          <w:tcPr>
            <w:tcW w:w="5152" w:type="dxa"/>
            <w:vAlign w:val="center"/>
          </w:tcPr>
          <w:p w:rsidR="00EE0DF4" w:rsidRPr="005B1AEB" w:rsidRDefault="00EE0DF4" w:rsidP="00AD1184">
            <w:pPr>
              <w:spacing w:before="60" w:after="60"/>
            </w:pPr>
            <w:r>
              <w:rPr>
                <w:rFonts w:cs="Arial"/>
              </w:rPr>
              <w:t>Directorate of Hydrography and Navigation / Peru</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rPr>
                <w:rFonts w:cs="Arial"/>
              </w:rPr>
            </w:pPr>
            <w:r w:rsidRPr="005B1AEB">
              <w:rPr>
                <w:rFonts w:cs="Arial"/>
              </w:rPr>
              <w:t xml:space="preserve">Philippe </w:t>
            </w:r>
            <w:proofErr w:type="spellStart"/>
            <w:r w:rsidRPr="005B1AEB">
              <w:rPr>
                <w:rFonts w:cs="Arial"/>
              </w:rPr>
              <w:t>Gros</w:t>
            </w:r>
            <w:proofErr w:type="spellEnd"/>
          </w:p>
        </w:tc>
        <w:tc>
          <w:tcPr>
            <w:tcW w:w="5152" w:type="dxa"/>
            <w:vAlign w:val="center"/>
          </w:tcPr>
          <w:p w:rsidR="00EE0DF4" w:rsidRPr="005B1AEB" w:rsidRDefault="00EE0DF4" w:rsidP="00212130">
            <w:pPr>
              <w:spacing w:before="60" w:after="60"/>
              <w:rPr>
                <w:rFonts w:cs="Arial"/>
              </w:rPr>
            </w:pPr>
            <w:r w:rsidRPr="005B1AEB">
              <w:rPr>
                <w:rFonts w:cs="Arial"/>
              </w:rPr>
              <w:t>CLS / France</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Jens K Jensen</w:t>
            </w:r>
          </w:p>
        </w:tc>
        <w:tc>
          <w:tcPr>
            <w:tcW w:w="5152" w:type="dxa"/>
            <w:vAlign w:val="center"/>
          </w:tcPr>
          <w:p w:rsidR="00EE0DF4" w:rsidRPr="005B1AEB" w:rsidRDefault="00EE0DF4" w:rsidP="00AD1184">
            <w:pPr>
              <w:spacing w:before="60" w:after="60"/>
            </w:pPr>
            <w:r w:rsidRPr="005B1AEB">
              <w:t>DaMSA / Denmark</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Mark Johnson</w:t>
            </w:r>
          </w:p>
        </w:tc>
        <w:tc>
          <w:tcPr>
            <w:tcW w:w="5152" w:type="dxa"/>
            <w:vAlign w:val="center"/>
          </w:tcPr>
          <w:p w:rsidR="00EE0DF4" w:rsidRPr="005B1AEB" w:rsidRDefault="00EE0DF4" w:rsidP="00AD1184">
            <w:pPr>
              <w:spacing w:before="60" w:after="60"/>
            </w:pPr>
            <w:r w:rsidRPr="005B1AEB">
              <w:t>Shine Micro / USA</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Bill Kautz</w:t>
            </w:r>
          </w:p>
        </w:tc>
        <w:tc>
          <w:tcPr>
            <w:tcW w:w="5152" w:type="dxa"/>
            <w:vAlign w:val="center"/>
          </w:tcPr>
          <w:p w:rsidR="00EE0DF4" w:rsidRPr="005B1AEB" w:rsidRDefault="00EE0DF4" w:rsidP="00AD1184">
            <w:pPr>
              <w:spacing w:before="60" w:after="60"/>
              <w:rPr>
                <w:sz w:val="20"/>
                <w:szCs w:val="20"/>
              </w:rPr>
            </w:pPr>
            <w:r w:rsidRPr="005B1AEB">
              <w:t>United States Coast Guard</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proofErr w:type="spellStart"/>
            <w:r w:rsidRPr="005B1AEB">
              <w:t>Kyoung-Mi</w:t>
            </w:r>
            <w:proofErr w:type="spellEnd"/>
            <w:r w:rsidRPr="005B1AEB">
              <w:t xml:space="preserve"> Kim</w:t>
            </w:r>
          </w:p>
        </w:tc>
        <w:tc>
          <w:tcPr>
            <w:tcW w:w="5152" w:type="dxa"/>
            <w:vAlign w:val="center"/>
          </w:tcPr>
          <w:p w:rsidR="00EE0DF4" w:rsidRPr="005B1AEB" w:rsidRDefault="00EE0DF4" w:rsidP="00212130">
            <w:pPr>
              <w:spacing w:before="60" w:after="60"/>
            </w:pPr>
            <w:r w:rsidRPr="005B1AEB">
              <w:t>GMT Cybernetics / Republic of Korea</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Derek Lee</w:t>
            </w:r>
          </w:p>
        </w:tc>
        <w:tc>
          <w:tcPr>
            <w:tcW w:w="5152" w:type="dxa"/>
            <w:vAlign w:val="center"/>
          </w:tcPr>
          <w:p w:rsidR="00EE0DF4" w:rsidRPr="005B1AEB" w:rsidRDefault="00EE0DF4" w:rsidP="00AD1184">
            <w:pPr>
              <w:spacing w:before="60" w:after="60"/>
            </w:pPr>
            <w:r w:rsidRPr="005B1AEB">
              <w:t>Marine Department / Hong Kong SAR</w:t>
            </w:r>
          </w:p>
        </w:tc>
      </w:tr>
      <w:tr w:rsidR="00EE0DF4" w:rsidRPr="00EE68CE" w:rsidTr="00E067E5">
        <w:trPr>
          <w:trHeight w:val="284"/>
          <w:jc w:val="center"/>
        </w:trPr>
        <w:tc>
          <w:tcPr>
            <w:tcW w:w="750" w:type="dxa"/>
            <w:tcMar>
              <w:left w:w="28" w:type="dxa"/>
              <w:right w:w="28" w:type="dxa"/>
            </w:tcMar>
            <w:vAlign w:val="center"/>
          </w:tcPr>
          <w:p w:rsidR="00EE0DF4" w:rsidRDefault="00EE0DF4" w:rsidP="00723568">
            <w:pPr>
              <w:pStyle w:val="WGnumbering"/>
            </w:pPr>
          </w:p>
        </w:tc>
        <w:tc>
          <w:tcPr>
            <w:tcW w:w="3250" w:type="dxa"/>
            <w:vAlign w:val="center"/>
          </w:tcPr>
          <w:p w:rsidR="00EE0DF4" w:rsidRPr="00212130" w:rsidDel="00543147" w:rsidRDefault="00EE0DF4" w:rsidP="00AD1184">
            <w:pPr>
              <w:spacing w:before="60" w:after="60"/>
            </w:pPr>
            <w:r>
              <w:t>David Martin</w:t>
            </w:r>
          </w:p>
        </w:tc>
        <w:tc>
          <w:tcPr>
            <w:tcW w:w="5152" w:type="dxa"/>
            <w:vAlign w:val="center"/>
          </w:tcPr>
          <w:p w:rsidR="00EE0DF4" w:rsidRPr="00212130" w:rsidRDefault="00EE0DF4" w:rsidP="00AD1184">
            <w:pPr>
              <w:spacing w:before="60" w:after="60"/>
            </w:pPr>
            <w:proofErr w:type="spellStart"/>
            <w:r>
              <w:t>ExactEarth</w:t>
            </w:r>
            <w:proofErr w:type="spellEnd"/>
            <w:r>
              <w:t xml:space="preserve"> / Canada</w:t>
            </w:r>
          </w:p>
        </w:tc>
      </w:tr>
      <w:tr w:rsidR="00C66E96" w:rsidRPr="00EE68CE" w:rsidTr="00E067E5">
        <w:trPr>
          <w:trHeight w:val="284"/>
          <w:jc w:val="center"/>
        </w:trPr>
        <w:tc>
          <w:tcPr>
            <w:tcW w:w="750" w:type="dxa"/>
            <w:tcMar>
              <w:left w:w="28" w:type="dxa"/>
              <w:right w:w="28" w:type="dxa"/>
            </w:tcMar>
            <w:vAlign w:val="center"/>
          </w:tcPr>
          <w:p w:rsidR="00C66E96" w:rsidRDefault="00C66E96" w:rsidP="00723568">
            <w:pPr>
              <w:pStyle w:val="WGnumbering"/>
            </w:pPr>
          </w:p>
        </w:tc>
        <w:tc>
          <w:tcPr>
            <w:tcW w:w="3250" w:type="dxa"/>
            <w:vAlign w:val="center"/>
          </w:tcPr>
          <w:p w:rsidR="00C66E96" w:rsidRDefault="00C66E96" w:rsidP="00AD1184">
            <w:pPr>
              <w:spacing w:before="60" w:after="60"/>
            </w:pPr>
            <w:r w:rsidRPr="00127D90">
              <w:t xml:space="preserve">Yoshio </w:t>
            </w:r>
            <w:proofErr w:type="spellStart"/>
            <w:r w:rsidRPr="00127D90">
              <w:t>Miyadera</w:t>
            </w:r>
            <w:proofErr w:type="spellEnd"/>
          </w:p>
        </w:tc>
        <w:tc>
          <w:tcPr>
            <w:tcW w:w="5152" w:type="dxa"/>
            <w:vAlign w:val="center"/>
          </w:tcPr>
          <w:p w:rsidR="00C66E96" w:rsidRDefault="00C66E96" w:rsidP="00AD1184">
            <w:pPr>
              <w:spacing w:before="60" w:after="60"/>
            </w:pPr>
            <w:r w:rsidRPr="00127D90">
              <w:t>Japan Radio Co. Ltd.</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Hu Qing</w:t>
            </w:r>
          </w:p>
        </w:tc>
        <w:tc>
          <w:tcPr>
            <w:tcW w:w="5152" w:type="dxa"/>
            <w:vAlign w:val="center"/>
          </w:tcPr>
          <w:p w:rsidR="00EE0DF4" w:rsidRPr="005B1AEB" w:rsidRDefault="00EE0DF4" w:rsidP="00AD1184">
            <w:pPr>
              <w:spacing w:before="60" w:after="60"/>
            </w:pPr>
            <w:r w:rsidRPr="005B1AEB">
              <w:t>China MSA</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Alan Stewart</w:t>
            </w:r>
          </w:p>
        </w:tc>
        <w:tc>
          <w:tcPr>
            <w:tcW w:w="5152" w:type="dxa"/>
            <w:vAlign w:val="center"/>
          </w:tcPr>
          <w:p w:rsidR="00EE0DF4" w:rsidRPr="005B1AEB" w:rsidRDefault="00EE0DF4" w:rsidP="00AD1184">
            <w:pPr>
              <w:spacing w:before="60" w:after="60"/>
            </w:pPr>
            <w:r w:rsidRPr="005B1AEB">
              <w:t>Northern Lighthouse Board / Scotland</w:t>
            </w:r>
          </w:p>
        </w:tc>
      </w:tr>
      <w:tr w:rsidR="00C66E96" w:rsidRPr="00EE68CE" w:rsidTr="00E067E5">
        <w:trPr>
          <w:trHeight w:val="284"/>
          <w:jc w:val="center"/>
        </w:trPr>
        <w:tc>
          <w:tcPr>
            <w:tcW w:w="750" w:type="dxa"/>
            <w:tcMar>
              <w:left w:w="28" w:type="dxa"/>
              <w:right w:w="28" w:type="dxa"/>
            </w:tcMar>
            <w:vAlign w:val="center"/>
          </w:tcPr>
          <w:p w:rsidR="00C66E96" w:rsidRPr="005B1AEB" w:rsidRDefault="00C66E96" w:rsidP="00723568">
            <w:pPr>
              <w:pStyle w:val="WGnumbering"/>
            </w:pPr>
          </w:p>
        </w:tc>
        <w:tc>
          <w:tcPr>
            <w:tcW w:w="3250" w:type="dxa"/>
            <w:vAlign w:val="center"/>
          </w:tcPr>
          <w:p w:rsidR="00C66E96" w:rsidRPr="005B1AEB" w:rsidRDefault="00C66E96" w:rsidP="00AD1184">
            <w:pPr>
              <w:spacing w:before="60" w:after="60"/>
            </w:pPr>
            <w:r>
              <w:t xml:space="preserve">Brian </w:t>
            </w:r>
            <w:proofErr w:type="spellStart"/>
            <w:r>
              <w:t>Tetrault</w:t>
            </w:r>
            <w:proofErr w:type="spellEnd"/>
          </w:p>
        </w:tc>
        <w:tc>
          <w:tcPr>
            <w:tcW w:w="5152" w:type="dxa"/>
            <w:vAlign w:val="center"/>
          </w:tcPr>
          <w:p w:rsidR="00C66E96" w:rsidRPr="005B1AEB" w:rsidRDefault="00C66E96" w:rsidP="00AD1184">
            <w:pPr>
              <w:spacing w:before="60" w:after="60"/>
            </w:pPr>
            <w:r w:rsidRPr="00127D90">
              <w:t xml:space="preserve">US </w:t>
            </w:r>
            <w:r w:rsidR="00CC5628">
              <w:t xml:space="preserve">Army </w:t>
            </w:r>
            <w:r w:rsidRPr="00127D90">
              <w:t>Corps of Engineers</w:t>
            </w:r>
            <w:r>
              <w:t xml:space="preserve"> / USA</w:t>
            </w:r>
          </w:p>
        </w:tc>
      </w:tr>
      <w:tr w:rsidR="00EE0DF4" w:rsidRPr="00EE68CE" w:rsidTr="00E067E5">
        <w:trPr>
          <w:trHeight w:val="284"/>
          <w:jc w:val="center"/>
        </w:trPr>
        <w:tc>
          <w:tcPr>
            <w:tcW w:w="750" w:type="dxa"/>
            <w:tcMar>
              <w:left w:w="28" w:type="dxa"/>
              <w:right w:w="28" w:type="dxa"/>
            </w:tcMar>
            <w:vAlign w:val="center"/>
          </w:tcPr>
          <w:p w:rsidR="00EE0DF4" w:rsidRDefault="00EE0DF4" w:rsidP="00723568">
            <w:pPr>
              <w:pStyle w:val="WGnumbering"/>
            </w:pPr>
          </w:p>
        </w:tc>
        <w:tc>
          <w:tcPr>
            <w:tcW w:w="3250" w:type="dxa"/>
            <w:vAlign w:val="center"/>
          </w:tcPr>
          <w:p w:rsidR="00EE0DF4" w:rsidRPr="00212130" w:rsidRDefault="00EE0DF4" w:rsidP="00AD1184">
            <w:pPr>
              <w:spacing w:before="60" w:after="60"/>
            </w:pPr>
            <w:r>
              <w:t>Robert Tremlett</w:t>
            </w:r>
          </w:p>
        </w:tc>
        <w:tc>
          <w:tcPr>
            <w:tcW w:w="5152" w:type="dxa"/>
            <w:vAlign w:val="center"/>
          </w:tcPr>
          <w:p w:rsidR="00EE0DF4" w:rsidRPr="00212130" w:rsidRDefault="00EE0DF4" w:rsidP="00AD1184">
            <w:pPr>
              <w:spacing w:before="60" w:after="60"/>
            </w:pPr>
            <w:proofErr w:type="spellStart"/>
            <w:r>
              <w:t>ExactEarth</w:t>
            </w:r>
            <w:proofErr w:type="spellEnd"/>
            <w:r>
              <w:t xml:space="preserve"> / Canada</w:t>
            </w:r>
          </w:p>
        </w:tc>
      </w:tr>
      <w:tr w:rsidR="00C66E96" w:rsidRPr="00EE68CE" w:rsidTr="00E067E5">
        <w:trPr>
          <w:trHeight w:val="284"/>
          <w:jc w:val="center"/>
        </w:trPr>
        <w:tc>
          <w:tcPr>
            <w:tcW w:w="750" w:type="dxa"/>
            <w:tcMar>
              <w:left w:w="28" w:type="dxa"/>
              <w:right w:w="28" w:type="dxa"/>
            </w:tcMar>
            <w:vAlign w:val="center"/>
          </w:tcPr>
          <w:p w:rsidR="00C66E96" w:rsidRDefault="00C66E96" w:rsidP="00723568">
            <w:pPr>
              <w:pStyle w:val="WGnumbering"/>
            </w:pPr>
          </w:p>
        </w:tc>
        <w:tc>
          <w:tcPr>
            <w:tcW w:w="3250" w:type="dxa"/>
            <w:vAlign w:val="center"/>
          </w:tcPr>
          <w:p w:rsidR="00C66E96" w:rsidRDefault="00C66E96" w:rsidP="00AD1184">
            <w:pPr>
              <w:spacing w:before="60" w:after="60"/>
            </w:pPr>
            <w:r w:rsidRPr="00127D90">
              <w:t xml:space="preserve">M </w:t>
            </w:r>
            <w:proofErr w:type="spellStart"/>
            <w:r w:rsidRPr="00127D90">
              <w:t>Celattin</w:t>
            </w:r>
            <w:proofErr w:type="spellEnd"/>
            <w:r w:rsidRPr="00127D90">
              <w:t xml:space="preserve"> </w:t>
            </w:r>
            <w:proofErr w:type="spellStart"/>
            <w:r w:rsidRPr="00127D90">
              <w:t>Uysal</w:t>
            </w:r>
            <w:proofErr w:type="spellEnd"/>
          </w:p>
        </w:tc>
        <w:tc>
          <w:tcPr>
            <w:tcW w:w="5152" w:type="dxa"/>
            <w:vAlign w:val="center"/>
          </w:tcPr>
          <w:p w:rsidR="00C66E96" w:rsidRDefault="00C66E96" w:rsidP="00AD1184">
            <w:pPr>
              <w:spacing w:before="60" w:after="60"/>
            </w:pPr>
            <w:r w:rsidRPr="00127D90">
              <w:t>DGCS / Turkey</w:t>
            </w:r>
          </w:p>
        </w:tc>
      </w:tr>
      <w:tr w:rsidR="00EE0DF4" w:rsidRPr="00EE68CE" w:rsidTr="00E067E5">
        <w:trPr>
          <w:trHeight w:val="284"/>
          <w:jc w:val="center"/>
        </w:trPr>
        <w:tc>
          <w:tcPr>
            <w:tcW w:w="750" w:type="dxa"/>
            <w:tcMar>
              <w:left w:w="28" w:type="dxa"/>
              <w:right w:w="28" w:type="dxa"/>
            </w:tcMar>
            <w:vAlign w:val="center"/>
          </w:tcPr>
          <w:p w:rsidR="00EE0DF4" w:rsidRPr="005B1AEB" w:rsidRDefault="00EE0DF4" w:rsidP="00723568">
            <w:pPr>
              <w:pStyle w:val="WGnumbering"/>
            </w:pPr>
          </w:p>
        </w:tc>
        <w:tc>
          <w:tcPr>
            <w:tcW w:w="3250" w:type="dxa"/>
            <w:vAlign w:val="center"/>
          </w:tcPr>
          <w:p w:rsidR="00EE0DF4" w:rsidRPr="005B1AEB" w:rsidRDefault="00EE0DF4" w:rsidP="00AD1184">
            <w:pPr>
              <w:spacing w:before="60" w:after="60"/>
            </w:pPr>
            <w:r w:rsidRPr="005B1AEB">
              <w:t>Jeffrey van Gills</w:t>
            </w:r>
          </w:p>
        </w:tc>
        <w:tc>
          <w:tcPr>
            <w:tcW w:w="5152" w:type="dxa"/>
            <w:vAlign w:val="center"/>
          </w:tcPr>
          <w:p w:rsidR="00EE0DF4" w:rsidRPr="005B1AEB" w:rsidRDefault="00EE0DF4" w:rsidP="00AD1184">
            <w:pPr>
              <w:spacing w:before="60" w:after="60"/>
            </w:pPr>
            <w:r w:rsidRPr="00212130">
              <w:rPr>
                <w:rFonts w:cs="Arial"/>
              </w:rPr>
              <w:t>Ministry of Transport and Public Works / the Netherlands</w:t>
            </w:r>
          </w:p>
        </w:tc>
      </w:tr>
      <w:tr w:rsidR="005369A9" w:rsidRPr="00EE68CE" w:rsidTr="005369A9">
        <w:trPr>
          <w:trHeight w:val="284"/>
          <w:jc w:val="center"/>
        </w:trPr>
        <w:tc>
          <w:tcPr>
            <w:tcW w:w="750" w:type="dxa"/>
            <w:tcMar>
              <w:left w:w="28" w:type="dxa"/>
              <w:right w:w="28" w:type="dxa"/>
            </w:tcMar>
            <w:vAlign w:val="center"/>
          </w:tcPr>
          <w:p w:rsidR="005369A9" w:rsidRPr="005B1AEB" w:rsidRDefault="005369A9" w:rsidP="00723568">
            <w:pPr>
              <w:pStyle w:val="WGnumbering"/>
            </w:pPr>
          </w:p>
        </w:tc>
        <w:tc>
          <w:tcPr>
            <w:tcW w:w="3250" w:type="dxa"/>
            <w:vAlign w:val="center"/>
          </w:tcPr>
          <w:p w:rsidR="005369A9" w:rsidRPr="00E03297" w:rsidRDefault="005369A9" w:rsidP="00AD1184">
            <w:pPr>
              <w:spacing w:before="60" w:after="60"/>
            </w:pPr>
            <w:r w:rsidRPr="002435AC">
              <w:t>Nick Ward</w:t>
            </w:r>
          </w:p>
        </w:tc>
        <w:tc>
          <w:tcPr>
            <w:tcW w:w="5152" w:type="dxa"/>
            <w:vAlign w:val="center"/>
          </w:tcPr>
          <w:p w:rsidR="005369A9" w:rsidRPr="00212130" w:rsidRDefault="005369A9" w:rsidP="00AD1184">
            <w:pPr>
              <w:spacing w:before="60" w:after="60"/>
              <w:rPr>
                <w:rFonts w:cs="Arial"/>
              </w:rPr>
            </w:pPr>
            <w:r w:rsidRPr="002435AC">
              <w:t>GLA R&amp;RNAV / UK</w:t>
            </w:r>
          </w:p>
        </w:tc>
      </w:tr>
      <w:tr w:rsidR="005369A9" w:rsidRPr="00EE68CE" w:rsidTr="005369A9">
        <w:trPr>
          <w:trHeight w:val="284"/>
          <w:jc w:val="center"/>
        </w:trPr>
        <w:tc>
          <w:tcPr>
            <w:tcW w:w="750" w:type="dxa"/>
            <w:tcMar>
              <w:left w:w="28" w:type="dxa"/>
              <w:right w:w="28" w:type="dxa"/>
            </w:tcMar>
            <w:vAlign w:val="center"/>
          </w:tcPr>
          <w:p w:rsidR="005369A9" w:rsidRPr="005B1AEB" w:rsidRDefault="005369A9" w:rsidP="00723568">
            <w:pPr>
              <w:pStyle w:val="WGnumbering"/>
            </w:pPr>
          </w:p>
        </w:tc>
        <w:tc>
          <w:tcPr>
            <w:tcW w:w="3250" w:type="dxa"/>
            <w:vAlign w:val="center"/>
          </w:tcPr>
          <w:p w:rsidR="005369A9" w:rsidRPr="005B1AEB" w:rsidRDefault="005369A9" w:rsidP="00AD1184">
            <w:pPr>
              <w:spacing w:before="60" w:after="60"/>
            </w:pPr>
            <w:r w:rsidRPr="005B1AEB">
              <w:t xml:space="preserve">Richard </w:t>
            </w:r>
            <w:proofErr w:type="spellStart"/>
            <w:r w:rsidRPr="005B1AEB">
              <w:t>Woot</w:t>
            </w:r>
            <w:r w:rsidR="00C66E96">
              <w:t>t</w:t>
            </w:r>
            <w:r w:rsidRPr="005B1AEB">
              <w:t>on</w:t>
            </w:r>
            <w:proofErr w:type="spellEnd"/>
          </w:p>
        </w:tc>
        <w:tc>
          <w:tcPr>
            <w:tcW w:w="5152" w:type="dxa"/>
            <w:vAlign w:val="center"/>
          </w:tcPr>
          <w:p w:rsidR="005369A9" w:rsidRPr="00212130" w:rsidRDefault="005369A9" w:rsidP="00AD1184">
            <w:pPr>
              <w:spacing w:before="60" w:after="60"/>
              <w:rPr>
                <w:rFonts w:cs="Arial"/>
              </w:rPr>
            </w:pPr>
            <w:r w:rsidRPr="005B1AEB">
              <w:t>UK MCA</w:t>
            </w:r>
          </w:p>
        </w:tc>
      </w:tr>
    </w:tbl>
    <w:p w:rsidR="004365F4" w:rsidRPr="00EE68CE" w:rsidRDefault="004365F4" w:rsidP="00BA0AF3"/>
    <w:p w:rsidR="004365F4" w:rsidRPr="00EE68CE" w:rsidRDefault="004D4FFE" w:rsidP="006C06BB">
      <w:pPr>
        <w:pStyle w:val="Workinggroup"/>
      </w:pPr>
      <w:r w:rsidRPr="00EE68CE">
        <w:br w:type="page"/>
      </w:r>
      <w:r w:rsidR="004365F4" w:rsidRPr="00EE68CE">
        <w:lastRenderedPageBreak/>
        <w:t>Com</w:t>
      </w:r>
      <w:r w:rsidR="00CC174B" w:rsidRPr="00EE68CE">
        <w:t>munications</w:t>
      </w:r>
    </w:p>
    <w:tbl>
      <w:tblPr>
        <w:tblW w:w="9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1"/>
        <w:gridCol w:w="3424"/>
        <w:gridCol w:w="5586"/>
      </w:tblGrid>
      <w:tr w:rsidR="00F003E0" w:rsidRPr="00127D90" w:rsidTr="0011282E">
        <w:trPr>
          <w:trHeight w:val="284"/>
          <w:jc w:val="center"/>
        </w:trPr>
        <w:tc>
          <w:tcPr>
            <w:tcW w:w="791" w:type="dxa"/>
            <w:tcBorders>
              <w:bottom w:val="thickThinSmallGap" w:sz="24" w:space="0" w:color="auto"/>
            </w:tcBorders>
          </w:tcPr>
          <w:p w:rsidR="00F003E0" w:rsidRPr="00EE68CE" w:rsidRDefault="00F003E0" w:rsidP="00C502DA">
            <w:pPr>
              <w:spacing w:before="60" w:after="60"/>
              <w:jc w:val="center"/>
              <w:rPr>
                <w:b/>
              </w:rPr>
            </w:pPr>
          </w:p>
        </w:tc>
        <w:tc>
          <w:tcPr>
            <w:tcW w:w="3424" w:type="dxa"/>
            <w:tcBorders>
              <w:bottom w:val="thickThinSmallGap" w:sz="24" w:space="0" w:color="auto"/>
            </w:tcBorders>
            <w:vAlign w:val="center"/>
          </w:tcPr>
          <w:p w:rsidR="00F003E0" w:rsidRPr="00127D90" w:rsidRDefault="00F003E0" w:rsidP="00655D43">
            <w:pPr>
              <w:spacing w:before="60" w:after="60"/>
              <w:jc w:val="center"/>
              <w:rPr>
                <w:b/>
              </w:rPr>
            </w:pPr>
            <w:r w:rsidRPr="00127D90">
              <w:rPr>
                <w:b/>
              </w:rPr>
              <w:t>Members</w:t>
            </w:r>
          </w:p>
        </w:tc>
        <w:tc>
          <w:tcPr>
            <w:tcW w:w="5586" w:type="dxa"/>
            <w:tcBorders>
              <w:bottom w:val="thickThinSmallGap" w:sz="24" w:space="0" w:color="auto"/>
            </w:tcBorders>
            <w:vAlign w:val="center"/>
          </w:tcPr>
          <w:p w:rsidR="00F003E0" w:rsidRPr="00127D90"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127D90" w:rsidTr="0011282E">
        <w:trPr>
          <w:trHeight w:val="284"/>
          <w:jc w:val="center"/>
        </w:trPr>
        <w:tc>
          <w:tcPr>
            <w:tcW w:w="791" w:type="dxa"/>
            <w:tcBorders>
              <w:top w:val="thickThinSmallGap" w:sz="24" w:space="0" w:color="auto"/>
            </w:tcBorders>
            <w:vAlign w:val="center"/>
          </w:tcPr>
          <w:p w:rsidR="00F003E0" w:rsidRPr="00127D90" w:rsidRDefault="00F003E0" w:rsidP="00046B19">
            <w:pPr>
              <w:pStyle w:val="WGnumbering"/>
              <w:numPr>
                <w:ilvl w:val="0"/>
                <w:numId w:val="22"/>
              </w:numPr>
            </w:pPr>
          </w:p>
        </w:tc>
        <w:tc>
          <w:tcPr>
            <w:tcW w:w="3424" w:type="dxa"/>
            <w:tcBorders>
              <w:top w:val="thickThinSmallGap" w:sz="24" w:space="0" w:color="auto"/>
            </w:tcBorders>
            <w:vAlign w:val="center"/>
          </w:tcPr>
          <w:p w:rsidR="00F003E0" w:rsidRPr="00127D90" w:rsidRDefault="00F003E0" w:rsidP="00AD1184">
            <w:pPr>
              <w:spacing w:before="60" w:after="60"/>
            </w:pPr>
            <w:r w:rsidRPr="00127D90">
              <w:t>Alan Stewart (Chair)</w:t>
            </w:r>
          </w:p>
        </w:tc>
        <w:tc>
          <w:tcPr>
            <w:tcW w:w="5586" w:type="dxa"/>
            <w:tcBorders>
              <w:top w:val="thickThinSmallGap" w:sz="24" w:space="0" w:color="auto"/>
            </w:tcBorders>
            <w:vAlign w:val="center"/>
          </w:tcPr>
          <w:p w:rsidR="00F003E0" w:rsidRPr="00127D90" w:rsidRDefault="00F003E0" w:rsidP="00AD1184">
            <w:pPr>
              <w:spacing w:before="60" w:after="60"/>
            </w:pPr>
            <w:r w:rsidRPr="00127D90">
              <w:t>Northern Lighthouse Board / Scotland</w:t>
            </w:r>
          </w:p>
        </w:tc>
      </w:tr>
      <w:tr w:rsidR="00F003E0" w:rsidRPr="00127D90" w:rsidTr="0011282E">
        <w:trPr>
          <w:trHeight w:val="284"/>
          <w:jc w:val="center"/>
        </w:trPr>
        <w:tc>
          <w:tcPr>
            <w:tcW w:w="791" w:type="dxa"/>
            <w:vAlign w:val="center"/>
          </w:tcPr>
          <w:p w:rsidR="00F003E0" w:rsidRPr="00127D90" w:rsidRDefault="00F003E0" w:rsidP="00723568">
            <w:pPr>
              <w:pStyle w:val="WGnumbering"/>
            </w:pPr>
          </w:p>
        </w:tc>
        <w:tc>
          <w:tcPr>
            <w:tcW w:w="3424" w:type="dxa"/>
            <w:vAlign w:val="center"/>
          </w:tcPr>
          <w:p w:rsidR="00F003E0" w:rsidRPr="00127D90" w:rsidRDefault="00F003E0" w:rsidP="00AD1184">
            <w:pPr>
              <w:spacing w:before="60" w:after="60"/>
            </w:pPr>
            <w:r w:rsidRPr="00127D90">
              <w:t>William Kautz (Vice Chair)</w:t>
            </w:r>
          </w:p>
        </w:tc>
        <w:tc>
          <w:tcPr>
            <w:tcW w:w="5586" w:type="dxa"/>
            <w:vAlign w:val="center"/>
          </w:tcPr>
          <w:p w:rsidR="00F003E0" w:rsidRPr="00127D90" w:rsidRDefault="00F003E0" w:rsidP="00AD1184">
            <w:pPr>
              <w:spacing w:before="60" w:after="60"/>
            </w:pPr>
            <w:r w:rsidRPr="00127D90">
              <w:t>United States Coast Guard</w:t>
            </w:r>
          </w:p>
        </w:tc>
      </w:tr>
      <w:tr w:rsidR="00E5217D" w:rsidRPr="00127D90" w:rsidTr="0011282E">
        <w:trPr>
          <w:trHeight w:val="284"/>
          <w:jc w:val="center"/>
        </w:trPr>
        <w:tc>
          <w:tcPr>
            <w:tcW w:w="791" w:type="dxa"/>
            <w:vAlign w:val="center"/>
          </w:tcPr>
          <w:p w:rsidR="00E5217D" w:rsidRPr="00127D90" w:rsidRDefault="00E5217D" w:rsidP="00723568">
            <w:pPr>
              <w:pStyle w:val="WGnumbering"/>
            </w:pPr>
          </w:p>
        </w:tc>
        <w:tc>
          <w:tcPr>
            <w:tcW w:w="3424" w:type="dxa"/>
            <w:vAlign w:val="center"/>
          </w:tcPr>
          <w:p w:rsidR="00E5217D" w:rsidRPr="00127D90" w:rsidRDefault="00E5217D" w:rsidP="00AD1184">
            <w:pPr>
              <w:spacing w:before="60" w:after="60"/>
            </w:pPr>
            <w:r w:rsidRPr="00127D90">
              <w:t>Jorge Arroyo</w:t>
            </w:r>
          </w:p>
        </w:tc>
        <w:tc>
          <w:tcPr>
            <w:tcW w:w="5586" w:type="dxa"/>
            <w:vAlign w:val="center"/>
          </w:tcPr>
          <w:p w:rsidR="00E5217D" w:rsidRPr="00127D90" w:rsidRDefault="00E5217D" w:rsidP="00AD1184">
            <w:pPr>
              <w:spacing w:before="60" w:after="60"/>
            </w:pPr>
            <w:r w:rsidRPr="00127D90">
              <w:t>United States Coast Guard</w:t>
            </w:r>
          </w:p>
        </w:tc>
      </w:tr>
      <w:tr w:rsidR="00C502DA" w:rsidRPr="00127D90" w:rsidTr="0011282E">
        <w:trPr>
          <w:trHeight w:val="284"/>
          <w:jc w:val="center"/>
        </w:trPr>
        <w:tc>
          <w:tcPr>
            <w:tcW w:w="791" w:type="dxa"/>
            <w:vAlign w:val="center"/>
          </w:tcPr>
          <w:p w:rsidR="00C502DA" w:rsidRPr="00127D90" w:rsidRDefault="00C502DA" w:rsidP="00723568">
            <w:pPr>
              <w:pStyle w:val="WGnumbering"/>
            </w:pPr>
          </w:p>
        </w:tc>
        <w:tc>
          <w:tcPr>
            <w:tcW w:w="3424" w:type="dxa"/>
            <w:vAlign w:val="center"/>
          </w:tcPr>
          <w:p w:rsidR="00C502DA" w:rsidRPr="00127D90" w:rsidRDefault="00C502DA" w:rsidP="00AD1184">
            <w:pPr>
              <w:spacing w:before="60" w:after="60"/>
            </w:pPr>
            <w:r w:rsidRPr="00127D90">
              <w:t xml:space="preserve">Jacky </w:t>
            </w:r>
            <w:proofErr w:type="spellStart"/>
            <w:r w:rsidRPr="00127D90">
              <w:t>Bironneau</w:t>
            </w:r>
            <w:proofErr w:type="spellEnd"/>
          </w:p>
        </w:tc>
        <w:tc>
          <w:tcPr>
            <w:tcW w:w="5586" w:type="dxa"/>
            <w:vAlign w:val="center"/>
          </w:tcPr>
          <w:p w:rsidR="00C502DA" w:rsidRPr="00127D90" w:rsidRDefault="00C502DA" w:rsidP="00AD1184">
            <w:pPr>
              <w:spacing w:before="60" w:after="60"/>
            </w:pPr>
            <w:r w:rsidRPr="00127D90">
              <w:t>CETMEF / France</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 xml:space="preserve">Stefan </w:t>
            </w:r>
            <w:proofErr w:type="spellStart"/>
            <w:r w:rsidRPr="00127D90">
              <w:t>Bober</w:t>
            </w:r>
            <w:proofErr w:type="spellEnd"/>
          </w:p>
        </w:tc>
        <w:tc>
          <w:tcPr>
            <w:tcW w:w="5586" w:type="dxa"/>
            <w:vAlign w:val="center"/>
          </w:tcPr>
          <w:p w:rsidR="002435AC" w:rsidRPr="00127D90" w:rsidRDefault="002435AC" w:rsidP="00C248C9">
            <w:pPr>
              <w:spacing w:before="60" w:after="60"/>
            </w:pPr>
            <w:r w:rsidRPr="00127D90">
              <w:t>Federal Waterways and Shipping Administration / Germany</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Francesco Borghese</w:t>
            </w:r>
          </w:p>
        </w:tc>
        <w:tc>
          <w:tcPr>
            <w:tcW w:w="5586" w:type="dxa"/>
            <w:vAlign w:val="center"/>
          </w:tcPr>
          <w:p w:rsidR="002435AC" w:rsidRPr="00127D90" w:rsidRDefault="002435AC" w:rsidP="00C248C9">
            <w:pPr>
              <w:spacing w:before="60" w:after="60"/>
            </w:pPr>
            <w:r w:rsidRPr="00127D90">
              <w:t xml:space="preserve">ELMAN </w:t>
            </w:r>
            <w:proofErr w:type="spellStart"/>
            <w:r w:rsidRPr="00127D90">
              <w:t>srl</w:t>
            </w:r>
            <w:proofErr w:type="spellEnd"/>
            <w:r w:rsidRPr="00127D90">
              <w:t xml:space="preserve"> / Italy</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Peggy Browning</w:t>
            </w:r>
          </w:p>
        </w:tc>
        <w:tc>
          <w:tcPr>
            <w:tcW w:w="5586" w:type="dxa"/>
            <w:vAlign w:val="center"/>
          </w:tcPr>
          <w:p w:rsidR="002435AC" w:rsidRPr="00127D90" w:rsidRDefault="002435AC" w:rsidP="00C248C9">
            <w:pPr>
              <w:spacing w:before="60" w:after="60"/>
            </w:pPr>
            <w:r w:rsidRPr="00127D90">
              <w:t>L3 Communications / USA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Steve Burrows</w:t>
            </w:r>
          </w:p>
        </w:tc>
        <w:tc>
          <w:tcPr>
            <w:tcW w:w="5586" w:type="dxa"/>
            <w:vAlign w:val="center"/>
          </w:tcPr>
          <w:p w:rsidR="002435AC" w:rsidRPr="00127D90" w:rsidRDefault="002435AC" w:rsidP="00C248C9">
            <w:pPr>
              <w:spacing w:before="60" w:after="60"/>
            </w:pPr>
            <w:r w:rsidRPr="00127D90">
              <w:t>Commissioners of Irish Lights</w:t>
            </w:r>
          </w:p>
        </w:tc>
      </w:tr>
      <w:tr w:rsidR="00C502DA" w:rsidRPr="00127D90"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vAlign w:val="center"/>
          </w:tcPr>
          <w:p w:rsidR="00C502DA" w:rsidRPr="00127D90" w:rsidRDefault="00C502DA" w:rsidP="00C248C9">
            <w:pPr>
              <w:spacing w:before="60" w:after="60"/>
            </w:pPr>
            <w:proofErr w:type="spellStart"/>
            <w:r w:rsidRPr="00127D90">
              <w:t>Seong</w:t>
            </w:r>
            <w:proofErr w:type="spellEnd"/>
            <w:r w:rsidRPr="00127D90">
              <w:t xml:space="preserve"> </w:t>
            </w:r>
            <w:proofErr w:type="spellStart"/>
            <w:r w:rsidRPr="00127D90">
              <w:t>Chul</w:t>
            </w:r>
            <w:proofErr w:type="spellEnd"/>
            <w:r w:rsidRPr="00127D90">
              <w:t xml:space="preserve"> Cho</w:t>
            </w:r>
          </w:p>
        </w:tc>
        <w:tc>
          <w:tcPr>
            <w:tcW w:w="5586" w:type="dxa"/>
            <w:vAlign w:val="center"/>
          </w:tcPr>
          <w:p w:rsidR="00C502DA" w:rsidRPr="00127D90" w:rsidRDefault="00C502DA" w:rsidP="00C248C9">
            <w:pPr>
              <w:spacing w:before="60" w:after="60"/>
            </w:pPr>
            <w:r w:rsidRPr="00127D90">
              <w:t>ETRI / Republic of Korea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shd w:val="clear" w:color="auto" w:fill="auto"/>
            <w:vAlign w:val="center"/>
          </w:tcPr>
          <w:p w:rsidR="002435AC" w:rsidRPr="00127D90" w:rsidRDefault="002435AC" w:rsidP="00C248C9">
            <w:pPr>
              <w:spacing w:before="60" w:after="60"/>
            </w:pPr>
            <w:r w:rsidRPr="00127D90">
              <w:t>Jean Francois Coutu</w:t>
            </w:r>
          </w:p>
        </w:tc>
        <w:tc>
          <w:tcPr>
            <w:tcW w:w="5586" w:type="dxa"/>
            <w:shd w:val="clear" w:color="auto" w:fill="auto"/>
            <w:vAlign w:val="center"/>
          </w:tcPr>
          <w:p w:rsidR="002435AC" w:rsidRPr="00127D90" w:rsidRDefault="002435AC" w:rsidP="00C248C9">
            <w:pPr>
              <w:spacing w:before="60" w:after="60"/>
            </w:pPr>
            <w:r w:rsidRPr="00127D90">
              <w:t>Canadian Coast Guard</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shd w:val="clear" w:color="auto" w:fill="auto"/>
            <w:vAlign w:val="center"/>
          </w:tcPr>
          <w:p w:rsidR="002435AC" w:rsidRPr="00127D90" w:rsidRDefault="002435AC" w:rsidP="00C248C9">
            <w:pPr>
              <w:spacing w:before="60" w:after="60"/>
            </w:pPr>
            <w:r w:rsidRPr="00127D90">
              <w:t>Andy Fuller</w:t>
            </w:r>
          </w:p>
        </w:tc>
        <w:tc>
          <w:tcPr>
            <w:tcW w:w="5586" w:type="dxa"/>
            <w:shd w:val="clear" w:color="auto" w:fill="auto"/>
            <w:vAlign w:val="center"/>
          </w:tcPr>
          <w:p w:rsidR="002435AC" w:rsidRPr="00127D90" w:rsidRDefault="002435AC" w:rsidP="00C248C9">
            <w:pPr>
              <w:spacing w:before="60" w:after="60"/>
            </w:pPr>
            <w:r w:rsidRPr="00127D90">
              <w:t>IMSO</w:t>
            </w:r>
          </w:p>
        </w:tc>
      </w:tr>
      <w:tr w:rsidR="00C502DA" w:rsidRPr="00127D90"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shd w:val="clear" w:color="auto" w:fill="auto"/>
            <w:vAlign w:val="center"/>
          </w:tcPr>
          <w:p w:rsidR="00C502DA" w:rsidRPr="00127D90" w:rsidRDefault="00C502DA" w:rsidP="00C248C9">
            <w:pPr>
              <w:spacing w:before="60" w:after="60"/>
            </w:pPr>
            <w:r w:rsidRPr="00127D90">
              <w:t xml:space="preserve">Kenji </w:t>
            </w:r>
            <w:proofErr w:type="spellStart"/>
            <w:r w:rsidRPr="00127D90">
              <w:t>Furuyama</w:t>
            </w:r>
            <w:proofErr w:type="spellEnd"/>
          </w:p>
        </w:tc>
        <w:tc>
          <w:tcPr>
            <w:tcW w:w="5586" w:type="dxa"/>
            <w:shd w:val="clear" w:color="auto" w:fill="auto"/>
            <w:vAlign w:val="center"/>
          </w:tcPr>
          <w:p w:rsidR="00C502DA" w:rsidRPr="00127D90" w:rsidRDefault="00C502DA" w:rsidP="00C248C9">
            <w:pPr>
              <w:spacing w:before="60" w:after="60"/>
            </w:pPr>
            <w:r w:rsidRPr="00127D90">
              <w:t>Japan Radio Co. Ltd.</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rPr>
                <w:rFonts w:cs="Arial"/>
              </w:rPr>
              <w:t xml:space="preserve">José </w:t>
            </w:r>
            <w:proofErr w:type="spellStart"/>
            <w:r w:rsidRPr="00127D90">
              <w:rPr>
                <w:rFonts w:cs="Arial"/>
              </w:rPr>
              <w:t>Gianella</w:t>
            </w:r>
            <w:proofErr w:type="spellEnd"/>
          </w:p>
        </w:tc>
        <w:tc>
          <w:tcPr>
            <w:tcW w:w="5586" w:type="dxa"/>
            <w:vAlign w:val="center"/>
          </w:tcPr>
          <w:p w:rsidR="002435AC" w:rsidRPr="00127D90" w:rsidRDefault="002435AC" w:rsidP="00C248C9">
            <w:pPr>
              <w:spacing w:before="60" w:after="60"/>
            </w:pPr>
            <w:r w:rsidRPr="00127D90">
              <w:rPr>
                <w:rFonts w:cs="Arial"/>
              </w:rPr>
              <w:t>Directorate of Hydrography and Navigation / Peru</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rPr>
                <w:rFonts w:cs="Arial"/>
              </w:rPr>
            </w:pPr>
            <w:r w:rsidRPr="00127D90">
              <w:rPr>
                <w:rFonts w:cs="Arial"/>
              </w:rPr>
              <w:t xml:space="preserve">Philippe </w:t>
            </w:r>
            <w:proofErr w:type="spellStart"/>
            <w:r w:rsidRPr="00127D90">
              <w:rPr>
                <w:rFonts w:cs="Arial"/>
              </w:rPr>
              <w:t>Gros</w:t>
            </w:r>
            <w:proofErr w:type="spellEnd"/>
          </w:p>
        </w:tc>
        <w:tc>
          <w:tcPr>
            <w:tcW w:w="5586" w:type="dxa"/>
            <w:vAlign w:val="center"/>
          </w:tcPr>
          <w:p w:rsidR="002435AC" w:rsidRPr="00127D90" w:rsidRDefault="002435AC" w:rsidP="00C248C9">
            <w:pPr>
              <w:spacing w:before="60" w:after="60"/>
              <w:rPr>
                <w:rFonts w:cs="Arial"/>
              </w:rPr>
            </w:pPr>
            <w:r w:rsidRPr="00127D90">
              <w:rPr>
                <w:rFonts w:cs="Arial"/>
              </w:rPr>
              <w:t>CLS / France</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Jens K Jensen</w:t>
            </w:r>
          </w:p>
        </w:tc>
        <w:tc>
          <w:tcPr>
            <w:tcW w:w="5586" w:type="dxa"/>
            <w:vAlign w:val="center"/>
          </w:tcPr>
          <w:p w:rsidR="002435AC" w:rsidRPr="00127D90" w:rsidRDefault="002435AC" w:rsidP="00C248C9">
            <w:pPr>
              <w:spacing w:before="60" w:after="60"/>
            </w:pPr>
            <w:r w:rsidRPr="00127D90">
              <w:t>DaMSA / Denmark</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Mark Johnson</w:t>
            </w:r>
          </w:p>
        </w:tc>
        <w:tc>
          <w:tcPr>
            <w:tcW w:w="5586" w:type="dxa"/>
            <w:vAlign w:val="center"/>
          </w:tcPr>
          <w:p w:rsidR="002435AC" w:rsidRPr="00127D90" w:rsidRDefault="002435AC" w:rsidP="00C248C9">
            <w:pPr>
              <w:spacing w:before="60" w:after="60"/>
            </w:pPr>
            <w:r w:rsidRPr="00127D90">
              <w:t>Shine Micro / USA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proofErr w:type="spellStart"/>
            <w:r w:rsidRPr="00127D90">
              <w:t>Kyoung-Mi</w:t>
            </w:r>
            <w:proofErr w:type="spellEnd"/>
            <w:r w:rsidRPr="00127D90">
              <w:t xml:space="preserve"> Kim</w:t>
            </w:r>
          </w:p>
        </w:tc>
        <w:tc>
          <w:tcPr>
            <w:tcW w:w="5586" w:type="dxa"/>
            <w:vAlign w:val="center"/>
          </w:tcPr>
          <w:p w:rsidR="002435AC" w:rsidRPr="00127D90" w:rsidRDefault="002435AC" w:rsidP="00C248C9">
            <w:pPr>
              <w:spacing w:before="60" w:after="60"/>
            </w:pPr>
            <w:r w:rsidRPr="00127D90">
              <w:t>GMT Cybernetics / Republic of Korea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Derek Lee</w:t>
            </w:r>
          </w:p>
        </w:tc>
        <w:tc>
          <w:tcPr>
            <w:tcW w:w="5586" w:type="dxa"/>
            <w:vAlign w:val="center"/>
          </w:tcPr>
          <w:p w:rsidR="002435AC" w:rsidRPr="00127D90" w:rsidRDefault="002435AC" w:rsidP="00C248C9">
            <w:pPr>
              <w:spacing w:before="60" w:after="60"/>
            </w:pPr>
            <w:r w:rsidRPr="00127D90">
              <w:t>Marine Department / Hong Kong SAR</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Del="00543147" w:rsidRDefault="002435AC" w:rsidP="00C248C9">
            <w:pPr>
              <w:spacing w:before="60" w:after="60"/>
            </w:pPr>
            <w:r w:rsidRPr="00127D90">
              <w:t>David Martin</w:t>
            </w:r>
          </w:p>
        </w:tc>
        <w:tc>
          <w:tcPr>
            <w:tcW w:w="5586" w:type="dxa"/>
            <w:vAlign w:val="center"/>
          </w:tcPr>
          <w:p w:rsidR="002435AC" w:rsidRPr="00127D90" w:rsidRDefault="002435AC" w:rsidP="00C248C9">
            <w:pPr>
              <w:spacing w:before="60" w:after="60"/>
            </w:pPr>
            <w:proofErr w:type="spellStart"/>
            <w:r w:rsidRPr="00127D90">
              <w:t>ExactEarth</w:t>
            </w:r>
            <w:proofErr w:type="spellEnd"/>
            <w:r w:rsidRPr="00127D90">
              <w:t xml:space="preserve"> / Canada</w:t>
            </w:r>
          </w:p>
        </w:tc>
      </w:tr>
      <w:tr w:rsidR="00C502DA" w:rsidRPr="00127D90"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vAlign w:val="center"/>
          </w:tcPr>
          <w:p w:rsidR="00C502DA" w:rsidRPr="00127D90" w:rsidRDefault="00C502DA" w:rsidP="00C248C9">
            <w:pPr>
              <w:spacing w:before="60" w:after="60"/>
            </w:pPr>
            <w:r w:rsidRPr="00127D90">
              <w:t>Yoshio</w:t>
            </w:r>
            <w:r w:rsidR="00941ADB" w:rsidRPr="00127D90">
              <w:t xml:space="preserve"> </w:t>
            </w:r>
            <w:proofErr w:type="spellStart"/>
            <w:r w:rsidR="00941ADB" w:rsidRPr="00127D90">
              <w:t>Miyadera</w:t>
            </w:r>
            <w:proofErr w:type="spellEnd"/>
          </w:p>
        </w:tc>
        <w:tc>
          <w:tcPr>
            <w:tcW w:w="5586" w:type="dxa"/>
            <w:vAlign w:val="center"/>
          </w:tcPr>
          <w:p w:rsidR="00C502DA" w:rsidRPr="00127D90" w:rsidRDefault="00941ADB" w:rsidP="00C248C9">
            <w:pPr>
              <w:spacing w:before="60" w:after="60"/>
            </w:pPr>
            <w:r w:rsidRPr="00127D90">
              <w:t>Japan Radio Co. Ltd.</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Hu Qing</w:t>
            </w:r>
          </w:p>
        </w:tc>
        <w:tc>
          <w:tcPr>
            <w:tcW w:w="5586" w:type="dxa"/>
            <w:vAlign w:val="center"/>
          </w:tcPr>
          <w:p w:rsidR="002435AC" w:rsidRPr="00127D90" w:rsidRDefault="002435AC" w:rsidP="00C248C9">
            <w:pPr>
              <w:spacing w:before="60" w:after="60"/>
            </w:pPr>
            <w:r w:rsidRPr="00127D90">
              <w:t>China MSA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Alan Stewart</w:t>
            </w:r>
          </w:p>
        </w:tc>
        <w:tc>
          <w:tcPr>
            <w:tcW w:w="5586" w:type="dxa"/>
            <w:vAlign w:val="center"/>
          </w:tcPr>
          <w:p w:rsidR="002435AC" w:rsidRPr="00127D90" w:rsidRDefault="002435AC" w:rsidP="00C248C9">
            <w:pPr>
              <w:spacing w:before="60" w:after="60"/>
            </w:pPr>
            <w:r w:rsidRPr="00127D90">
              <w:t>Northern Lighthouse Board / Scotland</w:t>
            </w:r>
          </w:p>
        </w:tc>
      </w:tr>
      <w:tr w:rsidR="00C502DA" w:rsidRPr="00127D90"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vAlign w:val="center"/>
          </w:tcPr>
          <w:p w:rsidR="00C502DA" w:rsidRPr="00127D90" w:rsidRDefault="00C502DA" w:rsidP="00C248C9">
            <w:pPr>
              <w:spacing w:before="60" w:after="60"/>
            </w:pPr>
            <w:r w:rsidRPr="00127D90">
              <w:t xml:space="preserve">Brian </w:t>
            </w:r>
            <w:proofErr w:type="spellStart"/>
            <w:r w:rsidRPr="00127D90">
              <w:t>Tetreault</w:t>
            </w:r>
            <w:proofErr w:type="spellEnd"/>
          </w:p>
        </w:tc>
        <w:tc>
          <w:tcPr>
            <w:tcW w:w="5586" w:type="dxa"/>
            <w:vAlign w:val="center"/>
          </w:tcPr>
          <w:p w:rsidR="00C502DA" w:rsidRPr="00127D90" w:rsidRDefault="00C502DA" w:rsidP="00C248C9">
            <w:pPr>
              <w:spacing w:before="60" w:after="60"/>
            </w:pPr>
            <w:r w:rsidRPr="00127D90">
              <w:t xml:space="preserve">US </w:t>
            </w:r>
            <w:r w:rsidR="00CC5628">
              <w:t xml:space="preserve">Army </w:t>
            </w:r>
            <w:r w:rsidRPr="00127D90">
              <w:t>Corps of Engineers</w:t>
            </w:r>
            <w:r w:rsidR="00C66E96">
              <w:t xml:space="preserve"> / USA</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Robert Tremlett</w:t>
            </w:r>
          </w:p>
        </w:tc>
        <w:tc>
          <w:tcPr>
            <w:tcW w:w="5586" w:type="dxa"/>
            <w:vAlign w:val="center"/>
          </w:tcPr>
          <w:p w:rsidR="002435AC" w:rsidRPr="00127D90" w:rsidRDefault="002435AC" w:rsidP="00C248C9">
            <w:pPr>
              <w:spacing w:before="60" w:after="60"/>
            </w:pPr>
            <w:proofErr w:type="spellStart"/>
            <w:r w:rsidRPr="00127D90">
              <w:t>ExactEarth</w:t>
            </w:r>
            <w:proofErr w:type="spellEnd"/>
            <w:r w:rsidRPr="00127D90">
              <w:t xml:space="preserve"> / Canada</w:t>
            </w:r>
          </w:p>
        </w:tc>
      </w:tr>
      <w:tr w:rsidR="00C502DA" w:rsidRPr="00127D90"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vAlign w:val="center"/>
          </w:tcPr>
          <w:p w:rsidR="00C502DA" w:rsidRPr="00127D90" w:rsidRDefault="00C502DA" w:rsidP="00C248C9">
            <w:pPr>
              <w:spacing w:before="60" w:after="60"/>
            </w:pPr>
            <w:r w:rsidRPr="00127D90">
              <w:t xml:space="preserve">M </w:t>
            </w:r>
            <w:proofErr w:type="spellStart"/>
            <w:r w:rsidRPr="00127D90">
              <w:t>Celattin</w:t>
            </w:r>
            <w:proofErr w:type="spellEnd"/>
            <w:r w:rsidRPr="00127D90">
              <w:t xml:space="preserve"> </w:t>
            </w:r>
            <w:proofErr w:type="spellStart"/>
            <w:r w:rsidRPr="00127D90">
              <w:t>Uysal</w:t>
            </w:r>
            <w:proofErr w:type="spellEnd"/>
          </w:p>
        </w:tc>
        <w:tc>
          <w:tcPr>
            <w:tcW w:w="5586" w:type="dxa"/>
            <w:vAlign w:val="center"/>
          </w:tcPr>
          <w:p w:rsidR="00C502DA" w:rsidRPr="00127D90" w:rsidRDefault="00C502DA" w:rsidP="00C248C9">
            <w:pPr>
              <w:spacing w:before="60" w:after="60"/>
            </w:pPr>
            <w:r w:rsidRPr="00127D90">
              <w:t>DGCS / Turkey</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Jeffrey van Gills</w:t>
            </w:r>
          </w:p>
        </w:tc>
        <w:tc>
          <w:tcPr>
            <w:tcW w:w="5586" w:type="dxa"/>
            <w:vAlign w:val="center"/>
          </w:tcPr>
          <w:p w:rsidR="002435AC" w:rsidRPr="00127D90" w:rsidRDefault="002435AC" w:rsidP="00C248C9">
            <w:pPr>
              <w:spacing w:before="60" w:after="60"/>
            </w:pPr>
            <w:r w:rsidRPr="00127D90">
              <w:rPr>
                <w:rFonts w:cs="Arial"/>
              </w:rPr>
              <w:t>Ministry of Transport and Public Works / the Netherlands</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Nick Ward</w:t>
            </w:r>
          </w:p>
        </w:tc>
        <w:tc>
          <w:tcPr>
            <w:tcW w:w="5586" w:type="dxa"/>
            <w:vAlign w:val="center"/>
          </w:tcPr>
          <w:p w:rsidR="002435AC" w:rsidRPr="00127D90" w:rsidRDefault="002435AC" w:rsidP="00C248C9">
            <w:pPr>
              <w:spacing w:before="60" w:after="60"/>
              <w:rPr>
                <w:rFonts w:cs="Arial"/>
              </w:rPr>
            </w:pPr>
            <w:r w:rsidRPr="00127D90">
              <w:t>GLA R&amp;RNAV / UK</w:t>
            </w:r>
          </w:p>
        </w:tc>
      </w:tr>
      <w:tr w:rsidR="002435AC" w:rsidRPr="00127D90" w:rsidTr="0011282E">
        <w:trPr>
          <w:trHeight w:val="284"/>
          <w:jc w:val="center"/>
        </w:trPr>
        <w:tc>
          <w:tcPr>
            <w:tcW w:w="791" w:type="dxa"/>
            <w:tcMar>
              <w:left w:w="28" w:type="dxa"/>
              <w:right w:w="28" w:type="dxa"/>
            </w:tcMar>
            <w:vAlign w:val="center"/>
          </w:tcPr>
          <w:p w:rsidR="002435AC" w:rsidRPr="00127D90" w:rsidRDefault="002435AC" w:rsidP="00723568">
            <w:pPr>
              <w:pStyle w:val="WGnumbering"/>
            </w:pPr>
          </w:p>
        </w:tc>
        <w:tc>
          <w:tcPr>
            <w:tcW w:w="3424" w:type="dxa"/>
            <w:vAlign w:val="center"/>
          </w:tcPr>
          <w:p w:rsidR="002435AC" w:rsidRPr="00127D90" w:rsidRDefault="002435AC" w:rsidP="00C248C9">
            <w:pPr>
              <w:spacing w:before="60" w:after="60"/>
            </w:pPr>
            <w:r w:rsidRPr="00127D90">
              <w:t xml:space="preserve">Richard </w:t>
            </w:r>
            <w:proofErr w:type="spellStart"/>
            <w:r w:rsidRPr="00127D90">
              <w:t>Woot</w:t>
            </w:r>
            <w:r w:rsidR="00C66E96">
              <w:t>t</w:t>
            </w:r>
            <w:r w:rsidRPr="00127D90">
              <w:t>on</w:t>
            </w:r>
            <w:proofErr w:type="spellEnd"/>
          </w:p>
        </w:tc>
        <w:tc>
          <w:tcPr>
            <w:tcW w:w="5586" w:type="dxa"/>
            <w:vAlign w:val="center"/>
          </w:tcPr>
          <w:p w:rsidR="002435AC" w:rsidRPr="00127D90" w:rsidRDefault="002435AC" w:rsidP="00C248C9">
            <w:pPr>
              <w:spacing w:before="60" w:after="60"/>
              <w:rPr>
                <w:rFonts w:cs="Arial"/>
              </w:rPr>
            </w:pPr>
            <w:r w:rsidRPr="00127D90">
              <w:t>UK MCA</w:t>
            </w:r>
          </w:p>
        </w:tc>
      </w:tr>
      <w:tr w:rsidR="00C502DA" w:rsidRPr="00EE68CE" w:rsidTr="0011282E">
        <w:trPr>
          <w:trHeight w:val="284"/>
          <w:jc w:val="center"/>
        </w:trPr>
        <w:tc>
          <w:tcPr>
            <w:tcW w:w="791" w:type="dxa"/>
            <w:tcMar>
              <w:left w:w="28" w:type="dxa"/>
              <w:right w:w="28" w:type="dxa"/>
            </w:tcMar>
            <w:vAlign w:val="center"/>
          </w:tcPr>
          <w:p w:rsidR="00C502DA" w:rsidRPr="00127D90" w:rsidRDefault="00C502DA" w:rsidP="00723568">
            <w:pPr>
              <w:pStyle w:val="WGnumbering"/>
            </w:pPr>
          </w:p>
        </w:tc>
        <w:tc>
          <w:tcPr>
            <w:tcW w:w="3424" w:type="dxa"/>
            <w:vAlign w:val="center"/>
          </w:tcPr>
          <w:p w:rsidR="00C502DA" w:rsidRPr="00127D90" w:rsidRDefault="00C502DA" w:rsidP="00C248C9">
            <w:pPr>
              <w:spacing w:before="60" w:after="60"/>
            </w:pPr>
            <w:r w:rsidRPr="00127D90">
              <w:t>Rolf Zetterberg</w:t>
            </w:r>
          </w:p>
        </w:tc>
        <w:tc>
          <w:tcPr>
            <w:tcW w:w="5586" w:type="dxa"/>
            <w:vAlign w:val="center"/>
          </w:tcPr>
          <w:p w:rsidR="00C502DA" w:rsidRPr="00127D90" w:rsidRDefault="00C502DA" w:rsidP="00C248C9">
            <w:pPr>
              <w:spacing w:before="60" w:after="60"/>
            </w:pPr>
            <w:r w:rsidRPr="00127D90">
              <w:t>Swedish Maritime Administration</w:t>
            </w:r>
          </w:p>
        </w:tc>
      </w:tr>
    </w:tbl>
    <w:p w:rsidR="00330346" w:rsidRPr="00EE68CE" w:rsidRDefault="00330346" w:rsidP="00BA0AF3"/>
    <w:p w:rsidR="006C4786" w:rsidRPr="00EE68CE" w:rsidRDefault="004D4FFE" w:rsidP="006C06BB">
      <w:pPr>
        <w:pStyle w:val="Workinggroup"/>
      </w:pPr>
      <w:r w:rsidRPr="00EE68CE">
        <w:br w:type="page"/>
      </w:r>
      <w:r w:rsidR="006C4786" w:rsidRPr="00EE68CE">
        <w:lastRenderedPageBreak/>
        <w:t>Technical</w:t>
      </w:r>
      <w:r w:rsidR="00F40F33" w:rsidRPr="00F40F33">
        <w:t xml:space="preserve"> </w:t>
      </w:r>
      <w:r w:rsidR="00F40F33" w:rsidRPr="00EE68CE">
        <w:t>Architecture</w:t>
      </w:r>
    </w:p>
    <w:tbl>
      <w:tblPr>
        <w:tblW w:w="0" w:type="auto"/>
        <w:jc w:val="center"/>
        <w:tblInd w:w="-9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6"/>
        <w:gridCol w:w="3545"/>
        <w:gridCol w:w="4961"/>
      </w:tblGrid>
      <w:tr w:rsidR="00F003E0" w:rsidRPr="00EE68CE" w:rsidTr="0011282E">
        <w:trPr>
          <w:trHeight w:val="284"/>
          <w:jc w:val="center"/>
        </w:trPr>
        <w:tc>
          <w:tcPr>
            <w:tcW w:w="856" w:type="dxa"/>
            <w:tcBorders>
              <w:bottom w:val="thickThinSmallGap" w:sz="24" w:space="0" w:color="auto"/>
            </w:tcBorders>
          </w:tcPr>
          <w:p w:rsidR="00F003E0" w:rsidRPr="00EE68CE" w:rsidRDefault="00F003E0" w:rsidP="00655D43">
            <w:pPr>
              <w:spacing w:before="60" w:after="60"/>
              <w:jc w:val="center"/>
              <w:rPr>
                <w:b/>
              </w:rPr>
            </w:pPr>
          </w:p>
        </w:tc>
        <w:tc>
          <w:tcPr>
            <w:tcW w:w="3545" w:type="dxa"/>
            <w:tcBorders>
              <w:bottom w:val="thickThinSmallGap" w:sz="24" w:space="0" w:color="auto"/>
            </w:tcBorders>
            <w:vAlign w:val="center"/>
          </w:tcPr>
          <w:p w:rsidR="00F003E0" w:rsidRPr="00EE68CE" w:rsidRDefault="00F003E0" w:rsidP="00655D43">
            <w:pPr>
              <w:spacing w:before="60" w:after="60"/>
              <w:jc w:val="center"/>
              <w:rPr>
                <w:b/>
              </w:rPr>
            </w:pPr>
            <w:r w:rsidRPr="00EE68CE">
              <w:rPr>
                <w:b/>
              </w:rPr>
              <w:t>Members</w:t>
            </w:r>
          </w:p>
        </w:tc>
        <w:tc>
          <w:tcPr>
            <w:tcW w:w="4961" w:type="dxa"/>
            <w:tcBorders>
              <w:bottom w:val="thickThinSmallGap" w:sz="24" w:space="0" w:color="auto"/>
            </w:tcBorders>
            <w:vAlign w:val="center"/>
          </w:tcPr>
          <w:p w:rsidR="00F003E0" w:rsidRPr="00EE68CE" w:rsidRDefault="00B758E6" w:rsidP="00655D43">
            <w:pPr>
              <w:spacing w:before="60" w:after="60"/>
              <w:jc w:val="center"/>
              <w:rPr>
                <w:b/>
              </w:rP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EE68CE" w:rsidTr="0011282E">
        <w:trPr>
          <w:trHeight w:val="284"/>
          <w:jc w:val="center"/>
        </w:trPr>
        <w:tc>
          <w:tcPr>
            <w:tcW w:w="856" w:type="dxa"/>
            <w:tcBorders>
              <w:top w:val="thickThinSmallGap" w:sz="24" w:space="0" w:color="auto"/>
              <w:bottom w:val="single" w:sz="4" w:space="0" w:color="auto"/>
            </w:tcBorders>
            <w:vAlign w:val="center"/>
          </w:tcPr>
          <w:p w:rsidR="00F003E0" w:rsidRPr="00EE68CE" w:rsidRDefault="00F003E0" w:rsidP="00046B19">
            <w:pPr>
              <w:pStyle w:val="WGnumbering"/>
              <w:numPr>
                <w:ilvl w:val="0"/>
                <w:numId w:val="23"/>
              </w:numPr>
            </w:pPr>
          </w:p>
        </w:tc>
        <w:tc>
          <w:tcPr>
            <w:tcW w:w="3545" w:type="dxa"/>
            <w:tcBorders>
              <w:top w:val="thickThinSmallGap" w:sz="24" w:space="0" w:color="auto"/>
              <w:bottom w:val="single" w:sz="4" w:space="0" w:color="auto"/>
            </w:tcBorders>
            <w:vAlign w:val="center"/>
          </w:tcPr>
          <w:p w:rsidR="00F003E0" w:rsidRPr="00EE68CE" w:rsidRDefault="00F003E0" w:rsidP="006773F3">
            <w:pPr>
              <w:spacing w:before="60" w:after="60"/>
            </w:pPr>
            <w:r w:rsidRPr="00EE68CE">
              <w:t>Jan-Hendrik Oltmann (Chair)</w:t>
            </w:r>
          </w:p>
        </w:tc>
        <w:tc>
          <w:tcPr>
            <w:tcW w:w="4961" w:type="dxa"/>
            <w:tcBorders>
              <w:top w:val="thickThinSmallGap" w:sz="24" w:space="0" w:color="auto"/>
              <w:bottom w:val="single" w:sz="4" w:space="0" w:color="auto"/>
            </w:tcBorders>
            <w:vAlign w:val="center"/>
          </w:tcPr>
          <w:p w:rsidR="00F003E0" w:rsidRPr="00EE68CE" w:rsidRDefault="00F003E0" w:rsidP="006773F3">
            <w:pPr>
              <w:spacing w:before="60" w:after="60"/>
            </w:pPr>
            <w:r w:rsidRPr="00EE68CE">
              <w:t>German Federal Waterways and shipping Administration</w:t>
            </w:r>
          </w:p>
        </w:tc>
      </w:tr>
      <w:tr w:rsidR="00C66E96" w:rsidRPr="00EE68CE" w:rsidTr="0011282E">
        <w:trPr>
          <w:trHeight w:val="284"/>
          <w:jc w:val="center"/>
        </w:trPr>
        <w:tc>
          <w:tcPr>
            <w:tcW w:w="856" w:type="dxa"/>
            <w:tcBorders>
              <w:top w:val="single" w:sz="4" w:space="0" w:color="auto"/>
              <w:bottom w:val="single" w:sz="4" w:space="0" w:color="auto"/>
            </w:tcBorders>
            <w:vAlign w:val="center"/>
          </w:tcPr>
          <w:p w:rsidR="00C66E96" w:rsidRPr="00EE68CE" w:rsidRDefault="00C66E96" w:rsidP="00046B19">
            <w:pPr>
              <w:pStyle w:val="WGnumbering"/>
              <w:numPr>
                <w:ilvl w:val="0"/>
                <w:numId w:val="23"/>
              </w:numPr>
            </w:pPr>
          </w:p>
        </w:tc>
        <w:tc>
          <w:tcPr>
            <w:tcW w:w="3545" w:type="dxa"/>
            <w:tcBorders>
              <w:top w:val="single" w:sz="4" w:space="0" w:color="auto"/>
              <w:bottom w:val="single" w:sz="4" w:space="0" w:color="auto"/>
            </w:tcBorders>
            <w:vAlign w:val="center"/>
          </w:tcPr>
          <w:p w:rsidR="00C66E96" w:rsidRPr="00EE68CE" w:rsidRDefault="00C66E96" w:rsidP="006773F3">
            <w:pPr>
              <w:spacing w:before="60" w:after="60"/>
            </w:pPr>
            <w:r>
              <w:t>Paul Mueller (Vice Chair)</w:t>
            </w:r>
          </w:p>
        </w:tc>
        <w:tc>
          <w:tcPr>
            <w:tcW w:w="4961" w:type="dxa"/>
            <w:tcBorders>
              <w:top w:val="single" w:sz="4" w:space="0" w:color="auto"/>
              <w:bottom w:val="single" w:sz="4" w:space="0" w:color="auto"/>
            </w:tcBorders>
            <w:vAlign w:val="center"/>
          </w:tcPr>
          <w:p w:rsidR="00C66E96" w:rsidRPr="00EE68CE" w:rsidRDefault="00C66E96" w:rsidP="006773F3">
            <w:pPr>
              <w:spacing w:before="60" w:after="60"/>
            </w:pPr>
            <w:r>
              <w:t>Tideland Signal / USA</w:t>
            </w:r>
          </w:p>
        </w:tc>
      </w:tr>
      <w:tr w:rsidR="00F003E0" w:rsidRPr="00EE68CE" w:rsidTr="0011282E">
        <w:trPr>
          <w:trHeight w:val="284"/>
          <w:jc w:val="center"/>
        </w:trPr>
        <w:tc>
          <w:tcPr>
            <w:tcW w:w="856" w:type="dxa"/>
            <w:tcBorders>
              <w:top w:val="single" w:sz="4" w:space="0" w:color="auto"/>
              <w:bottom w:val="single" w:sz="4" w:space="0" w:color="auto"/>
            </w:tcBorders>
            <w:vAlign w:val="center"/>
          </w:tcPr>
          <w:p w:rsidR="00F003E0" w:rsidRDefault="00F003E0" w:rsidP="00723568">
            <w:pPr>
              <w:pStyle w:val="WGnumbering"/>
            </w:pPr>
          </w:p>
        </w:tc>
        <w:tc>
          <w:tcPr>
            <w:tcW w:w="3545" w:type="dxa"/>
            <w:tcBorders>
              <w:top w:val="single" w:sz="4" w:space="0" w:color="auto"/>
              <w:bottom w:val="single" w:sz="4" w:space="0" w:color="auto"/>
            </w:tcBorders>
            <w:vAlign w:val="center"/>
          </w:tcPr>
          <w:p w:rsidR="00F003E0" w:rsidRPr="00EE68CE" w:rsidRDefault="00F003E0" w:rsidP="006773F3">
            <w:pPr>
              <w:spacing w:before="60" w:after="60"/>
            </w:pPr>
            <w:proofErr w:type="spellStart"/>
            <w:r>
              <w:t>Jangho</w:t>
            </w:r>
            <w:proofErr w:type="spellEnd"/>
            <w:r>
              <w:t xml:space="preserve"> Bag</w:t>
            </w:r>
          </w:p>
        </w:tc>
        <w:tc>
          <w:tcPr>
            <w:tcW w:w="4961" w:type="dxa"/>
            <w:tcBorders>
              <w:top w:val="single" w:sz="4" w:space="0" w:color="auto"/>
              <w:bottom w:val="single" w:sz="4" w:space="0" w:color="auto"/>
            </w:tcBorders>
            <w:vAlign w:val="center"/>
          </w:tcPr>
          <w:p w:rsidR="00F003E0" w:rsidRPr="00EE68CE" w:rsidRDefault="00F003E0" w:rsidP="006773F3">
            <w:pPr>
              <w:spacing w:before="60" w:after="60"/>
            </w:pPr>
            <w:r>
              <w:t>MLTM / Republic of Korea</w:t>
            </w:r>
          </w:p>
        </w:tc>
      </w:tr>
      <w:tr w:rsidR="00F003E0" w:rsidRPr="00EE68CE" w:rsidTr="0011282E">
        <w:trPr>
          <w:trHeight w:val="284"/>
          <w:jc w:val="center"/>
        </w:trPr>
        <w:tc>
          <w:tcPr>
            <w:tcW w:w="856" w:type="dxa"/>
            <w:tcBorders>
              <w:top w:val="single" w:sz="4" w:space="0" w:color="auto"/>
            </w:tcBorders>
            <w:vAlign w:val="center"/>
          </w:tcPr>
          <w:p w:rsidR="00F003E0" w:rsidRDefault="00F003E0" w:rsidP="00723568">
            <w:pPr>
              <w:pStyle w:val="WGnumbering"/>
            </w:pPr>
          </w:p>
        </w:tc>
        <w:tc>
          <w:tcPr>
            <w:tcW w:w="3545" w:type="dxa"/>
            <w:tcBorders>
              <w:top w:val="single" w:sz="4" w:space="0" w:color="auto"/>
            </w:tcBorders>
            <w:vAlign w:val="center"/>
          </w:tcPr>
          <w:p w:rsidR="00F003E0" w:rsidRPr="00EE68CE" w:rsidRDefault="00F003E0" w:rsidP="006773F3">
            <w:pPr>
              <w:spacing w:before="60" w:after="60"/>
            </w:pPr>
            <w:r>
              <w:t>Michael Bergman</w:t>
            </w:r>
          </w:p>
        </w:tc>
        <w:tc>
          <w:tcPr>
            <w:tcW w:w="4961" w:type="dxa"/>
            <w:tcBorders>
              <w:top w:val="single" w:sz="4" w:space="0" w:color="auto"/>
            </w:tcBorders>
            <w:vAlign w:val="center"/>
          </w:tcPr>
          <w:p w:rsidR="00F003E0" w:rsidRPr="00EE68CE" w:rsidRDefault="00F003E0" w:rsidP="0006093B">
            <w:pPr>
              <w:spacing w:before="60" w:after="60"/>
            </w:pPr>
            <w:proofErr w:type="spellStart"/>
            <w:r>
              <w:t>Jeppesen</w:t>
            </w:r>
            <w:proofErr w:type="spellEnd"/>
            <w:r>
              <w:t xml:space="preserve"> / Germany</w:t>
            </w:r>
          </w:p>
        </w:tc>
      </w:tr>
      <w:tr w:rsidR="00F003E0" w:rsidRPr="00EE68CE" w:rsidTr="0011282E">
        <w:trPr>
          <w:trHeight w:val="284"/>
          <w:jc w:val="center"/>
        </w:trPr>
        <w:tc>
          <w:tcPr>
            <w:tcW w:w="856" w:type="dxa"/>
            <w:tcBorders>
              <w:top w:val="single" w:sz="4" w:space="0" w:color="auto"/>
            </w:tcBorders>
            <w:vAlign w:val="center"/>
          </w:tcPr>
          <w:p w:rsidR="00F003E0" w:rsidRDefault="00F003E0" w:rsidP="00723568">
            <w:pPr>
              <w:pStyle w:val="WGnumbering"/>
            </w:pPr>
          </w:p>
        </w:tc>
        <w:tc>
          <w:tcPr>
            <w:tcW w:w="3545" w:type="dxa"/>
            <w:tcBorders>
              <w:top w:val="single" w:sz="4" w:space="0" w:color="auto"/>
            </w:tcBorders>
            <w:vAlign w:val="center"/>
          </w:tcPr>
          <w:p w:rsidR="00F003E0" w:rsidRDefault="00F003E0" w:rsidP="006773F3">
            <w:pPr>
              <w:spacing w:before="60" w:after="60"/>
            </w:pPr>
            <w:r>
              <w:t>Ole Borup</w:t>
            </w:r>
          </w:p>
        </w:tc>
        <w:tc>
          <w:tcPr>
            <w:tcW w:w="4961" w:type="dxa"/>
            <w:tcBorders>
              <w:top w:val="single" w:sz="4" w:space="0" w:color="auto"/>
            </w:tcBorders>
            <w:vAlign w:val="center"/>
          </w:tcPr>
          <w:p w:rsidR="00F003E0" w:rsidRDefault="00F003E0" w:rsidP="0006093B">
            <w:pPr>
              <w:spacing w:before="60" w:after="60"/>
            </w:pPr>
            <w:r>
              <w:t>Danish Maritime Safety Administration</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r w:rsidRPr="0006093B">
              <w:t xml:space="preserve">Sergey </w:t>
            </w:r>
            <w:proofErr w:type="spellStart"/>
            <w:r w:rsidRPr="0006093B">
              <w:t>Cherepanov</w:t>
            </w:r>
            <w:proofErr w:type="spellEnd"/>
          </w:p>
        </w:tc>
        <w:tc>
          <w:tcPr>
            <w:tcW w:w="4961" w:type="dxa"/>
            <w:shd w:val="clear" w:color="auto" w:fill="auto"/>
            <w:vAlign w:val="center"/>
          </w:tcPr>
          <w:p w:rsidR="00F003E0" w:rsidRPr="0006093B" w:rsidRDefault="00F003E0" w:rsidP="006773F3">
            <w:pPr>
              <w:spacing w:before="60" w:after="60"/>
            </w:pPr>
            <w:r w:rsidRPr="0006093B">
              <w:t>TRANSAS / Russia</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B23485">
            <w:pPr>
              <w:spacing w:before="60" w:after="60"/>
            </w:pPr>
            <w:r w:rsidRPr="0006093B">
              <w:t xml:space="preserve">Yves </w:t>
            </w:r>
            <w:proofErr w:type="spellStart"/>
            <w:r w:rsidRPr="0006093B">
              <w:t>Desno</w:t>
            </w:r>
            <w:r w:rsidRPr="0006093B">
              <w:rPr>
                <w:rFonts w:cs="Arial"/>
              </w:rPr>
              <w:t>ë</w:t>
            </w:r>
            <w:r w:rsidRPr="0006093B">
              <w:t>s</w:t>
            </w:r>
            <w:proofErr w:type="spellEnd"/>
          </w:p>
        </w:tc>
        <w:tc>
          <w:tcPr>
            <w:tcW w:w="4961" w:type="dxa"/>
            <w:shd w:val="clear" w:color="auto" w:fill="auto"/>
            <w:vAlign w:val="center"/>
          </w:tcPr>
          <w:p w:rsidR="00F003E0" w:rsidRPr="0006093B" w:rsidRDefault="00F003E0" w:rsidP="00B23485">
            <w:pPr>
              <w:spacing w:before="60" w:after="60"/>
            </w:pPr>
            <w:proofErr w:type="spellStart"/>
            <w:r w:rsidRPr="0006093B">
              <w:t>Institut</w:t>
            </w:r>
            <w:proofErr w:type="spellEnd"/>
            <w:r w:rsidRPr="0006093B">
              <w:t xml:space="preserve"> </w:t>
            </w:r>
            <w:proofErr w:type="spellStart"/>
            <w:r w:rsidRPr="0006093B">
              <w:t>Fran</w:t>
            </w:r>
            <w:r w:rsidRPr="0006093B">
              <w:rPr>
                <w:rFonts w:cs="Arial"/>
              </w:rPr>
              <w:t>ç</w:t>
            </w:r>
            <w:r w:rsidRPr="0006093B">
              <w:t>ais</w:t>
            </w:r>
            <w:proofErr w:type="spellEnd"/>
            <w:r w:rsidRPr="0006093B">
              <w:t xml:space="preserve"> de Navigation</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proofErr w:type="spellStart"/>
            <w:r w:rsidRPr="0006093B">
              <w:t>Jarle</w:t>
            </w:r>
            <w:proofErr w:type="spellEnd"/>
            <w:r w:rsidRPr="0006093B">
              <w:t xml:space="preserve"> </w:t>
            </w:r>
            <w:proofErr w:type="spellStart"/>
            <w:r w:rsidRPr="0006093B">
              <w:t>Hauge</w:t>
            </w:r>
            <w:proofErr w:type="spellEnd"/>
          </w:p>
        </w:tc>
        <w:tc>
          <w:tcPr>
            <w:tcW w:w="4961" w:type="dxa"/>
            <w:shd w:val="clear" w:color="auto" w:fill="auto"/>
            <w:vAlign w:val="center"/>
          </w:tcPr>
          <w:p w:rsidR="00F003E0" w:rsidRPr="0006093B" w:rsidRDefault="00F003E0" w:rsidP="006773F3">
            <w:pPr>
              <w:spacing w:before="60" w:after="60"/>
            </w:pPr>
            <w:r w:rsidRPr="0006093B">
              <w:t>Norwegian Coastal Administration</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6330EB">
            <w:pPr>
              <w:spacing w:before="60" w:after="60"/>
            </w:pPr>
            <w:r w:rsidRPr="0006093B">
              <w:t>Ren</w:t>
            </w:r>
            <w:r w:rsidRPr="0006093B">
              <w:rPr>
                <w:rFonts w:cs="Arial"/>
              </w:rPr>
              <w:t>é</w:t>
            </w:r>
            <w:r w:rsidRPr="0006093B">
              <w:t xml:space="preserve"> Hogendoorn</w:t>
            </w:r>
          </w:p>
        </w:tc>
        <w:tc>
          <w:tcPr>
            <w:tcW w:w="4961" w:type="dxa"/>
            <w:shd w:val="clear" w:color="auto" w:fill="auto"/>
            <w:vAlign w:val="center"/>
          </w:tcPr>
          <w:p w:rsidR="00F003E0" w:rsidRPr="0006093B" w:rsidRDefault="00F003E0" w:rsidP="00A249CF">
            <w:pPr>
              <w:spacing w:before="60" w:after="60"/>
            </w:pPr>
            <w:r w:rsidRPr="0006093B">
              <w:t>HITT Traffic / The Netherlands</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901325">
            <w:pPr>
              <w:spacing w:before="60" w:after="60"/>
            </w:pPr>
            <w:r w:rsidRPr="0006093B">
              <w:t xml:space="preserve">Peter </w:t>
            </w:r>
            <w:proofErr w:type="spellStart"/>
            <w:r w:rsidRPr="0006093B">
              <w:t>Hooijmans</w:t>
            </w:r>
            <w:proofErr w:type="spellEnd"/>
          </w:p>
        </w:tc>
        <w:tc>
          <w:tcPr>
            <w:tcW w:w="4961" w:type="dxa"/>
            <w:shd w:val="clear" w:color="auto" w:fill="auto"/>
            <w:vAlign w:val="center"/>
          </w:tcPr>
          <w:p w:rsidR="00F003E0" w:rsidRPr="0006093B" w:rsidRDefault="00F003E0" w:rsidP="00901325">
            <w:pPr>
              <w:spacing w:before="60" w:after="60"/>
            </w:pPr>
            <w:r w:rsidRPr="0006093B">
              <w:t>Ministry of Transport / The Netherlands</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901325">
            <w:pPr>
              <w:spacing w:before="60" w:after="60"/>
            </w:pPr>
            <w:r w:rsidRPr="0006093B">
              <w:t xml:space="preserve">Andreas </w:t>
            </w:r>
            <w:proofErr w:type="spellStart"/>
            <w:r w:rsidRPr="0006093B">
              <w:t>Kleuser</w:t>
            </w:r>
            <w:proofErr w:type="spellEnd"/>
          </w:p>
        </w:tc>
        <w:tc>
          <w:tcPr>
            <w:tcW w:w="4961" w:type="dxa"/>
            <w:shd w:val="clear" w:color="auto" w:fill="auto"/>
            <w:vAlign w:val="center"/>
          </w:tcPr>
          <w:p w:rsidR="00F003E0" w:rsidRPr="0006093B" w:rsidRDefault="00F003E0" w:rsidP="00901325">
            <w:pPr>
              <w:spacing w:before="60" w:after="60"/>
            </w:pPr>
            <w:r w:rsidRPr="0006093B">
              <w:t>Atlas Maritime Security / Germany</w:t>
            </w:r>
          </w:p>
        </w:tc>
      </w:tr>
      <w:tr w:rsidR="00F003E0" w:rsidRPr="00EE68CE" w:rsidTr="0011282E">
        <w:trPr>
          <w:trHeight w:val="284"/>
          <w:jc w:val="center"/>
        </w:trPr>
        <w:tc>
          <w:tcPr>
            <w:tcW w:w="856" w:type="dxa"/>
            <w:vAlign w:val="center"/>
          </w:tcPr>
          <w:p w:rsidR="00F003E0"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proofErr w:type="spellStart"/>
            <w:r>
              <w:t>Anja</w:t>
            </w:r>
            <w:proofErr w:type="spellEnd"/>
            <w:r>
              <w:t xml:space="preserve"> </w:t>
            </w:r>
            <w:proofErr w:type="spellStart"/>
            <w:r>
              <w:t>Klisch</w:t>
            </w:r>
            <w:proofErr w:type="spellEnd"/>
          </w:p>
        </w:tc>
        <w:tc>
          <w:tcPr>
            <w:tcW w:w="4961" w:type="dxa"/>
            <w:shd w:val="clear" w:color="auto" w:fill="auto"/>
            <w:vAlign w:val="center"/>
          </w:tcPr>
          <w:p w:rsidR="00F003E0" w:rsidRPr="0006093B" w:rsidRDefault="00F003E0" w:rsidP="00C70DF4">
            <w:pPr>
              <w:spacing w:before="60" w:after="60"/>
            </w:pPr>
            <w:r>
              <w:t>German Aerospace Centre</w:t>
            </w:r>
          </w:p>
        </w:tc>
      </w:tr>
      <w:tr w:rsidR="00F003E0" w:rsidRPr="00EE68CE" w:rsidTr="0011282E">
        <w:trPr>
          <w:trHeight w:val="284"/>
          <w:jc w:val="center"/>
        </w:trPr>
        <w:tc>
          <w:tcPr>
            <w:tcW w:w="856" w:type="dxa"/>
            <w:vAlign w:val="center"/>
          </w:tcPr>
          <w:p w:rsidR="00F003E0"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r>
              <w:t>Anthony Pharaoh</w:t>
            </w:r>
          </w:p>
        </w:tc>
        <w:tc>
          <w:tcPr>
            <w:tcW w:w="4961" w:type="dxa"/>
            <w:shd w:val="clear" w:color="auto" w:fill="auto"/>
            <w:vAlign w:val="center"/>
          </w:tcPr>
          <w:p w:rsidR="00F003E0" w:rsidRPr="0006093B" w:rsidRDefault="00F003E0" w:rsidP="00A061B5">
            <w:pPr>
              <w:spacing w:before="60" w:after="60"/>
            </w:pPr>
            <w:r>
              <w:t>IHO</w:t>
            </w:r>
          </w:p>
        </w:tc>
      </w:tr>
      <w:tr w:rsidR="00F003E0" w:rsidRPr="00EE68CE" w:rsidTr="0011282E">
        <w:trPr>
          <w:trHeight w:val="284"/>
          <w:jc w:val="center"/>
        </w:trPr>
        <w:tc>
          <w:tcPr>
            <w:tcW w:w="856" w:type="dxa"/>
            <w:vAlign w:val="center"/>
          </w:tcPr>
          <w:p w:rsidR="00F003E0" w:rsidRPr="0006093B"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proofErr w:type="spellStart"/>
            <w:r w:rsidRPr="0006093B">
              <w:t>Kleber</w:t>
            </w:r>
            <w:proofErr w:type="spellEnd"/>
            <w:r w:rsidRPr="0006093B">
              <w:t xml:space="preserve"> Santos</w:t>
            </w:r>
          </w:p>
        </w:tc>
        <w:tc>
          <w:tcPr>
            <w:tcW w:w="4961" w:type="dxa"/>
            <w:shd w:val="clear" w:color="auto" w:fill="auto"/>
            <w:vAlign w:val="center"/>
          </w:tcPr>
          <w:p w:rsidR="00F003E0" w:rsidRPr="0006093B" w:rsidRDefault="00F003E0" w:rsidP="00A061B5">
            <w:pPr>
              <w:spacing w:before="60" w:after="60"/>
            </w:pPr>
            <w:r w:rsidRPr="0006093B">
              <w:t>Directorate of Hydrography &amp; Navigation / Brazil</w:t>
            </w:r>
          </w:p>
        </w:tc>
      </w:tr>
      <w:tr w:rsidR="00F003E0" w:rsidRPr="00EE68CE" w:rsidTr="0011282E">
        <w:trPr>
          <w:trHeight w:val="284"/>
          <w:jc w:val="center"/>
        </w:trPr>
        <w:tc>
          <w:tcPr>
            <w:tcW w:w="856" w:type="dxa"/>
            <w:vAlign w:val="center"/>
          </w:tcPr>
          <w:p w:rsidR="00F003E0" w:rsidRDefault="00F003E0" w:rsidP="00723568">
            <w:pPr>
              <w:pStyle w:val="WGnumbering"/>
            </w:pPr>
          </w:p>
        </w:tc>
        <w:tc>
          <w:tcPr>
            <w:tcW w:w="3545" w:type="dxa"/>
            <w:shd w:val="clear" w:color="auto" w:fill="auto"/>
            <w:vAlign w:val="center"/>
          </w:tcPr>
          <w:p w:rsidR="00F003E0" w:rsidRPr="0006093B" w:rsidRDefault="00F003E0" w:rsidP="006773F3">
            <w:pPr>
              <w:spacing w:before="60" w:after="60"/>
            </w:pPr>
            <w:r>
              <w:t>Gurpreet Singhota</w:t>
            </w:r>
          </w:p>
        </w:tc>
        <w:tc>
          <w:tcPr>
            <w:tcW w:w="4961" w:type="dxa"/>
            <w:shd w:val="clear" w:color="auto" w:fill="auto"/>
            <w:vAlign w:val="center"/>
          </w:tcPr>
          <w:p w:rsidR="00F003E0" w:rsidRPr="0006093B" w:rsidRDefault="00F003E0" w:rsidP="00A061B5">
            <w:pPr>
              <w:spacing w:before="60" w:after="60"/>
            </w:pPr>
            <w:r w:rsidRPr="005F5C3E">
              <w:t>IMO</w:t>
            </w:r>
            <w:r>
              <w:t xml:space="preserve"> – Transport &amp; Maritime Affairs</w:t>
            </w:r>
          </w:p>
        </w:tc>
      </w:tr>
      <w:tr w:rsidR="005369A9" w:rsidRPr="00EE68CE" w:rsidTr="0011282E">
        <w:trPr>
          <w:trHeight w:val="284"/>
          <w:jc w:val="center"/>
        </w:trPr>
        <w:tc>
          <w:tcPr>
            <w:tcW w:w="856" w:type="dxa"/>
            <w:vAlign w:val="center"/>
          </w:tcPr>
          <w:p w:rsidR="005369A9" w:rsidRDefault="005369A9" w:rsidP="00723568">
            <w:pPr>
              <w:pStyle w:val="WGnumbering"/>
            </w:pPr>
          </w:p>
        </w:tc>
        <w:tc>
          <w:tcPr>
            <w:tcW w:w="3545" w:type="dxa"/>
            <w:shd w:val="clear" w:color="auto" w:fill="auto"/>
            <w:vAlign w:val="center"/>
          </w:tcPr>
          <w:p w:rsidR="005369A9" w:rsidRPr="00723568" w:rsidRDefault="005369A9" w:rsidP="006773F3">
            <w:pPr>
              <w:spacing w:before="60" w:after="60"/>
            </w:pPr>
            <w:r w:rsidRPr="00723568">
              <w:t>Nick Ward</w:t>
            </w:r>
          </w:p>
        </w:tc>
        <w:tc>
          <w:tcPr>
            <w:tcW w:w="4961" w:type="dxa"/>
            <w:shd w:val="clear" w:color="auto" w:fill="auto"/>
            <w:vAlign w:val="center"/>
          </w:tcPr>
          <w:p w:rsidR="005369A9" w:rsidRPr="005F5C3E" w:rsidRDefault="005369A9" w:rsidP="00A061B5">
            <w:pPr>
              <w:spacing w:before="60" w:after="60"/>
            </w:pPr>
            <w:r w:rsidRPr="00723568">
              <w:t>GLA R&amp;RNAV / UK</w:t>
            </w:r>
          </w:p>
        </w:tc>
      </w:tr>
      <w:tr w:rsidR="005369A9" w:rsidRPr="00EE68CE" w:rsidTr="0011282E">
        <w:trPr>
          <w:trHeight w:val="284"/>
          <w:jc w:val="center"/>
        </w:trPr>
        <w:tc>
          <w:tcPr>
            <w:tcW w:w="856" w:type="dxa"/>
            <w:vAlign w:val="center"/>
          </w:tcPr>
          <w:p w:rsidR="005369A9" w:rsidRPr="0006093B" w:rsidRDefault="005369A9" w:rsidP="00723568">
            <w:pPr>
              <w:pStyle w:val="WGnumbering"/>
            </w:pPr>
          </w:p>
        </w:tc>
        <w:tc>
          <w:tcPr>
            <w:tcW w:w="3545" w:type="dxa"/>
            <w:shd w:val="clear" w:color="auto" w:fill="auto"/>
            <w:vAlign w:val="center"/>
          </w:tcPr>
          <w:p w:rsidR="005369A9" w:rsidRPr="0006093B" w:rsidRDefault="005369A9" w:rsidP="006773F3">
            <w:pPr>
              <w:spacing w:before="60" w:after="60"/>
            </w:pPr>
            <w:r w:rsidRPr="0006093B">
              <w:t>Robert Ward</w:t>
            </w:r>
          </w:p>
        </w:tc>
        <w:tc>
          <w:tcPr>
            <w:tcW w:w="4961" w:type="dxa"/>
            <w:shd w:val="clear" w:color="auto" w:fill="auto"/>
            <w:vAlign w:val="center"/>
          </w:tcPr>
          <w:p w:rsidR="005369A9" w:rsidRPr="0006093B" w:rsidRDefault="005369A9" w:rsidP="006773F3">
            <w:pPr>
              <w:spacing w:before="60" w:after="60"/>
            </w:pPr>
            <w:r w:rsidRPr="0006093B">
              <w:t>IHO</w:t>
            </w:r>
          </w:p>
        </w:tc>
      </w:tr>
      <w:tr w:rsidR="005369A9" w:rsidRPr="00EE68CE" w:rsidTr="0011282E">
        <w:trPr>
          <w:trHeight w:val="284"/>
          <w:jc w:val="center"/>
        </w:trPr>
        <w:tc>
          <w:tcPr>
            <w:tcW w:w="856" w:type="dxa"/>
            <w:vAlign w:val="center"/>
          </w:tcPr>
          <w:p w:rsidR="005369A9" w:rsidRPr="0006093B" w:rsidRDefault="005369A9" w:rsidP="00723568">
            <w:pPr>
              <w:pStyle w:val="WGnumbering"/>
            </w:pPr>
          </w:p>
        </w:tc>
        <w:tc>
          <w:tcPr>
            <w:tcW w:w="3545" w:type="dxa"/>
            <w:shd w:val="clear" w:color="auto" w:fill="auto"/>
            <w:vAlign w:val="center"/>
          </w:tcPr>
          <w:p w:rsidR="005369A9" w:rsidRPr="0006093B" w:rsidRDefault="005369A9" w:rsidP="006773F3">
            <w:pPr>
              <w:spacing w:before="60" w:after="60"/>
            </w:pPr>
            <w:r w:rsidRPr="0006093B">
              <w:t>Yung-</w:t>
            </w:r>
            <w:proofErr w:type="spellStart"/>
            <w:r w:rsidRPr="0006093B">
              <w:t>Ho</w:t>
            </w:r>
            <w:proofErr w:type="spellEnd"/>
            <w:r w:rsidRPr="0006093B">
              <w:t xml:space="preserve"> Yu</w:t>
            </w:r>
          </w:p>
        </w:tc>
        <w:tc>
          <w:tcPr>
            <w:tcW w:w="4961" w:type="dxa"/>
            <w:shd w:val="clear" w:color="auto" w:fill="auto"/>
            <w:vAlign w:val="center"/>
          </w:tcPr>
          <w:p w:rsidR="005369A9" w:rsidRPr="0006093B" w:rsidRDefault="005369A9" w:rsidP="006773F3">
            <w:pPr>
              <w:spacing w:before="60" w:after="60"/>
            </w:pPr>
            <w:r w:rsidRPr="0006093B">
              <w:t>Korean Maritime University</w:t>
            </w:r>
          </w:p>
        </w:tc>
      </w:tr>
    </w:tbl>
    <w:p w:rsidR="00CD7C32" w:rsidRDefault="00CD7C32" w:rsidP="00A061B5">
      <w:pPr>
        <w:pStyle w:val="BodyText"/>
      </w:pPr>
    </w:p>
    <w:p w:rsidR="00A80545" w:rsidRDefault="00A80545">
      <w:pPr>
        <w:rPr>
          <w:rFonts w:eastAsia="MS Mincho" w:cs="Times New Roman"/>
          <w:b/>
          <w:sz w:val="28"/>
          <w:szCs w:val="24"/>
          <w:lang w:eastAsia="ja-JP"/>
        </w:rPr>
      </w:pPr>
      <w:r>
        <w:br w:type="page"/>
      </w:r>
    </w:p>
    <w:p w:rsidR="00F40F33" w:rsidRPr="00EE68CE" w:rsidRDefault="00F40F33" w:rsidP="006C06BB">
      <w:pPr>
        <w:pStyle w:val="Workinggroup"/>
      </w:pPr>
      <w:r>
        <w:lastRenderedPageBreak/>
        <w:t>Information Portrayal</w:t>
      </w:r>
      <w:r w:rsidRPr="00EE68CE">
        <w:t xml:space="preserve"> (</w:t>
      </w:r>
      <w:r>
        <w:t>WG6</w:t>
      </w:r>
      <w:r w:rsidRPr="00EE68CE">
        <w:t>)</w:t>
      </w:r>
    </w:p>
    <w:tbl>
      <w:tblPr>
        <w:tblW w:w="9316" w:type="dxa"/>
        <w:jc w:val="center"/>
        <w:tblInd w:w="-9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3522"/>
        <w:gridCol w:w="4961"/>
      </w:tblGrid>
      <w:tr w:rsidR="00F003E0" w:rsidRPr="00EE68CE" w:rsidTr="00D32ECE">
        <w:trPr>
          <w:trHeight w:val="284"/>
          <w:jc w:val="center"/>
        </w:trPr>
        <w:tc>
          <w:tcPr>
            <w:tcW w:w="833" w:type="dxa"/>
            <w:tcBorders>
              <w:bottom w:val="thickThinSmallGap" w:sz="24" w:space="0" w:color="auto"/>
            </w:tcBorders>
          </w:tcPr>
          <w:p w:rsidR="00F003E0" w:rsidRPr="00EE68CE" w:rsidRDefault="00F003E0" w:rsidP="00E44FE7">
            <w:pPr>
              <w:spacing w:before="60" w:after="60"/>
              <w:jc w:val="center"/>
              <w:rPr>
                <w:b/>
              </w:rPr>
            </w:pPr>
          </w:p>
        </w:tc>
        <w:tc>
          <w:tcPr>
            <w:tcW w:w="3522" w:type="dxa"/>
            <w:tcBorders>
              <w:bottom w:val="thickThinSmallGap" w:sz="24" w:space="0" w:color="auto"/>
            </w:tcBorders>
            <w:vAlign w:val="center"/>
          </w:tcPr>
          <w:p w:rsidR="00F003E0" w:rsidRPr="00EE68CE" w:rsidRDefault="00F003E0" w:rsidP="00E44FE7">
            <w:pPr>
              <w:spacing w:before="60" w:after="60"/>
              <w:jc w:val="center"/>
              <w:rPr>
                <w:b/>
              </w:rPr>
            </w:pPr>
            <w:r w:rsidRPr="00EE68CE">
              <w:rPr>
                <w:b/>
              </w:rPr>
              <w:t>Members</w:t>
            </w:r>
          </w:p>
        </w:tc>
        <w:tc>
          <w:tcPr>
            <w:tcW w:w="4961" w:type="dxa"/>
            <w:tcBorders>
              <w:bottom w:val="thickThinSmallGap" w:sz="24" w:space="0" w:color="auto"/>
            </w:tcBorders>
            <w:vAlign w:val="center"/>
          </w:tcPr>
          <w:p w:rsidR="00F003E0" w:rsidRPr="00EE68CE" w:rsidRDefault="00B758E6" w:rsidP="00E44FE7">
            <w:pPr>
              <w:spacing w:before="60" w:after="60"/>
              <w:jc w:val="center"/>
            </w:pPr>
            <w:r w:rsidRPr="0045138E">
              <w:rPr>
                <w:rFonts w:cs="Arial"/>
                <w:b/>
                <w:bCs/>
                <w:iCs/>
              </w:rPr>
              <w:t>Organization</w:t>
            </w:r>
            <w:r>
              <w:rPr>
                <w:rFonts w:cs="Arial"/>
                <w:b/>
                <w:bCs/>
                <w:iCs/>
              </w:rPr>
              <w:t xml:space="preserve"> </w:t>
            </w:r>
            <w:r w:rsidRPr="0045138E">
              <w:rPr>
                <w:rFonts w:cs="Arial"/>
                <w:b/>
                <w:bCs/>
                <w:iCs/>
              </w:rPr>
              <w:t>/</w:t>
            </w:r>
            <w:r>
              <w:rPr>
                <w:rFonts w:cs="Arial"/>
                <w:b/>
                <w:bCs/>
                <w:iCs/>
              </w:rPr>
              <w:t xml:space="preserve"> </w:t>
            </w:r>
            <w:r w:rsidRPr="0045138E">
              <w:rPr>
                <w:rFonts w:cs="Arial"/>
                <w:b/>
                <w:bCs/>
                <w:iCs/>
              </w:rPr>
              <w:t>Country</w:t>
            </w:r>
          </w:p>
        </w:tc>
      </w:tr>
      <w:tr w:rsidR="00F003E0" w:rsidRPr="00EE68CE" w:rsidTr="00D32ECE">
        <w:trPr>
          <w:trHeight w:val="284"/>
          <w:jc w:val="center"/>
        </w:trPr>
        <w:tc>
          <w:tcPr>
            <w:tcW w:w="833" w:type="dxa"/>
            <w:tcBorders>
              <w:top w:val="thickThinSmallGap" w:sz="24" w:space="0" w:color="auto"/>
              <w:bottom w:val="single" w:sz="4" w:space="0" w:color="auto"/>
            </w:tcBorders>
            <w:vAlign w:val="center"/>
          </w:tcPr>
          <w:p w:rsidR="00F003E0" w:rsidRPr="00EE68CE" w:rsidRDefault="00F003E0" w:rsidP="00046B19">
            <w:pPr>
              <w:pStyle w:val="WGnumbering"/>
              <w:numPr>
                <w:ilvl w:val="0"/>
                <w:numId w:val="24"/>
              </w:numPr>
            </w:pPr>
          </w:p>
        </w:tc>
        <w:tc>
          <w:tcPr>
            <w:tcW w:w="3522" w:type="dxa"/>
            <w:tcBorders>
              <w:top w:val="thickThinSmallGap" w:sz="24" w:space="0" w:color="auto"/>
              <w:bottom w:val="single" w:sz="4" w:space="0" w:color="auto"/>
            </w:tcBorders>
            <w:vAlign w:val="center"/>
          </w:tcPr>
          <w:p w:rsidR="00F003E0" w:rsidRPr="00EE68CE" w:rsidRDefault="00F003E0" w:rsidP="00E44FE7">
            <w:pPr>
              <w:spacing w:before="60" w:after="60"/>
            </w:pPr>
            <w:r w:rsidRPr="00EE68CE">
              <w:t>Lee Alexander (Chair)</w:t>
            </w:r>
          </w:p>
        </w:tc>
        <w:tc>
          <w:tcPr>
            <w:tcW w:w="4961" w:type="dxa"/>
            <w:tcBorders>
              <w:top w:val="thickThinSmallGap" w:sz="24" w:space="0" w:color="auto"/>
              <w:bottom w:val="single" w:sz="4" w:space="0" w:color="auto"/>
            </w:tcBorders>
            <w:vAlign w:val="center"/>
          </w:tcPr>
          <w:p w:rsidR="00F003E0" w:rsidRPr="00EE68CE" w:rsidRDefault="00F003E0" w:rsidP="00E44FE7">
            <w:pPr>
              <w:spacing w:before="60" w:after="60"/>
            </w:pPr>
            <w:r w:rsidRPr="00EE68CE">
              <w:t>University of New Hampshire / USA</w:t>
            </w:r>
          </w:p>
        </w:tc>
      </w:tr>
      <w:tr w:rsidR="00F003E0" w:rsidRPr="00EE68CE" w:rsidTr="00D32ECE">
        <w:trPr>
          <w:trHeight w:val="284"/>
          <w:jc w:val="center"/>
        </w:trPr>
        <w:tc>
          <w:tcPr>
            <w:tcW w:w="833" w:type="dxa"/>
            <w:tcBorders>
              <w:top w:val="single" w:sz="4" w:space="0" w:color="auto"/>
              <w:bottom w:val="single" w:sz="4" w:space="0" w:color="auto"/>
            </w:tcBorders>
            <w:vAlign w:val="center"/>
          </w:tcPr>
          <w:p w:rsidR="00F003E0" w:rsidRPr="00B76A56" w:rsidRDefault="00F003E0" w:rsidP="00D64017">
            <w:pPr>
              <w:pStyle w:val="WGnumbering"/>
            </w:pPr>
          </w:p>
        </w:tc>
        <w:tc>
          <w:tcPr>
            <w:tcW w:w="3522" w:type="dxa"/>
            <w:tcBorders>
              <w:top w:val="single" w:sz="4" w:space="0" w:color="auto"/>
              <w:bottom w:val="single" w:sz="4" w:space="0" w:color="auto"/>
            </w:tcBorders>
          </w:tcPr>
          <w:p w:rsidR="00F003E0" w:rsidRPr="00A40FFC" w:rsidRDefault="00F003E0" w:rsidP="00E44FE7">
            <w:pPr>
              <w:spacing w:before="60" w:after="60"/>
            </w:pPr>
            <w:proofErr w:type="spellStart"/>
            <w:r w:rsidRPr="00B76A56">
              <w:t>Junji</w:t>
            </w:r>
            <w:proofErr w:type="spellEnd"/>
            <w:r w:rsidRPr="00B76A56">
              <w:t xml:space="preserve"> </w:t>
            </w:r>
            <w:proofErr w:type="spellStart"/>
            <w:r w:rsidRPr="00B76A56">
              <w:t>Fukuto</w:t>
            </w:r>
            <w:proofErr w:type="spellEnd"/>
            <w:r w:rsidRPr="00A40FFC">
              <w:t xml:space="preserve"> (Vice Chair)</w:t>
            </w:r>
          </w:p>
        </w:tc>
        <w:tc>
          <w:tcPr>
            <w:tcW w:w="4961" w:type="dxa"/>
            <w:tcBorders>
              <w:top w:val="single" w:sz="4" w:space="0" w:color="auto"/>
              <w:bottom w:val="single" w:sz="4" w:space="0" w:color="auto"/>
            </w:tcBorders>
          </w:tcPr>
          <w:p w:rsidR="00F003E0" w:rsidRPr="00EE68CE" w:rsidRDefault="00F003E0" w:rsidP="00E44FE7">
            <w:pPr>
              <w:spacing w:before="60" w:after="60"/>
            </w:pPr>
            <w:r w:rsidRPr="00B76A56">
              <w:t>National Maritime Research Centre / Japan</w:t>
            </w:r>
          </w:p>
        </w:tc>
      </w:tr>
      <w:tr w:rsidR="005369A9" w:rsidRPr="00EE68CE" w:rsidTr="00D32ECE">
        <w:trPr>
          <w:trHeight w:val="284"/>
          <w:jc w:val="center"/>
        </w:trPr>
        <w:tc>
          <w:tcPr>
            <w:tcW w:w="833" w:type="dxa"/>
            <w:tcBorders>
              <w:top w:val="single" w:sz="4" w:space="0" w:color="auto"/>
              <w:bottom w:val="single" w:sz="4" w:space="0" w:color="auto"/>
            </w:tcBorders>
            <w:vAlign w:val="center"/>
          </w:tcPr>
          <w:p w:rsidR="005369A9" w:rsidRPr="00B76A56" w:rsidRDefault="005369A9" w:rsidP="00D64017">
            <w:pPr>
              <w:pStyle w:val="WGnumbering"/>
            </w:pPr>
          </w:p>
        </w:tc>
        <w:tc>
          <w:tcPr>
            <w:tcW w:w="3522" w:type="dxa"/>
            <w:tcBorders>
              <w:top w:val="single" w:sz="4" w:space="0" w:color="auto"/>
              <w:bottom w:val="single" w:sz="4" w:space="0" w:color="auto"/>
            </w:tcBorders>
          </w:tcPr>
          <w:p w:rsidR="005369A9" w:rsidRPr="00B76A56" w:rsidRDefault="005369A9" w:rsidP="00E44FE7">
            <w:pPr>
              <w:spacing w:before="60" w:after="60"/>
            </w:pPr>
            <w:r>
              <w:t>Pierre d’Arcy</w:t>
            </w:r>
          </w:p>
        </w:tc>
        <w:tc>
          <w:tcPr>
            <w:tcW w:w="4961" w:type="dxa"/>
            <w:tcBorders>
              <w:top w:val="single" w:sz="4" w:space="0" w:color="auto"/>
              <w:bottom w:val="single" w:sz="4" w:space="0" w:color="auto"/>
            </w:tcBorders>
          </w:tcPr>
          <w:p w:rsidR="005369A9" w:rsidRPr="00B76A56" w:rsidRDefault="005369A9" w:rsidP="00E44FE7">
            <w:pPr>
              <w:spacing w:before="60" w:after="60"/>
            </w:pPr>
            <w:r>
              <w:t>Canadian Coast Guard</w:t>
            </w:r>
          </w:p>
        </w:tc>
      </w:tr>
      <w:tr w:rsidR="00A80545" w:rsidRPr="00EE68CE" w:rsidTr="00D32ECE">
        <w:trPr>
          <w:trHeight w:val="284"/>
          <w:jc w:val="center"/>
        </w:trPr>
        <w:tc>
          <w:tcPr>
            <w:tcW w:w="833" w:type="dxa"/>
            <w:tcBorders>
              <w:top w:val="single" w:sz="4" w:space="0" w:color="auto"/>
              <w:bottom w:val="single" w:sz="4" w:space="0" w:color="auto"/>
            </w:tcBorders>
            <w:vAlign w:val="center"/>
          </w:tcPr>
          <w:p w:rsidR="00A80545" w:rsidRPr="00B76A56" w:rsidRDefault="00A80545" w:rsidP="00D64017">
            <w:pPr>
              <w:pStyle w:val="WGnumbering"/>
            </w:pPr>
          </w:p>
        </w:tc>
        <w:tc>
          <w:tcPr>
            <w:tcW w:w="3522" w:type="dxa"/>
            <w:tcBorders>
              <w:top w:val="single" w:sz="4" w:space="0" w:color="auto"/>
              <w:bottom w:val="single" w:sz="4" w:space="0" w:color="auto"/>
            </w:tcBorders>
          </w:tcPr>
          <w:p w:rsidR="00A80545" w:rsidRDefault="00A80545" w:rsidP="00E44FE7">
            <w:pPr>
              <w:spacing w:before="60" w:after="60"/>
            </w:pPr>
            <w:proofErr w:type="spellStart"/>
            <w:r>
              <w:t>Artur</w:t>
            </w:r>
            <w:proofErr w:type="spellEnd"/>
            <w:r>
              <w:t xml:space="preserve"> </w:t>
            </w:r>
            <w:proofErr w:type="spellStart"/>
            <w:r>
              <w:t>Baranowski</w:t>
            </w:r>
            <w:proofErr w:type="spellEnd"/>
          </w:p>
        </w:tc>
        <w:tc>
          <w:tcPr>
            <w:tcW w:w="4961" w:type="dxa"/>
            <w:tcBorders>
              <w:top w:val="single" w:sz="4" w:space="0" w:color="auto"/>
              <w:bottom w:val="single" w:sz="4" w:space="0" w:color="auto"/>
            </w:tcBorders>
          </w:tcPr>
          <w:p w:rsidR="00A80545" w:rsidRDefault="00A80545" w:rsidP="00E44FE7">
            <w:pPr>
              <w:spacing w:before="60" w:after="60"/>
            </w:pPr>
            <w:r>
              <w:t>SPRINT / Poland</w:t>
            </w:r>
          </w:p>
        </w:tc>
      </w:tr>
      <w:tr w:rsidR="00A80545" w:rsidRPr="00EE68CE" w:rsidTr="00D32ECE">
        <w:trPr>
          <w:trHeight w:val="284"/>
          <w:jc w:val="center"/>
        </w:trPr>
        <w:tc>
          <w:tcPr>
            <w:tcW w:w="833" w:type="dxa"/>
            <w:tcBorders>
              <w:top w:val="single" w:sz="4" w:space="0" w:color="auto"/>
              <w:bottom w:val="single" w:sz="4" w:space="0" w:color="auto"/>
            </w:tcBorders>
            <w:vAlign w:val="center"/>
          </w:tcPr>
          <w:p w:rsidR="00A80545" w:rsidRPr="00B76A56" w:rsidRDefault="00A80545" w:rsidP="00D64017">
            <w:pPr>
              <w:pStyle w:val="WGnumbering"/>
            </w:pPr>
          </w:p>
        </w:tc>
        <w:tc>
          <w:tcPr>
            <w:tcW w:w="3522" w:type="dxa"/>
            <w:tcBorders>
              <w:top w:val="single" w:sz="4" w:space="0" w:color="auto"/>
              <w:bottom w:val="single" w:sz="4" w:space="0" w:color="auto"/>
            </w:tcBorders>
          </w:tcPr>
          <w:p w:rsidR="00A80545" w:rsidRDefault="00A80545" w:rsidP="00E44FE7">
            <w:pPr>
              <w:spacing w:before="60" w:after="60"/>
            </w:pPr>
            <w:r>
              <w:t>Michael Card</w:t>
            </w:r>
          </w:p>
        </w:tc>
        <w:tc>
          <w:tcPr>
            <w:tcW w:w="4961" w:type="dxa"/>
            <w:tcBorders>
              <w:top w:val="single" w:sz="4" w:space="0" w:color="auto"/>
              <w:bottom w:val="single" w:sz="4" w:space="0" w:color="auto"/>
            </w:tcBorders>
          </w:tcPr>
          <w:p w:rsidR="00A80545" w:rsidRDefault="00A80545" w:rsidP="00E44FE7">
            <w:pPr>
              <w:spacing w:before="60" w:after="60"/>
            </w:pPr>
            <w:proofErr w:type="spellStart"/>
            <w:r>
              <w:t>Zeni</w:t>
            </w:r>
            <w:proofErr w:type="spellEnd"/>
            <w:r>
              <w:t xml:space="preserve"> </w:t>
            </w:r>
            <w:proofErr w:type="spellStart"/>
            <w:r>
              <w:t>Lite</w:t>
            </w:r>
            <w:proofErr w:type="spellEnd"/>
            <w:r>
              <w:t xml:space="preserve"> Buoy Co. Ltd. / Japan</w:t>
            </w:r>
          </w:p>
        </w:tc>
      </w:tr>
      <w:tr w:rsidR="00A80545" w:rsidRPr="00EE68CE" w:rsidTr="00D32ECE">
        <w:trPr>
          <w:trHeight w:val="284"/>
          <w:jc w:val="center"/>
        </w:trPr>
        <w:tc>
          <w:tcPr>
            <w:tcW w:w="833" w:type="dxa"/>
            <w:tcBorders>
              <w:top w:val="single" w:sz="4" w:space="0" w:color="auto"/>
              <w:bottom w:val="single" w:sz="4" w:space="0" w:color="auto"/>
            </w:tcBorders>
            <w:vAlign w:val="center"/>
          </w:tcPr>
          <w:p w:rsidR="00A80545" w:rsidRPr="00B76A56" w:rsidRDefault="00A80545" w:rsidP="00D64017">
            <w:pPr>
              <w:pStyle w:val="WGnumbering"/>
            </w:pPr>
          </w:p>
        </w:tc>
        <w:tc>
          <w:tcPr>
            <w:tcW w:w="3522" w:type="dxa"/>
            <w:tcBorders>
              <w:top w:val="single" w:sz="4" w:space="0" w:color="auto"/>
              <w:bottom w:val="single" w:sz="4" w:space="0" w:color="auto"/>
            </w:tcBorders>
          </w:tcPr>
          <w:p w:rsidR="00A80545" w:rsidRDefault="00A80545" w:rsidP="00E44FE7">
            <w:pPr>
              <w:spacing w:before="60" w:after="60"/>
            </w:pPr>
            <w:r>
              <w:t xml:space="preserve">Jon Leon </w:t>
            </w:r>
            <w:proofErr w:type="spellStart"/>
            <w:r>
              <w:t>Ervik</w:t>
            </w:r>
            <w:proofErr w:type="spellEnd"/>
          </w:p>
        </w:tc>
        <w:tc>
          <w:tcPr>
            <w:tcW w:w="4961" w:type="dxa"/>
            <w:tcBorders>
              <w:top w:val="single" w:sz="4" w:space="0" w:color="auto"/>
              <w:bottom w:val="single" w:sz="4" w:space="0" w:color="auto"/>
            </w:tcBorders>
          </w:tcPr>
          <w:p w:rsidR="00A80545" w:rsidRDefault="00A80545" w:rsidP="00E44FE7">
            <w:pPr>
              <w:spacing w:before="60" w:after="60"/>
            </w:pPr>
            <w:r>
              <w:t>Norwegian Coastal Administration</w:t>
            </w:r>
          </w:p>
        </w:tc>
      </w:tr>
      <w:tr w:rsidR="00F003E0" w:rsidRPr="00EE68CE" w:rsidTr="00D32ECE">
        <w:trPr>
          <w:trHeight w:val="284"/>
          <w:jc w:val="center"/>
        </w:trPr>
        <w:tc>
          <w:tcPr>
            <w:tcW w:w="833" w:type="dxa"/>
            <w:vAlign w:val="center"/>
          </w:tcPr>
          <w:p w:rsidR="00F003E0" w:rsidRPr="00E067E5" w:rsidRDefault="00F003E0" w:rsidP="00D64017">
            <w:pPr>
              <w:pStyle w:val="WGnumbering"/>
            </w:pPr>
          </w:p>
        </w:tc>
        <w:tc>
          <w:tcPr>
            <w:tcW w:w="3522" w:type="dxa"/>
          </w:tcPr>
          <w:p w:rsidR="00F003E0" w:rsidRPr="00E067E5" w:rsidRDefault="00F003E0" w:rsidP="00E44FE7">
            <w:pPr>
              <w:spacing w:before="60" w:after="60"/>
            </w:pPr>
            <w:r w:rsidRPr="00E067E5">
              <w:t>Albrecht Kramer</w:t>
            </w:r>
          </w:p>
        </w:tc>
        <w:tc>
          <w:tcPr>
            <w:tcW w:w="4961" w:type="dxa"/>
          </w:tcPr>
          <w:p w:rsidR="00F003E0" w:rsidRPr="00E067E5" w:rsidRDefault="00F003E0" w:rsidP="00E44FE7">
            <w:pPr>
              <w:spacing w:before="60" w:after="60"/>
            </w:pPr>
            <w:proofErr w:type="spellStart"/>
            <w:r w:rsidRPr="00E067E5">
              <w:t>BundeLotsenskammer</w:t>
            </w:r>
            <w:proofErr w:type="spellEnd"/>
            <w:r w:rsidRPr="00E067E5">
              <w:t xml:space="preserve"> / Germany / IMO</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Pr="00E067E5" w:rsidRDefault="00A80545" w:rsidP="00E44FE7">
            <w:pPr>
              <w:spacing w:before="60" w:after="60"/>
            </w:pPr>
            <w:proofErr w:type="spellStart"/>
            <w:r>
              <w:t>Seo-Jeong</w:t>
            </w:r>
            <w:proofErr w:type="spellEnd"/>
            <w:r>
              <w:t xml:space="preserve"> Lee</w:t>
            </w:r>
          </w:p>
        </w:tc>
        <w:tc>
          <w:tcPr>
            <w:tcW w:w="4961" w:type="dxa"/>
          </w:tcPr>
          <w:p w:rsidR="00A80545" w:rsidRPr="00E067E5" w:rsidRDefault="00A80545" w:rsidP="00E44FE7">
            <w:pPr>
              <w:spacing w:before="60" w:after="60"/>
            </w:pPr>
            <w:r>
              <w:t>Korea Maritime University</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Default="00A80545" w:rsidP="00E44FE7">
            <w:pPr>
              <w:spacing w:before="60" w:after="60"/>
            </w:pPr>
            <w:r>
              <w:t>John Murray</w:t>
            </w:r>
          </w:p>
        </w:tc>
        <w:tc>
          <w:tcPr>
            <w:tcW w:w="4961" w:type="dxa"/>
          </w:tcPr>
          <w:p w:rsidR="00A80545" w:rsidRDefault="00A80545" w:rsidP="00E44FE7">
            <w:pPr>
              <w:spacing w:before="60" w:after="60"/>
            </w:pPr>
            <w:r>
              <w:t>ICS</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Default="00A80545" w:rsidP="00E44FE7">
            <w:pPr>
              <w:spacing w:before="60" w:after="60"/>
            </w:pPr>
            <w:r>
              <w:t>Hideki Noguchi</w:t>
            </w:r>
          </w:p>
        </w:tc>
        <w:tc>
          <w:tcPr>
            <w:tcW w:w="4961" w:type="dxa"/>
          </w:tcPr>
          <w:p w:rsidR="00A80545" w:rsidRDefault="00A80545" w:rsidP="00E44FE7">
            <w:pPr>
              <w:spacing w:before="60" w:after="60"/>
            </w:pPr>
            <w:r>
              <w:t>Japan Coast Guard</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Default="00A80545" w:rsidP="00E44FE7">
            <w:pPr>
              <w:spacing w:before="60" w:after="60"/>
            </w:pPr>
            <w:r>
              <w:t>Pieter Paap</w:t>
            </w:r>
          </w:p>
        </w:tc>
        <w:tc>
          <w:tcPr>
            <w:tcW w:w="4961" w:type="dxa"/>
          </w:tcPr>
          <w:p w:rsidR="00A80545" w:rsidRDefault="00A80545" w:rsidP="00E44FE7">
            <w:pPr>
              <w:spacing w:before="60" w:after="60"/>
            </w:pPr>
            <w:r>
              <w:t>Ministry of Transport and Public Works / the Netherlands</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Pr="00E067E5" w:rsidRDefault="00A80545" w:rsidP="00E44FE7">
            <w:pPr>
              <w:spacing w:before="60" w:after="60"/>
            </w:pPr>
            <w:proofErr w:type="spellStart"/>
            <w:r>
              <w:t>Suhyun</w:t>
            </w:r>
            <w:proofErr w:type="spellEnd"/>
            <w:r>
              <w:t xml:space="preserve"> Park</w:t>
            </w:r>
          </w:p>
        </w:tc>
        <w:tc>
          <w:tcPr>
            <w:tcW w:w="4961" w:type="dxa"/>
          </w:tcPr>
          <w:p w:rsidR="00A80545" w:rsidRPr="00E067E5" w:rsidRDefault="00A80545" w:rsidP="00E067E5">
            <w:pPr>
              <w:spacing w:before="60" w:after="60"/>
            </w:pPr>
            <w:proofErr w:type="spellStart"/>
            <w:r>
              <w:t>Dongseo</w:t>
            </w:r>
            <w:proofErr w:type="spellEnd"/>
            <w:r>
              <w:t xml:space="preserve"> University / Republic of Korea</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Default="00A80545" w:rsidP="00E44FE7">
            <w:pPr>
              <w:spacing w:before="60" w:after="60"/>
            </w:pPr>
            <w:r>
              <w:t>Simon Pelletier</w:t>
            </w:r>
          </w:p>
        </w:tc>
        <w:tc>
          <w:tcPr>
            <w:tcW w:w="4961" w:type="dxa"/>
          </w:tcPr>
          <w:p w:rsidR="00A80545" w:rsidRDefault="00A80545" w:rsidP="00A80545">
            <w:pPr>
              <w:spacing w:before="60" w:after="60"/>
            </w:pPr>
            <w:r>
              <w:t>IMPA</w:t>
            </w:r>
          </w:p>
        </w:tc>
      </w:tr>
      <w:tr w:rsidR="00F003E0" w:rsidRPr="00EE68CE" w:rsidTr="00D32ECE">
        <w:trPr>
          <w:trHeight w:val="284"/>
          <w:jc w:val="center"/>
        </w:trPr>
        <w:tc>
          <w:tcPr>
            <w:tcW w:w="833" w:type="dxa"/>
            <w:vAlign w:val="center"/>
          </w:tcPr>
          <w:p w:rsidR="00F003E0" w:rsidRPr="00E067E5" w:rsidRDefault="00F003E0" w:rsidP="00D64017">
            <w:pPr>
              <w:pStyle w:val="WGnumbering"/>
            </w:pPr>
          </w:p>
        </w:tc>
        <w:tc>
          <w:tcPr>
            <w:tcW w:w="3522" w:type="dxa"/>
          </w:tcPr>
          <w:p w:rsidR="00F003E0" w:rsidRPr="00E067E5" w:rsidRDefault="005369A9" w:rsidP="00E44FE7">
            <w:pPr>
              <w:spacing w:before="60" w:after="60"/>
            </w:pPr>
            <w:r>
              <w:t xml:space="preserve">Victor Fernando </w:t>
            </w:r>
            <w:proofErr w:type="spellStart"/>
            <w:r>
              <w:t>Placido</w:t>
            </w:r>
            <w:proofErr w:type="spellEnd"/>
            <w:r>
              <w:t xml:space="preserve"> da </w:t>
            </w:r>
            <w:proofErr w:type="spellStart"/>
            <w:r>
              <w:t>Conceicao</w:t>
            </w:r>
            <w:proofErr w:type="spellEnd"/>
          </w:p>
        </w:tc>
        <w:tc>
          <w:tcPr>
            <w:tcW w:w="4961" w:type="dxa"/>
          </w:tcPr>
          <w:p w:rsidR="00F003E0" w:rsidRPr="00E067E5" w:rsidRDefault="005369A9" w:rsidP="00E067E5">
            <w:pPr>
              <w:spacing w:before="60" w:after="60"/>
            </w:pPr>
            <w:proofErr w:type="spellStart"/>
            <w:r>
              <w:t>Instituto</w:t>
            </w:r>
            <w:proofErr w:type="spellEnd"/>
            <w:r>
              <w:t xml:space="preserve"> </w:t>
            </w:r>
            <w:proofErr w:type="spellStart"/>
            <w:r>
              <w:t>Hydrogr</w:t>
            </w:r>
            <w:r w:rsidR="00A80545">
              <w:rPr>
                <w:rFonts w:cs="Arial"/>
              </w:rPr>
              <w:t>á</w:t>
            </w:r>
            <w:r>
              <w:t>fico</w:t>
            </w:r>
            <w:proofErr w:type="spellEnd"/>
            <w:r>
              <w:t xml:space="preserve"> / Portugal</w:t>
            </w:r>
          </w:p>
        </w:tc>
      </w:tr>
      <w:tr w:rsidR="00F003E0" w:rsidRPr="00EE68CE" w:rsidTr="00D32ECE">
        <w:trPr>
          <w:trHeight w:val="284"/>
          <w:jc w:val="center"/>
        </w:trPr>
        <w:tc>
          <w:tcPr>
            <w:tcW w:w="833" w:type="dxa"/>
            <w:vAlign w:val="center"/>
          </w:tcPr>
          <w:p w:rsidR="00F003E0" w:rsidRPr="00E067E5" w:rsidRDefault="00F003E0" w:rsidP="00D64017">
            <w:pPr>
              <w:pStyle w:val="WGnumbering"/>
            </w:pPr>
          </w:p>
        </w:tc>
        <w:tc>
          <w:tcPr>
            <w:tcW w:w="3522" w:type="dxa"/>
          </w:tcPr>
          <w:p w:rsidR="00F003E0" w:rsidRPr="00E067E5" w:rsidRDefault="00A80545" w:rsidP="00E44FE7">
            <w:pPr>
              <w:spacing w:before="60" w:after="60"/>
            </w:pPr>
            <w:r>
              <w:t>Markus Porthin</w:t>
            </w:r>
          </w:p>
        </w:tc>
        <w:tc>
          <w:tcPr>
            <w:tcW w:w="4961" w:type="dxa"/>
          </w:tcPr>
          <w:p w:rsidR="00F003E0" w:rsidRPr="00E067E5" w:rsidRDefault="00A80545" w:rsidP="00E44FE7">
            <w:pPr>
              <w:spacing w:before="60" w:after="60"/>
            </w:pPr>
            <w:r>
              <w:t>VTT / Finland</w:t>
            </w:r>
          </w:p>
        </w:tc>
      </w:tr>
      <w:tr w:rsidR="00A80545" w:rsidRPr="00EE68CE" w:rsidTr="00D32ECE">
        <w:trPr>
          <w:trHeight w:val="284"/>
          <w:jc w:val="center"/>
        </w:trPr>
        <w:tc>
          <w:tcPr>
            <w:tcW w:w="833" w:type="dxa"/>
            <w:vAlign w:val="center"/>
          </w:tcPr>
          <w:p w:rsidR="00A80545" w:rsidRPr="00E067E5" w:rsidRDefault="00A80545" w:rsidP="00D64017">
            <w:pPr>
              <w:pStyle w:val="WGnumbering"/>
            </w:pPr>
          </w:p>
        </w:tc>
        <w:tc>
          <w:tcPr>
            <w:tcW w:w="3522" w:type="dxa"/>
          </w:tcPr>
          <w:p w:rsidR="00A80545" w:rsidRDefault="00A80545" w:rsidP="00E44FE7">
            <w:pPr>
              <w:spacing w:before="60" w:after="60"/>
            </w:pPr>
            <w:proofErr w:type="spellStart"/>
            <w:r>
              <w:t>Forkanul</w:t>
            </w:r>
            <w:proofErr w:type="spellEnd"/>
            <w:r>
              <w:t xml:space="preserve"> </w:t>
            </w:r>
            <w:proofErr w:type="spellStart"/>
            <w:r>
              <w:t>Quader</w:t>
            </w:r>
            <w:proofErr w:type="spellEnd"/>
          </w:p>
        </w:tc>
        <w:tc>
          <w:tcPr>
            <w:tcW w:w="4961" w:type="dxa"/>
          </w:tcPr>
          <w:p w:rsidR="00A80545" w:rsidRDefault="00A80545" w:rsidP="00E44FE7">
            <w:pPr>
              <w:spacing w:before="60" w:after="60"/>
            </w:pPr>
            <w:r>
              <w:t>UK MCA</w:t>
            </w:r>
          </w:p>
        </w:tc>
      </w:tr>
      <w:tr w:rsidR="00F003E0" w:rsidRPr="00EE68CE" w:rsidTr="00D32ECE">
        <w:trPr>
          <w:trHeight w:val="284"/>
          <w:jc w:val="center"/>
        </w:trPr>
        <w:tc>
          <w:tcPr>
            <w:tcW w:w="833" w:type="dxa"/>
            <w:vAlign w:val="center"/>
          </w:tcPr>
          <w:p w:rsidR="00F003E0" w:rsidRPr="00E067E5" w:rsidRDefault="00F003E0" w:rsidP="00D64017">
            <w:pPr>
              <w:pStyle w:val="WGnumbering"/>
            </w:pPr>
          </w:p>
        </w:tc>
        <w:tc>
          <w:tcPr>
            <w:tcW w:w="3522" w:type="dxa"/>
          </w:tcPr>
          <w:p w:rsidR="00F003E0" w:rsidRPr="00E067E5" w:rsidRDefault="00F003E0" w:rsidP="00E44FE7">
            <w:pPr>
              <w:spacing w:before="60" w:after="60"/>
            </w:pPr>
            <w:r w:rsidRPr="00E067E5">
              <w:t xml:space="preserve">Michael </w:t>
            </w:r>
            <w:proofErr w:type="spellStart"/>
            <w:r w:rsidRPr="00E067E5">
              <w:t>Rambaut</w:t>
            </w:r>
            <w:proofErr w:type="spellEnd"/>
          </w:p>
        </w:tc>
        <w:tc>
          <w:tcPr>
            <w:tcW w:w="4961" w:type="dxa"/>
          </w:tcPr>
          <w:p w:rsidR="00F003E0" w:rsidRPr="00E067E5" w:rsidRDefault="00F003E0" w:rsidP="00E44FE7">
            <w:pPr>
              <w:spacing w:before="60" w:after="60"/>
            </w:pPr>
            <w:r w:rsidRPr="00E067E5">
              <w:t>CIRM</w:t>
            </w:r>
          </w:p>
        </w:tc>
      </w:tr>
      <w:tr w:rsidR="00F003E0" w:rsidRPr="00EE68CE" w:rsidTr="00D32ECE">
        <w:trPr>
          <w:trHeight w:val="284"/>
          <w:jc w:val="center"/>
        </w:trPr>
        <w:tc>
          <w:tcPr>
            <w:tcW w:w="833" w:type="dxa"/>
            <w:vAlign w:val="center"/>
          </w:tcPr>
          <w:p w:rsidR="00F003E0" w:rsidRPr="00E067E5" w:rsidRDefault="00F003E0" w:rsidP="00D64017">
            <w:pPr>
              <w:pStyle w:val="WGnumbering"/>
            </w:pPr>
          </w:p>
        </w:tc>
        <w:tc>
          <w:tcPr>
            <w:tcW w:w="3522" w:type="dxa"/>
          </w:tcPr>
          <w:p w:rsidR="00F003E0" w:rsidRPr="00E067E5" w:rsidRDefault="00A80545" w:rsidP="00E44FE7">
            <w:pPr>
              <w:spacing w:before="60" w:after="60"/>
            </w:pPr>
            <w:r>
              <w:t>Woo-</w:t>
            </w:r>
            <w:proofErr w:type="spellStart"/>
            <w:r>
              <w:t>Seong</w:t>
            </w:r>
            <w:proofErr w:type="spellEnd"/>
            <w:r>
              <w:t xml:space="preserve"> Shim</w:t>
            </w:r>
          </w:p>
        </w:tc>
        <w:tc>
          <w:tcPr>
            <w:tcW w:w="4961" w:type="dxa"/>
          </w:tcPr>
          <w:p w:rsidR="00F003E0" w:rsidRPr="00E067E5" w:rsidRDefault="00A80545" w:rsidP="00E44FE7">
            <w:pPr>
              <w:spacing w:before="60" w:after="60"/>
            </w:pPr>
            <w:r>
              <w:t>Register of Shipping / Republic of Korea</w:t>
            </w:r>
          </w:p>
        </w:tc>
      </w:tr>
      <w:tr w:rsidR="00F003E0" w:rsidRPr="00EE68CE" w:rsidTr="00D32ECE">
        <w:trPr>
          <w:trHeight w:val="284"/>
          <w:jc w:val="center"/>
        </w:trPr>
        <w:tc>
          <w:tcPr>
            <w:tcW w:w="833" w:type="dxa"/>
            <w:vAlign w:val="center"/>
          </w:tcPr>
          <w:p w:rsidR="00F003E0" w:rsidRDefault="00F003E0" w:rsidP="00D64017">
            <w:pPr>
              <w:pStyle w:val="WGnumbering"/>
            </w:pPr>
          </w:p>
        </w:tc>
        <w:tc>
          <w:tcPr>
            <w:tcW w:w="3522" w:type="dxa"/>
          </w:tcPr>
          <w:p w:rsidR="00F003E0" w:rsidRPr="00E23AEE" w:rsidRDefault="00A80545" w:rsidP="00E44FE7">
            <w:pPr>
              <w:spacing w:before="60" w:after="60"/>
            </w:pPr>
            <w:r w:rsidRPr="00E23AEE">
              <w:t>Nick Ward</w:t>
            </w:r>
          </w:p>
        </w:tc>
        <w:tc>
          <w:tcPr>
            <w:tcW w:w="4961" w:type="dxa"/>
          </w:tcPr>
          <w:p w:rsidR="00F003E0" w:rsidRPr="00E23AEE" w:rsidRDefault="00A80545" w:rsidP="00E44FE7">
            <w:pPr>
              <w:spacing w:before="60" w:after="60"/>
            </w:pPr>
            <w:r w:rsidRPr="00E23AEE">
              <w:t>GLA R&amp;RNAV / UK</w:t>
            </w:r>
            <w:r w:rsidRPr="00E23AEE" w:rsidDel="00A80545">
              <w:t xml:space="preserve"> </w:t>
            </w:r>
          </w:p>
        </w:tc>
      </w:tr>
    </w:tbl>
    <w:p w:rsidR="00F40F33" w:rsidRPr="00EE68CE" w:rsidRDefault="00F40F33" w:rsidP="00A061B5">
      <w:pPr>
        <w:pStyle w:val="BodyText"/>
      </w:pPr>
    </w:p>
    <w:p w:rsidR="006773F3" w:rsidRPr="00EE68CE" w:rsidRDefault="005D0F3D" w:rsidP="0011282E">
      <w:pPr>
        <w:pStyle w:val="Annex"/>
      </w:pPr>
      <w:r w:rsidRPr="00EE68CE">
        <w:br w:type="page"/>
      </w:r>
      <w:bookmarkStart w:id="548" w:name="_Toc207579616"/>
      <w:bookmarkStart w:id="549" w:name="_Toc209530663"/>
      <w:bookmarkStart w:id="550" w:name="_Toc210084104"/>
      <w:bookmarkStart w:id="551" w:name="_Toc224792389"/>
      <w:bookmarkStart w:id="552" w:name="_Toc224793499"/>
      <w:bookmarkStart w:id="553" w:name="_Toc273270012"/>
      <w:r w:rsidR="00D866BC" w:rsidRPr="00EE68CE">
        <w:lastRenderedPageBreak/>
        <w:t>LIST OF INPUT PAPERS</w:t>
      </w:r>
      <w:bookmarkEnd w:id="548"/>
      <w:bookmarkEnd w:id="549"/>
      <w:bookmarkEnd w:id="550"/>
      <w:bookmarkEnd w:id="551"/>
      <w:bookmarkEnd w:id="552"/>
      <w:bookmarkEnd w:id="553"/>
    </w:p>
    <w:p w:rsidR="00A55D6D" w:rsidRPr="00A55D6D" w:rsidRDefault="00A55D6D" w:rsidP="00A55D6D">
      <w:pPr>
        <w:pStyle w:val="BodyText"/>
        <w:rPr>
          <w:highlight w:val="yellow"/>
        </w:rPr>
      </w:pPr>
      <w:bookmarkStart w:id="554" w:name="_Toc264634025"/>
      <w:r>
        <w:t>All papers are posted on the FTP server.</w:t>
      </w:r>
      <w:bookmarkEnd w:id="554"/>
    </w:p>
    <w:p w:rsidR="00AB2E89" w:rsidRPr="00A55D6D" w:rsidRDefault="0009472A" w:rsidP="00A55D6D">
      <w:pPr>
        <w:pStyle w:val="BodyText"/>
      </w:pPr>
      <w:r w:rsidRPr="00A55D6D">
        <w:rPr>
          <w:highlight w:val="yellow"/>
        </w:rPr>
        <w:t>Items highlighted are not on the Committee website.</w:t>
      </w:r>
    </w:p>
    <w:p w:rsidR="00E067E5" w:rsidRPr="00B059E4" w:rsidRDefault="00E067E5" w:rsidP="00E067E5">
      <w:pPr>
        <w:pStyle w:val="AgendaItem1"/>
      </w:pPr>
      <w:r w:rsidRPr="00B059E4">
        <w:t>Approval of the agenda</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276"/>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Presented by</w:t>
            </w:r>
          </w:p>
        </w:tc>
        <w:tc>
          <w:tcPr>
            <w:tcW w:w="1276"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567"/>
        </w:trPr>
        <w:tc>
          <w:tcPr>
            <w:tcW w:w="1809" w:type="dxa"/>
            <w:tcBorders>
              <w:top w:val="thickThinSmallGap" w:sz="2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/1/1</w:t>
            </w:r>
            <w:r>
              <w:rPr>
                <w:rFonts w:cs="Arial"/>
              </w:rPr>
              <w:t xml:space="preserve"> rev4</w:t>
            </w:r>
          </w:p>
        </w:tc>
        <w:tc>
          <w:tcPr>
            <w:tcW w:w="4962" w:type="dxa"/>
            <w:tcBorders>
              <w:top w:val="thickThinSmallGap" w:sz="24" w:space="0" w:color="auto"/>
            </w:tcBorders>
            <w:vAlign w:val="center"/>
          </w:tcPr>
          <w:p w:rsidR="00E067E5" w:rsidRPr="00B059E4" w:rsidRDefault="00E067E5" w:rsidP="00620DD2">
            <w:pPr>
              <w:spacing w:before="60" w:after="60"/>
              <w:rPr>
                <w:rFonts w:cs="Arial"/>
              </w:rPr>
            </w:pPr>
            <w:r w:rsidRPr="008D622D">
              <w:rPr>
                <w:rFonts w:cs="Arial"/>
                <w:highlight w:val="yellow"/>
              </w:rPr>
              <w:t>Draft Agenda rev</w:t>
            </w:r>
            <w:r w:rsidRPr="000D4CC6">
              <w:rPr>
                <w:rFonts w:cs="Arial"/>
                <w:highlight w:val="yellow"/>
              </w:rPr>
              <w:t>3</w:t>
            </w:r>
          </w:p>
        </w:tc>
        <w:tc>
          <w:tcPr>
            <w:tcW w:w="1701" w:type="dxa"/>
            <w:tcBorders>
              <w:top w:val="thickThinSmallGap" w:sz="24" w:space="0" w:color="auto"/>
            </w:tcBorders>
            <w:vAlign w:val="center"/>
          </w:tcPr>
          <w:p w:rsidR="00E067E5" w:rsidRPr="00B059E4" w:rsidRDefault="00E067E5" w:rsidP="00620DD2">
            <w:pPr>
              <w:spacing w:before="60" w:after="60"/>
              <w:jc w:val="center"/>
              <w:rPr>
                <w:rFonts w:cs="Arial"/>
              </w:rPr>
            </w:pPr>
            <w:r w:rsidRPr="00B059E4">
              <w:rPr>
                <w:rFonts w:cs="Arial"/>
              </w:rPr>
              <w:t xml:space="preserve">B Cairns (BC) / IALA </w:t>
            </w:r>
          </w:p>
        </w:tc>
        <w:tc>
          <w:tcPr>
            <w:tcW w:w="1276" w:type="dxa"/>
            <w:tcBorders>
              <w:top w:val="thickThinSmallGap" w:sz="24" w:space="0" w:color="auto"/>
            </w:tcBorders>
            <w:vAlign w:val="center"/>
          </w:tcPr>
          <w:p w:rsidR="00E067E5" w:rsidRPr="00B059E4" w:rsidRDefault="00E067E5" w:rsidP="00620DD2">
            <w:pPr>
              <w:spacing w:before="60" w:after="60"/>
              <w:jc w:val="center"/>
              <w:rPr>
                <w:rFonts w:cs="Arial"/>
              </w:rPr>
            </w:pPr>
            <w:r>
              <w:rPr>
                <w:rFonts w:cs="Arial"/>
              </w:rPr>
              <w:t>Late</w:t>
            </w:r>
          </w:p>
        </w:tc>
      </w:tr>
      <w:tr w:rsidR="00E067E5" w:rsidRPr="00B059E4" w:rsidTr="00620DD2">
        <w:trPr>
          <w:cantSplit/>
          <w:trHeight w:val="567"/>
        </w:trPr>
        <w:tc>
          <w:tcPr>
            <w:tcW w:w="1809" w:type="dxa"/>
            <w:vAlign w:val="center"/>
          </w:tcPr>
          <w:p w:rsidR="00E067E5" w:rsidRPr="00BE605A" w:rsidRDefault="00E067E5" w:rsidP="00620DD2">
            <w:pPr>
              <w:spacing w:before="60" w:after="60"/>
              <w:jc w:val="center"/>
              <w:rPr>
                <w:rFonts w:cs="Arial"/>
                <w:highlight w:val="yellow"/>
              </w:rPr>
            </w:pPr>
            <w:r>
              <w:rPr>
                <w:rFonts w:cs="Arial"/>
                <w:highlight w:val="yellow"/>
              </w:rPr>
              <w:t>e-NAV8</w:t>
            </w:r>
            <w:r w:rsidRPr="00BE605A">
              <w:rPr>
                <w:rFonts w:cs="Arial"/>
                <w:highlight w:val="yellow"/>
              </w:rPr>
              <w:t>/1/2</w:t>
            </w:r>
          </w:p>
        </w:tc>
        <w:tc>
          <w:tcPr>
            <w:tcW w:w="4962" w:type="dxa"/>
            <w:vAlign w:val="center"/>
          </w:tcPr>
          <w:p w:rsidR="00E067E5" w:rsidRPr="00BE605A" w:rsidRDefault="00E067E5" w:rsidP="00620DD2">
            <w:pPr>
              <w:spacing w:before="60" w:after="60"/>
              <w:rPr>
                <w:rFonts w:cs="Arial"/>
                <w:highlight w:val="yellow"/>
              </w:rPr>
            </w:pPr>
            <w:r w:rsidRPr="00BE605A">
              <w:rPr>
                <w:rFonts w:cs="Arial"/>
                <w:highlight w:val="yellow"/>
              </w:rPr>
              <w:t xml:space="preserve">Programme for the week </w:t>
            </w:r>
            <w:r w:rsidRPr="00BE605A">
              <w:rPr>
                <w:rFonts w:cs="Arial"/>
                <w:i/>
                <w:highlight w:val="yellow"/>
              </w:rPr>
              <w:t>(to be issued after the Chairman’s Meeting)</w:t>
            </w:r>
          </w:p>
        </w:tc>
        <w:tc>
          <w:tcPr>
            <w:tcW w:w="1701" w:type="dxa"/>
            <w:vAlign w:val="center"/>
          </w:tcPr>
          <w:p w:rsidR="00E067E5" w:rsidRPr="00BE605A" w:rsidRDefault="00E067E5" w:rsidP="00620DD2">
            <w:pPr>
              <w:spacing w:before="60" w:after="60"/>
              <w:jc w:val="center"/>
              <w:rPr>
                <w:rFonts w:cs="Arial"/>
                <w:highlight w:val="yellow"/>
              </w:rPr>
            </w:pPr>
            <w:r w:rsidRPr="00BE605A">
              <w:rPr>
                <w:rFonts w:cs="Arial"/>
                <w:highlight w:val="yellow"/>
              </w:rPr>
              <w:t>BC / IALA</w:t>
            </w:r>
          </w:p>
        </w:tc>
        <w:tc>
          <w:tcPr>
            <w:tcW w:w="1276" w:type="dxa"/>
            <w:vAlign w:val="center"/>
          </w:tcPr>
          <w:p w:rsidR="00E067E5" w:rsidRPr="00B059E4" w:rsidRDefault="00E067E5" w:rsidP="00620DD2">
            <w:pPr>
              <w:spacing w:before="60" w:after="60"/>
              <w:jc w:val="center"/>
              <w:rPr>
                <w:rFonts w:cs="Arial"/>
              </w:rPr>
            </w:pPr>
          </w:p>
        </w:tc>
      </w:tr>
    </w:tbl>
    <w:p w:rsidR="00E067E5" w:rsidRPr="00B059E4" w:rsidRDefault="00E067E5" w:rsidP="00E067E5">
      <w:pPr>
        <w:pStyle w:val="AgendaItem1"/>
      </w:pPr>
      <w:r w:rsidRPr="00B059E4">
        <w:t>Re</w:t>
      </w:r>
      <w:r>
        <w:t>view of action i</w:t>
      </w:r>
      <w:r w:rsidRPr="00B059E4">
        <w:t xml:space="preserve">tems from </w:t>
      </w:r>
      <w:r>
        <w:t>last meeting</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133"/>
      </w:tblGrid>
      <w:tr w:rsidR="00E067E5" w:rsidRPr="00B059E4" w:rsidTr="00620DD2">
        <w:trPr>
          <w:trHeight w:val="673"/>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Presented by</w:t>
            </w:r>
          </w:p>
        </w:tc>
        <w:tc>
          <w:tcPr>
            <w:tcW w:w="1133" w:type="dxa"/>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trHeight w:val="624"/>
        </w:trPr>
        <w:tc>
          <w:tcPr>
            <w:tcW w:w="1809"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/2/1</w:t>
            </w:r>
          </w:p>
        </w:tc>
        <w:tc>
          <w:tcPr>
            <w:tcW w:w="4962" w:type="dxa"/>
            <w:tcBorders>
              <w:top w:val="thickThinSmallGap" w:sz="24" w:space="0" w:color="auto"/>
              <w:bottom w:val="single" w:sz="4" w:space="0" w:color="auto"/>
            </w:tcBorders>
            <w:vAlign w:val="center"/>
          </w:tcPr>
          <w:p w:rsidR="00E067E5" w:rsidRPr="00B059E4" w:rsidRDefault="00E067E5" w:rsidP="00620DD2">
            <w:pPr>
              <w:spacing w:before="60" w:after="60"/>
              <w:rPr>
                <w:rFonts w:cs="Arial"/>
              </w:rPr>
            </w:pPr>
            <w:r w:rsidRPr="00B059E4">
              <w:rPr>
                <w:rFonts w:cs="Arial"/>
              </w:rPr>
              <w:t>Action Items from e-NAV</w:t>
            </w:r>
            <w:r>
              <w:rPr>
                <w:rFonts w:cs="Arial"/>
              </w:rPr>
              <w:t>7</w:t>
            </w:r>
          </w:p>
        </w:tc>
        <w:tc>
          <w:tcPr>
            <w:tcW w:w="1701"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BC</w:t>
            </w:r>
            <w:r w:rsidRPr="00B059E4">
              <w:rPr>
                <w:rFonts w:cs="Arial"/>
              </w:rPr>
              <w:t xml:space="preserve"> / IALA</w:t>
            </w:r>
          </w:p>
        </w:tc>
        <w:tc>
          <w:tcPr>
            <w:tcW w:w="1133"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1</w:t>
            </w:r>
          </w:p>
        </w:tc>
      </w:tr>
    </w:tbl>
    <w:p w:rsidR="00E067E5" w:rsidRDefault="00E067E5" w:rsidP="00E067E5">
      <w:pPr>
        <w:pStyle w:val="AgendaItem1"/>
      </w:pPr>
      <w:r w:rsidRPr="00B059E4">
        <w:t>Review of input papers</w:t>
      </w:r>
      <w:r>
        <w:t xml:space="preserve"> &amp; </w:t>
      </w:r>
      <w:proofErr w:type="spellStart"/>
      <w:r>
        <w:t>intersessional</w:t>
      </w:r>
      <w:proofErr w:type="spellEnd"/>
      <w:r>
        <w:t xml:space="preserve"> Working Group reports</w:t>
      </w:r>
    </w:p>
    <w:tbl>
      <w:tblPr>
        <w:tblW w:w="9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133"/>
      </w:tblGrid>
      <w:tr w:rsidR="00E067E5" w:rsidRPr="00B059E4" w:rsidTr="00620DD2">
        <w:trPr>
          <w:trHeight w:val="673"/>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Presented by</w:t>
            </w:r>
          </w:p>
        </w:tc>
        <w:tc>
          <w:tcPr>
            <w:tcW w:w="1133" w:type="dxa"/>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trHeight w:val="624"/>
        </w:trPr>
        <w:tc>
          <w:tcPr>
            <w:tcW w:w="1809"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w:t>
            </w:r>
            <w:r>
              <w:rPr>
                <w:rFonts w:cs="Arial"/>
              </w:rPr>
              <w:t>3</w:t>
            </w:r>
            <w:r w:rsidRPr="00B059E4">
              <w:rPr>
                <w:rFonts w:cs="Arial"/>
              </w:rPr>
              <w:t>/1</w:t>
            </w:r>
          </w:p>
        </w:tc>
        <w:tc>
          <w:tcPr>
            <w:tcW w:w="4962" w:type="dxa"/>
            <w:tcBorders>
              <w:top w:val="thickThinSmallGap" w:sz="24" w:space="0" w:color="auto"/>
              <w:bottom w:val="single" w:sz="4" w:space="0" w:color="auto"/>
            </w:tcBorders>
            <w:vAlign w:val="center"/>
          </w:tcPr>
          <w:p w:rsidR="00E067E5" w:rsidRPr="00B059E4" w:rsidRDefault="00E067E5" w:rsidP="00620DD2">
            <w:pPr>
              <w:spacing w:before="60" w:after="60"/>
              <w:rPr>
                <w:rFonts w:cs="Arial"/>
              </w:rPr>
            </w:pPr>
            <w:r w:rsidRPr="00BE605A">
              <w:rPr>
                <w:rFonts w:cs="Arial"/>
                <w:highlight w:val="yellow"/>
              </w:rPr>
              <w:t>List of Input Papers</w:t>
            </w:r>
          </w:p>
        </w:tc>
        <w:tc>
          <w:tcPr>
            <w:tcW w:w="1701"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BC / IALA</w:t>
            </w:r>
          </w:p>
        </w:tc>
        <w:tc>
          <w:tcPr>
            <w:tcW w:w="1133"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p>
        </w:tc>
      </w:tr>
    </w:tbl>
    <w:p w:rsidR="00E067E5" w:rsidRPr="00B059E4" w:rsidRDefault="00E067E5" w:rsidP="00E067E5">
      <w:pPr>
        <w:pStyle w:val="AgendaItem1"/>
      </w:pPr>
      <w:r w:rsidRPr="00B059E4">
        <w:t>Reports from other bodies</w:t>
      </w:r>
    </w:p>
    <w:tbl>
      <w:tblPr>
        <w:tblW w:w="96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962"/>
        <w:gridCol w:w="1701"/>
        <w:gridCol w:w="1116"/>
      </w:tblGrid>
      <w:tr w:rsidR="00E067E5" w:rsidRPr="00B059E4" w:rsidTr="00620DD2">
        <w:trPr>
          <w:trHeight w:val="670"/>
        </w:trPr>
        <w:tc>
          <w:tcPr>
            <w:tcW w:w="1843" w:type="dxa"/>
            <w:tcBorders>
              <w:bottom w:val="thickThinSmallGap" w:sz="24" w:space="0" w:color="auto"/>
            </w:tcBorders>
            <w:vAlign w:val="center"/>
          </w:tcPr>
          <w:p w:rsidR="00E067E5" w:rsidRPr="00B059E4" w:rsidRDefault="00E067E5" w:rsidP="00620DD2">
            <w:pPr>
              <w:jc w:val="center"/>
              <w:rPr>
                <w:rFonts w:cs="Arial"/>
                <w:b/>
              </w:rPr>
            </w:pPr>
            <w:r w:rsidRPr="00B059E4">
              <w:rPr>
                <w:rFonts w:cs="Arial"/>
                <w:b/>
              </w:rPr>
              <w:t>Number</w:t>
            </w:r>
          </w:p>
        </w:tc>
        <w:tc>
          <w:tcPr>
            <w:tcW w:w="4962" w:type="dxa"/>
            <w:tcBorders>
              <w:bottom w:val="thickThinSmallGap" w:sz="24" w:space="0" w:color="auto"/>
            </w:tcBorders>
            <w:vAlign w:val="center"/>
          </w:tcPr>
          <w:p w:rsidR="00E067E5" w:rsidRPr="00B059E4" w:rsidRDefault="00E067E5" w:rsidP="00620DD2">
            <w:pPr>
              <w:jc w:val="center"/>
              <w:rPr>
                <w:rFonts w:cs="Arial"/>
                <w:b/>
              </w:rPr>
            </w:pPr>
            <w:r w:rsidRPr="00B059E4">
              <w:rPr>
                <w:rFonts w:cs="Arial"/>
                <w:b/>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rPr>
            </w:pPr>
            <w:r>
              <w:rPr>
                <w:rFonts w:cs="Arial"/>
                <w:b/>
              </w:rPr>
              <w:t>Presented by</w:t>
            </w:r>
          </w:p>
        </w:tc>
        <w:tc>
          <w:tcPr>
            <w:tcW w:w="1116" w:type="dxa"/>
            <w:tcBorders>
              <w:bottom w:val="thickThinSmallGap" w:sz="24" w:space="0" w:color="auto"/>
            </w:tcBorders>
            <w:vAlign w:val="center"/>
          </w:tcPr>
          <w:p w:rsidR="00E067E5" w:rsidRPr="00B059E4" w:rsidRDefault="00E067E5" w:rsidP="00620DD2">
            <w:pPr>
              <w:jc w:val="center"/>
              <w:rPr>
                <w:rFonts w:cs="Arial"/>
                <w:b/>
              </w:rPr>
            </w:pPr>
            <w:r>
              <w:rPr>
                <w:rFonts w:cs="Arial"/>
                <w:b/>
                <w:bCs/>
              </w:rPr>
              <w:t>Posting</w:t>
            </w:r>
          </w:p>
        </w:tc>
      </w:tr>
      <w:tr w:rsidR="00E067E5" w:rsidRPr="00B059E4" w:rsidTr="00620DD2">
        <w:trPr>
          <w:trHeight w:val="624"/>
        </w:trPr>
        <w:tc>
          <w:tcPr>
            <w:tcW w:w="1843"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/4/1</w:t>
            </w:r>
          </w:p>
        </w:tc>
        <w:tc>
          <w:tcPr>
            <w:tcW w:w="4962" w:type="dxa"/>
            <w:tcBorders>
              <w:top w:val="thickThinSmallGap" w:sz="24" w:space="0" w:color="auto"/>
              <w:bottom w:val="single" w:sz="4" w:space="0" w:color="auto"/>
            </w:tcBorders>
            <w:vAlign w:val="center"/>
          </w:tcPr>
          <w:p w:rsidR="00E067E5" w:rsidRPr="00357A31" w:rsidRDefault="00E067E5" w:rsidP="00620DD2">
            <w:pPr>
              <w:spacing w:before="60" w:after="60"/>
              <w:rPr>
                <w:rFonts w:cs="Arial"/>
                <w:highlight w:val="yellow"/>
              </w:rPr>
            </w:pPr>
            <w:r w:rsidRPr="009E62E9">
              <w:rPr>
                <w:rFonts w:cs="Arial"/>
              </w:rPr>
              <w:t>IALA Council 46</w:t>
            </w:r>
            <w:r w:rsidRPr="009E62E9">
              <w:rPr>
                <w:rFonts w:cs="Arial"/>
                <w:vertAlign w:val="superscript"/>
              </w:rPr>
              <w:t>th</w:t>
            </w:r>
            <w:r w:rsidRPr="009E62E9">
              <w:rPr>
                <w:rFonts w:cs="Arial"/>
              </w:rPr>
              <w:t xml:space="preserve"> Session</w:t>
            </w:r>
          </w:p>
        </w:tc>
        <w:tc>
          <w:tcPr>
            <w:tcW w:w="1701"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thickThinSmallGap" w:sz="2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1</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/4/2</w:t>
            </w:r>
          </w:p>
        </w:tc>
        <w:tc>
          <w:tcPr>
            <w:tcW w:w="4962" w:type="dxa"/>
            <w:tcBorders>
              <w:top w:val="single" w:sz="4" w:space="0" w:color="auto"/>
              <w:bottom w:val="single" w:sz="4" w:space="0" w:color="auto"/>
            </w:tcBorders>
            <w:vAlign w:val="center"/>
          </w:tcPr>
          <w:p w:rsidR="00E067E5" w:rsidRPr="006F36C2" w:rsidRDefault="00E067E5" w:rsidP="00620DD2">
            <w:pPr>
              <w:spacing w:before="60" w:after="60"/>
              <w:rPr>
                <w:rFonts w:cs="Arial"/>
              </w:rPr>
            </w:pPr>
            <w:r w:rsidRPr="006F36C2">
              <w:rPr>
                <w:rFonts w:cs="Arial"/>
              </w:rPr>
              <w:t>IALA Council 47</w:t>
            </w:r>
            <w:r w:rsidRPr="006F36C2">
              <w:rPr>
                <w:rFonts w:cs="Arial"/>
                <w:vertAlign w:val="superscript"/>
              </w:rPr>
              <w:t>th</w:t>
            </w:r>
            <w:r w:rsidRPr="006F36C2">
              <w:rPr>
                <w:rFonts w:cs="Arial"/>
              </w:rPr>
              <w:t xml:space="preserve"> Session</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1</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/4/3</w:t>
            </w:r>
          </w:p>
        </w:tc>
        <w:tc>
          <w:tcPr>
            <w:tcW w:w="4962" w:type="dxa"/>
            <w:tcBorders>
              <w:top w:val="single" w:sz="4" w:space="0" w:color="auto"/>
              <w:bottom w:val="single" w:sz="4" w:space="0" w:color="auto"/>
            </w:tcBorders>
            <w:vAlign w:val="center"/>
          </w:tcPr>
          <w:p w:rsidR="00E067E5" w:rsidRPr="006F36C2" w:rsidRDefault="00E067E5" w:rsidP="00620DD2">
            <w:pPr>
              <w:spacing w:before="60" w:after="60"/>
              <w:rPr>
                <w:rFonts w:cs="Arial"/>
              </w:rPr>
            </w:pPr>
            <w:r w:rsidRPr="006F36C2">
              <w:rPr>
                <w:rFonts w:cs="Arial"/>
              </w:rPr>
              <w:t>IALA Council 48</w:t>
            </w:r>
            <w:r w:rsidRPr="006F36C2">
              <w:rPr>
                <w:rFonts w:cs="Arial"/>
                <w:vertAlign w:val="superscript"/>
              </w:rPr>
              <w:t>th</w:t>
            </w:r>
            <w:r w:rsidRPr="006F36C2">
              <w:rPr>
                <w:rFonts w:cs="Arial"/>
              </w:rPr>
              <w:t xml:space="preserve"> Session</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1</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/4/4</w:t>
            </w:r>
          </w:p>
        </w:tc>
        <w:tc>
          <w:tcPr>
            <w:tcW w:w="4962" w:type="dxa"/>
            <w:tcBorders>
              <w:top w:val="single" w:sz="4" w:space="0" w:color="auto"/>
              <w:bottom w:val="single" w:sz="4" w:space="0" w:color="auto"/>
            </w:tcBorders>
            <w:vAlign w:val="center"/>
          </w:tcPr>
          <w:p w:rsidR="00E067E5" w:rsidRPr="00687542" w:rsidRDefault="00E067E5" w:rsidP="00620DD2">
            <w:pPr>
              <w:spacing w:before="60" w:after="60"/>
              <w:rPr>
                <w:rFonts w:cs="Arial"/>
              </w:rPr>
            </w:pPr>
            <w:r w:rsidRPr="00687542">
              <w:rPr>
                <w:rFonts w:cs="Arial"/>
              </w:rPr>
              <w:t>IALA Council 49</w:t>
            </w:r>
            <w:r w:rsidRPr="00687542">
              <w:rPr>
                <w:rFonts w:cs="Arial"/>
                <w:vertAlign w:val="superscript"/>
              </w:rPr>
              <w:t>th</w:t>
            </w:r>
            <w:r w:rsidRPr="00687542">
              <w:rPr>
                <w:rFonts w:cs="Arial"/>
              </w:rPr>
              <w:t xml:space="preserve"> Session</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Pr>
                <w:rFonts w:cs="Arial"/>
              </w:rPr>
              <w:t>4</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5</w:t>
            </w:r>
          </w:p>
        </w:tc>
        <w:tc>
          <w:tcPr>
            <w:tcW w:w="4962" w:type="dxa"/>
            <w:tcBorders>
              <w:top w:val="single" w:sz="4" w:space="0" w:color="auto"/>
              <w:bottom w:val="single" w:sz="4" w:space="0" w:color="auto"/>
            </w:tcBorders>
            <w:vAlign w:val="center"/>
          </w:tcPr>
          <w:p w:rsidR="00E067E5" w:rsidRPr="00F25083" w:rsidRDefault="00E067E5" w:rsidP="00620DD2">
            <w:pPr>
              <w:spacing w:before="60" w:after="60"/>
              <w:rPr>
                <w:rFonts w:cs="Arial"/>
              </w:rPr>
            </w:pPr>
            <w:r w:rsidRPr="00F25083">
              <w:rPr>
                <w:rFonts w:cs="Arial"/>
              </w:rPr>
              <w:t>MSC87 Report</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2</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6</w:t>
            </w:r>
          </w:p>
        </w:tc>
        <w:tc>
          <w:tcPr>
            <w:tcW w:w="4962" w:type="dxa"/>
            <w:tcBorders>
              <w:top w:val="single" w:sz="4" w:space="0" w:color="auto"/>
              <w:bottom w:val="single" w:sz="4" w:space="0" w:color="auto"/>
            </w:tcBorders>
            <w:vAlign w:val="center"/>
          </w:tcPr>
          <w:p w:rsidR="00E067E5" w:rsidRPr="00357A31" w:rsidRDefault="00E067E5" w:rsidP="00620DD2">
            <w:pPr>
              <w:spacing w:before="60" w:after="60"/>
              <w:rPr>
                <w:rFonts w:cs="Arial"/>
                <w:highlight w:val="yellow"/>
              </w:rPr>
            </w:pPr>
            <w:r w:rsidRPr="00887D13">
              <w:rPr>
                <w:rFonts w:cs="Arial"/>
              </w:rPr>
              <w:t>NAV56 Report</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4</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7</w:t>
            </w:r>
          </w:p>
        </w:tc>
        <w:tc>
          <w:tcPr>
            <w:tcW w:w="4962" w:type="dxa"/>
            <w:tcBorders>
              <w:top w:val="single" w:sz="4" w:space="0" w:color="auto"/>
              <w:bottom w:val="single" w:sz="4" w:space="0" w:color="auto"/>
            </w:tcBorders>
            <w:vAlign w:val="center"/>
          </w:tcPr>
          <w:p w:rsidR="00E067E5" w:rsidRPr="00357A31" w:rsidRDefault="00E067E5" w:rsidP="00620DD2">
            <w:pPr>
              <w:spacing w:before="60" w:after="60"/>
              <w:rPr>
                <w:rFonts w:cs="Arial"/>
                <w:highlight w:val="yellow"/>
              </w:rPr>
            </w:pPr>
            <w:r w:rsidRPr="00F25083">
              <w:rPr>
                <w:rFonts w:cs="Arial"/>
              </w:rPr>
              <w:t>17</w:t>
            </w:r>
            <w:r w:rsidRPr="00F25083">
              <w:rPr>
                <w:rFonts w:cs="Arial"/>
                <w:vertAlign w:val="superscript"/>
              </w:rPr>
              <w:t>th</w:t>
            </w:r>
            <w:r w:rsidRPr="00F25083">
              <w:rPr>
                <w:rFonts w:cs="Arial"/>
              </w:rPr>
              <w:t xml:space="preserve"> IALA Conference Report</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2</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lastRenderedPageBreak/>
              <w:t>e-NAV</w:t>
            </w:r>
            <w:r>
              <w:rPr>
                <w:rFonts w:cs="Arial"/>
              </w:rPr>
              <w:t>8</w:t>
            </w:r>
            <w:r w:rsidRPr="00B059E4">
              <w:rPr>
                <w:rFonts w:cs="Arial"/>
              </w:rPr>
              <w:t>/4/</w:t>
            </w:r>
            <w:r>
              <w:rPr>
                <w:rFonts w:cs="Arial"/>
              </w:rPr>
              <w:t>8</w:t>
            </w:r>
          </w:p>
        </w:tc>
        <w:tc>
          <w:tcPr>
            <w:tcW w:w="4962" w:type="dxa"/>
            <w:tcBorders>
              <w:top w:val="single" w:sz="4" w:space="0" w:color="auto"/>
              <w:bottom w:val="single" w:sz="4" w:space="0" w:color="auto"/>
            </w:tcBorders>
            <w:vAlign w:val="center"/>
          </w:tcPr>
          <w:p w:rsidR="00E067E5" w:rsidRPr="00357A31" w:rsidRDefault="00E067E5" w:rsidP="00620DD2">
            <w:pPr>
              <w:spacing w:before="60" w:after="60"/>
              <w:rPr>
                <w:rFonts w:cs="Arial"/>
                <w:highlight w:val="yellow"/>
              </w:rPr>
            </w:pPr>
            <w:r w:rsidRPr="00F25083">
              <w:rPr>
                <w:rFonts w:cs="Arial"/>
              </w:rPr>
              <w:t>PAP19 Report</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2</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9</w:t>
            </w:r>
          </w:p>
        </w:tc>
        <w:tc>
          <w:tcPr>
            <w:tcW w:w="4962" w:type="dxa"/>
            <w:tcBorders>
              <w:top w:val="single" w:sz="4" w:space="0" w:color="auto"/>
              <w:bottom w:val="single" w:sz="4" w:space="0" w:color="auto"/>
            </w:tcBorders>
            <w:vAlign w:val="center"/>
          </w:tcPr>
          <w:p w:rsidR="00E067E5" w:rsidRPr="00F25083" w:rsidRDefault="00E067E5" w:rsidP="00620DD2">
            <w:pPr>
              <w:spacing w:before="60" w:after="60"/>
              <w:rPr>
                <w:rFonts w:cs="Arial"/>
              </w:rPr>
            </w:pPr>
            <w:r>
              <w:rPr>
                <w:rFonts w:cs="Arial"/>
              </w:rPr>
              <w:t>IMO Correspondence group report to NAV56 (</w:t>
            </w:r>
            <w:r w:rsidRPr="004A7950">
              <w:t>NAV 56/8)</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4</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10</w:t>
            </w:r>
          </w:p>
        </w:tc>
        <w:tc>
          <w:tcPr>
            <w:tcW w:w="4962" w:type="dxa"/>
            <w:tcBorders>
              <w:top w:val="single" w:sz="4" w:space="0" w:color="auto"/>
              <w:bottom w:val="single" w:sz="4" w:space="0" w:color="auto"/>
            </w:tcBorders>
            <w:vAlign w:val="center"/>
          </w:tcPr>
          <w:p w:rsidR="00E067E5" w:rsidRDefault="00E067E5" w:rsidP="00620DD2">
            <w:pPr>
              <w:spacing w:before="60" w:after="60"/>
              <w:rPr>
                <w:rFonts w:cs="Arial"/>
              </w:rPr>
            </w:pPr>
            <w:r>
              <w:rPr>
                <w:rFonts w:cs="Arial"/>
              </w:rPr>
              <w:t>Report of NAV56 Working group on e-Navigation (</w:t>
            </w:r>
            <w:r w:rsidRPr="004A7950">
              <w:t>NAV56/WP.5/Rev.1)</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4</w:t>
            </w:r>
          </w:p>
        </w:tc>
      </w:tr>
      <w:tr w:rsidR="00E067E5" w:rsidRPr="00B059E4" w:rsidTr="00620DD2">
        <w:trPr>
          <w:trHeight w:val="624"/>
        </w:trPr>
        <w:tc>
          <w:tcPr>
            <w:tcW w:w="1843"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e-NAV</w:t>
            </w:r>
            <w:r>
              <w:rPr>
                <w:rFonts w:cs="Arial"/>
              </w:rPr>
              <w:t>8</w:t>
            </w:r>
            <w:r w:rsidRPr="00B059E4">
              <w:rPr>
                <w:rFonts w:cs="Arial"/>
              </w:rPr>
              <w:t>/4/</w:t>
            </w:r>
            <w:r>
              <w:rPr>
                <w:rFonts w:cs="Arial"/>
              </w:rPr>
              <w:t>11</w:t>
            </w:r>
          </w:p>
        </w:tc>
        <w:tc>
          <w:tcPr>
            <w:tcW w:w="4962" w:type="dxa"/>
            <w:tcBorders>
              <w:top w:val="single" w:sz="4" w:space="0" w:color="auto"/>
              <w:bottom w:val="single" w:sz="4" w:space="0" w:color="auto"/>
            </w:tcBorders>
            <w:vAlign w:val="center"/>
          </w:tcPr>
          <w:p w:rsidR="00E067E5" w:rsidRDefault="00E067E5" w:rsidP="00620DD2">
            <w:pPr>
              <w:spacing w:before="60" w:after="60"/>
              <w:rPr>
                <w:rFonts w:cs="Arial"/>
              </w:rPr>
            </w:pPr>
            <w:r w:rsidRPr="00B91067">
              <w:rPr>
                <w:rFonts w:cs="Arial"/>
                <w:bCs/>
              </w:rPr>
              <w:t>Draft report (of NAV) to the Maritime Safety Committee</w:t>
            </w:r>
            <w:r>
              <w:rPr>
                <w:rFonts w:cs="Arial"/>
              </w:rPr>
              <w:t xml:space="preserve"> (NAV56/</w:t>
            </w:r>
            <w:r w:rsidRPr="00B91067">
              <w:rPr>
                <w:rFonts w:cs="Arial"/>
              </w:rPr>
              <w:t>WP.7</w:t>
            </w:r>
            <w:r>
              <w:rPr>
                <w:rFonts w:cs="Arial"/>
              </w:rPr>
              <w:t>)</w:t>
            </w:r>
          </w:p>
        </w:tc>
        <w:tc>
          <w:tcPr>
            <w:tcW w:w="1701" w:type="dxa"/>
            <w:tcBorders>
              <w:top w:val="single" w:sz="4" w:space="0" w:color="auto"/>
              <w:bottom w:val="single" w:sz="4" w:space="0" w:color="auto"/>
            </w:tcBorders>
            <w:vAlign w:val="center"/>
          </w:tcPr>
          <w:p w:rsidR="00E067E5" w:rsidRPr="00B059E4" w:rsidRDefault="00E067E5" w:rsidP="00620DD2">
            <w:pPr>
              <w:spacing w:before="60" w:after="60"/>
              <w:jc w:val="center"/>
              <w:rPr>
                <w:rFonts w:cs="Arial"/>
              </w:rPr>
            </w:pPr>
            <w:r w:rsidRPr="00B059E4">
              <w:rPr>
                <w:rFonts w:cs="Arial"/>
              </w:rPr>
              <w:t>BC / IALA</w:t>
            </w:r>
          </w:p>
        </w:tc>
        <w:tc>
          <w:tcPr>
            <w:tcW w:w="1116" w:type="dxa"/>
            <w:tcBorders>
              <w:top w:val="single" w:sz="4" w:space="0" w:color="auto"/>
              <w:bottom w:val="single" w:sz="4" w:space="0" w:color="auto"/>
            </w:tcBorders>
            <w:vAlign w:val="center"/>
          </w:tcPr>
          <w:p w:rsidR="00E067E5" w:rsidRDefault="00E067E5" w:rsidP="00620DD2">
            <w:pPr>
              <w:spacing w:before="60" w:after="60"/>
              <w:jc w:val="center"/>
              <w:rPr>
                <w:rFonts w:cs="Arial"/>
              </w:rPr>
            </w:pPr>
            <w:r>
              <w:rPr>
                <w:rFonts w:cs="Arial"/>
              </w:rPr>
              <w:t>5</w:t>
            </w:r>
          </w:p>
        </w:tc>
      </w:tr>
    </w:tbl>
    <w:p w:rsidR="00E067E5" w:rsidRDefault="00E067E5" w:rsidP="00E067E5">
      <w:pPr>
        <w:pStyle w:val="AgendaItem1"/>
      </w:pPr>
      <w:r w:rsidRPr="007C24B7">
        <w:t>Presentations</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4962"/>
        <w:gridCol w:w="1701"/>
        <w:gridCol w:w="1134"/>
      </w:tblGrid>
      <w:tr w:rsidR="00E067E5" w:rsidRPr="003C5ABC" w:rsidTr="00620DD2">
        <w:trPr>
          <w:cantSplit/>
          <w:trHeight w:val="670"/>
          <w:tblHeader/>
        </w:trPr>
        <w:tc>
          <w:tcPr>
            <w:tcW w:w="1843" w:type="dxa"/>
            <w:tcBorders>
              <w:bottom w:val="thickThinSmallGap" w:sz="24" w:space="0" w:color="auto"/>
            </w:tcBorders>
            <w:vAlign w:val="center"/>
          </w:tcPr>
          <w:p w:rsidR="00E067E5" w:rsidRPr="002A556D" w:rsidRDefault="00E067E5" w:rsidP="00620DD2">
            <w:pPr>
              <w:jc w:val="center"/>
              <w:rPr>
                <w:rFonts w:cs="Arial"/>
                <w:b/>
              </w:rPr>
            </w:pPr>
            <w:r w:rsidRPr="002A556D">
              <w:rPr>
                <w:rFonts w:cs="Arial"/>
                <w:b/>
              </w:rPr>
              <w:t>Number</w:t>
            </w:r>
          </w:p>
        </w:tc>
        <w:tc>
          <w:tcPr>
            <w:tcW w:w="4962" w:type="dxa"/>
            <w:tcBorders>
              <w:bottom w:val="thickThinSmallGap" w:sz="24" w:space="0" w:color="auto"/>
            </w:tcBorders>
            <w:vAlign w:val="center"/>
          </w:tcPr>
          <w:p w:rsidR="00E067E5" w:rsidRPr="002A556D" w:rsidRDefault="00E067E5" w:rsidP="00620DD2">
            <w:pPr>
              <w:jc w:val="center"/>
              <w:rPr>
                <w:rFonts w:cs="Arial"/>
                <w:b/>
              </w:rPr>
            </w:pPr>
            <w:r w:rsidRPr="002A556D">
              <w:rPr>
                <w:rFonts w:cs="Arial"/>
                <w:b/>
              </w:rPr>
              <w:t>Title / Author (if required)</w:t>
            </w:r>
          </w:p>
        </w:tc>
        <w:tc>
          <w:tcPr>
            <w:tcW w:w="1701" w:type="dxa"/>
            <w:tcBorders>
              <w:bottom w:val="thickThinSmallGap" w:sz="24" w:space="0" w:color="auto"/>
            </w:tcBorders>
            <w:vAlign w:val="center"/>
          </w:tcPr>
          <w:p w:rsidR="00E067E5" w:rsidRPr="002A556D" w:rsidRDefault="00E067E5" w:rsidP="00620DD2">
            <w:pPr>
              <w:jc w:val="center"/>
              <w:rPr>
                <w:rFonts w:cs="Arial"/>
                <w:b/>
              </w:rPr>
            </w:pPr>
            <w:r>
              <w:rPr>
                <w:rFonts w:cs="Arial"/>
                <w:b/>
              </w:rPr>
              <w:t>Action</w:t>
            </w:r>
          </w:p>
        </w:tc>
        <w:tc>
          <w:tcPr>
            <w:tcW w:w="1134" w:type="dxa"/>
            <w:tcBorders>
              <w:bottom w:val="thickThinSmallGap" w:sz="24" w:space="0" w:color="auto"/>
            </w:tcBorders>
            <w:vAlign w:val="center"/>
          </w:tcPr>
          <w:p w:rsidR="00E067E5" w:rsidRPr="002A556D" w:rsidRDefault="00E067E5" w:rsidP="00620DD2">
            <w:pPr>
              <w:jc w:val="center"/>
              <w:rPr>
                <w:rFonts w:cs="Arial"/>
                <w:b/>
              </w:rPr>
            </w:pPr>
            <w:r w:rsidRPr="002A556D">
              <w:rPr>
                <w:rFonts w:cs="Arial"/>
                <w:b/>
              </w:rPr>
              <w:t>Posting</w:t>
            </w:r>
          </w:p>
        </w:tc>
      </w:tr>
      <w:tr w:rsidR="00E067E5" w:rsidRPr="00C009B1" w:rsidTr="00620DD2">
        <w:trPr>
          <w:cantSplit/>
          <w:trHeight w:val="670"/>
        </w:trPr>
        <w:tc>
          <w:tcPr>
            <w:tcW w:w="1843" w:type="dxa"/>
            <w:tcBorders>
              <w:top w:val="thickThinSmallGap" w:sz="24" w:space="0" w:color="auto"/>
              <w:bottom w:val="single" w:sz="4" w:space="0" w:color="auto"/>
            </w:tcBorders>
            <w:vAlign w:val="center"/>
          </w:tcPr>
          <w:p w:rsidR="00E067E5" w:rsidRPr="00C009B1" w:rsidRDefault="00E067E5" w:rsidP="00620DD2">
            <w:pPr>
              <w:ind w:left="-142" w:right="-108"/>
              <w:jc w:val="center"/>
              <w:rPr>
                <w:rFonts w:cs="Arial"/>
                <w:dstrike/>
              </w:rPr>
            </w:pPr>
            <w:r w:rsidRPr="00C009B1">
              <w:rPr>
                <w:rFonts w:cs="Arial"/>
                <w:dstrike/>
              </w:rPr>
              <w:t>e-NAV8/5/1</w:t>
            </w:r>
          </w:p>
        </w:tc>
        <w:tc>
          <w:tcPr>
            <w:tcW w:w="4962" w:type="dxa"/>
            <w:tcBorders>
              <w:top w:val="thickThinSmallGap" w:sz="24" w:space="0" w:color="auto"/>
              <w:bottom w:val="single" w:sz="4" w:space="0" w:color="auto"/>
            </w:tcBorders>
            <w:vAlign w:val="center"/>
          </w:tcPr>
          <w:p w:rsidR="00E067E5" w:rsidRPr="00C009B1" w:rsidRDefault="00E067E5" w:rsidP="00620DD2">
            <w:pPr>
              <w:pStyle w:val="Header"/>
              <w:rPr>
                <w:dstrike/>
              </w:rPr>
            </w:pPr>
            <w:r w:rsidRPr="00C009B1">
              <w:rPr>
                <w:dstrike/>
              </w:rPr>
              <w:t>VTM Concept - Communication Plan</w:t>
            </w:r>
          </w:p>
        </w:tc>
        <w:tc>
          <w:tcPr>
            <w:tcW w:w="1701" w:type="dxa"/>
            <w:tcBorders>
              <w:top w:val="thickThinSmallGap" w:sz="24" w:space="0" w:color="auto"/>
              <w:bottom w:val="single" w:sz="4" w:space="0" w:color="auto"/>
            </w:tcBorders>
            <w:vAlign w:val="center"/>
          </w:tcPr>
          <w:p w:rsidR="00E067E5" w:rsidRPr="00C009B1" w:rsidRDefault="00E067E5" w:rsidP="00620DD2">
            <w:pPr>
              <w:jc w:val="center"/>
              <w:rPr>
                <w:rFonts w:cs="Arial"/>
                <w:dstrike/>
              </w:rPr>
            </w:pPr>
            <w:r w:rsidRPr="00C009B1">
              <w:rPr>
                <w:rFonts w:cs="Arial"/>
                <w:dstrike/>
              </w:rPr>
              <w:t>All</w:t>
            </w:r>
          </w:p>
        </w:tc>
        <w:tc>
          <w:tcPr>
            <w:tcW w:w="1134" w:type="dxa"/>
            <w:tcBorders>
              <w:top w:val="thickThinSmallGap" w:sz="24" w:space="0" w:color="auto"/>
              <w:bottom w:val="single" w:sz="4" w:space="0" w:color="auto"/>
            </w:tcBorders>
            <w:vAlign w:val="center"/>
          </w:tcPr>
          <w:p w:rsidR="00E067E5" w:rsidRPr="00C009B1" w:rsidRDefault="00E067E5" w:rsidP="00620DD2">
            <w:pPr>
              <w:jc w:val="center"/>
              <w:rPr>
                <w:rFonts w:cs="Arial"/>
                <w:dstrike/>
              </w:rPr>
            </w:pPr>
            <w:r w:rsidRPr="00C009B1">
              <w:rPr>
                <w:rFonts w:cs="Arial"/>
                <w:dstrike/>
              </w:rPr>
              <w:t>2</w:t>
            </w:r>
          </w:p>
        </w:tc>
      </w:tr>
      <w:tr w:rsidR="00E067E5" w:rsidRPr="003C5ABC" w:rsidTr="00620DD2">
        <w:trPr>
          <w:cantSplit/>
          <w:trHeight w:val="670"/>
        </w:trPr>
        <w:tc>
          <w:tcPr>
            <w:tcW w:w="1843" w:type="dxa"/>
            <w:tcBorders>
              <w:top w:val="single" w:sz="4" w:space="0" w:color="auto"/>
              <w:bottom w:val="single" w:sz="4" w:space="0" w:color="auto"/>
            </w:tcBorders>
            <w:vAlign w:val="center"/>
          </w:tcPr>
          <w:p w:rsidR="00E067E5" w:rsidRDefault="00E067E5" w:rsidP="00620DD2">
            <w:pPr>
              <w:ind w:left="-142" w:right="-108"/>
              <w:jc w:val="center"/>
              <w:rPr>
                <w:rFonts w:cs="Arial"/>
              </w:rPr>
            </w:pPr>
            <w:r>
              <w:rPr>
                <w:rFonts w:cs="Arial"/>
              </w:rPr>
              <w:t>e-NAV8/5/1 rev1</w:t>
            </w:r>
          </w:p>
        </w:tc>
        <w:tc>
          <w:tcPr>
            <w:tcW w:w="4962" w:type="dxa"/>
            <w:tcBorders>
              <w:top w:val="single" w:sz="4" w:space="0" w:color="auto"/>
              <w:bottom w:val="single" w:sz="4" w:space="0" w:color="auto"/>
            </w:tcBorders>
            <w:vAlign w:val="center"/>
          </w:tcPr>
          <w:p w:rsidR="00E067E5" w:rsidRPr="00402BAC" w:rsidRDefault="00E067E5" w:rsidP="00620DD2">
            <w:pPr>
              <w:pStyle w:val="Header"/>
            </w:pPr>
            <w:r>
              <w:t>Communication Strategy for Vessel Traffic Management</w:t>
            </w:r>
          </w:p>
        </w:tc>
        <w:tc>
          <w:tcPr>
            <w:tcW w:w="1701" w:type="dxa"/>
            <w:tcBorders>
              <w:top w:val="single" w:sz="4" w:space="0" w:color="auto"/>
              <w:bottom w:val="single" w:sz="4" w:space="0" w:color="auto"/>
            </w:tcBorders>
            <w:vAlign w:val="center"/>
          </w:tcPr>
          <w:p w:rsidR="00E067E5" w:rsidRDefault="00E067E5" w:rsidP="00620DD2">
            <w:pPr>
              <w:jc w:val="center"/>
              <w:rPr>
                <w:rFonts w:cs="Arial"/>
              </w:rPr>
            </w:pPr>
            <w:r>
              <w:rPr>
                <w:rFonts w:cs="Arial"/>
              </w:rPr>
              <w:t>1 / All</w:t>
            </w:r>
          </w:p>
        </w:tc>
        <w:tc>
          <w:tcPr>
            <w:tcW w:w="1134" w:type="dxa"/>
            <w:tcBorders>
              <w:top w:val="single" w:sz="4" w:space="0" w:color="auto"/>
              <w:bottom w:val="single" w:sz="4" w:space="0" w:color="auto"/>
            </w:tcBorders>
            <w:vAlign w:val="center"/>
          </w:tcPr>
          <w:p w:rsidR="00E067E5" w:rsidRDefault="00E067E5" w:rsidP="00620DD2">
            <w:pPr>
              <w:jc w:val="center"/>
              <w:rPr>
                <w:rFonts w:cs="Arial"/>
              </w:rPr>
            </w:pPr>
            <w:r>
              <w:rPr>
                <w:rFonts w:cs="Arial"/>
              </w:rPr>
              <w:t>Late</w:t>
            </w:r>
          </w:p>
        </w:tc>
      </w:tr>
      <w:tr w:rsidR="00E067E5" w:rsidRPr="003C5ABC" w:rsidTr="00620DD2">
        <w:trPr>
          <w:cantSplit/>
          <w:trHeight w:val="670"/>
        </w:trPr>
        <w:tc>
          <w:tcPr>
            <w:tcW w:w="1843" w:type="dxa"/>
            <w:tcBorders>
              <w:top w:val="single" w:sz="4" w:space="0" w:color="auto"/>
            </w:tcBorders>
            <w:vAlign w:val="center"/>
          </w:tcPr>
          <w:p w:rsidR="00E067E5" w:rsidRDefault="00E067E5" w:rsidP="00620DD2">
            <w:pPr>
              <w:ind w:left="-142" w:right="-108"/>
              <w:jc w:val="center"/>
              <w:rPr>
                <w:rFonts w:cs="Arial"/>
              </w:rPr>
            </w:pPr>
            <w:r>
              <w:rPr>
                <w:rFonts w:cs="Arial"/>
              </w:rPr>
              <w:t>e-NAV8/5/2</w:t>
            </w:r>
          </w:p>
        </w:tc>
        <w:tc>
          <w:tcPr>
            <w:tcW w:w="4962" w:type="dxa"/>
            <w:tcBorders>
              <w:top w:val="single" w:sz="4" w:space="0" w:color="auto"/>
            </w:tcBorders>
            <w:vAlign w:val="center"/>
          </w:tcPr>
          <w:p w:rsidR="00E067E5" w:rsidRPr="00402BAC" w:rsidRDefault="00E067E5" w:rsidP="00620DD2">
            <w:pPr>
              <w:pStyle w:val="Header"/>
            </w:pPr>
            <w:r>
              <w:t>Liaison note from VTS31 - Communication Strategy for Vessel Traffic Management</w:t>
            </w:r>
          </w:p>
        </w:tc>
        <w:tc>
          <w:tcPr>
            <w:tcW w:w="1701" w:type="dxa"/>
            <w:tcBorders>
              <w:top w:val="single" w:sz="4" w:space="0" w:color="auto"/>
            </w:tcBorders>
            <w:vAlign w:val="center"/>
          </w:tcPr>
          <w:p w:rsidR="00E067E5" w:rsidRDefault="00E067E5" w:rsidP="00620DD2">
            <w:pPr>
              <w:jc w:val="center"/>
              <w:rPr>
                <w:rFonts w:cs="Arial"/>
              </w:rPr>
            </w:pPr>
            <w:r>
              <w:rPr>
                <w:rFonts w:cs="Arial"/>
              </w:rPr>
              <w:t>1 / All</w:t>
            </w:r>
          </w:p>
        </w:tc>
        <w:tc>
          <w:tcPr>
            <w:tcW w:w="1134" w:type="dxa"/>
            <w:tcBorders>
              <w:top w:val="single" w:sz="4" w:space="0" w:color="auto"/>
            </w:tcBorders>
            <w:vAlign w:val="center"/>
          </w:tcPr>
          <w:p w:rsidR="00E067E5" w:rsidRDefault="00E067E5" w:rsidP="00620DD2">
            <w:pPr>
              <w:jc w:val="center"/>
              <w:rPr>
                <w:rFonts w:cs="Arial"/>
              </w:rPr>
            </w:pPr>
            <w:r>
              <w:rPr>
                <w:rFonts w:cs="Arial"/>
              </w:rPr>
              <w:t>Late</w:t>
            </w:r>
          </w:p>
        </w:tc>
      </w:tr>
    </w:tbl>
    <w:p w:rsidR="00E067E5" w:rsidRPr="007C24B7" w:rsidRDefault="00E067E5" w:rsidP="00E067E5">
      <w:pPr>
        <w:pStyle w:val="AgendaItem1"/>
      </w:pPr>
      <w:r w:rsidRPr="007C24B7">
        <w:t>Establish Working Groups</w:t>
      </w:r>
    </w:p>
    <w:p w:rsidR="00E067E5" w:rsidRPr="007C24B7" w:rsidRDefault="00E067E5" w:rsidP="00E067E5">
      <w:pPr>
        <w:pStyle w:val="AgendaItem1"/>
      </w:pPr>
      <w:r w:rsidRPr="007C24B7">
        <w:t>W</w:t>
      </w:r>
      <w:r>
        <w:t xml:space="preserve">orking </w:t>
      </w:r>
      <w:r w:rsidRPr="007C24B7">
        <w:t>G</w:t>
      </w:r>
      <w:r>
        <w:t xml:space="preserve">roup </w:t>
      </w:r>
      <w:r w:rsidRPr="007C24B7">
        <w:t>1 – Operations &amp; Strategy</w:t>
      </w:r>
    </w:p>
    <w:p w:rsidR="00E067E5" w:rsidRPr="00E75D68" w:rsidRDefault="00E067E5" w:rsidP="00046B19">
      <w:pPr>
        <w:pStyle w:val="AgendaItem2"/>
        <w:numPr>
          <w:ilvl w:val="1"/>
          <w:numId w:val="19"/>
        </w:numPr>
        <w:tabs>
          <w:tab w:val="clear" w:pos="1985"/>
        </w:tabs>
        <w:ind w:left="2268" w:hanging="2268"/>
      </w:pPr>
      <w:r w:rsidRPr="00E75D68">
        <w:t>Monitor and co-ordinate input on Strategy &amp; Operations to the IMO process  (</w:t>
      </w:r>
      <w:r w:rsidRPr="00E75D68">
        <w:rPr>
          <w:highlight w:val="yellow"/>
        </w:rPr>
        <w:t>Task1*</w:t>
      </w:r>
      <w:r w:rsidRPr="00E75D68">
        <w:t>)</w:t>
      </w:r>
    </w:p>
    <w:p w:rsidR="00E067E5" w:rsidRPr="00E75D68" w:rsidRDefault="00E067E5" w:rsidP="00046B19">
      <w:pPr>
        <w:pStyle w:val="AgendaItem2"/>
        <w:numPr>
          <w:ilvl w:val="1"/>
          <w:numId w:val="19"/>
        </w:numPr>
        <w:tabs>
          <w:tab w:val="clear" w:pos="1985"/>
        </w:tabs>
        <w:ind w:left="2268" w:hanging="2268"/>
      </w:pPr>
      <w:r w:rsidRPr="00E75D68">
        <w:t>Review and update IALA Strategy for e-Navigation  (</w:t>
      </w:r>
      <w:r w:rsidRPr="00E75D68">
        <w:rPr>
          <w:highlight w:val="yellow"/>
        </w:rPr>
        <w:t>Task 2*</w:t>
      </w:r>
      <w:r w:rsidRPr="00E75D68">
        <w:t>)</w:t>
      </w:r>
    </w:p>
    <w:p w:rsidR="00E067E5" w:rsidRPr="00E75D68" w:rsidRDefault="00E067E5" w:rsidP="00046B19">
      <w:pPr>
        <w:pStyle w:val="AgendaItem2"/>
        <w:numPr>
          <w:ilvl w:val="1"/>
          <w:numId w:val="19"/>
        </w:numPr>
        <w:tabs>
          <w:tab w:val="clear" w:pos="1985"/>
        </w:tabs>
        <w:ind w:left="2268" w:hanging="2268"/>
      </w:pPr>
      <w:r w:rsidRPr="00E75D68">
        <w:t>Maintain and update user requirements (in co-ordination with the VTS Committee)  (</w:t>
      </w:r>
      <w:r w:rsidRPr="00E75D68">
        <w:rPr>
          <w:highlight w:val="yellow"/>
        </w:rPr>
        <w:t>Task 3*</w:t>
      </w:r>
      <w:r w:rsidRPr="00E75D68">
        <w:t>)</w:t>
      </w:r>
    </w:p>
    <w:p w:rsidR="00E067E5" w:rsidRPr="00E75D68" w:rsidRDefault="00E067E5" w:rsidP="00046B19">
      <w:pPr>
        <w:pStyle w:val="AgendaItem2"/>
        <w:numPr>
          <w:ilvl w:val="1"/>
          <w:numId w:val="19"/>
        </w:numPr>
        <w:tabs>
          <w:tab w:val="clear" w:pos="1985"/>
        </w:tabs>
        <w:ind w:left="2268" w:hanging="2268"/>
      </w:pPr>
      <w:r w:rsidRPr="00E75D68">
        <w:t>Monitor developments in navigation for polar regions  (</w:t>
      </w:r>
      <w:r w:rsidRPr="00E75D68">
        <w:rPr>
          <w:highlight w:val="yellow"/>
        </w:rPr>
        <w:t>Task 4*</w:t>
      </w:r>
      <w:r w:rsidRPr="00E75D68">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276"/>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/1</w:t>
            </w:r>
          </w:p>
        </w:tc>
        <w:tc>
          <w:tcPr>
            <w:tcW w:w="4962" w:type="dxa"/>
            <w:tcBorders>
              <w:top w:val="thickThinSmallGap" w:sz="24" w:space="0" w:color="auto"/>
              <w:bottom w:val="single" w:sz="4" w:space="0" w:color="auto"/>
            </w:tcBorders>
            <w:vAlign w:val="center"/>
          </w:tcPr>
          <w:p w:rsidR="00E067E5" w:rsidRPr="00B059E4" w:rsidRDefault="00E067E5" w:rsidP="00620DD2">
            <w:pPr>
              <w:spacing w:before="60" w:after="60"/>
            </w:pPr>
            <w:r>
              <w:t xml:space="preserve">ANM14 Liaison note on e-NAV </w:t>
            </w:r>
            <w:r w:rsidRPr="00860006">
              <w:t xml:space="preserve">Plan &amp; </w:t>
            </w:r>
            <w:r>
              <w:t xml:space="preserve">the </w:t>
            </w:r>
            <w:r w:rsidRPr="00860006">
              <w:t>ANM role</w:t>
            </w:r>
          </w:p>
        </w:tc>
        <w:tc>
          <w:tcPr>
            <w:tcW w:w="1701" w:type="dxa"/>
            <w:tcBorders>
              <w:top w:val="thickThinSmallGap" w:sz="24" w:space="0" w:color="auto"/>
              <w:bottom w:val="single" w:sz="4" w:space="0" w:color="auto"/>
              <w:right w:val="single" w:sz="4" w:space="0" w:color="auto"/>
            </w:tcBorders>
            <w:vAlign w:val="center"/>
          </w:tcPr>
          <w:p w:rsidR="00E067E5" w:rsidRPr="00B059E4" w:rsidRDefault="00E067E5" w:rsidP="00620DD2">
            <w:pPr>
              <w:spacing w:before="60" w:after="60"/>
              <w:jc w:val="center"/>
            </w:pPr>
            <w:r>
              <w:t>BC / NW</w:t>
            </w:r>
          </w:p>
        </w:tc>
        <w:tc>
          <w:tcPr>
            <w:tcW w:w="1276" w:type="dxa"/>
            <w:tcBorders>
              <w:top w:val="thickThinSmallGap" w:sz="2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/2</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t xml:space="preserve">Report of </w:t>
            </w:r>
            <w:proofErr w:type="spellStart"/>
            <w:r>
              <w:t>intersessional</w:t>
            </w:r>
            <w:proofErr w:type="spellEnd"/>
            <w:r>
              <w:t xml:space="preserve"> meeting – Cape Town</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/3</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t>EEP Liaison Note on d</w:t>
            </w:r>
            <w:r w:rsidRPr="00DB2D7D">
              <w:t>raft IALA Plan for e-Navigation</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BC / NW</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/4</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rsidRPr="00B22222">
              <w:t>e-Navigation stakeholder gap analysis</w:t>
            </w:r>
            <w:r>
              <w:t xml:space="preserve"> - template</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1A7CE0" w:rsidRDefault="00E067E5" w:rsidP="00620DD2">
            <w:pPr>
              <w:spacing w:before="60" w:after="60"/>
              <w:jc w:val="center"/>
              <w:rPr>
                <w:dstrike/>
              </w:rPr>
            </w:pPr>
            <w:r w:rsidRPr="001A7CE0">
              <w:rPr>
                <w:dstrike/>
              </w:rPr>
              <w:t>e-NAV8/7/5</w:t>
            </w:r>
          </w:p>
        </w:tc>
        <w:tc>
          <w:tcPr>
            <w:tcW w:w="4962" w:type="dxa"/>
            <w:tcBorders>
              <w:top w:val="single" w:sz="4" w:space="0" w:color="auto"/>
              <w:bottom w:val="single" w:sz="4" w:space="0" w:color="auto"/>
            </w:tcBorders>
            <w:vAlign w:val="center"/>
          </w:tcPr>
          <w:p w:rsidR="00E067E5" w:rsidRPr="001A7CE0" w:rsidRDefault="00E067E5" w:rsidP="00620DD2">
            <w:pPr>
              <w:spacing w:before="60" w:after="60"/>
              <w:rPr>
                <w:dstrike/>
              </w:rPr>
            </w:pPr>
            <w:r w:rsidRPr="001A7CE0">
              <w:rPr>
                <w:dstrike/>
              </w:rPr>
              <w:t>e-Navigation stakeholder gap analysis - Korea</w:t>
            </w:r>
          </w:p>
        </w:tc>
        <w:tc>
          <w:tcPr>
            <w:tcW w:w="1701" w:type="dxa"/>
            <w:tcBorders>
              <w:top w:val="single" w:sz="4" w:space="0" w:color="auto"/>
              <w:bottom w:val="single" w:sz="4" w:space="0" w:color="auto"/>
              <w:right w:val="single" w:sz="4" w:space="0" w:color="auto"/>
            </w:tcBorders>
            <w:vAlign w:val="center"/>
          </w:tcPr>
          <w:p w:rsidR="00E067E5" w:rsidRPr="001A7CE0" w:rsidRDefault="00E067E5" w:rsidP="00620DD2">
            <w:pPr>
              <w:spacing w:before="60" w:after="60"/>
              <w:jc w:val="center"/>
              <w:rPr>
                <w:dstrike/>
              </w:rPr>
            </w:pPr>
            <w:r w:rsidRPr="001A7CE0">
              <w:rPr>
                <w:dstrike/>
              </w:rPr>
              <w:t>1</w:t>
            </w:r>
          </w:p>
        </w:tc>
        <w:tc>
          <w:tcPr>
            <w:tcW w:w="1276" w:type="dxa"/>
            <w:tcBorders>
              <w:top w:val="single" w:sz="4" w:space="0" w:color="auto"/>
              <w:bottom w:val="single" w:sz="4" w:space="0" w:color="auto"/>
              <w:right w:val="single" w:sz="4" w:space="0" w:color="auto"/>
            </w:tcBorders>
            <w:vAlign w:val="center"/>
          </w:tcPr>
          <w:p w:rsidR="00E067E5" w:rsidRPr="001A7CE0" w:rsidRDefault="00E067E5" w:rsidP="00620DD2">
            <w:pPr>
              <w:spacing w:before="60" w:after="60"/>
              <w:jc w:val="center"/>
              <w:rPr>
                <w:dstrike/>
              </w:rPr>
            </w:pPr>
            <w:r w:rsidRPr="001A7CE0">
              <w:rPr>
                <w:dstrike/>
              </w:rPr>
              <w:t>6</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w:t>
            </w:r>
            <w:r>
              <w:t>5 rev1</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rsidRPr="00B22222">
              <w:t>e-Navigation stakeholder gap analysis</w:t>
            </w:r>
            <w:r>
              <w:t xml:space="preserve"> - Korea</w:t>
            </w:r>
          </w:p>
        </w:tc>
        <w:tc>
          <w:tcPr>
            <w:tcW w:w="1701"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8</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7</w:t>
            </w:r>
            <w:r w:rsidRPr="00B059E4">
              <w:t>/</w:t>
            </w:r>
            <w:r>
              <w:t>6</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rsidRPr="00B22222">
              <w:t>e-Navigation stakeholder gap analysis</w:t>
            </w:r>
            <w:r>
              <w:t xml:space="preserve"> - VTS</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Late</w:t>
            </w:r>
          </w:p>
        </w:tc>
      </w:tr>
    </w:tbl>
    <w:p w:rsidR="00E067E5" w:rsidRDefault="00E067E5" w:rsidP="00E067E5">
      <w:pPr>
        <w:pStyle w:val="AgendaItem1"/>
      </w:pPr>
      <w:r>
        <w:lastRenderedPageBreak/>
        <w:t>WG 2 – PNT/Sensors</w:t>
      </w:r>
    </w:p>
    <w:p w:rsidR="00E067E5" w:rsidRPr="00E75D68" w:rsidRDefault="00E067E5" w:rsidP="00046B19">
      <w:pPr>
        <w:pStyle w:val="AgendaItem2"/>
        <w:numPr>
          <w:ilvl w:val="1"/>
          <w:numId w:val="19"/>
        </w:numPr>
        <w:tabs>
          <w:tab w:val="clear" w:pos="1985"/>
        </w:tabs>
        <w:ind w:left="2268" w:hanging="2268"/>
      </w:pPr>
      <w:r w:rsidRPr="00E75D68">
        <w:t>Review and update the World Wide Radio Navigation Plan  (</w:t>
      </w:r>
      <w:r w:rsidRPr="00E75D68">
        <w:rPr>
          <w:highlight w:val="yellow"/>
        </w:rPr>
        <w:t>Task 5*</w:t>
      </w:r>
      <w:r w:rsidRPr="00E75D68">
        <w:t>)</w:t>
      </w:r>
    </w:p>
    <w:p w:rsidR="00E067E5" w:rsidRPr="00E75D68" w:rsidRDefault="00E067E5" w:rsidP="00046B19">
      <w:pPr>
        <w:pStyle w:val="AgendaItem2"/>
        <w:numPr>
          <w:ilvl w:val="1"/>
          <w:numId w:val="19"/>
        </w:numPr>
        <w:tabs>
          <w:tab w:val="clear" w:pos="1985"/>
        </w:tabs>
        <w:ind w:left="2268" w:hanging="2268"/>
      </w:pPr>
      <w:r w:rsidRPr="00E75D68">
        <w:t>Prepare Recommendations and Guidelines on PNT systems and radar AtoN  (</w:t>
      </w:r>
      <w:r w:rsidRPr="00E75D68">
        <w:rPr>
          <w:highlight w:val="yellow"/>
        </w:rPr>
        <w:t>Task 6*</w:t>
      </w:r>
      <w:r w:rsidRPr="00E75D68">
        <w:t>)</w:t>
      </w:r>
    </w:p>
    <w:p w:rsidR="00E067E5" w:rsidRPr="00E75D68" w:rsidRDefault="00E067E5" w:rsidP="00046B19">
      <w:pPr>
        <w:pStyle w:val="AgendaItem2"/>
        <w:numPr>
          <w:ilvl w:val="1"/>
          <w:numId w:val="19"/>
        </w:numPr>
        <w:tabs>
          <w:tab w:val="clear" w:pos="1985"/>
        </w:tabs>
        <w:ind w:left="2268" w:hanging="2268"/>
      </w:pPr>
      <w:r w:rsidRPr="00E75D68">
        <w:t>Co-ordinate input to IMO, ITU, and IEC on PNT systems(</w:t>
      </w:r>
      <w:r w:rsidRPr="00E75D68">
        <w:rPr>
          <w:highlight w:val="yellow"/>
        </w:rPr>
        <w:t>Task 7*</w:t>
      </w:r>
      <w:r w:rsidRPr="00E75D68">
        <w:t>)</w:t>
      </w:r>
    </w:p>
    <w:p w:rsidR="00E067E5" w:rsidRPr="00E75D68" w:rsidRDefault="00E067E5" w:rsidP="00046B19">
      <w:pPr>
        <w:pStyle w:val="AgendaItem2"/>
        <w:numPr>
          <w:ilvl w:val="1"/>
          <w:numId w:val="19"/>
        </w:numPr>
        <w:tabs>
          <w:tab w:val="clear" w:pos="1985"/>
        </w:tabs>
        <w:ind w:left="2268" w:hanging="2268"/>
      </w:pPr>
      <w:r w:rsidRPr="00E75D68">
        <w:t>Prepare a Guideline on establishment and operation of navigation systems in polar regions  (</w:t>
      </w:r>
      <w:r w:rsidRPr="00E75D68">
        <w:rPr>
          <w:highlight w:val="yellow"/>
        </w:rPr>
        <w:t>Task 8*</w:t>
      </w:r>
      <w:r w:rsidRPr="00E75D68">
        <w:t>)</w:t>
      </w:r>
    </w:p>
    <w:p w:rsidR="00E067E5" w:rsidRPr="00E75D68" w:rsidRDefault="00E067E5" w:rsidP="00046B19">
      <w:pPr>
        <w:pStyle w:val="AgendaItem2"/>
        <w:numPr>
          <w:ilvl w:val="1"/>
          <w:numId w:val="19"/>
        </w:numPr>
        <w:tabs>
          <w:tab w:val="clear" w:pos="1985"/>
        </w:tabs>
        <w:ind w:left="2268" w:hanging="2268"/>
      </w:pPr>
      <w:r w:rsidRPr="00E75D68">
        <w:t>Monitor developments in satellite and terrestrial EPFSs and non-radionavigation systems  (</w:t>
      </w:r>
      <w:r w:rsidRPr="00E75D68">
        <w:rPr>
          <w:highlight w:val="yellow"/>
        </w:rPr>
        <w:t>Task 9*</w:t>
      </w:r>
      <w:r w:rsidRPr="00E75D68">
        <w:t>)</w:t>
      </w:r>
    </w:p>
    <w:p w:rsidR="00E067E5" w:rsidRPr="00E75D68" w:rsidRDefault="00E067E5" w:rsidP="00046B19">
      <w:pPr>
        <w:pStyle w:val="AgendaItem2"/>
        <w:numPr>
          <w:ilvl w:val="1"/>
          <w:numId w:val="19"/>
        </w:numPr>
        <w:tabs>
          <w:tab w:val="clear" w:pos="1985"/>
        </w:tabs>
        <w:ind w:left="2268" w:hanging="2268"/>
      </w:pPr>
      <w:r w:rsidRPr="00E75D68">
        <w:t>Prepare a Guideline on recommended measures for disaster recovery  (</w:t>
      </w:r>
      <w:r w:rsidRPr="00E75D68">
        <w:rPr>
          <w:highlight w:val="yellow"/>
        </w:rPr>
        <w:t>Task 10*</w:t>
      </w:r>
      <w:r w:rsidRPr="00E75D68">
        <w:t>)</w:t>
      </w:r>
    </w:p>
    <w:p w:rsidR="00E067E5" w:rsidRPr="00E75D68" w:rsidRDefault="00E067E5" w:rsidP="00046B19">
      <w:pPr>
        <w:pStyle w:val="AgendaItem2"/>
        <w:numPr>
          <w:ilvl w:val="1"/>
          <w:numId w:val="19"/>
        </w:numPr>
        <w:tabs>
          <w:tab w:val="clear" w:pos="1985"/>
        </w:tabs>
        <w:ind w:left="2268" w:hanging="2268"/>
      </w:pPr>
      <w:r w:rsidRPr="00E75D68">
        <w:t xml:space="preserve">Monitor developments in radar technology and their effect on </w:t>
      </w:r>
      <w:proofErr w:type="spellStart"/>
      <w:r w:rsidRPr="00E75D68">
        <w:t>racons</w:t>
      </w:r>
      <w:proofErr w:type="spellEnd"/>
      <w:r w:rsidRPr="00E75D68">
        <w:t xml:space="preserve">  (</w:t>
      </w:r>
      <w:r w:rsidRPr="00E75D68">
        <w:rPr>
          <w:highlight w:val="yellow"/>
        </w:rPr>
        <w:t>Task 11*</w:t>
      </w:r>
      <w:r w:rsidRPr="00E75D68">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276"/>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8</w:t>
            </w:r>
            <w:r w:rsidRPr="00B059E4">
              <w:t>/1</w:t>
            </w:r>
          </w:p>
        </w:tc>
        <w:tc>
          <w:tcPr>
            <w:tcW w:w="4962" w:type="dxa"/>
            <w:tcBorders>
              <w:top w:val="thickThinSmallGap" w:sz="24" w:space="0" w:color="auto"/>
              <w:bottom w:val="single" w:sz="4" w:space="0" w:color="auto"/>
            </w:tcBorders>
            <w:vAlign w:val="center"/>
          </w:tcPr>
          <w:p w:rsidR="00E067E5" w:rsidRPr="00B059E4" w:rsidRDefault="00E067E5" w:rsidP="00620DD2">
            <w:pPr>
              <w:spacing w:before="60" w:after="60"/>
            </w:pPr>
            <w:r w:rsidRPr="00B9382C">
              <w:t>Evaluation of different Global Positioning System augmentation options in Finland</w:t>
            </w:r>
          </w:p>
        </w:tc>
        <w:tc>
          <w:tcPr>
            <w:tcW w:w="1701" w:type="dxa"/>
            <w:tcBorders>
              <w:top w:val="thickThinSmallGap" w:sz="24" w:space="0" w:color="auto"/>
              <w:bottom w:val="single" w:sz="4" w:space="0" w:color="auto"/>
              <w:right w:val="single" w:sz="4" w:space="0" w:color="auto"/>
            </w:tcBorders>
            <w:vAlign w:val="center"/>
          </w:tcPr>
          <w:p w:rsidR="00E067E5" w:rsidRPr="00B059E4" w:rsidRDefault="00E067E5" w:rsidP="00620DD2">
            <w:pPr>
              <w:spacing w:before="60" w:after="60"/>
              <w:jc w:val="center"/>
            </w:pPr>
            <w:r>
              <w:t>2</w:t>
            </w:r>
          </w:p>
        </w:tc>
        <w:tc>
          <w:tcPr>
            <w:tcW w:w="1276" w:type="dxa"/>
            <w:tcBorders>
              <w:top w:val="thickThinSmallGap" w:sz="2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8</w:t>
            </w:r>
            <w:r w:rsidRPr="00B059E4">
              <w:t>/2</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t>eLoran update (NLB)</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D110BC" w:rsidRDefault="00E067E5" w:rsidP="00620DD2">
            <w:pPr>
              <w:spacing w:before="60" w:after="60"/>
              <w:jc w:val="center"/>
              <w:rPr>
                <w:dstrike/>
              </w:rPr>
            </w:pPr>
            <w:r w:rsidRPr="00D110BC">
              <w:rPr>
                <w:dstrike/>
              </w:rPr>
              <w:t>e-NAV8/8/3</w:t>
            </w:r>
          </w:p>
        </w:tc>
        <w:tc>
          <w:tcPr>
            <w:tcW w:w="4962" w:type="dxa"/>
            <w:tcBorders>
              <w:top w:val="single" w:sz="4" w:space="0" w:color="auto"/>
              <w:bottom w:val="single" w:sz="4" w:space="0" w:color="auto"/>
            </w:tcBorders>
            <w:vAlign w:val="center"/>
          </w:tcPr>
          <w:p w:rsidR="00E067E5" w:rsidRPr="00D110BC" w:rsidRDefault="00E067E5" w:rsidP="00620DD2">
            <w:pPr>
              <w:spacing w:before="60" w:after="60"/>
              <w:rPr>
                <w:dstrike/>
              </w:rPr>
            </w:pPr>
            <w:r w:rsidRPr="00D110BC">
              <w:rPr>
                <w:dstrike/>
              </w:rPr>
              <w:t>GNSS update</w:t>
            </w:r>
          </w:p>
        </w:tc>
        <w:tc>
          <w:tcPr>
            <w:tcW w:w="1701" w:type="dxa"/>
            <w:tcBorders>
              <w:top w:val="single" w:sz="4" w:space="0" w:color="auto"/>
              <w:bottom w:val="single" w:sz="4" w:space="0" w:color="auto"/>
              <w:right w:val="single" w:sz="4" w:space="0" w:color="auto"/>
            </w:tcBorders>
            <w:vAlign w:val="center"/>
          </w:tcPr>
          <w:p w:rsidR="00E067E5" w:rsidRPr="00D110BC" w:rsidRDefault="00E067E5" w:rsidP="00620DD2">
            <w:pPr>
              <w:spacing w:before="60" w:after="60"/>
              <w:jc w:val="center"/>
              <w:rPr>
                <w:dstrike/>
              </w:rPr>
            </w:pPr>
            <w:r w:rsidRPr="00D110BC">
              <w:rPr>
                <w:dstrike/>
              </w:rPr>
              <w:t>All</w:t>
            </w:r>
          </w:p>
        </w:tc>
        <w:tc>
          <w:tcPr>
            <w:tcW w:w="1276" w:type="dxa"/>
            <w:tcBorders>
              <w:top w:val="single" w:sz="4" w:space="0" w:color="auto"/>
              <w:bottom w:val="single" w:sz="4" w:space="0" w:color="auto"/>
              <w:right w:val="single" w:sz="4" w:space="0" w:color="auto"/>
            </w:tcBorders>
            <w:vAlign w:val="center"/>
          </w:tcPr>
          <w:p w:rsidR="00E067E5" w:rsidRPr="00D110BC" w:rsidRDefault="00E067E5" w:rsidP="00620DD2">
            <w:pPr>
              <w:spacing w:before="60" w:after="60"/>
              <w:jc w:val="center"/>
              <w:rPr>
                <w:dstrike/>
              </w:rPr>
            </w:pPr>
            <w:r w:rsidRPr="00D110BC">
              <w:rPr>
                <w:dstrike/>
              </w:rP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8</w:t>
            </w:r>
            <w:r w:rsidRPr="00B059E4">
              <w:t>/3</w:t>
            </w:r>
            <w:r>
              <w:t xml:space="preserve"> rev1</w:t>
            </w:r>
          </w:p>
        </w:tc>
        <w:tc>
          <w:tcPr>
            <w:tcW w:w="4962" w:type="dxa"/>
            <w:tcBorders>
              <w:top w:val="single" w:sz="4" w:space="0" w:color="auto"/>
              <w:bottom w:val="single" w:sz="4" w:space="0" w:color="auto"/>
            </w:tcBorders>
            <w:vAlign w:val="center"/>
          </w:tcPr>
          <w:p w:rsidR="00E067E5" w:rsidRDefault="00E067E5" w:rsidP="00620DD2">
            <w:pPr>
              <w:spacing w:before="60" w:after="60"/>
            </w:pPr>
            <w:r>
              <w:t>GNSS update</w:t>
            </w:r>
          </w:p>
        </w:tc>
        <w:tc>
          <w:tcPr>
            <w:tcW w:w="1701"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All</w:t>
            </w:r>
          </w:p>
        </w:tc>
        <w:tc>
          <w:tcPr>
            <w:tcW w:w="1276"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10</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8</w:t>
            </w:r>
            <w:r w:rsidRPr="00B059E4">
              <w:t>/4</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r>
              <w:t>eLoran update (Vice Chair)</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276" w:type="dxa"/>
            <w:tcBorders>
              <w:top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spacing w:before="60" w:after="60"/>
              <w:jc w:val="center"/>
            </w:pPr>
            <w:r w:rsidRPr="00B059E4">
              <w:t>e-NAV</w:t>
            </w:r>
            <w:r>
              <w:t>8</w:t>
            </w:r>
            <w:r w:rsidRPr="00B059E4">
              <w:t>/</w:t>
            </w:r>
            <w:r>
              <w:t>8</w:t>
            </w:r>
            <w:r w:rsidRPr="00B059E4">
              <w:t>/</w:t>
            </w:r>
            <w:r>
              <w:t>5</w:t>
            </w:r>
          </w:p>
        </w:tc>
        <w:tc>
          <w:tcPr>
            <w:tcW w:w="4962" w:type="dxa"/>
            <w:tcBorders>
              <w:top w:val="single" w:sz="4" w:space="0" w:color="auto"/>
              <w:bottom w:val="single" w:sz="4" w:space="0" w:color="auto"/>
            </w:tcBorders>
            <w:vAlign w:val="center"/>
          </w:tcPr>
          <w:p w:rsidR="00E067E5" w:rsidRPr="00B059E4" w:rsidRDefault="00E067E5" w:rsidP="00620DD2">
            <w:pPr>
              <w:spacing w:before="60" w:after="60"/>
            </w:pPr>
            <w:proofErr w:type="spellStart"/>
            <w:r>
              <w:t>Racon</w:t>
            </w:r>
            <w:proofErr w:type="spellEnd"/>
            <w:r>
              <w:t xml:space="preserve"> strategy</w:t>
            </w:r>
          </w:p>
        </w:tc>
        <w:tc>
          <w:tcPr>
            <w:tcW w:w="1701"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2</w:t>
            </w:r>
          </w:p>
        </w:tc>
        <w:tc>
          <w:tcPr>
            <w:tcW w:w="1276" w:type="dxa"/>
            <w:tcBorders>
              <w:top w:val="single" w:sz="4" w:space="0" w:color="auto"/>
              <w:bottom w:val="single" w:sz="4" w:space="0" w:color="auto"/>
              <w:right w:val="single" w:sz="4" w:space="0" w:color="auto"/>
            </w:tcBorders>
            <w:vAlign w:val="center"/>
          </w:tcPr>
          <w:p w:rsidR="00E067E5" w:rsidRDefault="00E067E5" w:rsidP="00620DD2">
            <w:pPr>
              <w:spacing w:before="60" w:after="60"/>
              <w:jc w:val="center"/>
            </w:pPr>
            <w:r>
              <w:t>4</w:t>
            </w:r>
          </w:p>
        </w:tc>
      </w:tr>
    </w:tbl>
    <w:p w:rsidR="00E067E5" w:rsidRDefault="00E067E5" w:rsidP="00E067E5">
      <w:pPr>
        <w:pStyle w:val="AgendaItem1"/>
      </w:pPr>
      <w:r>
        <w:t>WG 3 – AIS</w:t>
      </w:r>
    </w:p>
    <w:p w:rsidR="00E067E5" w:rsidRPr="00E75D68" w:rsidRDefault="00E067E5" w:rsidP="00046B19">
      <w:pPr>
        <w:pStyle w:val="AgendaItem2"/>
        <w:numPr>
          <w:ilvl w:val="1"/>
          <w:numId w:val="19"/>
        </w:numPr>
        <w:tabs>
          <w:tab w:val="clear" w:pos="1985"/>
        </w:tabs>
        <w:ind w:left="2268" w:hanging="2268"/>
      </w:pPr>
      <w:r w:rsidRPr="00E75D68">
        <w:t>Review and update documentation on AIS (M.1371; A-124, A-126)  (</w:t>
      </w:r>
      <w:r w:rsidRPr="00E75D68">
        <w:rPr>
          <w:highlight w:val="yellow"/>
        </w:rPr>
        <w:t>Task 12*</w:t>
      </w:r>
      <w:r w:rsidRPr="00E75D68">
        <w:t>)</w:t>
      </w:r>
    </w:p>
    <w:p w:rsidR="00E067E5" w:rsidRPr="00E75D68" w:rsidRDefault="00E067E5" w:rsidP="00046B19">
      <w:pPr>
        <w:pStyle w:val="AgendaItem2"/>
        <w:numPr>
          <w:ilvl w:val="1"/>
          <w:numId w:val="19"/>
        </w:numPr>
        <w:tabs>
          <w:tab w:val="clear" w:pos="1985"/>
        </w:tabs>
        <w:ind w:left="2268" w:hanging="2268"/>
      </w:pPr>
      <w:r w:rsidRPr="00E75D68">
        <w:t>Co-ordinate input to IMO, ITU, and IEC on AIS  (</w:t>
      </w:r>
      <w:r w:rsidRPr="00E75D68">
        <w:rPr>
          <w:highlight w:val="yellow"/>
        </w:rPr>
        <w:t>Task 13*</w:t>
      </w:r>
      <w:r w:rsidRPr="00E75D68">
        <w:t>)</w:t>
      </w:r>
    </w:p>
    <w:p w:rsidR="00E067E5" w:rsidRPr="00E75D68" w:rsidRDefault="00E067E5" w:rsidP="00046B19">
      <w:pPr>
        <w:pStyle w:val="AgendaItem2"/>
        <w:numPr>
          <w:ilvl w:val="1"/>
          <w:numId w:val="19"/>
        </w:numPr>
        <w:tabs>
          <w:tab w:val="clear" w:pos="1985"/>
        </w:tabs>
        <w:ind w:left="2268" w:hanging="2268"/>
      </w:pPr>
      <w:r w:rsidRPr="00E75D68">
        <w:t>Monitor and contribute to development of AIS, including the next generation of AIS  (</w:t>
      </w:r>
      <w:r w:rsidRPr="00E75D68">
        <w:rPr>
          <w:highlight w:val="yellow"/>
        </w:rPr>
        <w:t>Task 14*</w:t>
      </w:r>
      <w:r w:rsidRPr="00E75D68">
        <w:t>)</w:t>
      </w:r>
    </w:p>
    <w:p w:rsidR="00E067E5" w:rsidRPr="00E75D68" w:rsidRDefault="00E067E5" w:rsidP="00046B19">
      <w:pPr>
        <w:pStyle w:val="AgendaItem2"/>
        <w:numPr>
          <w:ilvl w:val="1"/>
          <w:numId w:val="19"/>
        </w:numPr>
        <w:tabs>
          <w:tab w:val="clear" w:pos="1985"/>
        </w:tabs>
        <w:ind w:left="2268" w:hanging="2268"/>
      </w:pPr>
      <w:r w:rsidRPr="00E75D68">
        <w:t>Monitor developments in the technical definition of AIS stations at IEC, satellite detection of AIS, and terrestrial long range AIS  (</w:t>
      </w:r>
      <w:r w:rsidRPr="00E75D68">
        <w:rPr>
          <w:highlight w:val="yellow"/>
        </w:rPr>
        <w:t>Task 15*</w:t>
      </w:r>
      <w:r w:rsidRPr="00E75D68">
        <w:t>)</w:t>
      </w:r>
    </w:p>
    <w:p w:rsidR="00E067E5" w:rsidRPr="00484ABD" w:rsidRDefault="00E067E5" w:rsidP="00046B19">
      <w:pPr>
        <w:pStyle w:val="AgendaItem2"/>
        <w:numPr>
          <w:ilvl w:val="1"/>
          <w:numId w:val="19"/>
        </w:numPr>
        <w:tabs>
          <w:tab w:val="clear" w:pos="1985"/>
        </w:tabs>
        <w:ind w:left="2268" w:hanging="2268"/>
      </w:pPr>
      <w:r w:rsidRPr="00484ABD">
        <w:t xml:space="preserve">Monitor developments in the use of AIS in polar regions (e.g. AIS </w:t>
      </w:r>
      <w:proofErr w:type="spellStart"/>
      <w:r w:rsidRPr="00484ABD">
        <w:t>AtoNs</w:t>
      </w:r>
      <w:proofErr w:type="spellEnd"/>
      <w:r w:rsidRPr="00484ABD">
        <w:t>)  (</w:t>
      </w:r>
      <w:r w:rsidRPr="00484ABD">
        <w:rPr>
          <w:highlight w:val="yellow"/>
        </w:rPr>
        <w:t>Task 16*</w:t>
      </w:r>
      <w:r w:rsidRPr="00484ABD">
        <w:t>)</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276"/>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276"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/1</w:t>
            </w:r>
          </w:p>
        </w:tc>
        <w:tc>
          <w:tcPr>
            <w:tcW w:w="4962" w:type="dxa"/>
            <w:tcBorders>
              <w:top w:val="thickThinSmallGap" w:sz="24" w:space="0" w:color="auto"/>
              <w:bottom w:val="single" w:sz="4" w:space="0" w:color="auto"/>
            </w:tcBorders>
            <w:vAlign w:val="center"/>
          </w:tcPr>
          <w:p w:rsidR="00E067E5" w:rsidRPr="006A720E" w:rsidRDefault="00E067E5" w:rsidP="00620DD2">
            <w:r w:rsidRPr="00860006">
              <w:t>AIS TWG Dublin</w:t>
            </w:r>
            <w:r>
              <w:t xml:space="preserve"> - </w:t>
            </w:r>
            <w:r w:rsidRPr="00860006">
              <w:t>Report</w:t>
            </w:r>
          </w:p>
        </w:tc>
        <w:tc>
          <w:tcPr>
            <w:tcW w:w="1701" w:type="dxa"/>
            <w:tcBorders>
              <w:top w:val="thickThinSmallGap" w:sz="2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thickThinSmallGap" w:sz="2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/2</w:t>
            </w:r>
          </w:p>
        </w:tc>
        <w:tc>
          <w:tcPr>
            <w:tcW w:w="4962" w:type="dxa"/>
            <w:tcBorders>
              <w:top w:val="single" w:sz="4" w:space="0" w:color="auto"/>
              <w:bottom w:val="single" w:sz="4" w:space="0" w:color="auto"/>
            </w:tcBorders>
            <w:vAlign w:val="center"/>
          </w:tcPr>
          <w:p w:rsidR="00E067E5" w:rsidRPr="008A2DFF" w:rsidRDefault="00E067E5" w:rsidP="00620DD2">
            <w:r>
              <w:t xml:space="preserve">ANM14 </w:t>
            </w:r>
            <w:r w:rsidRPr="00860006">
              <w:t>Liaison</w:t>
            </w:r>
            <w:r>
              <w:t xml:space="preserve"> – AIS </w:t>
            </w:r>
            <w:r w:rsidRPr="00860006">
              <w:t>Authorisation</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lastRenderedPageBreak/>
              <w:t>e-NAV</w:t>
            </w:r>
            <w:r>
              <w:t>8</w:t>
            </w:r>
            <w:r w:rsidRPr="00B059E4">
              <w:t>/</w:t>
            </w:r>
            <w:r>
              <w:t>9</w:t>
            </w:r>
            <w:r w:rsidRPr="00B059E4">
              <w:t>/3</w:t>
            </w:r>
          </w:p>
        </w:tc>
        <w:tc>
          <w:tcPr>
            <w:tcW w:w="4962" w:type="dxa"/>
            <w:tcBorders>
              <w:top w:val="single" w:sz="4" w:space="0" w:color="auto"/>
              <w:bottom w:val="single" w:sz="4" w:space="0" w:color="auto"/>
            </w:tcBorders>
            <w:vAlign w:val="center"/>
          </w:tcPr>
          <w:p w:rsidR="00E067E5" w:rsidRPr="00023BC3" w:rsidRDefault="00E067E5" w:rsidP="00620DD2">
            <w:r w:rsidRPr="001106D6">
              <w:t>New Orleans</w:t>
            </w:r>
            <w:r>
              <w:t xml:space="preserve"> </w:t>
            </w:r>
            <w:r w:rsidRPr="001106D6">
              <w:t>-</w:t>
            </w:r>
            <w:r>
              <w:t xml:space="preserve"> </w:t>
            </w:r>
            <w:r w:rsidRPr="001106D6">
              <w:t>Input08 (ITU 220v2e</w:t>
            </w:r>
            <w:r>
              <w:t>)</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/4</w:t>
            </w:r>
          </w:p>
        </w:tc>
        <w:tc>
          <w:tcPr>
            <w:tcW w:w="4962" w:type="dxa"/>
            <w:tcBorders>
              <w:top w:val="single" w:sz="4" w:space="0" w:color="auto"/>
              <w:bottom w:val="single" w:sz="4" w:space="0" w:color="auto"/>
            </w:tcBorders>
            <w:vAlign w:val="center"/>
          </w:tcPr>
          <w:p w:rsidR="00E067E5" w:rsidRPr="00B059E4" w:rsidRDefault="00E067E5" w:rsidP="00620DD2">
            <w:r w:rsidRPr="001106D6">
              <w:t>New Orleans</w:t>
            </w:r>
            <w:r>
              <w:t xml:space="preserve"> – </w:t>
            </w:r>
            <w:r w:rsidRPr="001106D6">
              <w:t>Report</w:t>
            </w:r>
            <w:r>
              <w:t xml:space="preserve"> </w:t>
            </w:r>
            <w:r w:rsidRPr="001106D6">
              <w:t>rev1</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5</w:t>
            </w:r>
          </w:p>
        </w:tc>
        <w:tc>
          <w:tcPr>
            <w:tcW w:w="4962" w:type="dxa"/>
            <w:tcBorders>
              <w:top w:val="single" w:sz="4" w:space="0" w:color="auto"/>
              <w:bottom w:val="single" w:sz="4" w:space="0" w:color="auto"/>
            </w:tcBorders>
            <w:vAlign w:val="center"/>
          </w:tcPr>
          <w:p w:rsidR="00E067E5" w:rsidRPr="00B059E4" w:rsidRDefault="00E067E5" w:rsidP="00620DD2">
            <w:r w:rsidRPr="006F282B">
              <w:t>New Orleans</w:t>
            </w:r>
            <w:r>
              <w:t xml:space="preserve"> - Output 02 (ANM Authorization </w:t>
            </w:r>
            <w:r w:rsidRPr="006F282B">
              <w:t>AtoN</w:t>
            </w:r>
            <w:r>
              <w:t xml:space="preserve"> </w:t>
            </w:r>
            <w:r w:rsidRPr="006F282B">
              <w:t>Table)</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6</w:t>
            </w:r>
          </w:p>
        </w:tc>
        <w:tc>
          <w:tcPr>
            <w:tcW w:w="4962" w:type="dxa"/>
            <w:tcBorders>
              <w:top w:val="single" w:sz="4" w:space="0" w:color="auto"/>
              <w:bottom w:val="single" w:sz="4" w:space="0" w:color="auto"/>
            </w:tcBorders>
            <w:vAlign w:val="center"/>
          </w:tcPr>
          <w:p w:rsidR="00E067E5" w:rsidRPr="00B059E4" w:rsidRDefault="00E067E5" w:rsidP="00620DD2">
            <w:r w:rsidRPr="006F282B">
              <w:t>New Orleans-Output 03 (Liaison to IEC on revision 1371-3</w:t>
            </w:r>
            <w:r>
              <w:t>)</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7</w:t>
            </w:r>
          </w:p>
        </w:tc>
        <w:tc>
          <w:tcPr>
            <w:tcW w:w="4962" w:type="dxa"/>
            <w:tcBorders>
              <w:top w:val="single" w:sz="4" w:space="0" w:color="auto"/>
              <w:bottom w:val="single" w:sz="4" w:space="0" w:color="auto"/>
            </w:tcBorders>
            <w:vAlign w:val="center"/>
          </w:tcPr>
          <w:p w:rsidR="00E067E5" w:rsidRPr="00B059E4" w:rsidRDefault="00E067E5" w:rsidP="00620DD2">
            <w:r w:rsidRPr="006F282B">
              <w:t xml:space="preserve">New Orleans-Output 04 (Technical Clarifications </w:t>
            </w:r>
            <w:proofErr w:type="spellStart"/>
            <w:r w:rsidRPr="006F282B">
              <w:t>ed</w:t>
            </w:r>
            <w:proofErr w:type="spellEnd"/>
            <w:r w:rsidRPr="006F282B">
              <w:t xml:space="preserve"> 2_4)</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8</w:t>
            </w:r>
          </w:p>
        </w:tc>
        <w:tc>
          <w:tcPr>
            <w:tcW w:w="4962" w:type="dxa"/>
            <w:tcBorders>
              <w:top w:val="single" w:sz="4" w:space="0" w:color="auto"/>
              <w:bottom w:val="single" w:sz="4" w:space="0" w:color="auto"/>
            </w:tcBorders>
            <w:vAlign w:val="center"/>
          </w:tcPr>
          <w:p w:rsidR="00E067E5" w:rsidRPr="00B059E4" w:rsidRDefault="00E067E5" w:rsidP="00620DD2">
            <w:r w:rsidRPr="006F282B">
              <w:t>New Orleans-Output 05 (Liaison to ITU on revision 1371-3)</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9</w:t>
            </w:r>
          </w:p>
        </w:tc>
        <w:tc>
          <w:tcPr>
            <w:tcW w:w="4962" w:type="dxa"/>
            <w:tcBorders>
              <w:top w:val="single" w:sz="4" w:space="0" w:color="auto"/>
              <w:bottom w:val="single" w:sz="4" w:space="0" w:color="auto"/>
            </w:tcBorders>
            <w:vAlign w:val="center"/>
          </w:tcPr>
          <w:p w:rsidR="00E067E5" w:rsidRPr="00B059E4" w:rsidRDefault="00E067E5" w:rsidP="00620DD2">
            <w:r w:rsidRPr="006F282B">
              <w:t xml:space="preserve">New Orleans-Output 06 (Technical Clarifications </w:t>
            </w:r>
            <w:proofErr w:type="spellStart"/>
            <w:r w:rsidRPr="006F282B">
              <w:t>ed</w:t>
            </w:r>
            <w:proofErr w:type="spellEnd"/>
            <w:r w:rsidRPr="006F282B">
              <w:t xml:space="preserve"> 3_1)</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10</w:t>
            </w:r>
          </w:p>
        </w:tc>
        <w:tc>
          <w:tcPr>
            <w:tcW w:w="4962" w:type="dxa"/>
            <w:tcBorders>
              <w:top w:val="single" w:sz="4" w:space="0" w:color="auto"/>
              <w:bottom w:val="single" w:sz="4" w:space="0" w:color="auto"/>
            </w:tcBorders>
            <w:vAlign w:val="center"/>
          </w:tcPr>
          <w:p w:rsidR="00E067E5" w:rsidRPr="00B059E4" w:rsidRDefault="00E067E5" w:rsidP="00620DD2">
            <w:r w:rsidRPr="006F282B">
              <w:t>New Orleans-Output 07 (Liaison to IMO on NAV Status)</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11</w:t>
            </w:r>
          </w:p>
        </w:tc>
        <w:tc>
          <w:tcPr>
            <w:tcW w:w="4962" w:type="dxa"/>
            <w:tcBorders>
              <w:top w:val="single" w:sz="4" w:space="0" w:color="auto"/>
              <w:bottom w:val="single" w:sz="4" w:space="0" w:color="auto"/>
            </w:tcBorders>
            <w:vAlign w:val="center"/>
          </w:tcPr>
          <w:p w:rsidR="00E067E5" w:rsidRPr="00B059E4" w:rsidRDefault="00E067E5" w:rsidP="00620DD2">
            <w:r w:rsidRPr="005A476E">
              <w:t>Weather  Current via AI</w:t>
            </w:r>
            <w:r>
              <w:t>S</w:t>
            </w:r>
            <w:r w:rsidRPr="005A476E">
              <w:t xml:space="preserve"> - HI article</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12</w:t>
            </w:r>
          </w:p>
        </w:tc>
        <w:tc>
          <w:tcPr>
            <w:tcW w:w="4962" w:type="dxa"/>
            <w:tcBorders>
              <w:top w:val="single" w:sz="4" w:space="0" w:color="auto"/>
              <w:bottom w:val="single" w:sz="4" w:space="0" w:color="auto"/>
            </w:tcBorders>
            <w:vAlign w:val="center"/>
          </w:tcPr>
          <w:p w:rsidR="00E067E5" w:rsidRPr="005A476E" w:rsidRDefault="00E067E5" w:rsidP="00620DD2">
            <w:r>
              <w:t>Ottawa/Output/</w:t>
            </w:r>
            <w:r w:rsidRPr="000F58FA">
              <w:t>1 Report of AIS TWG m</w:t>
            </w:r>
            <w:r>
              <w:t>ee</w:t>
            </w:r>
            <w:r w:rsidRPr="000F58FA">
              <w:t>t</w:t>
            </w:r>
            <w:r>
              <w:t>in</w:t>
            </w:r>
            <w:r w:rsidRPr="000F58FA">
              <w:t>g-June 201</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2</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13</w:t>
            </w:r>
          </w:p>
        </w:tc>
        <w:tc>
          <w:tcPr>
            <w:tcW w:w="4962" w:type="dxa"/>
            <w:tcBorders>
              <w:top w:val="single" w:sz="4" w:space="0" w:color="auto"/>
              <w:bottom w:val="single" w:sz="4" w:space="0" w:color="auto"/>
            </w:tcBorders>
            <w:vAlign w:val="center"/>
          </w:tcPr>
          <w:p w:rsidR="00E067E5" w:rsidRPr="005A476E" w:rsidRDefault="00E067E5" w:rsidP="00620DD2">
            <w:r w:rsidRPr="000F58FA">
              <w:t>Ottawa Output 02 ITU liaison</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2</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14</w:t>
            </w:r>
          </w:p>
        </w:tc>
        <w:tc>
          <w:tcPr>
            <w:tcW w:w="4962" w:type="dxa"/>
            <w:tcBorders>
              <w:top w:val="single" w:sz="4" w:space="0" w:color="auto"/>
              <w:bottom w:val="single" w:sz="4" w:space="0" w:color="auto"/>
            </w:tcBorders>
            <w:vAlign w:val="center"/>
          </w:tcPr>
          <w:p w:rsidR="00E067E5" w:rsidRPr="005A476E" w:rsidRDefault="00E067E5" w:rsidP="00620DD2">
            <w:r>
              <w:t xml:space="preserve">Alert note from ITU-R5B - </w:t>
            </w:r>
            <w:r w:rsidRPr="00C66712">
              <w:rPr>
                <w:rFonts w:eastAsia="SimSun"/>
                <w:lang w:val="en-US" w:eastAsia="zh-CN"/>
              </w:rPr>
              <w:t>M.1371-4</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15</w:t>
            </w:r>
          </w:p>
        </w:tc>
        <w:tc>
          <w:tcPr>
            <w:tcW w:w="4962" w:type="dxa"/>
            <w:tcBorders>
              <w:top w:val="single" w:sz="4" w:space="0" w:color="auto"/>
              <w:bottom w:val="single" w:sz="4" w:space="0" w:color="auto"/>
            </w:tcBorders>
            <w:vAlign w:val="center"/>
          </w:tcPr>
          <w:p w:rsidR="00E067E5" w:rsidRPr="005A476E" w:rsidRDefault="00E067E5" w:rsidP="00620DD2">
            <w:r>
              <w:t xml:space="preserve">IMO NAV </w:t>
            </w:r>
            <w:r w:rsidRPr="008B79DF">
              <w:t>Liaison Statement-future revision ITU-R M.1371-4</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16</w:t>
            </w:r>
          </w:p>
        </w:tc>
        <w:tc>
          <w:tcPr>
            <w:tcW w:w="4962" w:type="dxa"/>
            <w:tcBorders>
              <w:top w:val="single" w:sz="4" w:space="0" w:color="auto"/>
              <w:bottom w:val="single" w:sz="4" w:space="0" w:color="auto"/>
            </w:tcBorders>
            <w:vAlign w:val="center"/>
          </w:tcPr>
          <w:p w:rsidR="00E067E5" w:rsidRPr="005A476E" w:rsidRDefault="00E067E5" w:rsidP="00620DD2">
            <w:r w:rsidRPr="00033CA2">
              <w:t>IEC-TC 80 WG 15</w:t>
            </w:r>
            <w:r>
              <w:t xml:space="preserve"> L</w:t>
            </w:r>
            <w:r w:rsidRPr="00033CA2">
              <w:t>iaison</w:t>
            </w:r>
            <w:r>
              <w:t xml:space="preserve"> note – request for technical clarification</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17</w:t>
            </w:r>
          </w:p>
        </w:tc>
        <w:tc>
          <w:tcPr>
            <w:tcW w:w="4962" w:type="dxa"/>
            <w:tcBorders>
              <w:top w:val="single" w:sz="4" w:space="0" w:color="auto"/>
              <w:bottom w:val="single" w:sz="4" w:space="0" w:color="auto"/>
            </w:tcBorders>
            <w:vAlign w:val="center"/>
          </w:tcPr>
          <w:p w:rsidR="00E067E5" w:rsidRPr="00033CA2" w:rsidRDefault="00E067E5" w:rsidP="00620DD2">
            <w:r w:rsidRPr="00DE5BC6">
              <w:t>AIS-Ship installation &amp; radio interference</w:t>
            </w:r>
            <w:r>
              <w:t xml:space="preserve"> - CETMEF</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18</w:t>
            </w:r>
          </w:p>
        </w:tc>
        <w:tc>
          <w:tcPr>
            <w:tcW w:w="4962" w:type="dxa"/>
            <w:tcBorders>
              <w:top w:val="single" w:sz="4" w:space="0" w:color="auto"/>
              <w:bottom w:val="single" w:sz="4" w:space="0" w:color="auto"/>
            </w:tcBorders>
            <w:vAlign w:val="center"/>
          </w:tcPr>
          <w:p w:rsidR="00E067E5" w:rsidRPr="00DE5BC6" w:rsidRDefault="00E067E5" w:rsidP="00620DD2">
            <w:r w:rsidRPr="007F13BE">
              <w:t>VAtoN Risk Analysis</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All</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19</w:t>
            </w:r>
          </w:p>
        </w:tc>
        <w:tc>
          <w:tcPr>
            <w:tcW w:w="4962" w:type="dxa"/>
            <w:tcBorders>
              <w:top w:val="single" w:sz="4" w:space="0" w:color="auto"/>
              <w:bottom w:val="single" w:sz="4" w:space="0" w:color="auto"/>
            </w:tcBorders>
            <w:vAlign w:val="center"/>
          </w:tcPr>
          <w:p w:rsidR="00E067E5" w:rsidRPr="007B6AF3" w:rsidRDefault="00E067E5" w:rsidP="00620DD2">
            <w:r w:rsidRPr="007B6AF3">
              <w:rPr>
                <w:rFonts w:cs="Arial"/>
                <w:bCs/>
              </w:rPr>
              <w:t>New symbols for AIS-Aids to Navigation (AIS-AtoN)</w:t>
            </w:r>
            <w:r>
              <w:rPr>
                <w:rFonts w:cs="Arial"/>
                <w:bCs/>
              </w:rPr>
              <w:t xml:space="preserve"> - Japan</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6</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5</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20</w:t>
            </w:r>
          </w:p>
        </w:tc>
        <w:tc>
          <w:tcPr>
            <w:tcW w:w="4962" w:type="dxa"/>
            <w:tcBorders>
              <w:top w:val="single" w:sz="4" w:space="0" w:color="auto"/>
              <w:bottom w:val="single" w:sz="4" w:space="0" w:color="auto"/>
            </w:tcBorders>
            <w:vAlign w:val="center"/>
          </w:tcPr>
          <w:p w:rsidR="00E067E5" w:rsidRPr="007B6AF3" w:rsidRDefault="00E067E5" w:rsidP="00620DD2">
            <w:pPr>
              <w:rPr>
                <w:rFonts w:cs="Arial"/>
                <w:bCs/>
              </w:rPr>
            </w:pPr>
            <w:r>
              <w:rPr>
                <w:rFonts w:cs="Arial"/>
                <w:bCs/>
              </w:rPr>
              <w:t>Draft IALA Guideline – overview of AIS</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8</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21</w:t>
            </w:r>
          </w:p>
        </w:tc>
        <w:tc>
          <w:tcPr>
            <w:tcW w:w="4962" w:type="dxa"/>
            <w:tcBorders>
              <w:top w:val="single" w:sz="4" w:space="0" w:color="auto"/>
              <w:bottom w:val="single" w:sz="4" w:space="0" w:color="auto"/>
            </w:tcBorders>
            <w:vAlign w:val="center"/>
          </w:tcPr>
          <w:p w:rsidR="00E067E5" w:rsidRPr="000A43BD" w:rsidRDefault="00E067E5" w:rsidP="00620DD2">
            <w:pPr>
              <w:rPr>
                <w:rFonts w:cs="Arial"/>
                <w:bCs/>
              </w:rPr>
            </w:pPr>
            <w:r w:rsidRPr="000A43BD">
              <w:rPr>
                <w:rFonts w:cs="Arial"/>
                <w:lang w:val="en-US"/>
              </w:rPr>
              <w:t>Installation of a VRS-Test Pilot for the transmission of GNSS corrections using MF radio beacons and AIS base stations</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2</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9</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22</w:t>
            </w:r>
          </w:p>
        </w:tc>
        <w:tc>
          <w:tcPr>
            <w:tcW w:w="4962" w:type="dxa"/>
            <w:tcBorders>
              <w:top w:val="single" w:sz="4" w:space="0" w:color="auto"/>
              <w:bottom w:val="single" w:sz="4" w:space="0" w:color="auto"/>
            </w:tcBorders>
            <w:vAlign w:val="center"/>
          </w:tcPr>
          <w:p w:rsidR="00E067E5" w:rsidRPr="000A43BD" w:rsidRDefault="00E067E5" w:rsidP="00620DD2">
            <w:pPr>
              <w:rPr>
                <w:rFonts w:cs="Arial"/>
                <w:lang w:val="en-US"/>
              </w:rPr>
            </w:pPr>
            <w:r w:rsidRPr="002A7D1B">
              <w:rPr>
                <w:rFonts w:cs="Arial"/>
                <w:lang w:val="en-US"/>
              </w:rPr>
              <w:t>Draft proposal for operational definitions of AIS coverage</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10</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23</w:t>
            </w:r>
          </w:p>
        </w:tc>
        <w:tc>
          <w:tcPr>
            <w:tcW w:w="4962" w:type="dxa"/>
            <w:tcBorders>
              <w:top w:val="single" w:sz="4" w:space="0" w:color="auto"/>
              <w:bottom w:val="single" w:sz="4" w:space="0" w:color="auto"/>
            </w:tcBorders>
            <w:vAlign w:val="center"/>
          </w:tcPr>
          <w:p w:rsidR="00E067E5" w:rsidRPr="000A43BD" w:rsidRDefault="00E067E5" w:rsidP="00620DD2">
            <w:pPr>
              <w:rPr>
                <w:rFonts w:cs="Arial"/>
                <w:lang w:val="en-US"/>
              </w:rPr>
            </w:pPr>
            <w:r w:rsidRPr="00655F1E">
              <w:rPr>
                <w:rFonts w:cs="Arial"/>
                <w:lang w:val="en-US"/>
              </w:rPr>
              <w:t>Lia</w:t>
            </w:r>
            <w:r>
              <w:rPr>
                <w:rFonts w:cs="Arial"/>
                <w:lang w:val="en-US"/>
              </w:rPr>
              <w:t>i</w:t>
            </w:r>
            <w:r w:rsidRPr="00655F1E">
              <w:rPr>
                <w:rFonts w:cs="Arial"/>
                <w:lang w:val="en-US"/>
              </w:rPr>
              <w:t>son note from EfficienSea on definition of AIS coverage</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3</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10</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9</w:t>
            </w:r>
            <w:r w:rsidRPr="00B059E4">
              <w:t>/</w:t>
            </w:r>
            <w:r>
              <w:t>24</w:t>
            </w:r>
          </w:p>
        </w:tc>
        <w:tc>
          <w:tcPr>
            <w:tcW w:w="4962" w:type="dxa"/>
            <w:tcBorders>
              <w:top w:val="single" w:sz="4" w:space="0" w:color="auto"/>
              <w:bottom w:val="single" w:sz="4" w:space="0" w:color="auto"/>
            </w:tcBorders>
            <w:vAlign w:val="center"/>
          </w:tcPr>
          <w:p w:rsidR="00E067E5" w:rsidRPr="00655F1E" w:rsidRDefault="00E067E5" w:rsidP="00620DD2">
            <w:pPr>
              <w:rPr>
                <w:rFonts w:cs="Arial"/>
                <w:lang w:val="en-US"/>
              </w:rPr>
            </w:pPr>
            <w:r w:rsidRPr="00A2427C">
              <w:rPr>
                <w:rFonts w:cs="Arial"/>
                <w:lang w:val="en-US"/>
              </w:rPr>
              <w:t xml:space="preserve">Liaison note </w:t>
            </w:r>
            <w:r>
              <w:rPr>
                <w:rFonts w:cs="Arial"/>
                <w:lang w:val="en-US"/>
              </w:rPr>
              <w:t>from VTS31</w:t>
            </w:r>
            <w:r w:rsidRPr="00A2427C">
              <w:rPr>
                <w:rFonts w:cs="Arial"/>
                <w:lang w:val="en-US"/>
              </w:rPr>
              <w:t>-</w:t>
            </w:r>
            <w:r>
              <w:rPr>
                <w:rFonts w:cs="Arial"/>
                <w:lang w:val="en-US"/>
              </w:rPr>
              <w:t xml:space="preserve"> </w:t>
            </w:r>
            <w:r w:rsidRPr="00A2427C">
              <w:rPr>
                <w:rFonts w:cs="Arial"/>
                <w:lang w:val="en-US"/>
              </w:rPr>
              <w:t>ship radio interference</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3/4</w:t>
            </w:r>
          </w:p>
        </w:tc>
        <w:tc>
          <w:tcPr>
            <w:tcW w:w="1276" w:type="dxa"/>
            <w:tcBorders>
              <w:top w:val="single" w:sz="4" w:space="0" w:color="auto"/>
              <w:bottom w:val="single" w:sz="4" w:space="0" w:color="auto"/>
              <w:right w:val="single" w:sz="4" w:space="0" w:color="auto"/>
            </w:tcBorders>
            <w:vAlign w:val="center"/>
          </w:tcPr>
          <w:p w:rsidR="00E067E5" w:rsidRDefault="00E067E5" w:rsidP="00620DD2">
            <w:pPr>
              <w:jc w:val="center"/>
            </w:pPr>
            <w:r>
              <w:t>Late</w:t>
            </w:r>
          </w:p>
        </w:tc>
      </w:tr>
    </w:tbl>
    <w:p w:rsidR="00E067E5" w:rsidRDefault="00E067E5" w:rsidP="00E067E5">
      <w:pPr>
        <w:pStyle w:val="AgendaItem1"/>
      </w:pPr>
      <w:r>
        <w:t>WG 4 – Communications</w:t>
      </w:r>
    </w:p>
    <w:p w:rsidR="00E067E5" w:rsidRPr="00E75D68" w:rsidRDefault="00E067E5" w:rsidP="00046B19">
      <w:pPr>
        <w:pStyle w:val="AgendaItem2"/>
        <w:numPr>
          <w:ilvl w:val="1"/>
          <w:numId w:val="19"/>
        </w:numPr>
        <w:tabs>
          <w:tab w:val="clear" w:pos="1985"/>
        </w:tabs>
        <w:ind w:left="2268" w:hanging="2268"/>
      </w:pPr>
      <w:r w:rsidRPr="00E75D68">
        <w:lastRenderedPageBreak/>
        <w:t>Review and update IALA Maritime Radio Communications Plan  (</w:t>
      </w:r>
      <w:r w:rsidRPr="00E75D68">
        <w:rPr>
          <w:highlight w:val="yellow"/>
        </w:rPr>
        <w:t>Task 17*</w:t>
      </w:r>
      <w:r w:rsidRPr="00E75D68">
        <w:t>)</w:t>
      </w:r>
    </w:p>
    <w:p w:rsidR="00E067E5" w:rsidRPr="00E75D68" w:rsidRDefault="00E067E5" w:rsidP="00046B19">
      <w:pPr>
        <w:pStyle w:val="AgendaItem2"/>
        <w:numPr>
          <w:ilvl w:val="1"/>
          <w:numId w:val="19"/>
        </w:numPr>
        <w:tabs>
          <w:tab w:val="clear" w:pos="1985"/>
        </w:tabs>
        <w:ind w:left="2268" w:hanging="2268"/>
      </w:pPr>
      <w:r w:rsidRPr="00E75D68">
        <w:t>Prepare Recommendations and Guidelines on communications  (</w:t>
      </w:r>
      <w:r w:rsidRPr="00E75D68">
        <w:rPr>
          <w:highlight w:val="yellow"/>
        </w:rPr>
        <w:t>Task 18*</w:t>
      </w:r>
      <w:r w:rsidRPr="00E75D68">
        <w:t>)</w:t>
      </w:r>
    </w:p>
    <w:p w:rsidR="00E067E5" w:rsidRPr="00E75D68" w:rsidRDefault="00E067E5" w:rsidP="00046B19">
      <w:pPr>
        <w:pStyle w:val="AgendaItem2"/>
        <w:numPr>
          <w:ilvl w:val="1"/>
          <w:numId w:val="19"/>
        </w:numPr>
        <w:tabs>
          <w:tab w:val="clear" w:pos="1985"/>
        </w:tabs>
        <w:ind w:left="2268" w:hanging="2268"/>
      </w:pPr>
      <w:r w:rsidRPr="00E75D68">
        <w:t>Co-ordinate input to ITU, IMO, and IEC on communications  (</w:t>
      </w:r>
      <w:r w:rsidRPr="00E75D68">
        <w:rPr>
          <w:highlight w:val="yellow"/>
        </w:rPr>
        <w:t>Task 19*</w:t>
      </w:r>
      <w:r w:rsidRPr="00E75D68">
        <w:t>)</w:t>
      </w:r>
    </w:p>
    <w:p w:rsidR="00E067E5" w:rsidRPr="00E75D68" w:rsidRDefault="00E067E5" w:rsidP="00046B19">
      <w:pPr>
        <w:pStyle w:val="AgendaItem2"/>
        <w:numPr>
          <w:ilvl w:val="1"/>
          <w:numId w:val="19"/>
        </w:numPr>
        <w:tabs>
          <w:tab w:val="clear" w:pos="1985"/>
        </w:tabs>
        <w:ind w:left="2268" w:hanging="2268"/>
      </w:pPr>
      <w:r w:rsidRPr="00E75D68">
        <w:t>Prepare a Guideline on the establishment and operation of communications systems in polar regions  (</w:t>
      </w:r>
      <w:r w:rsidRPr="00E75D68">
        <w:rPr>
          <w:highlight w:val="yellow"/>
        </w:rPr>
        <w:t>Task 20*</w:t>
      </w:r>
      <w:r w:rsidRPr="00E75D68">
        <w:t>)</w:t>
      </w:r>
    </w:p>
    <w:p w:rsidR="00E067E5" w:rsidRPr="00E75D68" w:rsidRDefault="00E067E5" w:rsidP="00046B19">
      <w:pPr>
        <w:pStyle w:val="AgendaItem2"/>
        <w:numPr>
          <w:ilvl w:val="1"/>
          <w:numId w:val="19"/>
        </w:numPr>
        <w:tabs>
          <w:tab w:val="clear" w:pos="1985"/>
        </w:tabs>
        <w:ind w:left="2268" w:hanging="2268"/>
      </w:pPr>
      <w:r w:rsidRPr="00E75D68">
        <w:t>Monitor developments in GMDSS and LRIT  (</w:t>
      </w:r>
      <w:r w:rsidRPr="00E75D68">
        <w:rPr>
          <w:highlight w:val="yellow"/>
        </w:rPr>
        <w:t>Task 21*</w:t>
      </w:r>
      <w:r w:rsidRPr="00E75D68">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10</w:t>
            </w:r>
            <w:r w:rsidRPr="00B059E4">
              <w:t>/1</w:t>
            </w:r>
          </w:p>
        </w:tc>
        <w:tc>
          <w:tcPr>
            <w:tcW w:w="4962" w:type="dxa"/>
            <w:tcBorders>
              <w:top w:val="thickThinSmallGap" w:sz="24" w:space="0" w:color="auto"/>
              <w:bottom w:val="single" w:sz="4" w:space="0" w:color="auto"/>
            </w:tcBorders>
            <w:vAlign w:val="center"/>
          </w:tcPr>
          <w:p w:rsidR="00E067E5" w:rsidRPr="00B059E4" w:rsidRDefault="00E067E5" w:rsidP="00620DD2">
            <w:r w:rsidRPr="00862FE4">
              <w:t>ITU WP5B liaison note to IALA and IMO</w:t>
            </w:r>
            <w:r>
              <w:t xml:space="preserve"> - WRC</w:t>
            </w:r>
          </w:p>
        </w:tc>
        <w:tc>
          <w:tcPr>
            <w:tcW w:w="1701" w:type="dxa"/>
            <w:tcBorders>
              <w:top w:val="thickThinSmallGap" w:sz="24" w:space="0" w:color="auto"/>
              <w:bottom w:val="single" w:sz="4" w:space="0" w:color="auto"/>
              <w:right w:val="single" w:sz="4" w:space="0" w:color="auto"/>
            </w:tcBorders>
            <w:vAlign w:val="center"/>
          </w:tcPr>
          <w:p w:rsidR="00E067E5" w:rsidRPr="00B059E4" w:rsidRDefault="00E067E5" w:rsidP="00620DD2">
            <w:pPr>
              <w:jc w:val="center"/>
            </w:pPr>
            <w:r>
              <w:t>4</w:t>
            </w:r>
          </w:p>
        </w:tc>
        <w:tc>
          <w:tcPr>
            <w:tcW w:w="1559" w:type="dxa"/>
            <w:tcBorders>
              <w:top w:val="thickThinSmallGap" w:sz="24" w:space="0" w:color="auto"/>
              <w:bottom w:val="single" w:sz="4" w:space="0" w:color="auto"/>
              <w:right w:val="single" w:sz="4" w:space="0" w:color="auto"/>
            </w:tcBorders>
            <w:vAlign w:val="center"/>
          </w:tcPr>
          <w:p w:rsidR="00E067E5" w:rsidRDefault="00E067E5" w:rsidP="00620DD2">
            <w:pPr>
              <w:jc w:val="center"/>
            </w:pPr>
            <w:r>
              <w:t>2</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10</w:t>
            </w:r>
            <w:r w:rsidRPr="00B059E4">
              <w:t>/2</w:t>
            </w:r>
          </w:p>
        </w:tc>
        <w:tc>
          <w:tcPr>
            <w:tcW w:w="4962" w:type="dxa"/>
            <w:tcBorders>
              <w:top w:val="single" w:sz="4" w:space="0" w:color="auto"/>
              <w:bottom w:val="single" w:sz="4" w:space="0" w:color="auto"/>
            </w:tcBorders>
            <w:vAlign w:val="center"/>
          </w:tcPr>
          <w:p w:rsidR="00E067E5" w:rsidRPr="00E92379" w:rsidRDefault="00E067E5" w:rsidP="00620DD2">
            <w:pPr>
              <w:rPr>
                <w:rFonts w:cs="Arial"/>
              </w:rPr>
            </w:pPr>
            <w:r w:rsidRPr="00E92379">
              <w:rPr>
                <w:rFonts w:cs="Arial"/>
              </w:rPr>
              <w:t>Maritime VHF efficiency study</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4</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10</w:t>
            </w:r>
            <w:r w:rsidRPr="00B059E4">
              <w:t>/</w:t>
            </w:r>
            <w:r>
              <w:t>3</w:t>
            </w:r>
          </w:p>
        </w:tc>
        <w:tc>
          <w:tcPr>
            <w:tcW w:w="4962" w:type="dxa"/>
            <w:tcBorders>
              <w:top w:val="single" w:sz="4" w:space="0" w:color="auto"/>
              <w:bottom w:val="single" w:sz="4" w:space="0" w:color="auto"/>
            </w:tcBorders>
            <w:vAlign w:val="center"/>
          </w:tcPr>
          <w:p w:rsidR="00E067E5" w:rsidRPr="00E92379" w:rsidRDefault="00E067E5" w:rsidP="00620DD2">
            <w:pPr>
              <w:rPr>
                <w:rFonts w:cs="Arial"/>
              </w:rPr>
            </w:pPr>
            <w:r>
              <w:rPr>
                <w:rFonts w:cs="Arial"/>
              </w:rPr>
              <w:t>Liaison note from VTS31 – VHF frequency scarcity</w:t>
            </w:r>
          </w:p>
        </w:tc>
        <w:tc>
          <w:tcPr>
            <w:tcW w:w="1701" w:type="dxa"/>
            <w:tcBorders>
              <w:top w:val="single" w:sz="4" w:space="0" w:color="auto"/>
              <w:bottom w:val="single" w:sz="4" w:space="0" w:color="auto"/>
              <w:right w:val="single" w:sz="4" w:space="0" w:color="auto"/>
            </w:tcBorders>
            <w:vAlign w:val="center"/>
          </w:tcPr>
          <w:p w:rsidR="00E067E5" w:rsidRDefault="00E067E5" w:rsidP="00620DD2">
            <w:pPr>
              <w:jc w:val="center"/>
            </w:pPr>
            <w:r>
              <w:t>4</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Very late</w:t>
            </w:r>
          </w:p>
        </w:tc>
      </w:tr>
    </w:tbl>
    <w:p w:rsidR="00E067E5" w:rsidRDefault="00E067E5" w:rsidP="00E067E5">
      <w:pPr>
        <w:pStyle w:val="AgendaItem1"/>
      </w:pPr>
      <w:r>
        <w:t>WG 5 – Technical Architecture</w:t>
      </w:r>
    </w:p>
    <w:p w:rsidR="00E067E5" w:rsidRPr="00E75D68" w:rsidRDefault="00E067E5" w:rsidP="00046B19">
      <w:pPr>
        <w:pStyle w:val="AgendaItem2"/>
        <w:numPr>
          <w:ilvl w:val="1"/>
          <w:numId w:val="19"/>
        </w:numPr>
        <w:tabs>
          <w:tab w:val="clear" w:pos="1985"/>
        </w:tabs>
        <w:ind w:left="2268" w:hanging="2268"/>
      </w:pPr>
      <w:r w:rsidRPr="00E75D68">
        <w:t>Develop and maintain shore-based e-Navigation architecture  (</w:t>
      </w:r>
      <w:r w:rsidRPr="00E75D68">
        <w:rPr>
          <w:highlight w:val="yellow"/>
        </w:rPr>
        <w:t>Task 22*</w:t>
      </w:r>
      <w:r w:rsidRPr="00E75D68">
        <w:t>)</w:t>
      </w:r>
    </w:p>
    <w:p w:rsidR="00E067E5" w:rsidRPr="00E75D68" w:rsidRDefault="00E067E5" w:rsidP="00046B19">
      <w:pPr>
        <w:pStyle w:val="AgendaItem2"/>
        <w:numPr>
          <w:ilvl w:val="1"/>
          <w:numId w:val="19"/>
        </w:numPr>
        <w:tabs>
          <w:tab w:val="clear" w:pos="1985"/>
        </w:tabs>
        <w:ind w:left="2268" w:hanging="2268"/>
      </w:pPr>
      <w:r w:rsidRPr="00E75D68">
        <w:t>Prepare Recommendations and Guidelines on e-Navigation architecture  (</w:t>
      </w:r>
      <w:r w:rsidRPr="00E75D68">
        <w:rPr>
          <w:highlight w:val="yellow"/>
        </w:rPr>
        <w:t>Task 23*</w:t>
      </w:r>
      <w:r w:rsidRPr="00E75D68">
        <w:t>)</w:t>
      </w:r>
    </w:p>
    <w:p w:rsidR="00E067E5" w:rsidRPr="00E75D68" w:rsidRDefault="00E067E5" w:rsidP="00046B19">
      <w:pPr>
        <w:pStyle w:val="AgendaItem2"/>
        <w:numPr>
          <w:ilvl w:val="1"/>
          <w:numId w:val="19"/>
        </w:numPr>
        <w:tabs>
          <w:tab w:val="clear" w:pos="1985"/>
        </w:tabs>
        <w:ind w:left="2268" w:hanging="2268"/>
      </w:pPr>
      <w:r w:rsidRPr="00E75D68">
        <w:t>Co-ordinate input to IMO, ISO, and IEC on e-Navigation architecture  (</w:t>
      </w:r>
      <w:r w:rsidRPr="00E75D68">
        <w:rPr>
          <w:highlight w:val="yellow"/>
        </w:rPr>
        <w:t>Task 24*</w:t>
      </w:r>
      <w:r w:rsidRPr="00E75D68">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11</w:t>
            </w:r>
            <w:r w:rsidRPr="00B059E4">
              <w:t>/1</w:t>
            </w:r>
          </w:p>
        </w:tc>
        <w:tc>
          <w:tcPr>
            <w:tcW w:w="4962" w:type="dxa"/>
            <w:tcBorders>
              <w:top w:val="thickThinSmallGap" w:sz="24" w:space="0" w:color="auto"/>
              <w:bottom w:val="single" w:sz="4" w:space="0" w:color="auto"/>
            </w:tcBorders>
            <w:vAlign w:val="center"/>
          </w:tcPr>
          <w:p w:rsidR="00E067E5" w:rsidRPr="008A2DFF" w:rsidRDefault="00E067E5" w:rsidP="00620DD2">
            <w:r w:rsidRPr="00267850">
              <w:t>WG5_WP1_Draft</w:t>
            </w:r>
            <w:r>
              <w:t xml:space="preserve"> </w:t>
            </w:r>
            <w:r w:rsidRPr="00267850">
              <w:t>Contribution</w:t>
            </w:r>
            <w:r>
              <w:t xml:space="preserve"> t</w:t>
            </w:r>
            <w:r w:rsidRPr="00267850">
              <w:t>o</w:t>
            </w:r>
            <w:r>
              <w:t xml:space="preserve"> IMO CG </w:t>
            </w:r>
            <w:r w:rsidRPr="00267850">
              <w:t>Chapter</w:t>
            </w:r>
            <w:r>
              <w:t xml:space="preserve"> o</w:t>
            </w:r>
            <w:r w:rsidRPr="00267850">
              <w:t>n</w:t>
            </w:r>
            <w:r>
              <w:t xml:space="preserve"> </w:t>
            </w:r>
            <w:r w:rsidRPr="00267850">
              <w:t>User</w:t>
            </w:r>
            <w:r>
              <w:t xml:space="preserve"> </w:t>
            </w:r>
            <w:r w:rsidRPr="00267850">
              <w:t>Needs</w:t>
            </w:r>
            <w:r>
              <w:t xml:space="preserve"> </w:t>
            </w:r>
            <w:r w:rsidRPr="00267850">
              <w:t>1.01</w:t>
            </w:r>
          </w:p>
        </w:tc>
        <w:tc>
          <w:tcPr>
            <w:tcW w:w="1701" w:type="dxa"/>
            <w:tcBorders>
              <w:top w:val="thickThinSmallGap" w:sz="24" w:space="0" w:color="auto"/>
              <w:bottom w:val="single" w:sz="4" w:space="0" w:color="auto"/>
              <w:right w:val="single" w:sz="4" w:space="0" w:color="auto"/>
            </w:tcBorders>
            <w:vAlign w:val="center"/>
          </w:tcPr>
          <w:p w:rsidR="00E067E5" w:rsidRPr="00B059E4" w:rsidRDefault="00E067E5" w:rsidP="00620DD2">
            <w:pPr>
              <w:jc w:val="center"/>
            </w:pPr>
            <w:r>
              <w:t>5,1,2,3,4,6</w:t>
            </w:r>
          </w:p>
        </w:tc>
        <w:tc>
          <w:tcPr>
            <w:tcW w:w="1559" w:type="dxa"/>
            <w:tcBorders>
              <w:top w:val="thickThinSmallGap" w:sz="2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11</w:t>
            </w:r>
            <w:r w:rsidRPr="00B059E4">
              <w:t>/2</w:t>
            </w:r>
          </w:p>
        </w:tc>
        <w:tc>
          <w:tcPr>
            <w:tcW w:w="4962" w:type="dxa"/>
            <w:tcBorders>
              <w:top w:val="single" w:sz="4" w:space="0" w:color="auto"/>
              <w:bottom w:val="single" w:sz="4" w:space="0" w:color="auto"/>
            </w:tcBorders>
            <w:vAlign w:val="center"/>
          </w:tcPr>
          <w:p w:rsidR="00E067E5" w:rsidRPr="00B059E4" w:rsidRDefault="00E067E5" w:rsidP="00620DD2">
            <w:r w:rsidRPr="00267850">
              <w:t>WG5_WP2_Draft</w:t>
            </w:r>
            <w:r>
              <w:t xml:space="preserve"> </w:t>
            </w:r>
            <w:r w:rsidRPr="00267850">
              <w:t>Contribution</w:t>
            </w:r>
            <w:r>
              <w:t xml:space="preserve"> t</w:t>
            </w:r>
            <w:r w:rsidRPr="00267850">
              <w:t>o</w:t>
            </w:r>
            <w:r>
              <w:t xml:space="preserve"> </w:t>
            </w:r>
            <w:r w:rsidRPr="00267850">
              <w:t>IMO-CG</w:t>
            </w:r>
            <w:r>
              <w:t xml:space="preserve"> </w:t>
            </w:r>
            <w:r w:rsidRPr="00267850">
              <w:t>Chapter</w:t>
            </w:r>
            <w:r>
              <w:t xml:space="preserve"> o</w:t>
            </w:r>
            <w:r w:rsidRPr="00267850">
              <w:t>n</w:t>
            </w:r>
            <w:r>
              <w:t xml:space="preserve"> </w:t>
            </w:r>
            <w:r w:rsidRPr="00267850">
              <w:t>Initial</w:t>
            </w:r>
            <w:r>
              <w:t xml:space="preserve"> e-NAV Architecture </w:t>
            </w:r>
            <w:r w:rsidRPr="00267850">
              <w:t>1.14</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5,2,3,4,6</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11</w:t>
            </w:r>
            <w:r w:rsidRPr="00B059E4">
              <w:t>/3</w:t>
            </w:r>
          </w:p>
        </w:tc>
        <w:tc>
          <w:tcPr>
            <w:tcW w:w="4962" w:type="dxa"/>
            <w:tcBorders>
              <w:top w:val="single" w:sz="4" w:space="0" w:color="auto"/>
              <w:bottom w:val="single" w:sz="4" w:space="0" w:color="auto"/>
            </w:tcBorders>
            <w:vAlign w:val="center"/>
          </w:tcPr>
          <w:p w:rsidR="00E067E5" w:rsidRPr="00B059E4" w:rsidRDefault="00E067E5" w:rsidP="00620DD2">
            <w:r w:rsidRPr="005A476E">
              <w:t>WG5_WP3_Draft</w:t>
            </w:r>
            <w:r>
              <w:t xml:space="preserve"> </w:t>
            </w:r>
            <w:r w:rsidRPr="005A476E">
              <w:t>Contribution</w:t>
            </w:r>
            <w:r>
              <w:t xml:space="preserve"> t</w:t>
            </w:r>
            <w:r w:rsidRPr="005A476E">
              <w:t>o</w:t>
            </w:r>
            <w:r>
              <w:t xml:space="preserve"> </w:t>
            </w:r>
            <w:r w:rsidRPr="005A476E">
              <w:t>IMO</w:t>
            </w:r>
            <w:r>
              <w:t xml:space="preserve"> </w:t>
            </w:r>
            <w:r w:rsidRPr="005A476E">
              <w:t>CG</w:t>
            </w:r>
            <w:r>
              <w:t xml:space="preserve"> </w:t>
            </w:r>
            <w:r w:rsidRPr="005A476E">
              <w:t>Chapter</w:t>
            </w:r>
            <w:r>
              <w:t xml:space="preserve"> o</w:t>
            </w:r>
            <w:r w:rsidRPr="005A476E">
              <w:t>n</w:t>
            </w:r>
            <w:r>
              <w:t xml:space="preserve"> </w:t>
            </w:r>
            <w:r w:rsidRPr="005A476E">
              <w:t>Initial</w:t>
            </w:r>
            <w:r>
              <w:t xml:space="preserve"> </w:t>
            </w:r>
            <w:r w:rsidRPr="005A476E">
              <w:t>Gap</w:t>
            </w:r>
            <w:r>
              <w:t xml:space="preserve"> </w:t>
            </w:r>
            <w:r w:rsidRPr="005A476E">
              <w:t>Analysis</w:t>
            </w:r>
            <w:r>
              <w:t xml:space="preserve"> </w:t>
            </w:r>
            <w:r w:rsidRPr="005A476E">
              <w:t>1.03</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5,1,2,3,4,6</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11</w:t>
            </w:r>
            <w:r w:rsidRPr="00B059E4">
              <w:t>/</w:t>
            </w:r>
            <w:r>
              <w:t>4</w:t>
            </w:r>
          </w:p>
        </w:tc>
        <w:tc>
          <w:tcPr>
            <w:tcW w:w="4962" w:type="dxa"/>
            <w:tcBorders>
              <w:top w:val="single" w:sz="4" w:space="0" w:color="auto"/>
              <w:bottom w:val="single" w:sz="4" w:space="0" w:color="auto"/>
            </w:tcBorders>
            <w:vAlign w:val="center"/>
          </w:tcPr>
          <w:p w:rsidR="00E067E5" w:rsidRPr="00B059E4" w:rsidRDefault="00E067E5" w:rsidP="00620DD2">
            <w:r w:rsidRPr="00210450">
              <w:t xml:space="preserve">Cumulative </w:t>
            </w:r>
            <w:r>
              <w:t xml:space="preserve">WG5 </w:t>
            </w:r>
            <w:proofErr w:type="spellStart"/>
            <w:r w:rsidRPr="00210450">
              <w:t>Intersessional</w:t>
            </w:r>
            <w:proofErr w:type="spellEnd"/>
            <w:r w:rsidRPr="00210450">
              <w:t xml:space="preserve"> Repor</w:t>
            </w:r>
            <w:r>
              <w:t>t</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All</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tcBorders>
            <w:vAlign w:val="center"/>
          </w:tcPr>
          <w:p w:rsidR="00E067E5" w:rsidRPr="00B059E4" w:rsidRDefault="00E067E5" w:rsidP="00620DD2">
            <w:pPr>
              <w:jc w:val="center"/>
            </w:pPr>
            <w:r w:rsidRPr="00B059E4">
              <w:t>e-NAV</w:t>
            </w:r>
            <w:r>
              <w:t>8</w:t>
            </w:r>
            <w:r w:rsidRPr="00B059E4">
              <w:t>/</w:t>
            </w:r>
            <w:r>
              <w:t>11</w:t>
            </w:r>
            <w:r w:rsidRPr="00B059E4">
              <w:t>/</w:t>
            </w:r>
            <w:r>
              <w:t>5</w:t>
            </w:r>
          </w:p>
        </w:tc>
        <w:tc>
          <w:tcPr>
            <w:tcW w:w="4962" w:type="dxa"/>
            <w:tcBorders>
              <w:top w:val="single" w:sz="4" w:space="0" w:color="auto"/>
              <w:bottom w:val="single" w:sz="4" w:space="0" w:color="auto"/>
            </w:tcBorders>
            <w:vAlign w:val="center"/>
          </w:tcPr>
          <w:p w:rsidR="00E067E5" w:rsidRPr="00B059E4" w:rsidRDefault="00E067E5" w:rsidP="00620DD2">
            <w:r w:rsidRPr="003A7716">
              <w:t>Draft</w:t>
            </w:r>
            <w:r>
              <w:t xml:space="preserve"> </w:t>
            </w:r>
            <w:r w:rsidRPr="00210450">
              <w:t>Executive</w:t>
            </w:r>
            <w:r>
              <w:t xml:space="preserve"> Summary o</w:t>
            </w:r>
            <w:r w:rsidRPr="00210450">
              <w:t>f</w:t>
            </w:r>
            <w:r>
              <w:t xml:space="preserve"> </w:t>
            </w:r>
            <w:proofErr w:type="spellStart"/>
            <w:r w:rsidRPr="00210450">
              <w:t>Intersessional</w:t>
            </w:r>
            <w:proofErr w:type="spellEnd"/>
            <w:r>
              <w:t xml:space="preserve"> w</w:t>
            </w:r>
            <w:r w:rsidRPr="00210450">
              <w:t>ork</w:t>
            </w:r>
            <w:r>
              <w:t xml:space="preserve"> of </w:t>
            </w:r>
            <w:r w:rsidRPr="00210450">
              <w:t>WG5</w:t>
            </w:r>
          </w:p>
        </w:tc>
        <w:tc>
          <w:tcPr>
            <w:tcW w:w="1701" w:type="dxa"/>
            <w:tcBorders>
              <w:top w:val="single" w:sz="4" w:space="0" w:color="auto"/>
              <w:bottom w:val="single" w:sz="4" w:space="0" w:color="auto"/>
              <w:right w:val="single" w:sz="4" w:space="0" w:color="auto"/>
            </w:tcBorders>
            <w:vAlign w:val="center"/>
          </w:tcPr>
          <w:p w:rsidR="00E067E5" w:rsidRPr="00B059E4" w:rsidRDefault="00E067E5" w:rsidP="00620DD2">
            <w:pPr>
              <w:jc w:val="center"/>
            </w:pPr>
            <w:r>
              <w:t>All</w:t>
            </w:r>
          </w:p>
        </w:tc>
        <w:tc>
          <w:tcPr>
            <w:tcW w:w="1559" w:type="dxa"/>
            <w:tcBorders>
              <w:top w:val="single" w:sz="4" w:space="0" w:color="auto"/>
              <w:bottom w:val="single" w:sz="4" w:space="0" w:color="auto"/>
              <w:right w:val="single" w:sz="4" w:space="0" w:color="auto"/>
            </w:tcBorders>
            <w:vAlign w:val="center"/>
          </w:tcPr>
          <w:p w:rsidR="00E067E5" w:rsidRDefault="00E067E5" w:rsidP="00620DD2">
            <w:pPr>
              <w:jc w:val="center"/>
            </w:pPr>
            <w:r>
              <w:t>1</w:t>
            </w:r>
          </w:p>
        </w:tc>
      </w:tr>
    </w:tbl>
    <w:p w:rsidR="003D3302" w:rsidRDefault="003D3302" w:rsidP="003D3302">
      <w:pPr>
        <w:pStyle w:val="BodyText"/>
      </w:pPr>
    </w:p>
    <w:p w:rsidR="003D3302" w:rsidRDefault="003D3302">
      <w:pPr>
        <w:rPr>
          <w:rFonts w:eastAsia="Times New Roman" w:cs="Times New Roman"/>
          <w:b/>
          <w:sz w:val="24"/>
          <w:szCs w:val="24"/>
          <w:lang w:eastAsia="en-US"/>
        </w:rPr>
      </w:pPr>
      <w:r>
        <w:br w:type="page"/>
      </w:r>
    </w:p>
    <w:p w:rsidR="00E067E5" w:rsidRDefault="00E067E5" w:rsidP="00E067E5">
      <w:pPr>
        <w:pStyle w:val="AgendaItem1"/>
      </w:pPr>
      <w:r>
        <w:lastRenderedPageBreak/>
        <w:t>WG 6 – Information Portrayal</w:t>
      </w:r>
    </w:p>
    <w:p w:rsidR="00E067E5" w:rsidRDefault="00E067E5" w:rsidP="00046B19">
      <w:pPr>
        <w:pStyle w:val="AgendaItem2"/>
        <w:numPr>
          <w:ilvl w:val="1"/>
          <w:numId w:val="19"/>
        </w:numPr>
        <w:tabs>
          <w:tab w:val="clear" w:pos="1985"/>
        </w:tabs>
        <w:ind w:left="2268" w:hanging="2268"/>
      </w:pPr>
      <w:r w:rsidRPr="00E75D68">
        <w:t>Prepare Recommendations and guidelines on Maritime Information Systems (in co-ordination with the VTS Committee)  (</w:t>
      </w:r>
      <w:r w:rsidRPr="00E75D68">
        <w:rPr>
          <w:highlight w:val="yellow"/>
        </w:rPr>
        <w:t>Task 25*</w:t>
      </w:r>
      <w:r w:rsidRPr="00E75D68">
        <w:t>)</w:t>
      </w:r>
    </w:p>
    <w:p w:rsidR="00E067E5" w:rsidRPr="009E62E9" w:rsidRDefault="00E067E5" w:rsidP="00046B19">
      <w:pPr>
        <w:pStyle w:val="AgendaItem2"/>
        <w:numPr>
          <w:ilvl w:val="1"/>
          <w:numId w:val="19"/>
        </w:numPr>
        <w:tabs>
          <w:tab w:val="clear" w:pos="1985"/>
        </w:tabs>
        <w:ind w:left="2268" w:hanging="2268"/>
      </w:pPr>
      <w:r w:rsidRPr="009E62E9">
        <w:t>Prepare Recommendations and guidelines on the portrayal of information  (</w:t>
      </w:r>
      <w:r w:rsidRPr="009E62E9">
        <w:rPr>
          <w:highlight w:val="yellow"/>
        </w:rPr>
        <w:t>Task 26*</w:t>
      </w:r>
      <w:r w:rsidRPr="009E62E9">
        <w:t>)</w:t>
      </w:r>
    </w:p>
    <w:p w:rsidR="00E067E5" w:rsidRPr="009E62E9" w:rsidRDefault="00E067E5" w:rsidP="00046B19">
      <w:pPr>
        <w:pStyle w:val="AgendaItem2"/>
        <w:numPr>
          <w:ilvl w:val="1"/>
          <w:numId w:val="19"/>
        </w:numPr>
        <w:tabs>
          <w:tab w:val="clear" w:pos="1985"/>
        </w:tabs>
        <w:ind w:left="2268" w:hanging="2268"/>
      </w:pPr>
      <w:r w:rsidRPr="009E62E9">
        <w:t>Monitor developments in ECDIS, VDR, and ENCs  (</w:t>
      </w:r>
      <w:r w:rsidRPr="009E62E9">
        <w:rPr>
          <w:highlight w:val="yellow"/>
        </w:rPr>
        <w:t>Task 27*</w:t>
      </w:r>
      <w:r w:rsidRPr="009E62E9">
        <w:t>)</w:t>
      </w:r>
    </w:p>
    <w:p w:rsidR="00E067E5" w:rsidRPr="009E62E9" w:rsidRDefault="00E067E5" w:rsidP="00046B19">
      <w:pPr>
        <w:pStyle w:val="AgendaItem2"/>
        <w:numPr>
          <w:ilvl w:val="1"/>
          <w:numId w:val="19"/>
        </w:numPr>
        <w:tabs>
          <w:tab w:val="clear" w:pos="1985"/>
        </w:tabs>
        <w:ind w:left="2268" w:hanging="2268"/>
      </w:pPr>
      <w:r w:rsidRPr="009E62E9">
        <w:t>Monitor and report progress on related systems  (</w:t>
      </w:r>
      <w:r w:rsidRPr="009E62E9">
        <w:rPr>
          <w:highlight w:val="yellow"/>
        </w:rPr>
        <w:t>Task 28*</w:t>
      </w:r>
      <w:r w:rsidRPr="009E62E9">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trHeight w:val="670"/>
          <w:tblHeader/>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9138EB" w:rsidTr="00620DD2">
        <w:trPr>
          <w:trHeight w:val="624"/>
        </w:trPr>
        <w:tc>
          <w:tcPr>
            <w:tcW w:w="1809"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/1</w:t>
            </w:r>
          </w:p>
        </w:tc>
        <w:tc>
          <w:tcPr>
            <w:tcW w:w="4962"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860006">
              <w:t>MIS TG - WP #1 - Additional FAQ</w:t>
            </w:r>
          </w:p>
        </w:tc>
        <w:tc>
          <w:tcPr>
            <w:tcW w:w="1701" w:type="dxa"/>
            <w:tcBorders>
              <w:top w:val="thickThinSmallGap" w:sz="2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6</w:t>
            </w:r>
          </w:p>
        </w:tc>
        <w:tc>
          <w:tcPr>
            <w:tcW w:w="1559" w:type="dxa"/>
            <w:tcBorders>
              <w:top w:val="thickThinSmallGap" w:sz="2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1</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/2</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860006">
              <w:t xml:space="preserve">MIS TG - WP #2 - SOLAS equipment </w:t>
            </w:r>
            <w:r>
              <w:t>–</w:t>
            </w:r>
            <w:r w:rsidRPr="00860006">
              <w:t xml:space="preserve"> v</w:t>
            </w:r>
            <w:r>
              <w:t>1</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1</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3</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860006">
              <w:t xml:space="preserve">MIS TG - WP #3 </w:t>
            </w:r>
            <w:r>
              <w:t>–</w:t>
            </w:r>
            <w:r w:rsidRPr="00860006">
              <w:t xml:space="preserve"> e</w:t>
            </w:r>
            <w:r>
              <w:t>-</w:t>
            </w:r>
            <w:r w:rsidRPr="00860006">
              <w:t>Nav Concept &amp; Scope - v1+editorial rev</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BC/NW</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1</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4</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860006">
              <w:t>MIS TG - WP #4 - Ship &amp; Shore Info Tree - v4</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1</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5</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 xml:space="preserve">Use of ECDIS in port approaches, the </w:t>
            </w:r>
            <w:r w:rsidRPr="0046320F">
              <w:t>PLA perspective</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3</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6</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FF54B0">
              <w:t>APA input on S</w:t>
            </w:r>
            <w:r>
              <w:t xml:space="preserve"> </w:t>
            </w:r>
            <w:r w:rsidRPr="00FF54B0">
              <w:t>Mode</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5</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824CF5" w:rsidRDefault="00E067E5" w:rsidP="00620DD2">
            <w:pPr>
              <w:spacing w:before="60" w:after="60"/>
              <w:jc w:val="center"/>
              <w:rPr>
                <w:dstrike/>
              </w:rPr>
            </w:pPr>
            <w:r w:rsidRPr="00824CF5">
              <w:rPr>
                <w:dstrike/>
              </w:rPr>
              <w:t>e-NAV8/12/7</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824CF5" w:rsidRDefault="00E067E5" w:rsidP="00620DD2">
            <w:pPr>
              <w:spacing w:before="60" w:after="60"/>
              <w:rPr>
                <w:dstrike/>
              </w:rPr>
            </w:pPr>
            <w:r w:rsidRPr="00824CF5">
              <w:rPr>
                <w:dstrike/>
              </w:rPr>
              <w:t>Information Portrayal WG - Work Plan</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824CF5" w:rsidRDefault="00E067E5" w:rsidP="00620DD2">
            <w:pPr>
              <w:spacing w:before="60" w:after="60"/>
              <w:jc w:val="center"/>
              <w:rPr>
                <w:dstrike/>
              </w:rPr>
            </w:pPr>
            <w:r w:rsidRPr="00824CF5">
              <w:rPr>
                <w:dstrike/>
              </w:rP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824CF5" w:rsidRDefault="00E067E5" w:rsidP="00620DD2">
            <w:pPr>
              <w:spacing w:before="60" w:after="60"/>
              <w:jc w:val="center"/>
              <w:rPr>
                <w:dstrike/>
              </w:rPr>
            </w:pPr>
            <w:r w:rsidRPr="00824CF5">
              <w:rPr>
                <w:dstrike/>
              </w:rPr>
              <w:t>5</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F274F7" w:rsidRDefault="00E067E5" w:rsidP="00620DD2">
            <w:pPr>
              <w:spacing w:before="60" w:after="60"/>
              <w:jc w:val="center"/>
              <w:rPr>
                <w:dstrike/>
              </w:rPr>
            </w:pPr>
            <w:r w:rsidRPr="00F274F7">
              <w:rPr>
                <w:dstrike/>
              </w:rPr>
              <w:t>e-NAV8/12/7 rev1</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F274F7" w:rsidRDefault="00E067E5" w:rsidP="00620DD2">
            <w:pPr>
              <w:spacing w:before="60" w:after="60"/>
              <w:rPr>
                <w:dstrike/>
              </w:rPr>
            </w:pPr>
            <w:r w:rsidRPr="00F274F7">
              <w:rPr>
                <w:dstrike/>
              </w:rPr>
              <w:t>Information Portrayal WG - Work Plan</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F274F7" w:rsidRDefault="00E067E5" w:rsidP="00620DD2">
            <w:pPr>
              <w:spacing w:before="60" w:after="60"/>
              <w:jc w:val="center"/>
              <w:rPr>
                <w:dstrike/>
              </w:rPr>
            </w:pPr>
            <w:r w:rsidRPr="00F274F7">
              <w:rPr>
                <w:dstrike/>
              </w:rPr>
              <w:t>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F274F7" w:rsidRDefault="00E067E5" w:rsidP="00620DD2">
            <w:pPr>
              <w:spacing w:before="60" w:after="60"/>
              <w:jc w:val="center"/>
              <w:rPr>
                <w:dstrike/>
              </w:rPr>
            </w:pPr>
            <w:r w:rsidRPr="00F274F7">
              <w:rPr>
                <w:dstrike/>
              </w:rPr>
              <w:t>9</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8</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B91067">
              <w:t>SN.1-Circ.289</w:t>
            </w:r>
            <w:r>
              <w:t xml:space="preserve"> - </w:t>
            </w:r>
            <w:r>
              <w:rPr>
                <w:rFonts w:cs="Arial"/>
                <w:bCs/>
              </w:rPr>
              <w:t>G</w:t>
            </w:r>
            <w:r w:rsidRPr="00B91067">
              <w:rPr>
                <w:rFonts w:cs="Arial"/>
                <w:bCs/>
              </w:rPr>
              <w:t xml:space="preserve">uidance on the use of </w:t>
            </w:r>
            <w:r>
              <w:rPr>
                <w:rFonts w:cs="Arial"/>
                <w:bCs/>
              </w:rPr>
              <w:t>AIS</w:t>
            </w:r>
            <w:r w:rsidRPr="00B91067">
              <w:rPr>
                <w:rFonts w:cs="Arial"/>
                <w:bCs/>
              </w:rPr>
              <w:t xml:space="preserve"> application-specific messages</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3,6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5</w:t>
            </w:r>
          </w:p>
        </w:tc>
      </w:tr>
      <w:tr w:rsidR="00E067E5" w:rsidRPr="009138EB" w:rsidTr="00620DD2">
        <w:trPr>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12</w:t>
            </w:r>
            <w:r w:rsidRPr="00B059E4">
              <w:t>/</w:t>
            </w:r>
            <w:r>
              <w:t>9</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autoSpaceDE w:val="0"/>
              <w:autoSpaceDN w:val="0"/>
              <w:adjustRightInd w:val="0"/>
            </w:pPr>
            <w:r>
              <w:t>SN.1-Circ.2</w:t>
            </w:r>
            <w:r w:rsidRPr="00B91067">
              <w:t>9</w:t>
            </w:r>
            <w:r>
              <w:t xml:space="preserve">0 - </w:t>
            </w:r>
            <w:r w:rsidRPr="00B91067">
              <w:rPr>
                <w:rFonts w:cs="Arial"/>
                <w:bCs/>
              </w:rPr>
              <w:t xml:space="preserve">Guidance for the presentation and display of </w:t>
            </w:r>
            <w:r>
              <w:rPr>
                <w:rFonts w:cs="Arial"/>
                <w:bCs/>
              </w:rPr>
              <w:t xml:space="preserve">AIS </w:t>
            </w:r>
            <w:r w:rsidRPr="00B91067">
              <w:rPr>
                <w:rFonts w:cs="Arial"/>
                <w:bCs/>
              </w:rPr>
              <w:t>application-specific messages inform</w:t>
            </w:r>
            <w:r>
              <w:rPr>
                <w:rFonts w:cs="Arial"/>
                <w:bCs/>
              </w:rPr>
              <w:t>ation</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3,6</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9138EB" w:rsidRDefault="00E067E5" w:rsidP="00620DD2">
            <w:pPr>
              <w:spacing w:before="60" w:after="60"/>
              <w:jc w:val="center"/>
            </w:pPr>
            <w:r>
              <w:t>5</w:t>
            </w:r>
          </w:p>
        </w:tc>
      </w:tr>
    </w:tbl>
    <w:p w:rsidR="00E067E5" w:rsidRDefault="00E067E5" w:rsidP="00E067E5">
      <w:pPr>
        <w:pStyle w:val="AgendaItem1"/>
      </w:pPr>
      <w:r w:rsidRPr="009E62E9">
        <w:t>Liaise with other IALA Committees and other bodies  (</w:t>
      </w:r>
      <w:r w:rsidRPr="009E62E9">
        <w:rPr>
          <w:highlight w:val="yellow"/>
        </w:rPr>
        <w:t>Task 29*</w:t>
      </w:r>
      <w:r w:rsidRPr="009E62E9">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Tr="00620DD2">
        <w:trPr>
          <w:cantSplit/>
          <w:trHeight w:val="624"/>
        </w:trPr>
        <w:tc>
          <w:tcPr>
            <w:tcW w:w="1809"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13</w:t>
            </w:r>
            <w:r w:rsidRPr="00B059E4">
              <w:t>/1</w:t>
            </w:r>
          </w:p>
        </w:tc>
        <w:tc>
          <w:tcPr>
            <w:tcW w:w="4962"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 xml:space="preserve">IMO e-Navigation Correspondence Group (cover note for </w:t>
            </w:r>
            <w:r w:rsidRPr="00B059E4">
              <w:t>e-NAV</w:t>
            </w:r>
            <w:r>
              <w:t>8</w:t>
            </w:r>
            <w:r w:rsidRPr="00B059E4">
              <w:t>/</w:t>
            </w:r>
            <w:r>
              <w:t>13</w:t>
            </w:r>
            <w:r w:rsidRPr="00B059E4">
              <w:t>/</w:t>
            </w:r>
            <w:r>
              <w:t>2</w:t>
            </w:r>
          </w:p>
        </w:tc>
        <w:tc>
          <w:tcPr>
            <w:tcW w:w="1701"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BC/NW</w:t>
            </w:r>
          </w:p>
        </w:tc>
        <w:tc>
          <w:tcPr>
            <w:tcW w:w="1559" w:type="dxa"/>
            <w:tcBorders>
              <w:top w:val="thickThinSmallGap" w:sz="2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6</w:t>
            </w:r>
          </w:p>
        </w:tc>
      </w:tr>
      <w:tr w:rsidR="00E067E5"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13</w:t>
            </w:r>
            <w:r w:rsidRPr="00B059E4">
              <w:t>/</w:t>
            </w:r>
            <w:r>
              <w:t>2</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pPr>
            <w:r>
              <w:t>IMO e-Navigation CG schedule 2010 - 2011</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BC/NW</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6</w:t>
            </w:r>
          </w:p>
        </w:tc>
      </w:tr>
    </w:tbl>
    <w:p w:rsidR="00E067E5" w:rsidRDefault="00E067E5" w:rsidP="00E067E5"/>
    <w:p w:rsidR="00E067E5" w:rsidRDefault="00E067E5" w:rsidP="00E067E5">
      <w:pPr>
        <w:pStyle w:val="AgendaItem1"/>
      </w:pPr>
      <w:r>
        <w:br w:type="page"/>
      </w:r>
      <w:r w:rsidRPr="009E62E9">
        <w:lastRenderedPageBreak/>
        <w:t>Prepare a combined IALA e-Navigation Plan (all Committees)  (</w:t>
      </w:r>
      <w:r w:rsidRPr="009E62E9">
        <w:rPr>
          <w:highlight w:val="yellow"/>
        </w:rPr>
        <w:t>Task 30*</w:t>
      </w:r>
      <w:r w:rsidRPr="009E62E9">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Tr="00620DD2">
        <w:trPr>
          <w:cantSplit/>
          <w:trHeight w:val="624"/>
        </w:trPr>
        <w:tc>
          <w:tcPr>
            <w:tcW w:w="1809"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14</w:t>
            </w:r>
            <w:r w:rsidRPr="00B059E4">
              <w:t>/1</w:t>
            </w:r>
          </w:p>
        </w:tc>
        <w:tc>
          <w:tcPr>
            <w:tcW w:w="4962"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p>
        </w:tc>
        <w:tc>
          <w:tcPr>
            <w:tcW w:w="1701"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p>
        </w:tc>
        <w:tc>
          <w:tcPr>
            <w:tcW w:w="1559" w:type="dxa"/>
            <w:tcBorders>
              <w:top w:val="thickThinSmallGap" w:sz="2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p>
        </w:tc>
      </w:tr>
    </w:tbl>
    <w:p w:rsidR="00E067E5" w:rsidRDefault="00E067E5" w:rsidP="00E067E5">
      <w:pPr>
        <w:pStyle w:val="AgendaItem1"/>
      </w:pPr>
      <w:r w:rsidRPr="009E62E9">
        <w:t>Set up an e-mail group to co-ordinate work, inter-sessional meetings and plans using the IALA website and IALA Bulletin, where appropriate  (</w:t>
      </w:r>
      <w:r w:rsidRPr="009E62E9">
        <w:rPr>
          <w:highlight w:val="yellow"/>
        </w:rPr>
        <w:t>Task 31*</w:t>
      </w:r>
      <w:r w:rsidRPr="009E62E9">
        <w:t>)</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Tr="00620DD2">
        <w:trPr>
          <w:cantSplit/>
          <w:trHeight w:val="624"/>
        </w:trPr>
        <w:tc>
          <w:tcPr>
            <w:tcW w:w="1809"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15</w:t>
            </w:r>
            <w:r w:rsidRPr="00B059E4">
              <w:t>/1</w:t>
            </w:r>
          </w:p>
        </w:tc>
        <w:tc>
          <w:tcPr>
            <w:tcW w:w="4962"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p>
        </w:tc>
        <w:tc>
          <w:tcPr>
            <w:tcW w:w="1701"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p>
        </w:tc>
        <w:tc>
          <w:tcPr>
            <w:tcW w:w="1559" w:type="dxa"/>
            <w:tcBorders>
              <w:top w:val="thickThinSmallGap" w:sz="2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p>
        </w:tc>
      </w:tr>
    </w:tbl>
    <w:p w:rsidR="00E067E5" w:rsidRPr="00B059E4" w:rsidRDefault="00E067E5" w:rsidP="00E067E5">
      <w:pPr>
        <w:pStyle w:val="AgendaItem1"/>
      </w:pPr>
      <w:r w:rsidRPr="00054E69">
        <w:t>Future Work Programme (2014 – 2018)</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w:t>
            </w:r>
            <w:r w:rsidRPr="00B059E4">
              <w:t>/</w:t>
            </w:r>
            <w:r>
              <w:t>16</w:t>
            </w:r>
            <w:r w:rsidRPr="00B059E4">
              <w:t>/1</w:t>
            </w:r>
          </w:p>
        </w:tc>
        <w:tc>
          <w:tcPr>
            <w:tcW w:w="4962"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p>
        </w:tc>
        <w:tc>
          <w:tcPr>
            <w:tcW w:w="1701" w:type="dxa"/>
            <w:tcBorders>
              <w:top w:val="thickThinSmallGap" w:sz="2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p>
        </w:tc>
        <w:tc>
          <w:tcPr>
            <w:tcW w:w="1559" w:type="dxa"/>
            <w:tcBorders>
              <w:top w:val="thickThinSmallGap" w:sz="2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p>
        </w:tc>
      </w:tr>
    </w:tbl>
    <w:p w:rsidR="00E067E5" w:rsidRDefault="00E067E5" w:rsidP="00E067E5">
      <w:pPr>
        <w:pStyle w:val="AgendaItem1"/>
      </w:pPr>
      <w:r w:rsidRPr="00054E69">
        <w:t>Review of output and working papers</w:t>
      </w:r>
    </w:p>
    <w:p w:rsidR="00E067E5" w:rsidRDefault="00E067E5" w:rsidP="00E067E5">
      <w:pPr>
        <w:pStyle w:val="AgendaItem1"/>
      </w:pPr>
      <w:r w:rsidRPr="00054E69">
        <w:t>Any Other Business</w:t>
      </w:r>
    </w:p>
    <w:p w:rsidR="00E067E5" w:rsidRPr="00267850" w:rsidRDefault="00E067E5" w:rsidP="00046B19">
      <w:pPr>
        <w:pStyle w:val="AgendaItem2"/>
        <w:numPr>
          <w:ilvl w:val="1"/>
          <w:numId w:val="19"/>
        </w:numPr>
        <w:tabs>
          <w:tab w:val="clear" w:pos="1985"/>
        </w:tabs>
        <w:ind w:left="2268" w:hanging="2268"/>
      </w:pPr>
      <w:r w:rsidRPr="00267850">
        <w:t>Workshops &amp; Seminars (2010 – 2014)</w:t>
      </w:r>
    </w:p>
    <w:p w:rsidR="00E067E5" w:rsidRPr="00267850" w:rsidRDefault="00E067E5" w:rsidP="00046B19">
      <w:pPr>
        <w:pStyle w:val="AgendaItem2"/>
        <w:numPr>
          <w:ilvl w:val="1"/>
          <w:numId w:val="19"/>
        </w:numPr>
        <w:tabs>
          <w:tab w:val="clear" w:pos="1985"/>
        </w:tabs>
        <w:ind w:left="2268" w:hanging="2268"/>
      </w:pPr>
      <w:r w:rsidRPr="00267850">
        <w:t>Terms of Reference for WG</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4962"/>
        <w:gridCol w:w="1701"/>
        <w:gridCol w:w="1559"/>
      </w:tblGrid>
      <w:tr w:rsidR="00E067E5" w:rsidRPr="00B059E4" w:rsidTr="00620DD2">
        <w:trPr>
          <w:cantSplit/>
          <w:trHeight w:val="670"/>
        </w:trPr>
        <w:tc>
          <w:tcPr>
            <w:tcW w:w="1809"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Number</w:t>
            </w:r>
          </w:p>
        </w:tc>
        <w:tc>
          <w:tcPr>
            <w:tcW w:w="4962"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Title / Author (if required)</w:t>
            </w:r>
          </w:p>
        </w:tc>
        <w:tc>
          <w:tcPr>
            <w:tcW w:w="1701" w:type="dxa"/>
            <w:tcBorders>
              <w:bottom w:val="thickThinSmallGap" w:sz="24" w:space="0" w:color="auto"/>
            </w:tcBorders>
            <w:vAlign w:val="center"/>
          </w:tcPr>
          <w:p w:rsidR="00E067E5" w:rsidRPr="00B059E4" w:rsidRDefault="00E067E5" w:rsidP="00620DD2">
            <w:pPr>
              <w:jc w:val="center"/>
              <w:rPr>
                <w:rFonts w:cs="Arial"/>
                <w:b/>
                <w:bCs/>
              </w:rPr>
            </w:pPr>
            <w:r w:rsidRPr="00B059E4">
              <w:rPr>
                <w:rFonts w:cs="Arial"/>
                <w:b/>
                <w:bCs/>
              </w:rPr>
              <w:t>Action</w:t>
            </w:r>
          </w:p>
        </w:tc>
        <w:tc>
          <w:tcPr>
            <w:tcW w:w="1559" w:type="dxa"/>
            <w:tcBorders>
              <w:bottom w:val="thickThinSmallGap" w:sz="24" w:space="0" w:color="auto"/>
            </w:tcBorders>
            <w:vAlign w:val="center"/>
          </w:tcPr>
          <w:p w:rsidR="00E067E5" w:rsidRPr="00B059E4" w:rsidRDefault="00E067E5" w:rsidP="00620DD2">
            <w:pPr>
              <w:jc w:val="center"/>
              <w:rPr>
                <w:rFonts w:cs="Arial"/>
                <w:b/>
                <w:bCs/>
              </w:rPr>
            </w:pPr>
            <w:r>
              <w:rPr>
                <w:rFonts w:cs="Arial"/>
                <w:b/>
                <w:bCs/>
              </w:rPr>
              <w:t>Posting</w:t>
            </w:r>
          </w:p>
        </w:tc>
      </w:tr>
      <w:tr w:rsidR="00E067E5" w:rsidRPr="00B059E4" w:rsidTr="00620DD2">
        <w:trPr>
          <w:cantSplit/>
          <w:trHeight w:val="624"/>
        </w:trPr>
        <w:tc>
          <w:tcPr>
            <w:tcW w:w="1809" w:type="dxa"/>
            <w:tcBorders>
              <w:top w:val="thickThinSmallGap" w:sz="24" w:space="0" w:color="auto"/>
              <w:bottom w:val="single" w:sz="4" w:space="0" w:color="auto"/>
            </w:tcBorders>
            <w:vAlign w:val="center"/>
          </w:tcPr>
          <w:p w:rsidR="00E067E5" w:rsidRPr="00B059E4" w:rsidRDefault="00E067E5" w:rsidP="00620DD2">
            <w:pPr>
              <w:spacing w:before="60" w:after="60"/>
              <w:jc w:val="center"/>
            </w:pPr>
            <w:r w:rsidRPr="00B059E4">
              <w:t>e-NAV</w:t>
            </w:r>
            <w:r>
              <w:t>8/18</w:t>
            </w:r>
            <w:r w:rsidRPr="00B059E4">
              <w:t>/1</w:t>
            </w:r>
          </w:p>
        </w:tc>
        <w:tc>
          <w:tcPr>
            <w:tcW w:w="4962" w:type="dxa"/>
            <w:tcBorders>
              <w:top w:val="thickThinSmallGap" w:sz="24" w:space="0" w:color="auto"/>
              <w:bottom w:val="single" w:sz="4" w:space="0" w:color="auto"/>
            </w:tcBorders>
            <w:vAlign w:val="center"/>
          </w:tcPr>
          <w:p w:rsidR="00E067E5" w:rsidRPr="00B059E4" w:rsidRDefault="00E067E5" w:rsidP="00620DD2">
            <w:pPr>
              <w:spacing w:before="60" w:after="60"/>
            </w:pPr>
            <w:r w:rsidRPr="00267850">
              <w:t>Proposed Workshops &amp; Seminars 2010-2014 rev3</w:t>
            </w:r>
          </w:p>
        </w:tc>
        <w:tc>
          <w:tcPr>
            <w:tcW w:w="1701" w:type="dxa"/>
            <w:tcBorders>
              <w:top w:val="thickThinSmallGap" w:sz="24" w:space="0" w:color="auto"/>
              <w:bottom w:val="single" w:sz="4" w:space="0" w:color="auto"/>
            </w:tcBorders>
            <w:vAlign w:val="center"/>
          </w:tcPr>
          <w:p w:rsidR="00E067E5" w:rsidRPr="00B059E4" w:rsidRDefault="00E067E5" w:rsidP="00620DD2">
            <w:pPr>
              <w:spacing w:before="60" w:after="60"/>
              <w:jc w:val="center"/>
            </w:pPr>
            <w:r>
              <w:t>All</w:t>
            </w:r>
          </w:p>
        </w:tc>
        <w:tc>
          <w:tcPr>
            <w:tcW w:w="1559" w:type="dxa"/>
            <w:tcBorders>
              <w:top w:val="thickThinSmallGap" w:sz="24" w:space="0" w:color="auto"/>
              <w:bottom w:val="single" w:sz="4" w:space="0" w:color="auto"/>
            </w:tcBorders>
            <w:vAlign w:val="center"/>
          </w:tcPr>
          <w:p w:rsidR="00E067E5" w:rsidRPr="00B059E4" w:rsidRDefault="00E067E5" w:rsidP="00620DD2">
            <w:pPr>
              <w:spacing w:before="60" w:after="60"/>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/2</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267850">
              <w:t>Draft ToR for WG</w:t>
            </w:r>
            <w:r>
              <w:t>1</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1</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3</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1F48BB">
              <w:t>Work Programme (2010 – 2014) revised and approved at C49</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2</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6D1D3F" w:rsidRDefault="00E067E5" w:rsidP="00620DD2">
            <w:pPr>
              <w:spacing w:before="60" w:after="60"/>
              <w:jc w:val="center"/>
              <w:rPr>
                <w:dstrike/>
              </w:rPr>
            </w:pPr>
            <w:r w:rsidRPr="006D1D3F">
              <w:rPr>
                <w:dstrike/>
              </w:rPr>
              <w:t>e-NAV8/18/4</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rPr>
                <w:dstrike/>
              </w:rPr>
            </w:pPr>
            <w:r w:rsidRPr="006D1D3F">
              <w:rPr>
                <w:dstrike/>
              </w:rPr>
              <w:t>Draft Recommendation on Inter-VTS Exchange Format Service</w:t>
            </w:r>
          </w:p>
          <w:p w:rsidR="00E067E5" w:rsidRPr="006D1D3F" w:rsidRDefault="00E067E5" w:rsidP="00620DD2">
            <w:pPr>
              <w:spacing w:before="60" w:after="60"/>
              <w:rPr>
                <w:dstrike/>
              </w:rPr>
            </w:pPr>
            <w:r>
              <w:t>Superseded by e-NAV8/18/17</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6D1D3F" w:rsidRDefault="00E067E5" w:rsidP="00620DD2">
            <w:pPr>
              <w:spacing w:before="60" w:after="60"/>
              <w:rPr>
                <w:dstrike/>
              </w:rPr>
            </w:pP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6D1D3F" w:rsidRDefault="00E067E5" w:rsidP="00620DD2">
            <w:pPr>
              <w:spacing w:before="60" w:after="60"/>
              <w:jc w:val="center"/>
              <w:rPr>
                <w:dstrike/>
              </w:rPr>
            </w:pPr>
            <w:r w:rsidRPr="006D1D3F">
              <w:rPr>
                <w:dstrike/>
              </w:rP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5</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267850">
              <w:t>Draft ToR for WG</w:t>
            </w:r>
            <w:r>
              <w:t>2</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3F2657" w:rsidRDefault="00E067E5" w:rsidP="00620DD2">
            <w:pPr>
              <w:spacing w:before="60" w:after="60"/>
              <w:jc w:val="center"/>
              <w:rPr>
                <w:dstrike/>
              </w:rPr>
            </w:pPr>
            <w:r w:rsidRPr="003F2657">
              <w:rPr>
                <w:dstrike/>
              </w:rPr>
              <w:t>e-NAV8/18/6</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3F2657" w:rsidRDefault="00E067E5" w:rsidP="00620DD2">
            <w:pPr>
              <w:spacing w:before="60" w:after="60"/>
              <w:rPr>
                <w:dstrike/>
              </w:rPr>
            </w:pPr>
            <w:r w:rsidRPr="003F2657">
              <w:rPr>
                <w:dstrike/>
              </w:rPr>
              <w:t>ToR for WG4 (2006 – 2010)</w:t>
            </w:r>
          </w:p>
          <w:p w:rsidR="00E067E5" w:rsidRPr="00B059E4" w:rsidRDefault="00E067E5" w:rsidP="00620DD2">
            <w:pPr>
              <w:spacing w:before="60" w:after="60"/>
            </w:pPr>
            <w:r>
              <w:t>Superseded by e-NAV8/18/11</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0D4CC6" w:rsidRDefault="00E067E5" w:rsidP="00620DD2">
            <w:pPr>
              <w:spacing w:before="60" w:after="60"/>
              <w:jc w:val="center"/>
              <w:rPr>
                <w:dstrike/>
              </w:rPr>
            </w:pPr>
            <w:r w:rsidRPr="000D4CC6">
              <w:rPr>
                <w:dstrike/>
              </w:rPr>
              <w:lastRenderedPageBreak/>
              <w:t>e-NAV8/18/7</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0D4CC6" w:rsidRDefault="00E067E5" w:rsidP="00620DD2">
            <w:pPr>
              <w:spacing w:before="60" w:after="60"/>
              <w:rPr>
                <w:dstrike/>
              </w:rPr>
            </w:pPr>
            <w:r w:rsidRPr="000D4CC6">
              <w:rPr>
                <w:dstrike/>
              </w:rPr>
              <w:t>ToR for WG5 (2006 – 2010)</w:t>
            </w:r>
          </w:p>
          <w:p w:rsidR="00E067E5" w:rsidRPr="00B059E4" w:rsidRDefault="00E067E5" w:rsidP="00620DD2">
            <w:pPr>
              <w:spacing w:before="60" w:after="60"/>
            </w:pPr>
            <w:r>
              <w:t>Superseded by e-NAV8/18/12</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8</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 xml:space="preserve">Draft </w:t>
            </w:r>
            <w:r w:rsidRPr="00267850">
              <w:t>ToR for WG</w:t>
            </w:r>
            <w:r>
              <w:t>6 (2010 – 2014)</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9</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 xml:space="preserve">Draft </w:t>
            </w:r>
            <w:r w:rsidRPr="00267850">
              <w:t>ToR for WG</w:t>
            </w:r>
            <w:r>
              <w:t>3 (2010 – 2014)</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10</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rsidRPr="00A13095">
              <w:t>ANM Work Programme 2010-2014_as amended at Council4</w:t>
            </w:r>
            <w:r>
              <w:t>6</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BC/NW</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3</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11</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Draft ToR for WG4</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4</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rsidRPr="00B059E4">
              <w:t>e-NAV</w:t>
            </w:r>
            <w:r>
              <w:t>8/18</w:t>
            </w:r>
            <w:r w:rsidRPr="00B059E4">
              <w:t>/</w:t>
            </w:r>
            <w:r>
              <w:t>12</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pPr>
            <w:r>
              <w:t>Draft ToR for WG5</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5</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e-NAV8/18/13</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pPr>
            <w:r>
              <w:t>VRS workshop – report (Sweden)</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2</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5</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e-NAV8/18/14</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pPr>
            <w:r>
              <w:t>Draft IALA Committee input paper template</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Pr="00B059E4"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9</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e-NAV8/18/15</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pPr>
            <w:r w:rsidRPr="0052596B">
              <w:t>Liaison note</w:t>
            </w:r>
            <w:r>
              <w:t xml:space="preserve"> from VTS31</w:t>
            </w:r>
            <w:r w:rsidRPr="0052596B">
              <w:t xml:space="preserve"> - VTS in VTM</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All</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Late</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e-NAV8/18/16</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52596B" w:rsidRDefault="00E067E5" w:rsidP="00620DD2">
            <w:pPr>
              <w:spacing w:before="60" w:after="60"/>
            </w:pPr>
            <w:r w:rsidRPr="0052596B">
              <w:t>Liaison note</w:t>
            </w:r>
            <w:r>
              <w:t xml:space="preserve"> from VTS31</w:t>
            </w:r>
            <w:r w:rsidRPr="0052596B">
              <w:t xml:space="preserve"> to e-NAV- IVEF</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5</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Late</w:t>
            </w:r>
          </w:p>
        </w:tc>
      </w:tr>
      <w:tr w:rsidR="00E067E5" w:rsidRPr="00B059E4" w:rsidTr="00620DD2">
        <w:trPr>
          <w:cantSplit/>
          <w:trHeight w:val="624"/>
        </w:trPr>
        <w:tc>
          <w:tcPr>
            <w:tcW w:w="180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e-NAV8/18/17</w:t>
            </w:r>
          </w:p>
        </w:tc>
        <w:tc>
          <w:tcPr>
            <w:tcW w:w="4962" w:type="dxa"/>
            <w:tcBorders>
              <w:top w:val="single" w:sz="4" w:space="0" w:color="auto"/>
              <w:left w:val="single" w:sz="4" w:space="0" w:color="auto"/>
              <w:bottom w:val="single" w:sz="4" w:space="0" w:color="auto"/>
              <w:right w:val="single" w:sz="4" w:space="0" w:color="auto"/>
            </w:tcBorders>
            <w:vAlign w:val="center"/>
          </w:tcPr>
          <w:p w:rsidR="00E067E5" w:rsidRPr="0052596B" w:rsidRDefault="00E067E5" w:rsidP="00620DD2">
            <w:pPr>
              <w:spacing w:before="60" w:after="60"/>
            </w:pPr>
            <w:r w:rsidRPr="0052596B">
              <w:t>Draft Recommendation on Inter-VTS Exchange Format Service</w:t>
            </w:r>
            <w:r>
              <w:t xml:space="preserve"> (IVEF)</w:t>
            </w:r>
          </w:p>
        </w:tc>
        <w:tc>
          <w:tcPr>
            <w:tcW w:w="1701"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5</w:t>
            </w:r>
          </w:p>
        </w:tc>
        <w:tc>
          <w:tcPr>
            <w:tcW w:w="1559" w:type="dxa"/>
            <w:tcBorders>
              <w:top w:val="single" w:sz="4" w:space="0" w:color="auto"/>
              <w:left w:val="single" w:sz="4" w:space="0" w:color="auto"/>
              <w:bottom w:val="single" w:sz="4" w:space="0" w:color="auto"/>
              <w:right w:val="single" w:sz="4" w:space="0" w:color="auto"/>
            </w:tcBorders>
            <w:vAlign w:val="center"/>
          </w:tcPr>
          <w:p w:rsidR="00E067E5" w:rsidRDefault="00E067E5" w:rsidP="00620DD2">
            <w:pPr>
              <w:spacing w:before="60" w:after="60"/>
              <w:jc w:val="center"/>
            </w:pPr>
            <w:r>
              <w:t>Late</w:t>
            </w:r>
          </w:p>
        </w:tc>
      </w:tr>
    </w:tbl>
    <w:p w:rsidR="00E067E5" w:rsidRPr="00B059E4" w:rsidRDefault="00E067E5" w:rsidP="00E067E5">
      <w:pPr>
        <w:pStyle w:val="AgendaItem1"/>
      </w:pPr>
      <w:r>
        <w:t>Date and venue of next meeting</w:t>
      </w:r>
    </w:p>
    <w:p w:rsidR="00E067E5" w:rsidRPr="00B059E4" w:rsidRDefault="00E067E5" w:rsidP="00E067E5">
      <w:pPr>
        <w:pStyle w:val="AgendaItem1"/>
      </w:pPr>
      <w:r w:rsidRPr="00054E69">
        <w:t>Review of session report</w:t>
      </w:r>
    </w:p>
    <w:p w:rsidR="00B6074A" w:rsidRPr="00EE68CE" w:rsidRDefault="00B6074A" w:rsidP="0009472A">
      <w:pPr>
        <w:pStyle w:val="BodyText"/>
      </w:pPr>
    </w:p>
    <w:p w:rsidR="008547F6" w:rsidRPr="00EE68CE" w:rsidRDefault="006773F3" w:rsidP="0011282E">
      <w:pPr>
        <w:pStyle w:val="Annex"/>
      </w:pPr>
      <w:r w:rsidRPr="00EE68CE">
        <w:br w:type="page"/>
      </w:r>
      <w:bookmarkStart w:id="555" w:name="_Toc83126194"/>
      <w:bookmarkStart w:id="556" w:name="_Toc207579617"/>
      <w:bookmarkStart w:id="557" w:name="_Toc209530664"/>
      <w:bookmarkStart w:id="558" w:name="_Toc210084105"/>
      <w:bookmarkStart w:id="559" w:name="_Toc224792390"/>
      <w:bookmarkStart w:id="560" w:name="_Toc224793500"/>
      <w:bookmarkStart w:id="561" w:name="_Toc273270013"/>
      <w:r w:rsidR="00D866BC" w:rsidRPr="00EE68CE">
        <w:lastRenderedPageBreak/>
        <w:t>LIST OF OUTPUT AND WORKING PAPERS</w:t>
      </w:r>
      <w:bookmarkEnd w:id="555"/>
      <w:bookmarkEnd w:id="556"/>
      <w:bookmarkEnd w:id="557"/>
      <w:bookmarkEnd w:id="558"/>
      <w:bookmarkEnd w:id="559"/>
      <w:bookmarkEnd w:id="560"/>
      <w:bookmarkEnd w:id="561"/>
    </w:p>
    <w:p w:rsidR="008547F6" w:rsidRPr="00EE68CE" w:rsidRDefault="008547F6" w:rsidP="00A061B5">
      <w:pPr>
        <w:pStyle w:val="BodyText"/>
      </w:pPr>
      <w:r w:rsidRPr="00EE68CE">
        <w:t xml:space="preserve">Output </w:t>
      </w:r>
      <w:r w:rsidR="00A90867" w:rsidRPr="00EE68CE">
        <w:t>paper</w:t>
      </w:r>
      <w:r w:rsidRPr="00EE68CE">
        <w:t xml:space="preserve">s are submitted for review by a body other than the Committee initiating the </w:t>
      </w:r>
      <w:r w:rsidR="00A90867" w:rsidRPr="00EE68CE">
        <w:t>paper</w:t>
      </w:r>
      <w:r w:rsidRPr="00EE68CE">
        <w:t>.</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09"/>
        <w:gridCol w:w="2621"/>
      </w:tblGrid>
      <w:tr w:rsidR="008547F6" w:rsidRPr="00EE68CE" w:rsidTr="00357716">
        <w:trPr>
          <w:trHeight w:val="397"/>
          <w:jc w:val="center"/>
        </w:trPr>
        <w:tc>
          <w:tcPr>
            <w:tcW w:w="2552" w:type="dxa"/>
            <w:tcBorders>
              <w:top w:val="single" w:sz="4" w:space="0" w:color="auto"/>
              <w:bottom w:val="thickThinSmallGap" w:sz="24" w:space="0" w:color="auto"/>
            </w:tcBorders>
            <w:vAlign w:val="center"/>
          </w:tcPr>
          <w:p w:rsidR="008547F6" w:rsidRPr="00EE68CE" w:rsidRDefault="008547F6" w:rsidP="00176CF8">
            <w:pPr>
              <w:spacing w:before="60" w:after="60"/>
            </w:pPr>
            <w:r w:rsidRPr="00EE68CE">
              <w:t>Number</w:t>
            </w:r>
          </w:p>
        </w:tc>
        <w:tc>
          <w:tcPr>
            <w:tcW w:w="4609" w:type="dxa"/>
            <w:tcBorders>
              <w:top w:val="single" w:sz="4" w:space="0" w:color="auto"/>
              <w:bottom w:val="thickThinSmallGap" w:sz="24" w:space="0" w:color="auto"/>
            </w:tcBorders>
            <w:vAlign w:val="center"/>
          </w:tcPr>
          <w:p w:rsidR="008547F6" w:rsidRPr="00EE68CE" w:rsidRDefault="008547F6" w:rsidP="00E407CB">
            <w:pPr>
              <w:spacing w:before="60" w:after="60"/>
              <w:jc w:val="center"/>
            </w:pPr>
            <w:r w:rsidRPr="00EE68CE">
              <w:t>Title</w:t>
            </w:r>
          </w:p>
        </w:tc>
        <w:tc>
          <w:tcPr>
            <w:tcW w:w="2621" w:type="dxa"/>
            <w:tcBorders>
              <w:top w:val="single" w:sz="4" w:space="0" w:color="auto"/>
              <w:bottom w:val="thickThinSmallGap" w:sz="24" w:space="0" w:color="auto"/>
            </w:tcBorders>
            <w:vAlign w:val="center"/>
          </w:tcPr>
          <w:p w:rsidR="008547F6" w:rsidRPr="00EE68CE" w:rsidRDefault="008547F6" w:rsidP="00176CF8">
            <w:pPr>
              <w:spacing w:before="60" w:after="60"/>
            </w:pPr>
            <w:r w:rsidRPr="00EE68CE">
              <w:t>Status</w:t>
            </w:r>
          </w:p>
        </w:tc>
      </w:tr>
      <w:tr w:rsidR="008547F6" w:rsidRPr="00EE68CE" w:rsidTr="00357716">
        <w:trPr>
          <w:trHeight w:val="397"/>
          <w:jc w:val="center"/>
        </w:trPr>
        <w:tc>
          <w:tcPr>
            <w:tcW w:w="2552" w:type="dxa"/>
            <w:tcBorders>
              <w:top w:val="thickThinSmallGap" w:sz="24" w:space="0" w:color="auto"/>
              <w:bottom w:val="single" w:sz="4" w:space="0" w:color="auto"/>
            </w:tcBorders>
            <w:vAlign w:val="center"/>
          </w:tcPr>
          <w:p w:rsidR="008547F6" w:rsidRPr="00EE68CE" w:rsidRDefault="00B6074A" w:rsidP="00926B7A">
            <w:pPr>
              <w:spacing w:before="60" w:after="60"/>
            </w:pPr>
            <w:r w:rsidRPr="00EE68CE">
              <w:t>e-</w:t>
            </w:r>
            <w:r w:rsidR="00926B7A" w:rsidRPr="00EE68CE">
              <w:t>NAV</w:t>
            </w:r>
            <w:r w:rsidR="00926B7A">
              <w:t>8</w:t>
            </w:r>
            <w:r w:rsidR="002A34BD" w:rsidRPr="00EE68CE">
              <w:t>/output/</w:t>
            </w:r>
            <w:r w:rsidR="00337A97" w:rsidRPr="00EE68CE">
              <w:t>1</w:t>
            </w:r>
          </w:p>
        </w:tc>
        <w:tc>
          <w:tcPr>
            <w:tcW w:w="4609" w:type="dxa"/>
            <w:tcBorders>
              <w:top w:val="thickThinSmallGap" w:sz="24" w:space="0" w:color="auto"/>
              <w:bottom w:val="single" w:sz="4" w:space="0" w:color="auto"/>
            </w:tcBorders>
            <w:vAlign w:val="center"/>
          </w:tcPr>
          <w:p w:rsidR="008547F6" w:rsidRPr="00EE68CE" w:rsidRDefault="00CF350C" w:rsidP="00E216A6">
            <w:pPr>
              <w:spacing w:before="60" w:after="60"/>
            </w:pPr>
            <w:r w:rsidRPr="00EE68CE">
              <w:t>Draft e-NAV</w:t>
            </w:r>
            <w:r w:rsidR="00B6074A" w:rsidRPr="00EE68CE">
              <w:t>7</w:t>
            </w:r>
            <w:r w:rsidR="00E668C1" w:rsidRPr="00EE68CE">
              <w:t xml:space="preserve"> Report</w:t>
            </w:r>
          </w:p>
        </w:tc>
        <w:tc>
          <w:tcPr>
            <w:tcW w:w="2621" w:type="dxa"/>
            <w:tcBorders>
              <w:top w:val="thickThinSmallGap" w:sz="24" w:space="0" w:color="auto"/>
              <w:bottom w:val="single" w:sz="4" w:space="0" w:color="auto"/>
            </w:tcBorders>
            <w:vAlign w:val="center"/>
          </w:tcPr>
          <w:p w:rsidR="008547F6" w:rsidRPr="00EE68CE" w:rsidRDefault="00357716" w:rsidP="00176CF8">
            <w:pPr>
              <w:spacing w:before="60" w:after="60"/>
            </w:pPr>
            <w:r w:rsidRPr="00EE68CE">
              <w:t xml:space="preserve">To </w:t>
            </w:r>
            <w:r w:rsidR="00E668C1" w:rsidRPr="00EE68CE">
              <w:t xml:space="preserve">Council </w:t>
            </w:r>
            <w:r w:rsidRPr="00EE68CE">
              <w:t>to note</w:t>
            </w:r>
          </w:p>
        </w:tc>
      </w:tr>
      <w:tr w:rsidR="008547F6" w:rsidRPr="00EE68CE" w:rsidTr="00357716">
        <w:trPr>
          <w:trHeight w:val="281"/>
          <w:jc w:val="center"/>
        </w:trPr>
        <w:tc>
          <w:tcPr>
            <w:tcW w:w="2552" w:type="dxa"/>
            <w:tcBorders>
              <w:top w:val="single" w:sz="4" w:space="0" w:color="auto"/>
            </w:tcBorders>
            <w:vAlign w:val="center"/>
          </w:tcPr>
          <w:p w:rsidR="008547F6" w:rsidRPr="00EE68CE" w:rsidRDefault="00B6074A" w:rsidP="00926B7A">
            <w:pPr>
              <w:spacing w:before="60" w:after="60"/>
            </w:pPr>
            <w:r w:rsidRPr="00EE68CE">
              <w:t>e-</w:t>
            </w:r>
            <w:r w:rsidR="00926B7A" w:rsidRPr="00EE68CE">
              <w:t>NAV</w:t>
            </w:r>
            <w:r w:rsidR="00926B7A">
              <w:t>8</w:t>
            </w:r>
            <w:r w:rsidR="002A34BD" w:rsidRPr="00EE68CE">
              <w:t>/output/</w:t>
            </w:r>
            <w:r w:rsidR="00337A97" w:rsidRPr="00EE68CE">
              <w:t>2</w:t>
            </w:r>
          </w:p>
        </w:tc>
        <w:tc>
          <w:tcPr>
            <w:tcW w:w="4609" w:type="dxa"/>
            <w:tcBorders>
              <w:top w:val="single" w:sz="4" w:space="0" w:color="auto"/>
            </w:tcBorders>
            <w:vAlign w:val="center"/>
          </w:tcPr>
          <w:p w:rsidR="008547F6" w:rsidRPr="00EE68CE" w:rsidRDefault="00B11225" w:rsidP="00DC0DFE">
            <w:pPr>
              <w:spacing w:before="60" w:after="60"/>
              <w:rPr>
                <w:highlight w:val="yellow"/>
              </w:rPr>
            </w:pPr>
            <w:r w:rsidRPr="003A7716">
              <w:t>Revised IALA e-Navigation plan</w:t>
            </w:r>
          </w:p>
        </w:tc>
        <w:tc>
          <w:tcPr>
            <w:tcW w:w="2621" w:type="dxa"/>
            <w:tcBorders>
              <w:top w:val="single" w:sz="4" w:space="0" w:color="auto"/>
            </w:tcBorders>
            <w:vAlign w:val="center"/>
          </w:tcPr>
          <w:p w:rsidR="008547F6" w:rsidRPr="00EE68CE" w:rsidRDefault="00357716">
            <w:pPr>
              <w:spacing w:before="60" w:after="60"/>
              <w:rPr>
                <w:highlight w:val="yellow"/>
                <w:lang w:val="en-US"/>
              </w:rPr>
            </w:pPr>
            <w:r w:rsidRPr="00EE68CE">
              <w:t xml:space="preserve">To </w:t>
            </w:r>
            <w:r w:rsidR="00B11225">
              <w:t>PAP20, EEP1</w:t>
            </w:r>
            <w:r w:rsidR="00C40441">
              <w:t>5</w:t>
            </w:r>
            <w:r w:rsidR="00B11225">
              <w:t>, ANM15 &amp; VTS32</w:t>
            </w:r>
          </w:p>
        </w:tc>
      </w:tr>
      <w:tr w:rsidR="00F15A4D" w:rsidRPr="00EE68CE" w:rsidTr="00357716">
        <w:trPr>
          <w:trHeight w:val="397"/>
          <w:jc w:val="center"/>
        </w:trPr>
        <w:tc>
          <w:tcPr>
            <w:tcW w:w="2552" w:type="dxa"/>
            <w:tcBorders>
              <w:bottom w:val="single" w:sz="4" w:space="0" w:color="auto"/>
            </w:tcBorders>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3</w:t>
            </w:r>
          </w:p>
        </w:tc>
        <w:tc>
          <w:tcPr>
            <w:tcW w:w="4609" w:type="dxa"/>
            <w:tcBorders>
              <w:bottom w:val="single" w:sz="4" w:space="0" w:color="auto"/>
            </w:tcBorders>
            <w:vAlign w:val="center"/>
          </w:tcPr>
          <w:p w:rsidR="00F15A4D" w:rsidRPr="00EE68CE" w:rsidRDefault="00C40441" w:rsidP="00A50C37">
            <w:pPr>
              <w:spacing w:before="60" w:after="60"/>
              <w:rPr>
                <w:highlight w:val="yellow"/>
              </w:rPr>
            </w:pPr>
            <w:r w:rsidRPr="00C40441">
              <w:t xml:space="preserve">Liaison </w:t>
            </w:r>
            <w:r>
              <w:t xml:space="preserve">note to VTS </w:t>
            </w:r>
            <w:r w:rsidRPr="00C40441">
              <w:t xml:space="preserve">on </w:t>
            </w:r>
            <w:r>
              <w:t xml:space="preserve">user needs </w:t>
            </w:r>
            <w:r w:rsidRPr="00C40441">
              <w:t>gap analysis</w:t>
            </w:r>
          </w:p>
        </w:tc>
        <w:tc>
          <w:tcPr>
            <w:tcW w:w="2621" w:type="dxa"/>
            <w:tcBorders>
              <w:bottom w:val="single" w:sz="4" w:space="0" w:color="auto"/>
            </w:tcBorders>
            <w:vAlign w:val="center"/>
          </w:tcPr>
          <w:p w:rsidR="00F15A4D" w:rsidRPr="00EE68CE" w:rsidRDefault="00C40441" w:rsidP="00C40441">
            <w:pPr>
              <w:spacing w:before="60" w:after="60"/>
            </w:pPr>
            <w:r>
              <w:t>To VTS32</w:t>
            </w:r>
          </w:p>
        </w:tc>
      </w:tr>
      <w:tr w:rsidR="00F15A4D" w:rsidRPr="00EE68CE" w:rsidTr="00357716">
        <w:trPr>
          <w:trHeight w:val="397"/>
          <w:jc w:val="center"/>
        </w:trPr>
        <w:tc>
          <w:tcPr>
            <w:tcW w:w="2552" w:type="dxa"/>
            <w:tcBorders>
              <w:top w:val="single" w:sz="4" w:space="0" w:color="auto"/>
            </w:tcBorders>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4</w:t>
            </w:r>
          </w:p>
        </w:tc>
        <w:tc>
          <w:tcPr>
            <w:tcW w:w="4609" w:type="dxa"/>
            <w:tcBorders>
              <w:top w:val="single" w:sz="4" w:space="0" w:color="auto"/>
            </w:tcBorders>
            <w:vAlign w:val="center"/>
          </w:tcPr>
          <w:p w:rsidR="00F15A4D" w:rsidRPr="00EE68CE" w:rsidRDefault="00C40441" w:rsidP="00B9295D">
            <w:pPr>
              <w:spacing w:before="60" w:after="60"/>
              <w:rPr>
                <w:highlight w:val="yellow"/>
              </w:rPr>
            </w:pPr>
            <w:r w:rsidRPr="00C40441">
              <w:t xml:space="preserve">Liaison </w:t>
            </w:r>
            <w:r>
              <w:t xml:space="preserve">note </w:t>
            </w:r>
            <w:r w:rsidRPr="00C40441">
              <w:t>to IMO CG - SAR gap analysis</w:t>
            </w:r>
          </w:p>
        </w:tc>
        <w:tc>
          <w:tcPr>
            <w:tcW w:w="2621" w:type="dxa"/>
            <w:tcBorders>
              <w:top w:val="single" w:sz="4" w:space="0" w:color="auto"/>
            </w:tcBorders>
            <w:vAlign w:val="center"/>
          </w:tcPr>
          <w:p w:rsidR="00F15A4D" w:rsidRPr="00EE68CE" w:rsidRDefault="00C40441" w:rsidP="00E216A6">
            <w:pPr>
              <w:spacing w:before="60" w:after="60"/>
            </w:pPr>
            <w:r>
              <w:t>To Council for approval (e-mail)</w:t>
            </w:r>
          </w:p>
        </w:tc>
      </w:tr>
      <w:tr w:rsidR="00357716" w:rsidRPr="00EE68CE" w:rsidTr="00514B7E">
        <w:trPr>
          <w:trHeight w:val="397"/>
          <w:jc w:val="center"/>
        </w:trPr>
        <w:tc>
          <w:tcPr>
            <w:tcW w:w="2552" w:type="dxa"/>
            <w:tcBorders>
              <w:bottom w:val="single" w:sz="4" w:space="0" w:color="auto"/>
            </w:tcBorders>
            <w:vAlign w:val="center"/>
          </w:tcPr>
          <w:p w:rsidR="00357716" w:rsidRPr="00EE68CE" w:rsidRDefault="00357716" w:rsidP="00926B7A">
            <w:pPr>
              <w:spacing w:before="60" w:after="60"/>
            </w:pPr>
            <w:r w:rsidRPr="00EE68CE">
              <w:t>e-</w:t>
            </w:r>
            <w:r w:rsidR="00926B7A" w:rsidRPr="00EE68CE">
              <w:t>NAV</w:t>
            </w:r>
            <w:r w:rsidR="00926B7A">
              <w:t>8</w:t>
            </w:r>
            <w:r w:rsidRPr="00EE68CE">
              <w:t>/output/5</w:t>
            </w:r>
          </w:p>
        </w:tc>
        <w:tc>
          <w:tcPr>
            <w:tcW w:w="4609" w:type="dxa"/>
            <w:tcBorders>
              <w:bottom w:val="single" w:sz="4" w:space="0" w:color="auto"/>
            </w:tcBorders>
            <w:vAlign w:val="center"/>
          </w:tcPr>
          <w:p w:rsidR="00357716" w:rsidRPr="00EE68CE" w:rsidRDefault="00C40441" w:rsidP="00456F68">
            <w:pPr>
              <w:autoSpaceDE w:val="0"/>
              <w:autoSpaceDN w:val="0"/>
              <w:adjustRightInd w:val="0"/>
              <w:rPr>
                <w:rFonts w:cs="Arial"/>
                <w:bCs/>
                <w:color w:val="000000"/>
              </w:rPr>
            </w:pPr>
            <w:r w:rsidRPr="00C40441">
              <w:rPr>
                <w:rFonts w:cs="Arial"/>
                <w:bCs/>
                <w:color w:val="000000"/>
              </w:rPr>
              <w:t xml:space="preserve">Liaison </w:t>
            </w:r>
            <w:r>
              <w:rPr>
                <w:rFonts w:cs="Arial"/>
                <w:bCs/>
                <w:color w:val="000000"/>
              </w:rPr>
              <w:t xml:space="preserve">note </w:t>
            </w:r>
            <w:r w:rsidRPr="00C40441">
              <w:rPr>
                <w:rFonts w:cs="Arial"/>
                <w:bCs/>
                <w:color w:val="000000"/>
              </w:rPr>
              <w:t>to IMO CG - list of IALA publications</w:t>
            </w:r>
          </w:p>
        </w:tc>
        <w:tc>
          <w:tcPr>
            <w:tcW w:w="2621" w:type="dxa"/>
            <w:tcBorders>
              <w:bottom w:val="single" w:sz="4" w:space="0" w:color="auto"/>
            </w:tcBorders>
          </w:tcPr>
          <w:p w:rsidR="00357716" w:rsidRPr="00EE68CE" w:rsidRDefault="00C40441" w:rsidP="00357716">
            <w:pPr>
              <w:spacing w:before="60" w:after="60"/>
            </w:pPr>
            <w:r>
              <w:t>To Council for approval</w:t>
            </w:r>
          </w:p>
        </w:tc>
      </w:tr>
      <w:tr w:rsidR="00357716" w:rsidRPr="00EE68CE" w:rsidTr="00514B7E">
        <w:trPr>
          <w:trHeight w:val="397"/>
          <w:jc w:val="center"/>
        </w:trPr>
        <w:tc>
          <w:tcPr>
            <w:tcW w:w="2552" w:type="dxa"/>
            <w:tcBorders>
              <w:bottom w:val="single" w:sz="4" w:space="0" w:color="auto"/>
            </w:tcBorders>
            <w:vAlign w:val="center"/>
          </w:tcPr>
          <w:p w:rsidR="00357716" w:rsidRPr="00EE68CE" w:rsidRDefault="00357716" w:rsidP="00926B7A">
            <w:pPr>
              <w:spacing w:before="60" w:after="60"/>
            </w:pPr>
            <w:r w:rsidRPr="00EE68CE">
              <w:t>e-</w:t>
            </w:r>
            <w:r w:rsidR="00926B7A" w:rsidRPr="00EE68CE">
              <w:t>NAV</w:t>
            </w:r>
            <w:r w:rsidR="00926B7A">
              <w:t>8</w:t>
            </w:r>
            <w:r w:rsidRPr="00EE68CE">
              <w:t>/output/6</w:t>
            </w:r>
          </w:p>
        </w:tc>
        <w:tc>
          <w:tcPr>
            <w:tcW w:w="4609" w:type="dxa"/>
            <w:tcBorders>
              <w:bottom w:val="single" w:sz="4" w:space="0" w:color="auto"/>
            </w:tcBorders>
            <w:vAlign w:val="center"/>
          </w:tcPr>
          <w:p w:rsidR="00357716" w:rsidRPr="00EE68CE" w:rsidRDefault="00C40441" w:rsidP="00A50C37">
            <w:pPr>
              <w:spacing w:before="60" w:after="60"/>
              <w:rPr>
                <w:highlight w:val="yellow"/>
              </w:rPr>
            </w:pPr>
            <w:r>
              <w:t>U</w:t>
            </w:r>
            <w:r w:rsidRPr="00C40441">
              <w:t xml:space="preserve">pdated </w:t>
            </w:r>
            <w:r>
              <w:t xml:space="preserve">e-Navigation </w:t>
            </w:r>
            <w:r w:rsidRPr="00C40441">
              <w:t>FAQ</w:t>
            </w:r>
          </w:p>
        </w:tc>
        <w:tc>
          <w:tcPr>
            <w:tcW w:w="2621" w:type="dxa"/>
            <w:tcBorders>
              <w:bottom w:val="single" w:sz="4" w:space="0" w:color="auto"/>
            </w:tcBorders>
          </w:tcPr>
          <w:p w:rsidR="00357716" w:rsidRPr="00EE68CE" w:rsidRDefault="00C40441" w:rsidP="00926B7A">
            <w:pPr>
              <w:spacing w:before="60" w:after="60"/>
            </w:pPr>
            <w:r>
              <w:t>To Council for approval</w:t>
            </w:r>
          </w:p>
        </w:tc>
      </w:tr>
      <w:tr w:rsidR="00F15A4D" w:rsidRPr="00EE68CE" w:rsidTr="00357716">
        <w:trPr>
          <w:trHeight w:val="397"/>
          <w:jc w:val="center"/>
        </w:trPr>
        <w:tc>
          <w:tcPr>
            <w:tcW w:w="2552" w:type="dxa"/>
            <w:tcBorders>
              <w:bottom w:val="single" w:sz="4" w:space="0" w:color="auto"/>
            </w:tcBorders>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7</w:t>
            </w:r>
          </w:p>
        </w:tc>
        <w:tc>
          <w:tcPr>
            <w:tcW w:w="4609" w:type="dxa"/>
            <w:tcBorders>
              <w:bottom w:val="single" w:sz="4" w:space="0" w:color="auto"/>
            </w:tcBorders>
            <w:vAlign w:val="center"/>
          </w:tcPr>
          <w:p w:rsidR="00F15A4D" w:rsidRPr="00EE68CE" w:rsidRDefault="00C40441" w:rsidP="00A50C37">
            <w:pPr>
              <w:spacing w:before="60" w:after="60"/>
              <w:rPr>
                <w:highlight w:val="yellow"/>
                <w:lang w:val="fr-FR"/>
              </w:rPr>
            </w:pPr>
            <w:r w:rsidRPr="00C40441">
              <w:rPr>
                <w:lang w:val="fr-FR"/>
              </w:rPr>
              <w:t>Liaison note to IEC TC 80 WG 15</w:t>
            </w:r>
            <w:r w:rsidR="003A197C">
              <w:rPr>
                <w:lang w:val="fr-FR"/>
              </w:rPr>
              <w:t xml:space="preserve"> - </w:t>
            </w:r>
            <w:r w:rsidR="003A197C" w:rsidRPr="00726604">
              <w:t>Clarification for AIS Class B SO</w:t>
            </w:r>
          </w:p>
        </w:tc>
        <w:tc>
          <w:tcPr>
            <w:tcW w:w="2621" w:type="dxa"/>
            <w:tcBorders>
              <w:bottom w:val="single" w:sz="4" w:space="0" w:color="auto"/>
            </w:tcBorders>
            <w:vAlign w:val="center"/>
          </w:tcPr>
          <w:p w:rsidR="00F15A4D" w:rsidRPr="00EE68CE" w:rsidRDefault="00C40441" w:rsidP="00B9295D">
            <w:pPr>
              <w:spacing w:before="60" w:after="60"/>
            </w:pPr>
            <w:r>
              <w:t>To Council for approval</w:t>
            </w:r>
          </w:p>
        </w:tc>
      </w:tr>
      <w:tr w:rsidR="00F15A4D" w:rsidRPr="00EE68CE" w:rsidTr="00357716">
        <w:trPr>
          <w:trHeight w:val="397"/>
          <w:jc w:val="center"/>
        </w:trPr>
        <w:tc>
          <w:tcPr>
            <w:tcW w:w="2552" w:type="dxa"/>
            <w:tcBorders>
              <w:bottom w:val="single" w:sz="4" w:space="0" w:color="auto"/>
            </w:tcBorders>
            <w:vAlign w:val="center"/>
          </w:tcPr>
          <w:p w:rsidR="00F15A4D" w:rsidRPr="00EE68CE" w:rsidRDefault="00E216A6" w:rsidP="00926B7A">
            <w:pPr>
              <w:spacing w:before="60" w:after="60"/>
            </w:pPr>
            <w:r w:rsidRPr="00EE68CE">
              <w:t>e-</w:t>
            </w:r>
            <w:r w:rsidR="00926B7A" w:rsidRPr="00EE68CE">
              <w:t>NAV</w:t>
            </w:r>
            <w:r w:rsidR="00926B7A">
              <w:t>8</w:t>
            </w:r>
            <w:r w:rsidR="002A34BD" w:rsidRPr="00EE68CE">
              <w:t>/output/</w:t>
            </w:r>
            <w:r w:rsidR="00F15A4D" w:rsidRPr="00EE68CE">
              <w:t>8</w:t>
            </w:r>
          </w:p>
        </w:tc>
        <w:tc>
          <w:tcPr>
            <w:tcW w:w="4609" w:type="dxa"/>
            <w:tcBorders>
              <w:bottom w:val="single" w:sz="4" w:space="0" w:color="auto"/>
            </w:tcBorders>
            <w:vAlign w:val="center"/>
          </w:tcPr>
          <w:p w:rsidR="00F15A4D" w:rsidRPr="00EE68CE" w:rsidRDefault="00C40441" w:rsidP="00B9295D">
            <w:pPr>
              <w:spacing w:before="60" w:after="60"/>
              <w:rPr>
                <w:highlight w:val="yellow"/>
              </w:rPr>
            </w:pPr>
            <w:r w:rsidRPr="00C40441">
              <w:t>Liaison note to ITU WP5B</w:t>
            </w:r>
            <w:r w:rsidR="003A197C">
              <w:t xml:space="preserve"> – Technical clarifications</w:t>
            </w:r>
          </w:p>
        </w:tc>
        <w:tc>
          <w:tcPr>
            <w:tcW w:w="2621" w:type="dxa"/>
            <w:tcBorders>
              <w:bottom w:val="single" w:sz="4" w:space="0" w:color="auto"/>
            </w:tcBorders>
            <w:vAlign w:val="center"/>
          </w:tcPr>
          <w:p w:rsidR="00F15A4D" w:rsidRPr="00EE68CE" w:rsidRDefault="00C40441" w:rsidP="00156338">
            <w:pPr>
              <w:spacing w:before="60" w:after="60"/>
            </w:pPr>
            <w:r>
              <w:t>To Council for approval</w:t>
            </w:r>
            <w:r w:rsidR="00CC5628">
              <w:t xml:space="preserve"> (e-mail)</w:t>
            </w:r>
          </w:p>
        </w:tc>
      </w:tr>
      <w:tr w:rsidR="00C40441" w:rsidRPr="00EE68CE" w:rsidTr="00357716">
        <w:trPr>
          <w:trHeight w:val="397"/>
          <w:jc w:val="center"/>
        </w:trPr>
        <w:tc>
          <w:tcPr>
            <w:tcW w:w="2552" w:type="dxa"/>
            <w:tcBorders>
              <w:bottom w:val="single" w:sz="4" w:space="0" w:color="auto"/>
            </w:tcBorders>
            <w:vAlign w:val="center"/>
          </w:tcPr>
          <w:p w:rsidR="00C40441" w:rsidRPr="00EE68CE" w:rsidRDefault="00C40441" w:rsidP="00926B7A">
            <w:pPr>
              <w:spacing w:before="60" w:after="60"/>
            </w:pPr>
            <w:r w:rsidRPr="00EE68CE">
              <w:t>e-NAV</w:t>
            </w:r>
            <w:r>
              <w:t>8</w:t>
            </w:r>
            <w:r w:rsidRPr="00EE68CE">
              <w:t>/output/8</w:t>
            </w:r>
            <w:r>
              <w:t>a</w:t>
            </w:r>
          </w:p>
        </w:tc>
        <w:tc>
          <w:tcPr>
            <w:tcW w:w="4609" w:type="dxa"/>
            <w:tcBorders>
              <w:bottom w:val="single" w:sz="4" w:space="0" w:color="auto"/>
            </w:tcBorders>
            <w:vAlign w:val="center"/>
          </w:tcPr>
          <w:p w:rsidR="00C40441" w:rsidRPr="00EE68CE" w:rsidRDefault="00C40441" w:rsidP="00B9295D">
            <w:pPr>
              <w:spacing w:before="60" w:after="60"/>
              <w:rPr>
                <w:highlight w:val="yellow"/>
              </w:rPr>
            </w:pPr>
            <w:r w:rsidRPr="00C40441">
              <w:t>Liaison note to ITU WP5B</w:t>
            </w:r>
            <w:r>
              <w:t xml:space="preserve"> (attachment)</w:t>
            </w:r>
          </w:p>
        </w:tc>
        <w:tc>
          <w:tcPr>
            <w:tcW w:w="2621" w:type="dxa"/>
            <w:tcBorders>
              <w:bottom w:val="single" w:sz="4" w:space="0" w:color="auto"/>
            </w:tcBorders>
            <w:vAlign w:val="center"/>
          </w:tcPr>
          <w:p w:rsidR="00C40441" w:rsidRPr="00EE68CE" w:rsidRDefault="00C40441" w:rsidP="00156338">
            <w:pPr>
              <w:spacing w:before="60" w:after="60"/>
            </w:pPr>
            <w:r>
              <w:t>To Council for approval</w:t>
            </w:r>
            <w:r w:rsidR="00CC5628">
              <w:t xml:space="preserve"> (e-mail)</w:t>
            </w:r>
          </w:p>
        </w:tc>
      </w:tr>
      <w:tr w:rsidR="00F15A4D" w:rsidRPr="00EE68CE" w:rsidTr="00357716">
        <w:trPr>
          <w:trHeight w:val="397"/>
          <w:jc w:val="center"/>
        </w:trPr>
        <w:tc>
          <w:tcPr>
            <w:tcW w:w="2552" w:type="dxa"/>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9</w:t>
            </w:r>
          </w:p>
        </w:tc>
        <w:tc>
          <w:tcPr>
            <w:tcW w:w="4609" w:type="dxa"/>
            <w:vAlign w:val="center"/>
          </w:tcPr>
          <w:p w:rsidR="00F15A4D" w:rsidRPr="00EE68CE" w:rsidRDefault="00C40441" w:rsidP="00456F68">
            <w:pPr>
              <w:spacing w:before="60" w:after="60"/>
              <w:rPr>
                <w:highlight w:val="yellow"/>
              </w:rPr>
            </w:pPr>
            <w:r w:rsidRPr="00C40441">
              <w:t>Draft Guideline - AIS overvie</w:t>
            </w:r>
            <w:r>
              <w:t>w</w:t>
            </w:r>
          </w:p>
        </w:tc>
        <w:tc>
          <w:tcPr>
            <w:tcW w:w="2621" w:type="dxa"/>
            <w:vAlign w:val="center"/>
          </w:tcPr>
          <w:p w:rsidR="00F15A4D" w:rsidRPr="00EE68CE" w:rsidRDefault="00C40441" w:rsidP="00357716">
            <w:pPr>
              <w:spacing w:before="60" w:after="60"/>
              <w:ind w:left="720" w:hanging="720"/>
            </w:pPr>
            <w:r>
              <w:t>To Council for approval</w:t>
            </w:r>
          </w:p>
        </w:tc>
      </w:tr>
      <w:tr w:rsidR="00F15A4D" w:rsidRPr="00EE68CE" w:rsidTr="00357716">
        <w:trPr>
          <w:trHeight w:val="397"/>
          <w:jc w:val="center"/>
        </w:trPr>
        <w:tc>
          <w:tcPr>
            <w:tcW w:w="2552" w:type="dxa"/>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10</w:t>
            </w:r>
          </w:p>
        </w:tc>
        <w:tc>
          <w:tcPr>
            <w:tcW w:w="4609" w:type="dxa"/>
            <w:vAlign w:val="center"/>
          </w:tcPr>
          <w:p w:rsidR="00F15A4D" w:rsidRPr="00EE68CE" w:rsidRDefault="003A197C" w:rsidP="00A50C37">
            <w:pPr>
              <w:spacing w:before="60" w:after="60"/>
              <w:rPr>
                <w:highlight w:val="yellow"/>
              </w:rPr>
            </w:pPr>
            <w:r w:rsidRPr="003A197C">
              <w:t>Liaison to ANM-AIS AtoN Authorisatio</w:t>
            </w:r>
            <w:r>
              <w:t>n (cover note)</w:t>
            </w:r>
          </w:p>
        </w:tc>
        <w:tc>
          <w:tcPr>
            <w:tcW w:w="2621" w:type="dxa"/>
            <w:vAlign w:val="center"/>
          </w:tcPr>
          <w:p w:rsidR="00F15A4D" w:rsidRPr="00EE68CE" w:rsidRDefault="00B9295D" w:rsidP="00926B7A">
            <w:pPr>
              <w:spacing w:before="60" w:after="60"/>
            </w:pPr>
            <w:r w:rsidRPr="00EE68CE">
              <w:t xml:space="preserve">To </w:t>
            </w:r>
            <w:r w:rsidR="00926B7A" w:rsidRPr="00EE68CE">
              <w:t>ANM1</w:t>
            </w:r>
            <w:r w:rsidR="00926B7A">
              <w:t>5</w:t>
            </w:r>
          </w:p>
        </w:tc>
      </w:tr>
      <w:tr w:rsidR="00F15A4D" w:rsidRPr="00EE68CE" w:rsidTr="00357716">
        <w:trPr>
          <w:trHeight w:val="397"/>
          <w:jc w:val="center"/>
        </w:trPr>
        <w:tc>
          <w:tcPr>
            <w:tcW w:w="2552" w:type="dxa"/>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11</w:t>
            </w:r>
          </w:p>
        </w:tc>
        <w:tc>
          <w:tcPr>
            <w:tcW w:w="4609" w:type="dxa"/>
            <w:vAlign w:val="center"/>
          </w:tcPr>
          <w:p w:rsidR="00F15A4D" w:rsidRPr="00EE68CE" w:rsidRDefault="00C40441" w:rsidP="00A50C37">
            <w:pPr>
              <w:spacing w:before="60" w:after="60"/>
              <w:rPr>
                <w:highlight w:val="yellow"/>
              </w:rPr>
            </w:pPr>
            <w:r w:rsidRPr="00C40441">
              <w:t>Liaison to ANM-AIS AtoN Authorisatio</w:t>
            </w:r>
            <w:r w:rsidR="003A197C">
              <w:t>n (amended document)</w:t>
            </w:r>
          </w:p>
        </w:tc>
        <w:tc>
          <w:tcPr>
            <w:tcW w:w="2621" w:type="dxa"/>
            <w:vAlign w:val="center"/>
          </w:tcPr>
          <w:p w:rsidR="00F15A4D" w:rsidRPr="00EE68CE" w:rsidRDefault="003A197C" w:rsidP="00827623">
            <w:pPr>
              <w:spacing w:before="60" w:after="60"/>
            </w:pPr>
            <w:r w:rsidRPr="00EE68CE">
              <w:t>To ANM1</w:t>
            </w:r>
            <w:r>
              <w:t>5</w:t>
            </w:r>
          </w:p>
        </w:tc>
      </w:tr>
      <w:tr w:rsidR="00F15A4D" w:rsidRPr="00EE68CE" w:rsidTr="00357716">
        <w:trPr>
          <w:trHeight w:val="397"/>
          <w:jc w:val="center"/>
        </w:trPr>
        <w:tc>
          <w:tcPr>
            <w:tcW w:w="2552" w:type="dxa"/>
            <w:vAlign w:val="center"/>
          </w:tcPr>
          <w:p w:rsidR="00F15A4D" w:rsidRPr="00EE68CE" w:rsidRDefault="00B6074A" w:rsidP="00926B7A">
            <w:pPr>
              <w:spacing w:before="60" w:after="60"/>
            </w:pPr>
            <w:r w:rsidRPr="00EE68CE">
              <w:t>e-</w:t>
            </w:r>
            <w:r w:rsidR="00926B7A" w:rsidRPr="00EE68CE">
              <w:t>NAV</w:t>
            </w:r>
            <w:r w:rsidR="00926B7A">
              <w:t>8</w:t>
            </w:r>
            <w:r w:rsidR="002A34BD" w:rsidRPr="00EE68CE">
              <w:t>/output/</w:t>
            </w:r>
            <w:r w:rsidR="00F15A4D" w:rsidRPr="00EE68CE">
              <w:t>12</w:t>
            </w:r>
          </w:p>
        </w:tc>
        <w:tc>
          <w:tcPr>
            <w:tcW w:w="4609" w:type="dxa"/>
            <w:vAlign w:val="center"/>
          </w:tcPr>
          <w:p w:rsidR="00F15A4D" w:rsidRPr="00EE68CE" w:rsidRDefault="003A197C" w:rsidP="00A50C37">
            <w:pPr>
              <w:spacing w:before="60" w:after="60"/>
            </w:pPr>
            <w:r w:rsidRPr="003A197C">
              <w:t xml:space="preserve">Liaison </w:t>
            </w:r>
            <w:r>
              <w:t xml:space="preserve">note </w:t>
            </w:r>
            <w:r w:rsidRPr="003A197C">
              <w:t xml:space="preserve">to </w:t>
            </w:r>
            <w:r>
              <w:t xml:space="preserve">Project </w:t>
            </w:r>
            <w:r w:rsidRPr="003A197C">
              <w:t>EfficienSea</w:t>
            </w:r>
          </w:p>
        </w:tc>
        <w:tc>
          <w:tcPr>
            <w:tcW w:w="2621" w:type="dxa"/>
            <w:vAlign w:val="center"/>
          </w:tcPr>
          <w:p w:rsidR="00F15A4D" w:rsidRPr="00EE68CE" w:rsidRDefault="003A197C" w:rsidP="00827623">
            <w:pPr>
              <w:spacing w:before="60" w:after="60"/>
            </w:pPr>
            <w:r>
              <w:t>To Council for approval</w:t>
            </w:r>
          </w:p>
        </w:tc>
      </w:tr>
      <w:tr w:rsidR="003A197C" w:rsidRPr="00EE68CE" w:rsidTr="00357716">
        <w:trPr>
          <w:trHeight w:val="397"/>
          <w:jc w:val="center"/>
        </w:trPr>
        <w:tc>
          <w:tcPr>
            <w:tcW w:w="2552" w:type="dxa"/>
            <w:vAlign w:val="center"/>
          </w:tcPr>
          <w:p w:rsidR="003A197C" w:rsidRPr="00EE68CE" w:rsidRDefault="003A197C" w:rsidP="00926B7A">
            <w:pPr>
              <w:spacing w:before="60" w:after="60"/>
            </w:pPr>
            <w:r w:rsidRPr="00EE68CE">
              <w:t>e-NAV</w:t>
            </w:r>
            <w:r>
              <w:t>8</w:t>
            </w:r>
            <w:r w:rsidRPr="00EE68CE">
              <w:t>/output/13</w:t>
            </w:r>
          </w:p>
        </w:tc>
        <w:tc>
          <w:tcPr>
            <w:tcW w:w="4609" w:type="dxa"/>
            <w:vAlign w:val="center"/>
          </w:tcPr>
          <w:p w:rsidR="003A197C" w:rsidRPr="00EE68CE" w:rsidRDefault="003A197C" w:rsidP="00F15A4D">
            <w:pPr>
              <w:spacing w:before="60" w:after="60"/>
            </w:pPr>
            <w:r w:rsidRPr="003A197C">
              <w:t xml:space="preserve">Liaison </w:t>
            </w:r>
            <w:r>
              <w:t xml:space="preserve">note </w:t>
            </w:r>
            <w:r w:rsidRPr="003A197C">
              <w:t>to ITU-R WP5B - WRC</w:t>
            </w:r>
          </w:p>
        </w:tc>
        <w:tc>
          <w:tcPr>
            <w:tcW w:w="2621" w:type="dxa"/>
            <w:vAlign w:val="center"/>
          </w:tcPr>
          <w:p w:rsidR="003A197C" w:rsidRPr="00EE68CE" w:rsidRDefault="003A197C" w:rsidP="00E216A6">
            <w:pPr>
              <w:spacing w:before="60" w:after="60"/>
            </w:pPr>
            <w:r>
              <w:t>To Council for approval</w:t>
            </w:r>
          </w:p>
        </w:tc>
      </w:tr>
      <w:tr w:rsidR="003A197C" w:rsidRPr="00EE68CE" w:rsidTr="004B1715">
        <w:trPr>
          <w:trHeight w:val="397"/>
          <w:jc w:val="center"/>
        </w:trPr>
        <w:tc>
          <w:tcPr>
            <w:tcW w:w="2552" w:type="dxa"/>
            <w:tcBorders>
              <w:bottom w:val="single" w:sz="4" w:space="0" w:color="auto"/>
            </w:tcBorders>
            <w:vAlign w:val="center"/>
          </w:tcPr>
          <w:p w:rsidR="003A197C" w:rsidRPr="00EE68CE" w:rsidRDefault="003A197C" w:rsidP="00926B7A">
            <w:pPr>
              <w:spacing w:before="60" w:after="60"/>
            </w:pPr>
            <w:r w:rsidRPr="00EE68CE">
              <w:t>e-NAV</w:t>
            </w:r>
            <w:r>
              <w:t>8</w:t>
            </w:r>
            <w:r w:rsidRPr="00EE68CE">
              <w:t>/output/14</w:t>
            </w:r>
          </w:p>
        </w:tc>
        <w:tc>
          <w:tcPr>
            <w:tcW w:w="4609" w:type="dxa"/>
            <w:tcBorders>
              <w:bottom w:val="single" w:sz="4" w:space="0" w:color="auto"/>
            </w:tcBorders>
            <w:vAlign w:val="center"/>
          </w:tcPr>
          <w:p w:rsidR="003A197C" w:rsidRPr="00EE68CE" w:rsidRDefault="003A197C" w:rsidP="00176CF8">
            <w:pPr>
              <w:spacing w:before="60" w:after="60"/>
            </w:pPr>
            <w:r w:rsidRPr="003A197C">
              <w:t>Liaison</w:t>
            </w:r>
            <w:r>
              <w:t xml:space="preserve"> note </w:t>
            </w:r>
            <w:r w:rsidRPr="003A197C">
              <w:t>to IHO and IMO on UMDM</w:t>
            </w:r>
          </w:p>
        </w:tc>
        <w:tc>
          <w:tcPr>
            <w:tcW w:w="2621" w:type="dxa"/>
            <w:tcBorders>
              <w:bottom w:val="single" w:sz="4" w:space="0" w:color="auto"/>
            </w:tcBorders>
            <w:vAlign w:val="center"/>
          </w:tcPr>
          <w:p w:rsidR="003A197C" w:rsidRPr="00EE68CE" w:rsidRDefault="003A197C" w:rsidP="00B9295D">
            <w:pPr>
              <w:spacing w:before="60" w:after="60"/>
            </w:pPr>
            <w:r>
              <w:t>To Council for approval</w:t>
            </w:r>
          </w:p>
        </w:tc>
      </w:tr>
      <w:tr w:rsidR="003A197C" w:rsidRPr="00EE68CE" w:rsidTr="004B1715">
        <w:trPr>
          <w:trHeight w:val="397"/>
          <w:jc w:val="center"/>
        </w:trPr>
        <w:tc>
          <w:tcPr>
            <w:tcW w:w="2552" w:type="dxa"/>
            <w:tcBorders>
              <w:bottom w:val="single" w:sz="4" w:space="0" w:color="auto"/>
            </w:tcBorders>
            <w:vAlign w:val="center"/>
          </w:tcPr>
          <w:p w:rsidR="003A197C" w:rsidRPr="00EE68CE" w:rsidRDefault="003A197C" w:rsidP="00926B7A">
            <w:pPr>
              <w:spacing w:before="60" w:after="60"/>
            </w:pPr>
            <w:r w:rsidRPr="00EE68CE">
              <w:t>e-NAV</w:t>
            </w:r>
            <w:r>
              <w:t>8</w:t>
            </w:r>
            <w:r w:rsidRPr="00EE68CE">
              <w:t>/output/15</w:t>
            </w:r>
          </w:p>
        </w:tc>
        <w:tc>
          <w:tcPr>
            <w:tcW w:w="4609" w:type="dxa"/>
            <w:tcBorders>
              <w:bottom w:val="single" w:sz="4" w:space="0" w:color="auto"/>
            </w:tcBorders>
            <w:vAlign w:val="center"/>
          </w:tcPr>
          <w:p w:rsidR="003A197C" w:rsidRPr="00EE68CE" w:rsidRDefault="003A197C" w:rsidP="003A197C">
            <w:pPr>
              <w:spacing w:before="60" w:after="60"/>
            </w:pPr>
            <w:r>
              <w:t>Briefing</w:t>
            </w:r>
            <w:r w:rsidRPr="003A197C">
              <w:t xml:space="preserve"> note to Council - </w:t>
            </w:r>
            <w:r>
              <w:rPr>
                <w:color w:val="000000"/>
              </w:rPr>
              <w:t>Redundancy of position fixing</w:t>
            </w:r>
          </w:p>
        </w:tc>
        <w:tc>
          <w:tcPr>
            <w:tcW w:w="2621" w:type="dxa"/>
            <w:tcBorders>
              <w:bottom w:val="single" w:sz="4" w:space="0" w:color="auto"/>
            </w:tcBorders>
            <w:vAlign w:val="center"/>
          </w:tcPr>
          <w:p w:rsidR="003A197C" w:rsidRPr="00EE68CE" w:rsidRDefault="003A197C" w:rsidP="00E216A6">
            <w:pPr>
              <w:spacing w:before="60" w:after="60"/>
            </w:pPr>
            <w:r w:rsidRPr="00EE68CE">
              <w:t>To Council for approval</w:t>
            </w:r>
          </w:p>
        </w:tc>
      </w:tr>
    </w:tbl>
    <w:p w:rsidR="008547F6" w:rsidRPr="00EE68CE" w:rsidRDefault="008547F6" w:rsidP="00BA0AF3"/>
    <w:p w:rsidR="008547F6" w:rsidRPr="00EE68CE" w:rsidRDefault="00BD4751" w:rsidP="00A061B5">
      <w:pPr>
        <w:pStyle w:val="BodyText"/>
      </w:pPr>
      <w:r w:rsidRPr="00EE68CE">
        <w:br w:type="page"/>
      </w:r>
      <w:r w:rsidR="008547F6" w:rsidRPr="00EE68CE">
        <w:lastRenderedPageBreak/>
        <w:t xml:space="preserve">Working Papers are </w:t>
      </w:r>
      <w:r w:rsidR="00A90867" w:rsidRPr="00EE68CE">
        <w:t>paper</w:t>
      </w:r>
      <w:r w:rsidR="008547F6" w:rsidRPr="00EE68CE">
        <w:t>s that will remain within the committee for further review.</w:t>
      </w: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820"/>
        <w:gridCol w:w="2268"/>
      </w:tblGrid>
      <w:tr w:rsidR="00AA22AB" w:rsidRPr="00EE68CE">
        <w:trPr>
          <w:trHeight w:val="397"/>
          <w:jc w:val="center"/>
        </w:trPr>
        <w:tc>
          <w:tcPr>
            <w:tcW w:w="2694"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Number</w:t>
            </w:r>
          </w:p>
        </w:tc>
        <w:tc>
          <w:tcPr>
            <w:tcW w:w="4820"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Title</w:t>
            </w:r>
          </w:p>
        </w:tc>
        <w:tc>
          <w:tcPr>
            <w:tcW w:w="2268" w:type="dxa"/>
            <w:tcBorders>
              <w:top w:val="single" w:sz="4" w:space="0" w:color="auto"/>
              <w:bottom w:val="thickThinSmallGap" w:sz="24" w:space="0" w:color="auto"/>
            </w:tcBorders>
            <w:vAlign w:val="center"/>
          </w:tcPr>
          <w:p w:rsidR="00AA22AB" w:rsidRPr="00EE68CE" w:rsidRDefault="00AA22AB" w:rsidP="00BF3F73">
            <w:pPr>
              <w:spacing w:before="60" w:after="60"/>
            </w:pPr>
            <w:r w:rsidRPr="00EE68CE">
              <w:t>Status</w:t>
            </w: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34CDA">
            <w:pPr>
              <w:rPr>
                <w:rFonts w:cs="Arial"/>
                <w:lang w:val="fr-FR"/>
              </w:rPr>
            </w:pPr>
            <w:r w:rsidRPr="00EE68CE">
              <w:rPr>
                <w:lang w:val="fr-FR"/>
              </w:rPr>
              <w:t>e-NAV</w:t>
            </w:r>
            <w:r w:rsidR="00534CDA">
              <w:rPr>
                <w:lang w:val="fr-FR"/>
              </w:rPr>
              <w:t>8</w:t>
            </w:r>
            <w:r w:rsidRPr="00EE68CE">
              <w:rPr>
                <w:lang w:val="fr-FR"/>
              </w:rPr>
              <w:t>/</w:t>
            </w:r>
            <w:r w:rsidR="00534CDA">
              <w:rPr>
                <w:lang w:val="fr-FR"/>
              </w:rPr>
              <w:t>W</w:t>
            </w:r>
            <w:r w:rsidRPr="00EE68CE">
              <w:rPr>
                <w:lang w:val="fr-FR"/>
              </w:rPr>
              <w:t>G</w:t>
            </w:r>
            <w:r w:rsidR="00534CDA">
              <w:rPr>
                <w:lang w:val="fr-FR"/>
              </w:rPr>
              <w:t>1</w:t>
            </w:r>
            <w:r w:rsidRPr="00EE68CE">
              <w:rPr>
                <w:lang w:val="fr-FR"/>
              </w:rPr>
              <w:t>/WP1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03EFC">
            <w:pPr>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D0EE1" w:rsidRPr="00EE68CE" w:rsidRDefault="008D0EE1" w:rsidP="00534CDA">
            <w:pPr>
              <w:rPr>
                <w:rFonts w:cs="Arial"/>
              </w:rPr>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BF3F73">
            <w:pPr>
              <w:pStyle w:val="BodyText"/>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BF3F73">
            <w:pPr>
              <w:pStyle w:val="BodyText"/>
              <w:rPr>
                <w:rFonts w:cs="Arial"/>
              </w:rPr>
            </w:pP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8D0EE1" w:rsidRPr="00EE68CE" w:rsidRDefault="008D0EE1" w:rsidP="00BF3F73">
            <w:pPr>
              <w:pStyle w:val="BodyText"/>
              <w:rPr>
                <w:rFonts w:cs="Arial"/>
              </w:rPr>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/WG2/WP1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E216A6">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E216A6">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E216A6">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/WG3/WP1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473D3F">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E216A6">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/WG4/WP1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666B3C">
            <w:pPr>
              <w:spacing w:before="60" w:after="60"/>
            </w:pPr>
          </w:p>
        </w:tc>
      </w:tr>
      <w:tr w:rsidR="008D0EE1" w:rsidRPr="00EE68CE" w:rsidTr="00666B3C">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8D0EE1" w:rsidRPr="00EE68CE" w:rsidRDefault="008D0EE1" w:rsidP="00666B3C">
            <w:pPr>
              <w:spacing w:before="60" w:after="60"/>
            </w:pPr>
          </w:p>
        </w:tc>
      </w:tr>
      <w:tr w:rsidR="008D0EE1"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e-</w:t>
            </w:r>
            <w:r w:rsidR="00534CDA" w:rsidRPr="00EE68CE">
              <w:t>NAV</w:t>
            </w:r>
            <w:r w:rsidR="00534CDA">
              <w:t>8</w:t>
            </w:r>
            <w:r w:rsidRPr="00EE68CE">
              <w:t>/WG5/WP1</w:t>
            </w:r>
          </w:p>
        </w:tc>
        <w:tc>
          <w:tcPr>
            <w:tcW w:w="4820" w:type="dxa"/>
            <w:tcBorders>
              <w:top w:val="single" w:sz="4" w:space="0" w:color="auto"/>
              <w:left w:val="single" w:sz="4" w:space="0" w:color="auto"/>
              <w:bottom w:val="single" w:sz="4" w:space="0" w:color="auto"/>
              <w:right w:val="single" w:sz="4" w:space="0" w:color="auto"/>
            </w:tcBorders>
            <w:vAlign w:val="center"/>
          </w:tcPr>
          <w:p w:rsidR="008D0EE1" w:rsidRPr="00EE68CE" w:rsidRDefault="004B1715" w:rsidP="00AC38DE">
            <w:pPr>
              <w:spacing w:before="60" w:after="60"/>
              <w:rPr>
                <w:highlight w:val="yellow"/>
              </w:rPr>
            </w:pPr>
            <w:r>
              <w:t>Working towards a proposal on h</w:t>
            </w:r>
            <w:r w:rsidRPr="0078421B">
              <w:t xml:space="preserve">ow to achieve the IMO’s envisaged </w:t>
            </w:r>
            <w:r w:rsidR="00904F7F">
              <w:t>‘</w:t>
            </w:r>
            <w:r w:rsidRPr="0078421B">
              <w:t>common data structure</w:t>
            </w:r>
            <w:r w:rsidR="00904F7F">
              <w:t>’</w:t>
            </w:r>
            <w:r w:rsidRPr="0078421B">
              <w:t xml:space="preserve"> </w:t>
            </w:r>
            <w:r>
              <w:t>by harmonization between IHO and IALA regarding the operation of data model registers</w:t>
            </w:r>
          </w:p>
        </w:tc>
        <w:tc>
          <w:tcPr>
            <w:tcW w:w="2268" w:type="dxa"/>
            <w:tcBorders>
              <w:top w:val="single" w:sz="4" w:space="0" w:color="auto"/>
              <w:left w:val="single" w:sz="4" w:space="0" w:color="auto"/>
              <w:bottom w:val="single" w:sz="4" w:space="0" w:color="auto"/>
              <w:right w:val="single" w:sz="4" w:space="0" w:color="auto"/>
            </w:tcBorders>
            <w:vAlign w:val="center"/>
          </w:tcPr>
          <w:p w:rsidR="008D0EE1" w:rsidRPr="00EE68CE" w:rsidRDefault="008D0EE1" w:rsidP="00534CDA">
            <w:pPr>
              <w:spacing w:before="60" w:after="60"/>
            </w:pPr>
            <w:r w:rsidRPr="00EE68CE">
              <w:t>To e-</w:t>
            </w:r>
            <w:r w:rsidR="00534CDA" w:rsidRPr="00EE68CE">
              <w:t>NAV</w:t>
            </w:r>
            <w:r w:rsidR="00534CDA">
              <w:t>9</w:t>
            </w:r>
          </w:p>
        </w:tc>
      </w:tr>
      <w:tr w:rsidR="00073B9B" w:rsidRPr="00EE68CE">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534CDA">
            <w:pPr>
              <w:spacing w:before="60" w:after="60"/>
            </w:pPr>
            <w:r w:rsidRPr="00EE68CE">
              <w:t>e-NAV</w:t>
            </w:r>
            <w:r>
              <w:t>8</w:t>
            </w:r>
            <w:r w:rsidRPr="00EE68CE">
              <w:t>/WG5/WP</w:t>
            </w:r>
            <w:r>
              <w:t>2</w:t>
            </w:r>
          </w:p>
        </w:tc>
        <w:tc>
          <w:tcPr>
            <w:tcW w:w="4820" w:type="dxa"/>
            <w:tcBorders>
              <w:top w:val="single" w:sz="4" w:space="0" w:color="auto"/>
              <w:left w:val="single" w:sz="4" w:space="0" w:color="auto"/>
              <w:bottom w:val="single" w:sz="4" w:space="0" w:color="auto"/>
              <w:right w:val="single" w:sz="4" w:space="0" w:color="auto"/>
            </w:tcBorders>
            <w:vAlign w:val="center"/>
          </w:tcPr>
          <w:p w:rsidR="00073B9B" w:rsidRDefault="00073B9B" w:rsidP="00AC38DE">
            <w:pPr>
              <w:spacing w:before="60" w:after="60"/>
            </w:pPr>
            <w:r>
              <w:t>Explanation of the scope of the</w:t>
            </w:r>
            <w:r w:rsidR="00F4346C">
              <w:t xml:space="preserve"> </w:t>
            </w:r>
            <w:r>
              <w:t>UMDM</w:t>
            </w:r>
          </w:p>
        </w:tc>
        <w:tc>
          <w:tcPr>
            <w:tcW w:w="2268"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534CDA">
            <w:pPr>
              <w:spacing w:before="60" w:after="60"/>
            </w:pPr>
            <w:r w:rsidRPr="00EE68CE">
              <w:t>To e-NAV</w:t>
            </w:r>
            <w:r>
              <w:t>9</w:t>
            </w:r>
          </w:p>
        </w:tc>
      </w:tr>
      <w:tr w:rsidR="00073B9B" w:rsidRPr="00EE68CE" w:rsidTr="00E44FE7">
        <w:trPr>
          <w:trHeight w:val="397"/>
          <w:jc w:val="center"/>
        </w:trPr>
        <w:tc>
          <w:tcPr>
            <w:tcW w:w="2694" w:type="dxa"/>
            <w:tcBorders>
              <w:top w:val="single" w:sz="4" w:space="0" w:color="auto"/>
              <w:left w:val="single" w:sz="4" w:space="0" w:color="auto"/>
              <w:bottom w:val="single" w:sz="4" w:space="0" w:color="auto"/>
              <w:right w:val="single" w:sz="4" w:space="0" w:color="auto"/>
            </w:tcBorders>
            <w:shd w:val="clear" w:color="auto" w:fill="D9D9D9"/>
            <w:vAlign w:val="center"/>
          </w:tcPr>
          <w:p w:rsidR="00073B9B" w:rsidRPr="00EE68CE" w:rsidRDefault="00073B9B" w:rsidP="00E44FE7">
            <w:pPr>
              <w:spacing w:before="60" w:after="60"/>
            </w:pPr>
          </w:p>
        </w:tc>
        <w:tc>
          <w:tcPr>
            <w:tcW w:w="4820" w:type="dxa"/>
            <w:tcBorders>
              <w:top w:val="single" w:sz="4" w:space="0" w:color="auto"/>
              <w:left w:val="single" w:sz="4" w:space="0" w:color="auto"/>
              <w:bottom w:val="single" w:sz="4" w:space="0" w:color="auto"/>
              <w:right w:val="single" w:sz="4" w:space="0" w:color="auto"/>
            </w:tcBorders>
            <w:shd w:val="clear" w:color="auto" w:fill="D9D9D9"/>
            <w:vAlign w:val="center"/>
          </w:tcPr>
          <w:p w:rsidR="00073B9B" w:rsidRPr="00EE68CE" w:rsidRDefault="00073B9B"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073B9B" w:rsidRPr="00EE68CE" w:rsidRDefault="00073B9B" w:rsidP="00E44FE7">
            <w:pPr>
              <w:spacing w:before="60" w:after="60"/>
            </w:pPr>
          </w:p>
        </w:tc>
      </w:tr>
      <w:tr w:rsidR="00073B9B" w:rsidRPr="00EE68CE" w:rsidTr="00E44FE7">
        <w:trPr>
          <w:trHeight w:val="397"/>
          <w:jc w:val="center"/>
        </w:trPr>
        <w:tc>
          <w:tcPr>
            <w:tcW w:w="2694"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534CDA">
            <w:pPr>
              <w:spacing w:before="60" w:after="60"/>
            </w:pPr>
            <w:r w:rsidRPr="00EE68CE">
              <w:t>e-NAV</w:t>
            </w:r>
            <w:r>
              <w:t>8</w:t>
            </w:r>
            <w:r w:rsidRPr="00EE68CE">
              <w:t>/WG</w:t>
            </w:r>
            <w:r>
              <w:t>6</w:t>
            </w:r>
            <w:r w:rsidRPr="00EE68CE">
              <w:t>/WP1</w:t>
            </w:r>
          </w:p>
        </w:tc>
        <w:tc>
          <w:tcPr>
            <w:tcW w:w="4820"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E44FE7">
            <w:pPr>
              <w:spacing w:before="60" w:after="60"/>
              <w:rPr>
                <w:highlight w:val="yellow"/>
              </w:rPr>
            </w:pPr>
          </w:p>
        </w:tc>
        <w:tc>
          <w:tcPr>
            <w:tcW w:w="2268" w:type="dxa"/>
            <w:tcBorders>
              <w:top w:val="single" w:sz="4" w:space="0" w:color="auto"/>
              <w:left w:val="single" w:sz="4" w:space="0" w:color="auto"/>
              <w:bottom w:val="single" w:sz="4" w:space="0" w:color="auto"/>
              <w:right w:val="single" w:sz="4" w:space="0" w:color="auto"/>
            </w:tcBorders>
            <w:vAlign w:val="center"/>
          </w:tcPr>
          <w:p w:rsidR="00073B9B" w:rsidRPr="00EE68CE" w:rsidRDefault="00073B9B" w:rsidP="00E44FE7">
            <w:pPr>
              <w:spacing w:before="60" w:after="60"/>
            </w:pPr>
          </w:p>
        </w:tc>
      </w:tr>
    </w:tbl>
    <w:p w:rsidR="008547F6" w:rsidRPr="00EE68CE" w:rsidRDefault="008547F6" w:rsidP="00BA0AF3"/>
    <w:p w:rsidR="008547F6" w:rsidRPr="00EE68CE" w:rsidRDefault="008547F6" w:rsidP="00BA0AF3">
      <w:pPr>
        <w:sectPr w:rsidR="008547F6" w:rsidRPr="00EE68CE" w:rsidSect="006538D7">
          <w:headerReference w:type="even" r:id="rId136"/>
          <w:headerReference w:type="default" r:id="rId137"/>
          <w:footerReference w:type="even" r:id="rId138"/>
          <w:footerReference w:type="default" r:id="rId139"/>
          <w:headerReference w:type="first" r:id="rId140"/>
          <w:footerReference w:type="first" r:id="rId141"/>
          <w:type w:val="continuous"/>
          <w:pgSz w:w="11907" w:h="16839" w:code="9"/>
          <w:pgMar w:top="1134" w:right="1134" w:bottom="567" w:left="1134" w:header="720" w:footer="720" w:gutter="0"/>
          <w:cols w:space="720"/>
          <w:noEndnote/>
          <w:titlePg/>
          <w:docGrid w:linePitch="299"/>
        </w:sectPr>
      </w:pPr>
    </w:p>
    <w:p w:rsidR="008547F6" w:rsidRPr="00EE68CE" w:rsidRDefault="00D866BC" w:rsidP="0011282E">
      <w:pPr>
        <w:pStyle w:val="Annex"/>
      </w:pPr>
      <w:bookmarkStart w:id="562" w:name="_Toc207579618"/>
      <w:bookmarkStart w:id="563" w:name="_Toc209530665"/>
      <w:bookmarkStart w:id="564" w:name="_Toc210084106"/>
      <w:bookmarkStart w:id="565" w:name="_Toc224792391"/>
      <w:bookmarkStart w:id="566" w:name="_Toc224793501"/>
      <w:bookmarkStart w:id="567" w:name="_Toc273270014"/>
      <w:r w:rsidRPr="00EE68CE">
        <w:lastRenderedPageBreak/>
        <w:t>ACTION ITEMS</w:t>
      </w:r>
      <w:bookmarkEnd w:id="562"/>
      <w:bookmarkEnd w:id="563"/>
      <w:bookmarkEnd w:id="564"/>
      <w:bookmarkEnd w:id="565"/>
      <w:bookmarkEnd w:id="566"/>
      <w:bookmarkEnd w:id="567"/>
    </w:p>
    <w:p w:rsidR="008547F6" w:rsidRDefault="008547F6" w:rsidP="00CF350C">
      <w:pPr>
        <w:pStyle w:val="ActionItem"/>
      </w:pPr>
      <w:bookmarkStart w:id="568" w:name="_Toc162367161"/>
      <w:r w:rsidRPr="00EE68CE">
        <w:t xml:space="preserve">Action Items for </w:t>
      </w:r>
      <w:r w:rsidR="00B41561" w:rsidRPr="00EE68CE">
        <w:t xml:space="preserve">the IALA </w:t>
      </w:r>
      <w:r w:rsidRPr="00EE68CE">
        <w:t>Secretariat</w:t>
      </w:r>
      <w:bookmarkEnd w:id="568"/>
    </w:p>
    <w:p w:rsidR="007A1E82" w:rsidRPr="003A63D3" w:rsidRDefault="007A1E82" w:rsidP="003D3302">
      <w:pPr>
        <w:pStyle w:val="TableofFigures"/>
      </w:pPr>
      <w:r>
        <w:fldChar w:fldCharType="begin"/>
      </w:r>
      <w:r>
        <w:instrText xml:space="preserve"> TOC \h \z \t "Action IALA" \c </w:instrText>
      </w:r>
      <w:r>
        <w:fldChar w:fldCharType="separate"/>
      </w:r>
      <w:hyperlink w:anchor="_Toc273266181" w:history="1">
        <w:r w:rsidRPr="003A63D3">
          <w:rPr>
            <w:rStyle w:val="Hyperlink"/>
          </w:rPr>
          <w:t>The Secretariat is requested to attach the Committee input paper template to the 1st invitation for future meetings.</w:t>
        </w:r>
        <w:r w:rsidRPr="003A63D3">
          <w:rPr>
            <w:webHidden/>
          </w:rPr>
          <w:tab/>
        </w:r>
        <w:r w:rsidRPr="003A63D3">
          <w:rPr>
            <w:webHidden/>
          </w:rPr>
          <w:fldChar w:fldCharType="begin"/>
        </w:r>
        <w:r w:rsidRPr="003A63D3">
          <w:rPr>
            <w:webHidden/>
          </w:rPr>
          <w:instrText xml:space="preserve"> PAGEREF _Toc273266181 \h </w:instrText>
        </w:r>
        <w:r w:rsidRPr="003A63D3">
          <w:rPr>
            <w:webHidden/>
          </w:rPr>
        </w:r>
        <w:r w:rsidRPr="003A63D3">
          <w:rPr>
            <w:webHidden/>
          </w:rPr>
          <w:fldChar w:fldCharType="separate"/>
        </w:r>
        <w:r w:rsidR="001058D1">
          <w:rPr>
            <w:noProof/>
            <w:webHidden/>
          </w:rPr>
          <w:t>7</w:t>
        </w:r>
        <w:r w:rsidRPr="003A63D3">
          <w:rPr>
            <w:webHidden/>
          </w:rPr>
          <w:fldChar w:fldCharType="end"/>
        </w:r>
      </w:hyperlink>
    </w:p>
    <w:p w:rsidR="007A1E82" w:rsidRPr="003A63D3" w:rsidRDefault="00157439" w:rsidP="003D3302">
      <w:pPr>
        <w:pStyle w:val="TableofFigures"/>
      </w:pPr>
      <w:hyperlink w:anchor="_Toc273266182" w:history="1">
        <w:r w:rsidR="007A1E82" w:rsidRPr="003A63D3">
          <w:rPr>
            <w:rStyle w:val="Hyperlink"/>
          </w:rPr>
          <w:t>Jean-Charles Leclair is requested to draft a submission to IMO MSC89 regarding protection of the VDL for review at e-NAV9 and to liaise with Pieter Paap about national member sponsorship.</w:t>
        </w:r>
        <w:r w:rsidR="007A1E82" w:rsidRPr="003A63D3">
          <w:rPr>
            <w:webHidden/>
          </w:rPr>
          <w:tab/>
        </w:r>
        <w:r w:rsidR="007A1E82" w:rsidRPr="003A63D3">
          <w:rPr>
            <w:webHidden/>
          </w:rPr>
          <w:fldChar w:fldCharType="begin"/>
        </w:r>
        <w:r w:rsidR="007A1E82" w:rsidRPr="003A63D3">
          <w:rPr>
            <w:webHidden/>
          </w:rPr>
          <w:instrText xml:space="preserve"> PAGEREF _Toc273266182 \h </w:instrText>
        </w:r>
        <w:r w:rsidR="007A1E82" w:rsidRPr="003A63D3">
          <w:rPr>
            <w:webHidden/>
          </w:rPr>
        </w:r>
        <w:r w:rsidR="007A1E82" w:rsidRPr="003A63D3">
          <w:rPr>
            <w:webHidden/>
          </w:rPr>
          <w:fldChar w:fldCharType="separate"/>
        </w:r>
        <w:r w:rsidR="001058D1">
          <w:rPr>
            <w:noProof/>
            <w:webHidden/>
          </w:rPr>
          <w:t>8</w:t>
        </w:r>
        <w:r w:rsidR="007A1E82" w:rsidRPr="003A63D3">
          <w:rPr>
            <w:webHidden/>
          </w:rPr>
          <w:fldChar w:fldCharType="end"/>
        </w:r>
      </w:hyperlink>
    </w:p>
    <w:p w:rsidR="007A1E82" w:rsidRPr="003A63D3" w:rsidRDefault="00157439" w:rsidP="003D3302">
      <w:pPr>
        <w:pStyle w:val="TableofFigures"/>
      </w:pPr>
      <w:hyperlink w:anchor="_Toc273266183" w:history="1">
        <w:r w:rsidR="007A1E82" w:rsidRPr="003A63D3">
          <w:rPr>
            <w:rStyle w:val="Hyperlink"/>
          </w:rPr>
          <w:t>The Secretariat is requested to forward the list of IALA guidance documents relevant to the development of e-Navigation (e-NAV8/output/5) to the IALA Council for approval</w:t>
        </w:r>
        <w:r w:rsidR="007A1E82" w:rsidRPr="003A63D3">
          <w:rPr>
            <w:webHidden/>
          </w:rPr>
          <w:tab/>
        </w:r>
        <w:r w:rsidR="007A1E82" w:rsidRPr="003A63D3">
          <w:rPr>
            <w:webHidden/>
          </w:rPr>
          <w:fldChar w:fldCharType="begin"/>
        </w:r>
        <w:r w:rsidR="007A1E82" w:rsidRPr="003A63D3">
          <w:rPr>
            <w:webHidden/>
          </w:rPr>
          <w:instrText xml:space="preserve"> PAGEREF _Toc273266183 \h </w:instrText>
        </w:r>
        <w:r w:rsidR="007A1E82" w:rsidRPr="003A63D3">
          <w:rPr>
            <w:webHidden/>
          </w:rPr>
        </w:r>
        <w:r w:rsidR="007A1E82" w:rsidRPr="003A63D3">
          <w:rPr>
            <w:webHidden/>
          </w:rPr>
          <w:fldChar w:fldCharType="separate"/>
        </w:r>
        <w:r w:rsidR="001058D1">
          <w:rPr>
            <w:noProof/>
            <w:webHidden/>
          </w:rPr>
          <w:t>12</w:t>
        </w:r>
        <w:r w:rsidR="007A1E82" w:rsidRPr="003A63D3">
          <w:rPr>
            <w:webHidden/>
          </w:rPr>
          <w:fldChar w:fldCharType="end"/>
        </w:r>
      </w:hyperlink>
    </w:p>
    <w:p w:rsidR="007A1E82" w:rsidRPr="003A63D3" w:rsidRDefault="00157439" w:rsidP="003D3302">
      <w:pPr>
        <w:pStyle w:val="TableofFigures"/>
      </w:pPr>
      <w:hyperlink w:anchor="_Toc273266184" w:history="1">
        <w:r w:rsidR="007A1E82" w:rsidRPr="003A63D3">
          <w:rPr>
            <w:rStyle w:val="Hyperlink"/>
          </w:rPr>
          <w:t>If approved, the Secretariat is requested to forward the list of IALA guidance documents relevant to the development of e-Navigation (e-NAV8/output/5) to the co-ordinator of the IMO Correspondence Group on e-Navigation.</w:t>
        </w:r>
        <w:r w:rsidR="007A1E82" w:rsidRPr="003A63D3">
          <w:rPr>
            <w:webHidden/>
          </w:rPr>
          <w:tab/>
        </w:r>
        <w:r w:rsidR="007A1E82" w:rsidRPr="003A63D3">
          <w:rPr>
            <w:webHidden/>
          </w:rPr>
          <w:fldChar w:fldCharType="begin"/>
        </w:r>
        <w:r w:rsidR="007A1E82" w:rsidRPr="003A63D3">
          <w:rPr>
            <w:webHidden/>
          </w:rPr>
          <w:instrText xml:space="preserve"> PAGEREF _Toc273266184 \h </w:instrText>
        </w:r>
        <w:r w:rsidR="007A1E82" w:rsidRPr="003A63D3">
          <w:rPr>
            <w:webHidden/>
          </w:rPr>
        </w:r>
        <w:r w:rsidR="007A1E82" w:rsidRPr="003A63D3">
          <w:rPr>
            <w:webHidden/>
          </w:rPr>
          <w:fldChar w:fldCharType="separate"/>
        </w:r>
        <w:r w:rsidR="001058D1">
          <w:rPr>
            <w:noProof/>
            <w:webHidden/>
          </w:rPr>
          <w:t>12</w:t>
        </w:r>
        <w:r w:rsidR="007A1E82" w:rsidRPr="003A63D3">
          <w:rPr>
            <w:webHidden/>
          </w:rPr>
          <w:fldChar w:fldCharType="end"/>
        </w:r>
      </w:hyperlink>
    </w:p>
    <w:p w:rsidR="007A1E82" w:rsidRPr="003A63D3" w:rsidRDefault="00157439" w:rsidP="003D3302">
      <w:pPr>
        <w:pStyle w:val="TableofFigures"/>
      </w:pPr>
      <w:hyperlink w:anchor="_Toc273266185" w:history="1">
        <w:r w:rsidR="007A1E82" w:rsidRPr="003A63D3">
          <w:rPr>
            <w:rStyle w:val="Hyperlink"/>
          </w:rPr>
          <w:t>The Secretariat is requested to forward the updated FAQ (e-AV8/output/6) to the Council for approval.</w:t>
        </w:r>
        <w:r w:rsidR="007A1E82" w:rsidRPr="003A63D3">
          <w:rPr>
            <w:webHidden/>
          </w:rPr>
          <w:tab/>
        </w:r>
        <w:r w:rsidR="007A1E82" w:rsidRPr="003A63D3">
          <w:rPr>
            <w:webHidden/>
          </w:rPr>
          <w:fldChar w:fldCharType="begin"/>
        </w:r>
        <w:r w:rsidR="007A1E82" w:rsidRPr="003A63D3">
          <w:rPr>
            <w:webHidden/>
          </w:rPr>
          <w:instrText xml:space="preserve"> PAGEREF _Toc273266185 \h </w:instrText>
        </w:r>
        <w:r w:rsidR="007A1E82" w:rsidRPr="003A63D3">
          <w:rPr>
            <w:webHidden/>
          </w:rPr>
        </w:r>
        <w:r w:rsidR="007A1E82" w:rsidRPr="003A63D3">
          <w:rPr>
            <w:webHidden/>
          </w:rPr>
          <w:fldChar w:fldCharType="separate"/>
        </w:r>
        <w:r w:rsidR="001058D1">
          <w:rPr>
            <w:noProof/>
            <w:webHidden/>
          </w:rPr>
          <w:t>13</w:t>
        </w:r>
        <w:r w:rsidR="007A1E82" w:rsidRPr="003A63D3">
          <w:rPr>
            <w:webHidden/>
          </w:rPr>
          <w:fldChar w:fldCharType="end"/>
        </w:r>
      </w:hyperlink>
    </w:p>
    <w:p w:rsidR="007A1E82" w:rsidRPr="003A63D3" w:rsidRDefault="00157439" w:rsidP="003D3302">
      <w:pPr>
        <w:pStyle w:val="TableofFigures"/>
      </w:pPr>
      <w:hyperlink w:anchor="_Toc273266186" w:history="1">
        <w:r w:rsidR="007A1E82" w:rsidRPr="003A63D3">
          <w:rPr>
            <w:rStyle w:val="Hyperlink"/>
          </w:rPr>
          <w:t>If approved, the Secretariat is requested to post the updated version of the FAQs on e-Navigation (e-NAV8/output/6) on the IALA committee website and the external website.</w:t>
        </w:r>
        <w:r w:rsidR="007A1E82" w:rsidRPr="003A63D3">
          <w:rPr>
            <w:webHidden/>
          </w:rPr>
          <w:tab/>
        </w:r>
        <w:r w:rsidR="007A1E82" w:rsidRPr="003A63D3">
          <w:rPr>
            <w:webHidden/>
          </w:rPr>
          <w:fldChar w:fldCharType="begin"/>
        </w:r>
        <w:r w:rsidR="007A1E82" w:rsidRPr="003A63D3">
          <w:rPr>
            <w:webHidden/>
          </w:rPr>
          <w:instrText xml:space="preserve"> PAGEREF _Toc273266186 \h </w:instrText>
        </w:r>
        <w:r w:rsidR="007A1E82" w:rsidRPr="003A63D3">
          <w:rPr>
            <w:webHidden/>
          </w:rPr>
        </w:r>
        <w:r w:rsidR="007A1E82" w:rsidRPr="003A63D3">
          <w:rPr>
            <w:webHidden/>
          </w:rPr>
          <w:fldChar w:fldCharType="separate"/>
        </w:r>
        <w:r w:rsidR="001058D1">
          <w:rPr>
            <w:noProof/>
            <w:webHidden/>
          </w:rPr>
          <w:t>13</w:t>
        </w:r>
        <w:r w:rsidR="007A1E82" w:rsidRPr="003A63D3">
          <w:rPr>
            <w:webHidden/>
          </w:rPr>
          <w:fldChar w:fldCharType="end"/>
        </w:r>
      </w:hyperlink>
    </w:p>
    <w:p w:rsidR="007A1E82" w:rsidRPr="003A63D3" w:rsidRDefault="00157439" w:rsidP="003D3302">
      <w:pPr>
        <w:pStyle w:val="TableofFigures"/>
      </w:pPr>
      <w:hyperlink w:anchor="_Toc273266187" w:history="1">
        <w:r w:rsidR="007A1E82" w:rsidRPr="003A63D3">
          <w:rPr>
            <w:rStyle w:val="Hyperlink"/>
          </w:rPr>
          <w:t>The IALA Secretariat is requested to forward e-NAV8/output/3 to the VTS Committee and the members of the VTS Committee’s correspondence group on gap analysis for VTS, as soon as practicable.</w:t>
        </w:r>
        <w:r w:rsidR="007A1E82" w:rsidRPr="003A63D3">
          <w:rPr>
            <w:webHidden/>
          </w:rPr>
          <w:tab/>
        </w:r>
        <w:r w:rsidR="007A1E82" w:rsidRPr="003A63D3">
          <w:rPr>
            <w:webHidden/>
          </w:rPr>
          <w:fldChar w:fldCharType="begin"/>
        </w:r>
        <w:r w:rsidR="007A1E82" w:rsidRPr="003A63D3">
          <w:rPr>
            <w:webHidden/>
          </w:rPr>
          <w:instrText xml:space="preserve"> PAGEREF _Toc273266187 \h </w:instrText>
        </w:r>
        <w:r w:rsidR="007A1E82" w:rsidRPr="003A63D3">
          <w:rPr>
            <w:webHidden/>
          </w:rPr>
        </w:r>
        <w:r w:rsidR="007A1E82" w:rsidRPr="003A63D3">
          <w:rPr>
            <w:webHidden/>
          </w:rPr>
          <w:fldChar w:fldCharType="separate"/>
        </w:r>
        <w:r w:rsidR="001058D1">
          <w:rPr>
            <w:noProof/>
            <w:webHidden/>
          </w:rPr>
          <w:t>13</w:t>
        </w:r>
        <w:r w:rsidR="007A1E82" w:rsidRPr="003A63D3">
          <w:rPr>
            <w:webHidden/>
          </w:rPr>
          <w:fldChar w:fldCharType="end"/>
        </w:r>
      </w:hyperlink>
    </w:p>
    <w:p w:rsidR="007A1E82" w:rsidRPr="003A63D3" w:rsidRDefault="00157439" w:rsidP="003D3302">
      <w:pPr>
        <w:pStyle w:val="TableofFigures"/>
      </w:pPr>
      <w:hyperlink w:anchor="_Toc273266188" w:history="1">
        <w:r w:rsidR="007A1E82" w:rsidRPr="003A63D3">
          <w:rPr>
            <w:rStyle w:val="Hyperlink"/>
          </w:rPr>
          <w:t>The Secretariat is requested to forward e-NAV8/output/4 (preliminary SAR gap analysis) to the Council for approval (by e-mail).</w:t>
        </w:r>
        <w:r w:rsidR="007A1E82" w:rsidRPr="003A63D3">
          <w:rPr>
            <w:webHidden/>
          </w:rPr>
          <w:tab/>
        </w:r>
        <w:r w:rsidR="007A1E82" w:rsidRPr="003A63D3">
          <w:rPr>
            <w:webHidden/>
          </w:rPr>
          <w:fldChar w:fldCharType="begin"/>
        </w:r>
        <w:r w:rsidR="007A1E82" w:rsidRPr="003A63D3">
          <w:rPr>
            <w:webHidden/>
          </w:rPr>
          <w:instrText xml:space="preserve"> PAGEREF _Toc273266188 \h </w:instrText>
        </w:r>
        <w:r w:rsidR="007A1E82" w:rsidRPr="003A63D3">
          <w:rPr>
            <w:webHidden/>
          </w:rPr>
        </w:r>
        <w:r w:rsidR="007A1E82" w:rsidRPr="003A63D3">
          <w:rPr>
            <w:webHidden/>
          </w:rPr>
          <w:fldChar w:fldCharType="separate"/>
        </w:r>
        <w:r w:rsidR="001058D1">
          <w:rPr>
            <w:noProof/>
            <w:webHidden/>
          </w:rPr>
          <w:t>13</w:t>
        </w:r>
        <w:r w:rsidR="007A1E82" w:rsidRPr="003A63D3">
          <w:rPr>
            <w:webHidden/>
          </w:rPr>
          <w:fldChar w:fldCharType="end"/>
        </w:r>
      </w:hyperlink>
    </w:p>
    <w:p w:rsidR="007A1E82" w:rsidRPr="003A63D3" w:rsidRDefault="00157439" w:rsidP="003D3302">
      <w:pPr>
        <w:pStyle w:val="TableofFigures"/>
      </w:pPr>
      <w:hyperlink w:anchor="_Toc273266189" w:history="1">
        <w:r w:rsidR="007A1E82" w:rsidRPr="003A63D3">
          <w:rPr>
            <w:rStyle w:val="Hyperlink"/>
          </w:rPr>
          <w:t>If approved, the Secretariat is requested to forward e-NAV8/output/4 (preliminary SAR gap analysis) to the Chair of the IMO e-Navigation Correspondence Group.</w:t>
        </w:r>
        <w:r w:rsidR="007A1E82" w:rsidRPr="003A63D3">
          <w:rPr>
            <w:webHidden/>
          </w:rPr>
          <w:tab/>
        </w:r>
        <w:r w:rsidR="007A1E82" w:rsidRPr="003A63D3">
          <w:rPr>
            <w:webHidden/>
          </w:rPr>
          <w:fldChar w:fldCharType="begin"/>
        </w:r>
        <w:r w:rsidR="007A1E82" w:rsidRPr="003A63D3">
          <w:rPr>
            <w:webHidden/>
          </w:rPr>
          <w:instrText xml:space="preserve"> PAGEREF _Toc273266189 \h </w:instrText>
        </w:r>
        <w:r w:rsidR="007A1E82" w:rsidRPr="003A63D3">
          <w:rPr>
            <w:webHidden/>
          </w:rPr>
        </w:r>
        <w:r w:rsidR="007A1E82" w:rsidRPr="003A63D3">
          <w:rPr>
            <w:webHidden/>
          </w:rPr>
          <w:fldChar w:fldCharType="separate"/>
        </w:r>
        <w:r w:rsidR="001058D1">
          <w:rPr>
            <w:noProof/>
            <w:webHidden/>
          </w:rPr>
          <w:t>13</w:t>
        </w:r>
        <w:r w:rsidR="007A1E82" w:rsidRPr="003A63D3">
          <w:rPr>
            <w:webHidden/>
          </w:rPr>
          <w:fldChar w:fldCharType="end"/>
        </w:r>
      </w:hyperlink>
    </w:p>
    <w:p w:rsidR="007A1E82" w:rsidRPr="003A63D3" w:rsidRDefault="00157439" w:rsidP="003D3302">
      <w:pPr>
        <w:pStyle w:val="TableofFigures"/>
      </w:pPr>
      <w:hyperlink w:anchor="_Toc273266190" w:history="1">
        <w:r w:rsidR="007A1E82" w:rsidRPr="003A63D3">
          <w:rPr>
            <w:rStyle w:val="Hyperlink"/>
          </w:rPr>
          <w:t>The Secretariat is requested to forward the briefing note on position fixing redundancy (e-NAV8/output/15) to the IALA Council for consideration.</w:t>
        </w:r>
        <w:r w:rsidR="007A1E82" w:rsidRPr="003A63D3">
          <w:rPr>
            <w:webHidden/>
          </w:rPr>
          <w:tab/>
        </w:r>
        <w:r w:rsidR="007A1E82" w:rsidRPr="003A63D3">
          <w:rPr>
            <w:webHidden/>
          </w:rPr>
          <w:fldChar w:fldCharType="begin"/>
        </w:r>
        <w:r w:rsidR="007A1E82" w:rsidRPr="003A63D3">
          <w:rPr>
            <w:webHidden/>
          </w:rPr>
          <w:instrText xml:space="preserve"> PAGEREF _Toc273266190 \h </w:instrText>
        </w:r>
        <w:r w:rsidR="007A1E82" w:rsidRPr="003A63D3">
          <w:rPr>
            <w:webHidden/>
          </w:rPr>
        </w:r>
        <w:r w:rsidR="007A1E82" w:rsidRPr="003A63D3">
          <w:rPr>
            <w:webHidden/>
          </w:rPr>
          <w:fldChar w:fldCharType="separate"/>
        </w:r>
        <w:r w:rsidR="001058D1">
          <w:rPr>
            <w:noProof/>
            <w:webHidden/>
          </w:rPr>
          <w:t>14</w:t>
        </w:r>
        <w:r w:rsidR="007A1E82" w:rsidRPr="003A63D3">
          <w:rPr>
            <w:webHidden/>
          </w:rPr>
          <w:fldChar w:fldCharType="end"/>
        </w:r>
      </w:hyperlink>
    </w:p>
    <w:p w:rsidR="007A1E82" w:rsidRPr="003A63D3" w:rsidRDefault="00157439" w:rsidP="003D3302">
      <w:pPr>
        <w:pStyle w:val="TableofFigures"/>
      </w:pPr>
      <w:hyperlink w:anchor="_Toc273266191" w:history="1">
        <w:r w:rsidR="007A1E82" w:rsidRPr="003A63D3">
          <w:rPr>
            <w:rStyle w:val="Hyperlink"/>
          </w:rPr>
          <w:t>The IALA Secretariat is requested to investigate the possibility of displaying the IALA list of radionavigation services in a mapping format via the IALA website.</w:t>
        </w:r>
        <w:r w:rsidR="007A1E82" w:rsidRPr="003A63D3">
          <w:rPr>
            <w:webHidden/>
          </w:rPr>
          <w:tab/>
        </w:r>
        <w:r w:rsidR="007A1E82" w:rsidRPr="003A63D3">
          <w:rPr>
            <w:webHidden/>
          </w:rPr>
          <w:fldChar w:fldCharType="begin"/>
        </w:r>
        <w:r w:rsidR="007A1E82" w:rsidRPr="003A63D3">
          <w:rPr>
            <w:webHidden/>
          </w:rPr>
          <w:instrText xml:space="preserve"> PAGEREF _Toc273266191 \h </w:instrText>
        </w:r>
        <w:r w:rsidR="007A1E82" w:rsidRPr="003A63D3">
          <w:rPr>
            <w:webHidden/>
          </w:rPr>
        </w:r>
        <w:r w:rsidR="007A1E82" w:rsidRPr="003A63D3">
          <w:rPr>
            <w:webHidden/>
          </w:rPr>
          <w:fldChar w:fldCharType="separate"/>
        </w:r>
        <w:r w:rsidR="001058D1">
          <w:rPr>
            <w:noProof/>
            <w:webHidden/>
          </w:rPr>
          <w:t>15</w:t>
        </w:r>
        <w:r w:rsidR="007A1E82" w:rsidRPr="003A63D3">
          <w:rPr>
            <w:webHidden/>
          </w:rPr>
          <w:fldChar w:fldCharType="end"/>
        </w:r>
      </w:hyperlink>
    </w:p>
    <w:p w:rsidR="007A1E82" w:rsidRPr="003A63D3" w:rsidRDefault="00157439" w:rsidP="003D3302">
      <w:pPr>
        <w:pStyle w:val="TableofFigures"/>
      </w:pPr>
      <w:hyperlink w:anchor="_Toc273266192" w:history="1">
        <w:r w:rsidR="007A1E82" w:rsidRPr="003A63D3">
          <w:rPr>
            <w:rStyle w:val="Hyperlink"/>
          </w:rPr>
          <w:t>The Secretariat is requested to forward the liaison cover note (e-NAV8/output/10) and the proposed amendments to e-NAV8/9/2 (e-NAV8/output/11) to the ANM Committee.</w:t>
        </w:r>
        <w:r w:rsidR="007A1E82" w:rsidRPr="003A63D3">
          <w:rPr>
            <w:webHidden/>
          </w:rPr>
          <w:tab/>
        </w:r>
        <w:r w:rsidR="007A1E82" w:rsidRPr="003A63D3">
          <w:rPr>
            <w:webHidden/>
          </w:rPr>
          <w:fldChar w:fldCharType="begin"/>
        </w:r>
        <w:r w:rsidR="007A1E82" w:rsidRPr="003A63D3">
          <w:rPr>
            <w:webHidden/>
          </w:rPr>
          <w:instrText xml:space="preserve"> PAGEREF _Toc273266192 \h </w:instrText>
        </w:r>
        <w:r w:rsidR="007A1E82" w:rsidRPr="003A63D3">
          <w:rPr>
            <w:webHidden/>
          </w:rPr>
        </w:r>
        <w:r w:rsidR="007A1E82" w:rsidRPr="003A63D3">
          <w:rPr>
            <w:webHidden/>
          </w:rPr>
          <w:fldChar w:fldCharType="separate"/>
        </w:r>
        <w:r w:rsidR="001058D1">
          <w:rPr>
            <w:noProof/>
            <w:webHidden/>
          </w:rPr>
          <w:t>16</w:t>
        </w:r>
        <w:r w:rsidR="007A1E82" w:rsidRPr="003A63D3">
          <w:rPr>
            <w:webHidden/>
          </w:rPr>
          <w:fldChar w:fldCharType="end"/>
        </w:r>
      </w:hyperlink>
    </w:p>
    <w:p w:rsidR="007A1E82" w:rsidRPr="003A63D3" w:rsidRDefault="00157439" w:rsidP="003D3302">
      <w:pPr>
        <w:pStyle w:val="TableofFigures"/>
      </w:pPr>
      <w:hyperlink w:anchor="_Toc273266193" w:history="1">
        <w:r w:rsidR="007A1E82" w:rsidRPr="003A63D3">
          <w:rPr>
            <w:rStyle w:val="Hyperlink"/>
          </w:rPr>
          <w:t>The Secretariat is requested to inform the VTS Committee that the issue of radio interference will be addressed at a future meeting.  (See also paragraph 10.2)</w:t>
        </w:r>
        <w:r w:rsidR="007A1E82" w:rsidRPr="003A63D3">
          <w:rPr>
            <w:webHidden/>
          </w:rPr>
          <w:tab/>
        </w:r>
        <w:r w:rsidR="007A1E82" w:rsidRPr="003A63D3">
          <w:rPr>
            <w:webHidden/>
          </w:rPr>
          <w:fldChar w:fldCharType="begin"/>
        </w:r>
        <w:r w:rsidR="007A1E82" w:rsidRPr="003A63D3">
          <w:rPr>
            <w:webHidden/>
          </w:rPr>
          <w:instrText xml:space="preserve"> PAGEREF _Toc273266193 \h </w:instrText>
        </w:r>
        <w:r w:rsidR="007A1E82" w:rsidRPr="003A63D3">
          <w:rPr>
            <w:webHidden/>
          </w:rPr>
        </w:r>
        <w:r w:rsidR="007A1E82" w:rsidRPr="003A63D3">
          <w:rPr>
            <w:webHidden/>
          </w:rPr>
          <w:fldChar w:fldCharType="separate"/>
        </w:r>
        <w:r w:rsidR="001058D1">
          <w:rPr>
            <w:noProof/>
            <w:webHidden/>
          </w:rPr>
          <w:t>16</w:t>
        </w:r>
        <w:r w:rsidR="007A1E82" w:rsidRPr="003A63D3">
          <w:rPr>
            <w:webHidden/>
          </w:rPr>
          <w:fldChar w:fldCharType="end"/>
        </w:r>
      </w:hyperlink>
    </w:p>
    <w:p w:rsidR="007A1E82" w:rsidRPr="003A63D3" w:rsidRDefault="00157439" w:rsidP="003D3302">
      <w:pPr>
        <w:pStyle w:val="TableofFigures"/>
      </w:pPr>
      <w:hyperlink w:anchor="_Toc273266194" w:history="1">
        <w:r w:rsidR="007A1E82" w:rsidRPr="003A63D3">
          <w:rPr>
            <w:rStyle w:val="Hyperlink"/>
          </w:rPr>
          <w:t>The Secretariat is requested to forward the draft Guideline on an overview of AIS (e-NAV8/output/9) to Council for approval.</w:t>
        </w:r>
        <w:r w:rsidR="007A1E82" w:rsidRPr="003A63D3">
          <w:rPr>
            <w:webHidden/>
          </w:rPr>
          <w:tab/>
        </w:r>
        <w:r w:rsidR="007A1E82" w:rsidRPr="003A63D3">
          <w:rPr>
            <w:webHidden/>
          </w:rPr>
          <w:fldChar w:fldCharType="begin"/>
        </w:r>
        <w:r w:rsidR="007A1E82" w:rsidRPr="003A63D3">
          <w:rPr>
            <w:webHidden/>
          </w:rPr>
          <w:instrText xml:space="preserve"> PAGEREF _Toc273266194 \h </w:instrText>
        </w:r>
        <w:r w:rsidR="007A1E82" w:rsidRPr="003A63D3">
          <w:rPr>
            <w:webHidden/>
          </w:rPr>
        </w:r>
        <w:r w:rsidR="007A1E82" w:rsidRPr="003A63D3">
          <w:rPr>
            <w:webHidden/>
          </w:rPr>
          <w:fldChar w:fldCharType="separate"/>
        </w:r>
        <w:r w:rsidR="001058D1">
          <w:rPr>
            <w:noProof/>
            <w:webHidden/>
          </w:rPr>
          <w:t>16</w:t>
        </w:r>
        <w:r w:rsidR="007A1E82" w:rsidRPr="003A63D3">
          <w:rPr>
            <w:webHidden/>
          </w:rPr>
          <w:fldChar w:fldCharType="end"/>
        </w:r>
      </w:hyperlink>
    </w:p>
    <w:p w:rsidR="007A1E82" w:rsidRPr="003A63D3" w:rsidRDefault="00157439" w:rsidP="003D3302">
      <w:pPr>
        <w:pStyle w:val="TableofFigures"/>
      </w:pPr>
      <w:hyperlink w:anchor="_Toc273266195" w:history="1">
        <w:r w:rsidR="007A1E82" w:rsidRPr="003A63D3">
          <w:rPr>
            <w:rStyle w:val="Hyperlink"/>
          </w:rPr>
          <w:t>The Secretariat is requested to forward the liaison note to IEC TC80 WG15 (e-NAV8/output/7) to Council for approval.</w:t>
        </w:r>
        <w:r w:rsidR="007A1E82" w:rsidRPr="003A63D3">
          <w:rPr>
            <w:webHidden/>
          </w:rPr>
          <w:tab/>
        </w:r>
        <w:r w:rsidR="007A1E82" w:rsidRPr="003A63D3">
          <w:rPr>
            <w:webHidden/>
          </w:rPr>
          <w:fldChar w:fldCharType="begin"/>
        </w:r>
        <w:r w:rsidR="007A1E82" w:rsidRPr="003A63D3">
          <w:rPr>
            <w:webHidden/>
          </w:rPr>
          <w:instrText xml:space="preserve"> PAGEREF _Toc273266195 \h </w:instrText>
        </w:r>
        <w:r w:rsidR="007A1E82" w:rsidRPr="003A63D3">
          <w:rPr>
            <w:webHidden/>
          </w:rPr>
        </w:r>
        <w:r w:rsidR="007A1E82" w:rsidRPr="003A63D3">
          <w:rPr>
            <w:webHidden/>
          </w:rPr>
          <w:fldChar w:fldCharType="separate"/>
        </w:r>
        <w:r w:rsidR="001058D1">
          <w:rPr>
            <w:noProof/>
            <w:webHidden/>
          </w:rPr>
          <w:t>16</w:t>
        </w:r>
        <w:r w:rsidR="007A1E82" w:rsidRPr="003A63D3">
          <w:rPr>
            <w:webHidden/>
          </w:rPr>
          <w:fldChar w:fldCharType="end"/>
        </w:r>
      </w:hyperlink>
    </w:p>
    <w:p w:rsidR="007A1E82" w:rsidRPr="003A63D3" w:rsidRDefault="00157439" w:rsidP="003D3302">
      <w:pPr>
        <w:pStyle w:val="TableofFigures"/>
      </w:pPr>
      <w:hyperlink w:anchor="_Toc273266196" w:history="1">
        <w:r w:rsidR="007A1E82" w:rsidRPr="003A63D3">
          <w:rPr>
            <w:rStyle w:val="Hyperlink"/>
          </w:rPr>
          <w:t>If approved the Secretariat is requested to forward the liaison note to IEC TC80 WG15 (e-NAV8/output/7) to IEC TC80 WG15.</w:t>
        </w:r>
        <w:r w:rsidR="007A1E82" w:rsidRPr="003A63D3">
          <w:rPr>
            <w:webHidden/>
          </w:rPr>
          <w:tab/>
        </w:r>
        <w:r w:rsidR="007A1E82" w:rsidRPr="003A63D3">
          <w:rPr>
            <w:webHidden/>
          </w:rPr>
          <w:fldChar w:fldCharType="begin"/>
        </w:r>
        <w:r w:rsidR="007A1E82" w:rsidRPr="003A63D3">
          <w:rPr>
            <w:webHidden/>
          </w:rPr>
          <w:instrText xml:space="preserve"> PAGEREF _Toc273266196 \h </w:instrText>
        </w:r>
        <w:r w:rsidR="007A1E82" w:rsidRPr="003A63D3">
          <w:rPr>
            <w:webHidden/>
          </w:rPr>
        </w:r>
        <w:r w:rsidR="007A1E82" w:rsidRPr="003A63D3">
          <w:rPr>
            <w:webHidden/>
          </w:rPr>
          <w:fldChar w:fldCharType="separate"/>
        </w:r>
        <w:r w:rsidR="001058D1">
          <w:rPr>
            <w:noProof/>
            <w:webHidden/>
          </w:rPr>
          <w:t>16</w:t>
        </w:r>
        <w:r w:rsidR="007A1E82" w:rsidRPr="003A63D3">
          <w:rPr>
            <w:webHidden/>
          </w:rPr>
          <w:fldChar w:fldCharType="end"/>
        </w:r>
      </w:hyperlink>
    </w:p>
    <w:p w:rsidR="007A1E82" w:rsidRPr="003A63D3" w:rsidRDefault="00157439" w:rsidP="003D3302">
      <w:pPr>
        <w:pStyle w:val="TableofFigures"/>
      </w:pPr>
      <w:hyperlink w:anchor="_Toc273266197" w:history="1">
        <w:r w:rsidR="007A1E82" w:rsidRPr="003A63D3">
          <w:rPr>
            <w:rStyle w:val="Hyperlink"/>
          </w:rPr>
          <w:t>The Secretariat is requested to forward the liaison notes to ITU WP5B (e-NAV8/output/8 &amp; e-NAV8/output/8a) to Council for approval (by e-mail).</w:t>
        </w:r>
        <w:r w:rsidR="007A1E82" w:rsidRPr="003A63D3">
          <w:rPr>
            <w:webHidden/>
          </w:rPr>
          <w:tab/>
        </w:r>
        <w:r w:rsidR="007A1E82" w:rsidRPr="003A63D3">
          <w:rPr>
            <w:webHidden/>
          </w:rPr>
          <w:fldChar w:fldCharType="begin"/>
        </w:r>
        <w:r w:rsidR="007A1E82" w:rsidRPr="003A63D3">
          <w:rPr>
            <w:webHidden/>
          </w:rPr>
          <w:instrText xml:space="preserve"> PAGEREF _Toc273266197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198" w:history="1">
        <w:r w:rsidR="007A1E82" w:rsidRPr="003A63D3">
          <w:rPr>
            <w:rStyle w:val="Hyperlink"/>
          </w:rPr>
          <w:t>If approved, the Secretariat is requested to forward e-NAV8/output/8 &amp; e-NAV8/output/8a to ITU WP5B.</w:t>
        </w:r>
        <w:r w:rsidR="007A1E82" w:rsidRPr="003A63D3">
          <w:rPr>
            <w:webHidden/>
          </w:rPr>
          <w:tab/>
        </w:r>
        <w:r w:rsidR="007A1E82" w:rsidRPr="003A63D3">
          <w:rPr>
            <w:webHidden/>
          </w:rPr>
          <w:fldChar w:fldCharType="begin"/>
        </w:r>
        <w:r w:rsidR="007A1E82" w:rsidRPr="003A63D3">
          <w:rPr>
            <w:webHidden/>
          </w:rPr>
          <w:instrText xml:space="preserve"> PAGEREF _Toc273266198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199" w:history="1">
        <w:r w:rsidR="007A1E82" w:rsidRPr="003A63D3">
          <w:rPr>
            <w:rStyle w:val="Hyperlink"/>
          </w:rPr>
          <w:t>The Secretariat is requested to ask the Council to consider sending a suitably qualified person to represent IALA at meetings of ITU WP5B.</w:t>
        </w:r>
        <w:r w:rsidR="007A1E82" w:rsidRPr="003A63D3">
          <w:rPr>
            <w:webHidden/>
          </w:rPr>
          <w:tab/>
        </w:r>
        <w:r w:rsidR="007A1E82" w:rsidRPr="003A63D3">
          <w:rPr>
            <w:webHidden/>
          </w:rPr>
          <w:fldChar w:fldCharType="begin"/>
        </w:r>
        <w:r w:rsidR="007A1E82" w:rsidRPr="003A63D3">
          <w:rPr>
            <w:webHidden/>
          </w:rPr>
          <w:instrText xml:space="preserve"> PAGEREF _Toc273266199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200" w:history="1">
        <w:r w:rsidR="007A1E82" w:rsidRPr="003A63D3">
          <w:rPr>
            <w:rStyle w:val="Hyperlink"/>
          </w:rPr>
          <w:t>The Secretariat is requested to forward the liaison note to Project EfficienSea (e-NAV8/output/12) to Council for approval.</w:t>
        </w:r>
        <w:r w:rsidR="007A1E82" w:rsidRPr="003A63D3">
          <w:rPr>
            <w:webHidden/>
          </w:rPr>
          <w:tab/>
        </w:r>
        <w:r w:rsidR="007A1E82" w:rsidRPr="003A63D3">
          <w:rPr>
            <w:webHidden/>
          </w:rPr>
          <w:fldChar w:fldCharType="begin"/>
        </w:r>
        <w:r w:rsidR="007A1E82" w:rsidRPr="003A63D3">
          <w:rPr>
            <w:webHidden/>
          </w:rPr>
          <w:instrText xml:space="preserve"> PAGEREF _Toc273266200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201" w:history="1">
        <w:r w:rsidR="007A1E82" w:rsidRPr="003A63D3">
          <w:rPr>
            <w:rStyle w:val="Hyperlink"/>
          </w:rPr>
          <w:t>If approved, the Secretariat is requested to forward the liaison note to Project EfficienSea (e-NAV8/output/12) to the project.</w:t>
        </w:r>
        <w:r w:rsidR="007A1E82" w:rsidRPr="003A63D3">
          <w:rPr>
            <w:webHidden/>
          </w:rPr>
          <w:tab/>
        </w:r>
        <w:r w:rsidR="007A1E82" w:rsidRPr="003A63D3">
          <w:rPr>
            <w:webHidden/>
          </w:rPr>
          <w:fldChar w:fldCharType="begin"/>
        </w:r>
        <w:r w:rsidR="007A1E82" w:rsidRPr="003A63D3">
          <w:rPr>
            <w:webHidden/>
          </w:rPr>
          <w:instrText xml:space="preserve"> PAGEREF _Toc273266201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202" w:history="1">
        <w:r w:rsidR="007A1E82" w:rsidRPr="003A63D3">
          <w:rPr>
            <w:rStyle w:val="Hyperlink"/>
          </w:rPr>
          <w:t>The Secretariat is requested to encourage IALA national members to support the recommendations of the IALA MRCP at ITU WRC 12.</w:t>
        </w:r>
        <w:r w:rsidR="007A1E82" w:rsidRPr="003A63D3">
          <w:rPr>
            <w:webHidden/>
          </w:rPr>
          <w:tab/>
        </w:r>
        <w:r w:rsidR="007A1E82" w:rsidRPr="003A63D3">
          <w:rPr>
            <w:webHidden/>
          </w:rPr>
          <w:fldChar w:fldCharType="begin"/>
        </w:r>
        <w:r w:rsidR="007A1E82" w:rsidRPr="003A63D3">
          <w:rPr>
            <w:webHidden/>
          </w:rPr>
          <w:instrText xml:space="preserve"> PAGEREF _Toc273266202 \h </w:instrText>
        </w:r>
        <w:r w:rsidR="007A1E82" w:rsidRPr="003A63D3">
          <w:rPr>
            <w:webHidden/>
          </w:rPr>
        </w:r>
        <w:r w:rsidR="007A1E82" w:rsidRPr="003A63D3">
          <w:rPr>
            <w:webHidden/>
          </w:rPr>
          <w:fldChar w:fldCharType="separate"/>
        </w:r>
        <w:r w:rsidR="001058D1">
          <w:rPr>
            <w:noProof/>
            <w:webHidden/>
          </w:rPr>
          <w:t>17</w:t>
        </w:r>
        <w:r w:rsidR="007A1E82" w:rsidRPr="003A63D3">
          <w:rPr>
            <w:webHidden/>
          </w:rPr>
          <w:fldChar w:fldCharType="end"/>
        </w:r>
      </w:hyperlink>
    </w:p>
    <w:p w:rsidR="007A1E82" w:rsidRPr="003A63D3" w:rsidRDefault="00157439" w:rsidP="003D3302">
      <w:pPr>
        <w:pStyle w:val="TableofFigures"/>
      </w:pPr>
      <w:hyperlink w:anchor="_Toc273266203" w:history="1">
        <w:r w:rsidR="007A1E82" w:rsidRPr="003A63D3">
          <w:rPr>
            <w:rStyle w:val="Hyperlink"/>
          </w:rPr>
          <w:t>The Secretariat is requested to post the Maritime VHF efficiency report to the FTP site as soon as it becomes available.</w:t>
        </w:r>
        <w:r w:rsidR="007A1E82" w:rsidRPr="003A63D3">
          <w:rPr>
            <w:webHidden/>
          </w:rPr>
          <w:tab/>
        </w:r>
        <w:r w:rsidR="007A1E82" w:rsidRPr="003A63D3">
          <w:rPr>
            <w:webHidden/>
          </w:rPr>
          <w:fldChar w:fldCharType="begin"/>
        </w:r>
        <w:r w:rsidR="007A1E82" w:rsidRPr="003A63D3">
          <w:rPr>
            <w:webHidden/>
          </w:rPr>
          <w:instrText xml:space="preserve"> PAGEREF _Toc273266203 \h </w:instrText>
        </w:r>
        <w:r w:rsidR="007A1E82" w:rsidRPr="003A63D3">
          <w:rPr>
            <w:webHidden/>
          </w:rPr>
        </w:r>
        <w:r w:rsidR="007A1E82" w:rsidRPr="003A63D3">
          <w:rPr>
            <w:webHidden/>
          </w:rPr>
          <w:fldChar w:fldCharType="separate"/>
        </w:r>
        <w:r w:rsidR="001058D1">
          <w:rPr>
            <w:noProof/>
            <w:webHidden/>
          </w:rPr>
          <w:t>18</w:t>
        </w:r>
        <w:r w:rsidR="007A1E82" w:rsidRPr="003A63D3">
          <w:rPr>
            <w:webHidden/>
          </w:rPr>
          <w:fldChar w:fldCharType="end"/>
        </w:r>
      </w:hyperlink>
    </w:p>
    <w:p w:rsidR="007A1E82" w:rsidRPr="003A63D3" w:rsidRDefault="00157439" w:rsidP="003D3302">
      <w:pPr>
        <w:pStyle w:val="TableofFigures"/>
      </w:pPr>
      <w:hyperlink w:anchor="_Toc273266204" w:history="1">
        <w:r w:rsidR="007A1E82" w:rsidRPr="003A63D3">
          <w:rPr>
            <w:rStyle w:val="Hyperlink"/>
          </w:rPr>
          <w:t>The Secretariat is requested to inform the VTS Committee that the issue of radio interference will be addressed at a future meeting.  (See also paragraph 9.)</w:t>
        </w:r>
        <w:r w:rsidR="007A1E82" w:rsidRPr="003A63D3">
          <w:rPr>
            <w:webHidden/>
          </w:rPr>
          <w:tab/>
        </w:r>
        <w:r w:rsidR="007A1E82" w:rsidRPr="003A63D3">
          <w:rPr>
            <w:webHidden/>
          </w:rPr>
          <w:fldChar w:fldCharType="begin"/>
        </w:r>
        <w:r w:rsidR="007A1E82" w:rsidRPr="003A63D3">
          <w:rPr>
            <w:webHidden/>
          </w:rPr>
          <w:instrText xml:space="preserve"> PAGEREF _Toc273266204 \h </w:instrText>
        </w:r>
        <w:r w:rsidR="007A1E82" w:rsidRPr="003A63D3">
          <w:rPr>
            <w:webHidden/>
          </w:rPr>
        </w:r>
        <w:r w:rsidR="007A1E82" w:rsidRPr="003A63D3">
          <w:rPr>
            <w:webHidden/>
          </w:rPr>
          <w:fldChar w:fldCharType="separate"/>
        </w:r>
        <w:r w:rsidR="001058D1">
          <w:rPr>
            <w:noProof/>
            <w:webHidden/>
          </w:rPr>
          <w:t>18</w:t>
        </w:r>
        <w:r w:rsidR="007A1E82" w:rsidRPr="003A63D3">
          <w:rPr>
            <w:webHidden/>
          </w:rPr>
          <w:fldChar w:fldCharType="end"/>
        </w:r>
      </w:hyperlink>
    </w:p>
    <w:p w:rsidR="007A1E82" w:rsidRPr="003A63D3" w:rsidRDefault="00157439" w:rsidP="003D3302">
      <w:pPr>
        <w:pStyle w:val="TableofFigures"/>
      </w:pPr>
      <w:hyperlink w:anchor="_Toc273266205" w:history="1">
        <w:r w:rsidR="007A1E82" w:rsidRPr="003A63D3">
          <w:rPr>
            <w:rStyle w:val="Hyperlink"/>
          </w:rPr>
          <w:t>The Secretariat is requested to forward the liaison note to ITU WP5B – WRC (e-NAV8/output/13) to Council for approval.</w:t>
        </w:r>
        <w:r w:rsidR="007A1E82" w:rsidRPr="003A63D3">
          <w:rPr>
            <w:webHidden/>
          </w:rPr>
          <w:tab/>
        </w:r>
        <w:r w:rsidR="007A1E82" w:rsidRPr="003A63D3">
          <w:rPr>
            <w:webHidden/>
          </w:rPr>
          <w:fldChar w:fldCharType="begin"/>
        </w:r>
        <w:r w:rsidR="007A1E82" w:rsidRPr="003A63D3">
          <w:rPr>
            <w:webHidden/>
          </w:rPr>
          <w:instrText xml:space="preserve"> PAGEREF _Toc273266205 \h </w:instrText>
        </w:r>
        <w:r w:rsidR="007A1E82" w:rsidRPr="003A63D3">
          <w:rPr>
            <w:webHidden/>
          </w:rPr>
        </w:r>
        <w:r w:rsidR="007A1E82" w:rsidRPr="003A63D3">
          <w:rPr>
            <w:webHidden/>
          </w:rPr>
          <w:fldChar w:fldCharType="separate"/>
        </w:r>
        <w:r w:rsidR="001058D1">
          <w:rPr>
            <w:noProof/>
            <w:webHidden/>
          </w:rPr>
          <w:t>18</w:t>
        </w:r>
        <w:r w:rsidR="007A1E82" w:rsidRPr="003A63D3">
          <w:rPr>
            <w:webHidden/>
          </w:rPr>
          <w:fldChar w:fldCharType="end"/>
        </w:r>
      </w:hyperlink>
    </w:p>
    <w:p w:rsidR="007A1E82" w:rsidRPr="003A63D3" w:rsidRDefault="00157439" w:rsidP="003D3302">
      <w:pPr>
        <w:pStyle w:val="TableofFigures"/>
      </w:pPr>
      <w:hyperlink w:anchor="_Toc273266206" w:history="1">
        <w:r w:rsidR="007A1E82" w:rsidRPr="003A63D3">
          <w:rPr>
            <w:rStyle w:val="Hyperlink"/>
          </w:rPr>
          <w:t>If approved the Secretariat is requested to forward the liaison note to ITU WP5B – WRC (e-NAV8/output/13) to ITU WP5B.</w:t>
        </w:r>
        <w:r w:rsidR="007A1E82" w:rsidRPr="003A63D3">
          <w:rPr>
            <w:webHidden/>
          </w:rPr>
          <w:tab/>
        </w:r>
        <w:r w:rsidR="007A1E82" w:rsidRPr="003A63D3">
          <w:rPr>
            <w:webHidden/>
          </w:rPr>
          <w:fldChar w:fldCharType="begin"/>
        </w:r>
        <w:r w:rsidR="007A1E82" w:rsidRPr="003A63D3">
          <w:rPr>
            <w:webHidden/>
          </w:rPr>
          <w:instrText xml:space="preserve"> PAGEREF _Toc273266206 \h </w:instrText>
        </w:r>
        <w:r w:rsidR="007A1E82" w:rsidRPr="003A63D3">
          <w:rPr>
            <w:webHidden/>
          </w:rPr>
        </w:r>
        <w:r w:rsidR="007A1E82" w:rsidRPr="003A63D3">
          <w:rPr>
            <w:webHidden/>
          </w:rPr>
          <w:fldChar w:fldCharType="separate"/>
        </w:r>
        <w:r w:rsidR="001058D1">
          <w:rPr>
            <w:noProof/>
            <w:webHidden/>
          </w:rPr>
          <w:t>18</w:t>
        </w:r>
        <w:r w:rsidR="007A1E82" w:rsidRPr="003A63D3">
          <w:rPr>
            <w:webHidden/>
          </w:rPr>
          <w:fldChar w:fldCharType="end"/>
        </w:r>
      </w:hyperlink>
    </w:p>
    <w:p w:rsidR="007A1E82" w:rsidRPr="003A63D3" w:rsidRDefault="00157439" w:rsidP="003D3302">
      <w:pPr>
        <w:pStyle w:val="TableofFigures"/>
      </w:pPr>
      <w:hyperlink w:anchor="_Toc273266207" w:history="1">
        <w:r w:rsidR="007A1E82" w:rsidRPr="003A63D3">
          <w:rPr>
            <w:rStyle w:val="Hyperlink"/>
          </w:rPr>
          <w:t>The Secretariat is requested to forward e-NAV8/WG5/WP1 and e-NAV8/WG5/WP2 to e-NAV9.</w:t>
        </w:r>
        <w:r w:rsidR="007A1E82" w:rsidRPr="003A63D3">
          <w:rPr>
            <w:webHidden/>
          </w:rPr>
          <w:tab/>
        </w:r>
        <w:r w:rsidR="007A1E82" w:rsidRPr="003A63D3">
          <w:rPr>
            <w:webHidden/>
          </w:rPr>
          <w:fldChar w:fldCharType="begin"/>
        </w:r>
        <w:r w:rsidR="007A1E82" w:rsidRPr="003A63D3">
          <w:rPr>
            <w:webHidden/>
          </w:rPr>
          <w:instrText xml:space="preserve"> PAGEREF _Toc273266207 \h </w:instrText>
        </w:r>
        <w:r w:rsidR="007A1E82" w:rsidRPr="003A63D3">
          <w:rPr>
            <w:webHidden/>
          </w:rPr>
        </w:r>
        <w:r w:rsidR="007A1E82" w:rsidRPr="003A63D3">
          <w:rPr>
            <w:webHidden/>
          </w:rPr>
          <w:fldChar w:fldCharType="separate"/>
        </w:r>
        <w:r w:rsidR="001058D1">
          <w:rPr>
            <w:noProof/>
            <w:webHidden/>
          </w:rPr>
          <w:t>19</w:t>
        </w:r>
        <w:r w:rsidR="007A1E82" w:rsidRPr="003A63D3">
          <w:rPr>
            <w:webHidden/>
          </w:rPr>
          <w:fldChar w:fldCharType="end"/>
        </w:r>
      </w:hyperlink>
    </w:p>
    <w:p w:rsidR="007A1E82" w:rsidRPr="003A63D3" w:rsidRDefault="00157439" w:rsidP="003D3302">
      <w:pPr>
        <w:pStyle w:val="TableofFigures"/>
      </w:pPr>
      <w:hyperlink w:anchor="_Toc273266208" w:history="1">
        <w:r w:rsidR="007A1E82" w:rsidRPr="003A63D3">
          <w:rPr>
            <w:rStyle w:val="Hyperlink"/>
          </w:rPr>
          <w:t>The Secretariat is requested to forward the liaison note to IHO and IMO (e-NAV8/output/14) to Council for approval.</w:t>
        </w:r>
        <w:r w:rsidR="007A1E82" w:rsidRPr="003A63D3">
          <w:rPr>
            <w:webHidden/>
          </w:rPr>
          <w:tab/>
        </w:r>
        <w:r w:rsidR="007A1E82" w:rsidRPr="003A63D3">
          <w:rPr>
            <w:webHidden/>
          </w:rPr>
          <w:fldChar w:fldCharType="begin"/>
        </w:r>
        <w:r w:rsidR="007A1E82" w:rsidRPr="003A63D3">
          <w:rPr>
            <w:webHidden/>
          </w:rPr>
          <w:instrText xml:space="preserve"> PAGEREF _Toc273266208 \h </w:instrText>
        </w:r>
        <w:r w:rsidR="007A1E82" w:rsidRPr="003A63D3">
          <w:rPr>
            <w:webHidden/>
          </w:rPr>
        </w:r>
        <w:r w:rsidR="007A1E82" w:rsidRPr="003A63D3">
          <w:rPr>
            <w:webHidden/>
          </w:rPr>
          <w:fldChar w:fldCharType="separate"/>
        </w:r>
        <w:r w:rsidR="001058D1">
          <w:rPr>
            <w:noProof/>
            <w:webHidden/>
          </w:rPr>
          <w:t>19</w:t>
        </w:r>
        <w:r w:rsidR="007A1E82" w:rsidRPr="003A63D3">
          <w:rPr>
            <w:webHidden/>
          </w:rPr>
          <w:fldChar w:fldCharType="end"/>
        </w:r>
      </w:hyperlink>
    </w:p>
    <w:p w:rsidR="007A1E82" w:rsidRPr="003A63D3" w:rsidRDefault="00157439" w:rsidP="003D3302">
      <w:pPr>
        <w:pStyle w:val="TableofFigures"/>
      </w:pPr>
      <w:hyperlink w:anchor="_Toc273266209" w:history="1">
        <w:r w:rsidR="007A1E82" w:rsidRPr="003A63D3">
          <w:rPr>
            <w:rStyle w:val="Hyperlink"/>
          </w:rPr>
          <w:t>If approved, the Secretariat is requested to forward the liaison note (e-NAV8/output/14) to IMO and IHO.</w:t>
        </w:r>
        <w:r w:rsidR="007A1E82" w:rsidRPr="003A63D3">
          <w:rPr>
            <w:webHidden/>
          </w:rPr>
          <w:tab/>
        </w:r>
        <w:r w:rsidR="007A1E82" w:rsidRPr="003A63D3">
          <w:rPr>
            <w:webHidden/>
          </w:rPr>
          <w:fldChar w:fldCharType="begin"/>
        </w:r>
        <w:r w:rsidR="007A1E82" w:rsidRPr="003A63D3">
          <w:rPr>
            <w:webHidden/>
          </w:rPr>
          <w:instrText xml:space="preserve"> PAGEREF _Toc273266209 \h </w:instrText>
        </w:r>
        <w:r w:rsidR="007A1E82" w:rsidRPr="003A63D3">
          <w:rPr>
            <w:webHidden/>
          </w:rPr>
        </w:r>
        <w:r w:rsidR="007A1E82" w:rsidRPr="003A63D3">
          <w:rPr>
            <w:webHidden/>
          </w:rPr>
          <w:fldChar w:fldCharType="separate"/>
        </w:r>
        <w:r w:rsidR="001058D1">
          <w:rPr>
            <w:noProof/>
            <w:webHidden/>
          </w:rPr>
          <w:t>19</w:t>
        </w:r>
        <w:r w:rsidR="007A1E82" w:rsidRPr="003A63D3">
          <w:rPr>
            <w:webHidden/>
          </w:rPr>
          <w:fldChar w:fldCharType="end"/>
        </w:r>
      </w:hyperlink>
    </w:p>
    <w:p w:rsidR="007A1E82" w:rsidRPr="003A63D3" w:rsidRDefault="00157439" w:rsidP="003D3302">
      <w:pPr>
        <w:pStyle w:val="TableofFigures"/>
      </w:pPr>
      <w:hyperlink w:anchor="_Toc273266210" w:history="1">
        <w:r w:rsidR="007A1E82" w:rsidRPr="003A63D3">
          <w:rPr>
            <w:rStyle w:val="Hyperlink"/>
          </w:rPr>
          <w:t>The Secretariat is requested to delete reference to VDR in Task 27.</w:t>
        </w:r>
        <w:r w:rsidR="007A1E82" w:rsidRPr="003A63D3">
          <w:rPr>
            <w:webHidden/>
          </w:rPr>
          <w:tab/>
        </w:r>
        <w:r w:rsidR="007A1E82" w:rsidRPr="003A63D3">
          <w:rPr>
            <w:webHidden/>
          </w:rPr>
          <w:fldChar w:fldCharType="begin"/>
        </w:r>
        <w:r w:rsidR="007A1E82" w:rsidRPr="003A63D3">
          <w:rPr>
            <w:webHidden/>
          </w:rPr>
          <w:instrText xml:space="preserve"> PAGEREF _Toc273266210 \h </w:instrText>
        </w:r>
        <w:r w:rsidR="007A1E82" w:rsidRPr="003A63D3">
          <w:rPr>
            <w:webHidden/>
          </w:rPr>
        </w:r>
        <w:r w:rsidR="007A1E82" w:rsidRPr="003A63D3">
          <w:rPr>
            <w:webHidden/>
          </w:rPr>
          <w:fldChar w:fldCharType="separate"/>
        </w:r>
        <w:r w:rsidR="001058D1">
          <w:rPr>
            <w:noProof/>
            <w:webHidden/>
          </w:rPr>
          <w:t>21</w:t>
        </w:r>
        <w:r w:rsidR="007A1E82" w:rsidRPr="003A63D3">
          <w:rPr>
            <w:webHidden/>
          </w:rPr>
          <w:fldChar w:fldCharType="end"/>
        </w:r>
      </w:hyperlink>
    </w:p>
    <w:p w:rsidR="007A1E82" w:rsidRPr="003A63D3" w:rsidRDefault="00157439" w:rsidP="003D3302">
      <w:pPr>
        <w:pStyle w:val="TableofFigures"/>
      </w:pPr>
      <w:hyperlink w:anchor="_Toc273266211" w:history="1">
        <w:r w:rsidR="007A1E82" w:rsidRPr="003A63D3">
          <w:rPr>
            <w:rStyle w:val="Hyperlink"/>
          </w:rPr>
          <w:t>The Secretariat is requested to add INS to Task 27.</w:t>
        </w:r>
        <w:r w:rsidR="007A1E82" w:rsidRPr="003A63D3">
          <w:rPr>
            <w:webHidden/>
          </w:rPr>
          <w:tab/>
        </w:r>
        <w:r w:rsidR="007A1E82" w:rsidRPr="003A63D3">
          <w:rPr>
            <w:webHidden/>
          </w:rPr>
          <w:fldChar w:fldCharType="begin"/>
        </w:r>
        <w:r w:rsidR="007A1E82" w:rsidRPr="003A63D3">
          <w:rPr>
            <w:webHidden/>
          </w:rPr>
          <w:instrText xml:space="preserve"> PAGEREF _Toc273266211 \h </w:instrText>
        </w:r>
        <w:r w:rsidR="007A1E82" w:rsidRPr="003A63D3">
          <w:rPr>
            <w:webHidden/>
          </w:rPr>
        </w:r>
        <w:r w:rsidR="007A1E82" w:rsidRPr="003A63D3">
          <w:rPr>
            <w:webHidden/>
          </w:rPr>
          <w:fldChar w:fldCharType="separate"/>
        </w:r>
        <w:r w:rsidR="001058D1">
          <w:rPr>
            <w:noProof/>
            <w:webHidden/>
          </w:rPr>
          <w:t>21</w:t>
        </w:r>
        <w:r w:rsidR="007A1E82" w:rsidRPr="003A63D3">
          <w:rPr>
            <w:webHidden/>
          </w:rPr>
          <w:fldChar w:fldCharType="end"/>
        </w:r>
      </w:hyperlink>
    </w:p>
    <w:p w:rsidR="007A1E82" w:rsidRPr="003A63D3" w:rsidRDefault="00157439" w:rsidP="003D3302">
      <w:pPr>
        <w:pStyle w:val="TableofFigures"/>
      </w:pPr>
      <w:hyperlink w:anchor="_Toc273266212" w:history="1">
        <w:r w:rsidR="007A1E82" w:rsidRPr="003A63D3">
          <w:rPr>
            <w:rStyle w:val="Hyperlink"/>
          </w:rPr>
          <w:t>The Secretariat is requested to forward the revised e-Navigation plan (e-Nav8/output/2) to the other Committees and PAP.</w:t>
        </w:r>
        <w:r w:rsidR="007A1E82" w:rsidRPr="003A63D3">
          <w:rPr>
            <w:webHidden/>
          </w:rPr>
          <w:tab/>
        </w:r>
        <w:r w:rsidR="007A1E82" w:rsidRPr="003A63D3">
          <w:rPr>
            <w:webHidden/>
          </w:rPr>
          <w:fldChar w:fldCharType="begin"/>
        </w:r>
        <w:r w:rsidR="007A1E82" w:rsidRPr="003A63D3">
          <w:rPr>
            <w:webHidden/>
          </w:rPr>
          <w:instrText xml:space="preserve"> PAGEREF _Toc273266212 \h </w:instrText>
        </w:r>
        <w:r w:rsidR="007A1E82" w:rsidRPr="003A63D3">
          <w:rPr>
            <w:webHidden/>
          </w:rPr>
        </w:r>
        <w:r w:rsidR="007A1E82" w:rsidRPr="003A63D3">
          <w:rPr>
            <w:webHidden/>
          </w:rPr>
          <w:fldChar w:fldCharType="separate"/>
        </w:r>
        <w:r w:rsidR="001058D1">
          <w:rPr>
            <w:noProof/>
            <w:webHidden/>
          </w:rPr>
          <w:t>23</w:t>
        </w:r>
        <w:r w:rsidR="007A1E82" w:rsidRPr="003A63D3">
          <w:rPr>
            <w:webHidden/>
          </w:rPr>
          <w:fldChar w:fldCharType="end"/>
        </w:r>
      </w:hyperlink>
    </w:p>
    <w:p w:rsidR="007A1E82" w:rsidRPr="003A63D3" w:rsidRDefault="00157439" w:rsidP="003D3302">
      <w:pPr>
        <w:pStyle w:val="TableofFigures"/>
      </w:pPr>
      <w:hyperlink w:anchor="_Toc273266213" w:history="1">
        <w:r w:rsidR="007A1E82" w:rsidRPr="003A63D3">
          <w:rPr>
            <w:rStyle w:val="Hyperlink"/>
          </w:rPr>
          <w:t>The Secretariat is requested to monitor the need to amend e-NAV8/output/5, should e-NAV8/output/9 be approved.</w:t>
        </w:r>
        <w:r w:rsidR="007A1E82" w:rsidRPr="003A63D3">
          <w:rPr>
            <w:webHidden/>
          </w:rPr>
          <w:tab/>
        </w:r>
        <w:r w:rsidR="007A1E82" w:rsidRPr="003A63D3">
          <w:rPr>
            <w:webHidden/>
          </w:rPr>
          <w:fldChar w:fldCharType="begin"/>
        </w:r>
        <w:r w:rsidR="007A1E82" w:rsidRPr="003A63D3">
          <w:rPr>
            <w:webHidden/>
          </w:rPr>
          <w:instrText xml:space="preserve"> PAGEREF _Toc273266213 \h </w:instrText>
        </w:r>
        <w:r w:rsidR="007A1E82" w:rsidRPr="003A63D3">
          <w:rPr>
            <w:webHidden/>
          </w:rPr>
        </w:r>
        <w:r w:rsidR="007A1E82" w:rsidRPr="003A63D3">
          <w:rPr>
            <w:webHidden/>
          </w:rPr>
          <w:fldChar w:fldCharType="separate"/>
        </w:r>
        <w:r w:rsidR="001058D1">
          <w:rPr>
            <w:noProof/>
            <w:webHidden/>
          </w:rPr>
          <w:t>24</w:t>
        </w:r>
        <w:r w:rsidR="007A1E82" w:rsidRPr="003A63D3">
          <w:rPr>
            <w:webHidden/>
          </w:rPr>
          <w:fldChar w:fldCharType="end"/>
        </w:r>
      </w:hyperlink>
    </w:p>
    <w:p w:rsidR="007A1E82" w:rsidRPr="003A63D3" w:rsidRDefault="00157439" w:rsidP="003D3302">
      <w:pPr>
        <w:pStyle w:val="TableofFigures"/>
      </w:pPr>
      <w:hyperlink w:anchor="_Toc273266214" w:history="1">
        <w:r w:rsidR="007A1E82" w:rsidRPr="003A63D3">
          <w:rPr>
            <w:rStyle w:val="Hyperlink"/>
          </w:rPr>
          <w:t>The Secretariat is requested to amend the External Organisation Liaison Note Template.</w:t>
        </w:r>
        <w:r w:rsidR="007A1E82" w:rsidRPr="003A63D3">
          <w:rPr>
            <w:webHidden/>
          </w:rPr>
          <w:tab/>
        </w:r>
        <w:r w:rsidR="007A1E82" w:rsidRPr="003A63D3">
          <w:rPr>
            <w:webHidden/>
          </w:rPr>
          <w:fldChar w:fldCharType="begin"/>
        </w:r>
        <w:r w:rsidR="007A1E82" w:rsidRPr="003A63D3">
          <w:rPr>
            <w:webHidden/>
          </w:rPr>
          <w:instrText xml:space="preserve"> PAGEREF _Toc273266214 \h </w:instrText>
        </w:r>
        <w:r w:rsidR="007A1E82" w:rsidRPr="003A63D3">
          <w:rPr>
            <w:webHidden/>
          </w:rPr>
        </w:r>
        <w:r w:rsidR="007A1E82" w:rsidRPr="003A63D3">
          <w:rPr>
            <w:webHidden/>
          </w:rPr>
          <w:fldChar w:fldCharType="separate"/>
        </w:r>
        <w:r w:rsidR="001058D1">
          <w:rPr>
            <w:noProof/>
            <w:webHidden/>
          </w:rPr>
          <w:t>24</w:t>
        </w:r>
        <w:r w:rsidR="007A1E82" w:rsidRPr="003A63D3">
          <w:rPr>
            <w:webHidden/>
          </w:rPr>
          <w:fldChar w:fldCharType="end"/>
        </w:r>
      </w:hyperlink>
    </w:p>
    <w:p w:rsidR="007A1E82" w:rsidRPr="003A63D3" w:rsidRDefault="00157439" w:rsidP="003D3302">
      <w:pPr>
        <w:pStyle w:val="TableofFigures"/>
      </w:pPr>
      <w:hyperlink w:anchor="_Toc273266215" w:history="1">
        <w:r w:rsidR="007A1E82" w:rsidRPr="003A63D3">
          <w:rPr>
            <w:rStyle w:val="Hyperlink"/>
          </w:rPr>
          <w:t>The Secretariat is requested to forward the report of e-NAV8 (e-NAV8/output/1) to the Council, to note.</w:t>
        </w:r>
        <w:r w:rsidR="007A1E82" w:rsidRPr="003A63D3">
          <w:rPr>
            <w:webHidden/>
          </w:rPr>
          <w:tab/>
        </w:r>
        <w:r w:rsidR="007A1E82" w:rsidRPr="003A63D3">
          <w:rPr>
            <w:webHidden/>
          </w:rPr>
          <w:fldChar w:fldCharType="begin"/>
        </w:r>
        <w:r w:rsidR="007A1E82" w:rsidRPr="003A63D3">
          <w:rPr>
            <w:webHidden/>
          </w:rPr>
          <w:instrText xml:space="preserve"> PAGEREF _Toc273266215 \h </w:instrText>
        </w:r>
        <w:r w:rsidR="007A1E82" w:rsidRPr="003A63D3">
          <w:rPr>
            <w:webHidden/>
          </w:rPr>
        </w:r>
        <w:r w:rsidR="007A1E82" w:rsidRPr="003A63D3">
          <w:rPr>
            <w:webHidden/>
          </w:rPr>
          <w:fldChar w:fldCharType="separate"/>
        </w:r>
        <w:r w:rsidR="001058D1">
          <w:rPr>
            <w:noProof/>
            <w:webHidden/>
          </w:rPr>
          <w:t>26</w:t>
        </w:r>
        <w:r w:rsidR="007A1E82" w:rsidRPr="003A63D3">
          <w:rPr>
            <w:webHidden/>
          </w:rPr>
          <w:fldChar w:fldCharType="end"/>
        </w:r>
      </w:hyperlink>
    </w:p>
    <w:p w:rsidR="002F3C88" w:rsidRDefault="007A1E82" w:rsidP="003A63D3">
      <w:pPr>
        <w:pStyle w:val="ActionItem"/>
      </w:pPr>
      <w:r>
        <w:rPr>
          <w:rFonts w:eastAsia="MS Mincho"/>
          <w:noProof/>
          <w:lang w:eastAsia="ja-JP"/>
        </w:rPr>
        <w:fldChar w:fldCharType="end"/>
      </w:r>
      <w:r w:rsidR="002F3C88">
        <w:t>Action items for members</w:t>
      </w:r>
    </w:p>
    <w:p w:rsidR="007A1E82" w:rsidRDefault="007A1E82" w:rsidP="003D3302">
      <w:pPr>
        <w:pStyle w:val="TableofFigures"/>
        <w:rPr>
          <w:rFonts w:asciiTheme="minorHAnsi" w:eastAsiaTheme="minorEastAsia" w:hAnsiTheme="minorHAnsi" w:cstheme="minorBidi"/>
          <w:szCs w:val="22"/>
          <w:lang w:eastAsia="en-GB"/>
        </w:rPr>
      </w:pPr>
      <w:r>
        <w:fldChar w:fldCharType="begin"/>
      </w:r>
      <w:r>
        <w:instrText xml:space="preserve"> TOC \h \z \t "Action Member" \c </w:instrText>
      </w:r>
      <w:r>
        <w:fldChar w:fldCharType="separate"/>
      </w:r>
      <w:hyperlink w:anchor="_Toc273266260" w:history="1">
        <w:r w:rsidRPr="007E2FAE">
          <w:rPr>
            <w:rStyle w:val="Hyperlink"/>
          </w:rPr>
          <w:t>Members are requested to register, in advance, for Committee meetings, due to the high number of participants and the need to make satisfactory arrangements for them.</w:t>
        </w:r>
        <w:r>
          <w:rPr>
            <w:webHidden/>
          </w:rPr>
          <w:tab/>
        </w:r>
        <w:r>
          <w:rPr>
            <w:webHidden/>
          </w:rPr>
          <w:fldChar w:fldCharType="begin"/>
        </w:r>
        <w:r>
          <w:rPr>
            <w:webHidden/>
          </w:rPr>
          <w:instrText xml:space="preserve"> PAGEREF _Toc273266260 \h </w:instrText>
        </w:r>
        <w:r>
          <w:rPr>
            <w:webHidden/>
          </w:rPr>
        </w:r>
        <w:r>
          <w:rPr>
            <w:webHidden/>
          </w:rPr>
          <w:fldChar w:fldCharType="separate"/>
        </w:r>
        <w:r w:rsidR="001058D1">
          <w:rPr>
            <w:noProof/>
            <w:webHidden/>
          </w:rPr>
          <w:t>5</w:t>
        </w:r>
        <w:r>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1" w:history="1">
        <w:r w:rsidR="007A1E82" w:rsidRPr="007E2FAE">
          <w:rPr>
            <w:rStyle w:val="Hyperlink"/>
          </w:rPr>
          <w:t>Members are requested to use the template for the submission of documents, or as a cover note for the submission of documents for future meetings.</w:t>
        </w:r>
        <w:r w:rsidR="007A1E82">
          <w:rPr>
            <w:webHidden/>
          </w:rPr>
          <w:tab/>
        </w:r>
        <w:r w:rsidR="007A1E82">
          <w:rPr>
            <w:webHidden/>
          </w:rPr>
          <w:fldChar w:fldCharType="begin"/>
        </w:r>
        <w:r w:rsidR="007A1E82">
          <w:rPr>
            <w:webHidden/>
          </w:rPr>
          <w:instrText xml:space="preserve"> PAGEREF _Toc273266261 \h </w:instrText>
        </w:r>
        <w:r w:rsidR="007A1E82">
          <w:rPr>
            <w:webHidden/>
          </w:rPr>
        </w:r>
        <w:r w:rsidR="007A1E82">
          <w:rPr>
            <w:webHidden/>
          </w:rPr>
          <w:fldChar w:fldCharType="separate"/>
        </w:r>
        <w:r w:rsidR="001058D1">
          <w:rPr>
            <w:noProof/>
            <w:webHidden/>
          </w:rPr>
          <w:t>7</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2" w:history="1">
        <w:r w:rsidR="007A1E82" w:rsidRPr="007E2FAE">
          <w:rPr>
            <w:rStyle w:val="Hyperlink"/>
          </w:rPr>
          <w:t>Working Group Chairmen are requested to consider if the 2010 Conference Conclusions and Recommendations affect their Work Programme Tasks and, if so, recommend appropriate modifications.</w:t>
        </w:r>
        <w:r w:rsidR="007A1E82">
          <w:rPr>
            <w:webHidden/>
          </w:rPr>
          <w:tab/>
        </w:r>
        <w:r w:rsidR="007A1E82">
          <w:rPr>
            <w:webHidden/>
          </w:rPr>
          <w:fldChar w:fldCharType="begin"/>
        </w:r>
        <w:r w:rsidR="007A1E82">
          <w:rPr>
            <w:webHidden/>
          </w:rPr>
          <w:instrText xml:space="preserve"> PAGEREF _Toc273266262 \h </w:instrText>
        </w:r>
        <w:r w:rsidR="007A1E82">
          <w:rPr>
            <w:webHidden/>
          </w:rPr>
        </w:r>
        <w:r w:rsidR="007A1E82">
          <w:rPr>
            <w:webHidden/>
          </w:rPr>
          <w:fldChar w:fldCharType="separate"/>
        </w:r>
        <w:r w:rsidR="001058D1">
          <w:rPr>
            <w:noProof/>
            <w:webHidden/>
          </w:rPr>
          <w:t>8</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3" w:history="1">
        <w:r w:rsidR="007A1E82" w:rsidRPr="007E2FAE">
          <w:rPr>
            <w:rStyle w:val="Hyperlink"/>
          </w:rPr>
          <w:t>IALA Members are encouraged to contribute to the further development of the preliminary SAR gap analysis (e-NAV8/output/4).</w:t>
        </w:r>
        <w:r w:rsidR="007A1E82">
          <w:rPr>
            <w:webHidden/>
          </w:rPr>
          <w:tab/>
        </w:r>
        <w:r w:rsidR="007A1E82">
          <w:rPr>
            <w:webHidden/>
          </w:rPr>
          <w:fldChar w:fldCharType="begin"/>
        </w:r>
        <w:r w:rsidR="007A1E82">
          <w:rPr>
            <w:webHidden/>
          </w:rPr>
          <w:instrText xml:space="preserve"> PAGEREF _Toc273266263 \h </w:instrText>
        </w:r>
        <w:r w:rsidR="007A1E82">
          <w:rPr>
            <w:webHidden/>
          </w:rPr>
        </w:r>
        <w:r w:rsidR="007A1E82">
          <w:rPr>
            <w:webHidden/>
          </w:rPr>
          <w:fldChar w:fldCharType="separate"/>
        </w:r>
        <w:r w:rsidR="001058D1">
          <w:rPr>
            <w:noProof/>
            <w:webHidden/>
          </w:rPr>
          <w:t>14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4" w:history="1">
        <w:r w:rsidR="007A1E82" w:rsidRPr="007E2FAE">
          <w:rPr>
            <w:rStyle w:val="Hyperlink"/>
          </w:rPr>
          <w:t>The Vice Chairman is requested to keep the Committee appraised of further developments on risk analysis for virtual AtoN.</w:t>
        </w:r>
        <w:r w:rsidR="007A1E82">
          <w:rPr>
            <w:webHidden/>
          </w:rPr>
          <w:tab/>
        </w:r>
        <w:r w:rsidR="007A1E82">
          <w:rPr>
            <w:webHidden/>
          </w:rPr>
          <w:fldChar w:fldCharType="begin"/>
        </w:r>
        <w:r w:rsidR="007A1E82">
          <w:rPr>
            <w:webHidden/>
          </w:rPr>
          <w:instrText xml:space="preserve"> PAGEREF _Toc273266264 \h </w:instrText>
        </w:r>
        <w:r w:rsidR="007A1E82">
          <w:rPr>
            <w:webHidden/>
          </w:rPr>
        </w:r>
        <w:r w:rsidR="007A1E82">
          <w:rPr>
            <w:webHidden/>
          </w:rPr>
          <w:fldChar w:fldCharType="separate"/>
        </w:r>
        <w:r w:rsidR="001058D1">
          <w:rPr>
            <w:noProof/>
            <w:webHidden/>
          </w:rPr>
          <w:t>14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5" w:history="1">
        <w:r w:rsidR="007A1E82" w:rsidRPr="007E2FAE">
          <w:rPr>
            <w:rStyle w:val="Hyperlink"/>
          </w:rPr>
          <w:t>Members were invited to approach their administrations with a view to sponsoring the submission to MSC of a new work item for NAV.</w:t>
        </w:r>
        <w:r w:rsidR="007A1E82">
          <w:rPr>
            <w:webHidden/>
          </w:rPr>
          <w:tab/>
        </w:r>
        <w:r w:rsidR="007A1E82">
          <w:rPr>
            <w:webHidden/>
          </w:rPr>
          <w:fldChar w:fldCharType="begin"/>
        </w:r>
        <w:r w:rsidR="007A1E82">
          <w:rPr>
            <w:webHidden/>
          </w:rPr>
          <w:instrText xml:space="preserve"> PAGEREF _Toc273266265 \h </w:instrText>
        </w:r>
        <w:r w:rsidR="007A1E82">
          <w:rPr>
            <w:webHidden/>
          </w:rPr>
        </w:r>
        <w:r w:rsidR="007A1E82">
          <w:rPr>
            <w:webHidden/>
          </w:rPr>
          <w:fldChar w:fldCharType="separate"/>
        </w:r>
        <w:r w:rsidR="001058D1">
          <w:rPr>
            <w:noProof/>
            <w:webHidden/>
          </w:rPr>
          <w:t>14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6" w:history="1">
        <w:r w:rsidR="007A1E82" w:rsidRPr="007E2FAE">
          <w:rPr>
            <w:rStyle w:val="Hyperlink"/>
          </w:rPr>
          <w:t>WG members are requested to indicate their interest in an inter-sessional WG meeting and VRS demonstration, to be held in Koblenz (possibly 23-25 Nov 2010), to Michael Hoppe by 15 October 2010.</w:t>
        </w:r>
        <w:r w:rsidR="007A1E82">
          <w:rPr>
            <w:webHidden/>
          </w:rPr>
          <w:tab/>
        </w:r>
        <w:r w:rsidR="007A1E82">
          <w:rPr>
            <w:webHidden/>
          </w:rPr>
          <w:fldChar w:fldCharType="begin"/>
        </w:r>
        <w:r w:rsidR="007A1E82">
          <w:rPr>
            <w:webHidden/>
          </w:rPr>
          <w:instrText xml:space="preserve"> PAGEREF _Toc273266266 \h </w:instrText>
        </w:r>
        <w:r w:rsidR="007A1E82">
          <w:rPr>
            <w:webHidden/>
          </w:rPr>
        </w:r>
        <w:r w:rsidR="007A1E82">
          <w:rPr>
            <w:webHidden/>
          </w:rPr>
          <w:fldChar w:fldCharType="separate"/>
        </w:r>
        <w:r w:rsidR="001058D1">
          <w:rPr>
            <w:noProof/>
            <w:webHidden/>
          </w:rPr>
          <w:t>15</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7" w:history="1">
        <w:r w:rsidR="007A1E82" w:rsidRPr="007E2FAE">
          <w:rPr>
            <w:rStyle w:val="Hyperlink"/>
          </w:rPr>
          <w:t>M Hoppe/J Winell are requested to prepare a draft revision of IALA Rec.R-121 as an input to e-NAV9.</w:t>
        </w:r>
        <w:r w:rsidR="007A1E82">
          <w:rPr>
            <w:webHidden/>
          </w:rPr>
          <w:tab/>
        </w:r>
        <w:r w:rsidR="007A1E82">
          <w:rPr>
            <w:webHidden/>
          </w:rPr>
          <w:fldChar w:fldCharType="begin"/>
        </w:r>
        <w:r w:rsidR="007A1E82">
          <w:rPr>
            <w:webHidden/>
          </w:rPr>
          <w:instrText xml:space="preserve"> PAGEREF _Toc273266267 \h </w:instrText>
        </w:r>
        <w:r w:rsidR="007A1E82">
          <w:rPr>
            <w:webHidden/>
          </w:rPr>
        </w:r>
        <w:r w:rsidR="007A1E82">
          <w:rPr>
            <w:webHidden/>
          </w:rPr>
          <w:fldChar w:fldCharType="separate"/>
        </w:r>
        <w:r w:rsidR="001058D1">
          <w:rPr>
            <w:noProof/>
            <w:webHidden/>
          </w:rPr>
          <w:t>15</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8" w:history="1">
        <w:r w:rsidR="007A1E82" w:rsidRPr="007E2FAE">
          <w:rPr>
            <w:rStyle w:val="Hyperlink"/>
          </w:rPr>
          <w:t>M Dziewicki is requested to prepare a draft revision of IALA Guideline 1060 as an input to e-NAV9.</w:t>
        </w:r>
        <w:r w:rsidR="007A1E82">
          <w:rPr>
            <w:webHidden/>
          </w:rPr>
          <w:tab/>
        </w:r>
        <w:r w:rsidR="007A1E82">
          <w:rPr>
            <w:webHidden/>
          </w:rPr>
          <w:fldChar w:fldCharType="begin"/>
        </w:r>
        <w:r w:rsidR="007A1E82">
          <w:rPr>
            <w:webHidden/>
          </w:rPr>
          <w:instrText xml:space="preserve"> PAGEREF _Toc273266268 \h </w:instrText>
        </w:r>
        <w:r w:rsidR="007A1E82">
          <w:rPr>
            <w:webHidden/>
          </w:rPr>
        </w:r>
        <w:r w:rsidR="007A1E82">
          <w:rPr>
            <w:webHidden/>
          </w:rPr>
          <w:fldChar w:fldCharType="separate"/>
        </w:r>
        <w:r w:rsidR="001058D1">
          <w:rPr>
            <w:noProof/>
            <w:webHidden/>
          </w:rPr>
          <w:t>15</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69" w:history="1">
        <w:r w:rsidR="007A1E82" w:rsidRPr="007E2FAE">
          <w:rPr>
            <w:rStyle w:val="Hyperlink"/>
          </w:rPr>
          <w:t>The Chairman of WG2 is requested to provide information on portable DGPS to e-NAV9.</w:t>
        </w:r>
        <w:r w:rsidR="007A1E82">
          <w:rPr>
            <w:webHidden/>
          </w:rPr>
          <w:tab/>
        </w:r>
        <w:r w:rsidR="007A1E82">
          <w:rPr>
            <w:webHidden/>
          </w:rPr>
          <w:fldChar w:fldCharType="begin"/>
        </w:r>
        <w:r w:rsidR="007A1E82">
          <w:rPr>
            <w:webHidden/>
          </w:rPr>
          <w:instrText xml:space="preserve"> PAGEREF _Toc273266269 \h </w:instrText>
        </w:r>
        <w:r w:rsidR="007A1E82">
          <w:rPr>
            <w:webHidden/>
          </w:rPr>
        </w:r>
        <w:r w:rsidR="007A1E82">
          <w:rPr>
            <w:webHidden/>
          </w:rPr>
          <w:fldChar w:fldCharType="separate"/>
        </w:r>
        <w:r w:rsidR="001058D1">
          <w:rPr>
            <w:noProof/>
            <w:webHidden/>
          </w:rPr>
          <w:t>15</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0" w:history="1">
        <w:r w:rsidR="007A1E82" w:rsidRPr="007E2FAE">
          <w:rPr>
            <w:rStyle w:val="Hyperlink"/>
          </w:rPr>
          <w:t>Nick Ward/Paul Mueller are requested to draft a paper on the future of racons as an input to eNAV9.</w:t>
        </w:r>
        <w:r w:rsidR="007A1E82">
          <w:rPr>
            <w:webHidden/>
          </w:rPr>
          <w:tab/>
        </w:r>
        <w:r w:rsidR="007A1E82">
          <w:rPr>
            <w:webHidden/>
          </w:rPr>
          <w:fldChar w:fldCharType="begin"/>
        </w:r>
        <w:r w:rsidR="007A1E82">
          <w:rPr>
            <w:webHidden/>
          </w:rPr>
          <w:instrText xml:space="preserve"> PAGEREF _Toc273266270 \h </w:instrText>
        </w:r>
        <w:r w:rsidR="007A1E82">
          <w:rPr>
            <w:webHidden/>
          </w:rPr>
        </w:r>
        <w:r w:rsidR="007A1E82">
          <w:rPr>
            <w:webHidden/>
          </w:rPr>
          <w:fldChar w:fldCharType="separate"/>
        </w:r>
        <w:r w:rsidR="001058D1">
          <w:rPr>
            <w:noProof/>
            <w:webHidden/>
          </w:rPr>
          <w:t>15</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1" w:history="1">
        <w:r w:rsidR="007A1E82" w:rsidRPr="007E2FAE">
          <w:rPr>
            <w:rStyle w:val="Hyperlink"/>
          </w:rPr>
          <w:t>WG members are requested to participate in the ongoing work on the revision of Recommendation A124 and Recommendation A 126.</w:t>
        </w:r>
        <w:r w:rsidR="007A1E82">
          <w:rPr>
            <w:webHidden/>
          </w:rPr>
          <w:tab/>
        </w:r>
        <w:r w:rsidR="007A1E82">
          <w:rPr>
            <w:webHidden/>
          </w:rPr>
          <w:fldChar w:fldCharType="begin"/>
        </w:r>
        <w:r w:rsidR="007A1E82">
          <w:rPr>
            <w:webHidden/>
          </w:rPr>
          <w:instrText xml:space="preserve"> PAGEREF _Toc273266271 \h </w:instrText>
        </w:r>
        <w:r w:rsidR="007A1E82">
          <w:rPr>
            <w:webHidden/>
          </w:rPr>
        </w:r>
        <w:r w:rsidR="007A1E82">
          <w:rPr>
            <w:webHidden/>
          </w:rPr>
          <w:fldChar w:fldCharType="separate"/>
        </w:r>
        <w:r w:rsidR="001058D1">
          <w:rPr>
            <w:noProof/>
            <w:webHidden/>
          </w:rPr>
          <w:t>16</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2" w:history="1">
        <w:r w:rsidR="007A1E82" w:rsidRPr="007E2FAE">
          <w:rPr>
            <w:rStyle w:val="Hyperlink"/>
          </w:rPr>
          <w:t>The Committee Vice Chairman is requested to advise the Secretariat when the Maritime VHF efficiency report becomes available.</w:t>
        </w:r>
        <w:r w:rsidR="007A1E82">
          <w:rPr>
            <w:webHidden/>
          </w:rPr>
          <w:tab/>
        </w:r>
        <w:r w:rsidR="007A1E82">
          <w:rPr>
            <w:webHidden/>
          </w:rPr>
          <w:fldChar w:fldCharType="begin"/>
        </w:r>
        <w:r w:rsidR="007A1E82">
          <w:rPr>
            <w:webHidden/>
          </w:rPr>
          <w:instrText xml:space="preserve"> PAGEREF _Toc273266272 \h </w:instrText>
        </w:r>
        <w:r w:rsidR="007A1E82">
          <w:rPr>
            <w:webHidden/>
          </w:rPr>
        </w:r>
        <w:r w:rsidR="007A1E82">
          <w:rPr>
            <w:webHidden/>
          </w:rPr>
          <w:fldChar w:fldCharType="separate"/>
        </w:r>
        <w:r w:rsidR="001058D1">
          <w:rPr>
            <w:noProof/>
            <w:webHidden/>
          </w:rPr>
          <w:t>17</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3" w:history="1">
        <w:r w:rsidR="007A1E82" w:rsidRPr="007E2FAE">
          <w:rPr>
            <w:rStyle w:val="Hyperlink"/>
          </w:rPr>
          <w:t>WG members are requested to review the late input paper (e-NAV8/10/3) from the VTS committee for a response to be made at e-NAV9.</w:t>
        </w:r>
        <w:r w:rsidR="007A1E82">
          <w:rPr>
            <w:webHidden/>
          </w:rPr>
          <w:tab/>
        </w:r>
        <w:r w:rsidR="007A1E82">
          <w:rPr>
            <w:webHidden/>
          </w:rPr>
          <w:fldChar w:fldCharType="begin"/>
        </w:r>
        <w:r w:rsidR="007A1E82">
          <w:rPr>
            <w:webHidden/>
          </w:rPr>
          <w:instrText xml:space="preserve"> PAGEREF _Toc273266273 \h </w:instrText>
        </w:r>
        <w:r w:rsidR="007A1E82">
          <w:rPr>
            <w:webHidden/>
          </w:rPr>
        </w:r>
        <w:r w:rsidR="007A1E82">
          <w:rPr>
            <w:webHidden/>
          </w:rPr>
          <w:fldChar w:fldCharType="separate"/>
        </w:r>
        <w:r w:rsidR="001058D1">
          <w:rPr>
            <w:noProof/>
            <w:webHidden/>
          </w:rPr>
          <w:t>18</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4" w:history="1">
        <w:r w:rsidR="007A1E82" w:rsidRPr="007E2FAE">
          <w:rPr>
            <w:rStyle w:val="Hyperlink"/>
          </w:rPr>
          <w:t>The Chairman of Working Group 5 is requested to set up the inter-sessional meetings of Working Group 5 at 22-26 November 2010 (IALA Headquarters) and 17-21 January 2011 (Houston, TX, USA; host: Tideland Signal Corporation).</w:t>
        </w:r>
        <w:r w:rsidR="007A1E82">
          <w:rPr>
            <w:webHidden/>
          </w:rPr>
          <w:tab/>
        </w:r>
        <w:r w:rsidR="007A1E82">
          <w:rPr>
            <w:webHidden/>
          </w:rPr>
          <w:fldChar w:fldCharType="begin"/>
        </w:r>
        <w:r w:rsidR="007A1E82">
          <w:rPr>
            <w:webHidden/>
          </w:rPr>
          <w:instrText xml:space="preserve"> PAGEREF _Toc273266274 \h </w:instrText>
        </w:r>
        <w:r w:rsidR="007A1E82">
          <w:rPr>
            <w:webHidden/>
          </w:rPr>
        </w:r>
        <w:r w:rsidR="007A1E82">
          <w:rPr>
            <w:webHidden/>
          </w:rPr>
          <w:fldChar w:fldCharType="separate"/>
        </w:r>
        <w:r w:rsidR="001058D1">
          <w:rPr>
            <w:noProof/>
            <w:webHidden/>
          </w:rPr>
          <w:t>20</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5" w:history="1">
        <w:r w:rsidR="007A1E82" w:rsidRPr="007E2FAE">
          <w:rPr>
            <w:rStyle w:val="Hyperlink"/>
          </w:rPr>
          <w:t>WG members are requested to prepare relevant input for the inter-sessional work.</w:t>
        </w:r>
        <w:r w:rsidR="007A1E82">
          <w:rPr>
            <w:webHidden/>
          </w:rPr>
          <w:tab/>
        </w:r>
        <w:r w:rsidR="007A1E82">
          <w:rPr>
            <w:webHidden/>
          </w:rPr>
          <w:fldChar w:fldCharType="begin"/>
        </w:r>
        <w:r w:rsidR="007A1E82">
          <w:rPr>
            <w:webHidden/>
          </w:rPr>
          <w:instrText xml:space="preserve"> PAGEREF _Toc273266275 \h </w:instrText>
        </w:r>
        <w:r w:rsidR="007A1E82">
          <w:rPr>
            <w:webHidden/>
          </w:rPr>
        </w:r>
        <w:r w:rsidR="007A1E82">
          <w:rPr>
            <w:webHidden/>
          </w:rPr>
          <w:fldChar w:fldCharType="separate"/>
        </w:r>
        <w:r w:rsidR="001058D1">
          <w:rPr>
            <w:noProof/>
            <w:webHidden/>
          </w:rPr>
          <w:t>20</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6" w:history="1">
        <w:r w:rsidR="007A1E82" w:rsidRPr="007E2FAE">
          <w:rPr>
            <w:rStyle w:val="Hyperlink"/>
          </w:rPr>
          <w:t>Members with comments on e-NAV8/18/6 are requested to pass them directly to Rene Hogendoorn</w:t>
        </w:r>
        <w:r w:rsidR="007A1E82">
          <w:rPr>
            <w:webHidden/>
          </w:rPr>
          <w:tab/>
        </w:r>
        <w:r w:rsidR="007A1E82">
          <w:rPr>
            <w:webHidden/>
          </w:rPr>
          <w:fldChar w:fldCharType="begin"/>
        </w:r>
        <w:r w:rsidR="007A1E82">
          <w:rPr>
            <w:webHidden/>
          </w:rPr>
          <w:instrText xml:space="preserve"> PAGEREF _Toc273266276 \h </w:instrText>
        </w:r>
        <w:r w:rsidR="007A1E82">
          <w:rPr>
            <w:webHidden/>
          </w:rPr>
        </w:r>
        <w:r w:rsidR="007A1E82">
          <w:rPr>
            <w:webHidden/>
          </w:rPr>
          <w:fldChar w:fldCharType="separate"/>
        </w:r>
        <w:r w:rsidR="001058D1">
          <w:rPr>
            <w:noProof/>
            <w:webHidden/>
          </w:rPr>
          <w:t>20</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7" w:history="1">
        <w:r w:rsidR="007A1E82" w:rsidRPr="007E2FAE">
          <w:rPr>
            <w:rStyle w:val="Hyperlink"/>
          </w:rPr>
          <w:t>WG6 members are requested to continue to lead/participate in the agreed upon categories:</w:t>
        </w:r>
        <w:r w:rsidR="007A1E82">
          <w:rPr>
            <w:webHidden/>
          </w:rPr>
          <w:tab/>
        </w:r>
        <w:r w:rsidR="007A1E82">
          <w:rPr>
            <w:webHidden/>
          </w:rPr>
          <w:fldChar w:fldCharType="begin"/>
        </w:r>
        <w:r w:rsidR="007A1E82">
          <w:rPr>
            <w:webHidden/>
          </w:rPr>
          <w:instrText xml:space="preserve"> PAGEREF _Toc273266277 \h </w:instrText>
        </w:r>
        <w:r w:rsidR="007A1E82">
          <w:rPr>
            <w:webHidden/>
          </w:rPr>
        </w:r>
        <w:r w:rsidR="007A1E82">
          <w:rPr>
            <w:webHidden/>
          </w:rPr>
          <w:fldChar w:fldCharType="separate"/>
        </w:r>
        <w:r w:rsidR="001058D1">
          <w:rPr>
            <w:noProof/>
            <w:webHidden/>
          </w:rPr>
          <w:t>22</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8" w:history="1">
        <w:r w:rsidR="007A1E82" w:rsidRPr="007E2FAE">
          <w:rPr>
            <w:rStyle w:val="Hyperlink"/>
          </w:rPr>
          <w:t>Members are requested to provide initial input to the future work programme (2014 – 2018) at e-NAV9.</w:t>
        </w:r>
        <w:r w:rsidR="007A1E82">
          <w:rPr>
            <w:webHidden/>
          </w:rPr>
          <w:tab/>
        </w:r>
        <w:r w:rsidR="007A1E82">
          <w:rPr>
            <w:webHidden/>
          </w:rPr>
          <w:fldChar w:fldCharType="begin"/>
        </w:r>
        <w:r w:rsidR="007A1E82">
          <w:rPr>
            <w:webHidden/>
          </w:rPr>
          <w:instrText xml:space="preserve"> PAGEREF _Toc273266278 \h </w:instrText>
        </w:r>
        <w:r w:rsidR="007A1E82">
          <w:rPr>
            <w:webHidden/>
          </w:rPr>
        </w:r>
        <w:r w:rsidR="007A1E82">
          <w:rPr>
            <w:webHidden/>
          </w:rPr>
          <w:fldChar w:fldCharType="separate"/>
        </w:r>
        <w:r w:rsidR="001058D1">
          <w:rPr>
            <w:noProof/>
            <w:webHidden/>
          </w:rPr>
          <w:t>23</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79" w:history="1">
        <w:r w:rsidR="007A1E82" w:rsidRPr="007E2FAE">
          <w:rPr>
            <w:rStyle w:val="Hyperlink"/>
          </w:rPr>
          <w:t>WG1 is requested to review the proposed FAQ (Should commercially-available services be considered a component of e-Navigation?) at e-NAV9.</w:t>
        </w:r>
        <w:r w:rsidR="007A1E82">
          <w:rPr>
            <w:webHidden/>
          </w:rPr>
          <w:tab/>
        </w:r>
        <w:r w:rsidR="007A1E82">
          <w:rPr>
            <w:webHidden/>
          </w:rPr>
          <w:fldChar w:fldCharType="begin"/>
        </w:r>
        <w:r w:rsidR="007A1E82">
          <w:rPr>
            <w:webHidden/>
          </w:rPr>
          <w:instrText xml:space="preserve"> PAGEREF _Toc273266279 \h </w:instrText>
        </w:r>
        <w:r w:rsidR="007A1E82">
          <w:rPr>
            <w:webHidden/>
          </w:rPr>
        </w:r>
        <w:r w:rsidR="007A1E82">
          <w:rPr>
            <w:webHidden/>
          </w:rPr>
          <w:fldChar w:fldCharType="separate"/>
        </w:r>
        <w:r w:rsidR="001058D1">
          <w:rPr>
            <w:noProof/>
            <w:webHidden/>
          </w:rPr>
          <w:t>24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80" w:history="1">
        <w:r w:rsidR="007A1E82" w:rsidRPr="007E2FAE">
          <w:rPr>
            <w:rStyle w:val="Hyperlink"/>
          </w:rPr>
          <w:t>WG3 is requested to consider responsibility for the AIS VDL when reviewing A-124.</w:t>
        </w:r>
        <w:r w:rsidR="007A1E82">
          <w:rPr>
            <w:webHidden/>
          </w:rPr>
          <w:tab/>
        </w:r>
        <w:r w:rsidR="007A1E82">
          <w:rPr>
            <w:webHidden/>
          </w:rPr>
          <w:fldChar w:fldCharType="begin"/>
        </w:r>
        <w:r w:rsidR="007A1E82">
          <w:rPr>
            <w:webHidden/>
          </w:rPr>
          <w:instrText xml:space="preserve"> PAGEREF _Toc273266280 \h </w:instrText>
        </w:r>
        <w:r w:rsidR="007A1E82">
          <w:rPr>
            <w:webHidden/>
          </w:rPr>
        </w:r>
        <w:r w:rsidR="007A1E82">
          <w:rPr>
            <w:webHidden/>
          </w:rPr>
          <w:fldChar w:fldCharType="separate"/>
        </w:r>
        <w:r w:rsidR="001058D1">
          <w:rPr>
            <w:noProof/>
            <w:webHidden/>
          </w:rPr>
          <w:t>24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81" w:history="1">
        <w:r w:rsidR="007A1E82" w:rsidRPr="007E2FAE">
          <w:rPr>
            <w:rStyle w:val="Hyperlink"/>
          </w:rPr>
          <w:t>The Committee Vice Chairman is requested to investigate the provision of a diary for AIS / e-Navigation events.</w:t>
        </w:r>
        <w:r w:rsidR="007A1E82">
          <w:rPr>
            <w:webHidden/>
          </w:rPr>
          <w:tab/>
        </w:r>
        <w:r w:rsidR="007A1E82">
          <w:rPr>
            <w:webHidden/>
          </w:rPr>
          <w:fldChar w:fldCharType="begin"/>
        </w:r>
        <w:r w:rsidR="007A1E82">
          <w:rPr>
            <w:webHidden/>
          </w:rPr>
          <w:instrText xml:space="preserve"> PAGEREF _Toc273266281 \h </w:instrText>
        </w:r>
        <w:r w:rsidR="007A1E82">
          <w:rPr>
            <w:webHidden/>
          </w:rPr>
        </w:r>
        <w:r w:rsidR="007A1E82">
          <w:rPr>
            <w:webHidden/>
          </w:rPr>
          <w:fldChar w:fldCharType="separate"/>
        </w:r>
        <w:r w:rsidR="001058D1">
          <w:rPr>
            <w:noProof/>
            <w:webHidden/>
          </w:rPr>
          <w:t>24</w:t>
        </w:r>
        <w:r w:rsidR="007A1E82">
          <w:rPr>
            <w:webHidden/>
          </w:rPr>
          <w:fldChar w:fldCharType="end"/>
        </w:r>
      </w:hyperlink>
    </w:p>
    <w:p w:rsidR="007A1E82" w:rsidRDefault="00157439" w:rsidP="003D3302">
      <w:pPr>
        <w:pStyle w:val="TableofFigures"/>
        <w:rPr>
          <w:rFonts w:asciiTheme="minorHAnsi" w:eastAsiaTheme="minorEastAsia" w:hAnsiTheme="minorHAnsi" w:cstheme="minorBidi"/>
          <w:szCs w:val="22"/>
          <w:lang w:eastAsia="en-GB"/>
        </w:rPr>
      </w:pPr>
      <w:hyperlink w:anchor="_Toc273266282" w:history="1">
        <w:r w:rsidR="007A1E82" w:rsidRPr="007E2FAE">
          <w:rPr>
            <w:rStyle w:val="Hyperlink"/>
          </w:rPr>
          <w:t>WG Chairs are requested to update their Working Group’s terms of reference for consideration at e-NAV9.</w:t>
        </w:r>
        <w:r w:rsidR="007A1E82">
          <w:rPr>
            <w:webHidden/>
          </w:rPr>
          <w:tab/>
        </w:r>
        <w:r w:rsidR="007A1E82">
          <w:rPr>
            <w:webHidden/>
          </w:rPr>
          <w:fldChar w:fldCharType="begin"/>
        </w:r>
        <w:r w:rsidR="007A1E82">
          <w:rPr>
            <w:webHidden/>
          </w:rPr>
          <w:instrText xml:space="preserve"> PAGEREF _Toc273266282 \h </w:instrText>
        </w:r>
        <w:r w:rsidR="007A1E82">
          <w:rPr>
            <w:webHidden/>
          </w:rPr>
        </w:r>
        <w:r w:rsidR="007A1E82">
          <w:rPr>
            <w:webHidden/>
          </w:rPr>
          <w:fldChar w:fldCharType="separate"/>
        </w:r>
        <w:r w:rsidR="001058D1">
          <w:rPr>
            <w:noProof/>
            <w:webHidden/>
          </w:rPr>
          <w:t>25</w:t>
        </w:r>
        <w:r w:rsidR="007A1E82">
          <w:rPr>
            <w:webHidden/>
          </w:rPr>
          <w:fldChar w:fldCharType="end"/>
        </w:r>
      </w:hyperlink>
    </w:p>
    <w:p w:rsidR="00C05D20" w:rsidRDefault="007A1E82" w:rsidP="00C05D20">
      <w:r>
        <w:rPr>
          <w:rFonts w:eastAsia="MS Mincho"/>
          <w:noProof/>
          <w:lang w:eastAsia="ja-JP"/>
        </w:rPr>
        <w:fldChar w:fldCharType="end"/>
      </w:r>
      <w:r w:rsidR="002F3C88">
        <w:fldChar w:fldCharType="begin"/>
      </w:r>
      <w:r w:rsidR="002F3C88">
        <w:instrText xml:space="preserve"> TOC \h \z \t "Action Member" \c </w:instrText>
      </w:r>
      <w:r w:rsidR="002F3C88">
        <w:fldChar w:fldCharType="separate"/>
      </w:r>
    </w:p>
    <w:p w:rsidR="00990D02" w:rsidRPr="00EE68CE" w:rsidRDefault="002F3C88" w:rsidP="00C05D20">
      <w:r>
        <w:fldChar w:fldCharType="end"/>
      </w:r>
      <w:r w:rsidR="00B6626D" w:rsidRPr="00EE68CE">
        <w:br w:type="page"/>
      </w:r>
      <w:bookmarkStart w:id="569" w:name="_Toc207579619"/>
      <w:bookmarkStart w:id="570" w:name="_Toc209530666"/>
      <w:bookmarkStart w:id="571" w:name="_Toc210084107"/>
      <w:bookmarkStart w:id="572" w:name="_Toc224792392"/>
      <w:bookmarkStart w:id="573" w:name="_Toc224793502"/>
      <w:proofErr w:type="spellStart"/>
      <w:r w:rsidR="00A40FFC" w:rsidRPr="00EE68CE">
        <w:lastRenderedPageBreak/>
        <w:t>REVIS</w:t>
      </w:r>
      <w:r w:rsidR="00A40FFC">
        <w:t>ion</w:t>
      </w:r>
      <w:proofErr w:type="spellEnd"/>
      <w:r w:rsidR="00A40FFC">
        <w:t xml:space="preserve"> of the</w:t>
      </w:r>
      <w:r w:rsidR="00A40FFC" w:rsidRPr="00EE68CE">
        <w:t xml:space="preserve"> </w:t>
      </w:r>
      <w:r w:rsidR="00D866BC" w:rsidRPr="00EE68CE">
        <w:t>WORK PROGRAMME</w:t>
      </w:r>
      <w:bookmarkEnd w:id="569"/>
      <w:bookmarkEnd w:id="570"/>
      <w:bookmarkEnd w:id="571"/>
      <w:bookmarkEnd w:id="572"/>
      <w:bookmarkEnd w:id="573"/>
    </w:p>
    <w:p w:rsidR="00C201AE" w:rsidRPr="00EE68CE" w:rsidRDefault="00C201AE" w:rsidP="00A061B5">
      <w:pPr>
        <w:pStyle w:val="BodyText"/>
        <w:jc w:val="center"/>
      </w:pPr>
    </w:p>
    <w:p w:rsidR="005B3809" w:rsidRPr="00EE68CE" w:rsidRDefault="00D813B2" w:rsidP="00A061B5">
      <w:pPr>
        <w:pStyle w:val="BodyText"/>
        <w:jc w:val="center"/>
      </w:pPr>
      <w:r w:rsidRPr="00EE68CE">
        <w:rPr>
          <w:highlight w:val="yellow"/>
        </w:rPr>
        <w:t>(</w:t>
      </w:r>
      <w:r w:rsidR="00517067" w:rsidRPr="00EE68CE">
        <w:rPr>
          <w:highlight w:val="yellow"/>
        </w:rPr>
        <w:t>C</w:t>
      </w:r>
      <w:r w:rsidR="005B3809" w:rsidRPr="00EE68CE">
        <w:rPr>
          <w:highlight w:val="yellow"/>
        </w:rPr>
        <w:t>hanges made at e-</w:t>
      </w:r>
      <w:r w:rsidR="00022722" w:rsidRPr="00EE68CE">
        <w:rPr>
          <w:highlight w:val="yellow"/>
        </w:rPr>
        <w:t>NAV</w:t>
      </w:r>
      <w:r w:rsidR="00022722">
        <w:rPr>
          <w:highlight w:val="yellow"/>
        </w:rPr>
        <w:t>8</w:t>
      </w:r>
      <w:r w:rsidR="00022722" w:rsidRPr="00EE68CE">
        <w:rPr>
          <w:highlight w:val="yellow"/>
        </w:rPr>
        <w:t xml:space="preserve"> </w:t>
      </w:r>
      <w:r w:rsidR="00517067" w:rsidRPr="00EE68CE">
        <w:rPr>
          <w:highlight w:val="yellow"/>
        </w:rPr>
        <w:t>have been highlighted</w:t>
      </w:r>
      <w:r w:rsidR="005B3809" w:rsidRPr="00EE68CE">
        <w:rPr>
          <w:highlight w:val="yellow"/>
        </w:rPr>
        <w:t>)</w:t>
      </w:r>
    </w:p>
    <w:p w:rsidR="00C201AE" w:rsidRPr="00EE68CE" w:rsidRDefault="00C201AE" w:rsidP="00A061B5">
      <w:pPr>
        <w:pStyle w:val="BodyText"/>
        <w:jc w:val="center"/>
      </w:pPr>
    </w:p>
    <w:p w:rsidR="00B03E98" w:rsidRPr="009D3F87" w:rsidRDefault="00B03E98" w:rsidP="00B03E98">
      <w:pPr>
        <w:pStyle w:val="BodyText"/>
      </w:pPr>
      <w:r w:rsidRPr="009D3F87">
        <w:t>e-Navigation is an holistic concept of enhanced navigation through electronic systems, based on user needs and derived user requirements.  In particular, the e-Navigation concept simultaneously targets:</w:t>
      </w:r>
    </w:p>
    <w:p w:rsidR="00B03E98" w:rsidRPr="009D3F87" w:rsidRDefault="00B03E98" w:rsidP="004A7950">
      <w:pPr>
        <w:pStyle w:val="Bullet1"/>
      </w:pPr>
      <w:r w:rsidRPr="009D3F87">
        <w:t xml:space="preserve">the harmonization of </w:t>
      </w:r>
      <w:proofErr w:type="spellStart"/>
      <w:r w:rsidRPr="009D3F87">
        <w:t>shipborne</w:t>
      </w:r>
      <w:proofErr w:type="spellEnd"/>
      <w:r w:rsidRPr="009D3F87">
        <w:t xml:space="preserve"> and shore-based functionality;</w:t>
      </w:r>
    </w:p>
    <w:p w:rsidR="00B03E98" w:rsidRPr="009D3F87" w:rsidRDefault="00B03E98" w:rsidP="004A7950">
      <w:pPr>
        <w:pStyle w:val="Bullet1"/>
      </w:pPr>
      <w:r w:rsidRPr="009D3F87">
        <w:t>the harmonization of shore-based operational and technical functionalities and services of different shore-based stake-holders;</w:t>
      </w:r>
    </w:p>
    <w:p w:rsidR="00B03E98" w:rsidRPr="009D3F87" w:rsidRDefault="00B03E98" w:rsidP="004A7950">
      <w:pPr>
        <w:pStyle w:val="Bullet1"/>
      </w:pPr>
      <w:r w:rsidRPr="009D3F87">
        <w:t>multi-dimensional quality improvements of shore-based operational and technical services;</w:t>
      </w:r>
    </w:p>
    <w:p w:rsidR="00B03E98" w:rsidRPr="009D3F87" w:rsidRDefault="00B03E98" w:rsidP="004A7950">
      <w:pPr>
        <w:pStyle w:val="Bullet1"/>
      </w:pPr>
      <w:r w:rsidRPr="009D3F87">
        <w:t>demonstration of service levels achieved, using appropriate management and engineering methods.</w:t>
      </w:r>
    </w:p>
    <w:p w:rsidR="00B03E98" w:rsidRPr="009D3F87" w:rsidRDefault="00B03E98" w:rsidP="00B03E98">
      <w:pPr>
        <w:pStyle w:val="BodyText"/>
      </w:pPr>
      <w:r w:rsidRPr="009D3F87">
        <w:t>The e-NAV Committee deals with:</w:t>
      </w:r>
    </w:p>
    <w:p w:rsidR="00B03E98" w:rsidRPr="009D3F87" w:rsidRDefault="00B03E98" w:rsidP="004A7950">
      <w:pPr>
        <w:pStyle w:val="Bullet1"/>
      </w:pPr>
      <w:r w:rsidRPr="009D3F87">
        <w:t>progressive contributions to IMO and other relevant international bodies to support the IMO stated ‘core goals’ and ‘key strategic elements’ of its e-Navigation concept and to reap its intended, stated ‘benefits’;</w:t>
      </w:r>
    </w:p>
    <w:p w:rsidR="00B03E98" w:rsidRPr="009D3F87" w:rsidRDefault="00B03E98" w:rsidP="004A7950">
      <w:pPr>
        <w:pStyle w:val="Bullet1"/>
      </w:pPr>
      <w:r w:rsidRPr="009D3F87">
        <w:t>harmonized derivation of user requirements from stated user needs, both existing and new, regarding shore-based operational services as well as technical services and systems, in close liaison with other IALA Committees;</w:t>
      </w:r>
    </w:p>
    <w:p w:rsidR="00B03E98" w:rsidRPr="009D3F87" w:rsidRDefault="00B03E98" w:rsidP="004A7950">
      <w:pPr>
        <w:pStyle w:val="Bullet1"/>
      </w:pPr>
      <w:r w:rsidRPr="009D3F87">
        <w:t>the appropriate description of operational presentation surfaces to shore-based users, employing the methodology of information portrayal;</w:t>
      </w:r>
    </w:p>
    <w:p w:rsidR="00B03E98" w:rsidRPr="009D3F87" w:rsidRDefault="00B03E98" w:rsidP="004A7950">
      <w:pPr>
        <w:pStyle w:val="Bullet1"/>
      </w:pPr>
      <w:r w:rsidRPr="009D3F87">
        <w:t>radio navigation and communications services and systems for the provision of integrated electronic navigation information (including AIS, GNSS, etc.);</w:t>
      </w:r>
    </w:p>
    <w:p w:rsidR="00B03E98" w:rsidRPr="009D3F87" w:rsidRDefault="00B03E98" w:rsidP="004A7950">
      <w:pPr>
        <w:pStyle w:val="Bullet1"/>
      </w:pPr>
      <w:r w:rsidRPr="009D3F87">
        <w:t>the architectural aspects of IMO’s e-Navigation concept, in particular regarding harmonized concepts such as the (IALA) Universal Maritime Data Model (UMDM), the (IALA) Maritime Data Exchange Format (MDEF), and the IALA Common Shore-based System Architecture (CSSA);</w:t>
      </w:r>
    </w:p>
    <w:p w:rsidR="00B03E98" w:rsidRPr="009D3F87" w:rsidRDefault="00B03E98" w:rsidP="004A7950">
      <w:pPr>
        <w:pStyle w:val="Bullet1"/>
      </w:pPr>
      <w:r w:rsidRPr="009D3F87">
        <w:t>the impact of IMO’s e-Navigation concept on the Work Programme of IALA.</w:t>
      </w:r>
    </w:p>
    <w:p w:rsidR="00B03E98" w:rsidRPr="009D3F87" w:rsidRDefault="00B03E98" w:rsidP="00B03E98">
      <w:pPr>
        <w:pStyle w:val="BodyText"/>
      </w:pPr>
      <w:r w:rsidRPr="009D3F87">
        <w:t>In the work of the Committee, the following general aspects are to be taken into consideration:</w:t>
      </w:r>
    </w:p>
    <w:p w:rsidR="00B03E98" w:rsidRPr="009D3F87" w:rsidRDefault="00B03E98" w:rsidP="00496428">
      <w:pPr>
        <w:pStyle w:val="Bullet1"/>
      </w:pPr>
      <w:r w:rsidRPr="009D3F87">
        <w:t>Strategic focus of IALA;</w:t>
      </w:r>
    </w:p>
    <w:p w:rsidR="00B03E98" w:rsidRPr="009D3F87" w:rsidRDefault="00B03E98" w:rsidP="00496428">
      <w:pPr>
        <w:pStyle w:val="Bullet1"/>
      </w:pPr>
      <w:r w:rsidRPr="009D3F87">
        <w:t>Harmonized use of definitions and terms;</w:t>
      </w:r>
    </w:p>
    <w:p w:rsidR="00B03E98" w:rsidRPr="009D3F87" w:rsidRDefault="00B03E98" w:rsidP="00AA20D5">
      <w:pPr>
        <w:pStyle w:val="Bullet1"/>
      </w:pPr>
      <w:r w:rsidRPr="009D3F87">
        <w:t>Concepts associated with risk Assessment / management;</w:t>
      </w:r>
    </w:p>
    <w:p w:rsidR="00B03E98" w:rsidRPr="009D3F87" w:rsidRDefault="00B03E98" w:rsidP="00AA20D5">
      <w:pPr>
        <w:pStyle w:val="Bullet1"/>
      </w:pPr>
      <w:r w:rsidRPr="009D3F87">
        <w:t>IMO e-Navigation strategy;</w:t>
      </w:r>
    </w:p>
    <w:p w:rsidR="00B03E98" w:rsidRPr="009D3F87" w:rsidRDefault="00B03E98" w:rsidP="00AA20D5">
      <w:pPr>
        <w:pStyle w:val="Bullet1"/>
      </w:pPr>
      <w:r w:rsidRPr="009D3F87">
        <w:t>Work Programme 2010 – 2014.</w:t>
      </w:r>
    </w:p>
    <w:p w:rsidR="006F3384" w:rsidRDefault="006F3384">
      <w:r>
        <w:br w:type="page"/>
      </w:r>
    </w:p>
    <w:p w:rsidR="00B03E98" w:rsidRPr="009D3F87" w:rsidRDefault="00B03E98" w:rsidP="00AF1643"/>
    <w:tbl>
      <w:tblPr>
        <w:tblW w:w="9375" w:type="dxa"/>
        <w:jc w:val="center"/>
        <w:tblInd w:w="-1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67"/>
        <w:gridCol w:w="1280"/>
        <w:gridCol w:w="1249"/>
        <w:gridCol w:w="2579"/>
      </w:tblGrid>
      <w:tr w:rsidR="00B03E98" w:rsidRPr="009D3F87" w:rsidTr="00557D12">
        <w:trPr>
          <w:cantSplit/>
          <w:tblHeader/>
          <w:jc w:val="center"/>
        </w:trPr>
        <w:tc>
          <w:tcPr>
            <w:tcW w:w="4267" w:type="dxa"/>
            <w:tcBorders>
              <w:bottom w:val="thickThinSmallGap" w:sz="24" w:space="0" w:color="auto"/>
            </w:tcBorders>
            <w:vAlign w:val="center"/>
          </w:tcPr>
          <w:p w:rsidR="00B03E98" w:rsidRPr="009D3F87" w:rsidRDefault="00B03E98" w:rsidP="00557D12">
            <w:pPr>
              <w:jc w:val="center"/>
              <w:rPr>
                <w:rFonts w:cs="Arial"/>
              </w:rPr>
            </w:pPr>
            <w:r w:rsidRPr="009D3F87">
              <w:rPr>
                <w:rFonts w:cs="Arial"/>
              </w:rPr>
              <w:t>Task</w:t>
            </w:r>
          </w:p>
        </w:tc>
        <w:tc>
          <w:tcPr>
            <w:tcW w:w="1280" w:type="dxa"/>
            <w:tcBorders>
              <w:bottom w:val="thickThinSmallGap" w:sz="24" w:space="0" w:color="auto"/>
            </w:tcBorders>
            <w:vAlign w:val="center"/>
          </w:tcPr>
          <w:p w:rsidR="00B03E98" w:rsidRPr="009D3F87" w:rsidRDefault="00B03E98" w:rsidP="00557D12">
            <w:pPr>
              <w:jc w:val="center"/>
              <w:rPr>
                <w:rFonts w:cs="Arial"/>
              </w:rPr>
            </w:pPr>
            <w:r w:rsidRPr="009D3F87">
              <w:rPr>
                <w:rFonts w:cs="Arial"/>
              </w:rPr>
              <w:t>Estimated number of sessions</w:t>
            </w:r>
          </w:p>
        </w:tc>
        <w:tc>
          <w:tcPr>
            <w:tcW w:w="1249" w:type="dxa"/>
            <w:tcBorders>
              <w:bottom w:val="thickThinSmallGap" w:sz="24" w:space="0" w:color="auto"/>
            </w:tcBorders>
            <w:vAlign w:val="center"/>
          </w:tcPr>
          <w:p w:rsidR="00B03E98" w:rsidRPr="009D3F87" w:rsidRDefault="00B03E98" w:rsidP="00557D12">
            <w:pPr>
              <w:jc w:val="center"/>
              <w:rPr>
                <w:rFonts w:cs="Arial"/>
              </w:rPr>
            </w:pPr>
            <w:r w:rsidRPr="009D3F87">
              <w:rPr>
                <w:rFonts w:cs="Arial"/>
              </w:rPr>
              <w:t>WG</w:t>
            </w:r>
          </w:p>
        </w:tc>
        <w:tc>
          <w:tcPr>
            <w:tcW w:w="2579" w:type="dxa"/>
            <w:tcBorders>
              <w:bottom w:val="thickThinSmallGap" w:sz="24" w:space="0" w:color="auto"/>
            </w:tcBorders>
            <w:vAlign w:val="center"/>
          </w:tcPr>
          <w:p w:rsidR="00B03E98" w:rsidRPr="009D3F87" w:rsidRDefault="00B03E98" w:rsidP="00557D12">
            <w:pPr>
              <w:jc w:val="center"/>
              <w:rPr>
                <w:rFonts w:cs="Arial"/>
              </w:rPr>
            </w:pPr>
            <w:r w:rsidRPr="009D3F87">
              <w:rPr>
                <w:rFonts w:cs="Arial"/>
              </w:rPr>
              <w:t>Deliverable</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Strategy and operations (</w:t>
            </w:r>
            <w:r w:rsidRPr="009D3F87">
              <w:rPr>
                <w:dstrike/>
                <w:highlight w:val="yellow"/>
              </w:rPr>
              <w:t>Presentation and</w:t>
            </w:r>
            <w:r w:rsidRPr="009D3F87">
              <w:t xml:space="preserve"> User requirements)</w:t>
            </w:r>
          </w:p>
        </w:tc>
        <w:tc>
          <w:tcPr>
            <w:tcW w:w="1280" w:type="dxa"/>
            <w:tcBorders>
              <w:top w:val="thickThinSmallGap" w:sz="24" w:space="0" w:color="auto"/>
            </w:tcBorders>
            <w:shd w:val="clear" w:color="auto" w:fill="B3B3B3"/>
            <w:vAlign w:val="center"/>
          </w:tcPr>
          <w:p w:rsidR="00B03E98" w:rsidRPr="009D3F87" w:rsidRDefault="00B03E98" w:rsidP="00557D12">
            <w:pPr>
              <w:spacing w:before="40" w:after="40"/>
              <w:jc w:val="center"/>
              <w:rPr>
                <w:rFonts w:cs="Arial"/>
              </w:rPr>
            </w:pPr>
          </w:p>
        </w:tc>
        <w:tc>
          <w:tcPr>
            <w:tcW w:w="1249" w:type="dxa"/>
            <w:tcBorders>
              <w:top w:val="thickThinSmallGap" w:sz="24" w:space="0" w:color="auto"/>
            </w:tcBorders>
            <w:shd w:val="clear" w:color="auto" w:fill="B3B3B3"/>
            <w:vAlign w:val="center"/>
          </w:tcPr>
          <w:p w:rsidR="00B03E98" w:rsidRPr="009D3F87" w:rsidRDefault="00B03E98" w:rsidP="00557D12">
            <w:pPr>
              <w:spacing w:before="40" w:after="40"/>
              <w:jc w:val="center"/>
              <w:rPr>
                <w:rFonts w:cs="Arial"/>
                <w:strike/>
              </w:rPr>
            </w:pPr>
          </w:p>
        </w:tc>
        <w:tc>
          <w:tcPr>
            <w:tcW w:w="2579" w:type="dxa"/>
            <w:tcBorders>
              <w:top w:val="thickThinSmallGap" w:sz="24" w:space="0" w:color="auto"/>
            </w:tcBorders>
            <w:shd w:val="clear" w:color="auto" w:fill="B3B3B3"/>
            <w:vAlign w:val="center"/>
          </w:tcPr>
          <w:p w:rsidR="00B03E98" w:rsidRPr="009D3F87" w:rsidRDefault="00B03E98" w:rsidP="00557D12">
            <w:pPr>
              <w:spacing w:before="40" w:after="40"/>
              <w:rPr>
                <w:rFonts w:cs="Arial"/>
                <w:strike/>
              </w:rPr>
            </w:pPr>
          </w:p>
        </w:tc>
      </w:tr>
      <w:tr w:rsidR="00B03E98" w:rsidRPr="009D3F87" w:rsidTr="00557D12">
        <w:trPr>
          <w:cantSplit/>
          <w:jc w:val="center"/>
        </w:trPr>
        <w:tc>
          <w:tcPr>
            <w:tcW w:w="4267" w:type="dxa"/>
            <w:shd w:val="clear" w:color="auto" w:fill="auto"/>
            <w:vAlign w:val="center"/>
          </w:tcPr>
          <w:p w:rsidR="00B03E98" w:rsidRPr="009D3F87" w:rsidRDefault="00B03E98" w:rsidP="00046B19">
            <w:pPr>
              <w:pStyle w:val="List1"/>
              <w:widowControl w:val="0"/>
              <w:numPr>
                <w:ilvl w:val="0"/>
                <w:numId w:val="26"/>
              </w:numPr>
              <w:rPr>
                <w:lang w:val="en-US"/>
              </w:rPr>
            </w:pPr>
            <w:r w:rsidRPr="009D3F87">
              <w:t>Monitor and co-ordinate input on Strategy &amp; Operations to the IMO process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7</w:t>
            </w:r>
          </w:p>
        </w:tc>
        <w:tc>
          <w:tcPr>
            <w:tcW w:w="1249" w:type="dxa"/>
            <w:vAlign w:val="center"/>
          </w:tcPr>
          <w:p w:rsidR="00B03E98" w:rsidRPr="009D3F87" w:rsidRDefault="00B03E98" w:rsidP="00557D12">
            <w:pPr>
              <w:spacing w:before="40" w:after="40"/>
              <w:jc w:val="center"/>
              <w:rPr>
                <w:rFonts w:cs="Arial"/>
              </w:rPr>
            </w:pPr>
            <w:r w:rsidRPr="009D3F87">
              <w:rPr>
                <w:rFonts w:cs="Arial"/>
              </w:rPr>
              <w:t>1</w:t>
            </w:r>
          </w:p>
        </w:tc>
        <w:tc>
          <w:tcPr>
            <w:tcW w:w="2579" w:type="dxa"/>
            <w:vAlign w:val="center"/>
          </w:tcPr>
          <w:p w:rsidR="00B03E98" w:rsidRPr="009D3F87" w:rsidRDefault="00B03E98" w:rsidP="00557D12">
            <w:pPr>
              <w:spacing w:before="40" w:after="40"/>
              <w:rPr>
                <w:rFonts w:cs="Arial"/>
              </w:rPr>
            </w:pPr>
            <w:r w:rsidRPr="009D3F87">
              <w:rPr>
                <w:rFonts w:cs="Arial"/>
              </w:rPr>
              <w:t>Inputs to NAV, COMSAR, STW  &amp; CG</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Review and update IALA Strategy for e-Navigation</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vAlign w:val="center"/>
          </w:tcPr>
          <w:p w:rsidR="00B03E98" w:rsidRPr="009D3F87" w:rsidRDefault="00B03E98" w:rsidP="00557D12">
            <w:pPr>
              <w:spacing w:before="40" w:after="40"/>
              <w:jc w:val="center"/>
              <w:rPr>
                <w:rFonts w:cs="Arial"/>
              </w:rPr>
            </w:pPr>
            <w:r w:rsidRPr="009D3F87">
              <w:rPr>
                <w:rFonts w:cs="Arial"/>
              </w:rPr>
              <w:t>1</w:t>
            </w:r>
          </w:p>
        </w:tc>
        <w:tc>
          <w:tcPr>
            <w:tcW w:w="2579" w:type="dxa"/>
            <w:vAlign w:val="center"/>
          </w:tcPr>
          <w:p w:rsidR="00B03E98" w:rsidRPr="009D3F87" w:rsidRDefault="00B03E98" w:rsidP="00557D12">
            <w:pPr>
              <w:spacing w:before="40" w:after="40"/>
              <w:rPr>
                <w:rFonts w:cs="Arial"/>
              </w:rPr>
            </w:pPr>
            <w:r w:rsidRPr="009D3F87">
              <w:rPr>
                <w:rFonts w:cs="Arial"/>
              </w:rPr>
              <w:t>Input for PAP</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Maintain and update user requirements (in co-ordination with the VTS &amp; ANM Committees)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1</w:t>
            </w:r>
          </w:p>
        </w:tc>
        <w:tc>
          <w:tcPr>
            <w:tcW w:w="2579" w:type="dxa"/>
            <w:vAlign w:val="center"/>
          </w:tcPr>
          <w:p w:rsidR="00B03E98" w:rsidRPr="009D3F87" w:rsidRDefault="00B03E98" w:rsidP="00557D12">
            <w:pPr>
              <w:spacing w:before="40" w:after="40"/>
              <w:rPr>
                <w:rFonts w:cs="Arial"/>
              </w:rPr>
            </w:pPr>
            <w:r w:rsidRPr="009D3F87">
              <w:rPr>
                <w:rFonts w:cs="Arial"/>
              </w:rPr>
              <w:t>Inputs to NAV &amp; CG</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rPr>
                <w:b/>
              </w:rPr>
            </w:pPr>
            <w:r w:rsidRPr="009D3F87">
              <w:t>Monitor developments in navigation for polar regions</w:t>
            </w:r>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2</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ALL</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Recommendation on e-Navigation for polar regions</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Position, Navigation, and Timing (Sensors):</w:t>
            </w:r>
          </w:p>
        </w:tc>
        <w:tc>
          <w:tcPr>
            <w:tcW w:w="1280" w:type="dxa"/>
            <w:shd w:val="clear" w:color="auto" w:fill="B3B3B3"/>
            <w:vAlign w:val="center"/>
          </w:tcPr>
          <w:p w:rsidR="00B03E98" w:rsidRPr="009D3F87" w:rsidRDefault="00B03E98" w:rsidP="00557D12">
            <w:pPr>
              <w:spacing w:before="40" w:after="40"/>
              <w:jc w:val="center"/>
              <w:rPr>
                <w:rFonts w:cs="Arial"/>
              </w:rPr>
            </w:pPr>
          </w:p>
        </w:tc>
        <w:tc>
          <w:tcPr>
            <w:tcW w:w="1249" w:type="dxa"/>
            <w:shd w:val="clear" w:color="auto" w:fill="B3B3B3"/>
            <w:vAlign w:val="center"/>
          </w:tcPr>
          <w:p w:rsidR="00B03E98" w:rsidRPr="009D3F87" w:rsidRDefault="00B03E98" w:rsidP="00557D12">
            <w:pPr>
              <w:spacing w:before="40" w:after="40"/>
              <w:jc w:val="center"/>
              <w:rPr>
                <w:rFonts w:cs="Arial"/>
              </w:rPr>
            </w:pPr>
          </w:p>
        </w:tc>
        <w:tc>
          <w:tcPr>
            <w:tcW w:w="2579" w:type="dxa"/>
            <w:shd w:val="clear" w:color="auto" w:fill="B3B3B3"/>
            <w:vAlign w:val="center"/>
          </w:tcPr>
          <w:p w:rsidR="00B03E98" w:rsidRPr="009D3F87" w:rsidRDefault="00B03E98" w:rsidP="00557D12">
            <w:pPr>
              <w:spacing w:before="40" w:after="40"/>
              <w:rPr>
                <w:rFonts w:cs="Arial"/>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Review and update World Wide Radio Navigation Plan</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vAlign w:val="center"/>
          </w:tcPr>
          <w:p w:rsidR="00B03E98" w:rsidRPr="009D3F87" w:rsidRDefault="00B03E98" w:rsidP="00557D12">
            <w:pPr>
              <w:spacing w:before="40" w:after="40"/>
              <w:jc w:val="center"/>
              <w:rPr>
                <w:rFonts w:cs="Arial"/>
              </w:rPr>
            </w:pPr>
            <w:r w:rsidRPr="009D3F87">
              <w:rPr>
                <w:rFonts w:cs="Arial"/>
              </w:rPr>
              <w:t>2</w:t>
            </w:r>
          </w:p>
        </w:tc>
        <w:tc>
          <w:tcPr>
            <w:tcW w:w="2579" w:type="dxa"/>
            <w:vAlign w:val="center"/>
          </w:tcPr>
          <w:p w:rsidR="00B03E98" w:rsidRPr="009D3F87" w:rsidRDefault="00B03E98" w:rsidP="00557D12">
            <w:pPr>
              <w:spacing w:before="40" w:after="40"/>
              <w:rPr>
                <w:rFonts w:cs="Arial"/>
              </w:rPr>
            </w:pPr>
            <w:r w:rsidRPr="009D3F87">
              <w:rPr>
                <w:rFonts w:cs="Arial"/>
              </w:rPr>
              <w:t>Input to NAV &amp; CG</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Recommendations and Guidelines on PNT systems and radar AtoN</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2</w:t>
            </w:r>
          </w:p>
        </w:tc>
        <w:tc>
          <w:tcPr>
            <w:tcW w:w="2579" w:type="dxa"/>
            <w:vAlign w:val="center"/>
          </w:tcPr>
          <w:p w:rsidR="00B03E98" w:rsidRPr="009D3F87" w:rsidRDefault="00B03E98" w:rsidP="00557D12">
            <w:pPr>
              <w:spacing w:before="40" w:after="40"/>
              <w:rPr>
                <w:rFonts w:cs="Arial"/>
              </w:rPr>
            </w:pPr>
            <w:r w:rsidRPr="009D3F87">
              <w:rPr>
                <w:rFonts w:cs="Arial"/>
              </w:rPr>
              <w:t xml:space="preserve">Revised </w:t>
            </w:r>
            <w:proofErr w:type="spellStart"/>
            <w:r w:rsidRPr="009D3F87">
              <w:rPr>
                <w:rFonts w:cs="Arial"/>
              </w:rPr>
              <w:t>Racon</w:t>
            </w:r>
            <w:proofErr w:type="spellEnd"/>
            <w:r w:rsidRPr="009D3F87">
              <w:rPr>
                <w:rFonts w:cs="Arial"/>
              </w:rPr>
              <w:t xml:space="preserve"> &amp; DGNSS Recommendation</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Co-ordinate input to IMO, ITU, and IEC on PNT systems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2</w:t>
            </w:r>
          </w:p>
        </w:tc>
        <w:tc>
          <w:tcPr>
            <w:tcW w:w="2579" w:type="dxa"/>
            <w:vAlign w:val="center"/>
          </w:tcPr>
          <w:p w:rsidR="00B03E98" w:rsidRPr="009D3F87" w:rsidRDefault="00B03E98" w:rsidP="00557D12">
            <w:pPr>
              <w:spacing w:before="40" w:after="40"/>
              <w:rPr>
                <w:rFonts w:cs="Arial"/>
              </w:rPr>
            </w:pPr>
            <w:r w:rsidRPr="009D3F87">
              <w:rPr>
                <w:rFonts w:cs="Arial"/>
              </w:rPr>
              <w:t>NAV &amp; CG inputs</w:t>
            </w:r>
          </w:p>
          <w:p w:rsidR="00B03E98" w:rsidRPr="009D3F87" w:rsidRDefault="00B03E98" w:rsidP="00557D12">
            <w:pPr>
              <w:spacing w:before="40" w:after="40"/>
              <w:rPr>
                <w:rFonts w:cs="Arial"/>
              </w:rPr>
            </w:pPr>
            <w:r w:rsidRPr="009D3F87">
              <w:rPr>
                <w:rFonts w:cs="Arial"/>
              </w:rPr>
              <w:t>(Liaison with RTCM SC104)</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a Guideline on establishment and operation of navigation systems in polar regions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2</w:t>
            </w:r>
          </w:p>
        </w:tc>
        <w:tc>
          <w:tcPr>
            <w:tcW w:w="1249" w:type="dxa"/>
            <w:vAlign w:val="center"/>
          </w:tcPr>
          <w:p w:rsidR="00B03E98" w:rsidRPr="009D3F87" w:rsidRDefault="00B03E98" w:rsidP="00557D12">
            <w:pPr>
              <w:spacing w:before="40" w:after="40"/>
              <w:jc w:val="center"/>
              <w:rPr>
                <w:rFonts w:cs="Arial"/>
              </w:rPr>
            </w:pPr>
            <w:r w:rsidRPr="009D3F87">
              <w:rPr>
                <w:rFonts w:cs="Arial"/>
              </w:rPr>
              <w:t>ALL</w:t>
            </w:r>
          </w:p>
        </w:tc>
        <w:tc>
          <w:tcPr>
            <w:tcW w:w="2579" w:type="dxa"/>
            <w:vAlign w:val="center"/>
          </w:tcPr>
          <w:p w:rsidR="00B03E98" w:rsidRPr="009D3F87" w:rsidRDefault="00B03E98" w:rsidP="00557D12">
            <w:pPr>
              <w:spacing w:before="40" w:after="40"/>
              <w:rPr>
                <w:rFonts w:cs="Arial"/>
              </w:rPr>
            </w:pPr>
            <w:r w:rsidRPr="009D3F87">
              <w:rPr>
                <w:rFonts w:cs="Arial"/>
              </w:rPr>
              <w:t>IALA Recommendation on e-Navigation in polar regions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Monitor developments in satellite and terrestrial EPFSs and non-radionavigation systems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2</w:t>
            </w:r>
          </w:p>
        </w:tc>
        <w:tc>
          <w:tcPr>
            <w:tcW w:w="2579" w:type="dxa"/>
            <w:vAlign w:val="center"/>
          </w:tcPr>
          <w:p w:rsidR="00B03E98" w:rsidRPr="009D3F87" w:rsidRDefault="00B03E98" w:rsidP="00557D12">
            <w:pPr>
              <w:spacing w:before="40" w:after="40"/>
              <w:rPr>
                <w:rFonts w:cs="Arial"/>
              </w:rPr>
            </w:pPr>
            <w:r w:rsidRPr="009D3F87">
              <w:rPr>
                <w:rFonts w:cs="Arial"/>
              </w:rPr>
              <w:t>Periodic updates to Committee</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Guideline on recommended measures for disaster recovery</w:t>
            </w:r>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2</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ALL</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IALA Guideline</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 xml:space="preserve">Monitor developments in radar technology and their effect on </w:t>
            </w:r>
            <w:proofErr w:type="spellStart"/>
            <w:r w:rsidRPr="009D3F87">
              <w:t>racons</w:t>
            </w:r>
            <w:proofErr w:type="spellEnd"/>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2</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 xml:space="preserve">Updated </w:t>
            </w:r>
            <w:proofErr w:type="spellStart"/>
            <w:r w:rsidRPr="009D3F87">
              <w:rPr>
                <w:rFonts w:cs="Arial"/>
              </w:rPr>
              <w:t>Racon</w:t>
            </w:r>
            <w:proofErr w:type="spellEnd"/>
            <w:r w:rsidRPr="009D3F87">
              <w:rPr>
                <w:rFonts w:cs="Arial"/>
              </w:rPr>
              <w:t xml:space="preserve"> Strategy</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AIS</w:t>
            </w:r>
          </w:p>
        </w:tc>
        <w:tc>
          <w:tcPr>
            <w:tcW w:w="1280" w:type="dxa"/>
            <w:shd w:val="clear" w:color="auto" w:fill="B3B3B3"/>
            <w:vAlign w:val="center"/>
          </w:tcPr>
          <w:p w:rsidR="00B03E98" w:rsidRPr="009D3F87" w:rsidRDefault="00B03E98" w:rsidP="00557D12">
            <w:pPr>
              <w:spacing w:before="40" w:after="40"/>
              <w:jc w:val="center"/>
              <w:rPr>
                <w:rFonts w:cs="Arial"/>
              </w:rPr>
            </w:pPr>
          </w:p>
        </w:tc>
        <w:tc>
          <w:tcPr>
            <w:tcW w:w="1249" w:type="dxa"/>
            <w:shd w:val="clear" w:color="auto" w:fill="B3B3B3"/>
            <w:vAlign w:val="center"/>
          </w:tcPr>
          <w:p w:rsidR="00B03E98" w:rsidRPr="009D3F87" w:rsidRDefault="00B03E98" w:rsidP="00557D12">
            <w:pPr>
              <w:spacing w:before="40" w:after="40"/>
              <w:jc w:val="center"/>
              <w:rPr>
                <w:rFonts w:cs="Arial"/>
              </w:rPr>
            </w:pPr>
          </w:p>
        </w:tc>
        <w:tc>
          <w:tcPr>
            <w:tcW w:w="2579" w:type="dxa"/>
            <w:shd w:val="clear" w:color="auto" w:fill="B3B3B3"/>
            <w:vAlign w:val="center"/>
          </w:tcPr>
          <w:p w:rsidR="00B03E98" w:rsidRPr="009D3F87" w:rsidRDefault="00B03E98" w:rsidP="00557D12">
            <w:pPr>
              <w:spacing w:before="40" w:after="40"/>
              <w:rPr>
                <w:rFonts w:cs="Arial"/>
                <w:strike/>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Review and update documentation on AIS (M.1371; A-124, A-126)</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3</w:t>
            </w:r>
          </w:p>
        </w:tc>
        <w:tc>
          <w:tcPr>
            <w:tcW w:w="2579" w:type="dxa"/>
            <w:vAlign w:val="center"/>
          </w:tcPr>
          <w:p w:rsidR="00B03E98" w:rsidRPr="009D3F87" w:rsidRDefault="00B03E98" w:rsidP="00557D12">
            <w:pPr>
              <w:spacing w:before="40" w:after="40"/>
              <w:rPr>
                <w:rFonts w:cs="Arial"/>
              </w:rPr>
            </w:pPr>
            <w:r w:rsidRPr="009D3F87">
              <w:rPr>
                <w:rFonts w:cs="Arial"/>
              </w:rPr>
              <w:t>Revised recs.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Co-ordinate input to IMO, ITU, and IEC on AIS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vAlign w:val="center"/>
          </w:tcPr>
          <w:p w:rsidR="00B03E98" w:rsidRPr="009D3F87" w:rsidRDefault="00B03E98" w:rsidP="00557D12">
            <w:pPr>
              <w:spacing w:before="40" w:after="40"/>
              <w:jc w:val="center"/>
              <w:rPr>
                <w:rFonts w:cs="Arial"/>
              </w:rPr>
            </w:pPr>
            <w:r w:rsidRPr="009D3F87">
              <w:rPr>
                <w:rFonts w:cs="Arial"/>
              </w:rPr>
              <w:t>3</w:t>
            </w:r>
          </w:p>
        </w:tc>
        <w:tc>
          <w:tcPr>
            <w:tcW w:w="2579" w:type="dxa"/>
            <w:vAlign w:val="center"/>
          </w:tcPr>
          <w:p w:rsidR="00B03E98" w:rsidRPr="009D3F87" w:rsidRDefault="00B03E98" w:rsidP="00557D12">
            <w:pPr>
              <w:spacing w:before="40" w:after="40"/>
              <w:rPr>
                <w:rFonts w:cs="Arial"/>
                <w:lang w:val="fr-FR"/>
              </w:rPr>
            </w:pPr>
            <w:r w:rsidRPr="009D3F87">
              <w:rPr>
                <w:rFonts w:cs="Arial"/>
                <w:lang w:val="fr-FR"/>
              </w:rPr>
              <w:t>Liaison notes, CG &amp; NAV inputs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Monitor and contribute to development of AIS, including the next generation of AIS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3</w:t>
            </w:r>
          </w:p>
        </w:tc>
        <w:tc>
          <w:tcPr>
            <w:tcW w:w="2579" w:type="dxa"/>
            <w:vAlign w:val="center"/>
          </w:tcPr>
          <w:p w:rsidR="00B03E98" w:rsidRPr="009D3F87" w:rsidRDefault="00B03E98" w:rsidP="00557D12">
            <w:pPr>
              <w:spacing w:before="40" w:after="40"/>
              <w:rPr>
                <w:rFonts w:cs="Arial"/>
              </w:rPr>
            </w:pPr>
            <w:r w:rsidRPr="009D3F87">
              <w:rPr>
                <w:rFonts w:cs="Arial"/>
              </w:rPr>
              <w:t>Periodic updates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lastRenderedPageBreak/>
              <w:t>Monitor developments in the technical definition of AIS stations at IEC, satellite detection of AIS, and terrestrial long range AIS.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3</w:t>
            </w:r>
          </w:p>
        </w:tc>
        <w:tc>
          <w:tcPr>
            <w:tcW w:w="2579" w:type="dxa"/>
            <w:vAlign w:val="center"/>
          </w:tcPr>
          <w:p w:rsidR="00B03E98" w:rsidRPr="009D3F87" w:rsidRDefault="00B03E98" w:rsidP="00557D12">
            <w:pPr>
              <w:spacing w:before="40" w:after="40"/>
              <w:rPr>
                <w:rFonts w:cs="Arial"/>
              </w:rPr>
            </w:pPr>
            <w:r w:rsidRPr="009D3F87">
              <w:rPr>
                <w:rFonts w:cs="Arial"/>
              </w:rPr>
              <w:t>IEC inputs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Monitor developments in the use of AIS in polar regions (e.g. AIS AtoN)</w:t>
            </w:r>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ALL</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IALA Recommendation on e-Navigation in polar regions</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Communications:</w:t>
            </w:r>
          </w:p>
        </w:tc>
        <w:tc>
          <w:tcPr>
            <w:tcW w:w="1280" w:type="dxa"/>
            <w:shd w:val="clear" w:color="auto" w:fill="B3B3B3"/>
            <w:vAlign w:val="center"/>
          </w:tcPr>
          <w:p w:rsidR="00B03E98" w:rsidRPr="009D3F87" w:rsidRDefault="00B03E98" w:rsidP="00557D12">
            <w:pPr>
              <w:spacing w:before="40" w:after="40"/>
              <w:jc w:val="center"/>
              <w:rPr>
                <w:rFonts w:cs="Arial"/>
              </w:rPr>
            </w:pPr>
          </w:p>
        </w:tc>
        <w:tc>
          <w:tcPr>
            <w:tcW w:w="1249" w:type="dxa"/>
            <w:shd w:val="clear" w:color="auto" w:fill="B3B3B3"/>
            <w:vAlign w:val="center"/>
          </w:tcPr>
          <w:p w:rsidR="00B03E98" w:rsidRPr="009D3F87" w:rsidRDefault="00B03E98" w:rsidP="00557D12">
            <w:pPr>
              <w:spacing w:before="40" w:after="40"/>
              <w:jc w:val="center"/>
              <w:rPr>
                <w:rFonts w:cs="Arial"/>
              </w:rPr>
            </w:pPr>
          </w:p>
        </w:tc>
        <w:tc>
          <w:tcPr>
            <w:tcW w:w="2579" w:type="dxa"/>
            <w:shd w:val="clear" w:color="auto" w:fill="B3B3B3"/>
            <w:vAlign w:val="center"/>
          </w:tcPr>
          <w:p w:rsidR="00B03E98" w:rsidRPr="009D3F87" w:rsidRDefault="00B03E98" w:rsidP="00557D12">
            <w:pPr>
              <w:spacing w:before="40" w:after="40"/>
              <w:rPr>
                <w:rFonts w:cs="Arial"/>
                <w:strike/>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Review and update IALA Maritime Radio Communications Plan</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4</w:t>
            </w:r>
          </w:p>
        </w:tc>
        <w:tc>
          <w:tcPr>
            <w:tcW w:w="2579" w:type="dxa"/>
            <w:vAlign w:val="center"/>
          </w:tcPr>
          <w:p w:rsidR="00B03E98" w:rsidRPr="009D3F87" w:rsidRDefault="00B03E98" w:rsidP="00557D12">
            <w:pPr>
              <w:spacing w:before="40" w:after="40"/>
              <w:rPr>
                <w:rFonts w:cs="Arial"/>
              </w:rPr>
            </w:pPr>
            <w:r w:rsidRPr="009D3F87">
              <w:rPr>
                <w:rFonts w:cs="Arial"/>
              </w:rPr>
              <w:t>COMSAR &amp; CG input</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Review Recommendations and Guidelines on communications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4</w:t>
            </w:r>
          </w:p>
        </w:tc>
        <w:tc>
          <w:tcPr>
            <w:tcW w:w="2579" w:type="dxa"/>
            <w:vAlign w:val="center"/>
          </w:tcPr>
          <w:p w:rsidR="00B03E98" w:rsidRPr="009D3F87" w:rsidRDefault="00B03E98" w:rsidP="00557D12">
            <w:pPr>
              <w:spacing w:before="40" w:after="40"/>
              <w:rPr>
                <w:rFonts w:cs="Arial"/>
              </w:rPr>
            </w:pPr>
            <w:r w:rsidRPr="009D3F87">
              <w:rPr>
                <w:rFonts w:cs="Arial"/>
              </w:rPr>
              <w:t>IALA Recommendations and Guidelines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Co-ordinate input to ITU, IMO, and IEC on communications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4</w:t>
            </w:r>
          </w:p>
        </w:tc>
        <w:tc>
          <w:tcPr>
            <w:tcW w:w="2579" w:type="dxa"/>
            <w:vAlign w:val="center"/>
          </w:tcPr>
          <w:p w:rsidR="00B03E98" w:rsidRPr="009D3F87" w:rsidRDefault="00B03E98" w:rsidP="00557D12">
            <w:pPr>
              <w:spacing w:before="40" w:after="40"/>
              <w:rPr>
                <w:rFonts w:cs="Arial"/>
              </w:rPr>
            </w:pPr>
            <w:r w:rsidRPr="009D3F87">
              <w:rPr>
                <w:rFonts w:cs="Arial"/>
              </w:rPr>
              <w:t>CG &amp; COMSAR inputs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a Guideline on establishment and operation of communications systems in polar regions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2</w:t>
            </w:r>
          </w:p>
        </w:tc>
        <w:tc>
          <w:tcPr>
            <w:tcW w:w="1249" w:type="dxa"/>
            <w:vAlign w:val="center"/>
          </w:tcPr>
          <w:p w:rsidR="00B03E98" w:rsidRPr="009D3F87" w:rsidRDefault="00B03E98" w:rsidP="00557D12">
            <w:pPr>
              <w:spacing w:before="40" w:after="40"/>
              <w:jc w:val="center"/>
              <w:rPr>
                <w:rFonts w:cs="Arial"/>
              </w:rPr>
            </w:pPr>
            <w:r w:rsidRPr="009D3F87">
              <w:rPr>
                <w:rFonts w:cs="Arial"/>
              </w:rPr>
              <w:t>ALL</w:t>
            </w:r>
          </w:p>
        </w:tc>
        <w:tc>
          <w:tcPr>
            <w:tcW w:w="2579" w:type="dxa"/>
            <w:vAlign w:val="center"/>
          </w:tcPr>
          <w:p w:rsidR="00B03E98" w:rsidRPr="009D3F87" w:rsidRDefault="00B03E98" w:rsidP="00557D12">
            <w:pPr>
              <w:spacing w:before="40" w:after="40"/>
              <w:rPr>
                <w:rFonts w:cs="Arial"/>
              </w:rPr>
            </w:pPr>
            <w:r w:rsidRPr="009D3F87">
              <w:rPr>
                <w:rFonts w:cs="Arial"/>
              </w:rPr>
              <w:t>IALA Recommendation on e-Navigation in polar regions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Monitor developments in GMDSS and LRIT</w:t>
            </w:r>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4</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Periodic updates</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Architecture:</w:t>
            </w:r>
          </w:p>
        </w:tc>
        <w:tc>
          <w:tcPr>
            <w:tcW w:w="1280" w:type="dxa"/>
            <w:shd w:val="clear" w:color="auto" w:fill="B3B3B3"/>
            <w:vAlign w:val="center"/>
          </w:tcPr>
          <w:p w:rsidR="00B03E98" w:rsidRPr="009D3F87" w:rsidRDefault="00B03E98" w:rsidP="00557D12">
            <w:pPr>
              <w:spacing w:before="40" w:after="40"/>
              <w:jc w:val="center"/>
              <w:rPr>
                <w:rFonts w:cs="Arial"/>
              </w:rPr>
            </w:pPr>
          </w:p>
        </w:tc>
        <w:tc>
          <w:tcPr>
            <w:tcW w:w="1249" w:type="dxa"/>
            <w:shd w:val="clear" w:color="auto" w:fill="B3B3B3"/>
            <w:vAlign w:val="center"/>
          </w:tcPr>
          <w:p w:rsidR="00B03E98" w:rsidRPr="009D3F87" w:rsidRDefault="00B03E98" w:rsidP="00557D12">
            <w:pPr>
              <w:spacing w:before="40" w:after="40"/>
              <w:jc w:val="center"/>
              <w:rPr>
                <w:rFonts w:cs="Arial"/>
              </w:rPr>
            </w:pPr>
          </w:p>
        </w:tc>
        <w:tc>
          <w:tcPr>
            <w:tcW w:w="2579" w:type="dxa"/>
            <w:shd w:val="clear" w:color="auto" w:fill="B3B3B3"/>
            <w:vAlign w:val="center"/>
          </w:tcPr>
          <w:p w:rsidR="00B03E98" w:rsidRPr="009D3F87" w:rsidRDefault="00B03E98" w:rsidP="00557D12">
            <w:pPr>
              <w:spacing w:before="40" w:after="40"/>
              <w:rPr>
                <w:rFonts w:cs="Arial"/>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Develop and maintain shore-based e-Navigation Architecture</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5</w:t>
            </w:r>
          </w:p>
          <w:p w:rsidR="00B03E98" w:rsidRPr="009D3F87" w:rsidRDefault="00B03E98" w:rsidP="00557D12">
            <w:pPr>
              <w:spacing w:before="40" w:after="40"/>
              <w:jc w:val="center"/>
              <w:rPr>
                <w:rFonts w:cs="Arial"/>
              </w:rPr>
            </w:pPr>
            <w:r w:rsidRPr="009D3F87">
              <w:rPr>
                <w:rFonts w:cs="Arial"/>
              </w:rPr>
              <w:t>(assisted by 2,3,4 &amp; 6)</w:t>
            </w:r>
          </w:p>
        </w:tc>
        <w:tc>
          <w:tcPr>
            <w:tcW w:w="2579" w:type="dxa"/>
            <w:vAlign w:val="center"/>
          </w:tcPr>
          <w:p w:rsidR="00B03E98" w:rsidRPr="009D3F87" w:rsidRDefault="00B03E98" w:rsidP="00557D12">
            <w:pPr>
              <w:spacing w:before="40" w:after="40"/>
              <w:rPr>
                <w:rFonts w:cs="Arial"/>
              </w:rPr>
            </w:pPr>
            <w:r w:rsidRPr="009D3F87">
              <w:rPr>
                <w:rFonts w:cs="Arial"/>
              </w:rPr>
              <w:t>Periodic updates to Committee</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Recommendations and Guidelines on e-Navigation architecture</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5</w:t>
            </w:r>
          </w:p>
        </w:tc>
        <w:tc>
          <w:tcPr>
            <w:tcW w:w="2579" w:type="dxa"/>
            <w:vAlign w:val="center"/>
          </w:tcPr>
          <w:p w:rsidR="00B03E98" w:rsidRPr="009D3F87" w:rsidRDefault="00B03E98" w:rsidP="00557D12">
            <w:pPr>
              <w:spacing w:before="40" w:after="40"/>
              <w:rPr>
                <w:rFonts w:cs="Arial"/>
              </w:rPr>
            </w:pPr>
            <w:r w:rsidRPr="009D3F87">
              <w:rPr>
                <w:rFonts w:cs="Arial"/>
              </w:rPr>
              <w:t>IALA Recommendations &amp; Guidelines</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Co-ordinate input to IMO, ISO, and IEC on architecture</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vAlign w:val="center"/>
          </w:tcPr>
          <w:p w:rsidR="00B03E98" w:rsidRPr="009D3F87" w:rsidRDefault="00B03E98" w:rsidP="00557D12">
            <w:pPr>
              <w:spacing w:before="40" w:after="40"/>
              <w:jc w:val="center"/>
              <w:rPr>
                <w:rFonts w:cs="Arial"/>
              </w:rPr>
            </w:pPr>
            <w:r w:rsidRPr="009D3F87">
              <w:rPr>
                <w:rFonts w:cs="Arial"/>
              </w:rPr>
              <w:t>5</w:t>
            </w:r>
          </w:p>
        </w:tc>
        <w:tc>
          <w:tcPr>
            <w:tcW w:w="2579" w:type="dxa"/>
            <w:vAlign w:val="center"/>
          </w:tcPr>
          <w:p w:rsidR="00B03E98" w:rsidRPr="009D3F87" w:rsidRDefault="00B03E98" w:rsidP="00557D12">
            <w:pPr>
              <w:spacing w:before="40" w:after="40"/>
              <w:rPr>
                <w:rFonts w:cs="Arial"/>
              </w:rPr>
            </w:pPr>
            <w:r w:rsidRPr="009D3F87">
              <w:rPr>
                <w:rFonts w:cs="Arial"/>
              </w:rPr>
              <w:t>CG &amp; NAV inputs</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Information Portrayal:</w:t>
            </w:r>
          </w:p>
        </w:tc>
        <w:tc>
          <w:tcPr>
            <w:tcW w:w="1280" w:type="dxa"/>
            <w:shd w:val="clear" w:color="auto" w:fill="C0C0C0"/>
            <w:vAlign w:val="center"/>
          </w:tcPr>
          <w:p w:rsidR="00B03E98" w:rsidRPr="009D3F87" w:rsidRDefault="00B03E98" w:rsidP="00557D12">
            <w:pPr>
              <w:spacing w:before="40" w:after="40"/>
              <w:jc w:val="center"/>
              <w:rPr>
                <w:rFonts w:cs="Arial"/>
              </w:rPr>
            </w:pPr>
          </w:p>
        </w:tc>
        <w:tc>
          <w:tcPr>
            <w:tcW w:w="1249" w:type="dxa"/>
            <w:shd w:val="clear" w:color="auto" w:fill="C0C0C0"/>
            <w:vAlign w:val="center"/>
          </w:tcPr>
          <w:p w:rsidR="00B03E98" w:rsidRPr="009D3F87" w:rsidRDefault="00B03E98" w:rsidP="00557D12">
            <w:pPr>
              <w:spacing w:before="40" w:after="40"/>
              <w:jc w:val="center"/>
              <w:rPr>
                <w:rFonts w:cs="Arial"/>
              </w:rPr>
            </w:pPr>
          </w:p>
        </w:tc>
        <w:tc>
          <w:tcPr>
            <w:tcW w:w="2579" w:type="dxa"/>
            <w:shd w:val="clear" w:color="auto" w:fill="C0C0C0"/>
            <w:vAlign w:val="center"/>
          </w:tcPr>
          <w:p w:rsidR="00B03E98" w:rsidRPr="009D3F87" w:rsidRDefault="00B03E98" w:rsidP="00557D12">
            <w:pPr>
              <w:spacing w:before="40" w:after="40"/>
              <w:rPr>
                <w:rFonts w:cs="Arial"/>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Recommendations and guidelines on Maritime Information Systems (in co-ordination with the VTS Committee)</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6</w:t>
            </w:r>
          </w:p>
        </w:tc>
        <w:tc>
          <w:tcPr>
            <w:tcW w:w="2579" w:type="dxa"/>
            <w:vAlign w:val="center"/>
          </w:tcPr>
          <w:p w:rsidR="00B03E98" w:rsidRPr="009D3F87" w:rsidRDefault="00B03E98" w:rsidP="00557D12">
            <w:pPr>
              <w:spacing w:before="40" w:after="40"/>
              <w:rPr>
                <w:rFonts w:cs="Arial"/>
              </w:rPr>
            </w:pPr>
            <w:r w:rsidRPr="009D3F87">
              <w:rPr>
                <w:rFonts w:cs="Arial"/>
              </w:rPr>
              <w:t>IALA Rec. and inputs to NAV &amp; CG. Liaison with IHO</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Recommendations and guidelines on the portrayal of information</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5</w:t>
            </w:r>
          </w:p>
        </w:tc>
        <w:tc>
          <w:tcPr>
            <w:tcW w:w="1249" w:type="dxa"/>
            <w:vAlign w:val="center"/>
          </w:tcPr>
          <w:p w:rsidR="00B03E98" w:rsidRPr="009D3F87" w:rsidRDefault="00B03E98" w:rsidP="00557D12">
            <w:pPr>
              <w:spacing w:before="40" w:after="40"/>
              <w:jc w:val="center"/>
              <w:rPr>
                <w:rFonts w:cs="Arial"/>
              </w:rPr>
            </w:pPr>
            <w:r w:rsidRPr="009D3F87">
              <w:rPr>
                <w:rFonts w:cs="Arial"/>
              </w:rPr>
              <w:t>6</w:t>
            </w:r>
          </w:p>
        </w:tc>
        <w:tc>
          <w:tcPr>
            <w:tcW w:w="2579" w:type="dxa"/>
            <w:vAlign w:val="center"/>
          </w:tcPr>
          <w:p w:rsidR="00B03E98" w:rsidRPr="009D3F87" w:rsidRDefault="00B03E98" w:rsidP="00557D12">
            <w:pPr>
              <w:spacing w:before="40" w:after="40"/>
              <w:rPr>
                <w:rFonts w:cs="Arial"/>
              </w:rPr>
            </w:pPr>
            <w:r w:rsidRPr="009D3F87">
              <w:rPr>
                <w:rFonts w:cs="Arial"/>
              </w:rPr>
              <w:t>IALA Rec. and inputs to NAV &amp; CG.  IHO liaison</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w:t>
            </w:r>
            <w:r>
              <w:t xml:space="preserve">itor developments in ECDIS, </w:t>
            </w:r>
            <w:r w:rsidRPr="009D3F87">
              <w:rPr>
                <w:highlight w:val="yellow"/>
              </w:rPr>
              <w:t xml:space="preserve">INS </w:t>
            </w:r>
            <w:r w:rsidRPr="009D3F87">
              <w:rPr>
                <w:dstrike/>
                <w:highlight w:val="yellow"/>
              </w:rPr>
              <w:t>VDR</w:t>
            </w:r>
            <w:r w:rsidRPr="009D3F87">
              <w:t xml:space="preserve"> and ENCs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3</w:t>
            </w:r>
          </w:p>
        </w:tc>
        <w:tc>
          <w:tcPr>
            <w:tcW w:w="1249" w:type="dxa"/>
            <w:vAlign w:val="center"/>
          </w:tcPr>
          <w:p w:rsidR="00B03E98" w:rsidRPr="009D3F87" w:rsidRDefault="00B03E98" w:rsidP="00557D12">
            <w:pPr>
              <w:spacing w:before="40" w:after="40"/>
              <w:jc w:val="center"/>
              <w:rPr>
                <w:rFonts w:cs="Arial"/>
              </w:rPr>
            </w:pPr>
            <w:r w:rsidRPr="009D3F87">
              <w:rPr>
                <w:rFonts w:cs="Arial"/>
              </w:rPr>
              <w:t>6</w:t>
            </w:r>
          </w:p>
        </w:tc>
        <w:tc>
          <w:tcPr>
            <w:tcW w:w="2579" w:type="dxa"/>
            <w:vAlign w:val="center"/>
          </w:tcPr>
          <w:p w:rsidR="00B03E98" w:rsidRPr="009D3F87" w:rsidRDefault="00B03E98" w:rsidP="00557D12">
            <w:pPr>
              <w:spacing w:before="40" w:after="40"/>
              <w:rPr>
                <w:rFonts w:cs="Arial"/>
              </w:rPr>
            </w:pPr>
            <w:r w:rsidRPr="009D3F87">
              <w:rPr>
                <w:rFonts w:cs="Arial"/>
              </w:rPr>
              <w:t>Periodic updates to Committee</w:t>
            </w:r>
          </w:p>
        </w:tc>
      </w:tr>
      <w:tr w:rsidR="00B03E98" w:rsidRPr="009D3F87" w:rsidTr="00557D12">
        <w:trPr>
          <w:cantSplit/>
          <w:jc w:val="center"/>
        </w:trPr>
        <w:tc>
          <w:tcPr>
            <w:tcW w:w="4267" w:type="dxa"/>
            <w:shd w:val="clear" w:color="auto" w:fill="auto"/>
            <w:vAlign w:val="center"/>
          </w:tcPr>
          <w:p w:rsidR="00B03E98" w:rsidRPr="009D3F87" w:rsidRDefault="00B03E98" w:rsidP="00557D12">
            <w:pPr>
              <w:pStyle w:val="List1"/>
              <w:numPr>
                <w:ilvl w:val="0"/>
                <w:numId w:val="0"/>
              </w:numPr>
            </w:pPr>
            <w:r w:rsidRPr="009D3F87">
              <w:t>General:</w:t>
            </w:r>
          </w:p>
        </w:tc>
        <w:tc>
          <w:tcPr>
            <w:tcW w:w="1280" w:type="dxa"/>
            <w:shd w:val="clear" w:color="auto" w:fill="BFBFBF"/>
            <w:vAlign w:val="center"/>
          </w:tcPr>
          <w:p w:rsidR="00B03E98" w:rsidRPr="009D3F87" w:rsidRDefault="00B03E98" w:rsidP="00557D12">
            <w:pPr>
              <w:spacing w:before="40" w:after="40"/>
              <w:jc w:val="center"/>
              <w:rPr>
                <w:rFonts w:cs="Arial"/>
              </w:rPr>
            </w:pPr>
          </w:p>
        </w:tc>
        <w:tc>
          <w:tcPr>
            <w:tcW w:w="1249" w:type="dxa"/>
            <w:shd w:val="clear" w:color="auto" w:fill="BFBFBF"/>
            <w:vAlign w:val="center"/>
          </w:tcPr>
          <w:p w:rsidR="00B03E98" w:rsidRPr="009D3F87" w:rsidRDefault="00B03E98" w:rsidP="00557D12">
            <w:pPr>
              <w:spacing w:before="40" w:after="40"/>
              <w:jc w:val="center"/>
              <w:rPr>
                <w:rFonts w:cs="Arial"/>
              </w:rPr>
            </w:pPr>
          </w:p>
        </w:tc>
        <w:tc>
          <w:tcPr>
            <w:tcW w:w="2579" w:type="dxa"/>
            <w:shd w:val="clear" w:color="auto" w:fill="BFBFBF"/>
            <w:vAlign w:val="center"/>
          </w:tcPr>
          <w:p w:rsidR="00B03E98" w:rsidRPr="009D3F87" w:rsidRDefault="00B03E98" w:rsidP="00557D12">
            <w:pPr>
              <w:spacing w:before="40" w:after="40"/>
              <w:rPr>
                <w:rFonts w:cs="Arial"/>
              </w:rPr>
            </w:pP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Monitor and report progress on related systems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2/3/4</w:t>
            </w:r>
          </w:p>
        </w:tc>
        <w:tc>
          <w:tcPr>
            <w:tcW w:w="2579" w:type="dxa"/>
            <w:vAlign w:val="center"/>
          </w:tcPr>
          <w:p w:rsidR="00B03E98" w:rsidRPr="009D3F87" w:rsidRDefault="00B03E98" w:rsidP="00557D12">
            <w:pPr>
              <w:spacing w:before="40" w:after="40"/>
              <w:rPr>
                <w:rFonts w:cs="Arial"/>
              </w:rPr>
            </w:pPr>
            <w:r w:rsidRPr="009D3F87">
              <w:rPr>
                <w:rFonts w:cs="Arial"/>
              </w:rPr>
              <w:t xml:space="preserve">Periodic updates </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lastRenderedPageBreak/>
              <w:t>Liaise with other IALA Committees and other bodies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C/VC</w:t>
            </w:r>
          </w:p>
        </w:tc>
        <w:tc>
          <w:tcPr>
            <w:tcW w:w="2579" w:type="dxa"/>
            <w:vAlign w:val="center"/>
          </w:tcPr>
          <w:p w:rsidR="00B03E98" w:rsidRPr="009D3F87" w:rsidRDefault="00B03E98" w:rsidP="00557D12">
            <w:pPr>
              <w:spacing w:before="40" w:after="40"/>
              <w:rPr>
                <w:rFonts w:cs="Arial"/>
              </w:rPr>
            </w:pPr>
            <w:r w:rsidRPr="009D3F87">
              <w:rPr>
                <w:rFonts w:cs="Arial"/>
              </w:rPr>
              <w:t>Liaison notes, PAP</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pPr>
            <w:r w:rsidRPr="009D3F87">
              <w:t>Prepare a combined IALA e-Navigation Plan (all Committees)</w:t>
            </w:r>
          </w:p>
        </w:tc>
        <w:tc>
          <w:tcPr>
            <w:tcW w:w="1280" w:type="dxa"/>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vAlign w:val="center"/>
          </w:tcPr>
          <w:p w:rsidR="00B03E98" w:rsidRPr="009D3F87" w:rsidRDefault="00B03E98" w:rsidP="00557D12">
            <w:pPr>
              <w:spacing w:before="40" w:after="40"/>
              <w:jc w:val="center"/>
              <w:rPr>
                <w:rFonts w:cs="Arial"/>
              </w:rPr>
            </w:pPr>
            <w:r w:rsidRPr="009D3F87">
              <w:rPr>
                <w:rFonts w:cs="Arial"/>
              </w:rPr>
              <w:t>C/VC</w:t>
            </w:r>
          </w:p>
        </w:tc>
        <w:tc>
          <w:tcPr>
            <w:tcW w:w="2579" w:type="dxa"/>
            <w:vAlign w:val="center"/>
          </w:tcPr>
          <w:p w:rsidR="00B03E98" w:rsidRPr="009D3F87" w:rsidRDefault="00B03E98" w:rsidP="00557D12">
            <w:pPr>
              <w:spacing w:before="40" w:after="40"/>
              <w:rPr>
                <w:rFonts w:cs="Arial"/>
              </w:rPr>
            </w:pPr>
            <w:r w:rsidRPr="009D3F87">
              <w:rPr>
                <w:rFonts w:cs="Arial"/>
              </w:rPr>
              <w:t>PAP</w:t>
            </w:r>
          </w:p>
        </w:tc>
      </w:tr>
      <w:tr w:rsidR="00B03E98" w:rsidRPr="009D3F87" w:rsidTr="00557D12">
        <w:trPr>
          <w:cantSplit/>
          <w:jc w:val="center"/>
        </w:trPr>
        <w:tc>
          <w:tcPr>
            <w:tcW w:w="4267" w:type="dxa"/>
            <w:shd w:val="clear" w:color="auto" w:fill="auto"/>
            <w:vAlign w:val="center"/>
          </w:tcPr>
          <w:p w:rsidR="00B03E98" w:rsidRPr="009D3F87" w:rsidRDefault="00B03E98" w:rsidP="00B03E98">
            <w:pPr>
              <w:pStyle w:val="List1"/>
              <w:widowControl w:val="0"/>
              <w:tabs>
                <w:tab w:val="left" w:pos="567"/>
              </w:tabs>
              <w:rPr>
                <w:dstrike/>
              </w:rPr>
            </w:pPr>
            <w:r w:rsidRPr="009D3F87">
              <w:rPr>
                <w:dstrike/>
                <w:highlight w:val="yellow"/>
              </w:rPr>
              <w:t xml:space="preserve">Set up an e-mail group to coordinate work, </w:t>
            </w:r>
            <w:proofErr w:type="spellStart"/>
            <w:r w:rsidRPr="009D3F87">
              <w:rPr>
                <w:dstrike/>
                <w:highlight w:val="yellow"/>
              </w:rPr>
              <w:t>intersessional</w:t>
            </w:r>
            <w:proofErr w:type="spellEnd"/>
            <w:r w:rsidRPr="009D3F87">
              <w:rPr>
                <w:dstrike/>
                <w:highlight w:val="yellow"/>
              </w:rPr>
              <w:t xml:space="preserve"> meetings and plans using the IALA website and IALA Bulletin, where appropriate</w:t>
            </w:r>
          </w:p>
        </w:tc>
        <w:tc>
          <w:tcPr>
            <w:tcW w:w="1280" w:type="dxa"/>
            <w:tcBorders>
              <w:bottom w:val="single" w:sz="4" w:space="0" w:color="auto"/>
            </w:tcBorders>
            <w:shd w:val="clear" w:color="auto" w:fill="auto"/>
            <w:vAlign w:val="center"/>
          </w:tcPr>
          <w:p w:rsidR="00B03E98" w:rsidRPr="009D3F87" w:rsidRDefault="00B03E98" w:rsidP="00557D12">
            <w:pPr>
              <w:spacing w:before="40" w:after="40"/>
              <w:jc w:val="center"/>
              <w:rPr>
                <w:rFonts w:cs="Arial"/>
              </w:rPr>
            </w:pPr>
            <w:r w:rsidRPr="009D3F87">
              <w:rPr>
                <w:rFonts w:cs="Arial"/>
              </w:rPr>
              <w:t>4</w:t>
            </w:r>
          </w:p>
        </w:tc>
        <w:tc>
          <w:tcPr>
            <w:tcW w:w="1249" w:type="dxa"/>
            <w:tcBorders>
              <w:bottom w:val="single" w:sz="4" w:space="0" w:color="auto"/>
            </w:tcBorders>
            <w:vAlign w:val="center"/>
          </w:tcPr>
          <w:p w:rsidR="00B03E98" w:rsidRPr="009D3F87" w:rsidRDefault="00B03E98" w:rsidP="00557D12">
            <w:pPr>
              <w:spacing w:before="40" w:after="40"/>
              <w:jc w:val="center"/>
              <w:rPr>
                <w:rFonts w:cs="Arial"/>
              </w:rPr>
            </w:pPr>
            <w:r w:rsidRPr="009D3F87">
              <w:rPr>
                <w:rFonts w:cs="Arial"/>
              </w:rPr>
              <w:t>C/VC</w:t>
            </w:r>
          </w:p>
        </w:tc>
        <w:tc>
          <w:tcPr>
            <w:tcW w:w="2579" w:type="dxa"/>
            <w:tcBorders>
              <w:bottom w:val="single" w:sz="4" w:space="0" w:color="auto"/>
            </w:tcBorders>
            <w:vAlign w:val="center"/>
          </w:tcPr>
          <w:p w:rsidR="00B03E98" w:rsidRPr="009D3F87" w:rsidRDefault="00B03E98" w:rsidP="00557D12">
            <w:pPr>
              <w:spacing w:before="40" w:after="40"/>
              <w:rPr>
                <w:rFonts w:cs="Arial"/>
              </w:rPr>
            </w:pPr>
            <w:r w:rsidRPr="009D3F87">
              <w:rPr>
                <w:rFonts w:cs="Arial"/>
              </w:rPr>
              <w:t xml:space="preserve">e-mail distribution </w:t>
            </w:r>
          </w:p>
        </w:tc>
      </w:tr>
    </w:tbl>
    <w:p w:rsidR="00B03E98" w:rsidRPr="009D3F87" w:rsidRDefault="00B03E98" w:rsidP="00B03E98"/>
    <w:p w:rsidR="00B03E98" w:rsidRPr="009D3F87" w:rsidRDefault="00B03E98" w:rsidP="00B03E98">
      <w:pPr>
        <w:pStyle w:val="BodyText"/>
      </w:pPr>
      <w:r w:rsidRPr="009D3F87">
        <w:t>Monitoring Items</w:t>
      </w:r>
    </w:p>
    <w:tbl>
      <w:tblPr>
        <w:tblW w:w="9394" w:type="dxa"/>
        <w:jc w:val="center"/>
        <w:tblInd w:w="-2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5"/>
        <w:gridCol w:w="1417"/>
        <w:gridCol w:w="1282"/>
      </w:tblGrid>
      <w:tr w:rsidR="00B03E98" w:rsidRPr="009D3F87" w:rsidTr="00557D12">
        <w:trPr>
          <w:cantSplit/>
          <w:jc w:val="center"/>
        </w:trPr>
        <w:tc>
          <w:tcPr>
            <w:tcW w:w="6695" w:type="dxa"/>
            <w:tcBorders>
              <w:bottom w:val="thickThinSmallGap" w:sz="24" w:space="0" w:color="auto"/>
            </w:tcBorders>
            <w:vAlign w:val="center"/>
          </w:tcPr>
          <w:p w:rsidR="00B03E98" w:rsidRPr="009D3F87" w:rsidRDefault="00B03E98" w:rsidP="00557D12">
            <w:pPr>
              <w:jc w:val="center"/>
            </w:pPr>
            <w:r w:rsidRPr="009D3F87">
              <w:t>Task</w:t>
            </w:r>
          </w:p>
        </w:tc>
        <w:tc>
          <w:tcPr>
            <w:tcW w:w="1417" w:type="dxa"/>
            <w:tcBorders>
              <w:bottom w:val="thickThinSmallGap" w:sz="24" w:space="0" w:color="auto"/>
            </w:tcBorders>
            <w:vAlign w:val="center"/>
          </w:tcPr>
          <w:p w:rsidR="00B03E98" w:rsidRPr="009D3F87" w:rsidRDefault="00B03E98" w:rsidP="00557D12">
            <w:pPr>
              <w:jc w:val="center"/>
            </w:pPr>
            <w:r w:rsidRPr="009D3F87">
              <w:t>Duration</w:t>
            </w:r>
          </w:p>
        </w:tc>
        <w:tc>
          <w:tcPr>
            <w:tcW w:w="1282" w:type="dxa"/>
            <w:tcBorders>
              <w:bottom w:val="thickThinSmallGap" w:sz="24" w:space="0" w:color="auto"/>
            </w:tcBorders>
            <w:vAlign w:val="center"/>
          </w:tcPr>
          <w:p w:rsidR="00B03E98" w:rsidRPr="009D3F87" w:rsidRDefault="00B03E98" w:rsidP="00557D12">
            <w:pPr>
              <w:jc w:val="center"/>
            </w:pPr>
            <w:r w:rsidRPr="009D3F87">
              <w:t>Strategy Element(s)</w:t>
            </w:r>
          </w:p>
        </w:tc>
      </w:tr>
      <w:tr w:rsidR="00B03E98" w:rsidRPr="009D3F87" w:rsidTr="00557D12">
        <w:trPr>
          <w:cantSplit/>
          <w:jc w:val="center"/>
        </w:trPr>
        <w:tc>
          <w:tcPr>
            <w:tcW w:w="6695" w:type="dxa"/>
            <w:tcBorders>
              <w:top w:val="thickThinSmallGap" w:sz="24" w:space="0" w:color="auto"/>
            </w:tcBorders>
          </w:tcPr>
          <w:p w:rsidR="00B03E98" w:rsidRPr="009D3F87" w:rsidRDefault="00B03E98" w:rsidP="00557D12">
            <w:pPr>
              <w:spacing w:before="60" w:after="60"/>
              <w:ind w:left="709" w:hanging="709"/>
            </w:pPr>
            <w:r w:rsidRPr="009D3F87">
              <w:t>M1</w:t>
            </w:r>
            <w:r w:rsidRPr="009D3F87">
              <w:tab/>
              <w:t>None at this time</w:t>
            </w:r>
          </w:p>
        </w:tc>
        <w:tc>
          <w:tcPr>
            <w:tcW w:w="1417" w:type="dxa"/>
            <w:tcBorders>
              <w:top w:val="thickThinSmallGap" w:sz="24" w:space="0" w:color="auto"/>
            </w:tcBorders>
            <w:vAlign w:val="center"/>
          </w:tcPr>
          <w:p w:rsidR="00B03E98" w:rsidRPr="009D3F87" w:rsidRDefault="00B03E98" w:rsidP="00557D12">
            <w:pPr>
              <w:spacing w:before="60" w:after="60"/>
              <w:jc w:val="center"/>
              <w:rPr>
                <w:sz w:val="20"/>
              </w:rPr>
            </w:pPr>
          </w:p>
        </w:tc>
        <w:tc>
          <w:tcPr>
            <w:tcW w:w="1282" w:type="dxa"/>
            <w:tcBorders>
              <w:top w:val="thickThinSmallGap" w:sz="24" w:space="0" w:color="auto"/>
            </w:tcBorders>
            <w:vAlign w:val="center"/>
          </w:tcPr>
          <w:p w:rsidR="00B03E98" w:rsidRPr="009D3F87" w:rsidRDefault="00B03E98" w:rsidP="00557D12">
            <w:pPr>
              <w:rPr>
                <w:sz w:val="20"/>
              </w:rPr>
            </w:pPr>
          </w:p>
        </w:tc>
      </w:tr>
    </w:tbl>
    <w:p w:rsidR="00B03E98" w:rsidRPr="009D3F87" w:rsidRDefault="00B03E98" w:rsidP="00B03E98"/>
    <w:p w:rsidR="00B03E98" w:rsidRPr="009D3F87" w:rsidRDefault="00B03E98" w:rsidP="00B03E98">
      <w:pPr>
        <w:pStyle w:val="BodyText"/>
      </w:pPr>
      <w:r w:rsidRPr="009D3F87">
        <w:t>Deferred Items</w:t>
      </w:r>
    </w:p>
    <w:tbl>
      <w:tblPr>
        <w:tblW w:w="9394" w:type="dxa"/>
        <w:jc w:val="center"/>
        <w:tblInd w:w="-2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6694"/>
        <w:gridCol w:w="1412"/>
        <w:gridCol w:w="1288"/>
      </w:tblGrid>
      <w:tr w:rsidR="00B03E98" w:rsidRPr="009D3F87" w:rsidTr="00557D12">
        <w:trPr>
          <w:cantSplit/>
          <w:jc w:val="center"/>
        </w:trPr>
        <w:tc>
          <w:tcPr>
            <w:tcW w:w="6694" w:type="dxa"/>
            <w:shd w:val="clear" w:color="auto" w:fill="auto"/>
            <w:vAlign w:val="center"/>
          </w:tcPr>
          <w:p w:rsidR="00B03E98" w:rsidRPr="009D3F87" w:rsidRDefault="00B03E98" w:rsidP="00557D12">
            <w:pPr>
              <w:jc w:val="center"/>
            </w:pPr>
            <w:r w:rsidRPr="009D3F87">
              <w:t>Task</w:t>
            </w:r>
          </w:p>
        </w:tc>
        <w:tc>
          <w:tcPr>
            <w:tcW w:w="1412" w:type="dxa"/>
            <w:shd w:val="clear" w:color="auto" w:fill="auto"/>
            <w:vAlign w:val="center"/>
          </w:tcPr>
          <w:p w:rsidR="00B03E98" w:rsidRPr="009D3F87" w:rsidRDefault="00B03E98" w:rsidP="00557D12">
            <w:pPr>
              <w:jc w:val="center"/>
            </w:pPr>
            <w:r w:rsidRPr="009D3F87">
              <w:t>No. of sessions</w:t>
            </w:r>
          </w:p>
        </w:tc>
        <w:tc>
          <w:tcPr>
            <w:tcW w:w="1288" w:type="dxa"/>
            <w:vAlign w:val="center"/>
          </w:tcPr>
          <w:p w:rsidR="00B03E98" w:rsidRPr="009D3F87" w:rsidRDefault="00B03E98" w:rsidP="00557D12">
            <w:pPr>
              <w:jc w:val="center"/>
            </w:pPr>
            <w:r w:rsidRPr="009D3F87">
              <w:t>Strategy Element(s)</w:t>
            </w:r>
          </w:p>
        </w:tc>
      </w:tr>
      <w:tr w:rsidR="00B03E98" w:rsidRPr="009D3F87" w:rsidTr="00557D12">
        <w:trPr>
          <w:cantSplit/>
          <w:jc w:val="center"/>
        </w:trPr>
        <w:tc>
          <w:tcPr>
            <w:tcW w:w="6694" w:type="dxa"/>
            <w:shd w:val="clear" w:color="auto" w:fill="auto"/>
          </w:tcPr>
          <w:p w:rsidR="00B03E98" w:rsidRPr="009D3F87" w:rsidRDefault="00B03E98" w:rsidP="00557D12">
            <w:pPr>
              <w:spacing w:before="60" w:after="60"/>
              <w:ind w:left="709" w:hanging="709"/>
            </w:pPr>
            <w:r w:rsidRPr="009D3F87">
              <w:t>D1</w:t>
            </w:r>
            <w:r w:rsidRPr="009D3F87">
              <w:tab/>
              <w:t>None at this time</w:t>
            </w:r>
          </w:p>
        </w:tc>
        <w:tc>
          <w:tcPr>
            <w:tcW w:w="1412" w:type="dxa"/>
            <w:shd w:val="clear" w:color="auto" w:fill="auto"/>
            <w:vAlign w:val="center"/>
          </w:tcPr>
          <w:p w:rsidR="00B03E98" w:rsidRPr="009D3F87" w:rsidRDefault="00B03E98" w:rsidP="00557D12">
            <w:pPr>
              <w:spacing w:before="60" w:after="60"/>
              <w:jc w:val="center"/>
            </w:pPr>
          </w:p>
        </w:tc>
        <w:tc>
          <w:tcPr>
            <w:tcW w:w="1288" w:type="dxa"/>
            <w:vAlign w:val="center"/>
          </w:tcPr>
          <w:p w:rsidR="00B03E98" w:rsidRPr="009D3F87" w:rsidRDefault="00B03E98" w:rsidP="00557D12">
            <w:pPr>
              <w:spacing w:before="60" w:after="60"/>
              <w:jc w:val="center"/>
              <w:rPr>
                <w:bCs/>
              </w:rPr>
            </w:pPr>
          </w:p>
        </w:tc>
      </w:tr>
    </w:tbl>
    <w:p w:rsidR="00B03E98" w:rsidRPr="009D3F87" w:rsidRDefault="00B03E98" w:rsidP="00B03E98"/>
    <w:p w:rsidR="003D0A33" w:rsidRDefault="003D0A33" w:rsidP="00B03E98">
      <w:pPr>
        <w:spacing w:before="120" w:after="120"/>
        <w:rPr>
          <w:b/>
          <w:sz w:val="24"/>
          <w:szCs w:val="24"/>
        </w:rPr>
        <w:sectPr w:rsidR="003D0A33" w:rsidSect="006538D7">
          <w:headerReference w:type="default" r:id="rId142"/>
          <w:footerReference w:type="default" r:id="rId143"/>
          <w:pgSz w:w="11907" w:h="16839" w:code="9"/>
          <w:pgMar w:top="1134" w:right="1134" w:bottom="1134" w:left="1134" w:header="720" w:footer="720" w:gutter="0"/>
          <w:cols w:space="720"/>
          <w:noEndnote/>
          <w:docGrid w:linePitch="299"/>
        </w:sectPr>
      </w:pPr>
    </w:p>
    <w:p w:rsidR="00B03E98" w:rsidRPr="009D3F87" w:rsidRDefault="00B03E98" w:rsidP="00B03E98">
      <w:pPr>
        <w:spacing w:before="120" w:after="120"/>
        <w:rPr>
          <w:b/>
          <w:sz w:val="24"/>
          <w:szCs w:val="24"/>
        </w:rPr>
      </w:pPr>
      <w:r w:rsidRPr="009D3F87">
        <w:rPr>
          <w:b/>
          <w:sz w:val="24"/>
          <w:szCs w:val="24"/>
        </w:rPr>
        <w:lastRenderedPageBreak/>
        <w:t>e-NAV Committee Work Plan - 2010 –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8"/>
        <w:gridCol w:w="567"/>
        <w:gridCol w:w="567"/>
        <w:gridCol w:w="567"/>
        <w:gridCol w:w="567"/>
        <w:gridCol w:w="567"/>
        <w:gridCol w:w="567"/>
        <w:gridCol w:w="567"/>
      </w:tblGrid>
      <w:tr w:rsidR="00B03E98" w:rsidRPr="009D3F87" w:rsidTr="006538D7">
        <w:trPr>
          <w:cantSplit/>
          <w:tblHeader/>
        </w:trPr>
        <w:tc>
          <w:tcPr>
            <w:tcW w:w="0" w:type="auto"/>
            <w:vMerge w:val="restart"/>
            <w:tcBorders>
              <w:right w:val="single" w:sz="4" w:space="0" w:color="auto"/>
            </w:tcBorders>
            <w:shd w:val="pct15" w:color="000000" w:fill="FFFFFF"/>
            <w:tcMar>
              <w:top w:w="85" w:type="dxa"/>
              <w:bottom w:w="85" w:type="dxa"/>
            </w:tcMar>
            <w:vAlign w:val="center"/>
          </w:tcPr>
          <w:p w:rsidR="00B03E98" w:rsidRPr="009D3F87" w:rsidRDefault="00B03E98" w:rsidP="00557D12">
            <w:pPr>
              <w:jc w:val="center"/>
              <w:rPr>
                <w:sz w:val="20"/>
              </w:rPr>
            </w:pPr>
            <w:r w:rsidRPr="009D3F87">
              <w:rPr>
                <w:sz w:val="20"/>
              </w:rPr>
              <w:t>Task</w:t>
            </w:r>
          </w:p>
        </w:tc>
        <w:tc>
          <w:tcPr>
            <w:tcW w:w="3969" w:type="dxa"/>
            <w:gridSpan w:val="7"/>
            <w:tcBorders>
              <w:left w:val="single" w:sz="4" w:space="0" w:color="auto"/>
              <w:bottom w:val="single" w:sz="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Session</w:t>
            </w:r>
          </w:p>
        </w:tc>
      </w:tr>
      <w:tr w:rsidR="00B03E98" w:rsidRPr="009D3F87" w:rsidTr="006538D7">
        <w:trPr>
          <w:cantSplit/>
          <w:tblHeader/>
        </w:trPr>
        <w:tc>
          <w:tcPr>
            <w:tcW w:w="0" w:type="auto"/>
            <w:vMerge/>
            <w:tcBorders>
              <w:bottom w:val="thickThinSmallGap" w:sz="24" w:space="0" w:color="auto"/>
              <w:right w:val="single" w:sz="4" w:space="0" w:color="auto"/>
            </w:tcBorders>
            <w:shd w:val="pct15" w:color="000000" w:fill="FFFFFF"/>
            <w:tcMar>
              <w:top w:w="85" w:type="dxa"/>
              <w:bottom w:w="85" w:type="dxa"/>
            </w:tcMar>
            <w:vAlign w:val="center"/>
          </w:tcPr>
          <w:p w:rsidR="00B03E98" w:rsidRPr="009D3F87" w:rsidRDefault="00B03E98" w:rsidP="00557D12">
            <w:pPr>
              <w:jc w:val="center"/>
              <w:rPr>
                <w:sz w:val="20"/>
              </w:rPr>
            </w:pPr>
          </w:p>
        </w:tc>
        <w:tc>
          <w:tcPr>
            <w:tcW w:w="567" w:type="dxa"/>
            <w:tcBorders>
              <w:left w:val="single" w:sz="4" w:space="0" w:color="auto"/>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8</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9</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10</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11</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12</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13</w:t>
            </w:r>
          </w:p>
        </w:tc>
        <w:tc>
          <w:tcPr>
            <w:tcW w:w="567" w:type="dxa"/>
            <w:tcBorders>
              <w:bottom w:val="thickThinSmallGap" w:sz="24" w:space="0" w:color="auto"/>
            </w:tcBorders>
            <w:shd w:val="clear" w:color="auto" w:fill="D9D9D9"/>
            <w:tcMar>
              <w:top w:w="85" w:type="dxa"/>
              <w:bottom w:w="85" w:type="dxa"/>
            </w:tcMar>
            <w:vAlign w:val="center"/>
          </w:tcPr>
          <w:p w:rsidR="00B03E98" w:rsidRPr="009D3F87" w:rsidRDefault="00B03E98" w:rsidP="00557D12">
            <w:pPr>
              <w:jc w:val="center"/>
              <w:rPr>
                <w:sz w:val="20"/>
              </w:rPr>
            </w:pPr>
            <w:r w:rsidRPr="009D3F87">
              <w:rPr>
                <w:sz w:val="20"/>
              </w:rPr>
              <w:t>14</w:t>
            </w:r>
          </w:p>
        </w:tc>
      </w:tr>
      <w:tr w:rsidR="00B03E98" w:rsidRPr="009D3F87" w:rsidTr="006538D7">
        <w:trPr>
          <w:cantSplit/>
        </w:trPr>
        <w:tc>
          <w:tcPr>
            <w:tcW w:w="0" w:type="auto"/>
            <w:tcBorders>
              <w:top w:val="thickThinSmallGap" w:sz="24" w:space="0" w:color="auto"/>
              <w:right w:val="single" w:sz="4" w:space="0" w:color="auto"/>
            </w:tcBorders>
            <w:tcMar>
              <w:top w:w="85" w:type="dxa"/>
              <w:bottom w:w="85" w:type="dxa"/>
            </w:tcMar>
            <w:vAlign w:val="center"/>
          </w:tcPr>
          <w:p w:rsidR="00B03E98" w:rsidRPr="009D3F87" w:rsidRDefault="00B03E98" w:rsidP="00046B19">
            <w:pPr>
              <w:pStyle w:val="List1"/>
              <w:widowControl w:val="0"/>
              <w:numPr>
                <w:ilvl w:val="0"/>
                <w:numId w:val="27"/>
              </w:numPr>
              <w:spacing w:before="40" w:after="20"/>
            </w:pPr>
            <w:bookmarkStart w:id="574" w:name="_Hlk267301783"/>
            <w:r w:rsidRPr="009D3F87">
              <w:t>Monitor and co-ordinate input on Strategy &amp; Operations to the IMO process</w:t>
            </w:r>
          </w:p>
        </w:tc>
        <w:tc>
          <w:tcPr>
            <w:tcW w:w="567" w:type="dxa"/>
            <w:tcBorders>
              <w:top w:val="thickThinSmallGap" w:sz="24" w:space="0" w:color="auto"/>
              <w:left w:val="single" w:sz="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Borders>
              <w:top w:val="thickThinSmallGap" w:sz="2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Review and update IALA Strategy for e-Navigation</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tcMar>
              <w:top w:w="85" w:type="dxa"/>
              <w:bottom w:w="85" w:type="dxa"/>
            </w:tcMar>
            <w:vAlign w:val="center"/>
          </w:tcPr>
          <w:p w:rsidR="00B03E98" w:rsidRPr="009D3F87" w:rsidRDefault="00B03E98" w:rsidP="00557D12">
            <w:pPr>
              <w:spacing w:before="40" w:after="20"/>
              <w:jc w:val="center"/>
              <w:rPr>
                <w:sz w:val="20"/>
              </w:rPr>
            </w:pPr>
          </w:p>
        </w:tc>
        <w:tc>
          <w:tcPr>
            <w:tcW w:w="567" w:type="dxa"/>
            <w:tcMar>
              <w:top w:w="85" w:type="dxa"/>
              <w:bottom w:w="85" w:type="dxa"/>
            </w:tcMar>
            <w:vAlign w:val="center"/>
          </w:tcPr>
          <w:p w:rsidR="00B03E98" w:rsidRPr="009D3F87" w:rsidRDefault="00B03E98" w:rsidP="00557D12">
            <w:pPr>
              <w:spacing w:before="40" w:after="20"/>
              <w:jc w:val="center"/>
              <w:rPr>
                <w:sz w:val="20"/>
              </w:rPr>
            </w:pPr>
          </w:p>
        </w:tc>
        <w:tc>
          <w:tcPr>
            <w:tcW w:w="567" w:type="dxa"/>
            <w:tcMar>
              <w:top w:w="85" w:type="dxa"/>
              <w:bottom w:w="85" w:type="dxa"/>
            </w:tcMar>
            <w:vAlign w:val="center"/>
          </w:tcPr>
          <w:p w:rsidR="00B03E98" w:rsidRPr="009D3F87" w:rsidRDefault="00B03E98" w:rsidP="00557D12">
            <w:pPr>
              <w:spacing w:before="40" w:after="20"/>
              <w:jc w:val="center"/>
              <w:rPr>
                <w:sz w:val="20"/>
              </w:rPr>
            </w:pPr>
          </w:p>
        </w:tc>
        <w:tc>
          <w:tcPr>
            <w:tcW w:w="567" w:type="dxa"/>
            <w:tcMar>
              <w:top w:w="85" w:type="dxa"/>
              <w:bottom w:w="85" w:type="dxa"/>
            </w:tcMar>
            <w:vAlign w:val="center"/>
          </w:tcPr>
          <w:p w:rsidR="00B03E98" w:rsidRPr="009D3F87" w:rsidRDefault="00B03E98" w:rsidP="00557D12">
            <w:pPr>
              <w:spacing w:before="40" w:after="20"/>
              <w:jc w:val="center"/>
              <w:rPr>
                <w:sz w:val="20"/>
              </w:rPr>
            </w:pPr>
          </w:p>
        </w:tc>
      </w:tr>
      <w:bookmarkEnd w:id="574"/>
      <w:tr w:rsidR="00B03E98" w:rsidRPr="009D3F87" w:rsidTr="006538D7">
        <w:trPr>
          <w:cantSplit/>
        </w:trPr>
        <w:tc>
          <w:tcPr>
            <w:tcW w:w="0" w:type="auto"/>
            <w:tcBorders>
              <w:right w:val="single" w:sz="4" w:space="0" w:color="auto"/>
            </w:tcBorders>
            <w:shd w:val="clear" w:color="auto" w:fill="auto"/>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Maintain and update user requirements (in co-ordination with the VTS &amp; ANM Committees)</w:t>
            </w:r>
          </w:p>
        </w:tc>
        <w:tc>
          <w:tcPr>
            <w:tcW w:w="567" w:type="dxa"/>
            <w:tcBorders>
              <w:left w:val="single" w:sz="4" w:space="0" w:color="auto"/>
            </w:tcBorders>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r>
      <w:tr w:rsidR="00B03E98" w:rsidRPr="009D3F87" w:rsidTr="006538D7">
        <w:trPr>
          <w:cantSplit/>
        </w:trPr>
        <w:tc>
          <w:tcPr>
            <w:tcW w:w="0" w:type="auto"/>
            <w:tcBorders>
              <w:right w:val="single" w:sz="4" w:space="0" w:color="auto"/>
            </w:tcBorders>
            <w:shd w:val="clear" w:color="auto" w:fill="auto"/>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developments in navigation for polar regions</w:t>
            </w:r>
          </w:p>
        </w:tc>
        <w:tc>
          <w:tcPr>
            <w:tcW w:w="567" w:type="dxa"/>
            <w:tcBorders>
              <w:left w:val="single" w:sz="4" w:space="0" w:color="auto"/>
            </w:tcBorders>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20"/>
              </w:rPr>
            </w:pPr>
            <w:r w:rsidRPr="009D3F87">
              <w:rPr>
                <w:sz w:val="20"/>
              </w:rPr>
              <w:t>X</w:t>
            </w:r>
          </w:p>
        </w:tc>
      </w:tr>
      <w:tr w:rsidR="00B03E98" w:rsidRPr="009D3F87" w:rsidTr="006538D7">
        <w:trPr>
          <w:cantSplit/>
        </w:trPr>
        <w:tc>
          <w:tcPr>
            <w:tcW w:w="0" w:type="auto"/>
            <w:tcBorders>
              <w:right w:val="single" w:sz="4" w:space="0" w:color="auto"/>
            </w:tcBorders>
            <w:shd w:val="clear" w:color="auto" w:fill="auto"/>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Review and update World Wide Radio Navigation Plan</w:t>
            </w:r>
          </w:p>
        </w:tc>
        <w:tc>
          <w:tcPr>
            <w:tcW w:w="567" w:type="dxa"/>
            <w:tcBorders>
              <w:left w:val="single" w:sz="4" w:space="0" w:color="auto"/>
            </w:tcBorders>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shd w:val="clear" w:color="auto" w:fill="auto"/>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Recommendations and Guidelines on PNT systems and radar AtoN</w:t>
            </w:r>
          </w:p>
        </w:tc>
        <w:tc>
          <w:tcPr>
            <w:tcW w:w="567" w:type="dxa"/>
            <w:tcBorders>
              <w:left w:val="single" w:sz="4" w:space="0" w:color="auto"/>
            </w:tcBorders>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shd w:val="clear" w:color="auto" w:fill="auto"/>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Co-ordinate input to IMO, ITU, and IEC on PNT systems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a Guideline on establishment and operation of navigation systems in polar regions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developments in satellite and terrestrial EPFSs and non-radionavigation systems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Guideline on recommended measures for disaster recovery</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 xml:space="preserve">Monitor developments in radar technology and their effect on </w:t>
            </w:r>
            <w:proofErr w:type="spellStart"/>
            <w:r w:rsidRPr="009D3F87">
              <w:t>racons</w:t>
            </w:r>
            <w:proofErr w:type="spellEnd"/>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Review and update documentation on AIS (M.1371; A-124, A-126)</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Co-ordinate input to IMO, ITU, and IEC on AIS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and contribute to development of AIS, including the next generation of AIS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developments in the technical definition of AIS stations at IEC, satellite detection of AIS, and terrestrial long range AIS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developments in the use of AIS in polar regions (e.g. AIS AtoN)</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Review and update IALA Maritime Radio Communications Plan</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lastRenderedPageBreak/>
              <w:t>Review Recommendations and Guidelines on communications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Co-ordinate input to ITU, IMO, and IEC on communications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a Guideline on establishment and operation of communications systems in polar regions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developments in GMDSS and LRIT</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Develop and maintain shore-based e-Navigation Architecture</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Recommendations and Guidelines on e-Navigation architecture</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Co-ordinate input to IMO, ISO, and IEC on architecture</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Recommendations and guidelines on Maritime Information Systems (in co-ordination with the VTS Committee)</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Recommendations and guidelines on the portrayal of information</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 xml:space="preserve">Monitor developments in ECDIS, </w:t>
            </w:r>
            <w:r w:rsidR="00AE4136" w:rsidRPr="00AE4136">
              <w:rPr>
                <w:highlight w:val="yellow"/>
              </w:rPr>
              <w:t>INS</w:t>
            </w:r>
            <w:r w:rsidRPr="00AE4136">
              <w:rPr>
                <w:dstrike/>
                <w:highlight w:val="yellow"/>
              </w:rPr>
              <w:t>VDR</w:t>
            </w:r>
            <w:r w:rsidRPr="009D3F87">
              <w:t xml:space="preserve"> and ENCs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Monitor and report progress on related systems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Liaise with other IALA Committees and other bodies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r>
      <w:tr w:rsidR="00B03E98" w:rsidRPr="009D3F87" w:rsidTr="006538D7">
        <w:trPr>
          <w:cantSplit/>
        </w:trPr>
        <w:tc>
          <w:tcPr>
            <w:tcW w:w="0" w:type="auto"/>
            <w:tcBorders>
              <w:right w:val="single" w:sz="4" w:space="0" w:color="auto"/>
            </w:tcBorders>
            <w:tcMar>
              <w:top w:w="85" w:type="dxa"/>
              <w:bottom w:w="85" w:type="dxa"/>
            </w:tcMar>
            <w:vAlign w:val="center"/>
          </w:tcPr>
          <w:p w:rsidR="00B03E98" w:rsidRPr="009D3F87" w:rsidRDefault="00B03E98" w:rsidP="00B03E98">
            <w:pPr>
              <w:pStyle w:val="List1"/>
              <w:widowControl w:val="0"/>
              <w:tabs>
                <w:tab w:val="left" w:pos="567"/>
              </w:tabs>
              <w:spacing w:before="40" w:after="20"/>
            </w:pPr>
            <w:r w:rsidRPr="009D3F87">
              <w:t>Prepare a combined IALA e-Navigation Plan (all Committees)</w:t>
            </w:r>
          </w:p>
        </w:tc>
        <w:tc>
          <w:tcPr>
            <w:tcW w:w="567" w:type="dxa"/>
            <w:tcBorders>
              <w:left w:val="single" w:sz="4" w:space="0" w:color="auto"/>
            </w:tcBorders>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r w:rsidRPr="009D3F87">
              <w:rPr>
                <w:sz w:val="18"/>
                <w:szCs w:val="18"/>
              </w:rPr>
              <w:t>X</w:t>
            </w:r>
          </w:p>
        </w:tc>
        <w:tc>
          <w:tcPr>
            <w:tcW w:w="567" w:type="dxa"/>
            <w:tcMar>
              <w:top w:w="85" w:type="dxa"/>
              <w:bottom w:w="85" w:type="dxa"/>
            </w:tcMar>
            <w:vAlign w:val="center"/>
          </w:tcPr>
          <w:p w:rsidR="00B03E98" w:rsidRPr="009D3F87" w:rsidRDefault="00B03E98" w:rsidP="00557D12">
            <w:pPr>
              <w:spacing w:before="40" w:after="20"/>
              <w:jc w:val="center"/>
              <w:rPr>
                <w:sz w:val="18"/>
                <w:szCs w:val="18"/>
              </w:rPr>
            </w:pPr>
          </w:p>
        </w:tc>
      </w:tr>
      <w:tr w:rsidR="00B03E98" w:rsidRPr="009B16FA" w:rsidTr="006538D7">
        <w:trPr>
          <w:cantSplit/>
        </w:trPr>
        <w:tc>
          <w:tcPr>
            <w:tcW w:w="0" w:type="auto"/>
            <w:tcBorders>
              <w:right w:val="single" w:sz="4" w:space="0" w:color="auto"/>
            </w:tcBorders>
            <w:tcMar>
              <w:top w:w="85" w:type="dxa"/>
              <w:bottom w:w="85" w:type="dxa"/>
            </w:tcMar>
            <w:vAlign w:val="center"/>
          </w:tcPr>
          <w:p w:rsidR="00B03E98" w:rsidRPr="00AE4136" w:rsidRDefault="00B03E98" w:rsidP="00B03E98">
            <w:pPr>
              <w:pStyle w:val="List1"/>
              <w:widowControl w:val="0"/>
              <w:tabs>
                <w:tab w:val="left" w:pos="567"/>
              </w:tabs>
              <w:spacing w:before="40" w:after="20"/>
              <w:rPr>
                <w:dstrike/>
                <w:highlight w:val="yellow"/>
              </w:rPr>
            </w:pPr>
            <w:r w:rsidRPr="00AE4136">
              <w:rPr>
                <w:dstrike/>
                <w:highlight w:val="yellow"/>
              </w:rPr>
              <w:t>Set up an e-mail group to coordinate work, inter-sessional meetings and plans using the IALA website and IALA Bulletin, where appropriate</w:t>
            </w:r>
          </w:p>
        </w:tc>
        <w:tc>
          <w:tcPr>
            <w:tcW w:w="567" w:type="dxa"/>
            <w:tcBorders>
              <w:left w:val="single" w:sz="4" w:space="0" w:color="auto"/>
            </w:tcBorders>
            <w:tcMar>
              <w:top w:w="85" w:type="dxa"/>
              <w:bottom w:w="85" w:type="dxa"/>
            </w:tcMar>
            <w:vAlign w:val="center"/>
          </w:tcPr>
          <w:p w:rsidR="00B03E98" w:rsidRPr="00AE4136" w:rsidRDefault="00B03E98" w:rsidP="00557D12">
            <w:pPr>
              <w:spacing w:before="40" w:after="20"/>
              <w:jc w:val="center"/>
              <w:rPr>
                <w:dstrike/>
                <w:sz w:val="18"/>
                <w:szCs w:val="18"/>
                <w:highlight w:val="yellow"/>
              </w:rPr>
            </w:pPr>
            <w:r w:rsidRPr="00AE4136">
              <w:rPr>
                <w:dstrike/>
                <w:sz w:val="18"/>
                <w:szCs w:val="18"/>
                <w:highlight w:val="yellow"/>
              </w:rPr>
              <w:t>X</w:t>
            </w: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r w:rsidRPr="00AE4136">
              <w:rPr>
                <w:dstrike/>
                <w:sz w:val="18"/>
                <w:szCs w:val="18"/>
                <w:highlight w:val="yellow"/>
              </w:rPr>
              <w:t>X</w:t>
            </w: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r w:rsidRPr="00AE4136">
              <w:rPr>
                <w:dstrike/>
                <w:sz w:val="18"/>
                <w:szCs w:val="18"/>
                <w:highlight w:val="yellow"/>
              </w:rPr>
              <w:t>X</w:t>
            </w: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p>
        </w:tc>
        <w:tc>
          <w:tcPr>
            <w:tcW w:w="567" w:type="dxa"/>
            <w:tcMar>
              <w:top w:w="85" w:type="dxa"/>
              <w:bottom w:w="85" w:type="dxa"/>
            </w:tcMar>
            <w:vAlign w:val="center"/>
          </w:tcPr>
          <w:p w:rsidR="00B03E98" w:rsidRPr="00AE4136" w:rsidRDefault="00B03E98" w:rsidP="00557D12">
            <w:pPr>
              <w:spacing w:before="40" w:after="20"/>
              <w:jc w:val="center"/>
              <w:rPr>
                <w:dstrike/>
                <w:sz w:val="18"/>
                <w:szCs w:val="18"/>
                <w:highlight w:val="yellow"/>
              </w:rPr>
            </w:pPr>
            <w:r w:rsidRPr="00AE4136">
              <w:rPr>
                <w:dstrike/>
                <w:sz w:val="18"/>
                <w:szCs w:val="18"/>
                <w:highlight w:val="yellow"/>
              </w:rPr>
              <w:t>X</w:t>
            </w:r>
          </w:p>
        </w:tc>
      </w:tr>
    </w:tbl>
    <w:p w:rsidR="00B03E98" w:rsidRDefault="00B03E98" w:rsidP="00C9538B">
      <w:pPr>
        <w:sectPr w:rsidR="00B03E98" w:rsidSect="006538D7">
          <w:headerReference w:type="default" r:id="rId144"/>
          <w:footerReference w:type="default" r:id="rId145"/>
          <w:pgSz w:w="16839" w:h="11907" w:orient="landscape" w:code="9"/>
          <w:pgMar w:top="1134" w:right="1134" w:bottom="567" w:left="1134" w:header="567" w:footer="567" w:gutter="0"/>
          <w:cols w:space="720"/>
          <w:noEndnote/>
          <w:docGrid w:linePitch="299"/>
        </w:sectPr>
      </w:pPr>
    </w:p>
    <w:p w:rsidR="00FD0D2F" w:rsidRDefault="00FD0D2F" w:rsidP="006538D7">
      <w:pPr>
        <w:pStyle w:val="Annex"/>
        <w:ind w:right="-2552"/>
      </w:pPr>
      <w:bookmarkStart w:id="575" w:name="_Toc272661601"/>
      <w:bookmarkStart w:id="576" w:name="_Ref272853479"/>
      <w:bookmarkStart w:id="577" w:name="_Toc273270015"/>
      <w:r>
        <w:lastRenderedPageBreak/>
        <w:t>VTM Presentation Script</w:t>
      </w:r>
      <w:bookmarkEnd w:id="575"/>
      <w:bookmarkEnd w:id="576"/>
      <w:bookmarkEnd w:id="577"/>
    </w:p>
    <w:p w:rsidR="00FD0D2F" w:rsidRDefault="00FD0D2F" w:rsidP="006538D7">
      <w:pPr>
        <w:pStyle w:val="BodyText"/>
        <w:ind w:right="-2552"/>
      </w:pPr>
      <w:r>
        <w:t>The global concept of Vessel Traffic Management (VTM), and its benefits to all stakeholders within the maritime domain.</w:t>
      </w:r>
    </w:p>
    <w:p w:rsidR="00FD0D2F" w:rsidRDefault="00FD0D2F" w:rsidP="006538D7">
      <w:pPr>
        <w:pStyle w:val="BodyText"/>
        <w:ind w:right="-2552"/>
      </w:pPr>
      <w:r w:rsidRPr="00312A8A">
        <w:rPr>
          <w:b/>
        </w:rPr>
        <w:t>Sheet 1</w:t>
      </w:r>
      <w:r>
        <w:t xml:space="preserve"> (Title)</w:t>
      </w:r>
    </w:p>
    <w:p w:rsidR="00FD0D2F" w:rsidRDefault="00FD0D2F" w:rsidP="006538D7">
      <w:pPr>
        <w:pStyle w:val="BodyText"/>
        <w:ind w:right="-2552"/>
      </w:pPr>
      <w:r>
        <w:t>Vessel Traffic Management is a new concept, which has an impact on all stakeholders in the domain of maritime transport.</w:t>
      </w:r>
    </w:p>
    <w:p w:rsidR="00FD0D2F" w:rsidRDefault="00FD0D2F" w:rsidP="006538D7">
      <w:pPr>
        <w:pStyle w:val="BodyText"/>
        <w:ind w:right="-2552"/>
      </w:pPr>
      <w:r>
        <w:t>IALA took responsibility in defining the concept and scope of VTM, and tasked the VTS Committee with the development of this concept. Consequently, the VTS Committee set up a dedicated working group and what I present to you now is the view of the working group 4 on VTM.</w:t>
      </w:r>
    </w:p>
    <w:p w:rsidR="00FD0D2F" w:rsidRDefault="00FD0D2F" w:rsidP="006538D7">
      <w:pPr>
        <w:pStyle w:val="BodyText"/>
        <w:ind w:right="-2552"/>
      </w:pPr>
      <w:r w:rsidRPr="00312A8A">
        <w:rPr>
          <w:b/>
        </w:rPr>
        <w:t>Sheet 2</w:t>
      </w:r>
      <w:r>
        <w:t xml:space="preserve"> (concept of VTM)</w:t>
      </w:r>
    </w:p>
    <w:p w:rsidR="00FD0D2F" w:rsidRDefault="00FD0D2F" w:rsidP="006538D7">
      <w:pPr>
        <w:pStyle w:val="BodyText"/>
        <w:ind w:right="-2552"/>
      </w:pPr>
      <w:r>
        <w:t>VTM is about managing the vessel traffic. However, vessel traffic is already managed, by multiple rules, regulations, owners, crews, authorities, aids to navigation, VTS etc. So what is missing?</w:t>
      </w:r>
    </w:p>
    <w:p w:rsidR="00FD0D2F" w:rsidRDefault="00FD0D2F" w:rsidP="006538D7">
      <w:pPr>
        <w:pStyle w:val="BodyText"/>
        <w:ind w:right="-2552"/>
      </w:pPr>
      <w:r>
        <w:t>Well, what seems to be the case is that most parts of maritime transport are already managed - some good, some bad, usually to serve specific interests - but that their coherence is not guided, let alone managed.</w:t>
      </w:r>
    </w:p>
    <w:p w:rsidR="00FD0D2F" w:rsidRDefault="00FD0D2F" w:rsidP="006538D7">
      <w:pPr>
        <w:pStyle w:val="BodyText"/>
        <w:ind w:right="-2552"/>
      </w:pPr>
      <w:r>
        <w:t>Where interdependencies between these parts of the maritime transport chain are not managed, coordination and collaboration between the stakeholders concerned is necessary, to sustain the maritime transport chain.</w:t>
      </w:r>
    </w:p>
    <w:p w:rsidR="00FD0D2F" w:rsidRDefault="00FD0D2F" w:rsidP="006538D7">
      <w:pPr>
        <w:ind w:right="-2552"/>
      </w:pPr>
      <w:r w:rsidRPr="00312A8A">
        <w:rPr>
          <w:b/>
        </w:rPr>
        <w:t>Sheet 3</w:t>
      </w:r>
      <w:r>
        <w:t xml:space="preserve"> (functional framework)</w:t>
      </w:r>
    </w:p>
    <w:p w:rsidR="00FD0D2F" w:rsidRDefault="00FD0D2F" w:rsidP="006538D7">
      <w:pPr>
        <w:ind w:right="-2552"/>
      </w:pPr>
      <w:r>
        <w:t>Authorities used to have a knowledge monopoly. This is no longer the case. Knowledge is everywhere. In addition, many Authorities do need support from other stakeholders, to meet their responsibilities and to fulfil their tasks. This combination makes the information position of the Authority vulnerable, and he is increasingly becoming dependent on the performance of collaborating or contracted parties.</w:t>
      </w:r>
    </w:p>
    <w:p w:rsidR="00FD0D2F" w:rsidRDefault="00FD0D2F" w:rsidP="006538D7">
      <w:pPr>
        <w:pStyle w:val="BodyText"/>
        <w:ind w:right="-2552"/>
      </w:pPr>
      <w:r>
        <w:t>Also in the maritime domain this is the case, and legislation through IMO is not always an option to manage these interdependencies. Also quality management systems are not always the answer to facilitate collaboration.</w:t>
      </w:r>
    </w:p>
    <w:p w:rsidR="00FD0D2F" w:rsidRDefault="00FD0D2F" w:rsidP="006538D7">
      <w:pPr>
        <w:pStyle w:val="BodyText"/>
        <w:ind w:right="-2552"/>
      </w:pPr>
      <w:r>
        <w:t>Consequently, new arrangements - on top of what is already in place - may be needed to manage these interdependencies; in particular those affecting the marine environment and/or the safety, efficiency and security of maritime traffic. These new measures and services should be practicable, adaptable and – where possible – sustainable, and based on functional requirements in serving the benefits of stakeholders concerned.</w:t>
      </w:r>
    </w:p>
    <w:p w:rsidR="00FD0D2F" w:rsidRDefault="00FD0D2F" w:rsidP="006538D7">
      <w:pPr>
        <w:pStyle w:val="BodyText"/>
        <w:ind w:right="-2552"/>
      </w:pPr>
      <w:r w:rsidRPr="00312A8A">
        <w:rPr>
          <w:b/>
        </w:rPr>
        <w:t>Sheet 4</w:t>
      </w:r>
      <w:r>
        <w:t xml:space="preserve"> (an example)</w:t>
      </w:r>
    </w:p>
    <w:p w:rsidR="00FD0D2F" w:rsidRDefault="00FD0D2F" w:rsidP="006538D7">
      <w:pPr>
        <w:pStyle w:val="BodyText"/>
        <w:ind w:right="-2552"/>
      </w:pPr>
      <w:r>
        <w:t>Let me give you an example of such an arrangement.</w:t>
      </w:r>
    </w:p>
    <w:p w:rsidR="00FD0D2F" w:rsidRDefault="00FD0D2F" w:rsidP="006538D7">
      <w:pPr>
        <w:pStyle w:val="BodyText"/>
        <w:ind w:right="-2552"/>
      </w:pPr>
      <w:r>
        <w:t>A VTS Authority and Port State Control (PSC) decide to exchange information on incidents &amp; accidents, so that both can do their work more efficiently and effectively. In case this is not regulated, they decide to arrange this exchange through a data sharing agreement.</w:t>
      </w:r>
    </w:p>
    <w:p w:rsidR="00FD0D2F" w:rsidRDefault="00FD0D2F" w:rsidP="006538D7">
      <w:pPr>
        <w:pStyle w:val="BodyText"/>
        <w:ind w:right="-2552"/>
      </w:pPr>
      <w:r>
        <w:t>Result: The VTS Authority has better knowledge of specific risks and can improve her tactical efforts without much investment, and PSC enhances his records of incidents and improves his knowledge of potential deficiencies. A win-win situation for both parties.</w:t>
      </w:r>
    </w:p>
    <w:p w:rsidR="00FD0D2F" w:rsidRDefault="00FD0D2F" w:rsidP="006538D7">
      <w:pPr>
        <w:pStyle w:val="BodyText"/>
        <w:ind w:right="-2552"/>
      </w:pPr>
      <w:r>
        <w:t>In some cases, such exchange of information can be arranged bilaterally. However, in most cases such arrangement need to be discussed and agreed with other stakeholders concerned (i.e. ship owners, ship operators, insurance companies). This is to ascertain that such data exchange is lawful and serves its purpose. In the case of exchanging and re-use confidential or commercial sensitive information, new regulations may be needed or existing ones may need to be modified.</w:t>
      </w:r>
    </w:p>
    <w:p w:rsidR="00FD0D2F" w:rsidRDefault="00FD0D2F" w:rsidP="006538D7">
      <w:pPr>
        <w:pStyle w:val="BodyText"/>
        <w:ind w:right="-2552"/>
        <w:rPr>
          <w:b/>
        </w:rPr>
      </w:pPr>
    </w:p>
    <w:p w:rsidR="006103E8" w:rsidRDefault="006103E8" w:rsidP="006538D7">
      <w:pPr>
        <w:ind w:right="-2552"/>
        <w:rPr>
          <w:b/>
        </w:rPr>
      </w:pPr>
      <w:r>
        <w:rPr>
          <w:b/>
        </w:rPr>
        <w:br w:type="page"/>
      </w:r>
    </w:p>
    <w:p w:rsidR="00FD0D2F" w:rsidRDefault="00FD0D2F" w:rsidP="006538D7">
      <w:pPr>
        <w:pStyle w:val="BodyText"/>
        <w:ind w:right="-2552"/>
      </w:pPr>
      <w:r w:rsidRPr="00312A8A">
        <w:rPr>
          <w:b/>
        </w:rPr>
        <w:lastRenderedPageBreak/>
        <w:t>Sheet 5</w:t>
      </w:r>
      <w:r>
        <w:t xml:space="preserve"> (VTM defined)</w:t>
      </w:r>
    </w:p>
    <w:p w:rsidR="00FD0D2F" w:rsidRDefault="00FD0D2F" w:rsidP="006538D7">
      <w:pPr>
        <w:pStyle w:val="BodyText"/>
        <w:ind w:right="-2552"/>
      </w:pPr>
      <w:r>
        <w:t>I said that VTM is about managing the vessel traffic. Only by collaboration between stakeholders, based on mutual agreements and resulting in measures and services; from a pro-active approach, to enhance the safety, security and efficiency of shipping and the protection of the marine environment.</w:t>
      </w:r>
    </w:p>
    <w:p w:rsidR="00FD0D2F" w:rsidRDefault="00FD0D2F" w:rsidP="006538D7">
      <w:pPr>
        <w:pStyle w:val="BodyText"/>
        <w:ind w:right="-2552"/>
      </w:pPr>
      <w:r w:rsidRPr="00312A8A">
        <w:rPr>
          <w:b/>
        </w:rPr>
        <w:t>Sheet 6</w:t>
      </w:r>
      <w:r>
        <w:t xml:space="preserve"> (short term consequences for VTS)</w:t>
      </w:r>
    </w:p>
    <w:p w:rsidR="00FD0D2F" w:rsidRDefault="00FD0D2F" w:rsidP="006538D7">
      <w:pPr>
        <w:pStyle w:val="BodyText"/>
        <w:ind w:right="-2552"/>
      </w:pPr>
      <w:r>
        <w:t>Let’s focus on VTS within VTM.</w:t>
      </w:r>
    </w:p>
    <w:p w:rsidR="00FD0D2F" w:rsidRDefault="00FD0D2F" w:rsidP="006538D7">
      <w:pPr>
        <w:pStyle w:val="BodyText"/>
        <w:ind w:right="-2552"/>
      </w:pPr>
      <w:r>
        <w:t>The short term consequences for VTS have been identified and the most visible ones are shown here.</w:t>
      </w:r>
    </w:p>
    <w:p w:rsidR="00FD0D2F" w:rsidRDefault="00FD0D2F" w:rsidP="006538D7">
      <w:pPr>
        <w:pStyle w:val="Bullet1"/>
        <w:ind w:right="-2552"/>
      </w:pPr>
      <w:r>
        <w:t xml:space="preserve">A broader context implies that more stakeholders and their interests should be taken into account. </w:t>
      </w:r>
    </w:p>
    <w:p w:rsidR="00FD0D2F" w:rsidRDefault="00FD0D2F" w:rsidP="006538D7">
      <w:pPr>
        <w:pStyle w:val="Bullet1"/>
        <w:ind w:right="-2552"/>
      </w:pPr>
      <w:r>
        <w:t>A stronger information position implies that an increased support from VTS to these stakeholders may be expected.</w:t>
      </w:r>
    </w:p>
    <w:p w:rsidR="00FD0D2F" w:rsidRDefault="00FD0D2F" w:rsidP="006538D7">
      <w:pPr>
        <w:pStyle w:val="Bullet1"/>
        <w:ind w:right="-2552"/>
      </w:pPr>
      <w:r>
        <w:t>Increased information exchange implies that more interfaces need to be arranged and the application architecture may need to be revisited.</w:t>
      </w:r>
    </w:p>
    <w:p w:rsidR="00FD0D2F" w:rsidRDefault="00FD0D2F" w:rsidP="006538D7">
      <w:pPr>
        <w:pStyle w:val="Bullet1"/>
        <w:ind w:right="-2552"/>
      </w:pPr>
      <w:r>
        <w:t>More collaboration implies that new priorities may affect the way primary services are carried out.</w:t>
      </w:r>
    </w:p>
    <w:p w:rsidR="00FD0D2F" w:rsidRDefault="00FD0D2F" w:rsidP="006538D7">
      <w:pPr>
        <w:pStyle w:val="BodyText"/>
        <w:ind w:right="-2552"/>
      </w:pPr>
      <w:r w:rsidRPr="00312A8A">
        <w:rPr>
          <w:b/>
        </w:rPr>
        <w:t>Sheet 7</w:t>
      </w:r>
      <w:r>
        <w:t xml:space="preserve"> (longer term consequences for VTS (1))</w:t>
      </w:r>
    </w:p>
    <w:p w:rsidR="00FD0D2F" w:rsidRDefault="00FD0D2F" w:rsidP="006538D7">
      <w:pPr>
        <w:pStyle w:val="BodyText"/>
        <w:ind w:right="-2552"/>
      </w:pPr>
      <w:r>
        <w:t>In the longer term, the pro-active approach matures, and a shift of focus (not of scope) to tactical and strategic level may be expected.</w:t>
      </w:r>
    </w:p>
    <w:p w:rsidR="00FD0D2F" w:rsidRDefault="00FD0D2F" w:rsidP="006538D7">
      <w:pPr>
        <w:pStyle w:val="BodyText"/>
        <w:ind w:right="-2552"/>
      </w:pPr>
      <w:r>
        <w:t>In the understanding that through traffic enhanced planning and traffic monitoring from VTS, most risks can be better mitigated or managed than just through the operational support to the conduct of navigation. In addition, traffic planning can also take business benefits from other stakeholders than VTS into account.</w:t>
      </w:r>
    </w:p>
    <w:p w:rsidR="00FD0D2F" w:rsidRDefault="00FD0D2F" w:rsidP="006538D7">
      <w:pPr>
        <w:pStyle w:val="BodyText"/>
        <w:ind w:right="-2552"/>
      </w:pPr>
      <w:r>
        <w:t>A shift of focus to tactical and strategic level does not imply that the VTS services INS and NAS will dramatically change or face a decreasing interest, but it does imply that TOS will further develop and need enhancement. New competencies – like information analysis, resource planning and risk assessment - will be required.</w:t>
      </w:r>
    </w:p>
    <w:p w:rsidR="00FD0D2F" w:rsidRDefault="00FD0D2F" w:rsidP="006538D7">
      <w:pPr>
        <w:pStyle w:val="BodyText"/>
        <w:ind w:right="-2552"/>
      </w:pPr>
      <w:r w:rsidRPr="00312A8A">
        <w:rPr>
          <w:b/>
        </w:rPr>
        <w:t>Sheet 8</w:t>
      </w:r>
      <w:r>
        <w:t xml:space="preserve"> (longer term consequences for VTS (2))</w:t>
      </w:r>
    </w:p>
    <w:p w:rsidR="00FD0D2F" w:rsidRDefault="00FD0D2F" w:rsidP="006538D7">
      <w:pPr>
        <w:pStyle w:val="BodyText"/>
        <w:ind w:right="-2552"/>
      </w:pPr>
      <w:r>
        <w:t>Consequences for personnel and training may be expected. In this respect, pressure may come from the shipping business, which is already seeking for the added value of VTS. Please understand, this pressure does not come from the ship herself, but from the business interests behind her. The same is identified for maritime pilot services.</w:t>
      </w:r>
    </w:p>
    <w:p w:rsidR="00FD0D2F" w:rsidRDefault="00FD0D2F" w:rsidP="006538D7">
      <w:pPr>
        <w:pStyle w:val="BodyText"/>
        <w:ind w:right="-2552"/>
      </w:pPr>
      <w:r w:rsidRPr="00312A8A">
        <w:rPr>
          <w:b/>
        </w:rPr>
        <w:t>Sheet 9</w:t>
      </w:r>
      <w:r>
        <w:t xml:space="preserve"> (Why VTM)</w:t>
      </w:r>
    </w:p>
    <w:p w:rsidR="00FD0D2F" w:rsidRDefault="00FD0D2F" w:rsidP="006538D7">
      <w:pPr>
        <w:pStyle w:val="Bullet1"/>
        <w:ind w:right="-2552"/>
      </w:pPr>
      <w:r>
        <w:t>Managing risks requires a pro-active approach and knowledge of risk factors.</w:t>
      </w:r>
    </w:p>
    <w:p w:rsidR="00FD0D2F" w:rsidRDefault="00FD0D2F" w:rsidP="006538D7">
      <w:pPr>
        <w:pStyle w:val="Bullet1"/>
        <w:ind w:right="-2552"/>
      </w:pPr>
      <w:r>
        <w:t xml:space="preserve">Arranging efficiency to ease the administrative burden </w:t>
      </w:r>
      <w:proofErr w:type="spellStart"/>
      <w:r>
        <w:t>onboard</w:t>
      </w:r>
      <w:proofErr w:type="spellEnd"/>
      <w:r>
        <w:t>, to facilitate single window reporting, and to prevent unnecessary downtime in vessel traffic handling.</w:t>
      </w:r>
    </w:p>
    <w:p w:rsidR="00FD0D2F" w:rsidRDefault="00FD0D2F" w:rsidP="006538D7">
      <w:pPr>
        <w:pStyle w:val="Bullet1"/>
        <w:ind w:right="-2552"/>
      </w:pPr>
      <w:r>
        <w:t>Controlling space is needed to facilitate all claims on navigable space, while preventing unwanted encounters.</w:t>
      </w:r>
    </w:p>
    <w:p w:rsidR="00FD0D2F" w:rsidRDefault="00FD0D2F" w:rsidP="006538D7">
      <w:pPr>
        <w:pStyle w:val="BodyText"/>
        <w:ind w:right="-2552"/>
      </w:pPr>
      <w:r w:rsidRPr="00312A8A">
        <w:rPr>
          <w:b/>
        </w:rPr>
        <w:t>Sheet 10</w:t>
      </w:r>
      <w:r>
        <w:t xml:space="preserve"> (expected costs and benefits)</w:t>
      </w:r>
    </w:p>
    <w:p w:rsidR="00FD0D2F" w:rsidRDefault="00FD0D2F" w:rsidP="006538D7">
      <w:pPr>
        <w:pStyle w:val="BodyText"/>
        <w:ind w:right="-2552"/>
      </w:pPr>
      <w:r>
        <w:t>Collaboration between public and private interests is based on trust and transparency. This will not be possible without investments.</w:t>
      </w:r>
    </w:p>
    <w:p w:rsidR="00FD0D2F" w:rsidRDefault="00FD0D2F" w:rsidP="006538D7">
      <w:pPr>
        <w:pStyle w:val="BodyText"/>
        <w:ind w:right="-2552"/>
      </w:pPr>
      <w:r>
        <w:t>Where problems or risks appear which need to be tackled, but this cannot be done by one stakeholder alone, collaboration between stakeholders is beneficial.</w:t>
      </w:r>
    </w:p>
    <w:p w:rsidR="00FD0D2F" w:rsidRDefault="00FD0D2F" w:rsidP="006538D7">
      <w:pPr>
        <w:pStyle w:val="BodyText"/>
        <w:ind w:right="-2552"/>
      </w:pPr>
      <w:r>
        <w:lastRenderedPageBreak/>
        <w:t>Although the extent of guidance of vessel traffic may differ from place to place, guidance will be harmonised worldwide. Shipping may expect that VTS follow same guidelines everywhere, and that the different authorities coordinate their efforts and information requirements.</w:t>
      </w:r>
    </w:p>
    <w:p w:rsidR="00FD0D2F" w:rsidRDefault="00FD0D2F" w:rsidP="006538D7">
      <w:pPr>
        <w:pStyle w:val="BodyText"/>
        <w:ind w:right="-2552"/>
      </w:pPr>
      <w:r w:rsidRPr="00312A8A">
        <w:rPr>
          <w:b/>
        </w:rPr>
        <w:t>Sheet 11</w:t>
      </w:r>
      <w:r>
        <w:t xml:space="preserve"> (responsibilities)</w:t>
      </w:r>
    </w:p>
    <w:p w:rsidR="00FD0D2F" w:rsidRDefault="00FD0D2F" w:rsidP="006538D7">
      <w:pPr>
        <w:pStyle w:val="BodyText"/>
        <w:ind w:right="-2552"/>
      </w:pPr>
      <w:r>
        <w:t>I already said that IALA took the lead in defining the concept and scope of VTM. But at a certain stage, the results – and ownership of the VTM concept - will be transferred to IMO. VTM will remain an issue to IALA, and we envisage a long-term collaboration between IALA and IMO, in further defining the services, their legal framework and the development of subsequent guidelines.</w:t>
      </w:r>
    </w:p>
    <w:p w:rsidR="00FD0D2F" w:rsidRDefault="00FD0D2F" w:rsidP="006538D7">
      <w:pPr>
        <w:pStyle w:val="BodyText"/>
        <w:ind w:right="-2552"/>
      </w:pPr>
      <w:r>
        <w:t>VTM is expected to be made operational through efforts by IMO Member States, and the various authorities and other stakeholders within those states. Subsequent arrangements should be based on broad consultation of stakeholders concerned, coordinated with arrangements already in place and communicated to IMO.</w:t>
      </w:r>
    </w:p>
    <w:p w:rsidR="00FD0D2F" w:rsidRDefault="00FD0D2F" w:rsidP="006538D7">
      <w:pPr>
        <w:pStyle w:val="BodyText"/>
        <w:ind w:right="-2552"/>
      </w:pPr>
      <w:r w:rsidRPr="00312A8A">
        <w:rPr>
          <w:b/>
        </w:rPr>
        <w:t>Sheet 12</w:t>
      </w:r>
      <w:r>
        <w:t xml:space="preserve"> (organization and funding)</w:t>
      </w:r>
    </w:p>
    <w:p w:rsidR="00FD0D2F" w:rsidRDefault="00FD0D2F" w:rsidP="006538D7">
      <w:pPr>
        <w:pStyle w:val="BodyText"/>
        <w:ind w:right="-2552"/>
      </w:pPr>
      <w:r>
        <w:t>VTM does not require a new body or new instruments, but can be made operational through current bodies and instruments. Part of the investments is expected from public funds. Part from private funds, in case of public-private collaborative arrangements.</w:t>
      </w:r>
    </w:p>
    <w:p w:rsidR="00FD0D2F" w:rsidRDefault="00FD0D2F" w:rsidP="006538D7">
      <w:pPr>
        <w:pStyle w:val="BodyText"/>
        <w:ind w:right="-2552"/>
      </w:pPr>
      <w:r>
        <w:t>Regarding the information management, further cooperation with e-Navigation is considered necessary.</w:t>
      </w:r>
    </w:p>
    <w:p w:rsidR="00FD0D2F" w:rsidRDefault="00FD0D2F" w:rsidP="006538D7">
      <w:pPr>
        <w:pStyle w:val="BodyText"/>
        <w:ind w:right="-2552"/>
      </w:pPr>
      <w:r w:rsidRPr="00312A8A">
        <w:rPr>
          <w:b/>
        </w:rPr>
        <w:t>Sheet 13</w:t>
      </w:r>
      <w:r>
        <w:t xml:space="preserve"> (implementation strategy)</w:t>
      </w:r>
    </w:p>
    <w:p w:rsidR="00FD0D2F" w:rsidRDefault="00FD0D2F" w:rsidP="006538D7">
      <w:pPr>
        <w:pStyle w:val="BodyText"/>
        <w:ind w:right="-2552"/>
      </w:pPr>
      <w:r>
        <w:t>This sheet suggests that VTS can implement VTM through managing its relationships with other stakeholders, arranging the information exchanges, designing the additional measures and services required to improve its performance – and contribute to the performance of others. Obviously, the role and position of VTS within VTM is expected to be firmly established, before the other stakeholders may accept the arrangement on their relationship with VTS.</w:t>
      </w:r>
    </w:p>
    <w:p w:rsidR="00FD0D2F" w:rsidRDefault="00FD0D2F" w:rsidP="006538D7">
      <w:pPr>
        <w:pStyle w:val="BodyText"/>
        <w:ind w:right="-2552"/>
      </w:pPr>
      <w:r w:rsidRPr="00312A8A">
        <w:rPr>
          <w:b/>
        </w:rPr>
        <w:t>Sheet 14</w:t>
      </w:r>
      <w:r>
        <w:t xml:space="preserve"> (VTM – e-Navigation)</w:t>
      </w:r>
    </w:p>
    <w:p w:rsidR="009B6A5D" w:rsidRPr="00EE68CE" w:rsidRDefault="00FD0D2F" w:rsidP="006538D7">
      <w:pPr>
        <w:pStyle w:val="BodyText"/>
        <w:ind w:right="-2552"/>
      </w:pPr>
      <w:r>
        <w:t>VTM – in particular the increased need for information exchange – expects support from e-Navigation. Through its systems, data providing instruments, its procedures and information management processes, e-Navigation provides stakeholders within VTM the capabilities to communicate efficiently, and to interact in a harmonized manner. In addition, e-Navigation can help stakeholders within VTM to make their functional requirements explicit. e-Navigation provides capabilities and technical services to support the collaboration between these stakeholders.</w:t>
      </w:r>
    </w:p>
    <w:sectPr w:rsidR="009B6A5D" w:rsidRPr="00EE68CE" w:rsidSect="006538D7">
      <w:headerReference w:type="default" r:id="rId146"/>
      <w:footerReference w:type="default" r:id="rId147"/>
      <w:pgSz w:w="11907" w:h="16839" w:code="9"/>
      <w:pgMar w:top="1134" w:right="3686" w:bottom="1134"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7439" w:rsidRDefault="00157439" w:rsidP="0061012E">
      <w:r>
        <w:separator/>
      </w:r>
    </w:p>
  </w:endnote>
  <w:endnote w:type="continuationSeparator" w:id="0">
    <w:p w:rsidR="00157439" w:rsidRDefault="00157439" w:rsidP="00610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6B3" w:rsidRDefault="003F46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rsidP="0055618B">
    <w:pPr>
      <w:pStyle w:val="Footer"/>
    </w:pPr>
    <w:r>
      <w:tab/>
    </w:r>
    <w:r>
      <w:rPr>
        <w:rStyle w:val="PageNumber"/>
      </w:rPr>
      <w:fldChar w:fldCharType="begin"/>
    </w:r>
    <w:r>
      <w:rPr>
        <w:rStyle w:val="PageNumber"/>
      </w:rPr>
      <w:instrText xml:space="preserve"> PAGE </w:instrText>
    </w:r>
    <w:r>
      <w:rPr>
        <w:rStyle w:val="PageNumber"/>
      </w:rPr>
      <w:fldChar w:fldCharType="separate"/>
    </w:r>
    <w:r w:rsidR="001058D1">
      <w:rPr>
        <w:rStyle w:val="PageNumber"/>
        <w:noProof/>
      </w:rPr>
      <w:t>65</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6B3" w:rsidRDefault="003F46B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rsidP="003D0A33">
    <w:pPr>
      <w:pStyle w:val="Footer"/>
      <w:ind w:right="283"/>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058D1">
      <w:rPr>
        <w:rStyle w:val="PageNumber"/>
        <w:noProof/>
      </w:rPr>
      <w:t>72</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rsidP="00594881">
    <w:pPr>
      <w:pStyle w:val="Footer"/>
      <w:tabs>
        <w:tab w:val="clear" w:pos="4820"/>
        <w:tab w:val="clear" w:pos="9639"/>
        <w:tab w:val="center" w:pos="7230"/>
        <w:tab w:val="right" w:pos="14601"/>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058D1">
      <w:rPr>
        <w:rStyle w:val="PageNumber"/>
        <w:noProof/>
      </w:rPr>
      <w:t>74</w:t>
    </w:r>
    <w:r>
      <w:rPr>
        <w:rStyle w:val="PageNumber"/>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058D1">
      <w:rPr>
        <w:rStyle w:val="PageNumber"/>
        <w:noProof/>
      </w:rPr>
      <w:t>77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7439" w:rsidRDefault="00157439" w:rsidP="0061012E">
      <w:r>
        <w:separator/>
      </w:r>
    </w:p>
  </w:footnote>
  <w:footnote w:type="continuationSeparator" w:id="0">
    <w:p w:rsidR="00157439" w:rsidRDefault="00157439" w:rsidP="006101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6B3" w:rsidRDefault="003F46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pPr>
      <w:pStyle w:val="Header"/>
    </w:pPr>
    <w:r>
      <w:tab/>
      <w:t>Report of e-NAV Committee</w:t>
    </w:r>
    <w:r>
      <w:tab/>
      <w:t>e-NAV8/output/1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Default="003A56CC">
    <w:pPr>
      <w:pStyle w:val="Header"/>
    </w:pPr>
    <w:r>
      <w:tab/>
    </w:r>
    <w:r>
      <w:tab/>
    </w:r>
    <w:proofErr w:type="gramStart"/>
    <w:r>
      <w:t>e-NAV8/output/1</w:t>
    </w:r>
    <w:proofErr w:type="gramEnd"/>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Pr="00252624" w:rsidRDefault="003A56CC" w:rsidP="003F46B3">
    <w:pPr>
      <w:pStyle w:val="Header"/>
    </w:pPr>
    <w:r>
      <w:tab/>
      <w:t>Report of the e-NAV Committee</w:t>
    </w:r>
    <w:r>
      <w:tab/>
      <w:t>e-NAV8/output/1</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Pr="00252624" w:rsidRDefault="003A56CC" w:rsidP="00594881">
    <w:pPr>
      <w:pStyle w:val="Header"/>
      <w:tabs>
        <w:tab w:val="clear" w:pos="4820"/>
        <w:tab w:val="clear" w:pos="9639"/>
        <w:tab w:val="center" w:pos="7230"/>
        <w:tab w:val="right" w:pos="14601"/>
      </w:tabs>
    </w:pPr>
    <w:r>
      <w:tab/>
      <w:t>Report of the e-NAV Committee</w:t>
    </w:r>
    <w:r>
      <w:tab/>
      <w:t>e-NAV8/output/1</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6CC" w:rsidRPr="00252624" w:rsidRDefault="003A56CC" w:rsidP="00557D12">
    <w:pPr>
      <w:pStyle w:val="Header"/>
    </w:pPr>
    <w:r>
      <w:tab/>
      <w:t>Report of the e-NAV Committee</w:t>
    </w:r>
    <w:r>
      <w:tab/>
      <w:t>e-NAV8/output/1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nsid w:val="FFFFFF89"/>
    <w:multiLevelType w:val="singleLevel"/>
    <w:tmpl w:val="26E0CB62"/>
    <w:lvl w:ilvl="0">
      <w:start w:val="1"/>
      <w:numFmt w:val="bullet"/>
      <w:lvlText w:val=""/>
      <w:lvlJc w:val="left"/>
      <w:pPr>
        <w:tabs>
          <w:tab w:val="num" w:pos="360"/>
        </w:tabs>
        <w:ind w:left="360" w:hanging="360"/>
      </w:pPr>
      <w:rPr>
        <w:rFonts w:ascii="Symbol" w:hAnsi="Symbol" w:hint="default"/>
      </w:rPr>
    </w:lvl>
  </w:abstractNum>
  <w:abstractNum w:abstractNumId="3">
    <w:nsid w:val="017637DE"/>
    <w:multiLevelType w:val="hybridMultilevel"/>
    <w:tmpl w:val="5710642A"/>
    <w:lvl w:ilvl="0" w:tplc="1D80F91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3A21C71"/>
    <w:multiLevelType w:val="hybridMultilevel"/>
    <w:tmpl w:val="AEFCAD28"/>
    <w:lvl w:ilvl="0" w:tplc="07E88C64">
      <w:start w:val="1"/>
      <w:numFmt w:val="decimal"/>
      <w:pStyle w:val="Appendix"/>
      <w:lvlText w:val="APPENDIX %1"/>
      <w:lvlJc w:val="left"/>
      <w:pPr>
        <w:ind w:left="72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67C776D"/>
    <w:multiLevelType w:val="multilevel"/>
    <w:tmpl w:val="A66C2A0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0D6470DB"/>
    <w:multiLevelType w:val="multilevel"/>
    <w:tmpl w:val="D024A5A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13A41C74"/>
    <w:multiLevelType w:val="multilevel"/>
    <w:tmpl w:val="77E65748"/>
    <w:lvl w:ilvl="0">
      <w:start w:val="1"/>
      <w:numFmt w:val="bullet"/>
      <w:lvlText w:val="-"/>
      <w:lvlJc w:val="left"/>
      <w:pPr>
        <w:ind w:left="1854" w:hanging="360"/>
      </w:pPr>
      <w:rPr>
        <w:rFonts w:ascii="Arial" w:hAnsi="Arial" w:hint="default"/>
        <w:b w:val="0"/>
        <w:i w:val="0"/>
        <w:sz w:val="22"/>
      </w:rPr>
    </w:lvl>
    <w:lvl w:ilvl="1">
      <w:start w:val="1"/>
      <w:numFmt w:val="bullet"/>
      <w:lvlText w:val="o"/>
      <w:lvlJc w:val="left"/>
      <w:pPr>
        <w:tabs>
          <w:tab w:val="num" w:pos="2268"/>
        </w:tabs>
        <w:ind w:left="1701" w:hanging="567"/>
      </w:pPr>
      <w:rPr>
        <w:rFonts w:ascii="Courier New" w:hAnsi="Courier New" w:hint="default"/>
      </w:rPr>
    </w:lvl>
    <w:lvl w:ilvl="2">
      <w:start w:val="1"/>
      <w:numFmt w:val="bullet"/>
      <w:lvlText w:val=""/>
      <w:lvlJc w:val="left"/>
      <w:pPr>
        <w:ind w:left="3294" w:hanging="360"/>
      </w:pPr>
      <w:rPr>
        <w:rFonts w:ascii="Wingdings" w:hAnsi="Wingdings" w:hint="default"/>
      </w:rPr>
    </w:lvl>
    <w:lvl w:ilvl="3">
      <w:start w:val="1"/>
      <w:numFmt w:val="bullet"/>
      <w:lvlText w:val=""/>
      <w:lvlJc w:val="left"/>
      <w:pPr>
        <w:ind w:left="4014" w:hanging="360"/>
      </w:pPr>
      <w:rPr>
        <w:rFonts w:ascii="Symbol" w:hAnsi="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hint="default"/>
      </w:rPr>
    </w:lvl>
    <w:lvl w:ilvl="6">
      <w:start w:val="1"/>
      <w:numFmt w:val="bullet"/>
      <w:lvlText w:val=""/>
      <w:lvlJc w:val="left"/>
      <w:pPr>
        <w:ind w:left="6174" w:hanging="360"/>
      </w:pPr>
      <w:rPr>
        <w:rFonts w:ascii="Symbol" w:hAnsi="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hint="default"/>
      </w:rPr>
    </w:lvl>
  </w:abstractNum>
  <w:abstractNum w:abstractNumId="9">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19C855D4"/>
    <w:multiLevelType w:val="hybridMultilevel"/>
    <w:tmpl w:val="7226A2B6"/>
    <w:lvl w:ilvl="0" w:tplc="DBEA42B2">
      <w:start w:val="1"/>
      <w:numFmt w:val="decimal"/>
      <w:pStyle w:val="WGnumbering"/>
      <w:lvlText w:val="%1"/>
      <w:lvlJc w:val="left"/>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254A4879"/>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18">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479B424D"/>
    <w:multiLevelType w:val="hybridMultilevel"/>
    <w:tmpl w:val="4FE09688"/>
    <w:lvl w:ilvl="0" w:tplc="2DB6EF86">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91A39CF"/>
    <w:multiLevelType w:val="hybridMultilevel"/>
    <w:tmpl w:val="033201FC"/>
    <w:lvl w:ilvl="0" w:tplc="9294C224">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2">
    <w:nsid w:val="4A8C31DD"/>
    <w:multiLevelType w:val="hybridMultilevel"/>
    <w:tmpl w:val="AD5C3588"/>
    <w:lvl w:ilvl="0" w:tplc="060AEC80">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3">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4">
    <w:nsid w:val="4C9A7B38"/>
    <w:multiLevelType w:val="hybridMultilevel"/>
    <w:tmpl w:val="0EC863A6"/>
    <w:lvl w:ilvl="0" w:tplc="2E46AF90">
      <w:start w:val="1"/>
      <w:numFmt w:val="decimal"/>
      <w:lvlText w:val="%1"/>
      <w:lvlJc w:val="left"/>
      <w:pPr>
        <w:ind w:left="720" w:hanging="360"/>
      </w:pPr>
      <w:rPr>
        <w:rFonts w:ascii="Arial" w:hAnsi="Arial" w:cs="Times New Roman" w:hint="default"/>
        <w:b w:val="0"/>
        <w:i w:val="0"/>
        <w:iCs w:val="0"/>
        <w:caps/>
        <w:strike w:val="0"/>
        <w:dstrike w:val="0"/>
        <w:outline w:val="0"/>
        <w:shadow w:val="0"/>
        <w:emboss w:val="0"/>
        <w:imprint w:val="0"/>
        <w:vanish w:val="0"/>
        <w:spacing w:val="0"/>
        <w:kern w:val="0"/>
        <w:position w:val="0"/>
        <w:sz w:val="22"/>
        <w:szCs w:val="22"/>
        <w:u w:val="none"/>
        <w:vertAlign w:val="baseline"/>
        <w:em w:val="no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5">
    <w:nsid w:val="4EEC6DE5"/>
    <w:multiLevelType w:val="hybridMultilevel"/>
    <w:tmpl w:val="B5D2CD3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6484E88"/>
    <w:multiLevelType w:val="multilevel"/>
    <w:tmpl w:val="EBF834FE"/>
    <w:lvl w:ilvl="0">
      <w:start w:val="1"/>
      <w:numFmt w:val="decimal"/>
      <w:pStyle w:val="TableofFigur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nsid w:val="574E16C9"/>
    <w:multiLevelType w:val="hybridMultilevel"/>
    <w:tmpl w:val="D5CC6EAA"/>
    <w:lvl w:ilvl="0" w:tplc="865859A6">
      <w:start w:val="1"/>
      <w:numFmt w:val="bullet"/>
      <w:lvlText w:val=""/>
      <w:lvlJc w:val="left"/>
      <w:pPr>
        <w:ind w:left="2421" w:hanging="360"/>
      </w:pPr>
      <w:rPr>
        <w:rFonts w:ascii="Wingdings" w:hAnsi="Wingdings"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9">
    <w:nsid w:val="57784E25"/>
    <w:multiLevelType w:val="multilevel"/>
    <w:tmpl w:val="49BAB2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nsid w:val="5F1205E2"/>
    <w:multiLevelType w:val="hybridMultilevel"/>
    <w:tmpl w:val="03063BBE"/>
    <w:lvl w:ilvl="0" w:tplc="1DF80266">
      <w:start w:val="1"/>
      <w:numFmt w:val="bullet"/>
      <w:lvlText w:val="-"/>
      <w:lvlJc w:val="left"/>
      <w:pPr>
        <w:ind w:left="720" w:hanging="360"/>
      </w:pPr>
      <w:rPr>
        <w:rFonts w:ascii="Arial" w:hAnsi="Arial" w:hint="default"/>
        <w:b w:val="0"/>
        <w:i w:val="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outline w:val="0"/>
        <w:shadow w:val="0"/>
        <w:emboss w:val="0"/>
        <w:imprint w:val="0"/>
        <w:noProof w:val="0"/>
        <w:vanish w:val="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3">
    <w:nsid w:val="693C686C"/>
    <w:multiLevelType w:val="hybridMultilevel"/>
    <w:tmpl w:val="283A8E9E"/>
    <w:lvl w:ilvl="0" w:tplc="274CFD20">
      <w:start w:val="1"/>
      <w:numFmt w:val="bullet"/>
      <w:lvlText w:val="-"/>
      <w:lvlJc w:val="left"/>
      <w:pPr>
        <w:ind w:left="1854" w:hanging="360"/>
      </w:pPr>
      <w:rPr>
        <w:rFonts w:ascii="Arial" w:hAnsi="Arial" w:hint="default"/>
        <w:b w:val="0"/>
        <w:i w:val="0"/>
        <w:sz w:val="22"/>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4">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5"/>
  </w:num>
  <w:num w:numId="3">
    <w:abstractNumId w:val="14"/>
  </w:num>
  <w:num w:numId="4">
    <w:abstractNumId w:val="1"/>
  </w:num>
  <w:num w:numId="5">
    <w:abstractNumId w:val="0"/>
  </w:num>
  <w:num w:numId="6">
    <w:abstractNumId w:val="15"/>
  </w:num>
  <w:num w:numId="7">
    <w:abstractNumId w:val="5"/>
  </w:num>
  <w:num w:numId="8">
    <w:abstractNumId w:val="31"/>
  </w:num>
  <w:num w:numId="9">
    <w:abstractNumId w:val="20"/>
  </w:num>
  <w:num w:numId="10">
    <w:abstractNumId w:val="6"/>
  </w:num>
  <w:num w:numId="11">
    <w:abstractNumId w:val="34"/>
  </w:num>
  <w:num w:numId="12">
    <w:abstractNumId w:val="16"/>
  </w:num>
  <w:num w:numId="13">
    <w:abstractNumId w:val="32"/>
  </w:num>
  <w:num w:numId="14">
    <w:abstractNumId w:val="26"/>
  </w:num>
  <w:num w:numId="15">
    <w:abstractNumId w:val="18"/>
  </w:num>
  <w:num w:numId="16">
    <w:abstractNumId w:val="4"/>
  </w:num>
  <w:num w:numId="17">
    <w:abstractNumId w:val="17"/>
  </w:num>
  <w:num w:numId="18">
    <w:abstractNumId w:val="13"/>
  </w:num>
  <w:num w:numId="19">
    <w:abstractNumId w:val="14"/>
    <w:lvlOverride w:ilvl="0">
      <w:lvl w:ilvl="0">
        <w:start w:val="1"/>
        <w:numFmt w:val="decimal"/>
        <w:pStyle w:val="AgendaItem1"/>
        <w:lvlText w:val="Agenda item %1"/>
        <w:lvlJc w:val="left"/>
        <w:pPr>
          <w:tabs>
            <w:tab w:val="num" w:pos="2268"/>
          </w:tabs>
          <w:ind w:left="2268" w:hanging="2268"/>
        </w:pPr>
        <w:rPr>
          <w:rFonts w:ascii="Arial Bold" w:hAnsi="Arial Bold" w:hint="default"/>
          <w:b/>
          <w:i w:val="0"/>
          <w:sz w:val="28"/>
        </w:rPr>
      </w:lvl>
    </w:lvlOverride>
    <w:lvlOverride w:ilvl="1">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20">
    <w:abstractNumId w:val="10"/>
  </w:num>
  <w:num w:numId="21">
    <w:abstractNumId w:val="10"/>
    <w:lvlOverride w:ilvl="0">
      <w:startOverride w:val="1"/>
    </w:lvlOverride>
  </w:num>
  <w:num w:numId="22">
    <w:abstractNumId w:val="10"/>
    <w:lvlOverride w:ilvl="0">
      <w:startOverride w:val="1"/>
    </w:lvlOverride>
  </w:num>
  <w:num w:numId="23">
    <w:abstractNumId w:val="10"/>
    <w:lvlOverride w:ilvl="0">
      <w:startOverride w:val="1"/>
    </w:lvlOverride>
  </w:num>
  <w:num w:numId="24">
    <w:abstractNumId w:val="10"/>
    <w:lvlOverride w:ilvl="0">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19"/>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4"/>
  </w:num>
  <w:num w:numId="34">
    <w:abstractNumId w:val="29"/>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2"/>
  </w:num>
  <w:num w:numId="38">
    <w:abstractNumId w:val="11"/>
  </w:num>
  <w:num w:numId="39">
    <w:abstractNumId w:val="23"/>
  </w:num>
  <w:num w:numId="40">
    <w:abstractNumId w:val="23"/>
  </w:num>
  <w:num w:numId="41">
    <w:abstractNumId w:val="21"/>
  </w:num>
  <w:num w:numId="42">
    <w:abstractNumId w:val="3"/>
  </w:num>
  <w:num w:numId="43">
    <w:abstractNumId w:val="30"/>
  </w:num>
  <w:num w:numId="44">
    <w:abstractNumId w:val="27"/>
  </w:num>
  <w:num w:numId="45">
    <w:abstractNumId w:val="27"/>
  </w:num>
  <w:num w:numId="46">
    <w:abstractNumId w:val="8"/>
  </w:num>
  <w:num w:numId="47">
    <w:abstractNumId w:val="28"/>
  </w:num>
  <w:num w:numId="48">
    <w:abstractNumId w:val="33"/>
  </w:num>
  <w:num w:numId="49">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IE" w:vendorID="64" w:dllVersion="131078" w:nlCheck="1" w:checkStyle="1"/>
  <w:activeWritingStyle w:appName="MSWord" w:lang="fr-FR" w:vendorID="64" w:dllVersion="131078" w:nlCheck="1" w:checkStyle="1"/>
  <w:activeWritingStyle w:appName="MSWord" w:lang="en-CA" w:vendorID="64" w:dllVersion="131078" w:nlCheck="1" w:checkStyle="1"/>
  <w:activeWritingStyle w:appName="MSWord" w:lang="en-AU" w:vendorID="64" w:dllVersion="131078" w:nlCheck="1" w:checkStyle="1"/>
  <w:activeWritingStyle w:appName="MSWord" w:lang="en-US" w:vendorID="64" w:dllVersion="131078" w:nlCheck="1" w:checkStyle="1"/>
  <w:activeWritingStyle w:appName="MSWord" w:lang="es-ES" w:vendorID="64" w:dllVersion="131078" w:nlCheck="1" w:checkStyle="1"/>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7F6"/>
    <w:rsid w:val="000013ED"/>
    <w:rsid w:val="00002039"/>
    <w:rsid w:val="00002574"/>
    <w:rsid w:val="000029CD"/>
    <w:rsid w:val="00002AD5"/>
    <w:rsid w:val="000034F9"/>
    <w:rsid w:val="000040B9"/>
    <w:rsid w:val="00004793"/>
    <w:rsid w:val="00006E77"/>
    <w:rsid w:val="00007B76"/>
    <w:rsid w:val="0001053C"/>
    <w:rsid w:val="00011385"/>
    <w:rsid w:val="000127F4"/>
    <w:rsid w:val="00013703"/>
    <w:rsid w:val="0001695B"/>
    <w:rsid w:val="00021AD2"/>
    <w:rsid w:val="00022722"/>
    <w:rsid w:val="00022D3F"/>
    <w:rsid w:val="000233F6"/>
    <w:rsid w:val="00024870"/>
    <w:rsid w:val="000253C9"/>
    <w:rsid w:val="000258F0"/>
    <w:rsid w:val="00026773"/>
    <w:rsid w:val="000279CC"/>
    <w:rsid w:val="00031868"/>
    <w:rsid w:val="000325F8"/>
    <w:rsid w:val="00032E48"/>
    <w:rsid w:val="00034524"/>
    <w:rsid w:val="00034749"/>
    <w:rsid w:val="00035BE2"/>
    <w:rsid w:val="00035F23"/>
    <w:rsid w:val="000362B4"/>
    <w:rsid w:val="0004009E"/>
    <w:rsid w:val="000427A9"/>
    <w:rsid w:val="00042CF4"/>
    <w:rsid w:val="00046B19"/>
    <w:rsid w:val="0004715D"/>
    <w:rsid w:val="00047C16"/>
    <w:rsid w:val="00051002"/>
    <w:rsid w:val="000538EE"/>
    <w:rsid w:val="00053F20"/>
    <w:rsid w:val="0005561E"/>
    <w:rsid w:val="0006093B"/>
    <w:rsid w:val="00060E43"/>
    <w:rsid w:val="00062A27"/>
    <w:rsid w:val="00063773"/>
    <w:rsid w:val="00063CE4"/>
    <w:rsid w:val="000660AB"/>
    <w:rsid w:val="0007019D"/>
    <w:rsid w:val="000709C5"/>
    <w:rsid w:val="0007288E"/>
    <w:rsid w:val="00073B9B"/>
    <w:rsid w:val="00073C34"/>
    <w:rsid w:val="00074559"/>
    <w:rsid w:val="000747B2"/>
    <w:rsid w:val="00075A6F"/>
    <w:rsid w:val="00075FCD"/>
    <w:rsid w:val="00076EC4"/>
    <w:rsid w:val="00077C32"/>
    <w:rsid w:val="000808DF"/>
    <w:rsid w:val="00082235"/>
    <w:rsid w:val="00082239"/>
    <w:rsid w:val="00082B5D"/>
    <w:rsid w:val="00083978"/>
    <w:rsid w:val="00084775"/>
    <w:rsid w:val="000853DD"/>
    <w:rsid w:val="0008559E"/>
    <w:rsid w:val="00087551"/>
    <w:rsid w:val="0008760C"/>
    <w:rsid w:val="00091732"/>
    <w:rsid w:val="000926DC"/>
    <w:rsid w:val="00093780"/>
    <w:rsid w:val="000937E1"/>
    <w:rsid w:val="0009472A"/>
    <w:rsid w:val="00094DD6"/>
    <w:rsid w:val="000962C0"/>
    <w:rsid w:val="000963F7"/>
    <w:rsid w:val="00097515"/>
    <w:rsid w:val="00097565"/>
    <w:rsid w:val="00097AE3"/>
    <w:rsid w:val="000A60AE"/>
    <w:rsid w:val="000A62DE"/>
    <w:rsid w:val="000A6A97"/>
    <w:rsid w:val="000B0C67"/>
    <w:rsid w:val="000B2D47"/>
    <w:rsid w:val="000B4351"/>
    <w:rsid w:val="000B46A9"/>
    <w:rsid w:val="000B4C20"/>
    <w:rsid w:val="000B6629"/>
    <w:rsid w:val="000B6ED6"/>
    <w:rsid w:val="000B7F60"/>
    <w:rsid w:val="000C0307"/>
    <w:rsid w:val="000C0FBA"/>
    <w:rsid w:val="000C18DD"/>
    <w:rsid w:val="000C4B5F"/>
    <w:rsid w:val="000C4DA9"/>
    <w:rsid w:val="000C6F15"/>
    <w:rsid w:val="000D0282"/>
    <w:rsid w:val="000D0284"/>
    <w:rsid w:val="000D25D5"/>
    <w:rsid w:val="000D2AEB"/>
    <w:rsid w:val="000D4567"/>
    <w:rsid w:val="000D4C5C"/>
    <w:rsid w:val="000D4CCE"/>
    <w:rsid w:val="000D51D4"/>
    <w:rsid w:val="000D62D4"/>
    <w:rsid w:val="000D68E6"/>
    <w:rsid w:val="000D72BD"/>
    <w:rsid w:val="000D7D59"/>
    <w:rsid w:val="000E203E"/>
    <w:rsid w:val="000E3255"/>
    <w:rsid w:val="000E32E7"/>
    <w:rsid w:val="000E6245"/>
    <w:rsid w:val="000E7C2B"/>
    <w:rsid w:val="000F0ECE"/>
    <w:rsid w:val="000F23AA"/>
    <w:rsid w:val="000F5E87"/>
    <w:rsid w:val="00100430"/>
    <w:rsid w:val="00100B77"/>
    <w:rsid w:val="0010143A"/>
    <w:rsid w:val="00101DA0"/>
    <w:rsid w:val="00103014"/>
    <w:rsid w:val="001058D1"/>
    <w:rsid w:val="00105BF9"/>
    <w:rsid w:val="00107B02"/>
    <w:rsid w:val="00110007"/>
    <w:rsid w:val="001109D9"/>
    <w:rsid w:val="00111501"/>
    <w:rsid w:val="001115A6"/>
    <w:rsid w:val="0011282E"/>
    <w:rsid w:val="001135D9"/>
    <w:rsid w:val="001137F2"/>
    <w:rsid w:val="0011402C"/>
    <w:rsid w:val="00116385"/>
    <w:rsid w:val="001176C9"/>
    <w:rsid w:val="00117E77"/>
    <w:rsid w:val="0012008E"/>
    <w:rsid w:val="00120372"/>
    <w:rsid w:val="00120CFA"/>
    <w:rsid w:val="00120E72"/>
    <w:rsid w:val="0012129A"/>
    <w:rsid w:val="00121CCC"/>
    <w:rsid w:val="00122422"/>
    <w:rsid w:val="00127D90"/>
    <w:rsid w:val="001328F4"/>
    <w:rsid w:val="001372C9"/>
    <w:rsid w:val="00137E12"/>
    <w:rsid w:val="001475AF"/>
    <w:rsid w:val="00147D2B"/>
    <w:rsid w:val="001509A8"/>
    <w:rsid w:val="00150A57"/>
    <w:rsid w:val="00151474"/>
    <w:rsid w:val="00151701"/>
    <w:rsid w:val="001527A6"/>
    <w:rsid w:val="0015283D"/>
    <w:rsid w:val="00152946"/>
    <w:rsid w:val="00153F31"/>
    <w:rsid w:val="00156265"/>
    <w:rsid w:val="00156338"/>
    <w:rsid w:val="00157319"/>
    <w:rsid w:val="00157439"/>
    <w:rsid w:val="00160220"/>
    <w:rsid w:val="001605B6"/>
    <w:rsid w:val="0016180F"/>
    <w:rsid w:val="00162554"/>
    <w:rsid w:val="001634A7"/>
    <w:rsid w:val="00166384"/>
    <w:rsid w:val="00170818"/>
    <w:rsid w:val="001716C9"/>
    <w:rsid w:val="00171B48"/>
    <w:rsid w:val="00173955"/>
    <w:rsid w:val="001757A2"/>
    <w:rsid w:val="00176CF8"/>
    <w:rsid w:val="0017766A"/>
    <w:rsid w:val="0017784B"/>
    <w:rsid w:val="00181189"/>
    <w:rsid w:val="00183CDB"/>
    <w:rsid w:val="00184A79"/>
    <w:rsid w:val="0018552A"/>
    <w:rsid w:val="001865C5"/>
    <w:rsid w:val="001904F1"/>
    <w:rsid w:val="00190B20"/>
    <w:rsid w:val="001913E9"/>
    <w:rsid w:val="001931DD"/>
    <w:rsid w:val="0019376E"/>
    <w:rsid w:val="00194142"/>
    <w:rsid w:val="0019461A"/>
    <w:rsid w:val="00194D38"/>
    <w:rsid w:val="001967F1"/>
    <w:rsid w:val="00197773"/>
    <w:rsid w:val="001977AC"/>
    <w:rsid w:val="00197F2C"/>
    <w:rsid w:val="001A2297"/>
    <w:rsid w:val="001A247D"/>
    <w:rsid w:val="001A3588"/>
    <w:rsid w:val="001A4CB2"/>
    <w:rsid w:val="001A67F2"/>
    <w:rsid w:val="001A6FB9"/>
    <w:rsid w:val="001A7C62"/>
    <w:rsid w:val="001B0D29"/>
    <w:rsid w:val="001B3376"/>
    <w:rsid w:val="001B3ECD"/>
    <w:rsid w:val="001B60C8"/>
    <w:rsid w:val="001B65DF"/>
    <w:rsid w:val="001B6FD5"/>
    <w:rsid w:val="001B7028"/>
    <w:rsid w:val="001B7BC4"/>
    <w:rsid w:val="001C31A0"/>
    <w:rsid w:val="001C340E"/>
    <w:rsid w:val="001C713E"/>
    <w:rsid w:val="001C7849"/>
    <w:rsid w:val="001D2001"/>
    <w:rsid w:val="001D69A7"/>
    <w:rsid w:val="001D7658"/>
    <w:rsid w:val="001E2A9B"/>
    <w:rsid w:val="001E3656"/>
    <w:rsid w:val="001E3658"/>
    <w:rsid w:val="001E4CF7"/>
    <w:rsid w:val="001E778B"/>
    <w:rsid w:val="001F3E6C"/>
    <w:rsid w:val="001F48AC"/>
    <w:rsid w:val="001F6E49"/>
    <w:rsid w:val="001F7A9E"/>
    <w:rsid w:val="002001B6"/>
    <w:rsid w:val="002016C8"/>
    <w:rsid w:val="00201C9E"/>
    <w:rsid w:val="00203E6C"/>
    <w:rsid w:val="002062F3"/>
    <w:rsid w:val="0020699D"/>
    <w:rsid w:val="0021000C"/>
    <w:rsid w:val="00210E42"/>
    <w:rsid w:val="002120BC"/>
    <w:rsid w:val="00212130"/>
    <w:rsid w:val="0021282C"/>
    <w:rsid w:val="00213582"/>
    <w:rsid w:val="0021400D"/>
    <w:rsid w:val="00214178"/>
    <w:rsid w:val="00215C70"/>
    <w:rsid w:val="00216067"/>
    <w:rsid w:val="00221072"/>
    <w:rsid w:val="00221FAE"/>
    <w:rsid w:val="00222077"/>
    <w:rsid w:val="00222170"/>
    <w:rsid w:val="00224037"/>
    <w:rsid w:val="00224E42"/>
    <w:rsid w:val="0022696A"/>
    <w:rsid w:val="00227C10"/>
    <w:rsid w:val="00230580"/>
    <w:rsid w:val="0023506C"/>
    <w:rsid w:val="00235EB9"/>
    <w:rsid w:val="002413F4"/>
    <w:rsid w:val="00241F2A"/>
    <w:rsid w:val="002435AC"/>
    <w:rsid w:val="00243C4C"/>
    <w:rsid w:val="00245FDB"/>
    <w:rsid w:val="00250943"/>
    <w:rsid w:val="00251D9F"/>
    <w:rsid w:val="002527A8"/>
    <w:rsid w:val="00253854"/>
    <w:rsid w:val="002558A7"/>
    <w:rsid w:val="0025698B"/>
    <w:rsid w:val="002570A7"/>
    <w:rsid w:val="0026088A"/>
    <w:rsid w:val="00263962"/>
    <w:rsid w:val="00265BAA"/>
    <w:rsid w:val="00265EBB"/>
    <w:rsid w:val="00265EE9"/>
    <w:rsid w:val="0026676E"/>
    <w:rsid w:val="00267AF1"/>
    <w:rsid w:val="0027071A"/>
    <w:rsid w:val="0027071F"/>
    <w:rsid w:val="00271CCA"/>
    <w:rsid w:val="002721FB"/>
    <w:rsid w:val="002723A3"/>
    <w:rsid w:val="00273110"/>
    <w:rsid w:val="002757A4"/>
    <w:rsid w:val="00275E8F"/>
    <w:rsid w:val="00277290"/>
    <w:rsid w:val="002800E1"/>
    <w:rsid w:val="00280364"/>
    <w:rsid w:val="00280535"/>
    <w:rsid w:val="0028269D"/>
    <w:rsid w:val="002836FE"/>
    <w:rsid w:val="002838D5"/>
    <w:rsid w:val="00283AE6"/>
    <w:rsid w:val="00283BF5"/>
    <w:rsid w:val="00285E21"/>
    <w:rsid w:val="0028666F"/>
    <w:rsid w:val="00286EB0"/>
    <w:rsid w:val="00287C50"/>
    <w:rsid w:val="0029180D"/>
    <w:rsid w:val="00292E46"/>
    <w:rsid w:val="00293173"/>
    <w:rsid w:val="00296908"/>
    <w:rsid w:val="00296B07"/>
    <w:rsid w:val="002A0A90"/>
    <w:rsid w:val="002A13CD"/>
    <w:rsid w:val="002A2F53"/>
    <w:rsid w:val="002A34BD"/>
    <w:rsid w:val="002A4D8A"/>
    <w:rsid w:val="002A5E9B"/>
    <w:rsid w:val="002B2019"/>
    <w:rsid w:val="002B209C"/>
    <w:rsid w:val="002B233B"/>
    <w:rsid w:val="002B29BD"/>
    <w:rsid w:val="002B394F"/>
    <w:rsid w:val="002C17BF"/>
    <w:rsid w:val="002C6065"/>
    <w:rsid w:val="002C75AD"/>
    <w:rsid w:val="002C787F"/>
    <w:rsid w:val="002D0872"/>
    <w:rsid w:val="002D1816"/>
    <w:rsid w:val="002D3F0E"/>
    <w:rsid w:val="002D46D6"/>
    <w:rsid w:val="002E0AB3"/>
    <w:rsid w:val="002E0C1E"/>
    <w:rsid w:val="002E20E7"/>
    <w:rsid w:val="002E28F8"/>
    <w:rsid w:val="002E39FA"/>
    <w:rsid w:val="002E49B0"/>
    <w:rsid w:val="002E5545"/>
    <w:rsid w:val="002E7CF0"/>
    <w:rsid w:val="002F1079"/>
    <w:rsid w:val="002F2289"/>
    <w:rsid w:val="002F32FD"/>
    <w:rsid w:val="002F37B0"/>
    <w:rsid w:val="002F3C88"/>
    <w:rsid w:val="002F45C6"/>
    <w:rsid w:val="002F7A2C"/>
    <w:rsid w:val="002F7F4B"/>
    <w:rsid w:val="00300093"/>
    <w:rsid w:val="0030017E"/>
    <w:rsid w:val="00301989"/>
    <w:rsid w:val="00302104"/>
    <w:rsid w:val="00302237"/>
    <w:rsid w:val="003028AF"/>
    <w:rsid w:val="0030684C"/>
    <w:rsid w:val="00306A51"/>
    <w:rsid w:val="0030720B"/>
    <w:rsid w:val="003137A0"/>
    <w:rsid w:val="0031496B"/>
    <w:rsid w:val="0031552B"/>
    <w:rsid w:val="00316A12"/>
    <w:rsid w:val="00320113"/>
    <w:rsid w:val="00321F99"/>
    <w:rsid w:val="00322056"/>
    <w:rsid w:val="00322286"/>
    <w:rsid w:val="00322C11"/>
    <w:rsid w:val="00323EAE"/>
    <w:rsid w:val="003245CF"/>
    <w:rsid w:val="00325278"/>
    <w:rsid w:val="0032681E"/>
    <w:rsid w:val="00326AAB"/>
    <w:rsid w:val="00326FC9"/>
    <w:rsid w:val="00327394"/>
    <w:rsid w:val="0032771B"/>
    <w:rsid w:val="00330346"/>
    <w:rsid w:val="00330B6C"/>
    <w:rsid w:val="00330E58"/>
    <w:rsid w:val="00331185"/>
    <w:rsid w:val="0033157F"/>
    <w:rsid w:val="003317A4"/>
    <w:rsid w:val="003325ED"/>
    <w:rsid w:val="00333167"/>
    <w:rsid w:val="003336D9"/>
    <w:rsid w:val="003339D1"/>
    <w:rsid w:val="00333E00"/>
    <w:rsid w:val="003346B4"/>
    <w:rsid w:val="00337A97"/>
    <w:rsid w:val="00340BEA"/>
    <w:rsid w:val="003435CA"/>
    <w:rsid w:val="0034394E"/>
    <w:rsid w:val="00353057"/>
    <w:rsid w:val="003539B7"/>
    <w:rsid w:val="00354C62"/>
    <w:rsid w:val="0035620A"/>
    <w:rsid w:val="00356838"/>
    <w:rsid w:val="00356E8E"/>
    <w:rsid w:val="00357716"/>
    <w:rsid w:val="00360E2A"/>
    <w:rsid w:val="00361672"/>
    <w:rsid w:val="003630A8"/>
    <w:rsid w:val="00364171"/>
    <w:rsid w:val="003641FD"/>
    <w:rsid w:val="00367150"/>
    <w:rsid w:val="003703BA"/>
    <w:rsid w:val="0037081E"/>
    <w:rsid w:val="00372535"/>
    <w:rsid w:val="00373321"/>
    <w:rsid w:val="00373769"/>
    <w:rsid w:val="00376B9C"/>
    <w:rsid w:val="003811E4"/>
    <w:rsid w:val="00381D2C"/>
    <w:rsid w:val="00382417"/>
    <w:rsid w:val="00383BE8"/>
    <w:rsid w:val="00384B8D"/>
    <w:rsid w:val="00384EFA"/>
    <w:rsid w:val="003861CE"/>
    <w:rsid w:val="00390083"/>
    <w:rsid w:val="00390D6F"/>
    <w:rsid w:val="003913D8"/>
    <w:rsid w:val="003914A7"/>
    <w:rsid w:val="00392E4C"/>
    <w:rsid w:val="00393475"/>
    <w:rsid w:val="0039406F"/>
    <w:rsid w:val="003A197C"/>
    <w:rsid w:val="003A30B9"/>
    <w:rsid w:val="003A3865"/>
    <w:rsid w:val="003A5139"/>
    <w:rsid w:val="003A56BB"/>
    <w:rsid w:val="003A56CC"/>
    <w:rsid w:val="003A63D3"/>
    <w:rsid w:val="003A7716"/>
    <w:rsid w:val="003B0ABD"/>
    <w:rsid w:val="003B109D"/>
    <w:rsid w:val="003B19E4"/>
    <w:rsid w:val="003B2EB3"/>
    <w:rsid w:val="003B4329"/>
    <w:rsid w:val="003B6042"/>
    <w:rsid w:val="003B7B58"/>
    <w:rsid w:val="003C4B8C"/>
    <w:rsid w:val="003C4F68"/>
    <w:rsid w:val="003C58DB"/>
    <w:rsid w:val="003C5E64"/>
    <w:rsid w:val="003C62E6"/>
    <w:rsid w:val="003C6C1F"/>
    <w:rsid w:val="003D00F4"/>
    <w:rsid w:val="003D0A33"/>
    <w:rsid w:val="003D1B9A"/>
    <w:rsid w:val="003D1D5B"/>
    <w:rsid w:val="003D1F58"/>
    <w:rsid w:val="003D3302"/>
    <w:rsid w:val="003D35CB"/>
    <w:rsid w:val="003D40A2"/>
    <w:rsid w:val="003D5D0F"/>
    <w:rsid w:val="003D6592"/>
    <w:rsid w:val="003D6710"/>
    <w:rsid w:val="003D68C8"/>
    <w:rsid w:val="003D6F22"/>
    <w:rsid w:val="003E1284"/>
    <w:rsid w:val="003E2810"/>
    <w:rsid w:val="003E3006"/>
    <w:rsid w:val="003E42E5"/>
    <w:rsid w:val="003E5335"/>
    <w:rsid w:val="003F28DC"/>
    <w:rsid w:val="003F2D78"/>
    <w:rsid w:val="003F3CD2"/>
    <w:rsid w:val="003F46B3"/>
    <w:rsid w:val="003F4C6B"/>
    <w:rsid w:val="003F4C9A"/>
    <w:rsid w:val="003F4D37"/>
    <w:rsid w:val="003F60B0"/>
    <w:rsid w:val="003F636F"/>
    <w:rsid w:val="003F6390"/>
    <w:rsid w:val="003F719A"/>
    <w:rsid w:val="00403C60"/>
    <w:rsid w:val="00404177"/>
    <w:rsid w:val="00404E78"/>
    <w:rsid w:val="0040592C"/>
    <w:rsid w:val="00405D74"/>
    <w:rsid w:val="00410741"/>
    <w:rsid w:val="00412159"/>
    <w:rsid w:val="004121A7"/>
    <w:rsid w:val="00412BD9"/>
    <w:rsid w:val="00415C30"/>
    <w:rsid w:val="00416D63"/>
    <w:rsid w:val="004210CD"/>
    <w:rsid w:val="0042231A"/>
    <w:rsid w:val="00424044"/>
    <w:rsid w:val="0042425F"/>
    <w:rsid w:val="00425153"/>
    <w:rsid w:val="0042522D"/>
    <w:rsid w:val="00425B19"/>
    <w:rsid w:val="004328E6"/>
    <w:rsid w:val="00433180"/>
    <w:rsid w:val="004338B5"/>
    <w:rsid w:val="004342CC"/>
    <w:rsid w:val="00434931"/>
    <w:rsid w:val="00434C8A"/>
    <w:rsid w:val="004360D6"/>
    <w:rsid w:val="0043647B"/>
    <w:rsid w:val="004365F4"/>
    <w:rsid w:val="00441F1A"/>
    <w:rsid w:val="00443F2F"/>
    <w:rsid w:val="00445773"/>
    <w:rsid w:val="0044693B"/>
    <w:rsid w:val="00450AC0"/>
    <w:rsid w:val="004519F5"/>
    <w:rsid w:val="00451C6D"/>
    <w:rsid w:val="00454203"/>
    <w:rsid w:val="004542ED"/>
    <w:rsid w:val="00454F0B"/>
    <w:rsid w:val="00455D6E"/>
    <w:rsid w:val="00456F68"/>
    <w:rsid w:val="004620B2"/>
    <w:rsid w:val="00462A50"/>
    <w:rsid w:val="00464401"/>
    <w:rsid w:val="0046467A"/>
    <w:rsid w:val="004647C5"/>
    <w:rsid w:val="0046578A"/>
    <w:rsid w:val="0046584B"/>
    <w:rsid w:val="00466648"/>
    <w:rsid w:val="00467E7C"/>
    <w:rsid w:val="00471611"/>
    <w:rsid w:val="00471968"/>
    <w:rsid w:val="00471DEE"/>
    <w:rsid w:val="00472716"/>
    <w:rsid w:val="00472A01"/>
    <w:rsid w:val="004735A4"/>
    <w:rsid w:val="00473D3F"/>
    <w:rsid w:val="00474513"/>
    <w:rsid w:val="004751A6"/>
    <w:rsid w:val="00475874"/>
    <w:rsid w:val="00475E06"/>
    <w:rsid w:val="00476C9C"/>
    <w:rsid w:val="0048008B"/>
    <w:rsid w:val="00480539"/>
    <w:rsid w:val="004838E1"/>
    <w:rsid w:val="00485736"/>
    <w:rsid w:val="00485911"/>
    <w:rsid w:val="00487D76"/>
    <w:rsid w:val="0049093F"/>
    <w:rsid w:val="00490D2E"/>
    <w:rsid w:val="00490E2D"/>
    <w:rsid w:val="004925E1"/>
    <w:rsid w:val="004946A4"/>
    <w:rsid w:val="00496428"/>
    <w:rsid w:val="004968D6"/>
    <w:rsid w:val="00496C25"/>
    <w:rsid w:val="004A160D"/>
    <w:rsid w:val="004A218B"/>
    <w:rsid w:val="004A2CB6"/>
    <w:rsid w:val="004A2E15"/>
    <w:rsid w:val="004A33F6"/>
    <w:rsid w:val="004A3D7B"/>
    <w:rsid w:val="004A4802"/>
    <w:rsid w:val="004A7439"/>
    <w:rsid w:val="004A7950"/>
    <w:rsid w:val="004A797E"/>
    <w:rsid w:val="004A7C7C"/>
    <w:rsid w:val="004B009B"/>
    <w:rsid w:val="004B1715"/>
    <w:rsid w:val="004B1777"/>
    <w:rsid w:val="004B1963"/>
    <w:rsid w:val="004B3912"/>
    <w:rsid w:val="004B3916"/>
    <w:rsid w:val="004B4691"/>
    <w:rsid w:val="004B49D5"/>
    <w:rsid w:val="004B5694"/>
    <w:rsid w:val="004B6127"/>
    <w:rsid w:val="004B64FC"/>
    <w:rsid w:val="004B69EE"/>
    <w:rsid w:val="004B7E04"/>
    <w:rsid w:val="004C04A4"/>
    <w:rsid w:val="004C0DE6"/>
    <w:rsid w:val="004C37E1"/>
    <w:rsid w:val="004C56A8"/>
    <w:rsid w:val="004D06A9"/>
    <w:rsid w:val="004D0B11"/>
    <w:rsid w:val="004D0F89"/>
    <w:rsid w:val="004D1143"/>
    <w:rsid w:val="004D1924"/>
    <w:rsid w:val="004D2E8E"/>
    <w:rsid w:val="004D3DFB"/>
    <w:rsid w:val="004D4FFE"/>
    <w:rsid w:val="004D7166"/>
    <w:rsid w:val="004D7F18"/>
    <w:rsid w:val="004E19A9"/>
    <w:rsid w:val="004E2803"/>
    <w:rsid w:val="004E297C"/>
    <w:rsid w:val="004E2D4F"/>
    <w:rsid w:val="004E3602"/>
    <w:rsid w:val="004E436D"/>
    <w:rsid w:val="004E5B39"/>
    <w:rsid w:val="004E5B43"/>
    <w:rsid w:val="004E5DFA"/>
    <w:rsid w:val="004E688E"/>
    <w:rsid w:val="004F168D"/>
    <w:rsid w:val="004F1D79"/>
    <w:rsid w:val="004F3BD9"/>
    <w:rsid w:val="004F5258"/>
    <w:rsid w:val="004F5B93"/>
    <w:rsid w:val="004F6D46"/>
    <w:rsid w:val="004F707B"/>
    <w:rsid w:val="004F7144"/>
    <w:rsid w:val="00500355"/>
    <w:rsid w:val="00500862"/>
    <w:rsid w:val="00501EC3"/>
    <w:rsid w:val="005029C5"/>
    <w:rsid w:val="00502F5B"/>
    <w:rsid w:val="005030CD"/>
    <w:rsid w:val="00503EFC"/>
    <w:rsid w:val="00510A4B"/>
    <w:rsid w:val="00514B7E"/>
    <w:rsid w:val="00515E66"/>
    <w:rsid w:val="00517067"/>
    <w:rsid w:val="005178BD"/>
    <w:rsid w:val="0052114D"/>
    <w:rsid w:val="005225E4"/>
    <w:rsid w:val="00523D4C"/>
    <w:rsid w:val="00524157"/>
    <w:rsid w:val="00524566"/>
    <w:rsid w:val="00524633"/>
    <w:rsid w:val="00525F21"/>
    <w:rsid w:val="00530AC5"/>
    <w:rsid w:val="00531B7B"/>
    <w:rsid w:val="00532211"/>
    <w:rsid w:val="00532C0F"/>
    <w:rsid w:val="00534CDA"/>
    <w:rsid w:val="0053555C"/>
    <w:rsid w:val="005369A9"/>
    <w:rsid w:val="00536A22"/>
    <w:rsid w:val="0053746C"/>
    <w:rsid w:val="00540772"/>
    <w:rsid w:val="00540B88"/>
    <w:rsid w:val="005412E2"/>
    <w:rsid w:val="0054165E"/>
    <w:rsid w:val="00541D50"/>
    <w:rsid w:val="0054259B"/>
    <w:rsid w:val="00543147"/>
    <w:rsid w:val="00543300"/>
    <w:rsid w:val="00544388"/>
    <w:rsid w:val="00545F91"/>
    <w:rsid w:val="00547418"/>
    <w:rsid w:val="00552290"/>
    <w:rsid w:val="00552AA8"/>
    <w:rsid w:val="00552B3A"/>
    <w:rsid w:val="005535C5"/>
    <w:rsid w:val="00553621"/>
    <w:rsid w:val="00553B21"/>
    <w:rsid w:val="00554521"/>
    <w:rsid w:val="00555D25"/>
    <w:rsid w:val="0055618B"/>
    <w:rsid w:val="00556B88"/>
    <w:rsid w:val="005577DD"/>
    <w:rsid w:val="0055788F"/>
    <w:rsid w:val="00557D12"/>
    <w:rsid w:val="0056035F"/>
    <w:rsid w:val="005606B5"/>
    <w:rsid w:val="005608FE"/>
    <w:rsid w:val="00560F9F"/>
    <w:rsid w:val="00562207"/>
    <w:rsid w:val="00564DA4"/>
    <w:rsid w:val="00565226"/>
    <w:rsid w:val="005660D7"/>
    <w:rsid w:val="00566326"/>
    <w:rsid w:val="005702AF"/>
    <w:rsid w:val="005709C0"/>
    <w:rsid w:val="00572252"/>
    <w:rsid w:val="0057304A"/>
    <w:rsid w:val="00573366"/>
    <w:rsid w:val="00573AFD"/>
    <w:rsid w:val="00575039"/>
    <w:rsid w:val="00575BB6"/>
    <w:rsid w:val="00576A49"/>
    <w:rsid w:val="00576AB5"/>
    <w:rsid w:val="005806C5"/>
    <w:rsid w:val="005809E7"/>
    <w:rsid w:val="005813CA"/>
    <w:rsid w:val="00581DB6"/>
    <w:rsid w:val="00581FD6"/>
    <w:rsid w:val="005826B2"/>
    <w:rsid w:val="005836C2"/>
    <w:rsid w:val="00583BA0"/>
    <w:rsid w:val="00584304"/>
    <w:rsid w:val="0058534A"/>
    <w:rsid w:val="00585396"/>
    <w:rsid w:val="0058620F"/>
    <w:rsid w:val="00587451"/>
    <w:rsid w:val="0059265E"/>
    <w:rsid w:val="005926C6"/>
    <w:rsid w:val="00593980"/>
    <w:rsid w:val="00593EC6"/>
    <w:rsid w:val="00594881"/>
    <w:rsid w:val="00595827"/>
    <w:rsid w:val="005973B5"/>
    <w:rsid w:val="00597496"/>
    <w:rsid w:val="005A1967"/>
    <w:rsid w:val="005A1FA9"/>
    <w:rsid w:val="005A270D"/>
    <w:rsid w:val="005A42AA"/>
    <w:rsid w:val="005A584F"/>
    <w:rsid w:val="005A591B"/>
    <w:rsid w:val="005A5E86"/>
    <w:rsid w:val="005A69C1"/>
    <w:rsid w:val="005A7E48"/>
    <w:rsid w:val="005B0616"/>
    <w:rsid w:val="005B0906"/>
    <w:rsid w:val="005B1972"/>
    <w:rsid w:val="005B1AEB"/>
    <w:rsid w:val="005B1CA1"/>
    <w:rsid w:val="005B3020"/>
    <w:rsid w:val="005B360B"/>
    <w:rsid w:val="005B3809"/>
    <w:rsid w:val="005B3AFE"/>
    <w:rsid w:val="005B416D"/>
    <w:rsid w:val="005B4194"/>
    <w:rsid w:val="005B503F"/>
    <w:rsid w:val="005B545E"/>
    <w:rsid w:val="005B6A92"/>
    <w:rsid w:val="005C2647"/>
    <w:rsid w:val="005C2787"/>
    <w:rsid w:val="005C5B4E"/>
    <w:rsid w:val="005C5F75"/>
    <w:rsid w:val="005C60AD"/>
    <w:rsid w:val="005D05F6"/>
    <w:rsid w:val="005D0F25"/>
    <w:rsid w:val="005D0F3D"/>
    <w:rsid w:val="005D147B"/>
    <w:rsid w:val="005D1ED4"/>
    <w:rsid w:val="005D2150"/>
    <w:rsid w:val="005D44A6"/>
    <w:rsid w:val="005D58CF"/>
    <w:rsid w:val="005D6CE0"/>
    <w:rsid w:val="005E02CE"/>
    <w:rsid w:val="005E06EE"/>
    <w:rsid w:val="005E07E8"/>
    <w:rsid w:val="005E16FA"/>
    <w:rsid w:val="005E1CC8"/>
    <w:rsid w:val="005E32AF"/>
    <w:rsid w:val="005E33C0"/>
    <w:rsid w:val="005E4109"/>
    <w:rsid w:val="005E47F8"/>
    <w:rsid w:val="005E700B"/>
    <w:rsid w:val="005E7796"/>
    <w:rsid w:val="005E787E"/>
    <w:rsid w:val="005F01F9"/>
    <w:rsid w:val="005F0627"/>
    <w:rsid w:val="005F0BC6"/>
    <w:rsid w:val="005F164F"/>
    <w:rsid w:val="005F3356"/>
    <w:rsid w:val="005F5C3E"/>
    <w:rsid w:val="005F7C76"/>
    <w:rsid w:val="00601721"/>
    <w:rsid w:val="006022C1"/>
    <w:rsid w:val="00602795"/>
    <w:rsid w:val="00603EDE"/>
    <w:rsid w:val="00606318"/>
    <w:rsid w:val="00606C4F"/>
    <w:rsid w:val="00606FFD"/>
    <w:rsid w:val="0060764A"/>
    <w:rsid w:val="00607C8B"/>
    <w:rsid w:val="0061012E"/>
    <w:rsid w:val="006103E8"/>
    <w:rsid w:val="00611C67"/>
    <w:rsid w:val="0061483D"/>
    <w:rsid w:val="00614AB9"/>
    <w:rsid w:val="00615B73"/>
    <w:rsid w:val="00616789"/>
    <w:rsid w:val="00617B74"/>
    <w:rsid w:val="0062037D"/>
    <w:rsid w:val="00620DD2"/>
    <w:rsid w:val="006227E4"/>
    <w:rsid w:val="00623857"/>
    <w:rsid w:val="00623A7A"/>
    <w:rsid w:val="00624141"/>
    <w:rsid w:val="006248F5"/>
    <w:rsid w:val="00625192"/>
    <w:rsid w:val="006279AB"/>
    <w:rsid w:val="00633051"/>
    <w:rsid w:val="006330EB"/>
    <w:rsid w:val="006335B6"/>
    <w:rsid w:val="00633C1B"/>
    <w:rsid w:val="00634244"/>
    <w:rsid w:val="006345F0"/>
    <w:rsid w:val="0063478C"/>
    <w:rsid w:val="00634819"/>
    <w:rsid w:val="00640335"/>
    <w:rsid w:val="0064083A"/>
    <w:rsid w:val="00640FFF"/>
    <w:rsid w:val="006422E8"/>
    <w:rsid w:val="006436AE"/>
    <w:rsid w:val="00644545"/>
    <w:rsid w:val="006457D5"/>
    <w:rsid w:val="00645B38"/>
    <w:rsid w:val="00645E1A"/>
    <w:rsid w:val="006466A6"/>
    <w:rsid w:val="00646A35"/>
    <w:rsid w:val="00651122"/>
    <w:rsid w:val="00651F02"/>
    <w:rsid w:val="006538D7"/>
    <w:rsid w:val="006550B1"/>
    <w:rsid w:val="006554D0"/>
    <w:rsid w:val="00655C10"/>
    <w:rsid w:val="00655D43"/>
    <w:rsid w:val="00657993"/>
    <w:rsid w:val="00660F53"/>
    <w:rsid w:val="0066133F"/>
    <w:rsid w:val="006635E3"/>
    <w:rsid w:val="0066365C"/>
    <w:rsid w:val="00664861"/>
    <w:rsid w:val="0066676A"/>
    <w:rsid w:val="00666B3C"/>
    <w:rsid w:val="00666D33"/>
    <w:rsid w:val="00666D3A"/>
    <w:rsid w:val="0067052F"/>
    <w:rsid w:val="00671352"/>
    <w:rsid w:val="006732EE"/>
    <w:rsid w:val="00674928"/>
    <w:rsid w:val="006773F3"/>
    <w:rsid w:val="00677B2A"/>
    <w:rsid w:val="00680524"/>
    <w:rsid w:val="00681A9E"/>
    <w:rsid w:val="00682ADD"/>
    <w:rsid w:val="00682BB6"/>
    <w:rsid w:val="00682EC5"/>
    <w:rsid w:val="006843B9"/>
    <w:rsid w:val="00686278"/>
    <w:rsid w:val="00691998"/>
    <w:rsid w:val="00694D3D"/>
    <w:rsid w:val="0069581F"/>
    <w:rsid w:val="00696767"/>
    <w:rsid w:val="00696EC9"/>
    <w:rsid w:val="0069767D"/>
    <w:rsid w:val="006A0624"/>
    <w:rsid w:val="006A26CD"/>
    <w:rsid w:val="006A302A"/>
    <w:rsid w:val="006A372C"/>
    <w:rsid w:val="006A6AE2"/>
    <w:rsid w:val="006A7719"/>
    <w:rsid w:val="006B0272"/>
    <w:rsid w:val="006B1CB2"/>
    <w:rsid w:val="006B2A48"/>
    <w:rsid w:val="006B4D22"/>
    <w:rsid w:val="006B5D22"/>
    <w:rsid w:val="006B720E"/>
    <w:rsid w:val="006B7536"/>
    <w:rsid w:val="006C06BB"/>
    <w:rsid w:val="006C12F1"/>
    <w:rsid w:val="006C1E04"/>
    <w:rsid w:val="006C300E"/>
    <w:rsid w:val="006C33CC"/>
    <w:rsid w:val="006C4786"/>
    <w:rsid w:val="006C66F5"/>
    <w:rsid w:val="006D2206"/>
    <w:rsid w:val="006D2279"/>
    <w:rsid w:val="006D2440"/>
    <w:rsid w:val="006D2B45"/>
    <w:rsid w:val="006D3337"/>
    <w:rsid w:val="006D371D"/>
    <w:rsid w:val="006D429D"/>
    <w:rsid w:val="006D454A"/>
    <w:rsid w:val="006D50C0"/>
    <w:rsid w:val="006E14ED"/>
    <w:rsid w:val="006E5799"/>
    <w:rsid w:val="006E6C89"/>
    <w:rsid w:val="006E7DCE"/>
    <w:rsid w:val="006F077B"/>
    <w:rsid w:val="006F1AE1"/>
    <w:rsid w:val="006F3384"/>
    <w:rsid w:val="006F376D"/>
    <w:rsid w:val="006F3910"/>
    <w:rsid w:val="006F3C16"/>
    <w:rsid w:val="006F3E55"/>
    <w:rsid w:val="006F53EE"/>
    <w:rsid w:val="006F6490"/>
    <w:rsid w:val="006F7902"/>
    <w:rsid w:val="007018CF"/>
    <w:rsid w:val="00702842"/>
    <w:rsid w:val="00703955"/>
    <w:rsid w:val="00707499"/>
    <w:rsid w:val="00707E14"/>
    <w:rsid w:val="007134C3"/>
    <w:rsid w:val="00713FD6"/>
    <w:rsid w:val="0071510D"/>
    <w:rsid w:val="00716BA9"/>
    <w:rsid w:val="007171CC"/>
    <w:rsid w:val="00721EDC"/>
    <w:rsid w:val="00722245"/>
    <w:rsid w:val="00722348"/>
    <w:rsid w:val="007223AA"/>
    <w:rsid w:val="00723568"/>
    <w:rsid w:val="00724DC2"/>
    <w:rsid w:val="00724F3E"/>
    <w:rsid w:val="00726071"/>
    <w:rsid w:val="00726947"/>
    <w:rsid w:val="007323CB"/>
    <w:rsid w:val="00732790"/>
    <w:rsid w:val="007333D7"/>
    <w:rsid w:val="00735F2D"/>
    <w:rsid w:val="00737CBA"/>
    <w:rsid w:val="007403CC"/>
    <w:rsid w:val="007449CB"/>
    <w:rsid w:val="007465DC"/>
    <w:rsid w:val="00746BAC"/>
    <w:rsid w:val="0074716A"/>
    <w:rsid w:val="00747357"/>
    <w:rsid w:val="0075011D"/>
    <w:rsid w:val="0075194E"/>
    <w:rsid w:val="00752809"/>
    <w:rsid w:val="00753E82"/>
    <w:rsid w:val="0075484B"/>
    <w:rsid w:val="007566E2"/>
    <w:rsid w:val="00756EAE"/>
    <w:rsid w:val="007608F9"/>
    <w:rsid w:val="007633C9"/>
    <w:rsid w:val="0076589B"/>
    <w:rsid w:val="00766E28"/>
    <w:rsid w:val="00772FAD"/>
    <w:rsid w:val="00774819"/>
    <w:rsid w:val="00783D3B"/>
    <w:rsid w:val="00785871"/>
    <w:rsid w:val="00787780"/>
    <w:rsid w:val="00787943"/>
    <w:rsid w:val="00791760"/>
    <w:rsid w:val="00791B3F"/>
    <w:rsid w:val="007924AD"/>
    <w:rsid w:val="00793CAE"/>
    <w:rsid w:val="00795B08"/>
    <w:rsid w:val="00795CF7"/>
    <w:rsid w:val="00795EA1"/>
    <w:rsid w:val="00796999"/>
    <w:rsid w:val="00796E7A"/>
    <w:rsid w:val="00797E17"/>
    <w:rsid w:val="007A1E82"/>
    <w:rsid w:val="007A227A"/>
    <w:rsid w:val="007A3783"/>
    <w:rsid w:val="007A773E"/>
    <w:rsid w:val="007B0972"/>
    <w:rsid w:val="007B0D5D"/>
    <w:rsid w:val="007B1F9F"/>
    <w:rsid w:val="007B2049"/>
    <w:rsid w:val="007B35F8"/>
    <w:rsid w:val="007B408F"/>
    <w:rsid w:val="007B4F57"/>
    <w:rsid w:val="007B5615"/>
    <w:rsid w:val="007C5230"/>
    <w:rsid w:val="007C5761"/>
    <w:rsid w:val="007C593A"/>
    <w:rsid w:val="007C5D64"/>
    <w:rsid w:val="007C600D"/>
    <w:rsid w:val="007C7710"/>
    <w:rsid w:val="007D0428"/>
    <w:rsid w:val="007D0C59"/>
    <w:rsid w:val="007D0E6D"/>
    <w:rsid w:val="007D11ED"/>
    <w:rsid w:val="007D1D7A"/>
    <w:rsid w:val="007D1F19"/>
    <w:rsid w:val="007D209B"/>
    <w:rsid w:val="007D2EC4"/>
    <w:rsid w:val="007D3017"/>
    <w:rsid w:val="007D53D0"/>
    <w:rsid w:val="007D6DDE"/>
    <w:rsid w:val="007E01C9"/>
    <w:rsid w:val="007E05F5"/>
    <w:rsid w:val="007E3370"/>
    <w:rsid w:val="007E41F0"/>
    <w:rsid w:val="007E463D"/>
    <w:rsid w:val="007E4BB1"/>
    <w:rsid w:val="007E5341"/>
    <w:rsid w:val="007E5543"/>
    <w:rsid w:val="007E7555"/>
    <w:rsid w:val="007F1B97"/>
    <w:rsid w:val="007F484B"/>
    <w:rsid w:val="007F547D"/>
    <w:rsid w:val="007F6076"/>
    <w:rsid w:val="007F632C"/>
    <w:rsid w:val="007F699B"/>
    <w:rsid w:val="007F7875"/>
    <w:rsid w:val="008027FD"/>
    <w:rsid w:val="008057BE"/>
    <w:rsid w:val="00806952"/>
    <w:rsid w:val="0080722C"/>
    <w:rsid w:val="00810B03"/>
    <w:rsid w:val="00813789"/>
    <w:rsid w:val="0081397F"/>
    <w:rsid w:val="008167FA"/>
    <w:rsid w:val="00817504"/>
    <w:rsid w:val="008178F6"/>
    <w:rsid w:val="008202E0"/>
    <w:rsid w:val="008204E3"/>
    <w:rsid w:val="00820C05"/>
    <w:rsid w:val="00820FCF"/>
    <w:rsid w:val="0082440F"/>
    <w:rsid w:val="00824C6D"/>
    <w:rsid w:val="0082538D"/>
    <w:rsid w:val="00825576"/>
    <w:rsid w:val="00825DF9"/>
    <w:rsid w:val="00826123"/>
    <w:rsid w:val="0082642C"/>
    <w:rsid w:val="008266A1"/>
    <w:rsid w:val="00827623"/>
    <w:rsid w:val="008307A8"/>
    <w:rsid w:val="00830841"/>
    <w:rsid w:val="00830B47"/>
    <w:rsid w:val="0083187C"/>
    <w:rsid w:val="008330E1"/>
    <w:rsid w:val="00834AB0"/>
    <w:rsid w:val="008354E9"/>
    <w:rsid w:val="0083679B"/>
    <w:rsid w:val="0083776F"/>
    <w:rsid w:val="00840698"/>
    <w:rsid w:val="00841C61"/>
    <w:rsid w:val="00841ED2"/>
    <w:rsid w:val="0084249F"/>
    <w:rsid w:val="008424E5"/>
    <w:rsid w:val="00842ECA"/>
    <w:rsid w:val="008442D3"/>
    <w:rsid w:val="00845279"/>
    <w:rsid w:val="00846432"/>
    <w:rsid w:val="008471BF"/>
    <w:rsid w:val="00850016"/>
    <w:rsid w:val="008510B7"/>
    <w:rsid w:val="00851590"/>
    <w:rsid w:val="00853396"/>
    <w:rsid w:val="00853B9E"/>
    <w:rsid w:val="008547F6"/>
    <w:rsid w:val="00854C6D"/>
    <w:rsid w:val="00855B34"/>
    <w:rsid w:val="0086113C"/>
    <w:rsid w:val="00862515"/>
    <w:rsid w:val="00864E1D"/>
    <w:rsid w:val="00865534"/>
    <w:rsid w:val="00866577"/>
    <w:rsid w:val="008666B3"/>
    <w:rsid w:val="008677B6"/>
    <w:rsid w:val="008703B1"/>
    <w:rsid w:val="00870B0F"/>
    <w:rsid w:val="00871940"/>
    <w:rsid w:val="0087316E"/>
    <w:rsid w:val="008753E9"/>
    <w:rsid w:val="00875F00"/>
    <w:rsid w:val="00877C20"/>
    <w:rsid w:val="00881B1F"/>
    <w:rsid w:val="00881F4F"/>
    <w:rsid w:val="00881FAC"/>
    <w:rsid w:val="0088269C"/>
    <w:rsid w:val="00885221"/>
    <w:rsid w:val="00886A4A"/>
    <w:rsid w:val="00886D6C"/>
    <w:rsid w:val="0088732D"/>
    <w:rsid w:val="00887882"/>
    <w:rsid w:val="0089058A"/>
    <w:rsid w:val="008923C6"/>
    <w:rsid w:val="008926D7"/>
    <w:rsid w:val="00893D43"/>
    <w:rsid w:val="00894A96"/>
    <w:rsid w:val="00894CE2"/>
    <w:rsid w:val="00896300"/>
    <w:rsid w:val="00897368"/>
    <w:rsid w:val="008A104D"/>
    <w:rsid w:val="008A1C23"/>
    <w:rsid w:val="008A61C7"/>
    <w:rsid w:val="008A75F5"/>
    <w:rsid w:val="008B005C"/>
    <w:rsid w:val="008B1F88"/>
    <w:rsid w:val="008B277B"/>
    <w:rsid w:val="008B30C9"/>
    <w:rsid w:val="008B3C2C"/>
    <w:rsid w:val="008B3E2B"/>
    <w:rsid w:val="008B41B2"/>
    <w:rsid w:val="008B582A"/>
    <w:rsid w:val="008B5B70"/>
    <w:rsid w:val="008B5C8D"/>
    <w:rsid w:val="008C31C3"/>
    <w:rsid w:val="008C38F6"/>
    <w:rsid w:val="008C4016"/>
    <w:rsid w:val="008C711B"/>
    <w:rsid w:val="008C7C73"/>
    <w:rsid w:val="008D0D68"/>
    <w:rsid w:val="008D0EE1"/>
    <w:rsid w:val="008D1365"/>
    <w:rsid w:val="008D1ED2"/>
    <w:rsid w:val="008D26CB"/>
    <w:rsid w:val="008D30DF"/>
    <w:rsid w:val="008D39EB"/>
    <w:rsid w:val="008D66B6"/>
    <w:rsid w:val="008D6952"/>
    <w:rsid w:val="008D6C3D"/>
    <w:rsid w:val="008E0293"/>
    <w:rsid w:val="008E060B"/>
    <w:rsid w:val="008E119B"/>
    <w:rsid w:val="008E13E3"/>
    <w:rsid w:val="008E3365"/>
    <w:rsid w:val="008E3ACB"/>
    <w:rsid w:val="008E5668"/>
    <w:rsid w:val="008E5790"/>
    <w:rsid w:val="008E62CD"/>
    <w:rsid w:val="008E665A"/>
    <w:rsid w:val="008F1380"/>
    <w:rsid w:val="008F47F2"/>
    <w:rsid w:val="008F4CB6"/>
    <w:rsid w:val="008F64C5"/>
    <w:rsid w:val="008F74B4"/>
    <w:rsid w:val="00900EE6"/>
    <w:rsid w:val="00901325"/>
    <w:rsid w:val="00901D13"/>
    <w:rsid w:val="00902D08"/>
    <w:rsid w:val="009046F2"/>
    <w:rsid w:val="00904F7F"/>
    <w:rsid w:val="009055F7"/>
    <w:rsid w:val="00905941"/>
    <w:rsid w:val="00906632"/>
    <w:rsid w:val="00906DCC"/>
    <w:rsid w:val="00907BCF"/>
    <w:rsid w:val="00910525"/>
    <w:rsid w:val="0091278A"/>
    <w:rsid w:val="00913621"/>
    <w:rsid w:val="0091679A"/>
    <w:rsid w:val="00916F5D"/>
    <w:rsid w:val="00917386"/>
    <w:rsid w:val="00920694"/>
    <w:rsid w:val="00921E9A"/>
    <w:rsid w:val="00922CEA"/>
    <w:rsid w:val="00924433"/>
    <w:rsid w:val="0092666B"/>
    <w:rsid w:val="00926B7A"/>
    <w:rsid w:val="00932E8F"/>
    <w:rsid w:val="00933843"/>
    <w:rsid w:val="009355A2"/>
    <w:rsid w:val="00935CF0"/>
    <w:rsid w:val="009367EC"/>
    <w:rsid w:val="0093722C"/>
    <w:rsid w:val="00937A11"/>
    <w:rsid w:val="00940260"/>
    <w:rsid w:val="00941ADB"/>
    <w:rsid w:val="00943EC5"/>
    <w:rsid w:val="009441B8"/>
    <w:rsid w:val="009444B1"/>
    <w:rsid w:val="0094498E"/>
    <w:rsid w:val="00944D3C"/>
    <w:rsid w:val="00950FB7"/>
    <w:rsid w:val="00952B06"/>
    <w:rsid w:val="00953AAC"/>
    <w:rsid w:val="00953F1D"/>
    <w:rsid w:val="009551BF"/>
    <w:rsid w:val="00956881"/>
    <w:rsid w:val="00962B15"/>
    <w:rsid w:val="009649D3"/>
    <w:rsid w:val="00965999"/>
    <w:rsid w:val="00967207"/>
    <w:rsid w:val="0096740F"/>
    <w:rsid w:val="00967B85"/>
    <w:rsid w:val="00970EC7"/>
    <w:rsid w:val="0097106A"/>
    <w:rsid w:val="00975B8D"/>
    <w:rsid w:val="00976186"/>
    <w:rsid w:val="00976F0E"/>
    <w:rsid w:val="00977750"/>
    <w:rsid w:val="00977807"/>
    <w:rsid w:val="00980F15"/>
    <w:rsid w:val="00982E4E"/>
    <w:rsid w:val="009833F1"/>
    <w:rsid w:val="00984C1E"/>
    <w:rsid w:val="0098763E"/>
    <w:rsid w:val="00987747"/>
    <w:rsid w:val="0098779C"/>
    <w:rsid w:val="00987F5B"/>
    <w:rsid w:val="009904B5"/>
    <w:rsid w:val="00990A0F"/>
    <w:rsid w:val="00990D02"/>
    <w:rsid w:val="00992533"/>
    <w:rsid w:val="00995EB3"/>
    <w:rsid w:val="009964AB"/>
    <w:rsid w:val="00997435"/>
    <w:rsid w:val="009A00B4"/>
    <w:rsid w:val="009A03BC"/>
    <w:rsid w:val="009A3FCB"/>
    <w:rsid w:val="009A7053"/>
    <w:rsid w:val="009A7D37"/>
    <w:rsid w:val="009A7DBB"/>
    <w:rsid w:val="009B0076"/>
    <w:rsid w:val="009B0DDA"/>
    <w:rsid w:val="009B164D"/>
    <w:rsid w:val="009B4C82"/>
    <w:rsid w:val="009B5241"/>
    <w:rsid w:val="009B53ED"/>
    <w:rsid w:val="009B65E6"/>
    <w:rsid w:val="009B6A5D"/>
    <w:rsid w:val="009C06D3"/>
    <w:rsid w:val="009C1803"/>
    <w:rsid w:val="009C2C26"/>
    <w:rsid w:val="009C3621"/>
    <w:rsid w:val="009C43B1"/>
    <w:rsid w:val="009C45A7"/>
    <w:rsid w:val="009C53F9"/>
    <w:rsid w:val="009C7DDA"/>
    <w:rsid w:val="009C7E79"/>
    <w:rsid w:val="009D1FA0"/>
    <w:rsid w:val="009D4C71"/>
    <w:rsid w:val="009D66CC"/>
    <w:rsid w:val="009D7BD2"/>
    <w:rsid w:val="009D7ED5"/>
    <w:rsid w:val="009E10BA"/>
    <w:rsid w:val="009E32AD"/>
    <w:rsid w:val="009E588A"/>
    <w:rsid w:val="009F076F"/>
    <w:rsid w:val="009F0EDB"/>
    <w:rsid w:val="009F1431"/>
    <w:rsid w:val="009F1480"/>
    <w:rsid w:val="009F4656"/>
    <w:rsid w:val="009F5A0E"/>
    <w:rsid w:val="009F65DF"/>
    <w:rsid w:val="009F69F0"/>
    <w:rsid w:val="009F7C0E"/>
    <w:rsid w:val="009F7FF9"/>
    <w:rsid w:val="00A017FB"/>
    <w:rsid w:val="00A01FE3"/>
    <w:rsid w:val="00A0225D"/>
    <w:rsid w:val="00A04931"/>
    <w:rsid w:val="00A049FD"/>
    <w:rsid w:val="00A05987"/>
    <w:rsid w:val="00A061B5"/>
    <w:rsid w:val="00A061D4"/>
    <w:rsid w:val="00A10A31"/>
    <w:rsid w:val="00A12025"/>
    <w:rsid w:val="00A1334F"/>
    <w:rsid w:val="00A14A79"/>
    <w:rsid w:val="00A14F88"/>
    <w:rsid w:val="00A15080"/>
    <w:rsid w:val="00A15E38"/>
    <w:rsid w:val="00A1651C"/>
    <w:rsid w:val="00A1765E"/>
    <w:rsid w:val="00A17C2A"/>
    <w:rsid w:val="00A17EDD"/>
    <w:rsid w:val="00A17F14"/>
    <w:rsid w:val="00A216F5"/>
    <w:rsid w:val="00A22094"/>
    <w:rsid w:val="00A2263F"/>
    <w:rsid w:val="00A227AD"/>
    <w:rsid w:val="00A23AAC"/>
    <w:rsid w:val="00A23B0C"/>
    <w:rsid w:val="00A24329"/>
    <w:rsid w:val="00A249CF"/>
    <w:rsid w:val="00A255A3"/>
    <w:rsid w:val="00A26199"/>
    <w:rsid w:val="00A30752"/>
    <w:rsid w:val="00A310E0"/>
    <w:rsid w:val="00A31475"/>
    <w:rsid w:val="00A31D97"/>
    <w:rsid w:val="00A34459"/>
    <w:rsid w:val="00A344E8"/>
    <w:rsid w:val="00A35F6B"/>
    <w:rsid w:val="00A36458"/>
    <w:rsid w:val="00A36740"/>
    <w:rsid w:val="00A36C7B"/>
    <w:rsid w:val="00A37640"/>
    <w:rsid w:val="00A37AA2"/>
    <w:rsid w:val="00A4028F"/>
    <w:rsid w:val="00A40FFC"/>
    <w:rsid w:val="00A41192"/>
    <w:rsid w:val="00A41490"/>
    <w:rsid w:val="00A4199F"/>
    <w:rsid w:val="00A428A9"/>
    <w:rsid w:val="00A43F4C"/>
    <w:rsid w:val="00A43F99"/>
    <w:rsid w:val="00A45EF6"/>
    <w:rsid w:val="00A46500"/>
    <w:rsid w:val="00A46787"/>
    <w:rsid w:val="00A46D82"/>
    <w:rsid w:val="00A47269"/>
    <w:rsid w:val="00A4758B"/>
    <w:rsid w:val="00A47841"/>
    <w:rsid w:val="00A47FE9"/>
    <w:rsid w:val="00A5003F"/>
    <w:rsid w:val="00A50C37"/>
    <w:rsid w:val="00A51B27"/>
    <w:rsid w:val="00A51BA5"/>
    <w:rsid w:val="00A51F05"/>
    <w:rsid w:val="00A545B9"/>
    <w:rsid w:val="00A54804"/>
    <w:rsid w:val="00A55511"/>
    <w:rsid w:val="00A55D6D"/>
    <w:rsid w:val="00A57467"/>
    <w:rsid w:val="00A57818"/>
    <w:rsid w:val="00A57E26"/>
    <w:rsid w:val="00A606B1"/>
    <w:rsid w:val="00A644FC"/>
    <w:rsid w:val="00A672E5"/>
    <w:rsid w:val="00A707E6"/>
    <w:rsid w:val="00A708C0"/>
    <w:rsid w:val="00A70EE4"/>
    <w:rsid w:val="00A72171"/>
    <w:rsid w:val="00A72543"/>
    <w:rsid w:val="00A75499"/>
    <w:rsid w:val="00A758D7"/>
    <w:rsid w:val="00A7604B"/>
    <w:rsid w:val="00A77402"/>
    <w:rsid w:val="00A77AAD"/>
    <w:rsid w:val="00A77B1B"/>
    <w:rsid w:val="00A804BC"/>
    <w:rsid w:val="00A80545"/>
    <w:rsid w:val="00A806B9"/>
    <w:rsid w:val="00A8070C"/>
    <w:rsid w:val="00A80B97"/>
    <w:rsid w:val="00A816F2"/>
    <w:rsid w:val="00A81988"/>
    <w:rsid w:val="00A85D9C"/>
    <w:rsid w:val="00A87FA4"/>
    <w:rsid w:val="00A90867"/>
    <w:rsid w:val="00A909D7"/>
    <w:rsid w:val="00A928AA"/>
    <w:rsid w:val="00A947CD"/>
    <w:rsid w:val="00A9552D"/>
    <w:rsid w:val="00A96B1D"/>
    <w:rsid w:val="00AA20D5"/>
    <w:rsid w:val="00AA22AB"/>
    <w:rsid w:val="00AA5725"/>
    <w:rsid w:val="00AA5F8B"/>
    <w:rsid w:val="00AA61E6"/>
    <w:rsid w:val="00AA6C20"/>
    <w:rsid w:val="00AA76EB"/>
    <w:rsid w:val="00AB0903"/>
    <w:rsid w:val="00AB097D"/>
    <w:rsid w:val="00AB103E"/>
    <w:rsid w:val="00AB2DFC"/>
    <w:rsid w:val="00AB2E89"/>
    <w:rsid w:val="00AB4645"/>
    <w:rsid w:val="00AB5964"/>
    <w:rsid w:val="00AB60CD"/>
    <w:rsid w:val="00AC00B8"/>
    <w:rsid w:val="00AC0DC4"/>
    <w:rsid w:val="00AC1941"/>
    <w:rsid w:val="00AC1A71"/>
    <w:rsid w:val="00AC38DE"/>
    <w:rsid w:val="00AC3C78"/>
    <w:rsid w:val="00AC44CC"/>
    <w:rsid w:val="00AC4B69"/>
    <w:rsid w:val="00AC5DB9"/>
    <w:rsid w:val="00AC7621"/>
    <w:rsid w:val="00AC7B7D"/>
    <w:rsid w:val="00AC7B97"/>
    <w:rsid w:val="00AD08CA"/>
    <w:rsid w:val="00AD1184"/>
    <w:rsid w:val="00AD2D1D"/>
    <w:rsid w:val="00AD3241"/>
    <w:rsid w:val="00AD3C5F"/>
    <w:rsid w:val="00AD4167"/>
    <w:rsid w:val="00AD6D9F"/>
    <w:rsid w:val="00AE0DF0"/>
    <w:rsid w:val="00AE1013"/>
    <w:rsid w:val="00AE11AE"/>
    <w:rsid w:val="00AE2AFB"/>
    <w:rsid w:val="00AE4136"/>
    <w:rsid w:val="00AE4E77"/>
    <w:rsid w:val="00AE63B7"/>
    <w:rsid w:val="00AE6FA7"/>
    <w:rsid w:val="00AE7A7E"/>
    <w:rsid w:val="00AE7EF5"/>
    <w:rsid w:val="00AF1643"/>
    <w:rsid w:val="00AF3928"/>
    <w:rsid w:val="00AF6125"/>
    <w:rsid w:val="00AF655C"/>
    <w:rsid w:val="00AF743F"/>
    <w:rsid w:val="00B01EFE"/>
    <w:rsid w:val="00B02650"/>
    <w:rsid w:val="00B03CE6"/>
    <w:rsid w:val="00B03E98"/>
    <w:rsid w:val="00B0519D"/>
    <w:rsid w:val="00B069DB"/>
    <w:rsid w:val="00B11225"/>
    <w:rsid w:val="00B11E95"/>
    <w:rsid w:val="00B1377A"/>
    <w:rsid w:val="00B15BBA"/>
    <w:rsid w:val="00B17812"/>
    <w:rsid w:val="00B20D50"/>
    <w:rsid w:val="00B21B21"/>
    <w:rsid w:val="00B22018"/>
    <w:rsid w:val="00B22802"/>
    <w:rsid w:val="00B22871"/>
    <w:rsid w:val="00B22E78"/>
    <w:rsid w:val="00B23485"/>
    <w:rsid w:val="00B2389B"/>
    <w:rsid w:val="00B23F3F"/>
    <w:rsid w:val="00B242DD"/>
    <w:rsid w:val="00B246C1"/>
    <w:rsid w:val="00B2729E"/>
    <w:rsid w:val="00B27DC1"/>
    <w:rsid w:val="00B30E23"/>
    <w:rsid w:val="00B31DD7"/>
    <w:rsid w:val="00B32193"/>
    <w:rsid w:val="00B33222"/>
    <w:rsid w:val="00B355FE"/>
    <w:rsid w:val="00B37235"/>
    <w:rsid w:val="00B41561"/>
    <w:rsid w:val="00B43284"/>
    <w:rsid w:val="00B44BB5"/>
    <w:rsid w:val="00B45A2F"/>
    <w:rsid w:val="00B45FA8"/>
    <w:rsid w:val="00B46122"/>
    <w:rsid w:val="00B476C3"/>
    <w:rsid w:val="00B50EED"/>
    <w:rsid w:val="00B512D0"/>
    <w:rsid w:val="00B542AB"/>
    <w:rsid w:val="00B5496D"/>
    <w:rsid w:val="00B55B48"/>
    <w:rsid w:val="00B5642E"/>
    <w:rsid w:val="00B6074A"/>
    <w:rsid w:val="00B62EF6"/>
    <w:rsid w:val="00B63C0A"/>
    <w:rsid w:val="00B64F2D"/>
    <w:rsid w:val="00B6626D"/>
    <w:rsid w:val="00B66541"/>
    <w:rsid w:val="00B6729C"/>
    <w:rsid w:val="00B67780"/>
    <w:rsid w:val="00B67A13"/>
    <w:rsid w:val="00B70081"/>
    <w:rsid w:val="00B72DBD"/>
    <w:rsid w:val="00B74383"/>
    <w:rsid w:val="00B747E2"/>
    <w:rsid w:val="00B758E6"/>
    <w:rsid w:val="00B76A56"/>
    <w:rsid w:val="00B804C5"/>
    <w:rsid w:val="00B809F2"/>
    <w:rsid w:val="00B80E53"/>
    <w:rsid w:val="00B81F46"/>
    <w:rsid w:val="00B828D1"/>
    <w:rsid w:val="00B82A75"/>
    <w:rsid w:val="00B82AD8"/>
    <w:rsid w:val="00B84CC7"/>
    <w:rsid w:val="00B874EB"/>
    <w:rsid w:val="00B87B28"/>
    <w:rsid w:val="00B87E26"/>
    <w:rsid w:val="00B920E5"/>
    <w:rsid w:val="00B9295D"/>
    <w:rsid w:val="00B93C5F"/>
    <w:rsid w:val="00B940AE"/>
    <w:rsid w:val="00B94E34"/>
    <w:rsid w:val="00B94FBC"/>
    <w:rsid w:val="00B956CE"/>
    <w:rsid w:val="00B958D6"/>
    <w:rsid w:val="00B97F56"/>
    <w:rsid w:val="00BA0AF3"/>
    <w:rsid w:val="00BA0D98"/>
    <w:rsid w:val="00BA5C9E"/>
    <w:rsid w:val="00BA5F4F"/>
    <w:rsid w:val="00BA6441"/>
    <w:rsid w:val="00BA7E67"/>
    <w:rsid w:val="00BB1976"/>
    <w:rsid w:val="00BB2615"/>
    <w:rsid w:val="00BB3A6D"/>
    <w:rsid w:val="00BB43AD"/>
    <w:rsid w:val="00BB4540"/>
    <w:rsid w:val="00BB524C"/>
    <w:rsid w:val="00BB5760"/>
    <w:rsid w:val="00BB59DA"/>
    <w:rsid w:val="00BB649C"/>
    <w:rsid w:val="00BB666F"/>
    <w:rsid w:val="00BB6D29"/>
    <w:rsid w:val="00BC0369"/>
    <w:rsid w:val="00BC0372"/>
    <w:rsid w:val="00BC0FD6"/>
    <w:rsid w:val="00BC1286"/>
    <w:rsid w:val="00BC1649"/>
    <w:rsid w:val="00BC1F2B"/>
    <w:rsid w:val="00BC2BD3"/>
    <w:rsid w:val="00BC4076"/>
    <w:rsid w:val="00BC46E6"/>
    <w:rsid w:val="00BC6288"/>
    <w:rsid w:val="00BC7619"/>
    <w:rsid w:val="00BD0263"/>
    <w:rsid w:val="00BD165D"/>
    <w:rsid w:val="00BD1BE0"/>
    <w:rsid w:val="00BD2119"/>
    <w:rsid w:val="00BD4751"/>
    <w:rsid w:val="00BE011E"/>
    <w:rsid w:val="00BE2797"/>
    <w:rsid w:val="00BE381A"/>
    <w:rsid w:val="00BE3D85"/>
    <w:rsid w:val="00BE40B8"/>
    <w:rsid w:val="00BE45A4"/>
    <w:rsid w:val="00BE53E7"/>
    <w:rsid w:val="00BE6A35"/>
    <w:rsid w:val="00BE7EE5"/>
    <w:rsid w:val="00BF0351"/>
    <w:rsid w:val="00BF0DA5"/>
    <w:rsid w:val="00BF2C1C"/>
    <w:rsid w:val="00BF3F73"/>
    <w:rsid w:val="00BF49A9"/>
    <w:rsid w:val="00BF5417"/>
    <w:rsid w:val="00BF550C"/>
    <w:rsid w:val="00BF5637"/>
    <w:rsid w:val="00BF5A3B"/>
    <w:rsid w:val="00BF6679"/>
    <w:rsid w:val="00C00C33"/>
    <w:rsid w:val="00C01347"/>
    <w:rsid w:val="00C0241E"/>
    <w:rsid w:val="00C0414B"/>
    <w:rsid w:val="00C054F7"/>
    <w:rsid w:val="00C05D20"/>
    <w:rsid w:val="00C0684C"/>
    <w:rsid w:val="00C0755E"/>
    <w:rsid w:val="00C07DD3"/>
    <w:rsid w:val="00C1237B"/>
    <w:rsid w:val="00C12910"/>
    <w:rsid w:val="00C12DE4"/>
    <w:rsid w:val="00C13103"/>
    <w:rsid w:val="00C17687"/>
    <w:rsid w:val="00C201AE"/>
    <w:rsid w:val="00C205B4"/>
    <w:rsid w:val="00C20EF9"/>
    <w:rsid w:val="00C21375"/>
    <w:rsid w:val="00C21A84"/>
    <w:rsid w:val="00C22256"/>
    <w:rsid w:val="00C248C9"/>
    <w:rsid w:val="00C279FC"/>
    <w:rsid w:val="00C30374"/>
    <w:rsid w:val="00C3083A"/>
    <w:rsid w:val="00C3349D"/>
    <w:rsid w:val="00C37966"/>
    <w:rsid w:val="00C40441"/>
    <w:rsid w:val="00C4153B"/>
    <w:rsid w:val="00C4283E"/>
    <w:rsid w:val="00C438A5"/>
    <w:rsid w:val="00C452B7"/>
    <w:rsid w:val="00C45996"/>
    <w:rsid w:val="00C45B17"/>
    <w:rsid w:val="00C5029A"/>
    <w:rsid w:val="00C502DA"/>
    <w:rsid w:val="00C50513"/>
    <w:rsid w:val="00C5093A"/>
    <w:rsid w:val="00C51A5A"/>
    <w:rsid w:val="00C539B5"/>
    <w:rsid w:val="00C53E29"/>
    <w:rsid w:val="00C55A3C"/>
    <w:rsid w:val="00C55F6C"/>
    <w:rsid w:val="00C560E6"/>
    <w:rsid w:val="00C56B16"/>
    <w:rsid w:val="00C56F5E"/>
    <w:rsid w:val="00C57034"/>
    <w:rsid w:val="00C571BA"/>
    <w:rsid w:val="00C605DE"/>
    <w:rsid w:val="00C611AC"/>
    <w:rsid w:val="00C616C8"/>
    <w:rsid w:val="00C61D92"/>
    <w:rsid w:val="00C627F2"/>
    <w:rsid w:val="00C646F2"/>
    <w:rsid w:val="00C665E5"/>
    <w:rsid w:val="00C6676B"/>
    <w:rsid w:val="00C66A86"/>
    <w:rsid w:val="00C66E96"/>
    <w:rsid w:val="00C676EA"/>
    <w:rsid w:val="00C67E52"/>
    <w:rsid w:val="00C70DF4"/>
    <w:rsid w:val="00C72549"/>
    <w:rsid w:val="00C7265E"/>
    <w:rsid w:val="00C72BDC"/>
    <w:rsid w:val="00C73932"/>
    <w:rsid w:val="00C745BA"/>
    <w:rsid w:val="00C816AA"/>
    <w:rsid w:val="00C826C9"/>
    <w:rsid w:val="00C82AC5"/>
    <w:rsid w:val="00C84643"/>
    <w:rsid w:val="00C86447"/>
    <w:rsid w:val="00C86CAB"/>
    <w:rsid w:val="00C876A1"/>
    <w:rsid w:val="00C87D28"/>
    <w:rsid w:val="00C921F6"/>
    <w:rsid w:val="00C9538B"/>
    <w:rsid w:val="00CA0430"/>
    <w:rsid w:val="00CA0DE7"/>
    <w:rsid w:val="00CA289E"/>
    <w:rsid w:val="00CA3B28"/>
    <w:rsid w:val="00CA3D04"/>
    <w:rsid w:val="00CA3E91"/>
    <w:rsid w:val="00CA4E01"/>
    <w:rsid w:val="00CA57F5"/>
    <w:rsid w:val="00CA5852"/>
    <w:rsid w:val="00CA5F3A"/>
    <w:rsid w:val="00CA707A"/>
    <w:rsid w:val="00CA74D8"/>
    <w:rsid w:val="00CB0E08"/>
    <w:rsid w:val="00CB49CD"/>
    <w:rsid w:val="00CB5300"/>
    <w:rsid w:val="00CB5FCD"/>
    <w:rsid w:val="00CB6D31"/>
    <w:rsid w:val="00CC01AE"/>
    <w:rsid w:val="00CC14A4"/>
    <w:rsid w:val="00CC174B"/>
    <w:rsid w:val="00CC206A"/>
    <w:rsid w:val="00CC2DE9"/>
    <w:rsid w:val="00CC3AB7"/>
    <w:rsid w:val="00CC44E3"/>
    <w:rsid w:val="00CC456F"/>
    <w:rsid w:val="00CC5628"/>
    <w:rsid w:val="00CC719A"/>
    <w:rsid w:val="00CD0540"/>
    <w:rsid w:val="00CD0C51"/>
    <w:rsid w:val="00CD329B"/>
    <w:rsid w:val="00CD36F5"/>
    <w:rsid w:val="00CD39D3"/>
    <w:rsid w:val="00CD591B"/>
    <w:rsid w:val="00CD7C32"/>
    <w:rsid w:val="00CE0F88"/>
    <w:rsid w:val="00CE1139"/>
    <w:rsid w:val="00CE160D"/>
    <w:rsid w:val="00CE16DD"/>
    <w:rsid w:val="00CE4B96"/>
    <w:rsid w:val="00CE552C"/>
    <w:rsid w:val="00CE5599"/>
    <w:rsid w:val="00CE58AD"/>
    <w:rsid w:val="00CE5EAA"/>
    <w:rsid w:val="00CE6C7E"/>
    <w:rsid w:val="00CF0B1B"/>
    <w:rsid w:val="00CF1A50"/>
    <w:rsid w:val="00CF350C"/>
    <w:rsid w:val="00CF47DB"/>
    <w:rsid w:val="00CF5904"/>
    <w:rsid w:val="00CF5AFE"/>
    <w:rsid w:val="00CF6679"/>
    <w:rsid w:val="00CF6E8B"/>
    <w:rsid w:val="00CF7EDE"/>
    <w:rsid w:val="00D00B9B"/>
    <w:rsid w:val="00D01148"/>
    <w:rsid w:val="00D01E13"/>
    <w:rsid w:val="00D03A13"/>
    <w:rsid w:val="00D04552"/>
    <w:rsid w:val="00D05B90"/>
    <w:rsid w:val="00D06B06"/>
    <w:rsid w:val="00D0722B"/>
    <w:rsid w:val="00D07989"/>
    <w:rsid w:val="00D07EBE"/>
    <w:rsid w:val="00D1212B"/>
    <w:rsid w:val="00D121C0"/>
    <w:rsid w:val="00D12338"/>
    <w:rsid w:val="00D14342"/>
    <w:rsid w:val="00D167D8"/>
    <w:rsid w:val="00D16F26"/>
    <w:rsid w:val="00D20198"/>
    <w:rsid w:val="00D22A8B"/>
    <w:rsid w:val="00D23E01"/>
    <w:rsid w:val="00D244A4"/>
    <w:rsid w:val="00D248D2"/>
    <w:rsid w:val="00D2611F"/>
    <w:rsid w:val="00D267FA"/>
    <w:rsid w:val="00D312EF"/>
    <w:rsid w:val="00D31C5B"/>
    <w:rsid w:val="00D32ECE"/>
    <w:rsid w:val="00D33351"/>
    <w:rsid w:val="00D34A85"/>
    <w:rsid w:val="00D34E3A"/>
    <w:rsid w:val="00D360BE"/>
    <w:rsid w:val="00D363F7"/>
    <w:rsid w:val="00D372F7"/>
    <w:rsid w:val="00D37F56"/>
    <w:rsid w:val="00D40F82"/>
    <w:rsid w:val="00D42CB5"/>
    <w:rsid w:val="00D444D2"/>
    <w:rsid w:val="00D45B7C"/>
    <w:rsid w:val="00D50FF6"/>
    <w:rsid w:val="00D51730"/>
    <w:rsid w:val="00D53A9A"/>
    <w:rsid w:val="00D54441"/>
    <w:rsid w:val="00D54D12"/>
    <w:rsid w:val="00D55223"/>
    <w:rsid w:val="00D5588B"/>
    <w:rsid w:val="00D55B4A"/>
    <w:rsid w:val="00D56BEA"/>
    <w:rsid w:val="00D57229"/>
    <w:rsid w:val="00D60FE1"/>
    <w:rsid w:val="00D61287"/>
    <w:rsid w:val="00D6180F"/>
    <w:rsid w:val="00D63CAD"/>
    <w:rsid w:val="00D63E45"/>
    <w:rsid w:val="00D64017"/>
    <w:rsid w:val="00D64255"/>
    <w:rsid w:val="00D65974"/>
    <w:rsid w:val="00D667B5"/>
    <w:rsid w:val="00D67272"/>
    <w:rsid w:val="00D706F4"/>
    <w:rsid w:val="00D70C1C"/>
    <w:rsid w:val="00D73185"/>
    <w:rsid w:val="00D74F00"/>
    <w:rsid w:val="00D75061"/>
    <w:rsid w:val="00D77181"/>
    <w:rsid w:val="00D80BFF"/>
    <w:rsid w:val="00D80C39"/>
    <w:rsid w:val="00D80E99"/>
    <w:rsid w:val="00D80FEC"/>
    <w:rsid w:val="00D80FEF"/>
    <w:rsid w:val="00D813B2"/>
    <w:rsid w:val="00D81C12"/>
    <w:rsid w:val="00D826E8"/>
    <w:rsid w:val="00D82CF7"/>
    <w:rsid w:val="00D8326F"/>
    <w:rsid w:val="00D83869"/>
    <w:rsid w:val="00D841E5"/>
    <w:rsid w:val="00D84298"/>
    <w:rsid w:val="00D866BC"/>
    <w:rsid w:val="00D94872"/>
    <w:rsid w:val="00D96A40"/>
    <w:rsid w:val="00D97879"/>
    <w:rsid w:val="00DA0CCE"/>
    <w:rsid w:val="00DA1E78"/>
    <w:rsid w:val="00DA3265"/>
    <w:rsid w:val="00DA3DDD"/>
    <w:rsid w:val="00DA4100"/>
    <w:rsid w:val="00DA4139"/>
    <w:rsid w:val="00DA5169"/>
    <w:rsid w:val="00DA57EC"/>
    <w:rsid w:val="00DA58D6"/>
    <w:rsid w:val="00DA5D04"/>
    <w:rsid w:val="00DA7898"/>
    <w:rsid w:val="00DB2997"/>
    <w:rsid w:val="00DB29D2"/>
    <w:rsid w:val="00DB2B6A"/>
    <w:rsid w:val="00DB2BAC"/>
    <w:rsid w:val="00DB2D2E"/>
    <w:rsid w:val="00DB35F8"/>
    <w:rsid w:val="00DB70AC"/>
    <w:rsid w:val="00DB7C3F"/>
    <w:rsid w:val="00DC00E0"/>
    <w:rsid w:val="00DC02CB"/>
    <w:rsid w:val="00DC06CF"/>
    <w:rsid w:val="00DC0DFE"/>
    <w:rsid w:val="00DC35DF"/>
    <w:rsid w:val="00DC3ADA"/>
    <w:rsid w:val="00DC3ADF"/>
    <w:rsid w:val="00DC4469"/>
    <w:rsid w:val="00DC4C8C"/>
    <w:rsid w:val="00DC5052"/>
    <w:rsid w:val="00DC52ED"/>
    <w:rsid w:val="00DC6B28"/>
    <w:rsid w:val="00DD194E"/>
    <w:rsid w:val="00DD62AC"/>
    <w:rsid w:val="00DD723B"/>
    <w:rsid w:val="00DD7BBF"/>
    <w:rsid w:val="00DD7D08"/>
    <w:rsid w:val="00DD7FC4"/>
    <w:rsid w:val="00DE0172"/>
    <w:rsid w:val="00DE5754"/>
    <w:rsid w:val="00DE78B1"/>
    <w:rsid w:val="00DE7D4F"/>
    <w:rsid w:val="00DF0360"/>
    <w:rsid w:val="00DF03C4"/>
    <w:rsid w:val="00DF2BD3"/>
    <w:rsid w:val="00DF2F55"/>
    <w:rsid w:val="00DF5607"/>
    <w:rsid w:val="00DF6F6C"/>
    <w:rsid w:val="00DF7FBF"/>
    <w:rsid w:val="00E001B9"/>
    <w:rsid w:val="00E00551"/>
    <w:rsid w:val="00E0115F"/>
    <w:rsid w:val="00E012D6"/>
    <w:rsid w:val="00E0293B"/>
    <w:rsid w:val="00E03297"/>
    <w:rsid w:val="00E04BF4"/>
    <w:rsid w:val="00E0509F"/>
    <w:rsid w:val="00E0608D"/>
    <w:rsid w:val="00E067E5"/>
    <w:rsid w:val="00E070C8"/>
    <w:rsid w:val="00E07C45"/>
    <w:rsid w:val="00E10D14"/>
    <w:rsid w:val="00E11C9B"/>
    <w:rsid w:val="00E139CF"/>
    <w:rsid w:val="00E147DB"/>
    <w:rsid w:val="00E1537E"/>
    <w:rsid w:val="00E15732"/>
    <w:rsid w:val="00E17F18"/>
    <w:rsid w:val="00E2018F"/>
    <w:rsid w:val="00E21302"/>
    <w:rsid w:val="00E216A6"/>
    <w:rsid w:val="00E228D3"/>
    <w:rsid w:val="00E23AEE"/>
    <w:rsid w:val="00E23D98"/>
    <w:rsid w:val="00E243C4"/>
    <w:rsid w:val="00E25626"/>
    <w:rsid w:val="00E25974"/>
    <w:rsid w:val="00E25E67"/>
    <w:rsid w:val="00E26F2C"/>
    <w:rsid w:val="00E31068"/>
    <w:rsid w:val="00E319E2"/>
    <w:rsid w:val="00E3275A"/>
    <w:rsid w:val="00E332BA"/>
    <w:rsid w:val="00E33372"/>
    <w:rsid w:val="00E34576"/>
    <w:rsid w:val="00E365BB"/>
    <w:rsid w:val="00E407CB"/>
    <w:rsid w:val="00E410D7"/>
    <w:rsid w:val="00E4388F"/>
    <w:rsid w:val="00E44781"/>
    <w:rsid w:val="00E449F3"/>
    <w:rsid w:val="00E44FE7"/>
    <w:rsid w:val="00E458AA"/>
    <w:rsid w:val="00E470D4"/>
    <w:rsid w:val="00E47ECE"/>
    <w:rsid w:val="00E5217D"/>
    <w:rsid w:val="00E52D3E"/>
    <w:rsid w:val="00E53C46"/>
    <w:rsid w:val="00E549AE"/>
    <w:rsid w:val="00E55028"/>
    <w:rsid w:val="00E55821"/>
    <w:rsid w:val="00E561B1"/>
    <w:rsid w:val="00E572E7"/>
    <w:rsid w:val="00E573BE"/>
    <w:rsid w:val="00E57AB7"/>
    <w:rsid w:val="00E60000"/>
    <w:rsid w:val="00E61B1F"/>
    <w:rsid w:val="00E62C61"/>
    <w:rsid w:val="00E64655"/>
    <w:rsid w:val="00E6532A"/>
    <w:rsid w:val="00E668C1"/>
    <w:rsid w:val="00E66AD8"/>
    <w:rsid w:val="00E714C8"/>
    <w:rsid w:val="00E7207B"/>
    <w:rsid w:val="00E72D5F"/>
    <w:rsid w:val="00E736F9"/>
    <w:rsid w:val="00E740BE"/>
    <w:rsid w:val="00E75BFB"/>
    <w:rsid w:val="00E76ABD"/>
    <w:rsid w:val="00E76D75"/>
    <w:rsid w:val="00E80551"/>
    <w:rsid w:val="00E80BA3"/>
    <w:rsid w:val="00E8150F"/>
    <w:rsid w:val="00E81763"/>
    <w:rsid w:val="00E8195D"/>
    <w:rsid w:val="00E8425E"/>
    <w:rsid w:val="00E861D9"/>
    <w:rsid w:val="00E87C87"/>
    <w:rsid w:val="00E9063D"/>
    <w:rsid w:val="00E9709F"/>
    <w:rsid w:val="00EA009A"/>
    <w:rsid w:val="00EA0AA0"/>
    <w:rsid w:val="00EA0B76"/>
    <w:rsid w:val="00EA0BC9"/>
    <w:rsid w:val="00EA2EC7"/>
    <w:rsid w:val="00EA3400"/>
    <w:rsid w:val="00EA38EE"/>
    <w:rsid w:val="00EA4134"/>
    <w:rsid w:val="00EB11AC"/>
    <w:rsid w:val="00EB1CED"/>
    <w:rsid w:val="00EB4F09"/>
    <w:rsid w:val="00EB6027"/>
    <w:rsid w:val="00EB6255"/>
    <w:rsid w:val="00EB63B3"/>
    <w:rsid w:val="00EB6C9A"/>
    <w:rsid w:val="00EB7BF3"/>
    <w:rsid w:val="00EC17FE"/>
    <w:rsid w:val="00EC293C"/>
    <w:rsid w:val="00EC2B60"/>
    <w:rsid w:val="00EC2ED8"/>
    <w:rsid w:val="00EC441A"/>
    <w:rsid w:val="00EC4C2E"/>
    <w:rsid w:val="00EC596E"/>
    <w:rsid w:val="00EC7979"/>
    <w:rsid w:val="00ED1F4A"/>
    <w:rsid w:val="00ED2081"/>
    <w:rsid w:val="00ED466A"/>
    <w:rsid w:val="00ED47A4"/>
    <w:rsid w:val="00ED5225"/>
    <w:rsid w:val="00ED55C9"/>
    <w:rsid w:val="00ED5B36"/>
    <w:rsid w:val="00ED7229"/>
    <w:rsid w:val="00EE0B84"/>
    <w:rsid w:val="00EE0DF4"/>
    <w:rsid w:val="00EE266D"/>
    <w:rsid w:val="00EE27E6"/>
    <w:rsid w:val="00EE4856"/>
    <w:rsid w:val="00EE5B6D"/>
    <w:rsid w:val="00EE68CE"/>
    <w:rsid w:val="00EE6D51"/>
    <w:rsid w:val="00EE72E0"/>
    <w:rsid w:val="00EF0050"/>
    <w:rsid w:val="00EF0577"/>
    <w:rsid w:val="00EF3FDC"/>
    <w:rsid w:val="00EF420C"/>
    <w:rsid w:val="00EF5742"/>
    <w:rsid w:val="00EF5D4A"/>
    <w:rsid w:val="00EF6104"/>
    <w:rsid w:val="00EF7AB9"/>
    <w:rsid w:val="00F003E0"/>
    <w:rsid w:val="00F02A06"/>
    <w:rsid w:val="00F0616C"/>
    <w:rsid w:val="00F077E5"/>
    <w:rsid w:val="00F12182"/>
    <w:rsid w:val="00F1439A"/>
    <w:rsid w:val="00F154D8"/>
    <w:rsid w:val="00F15A4D"/>
    <w:rsid w:val="00F15DFF"/>
    <w:rsid w:val="00F17976"/>
    <w:rsid w:val="00F17AF2"/>
    <w:rsid w:val="00F22B7D"/>
    <w:rsid w:val="00F24047"/>
    <w:rsid w:val="00F24087"/>
    <w:rsid w:val="00F24586"/>
    <w:rsid w:val="00F31420"/>
    <w:rsid w:val="00F32074"/>
    <w:rsid w:val="00F32669"/>
    <w:rsid w:val="00F32D67"/>
    <w:rsid w:val="00F33038"/>
    <w:rsid w:val="00F34C33"/>
    <w:rsid w:val="00F34E70"/>
    <w:rsid w:val="00F36BD3"/>
    <w:rsid w:val="00F37488"/>
    <w:rsid w:val="00F40E64"/>
    <w:rsid w:val="00F40F33"/>
    <w:rsid w:val="00F4346C"/>
    <w:rsid w:val="00F459A5"/>
    <w:rsid w:val="00F50082"/>
    <w:rsid w:val="00F50274"/>
    <w:rsid w:val="00F50B3A"/>
    <w:rsid w:val="00F51C90"/>
    <w:rsid w:val="00F52E38"/>
    <w:rsid w:val="00F53AB8"/>
    <w:rsid w:val="00F54B34"/>
    <w:rsid w:val="00F55898"/>
    <w:rsid w:val="00F55A03"/>
    <w:rsid w:val="00F5685C"/>
    <w:rsid w:val="00F57505"/>
    <w:rsid w:val="00F607F2"/>
    <w:rsid w:val="00F627D8"/>
    <w:rsid w:val="00F62C81"/>
    <w:rsid w:val="00F63694"/>
    <w:rsid w:val="00F639C6"/>
    <w:rsid w:val="00F712AE"/>
    <w:rsid w:val="00F71504"/>
    <w:rsid w:val="00F72259"/>
    <w:rsid w:val="00F7357F"/>
    <w:rsid w:val="00F73850"/>
    <w:rsid w:val="00F740A1"/>
    <w:rsid w:val="00F7450E"/>
    <w:rsid w:val="00F74853"/>
    <w:rsid w:val="00F7522D"/>
    <w:rsid w:val="00F7584B"/>
    <w:rsid w:val="00F75E1A"/>
    <w:rsid w:val="00F770E8"/>
    <w:rsid w:val="00F80B07"/>
    <w:rsid w:val="00F81177"/>
    <w:rsid w:val="00F81E97"/>
    <w:rsid w:val="00F8290A"/>
    <w:rsid w:val="00F82D6B"/>
    <w:rsid w:val="00F82E9F"/>
    <w:rsid w:val="00F83850"/>
    <w:rsid w:val="00F871FD"/>
    <w:rsid w:val="00F8729E"/>
    <w:rsid w:val="00F8742E"/>
    <w:rsid w:val="00F948BB"/>
    <w:rsid w:val="00F95770"/>
    <w:rsid w:val="00FA0A14"/>
    <w:rsid w:val="00FA124C"/>
    <w:rsid w:val="00FA1A41"/>
    <w:rsid w:val="00FA2A45"/>
    <w:rsid w:val="00FA3830"/>
    <w:rsid w:val="00FA3AAD"/>
    <w:rsid w:val="00FA3CB7"/>
    <w:rsid w:val="00FA3F4A"/>
    <w:rsid w:val="00FA4597"/>
    <w:rsid w:val="00FA6445"/>
    <w:rsid w:val="00FA6591"/>
    <w:rsid w:val="00FB2642"/>
    <w:rsid w:val="00FB2CB1"/>
    <w:rsid w:val="00FB463F"/>
    <w:rsid w:val="00FB6141"/>
    <w:rsid w:val="00FB62E0"/>
    <w:rsid w:val="00FC2034"/>
    <w:rsid w:val="00FC294F"/>
    <w:rsid w:val="00FC4D52"/>
    <w:rsid w:val="00FC6D9A"/>
    <w:rsid w:val="00FC70AC"/>
    <w:rsid w:val="00FD0D2F"/>
    <w:rsid w:val="00FD2CE1"/>
    <w:rsid w:val="00FD2E72"/>
    <w:rsid w:val="00FD481C"/>
    <w:rsid w:val="00FD4B43"/>
    <w:rsid w:val="00FD5F3A"/>
    <w:rsid w:val="00FD6D9E"/>
    <w:rsid w:val="00FE091D"/>
    <w:rsid w:val="00FE190C"/>
    <w:rsid w:val="00FE3FA6"/>
    <w:rsid w:val="00FE5658"/>
    <w:rsid w:val="00FE584C"/>
    <w:rsid w:val="00FE7342"/>
    <w:rsid w:val="00FE7686"/>
    <w:rsid w:val="00FE7904"/>
    <w:rsid w:val="00FF10C9"/>
    <w:rsid w:val="00FF132F"/>
    <w:rsid w:val="00FF23A9"/>
    <w:rsid w:val="00FF23F5"/>
    <w:rsid w:val="00FF29C6"/>
    <w:rsid w:val="00FF30CA"/>
    <w:rsid w:val="00FF3D27"/>
    <w:rsid w:val="00FF647D"/>
    <w:rsid w:val="00FF6C6D"/>
    <w:rsid w:val="00FF6F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ockticker"/>
  <w:smartTagType w:namespaceuri="urn:schemas-microsoft-com:office:smarttags" w:name="addres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058D1"/>
    <w:rPr>
      <w:rFonts w:ascii="Arial" w:eastAsia="Calibri" w:hAnsi="Arial" w:cs="Calibri"/>
      <w:sz w:val="22"/>
      <w:szCs w:val="22"/>
    </w:rPr>
  </w:style>
  <w:style w:type="paragraph" w:styleId="Heading1">
    <w:name w:val="heading 1"/>
    <w:basedOn w:val="Normal"/>
    <w:next w:val="BodyText"/>
    <w:link w:val="Heading1Char"/>
    <w:qFormat/>
    <w:rsid w:val="001058D1"/>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1058D1"/>
    <w:pPr>
      <w:numPr>
        <w:ilvl w:val="1"/>
        <w:numId w:val="1"/>
      </w:numPr>
      <w:spacing w:before="120" w:after="120"/>
      <w:outlineLvl w:val="1"/>
    </w:pPr>
    <w:rPr>
      <w:b/>
    </w:rPr>
  </w:style>
  <w:style w:type="paragraph" w:styleId="Heading3">
    <w:name w:val="heading 3"/>
    <w:basedOn w:val="Normal"/>
    <w:next w:val="BodyText"/>
    <w:link w:val="Heading3Char"/>
    <w:qFormat/>
    <w:rsid w:val="001058D1"/>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1058D1"/>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1058D1"/>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058D1"/>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058D1"/>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058D1"/>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058D1"/>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105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8D1"/>
  </w:style>
  <w:style w:type="paragraph" w:styleId="Header">
    <w:name w:val="header"/>
    <w:basedOn w:val="Normal"/>
    <w:link w:val="HeaderChar"/>
    <w:rsid w:val="001058D1"/>
    <w:pPr>
      <w:tabs>
        <w:tab w:val="center" w:pos="4820"/>
        <w:tab w:val="right" w:pos="9639"/>
      </w:tabs>
    </w:pPr>
  </w:style>
  <w:style w:type="paragraph" w:styleId="BodyText">
    <w:name w:val="Body Text"/>
    <w:basedOn w:val="Normal"/>
    <w:link w:val="BodyTextChar"/>
    <w:qFormat/>
    <w:rsid w:val="001058D1"/>
    <w:pPr>
      <w:spacing w:after="120"/>
      <w:jc w:val="both"/>
    </w:pPr>
  </w:style>
  <w:style w:type="paragraph" w:styleId="ListParagraph">
    <w:name w:val="List Paragraph"/>
    <w:basedOn w:val="Normal"/>
    <w:uiPriority w:val="34"/>
    <w:rsid w:val="00A061B5"/>
    <w:pPr>
      <w:ind w:left="720"/>
    </w:pPr>
  </w:style>
  <w:style w:type="paragraph" w:styleId="Footer">
    <w:name w:val="footer"/>
    <w:basedOn w:val="Normal"/>
    <w:link w:val="FooterChar"/>
    <w:rsid w:val="001058D1"/>
    <w:pPr>
      <w:tabs>
        <w:tab w:val="center" w:pos="4820"/>
        <w:tab w:val="right" w:pos="9639"/>
      </w:tabs>
    </w:pPr>
  </w:style>
  <w:style w:type="character" w:styleId="PageNumber">
    <w:name w:val="page number"/>
    <w:basedOn w:val="DefaultParagraphFont"/>
    <w:rsid w:val="001058D1"/>
  </w:style>
  <w:style w:type="paragraph" w:customStyle="1" w:styleId="Workinggroup">
    <w:name w:val="Working group"/>
    <w:basedOn w:val="Normal"/>
    <w:next w:val="Normal"/>
    <w:autoRedefine/>
    <w:rsid w:val="001058D1"/>
    <w:pPr>
      <w:numPr>
        <w:numId w:val="2"/>
      </w:numPr>
      <w:tabs>
        <w:tab w:val="left" w:pos="2835"/>
      </w:tabs>
      <w:spacing w:before="240" w:after="240"/>
    </w:pPr>
    <w:rPr>
      <w:rFonts w:eastAsia="MS Mincho" w:cs="Times New Roman"/>
      <w:b/>
      <w:sz w:val="28"/>
      <w:szCs w:val="24"/>
      <w:lang w:eastAsia="ja-JP"/>
    </w:rPr>
  </w:style>
  <w:style w:type="paragraph" w:styleId="Title">
    <w:name w:val="Title"/>
    <w:basedOn w:val="Normal"/>
    <w:link w:val="TitleChar"/>
    <w:qFormat/>
    <w:rsid w:val="001058D1"/>
    <w:pPr>
      <w:spacing w:before="120" w:after="240"/>
      <w:jc w:val="center"/>
      <w:outlineLvl w:val="0"/>
    </w:pPr>
    <w:rPr>
      <w:rFonts w:cs="Arial"/>
      <w:b/>
      <w:bCs/>
      <w:kern w:val="28"/>
      <w:sz w:val="32"/>
      <w:szCs w:val="32"/>
    </w:rPr>
  </w:style>
  <w:style w:type="paragraph" w:customStyle="1" w:styleId="Bullet1">
    <w:name w:val="Bullet 1"/>
    <w:basedOn w:val="Normal"/>
    <w:qFormat/>
    <w:rsid w:val="001058D1"/>
    <w:pPr>
      <w:numPr>
        <w:numId w:val="32"/>
      </w:numPr>
      <w:spacing w:after="120"/>
      <w:jc w:val="both"/>
      <w:outlineLvl w:val="0"/>
    </w:pPr>
    <w:rPr>
      <w:rFonts w:cs="Arial"/>
    </w:rPr>
  </w:style>
  <w:style w:type="paragraph" w:styleId="TOC1">
    <w:name w:val="toc 1"/>
    <w:basedOn w:val="Normal"/>
    <w:next w:val="Normal"/>
    <w:uiPriority w:val="39"/>
    <w:rsid w:val="001058D1"/>
    <w:pPr>
      <w:tabs>
        <w:tab w:val="left" w:pos="567"/>
        <w:tab w:val="right" w:pos="9639"/>
      </w:tabs>
      <w:spacing w:before="120"/>
      <w:ind w:right="284"/>
    </w:pPr>
    <w:rPr>
      <w:rFonts w:eastAsia="Times New Roman" w:cs="Arial"/>
      <w:bCs/>
      <w:iCs/>
      <w:caps/>
      <w:lang w:eastAsia="en-US"/>
    </w:rPr>
  </w:style>
  <w:style w:type="character" w:customStyle="1" w:styleId="BodyTextChar">
    <w:name w:val="Body Text Char"/>
    <w:basedOn w:val="DefaultParagraphFont"/>
    <w:link w:val="BodyText"/>
    <w:rsid w:val="001058D1"/>
    <w:rPr>
      <w:rFonts w:ascii="Arial" w:eastAsia="Calibri" w:hAnsi="Arial" w:cs="Calibri"/>
      <w:sz w:val="22"/>
      <w:szCs w:val="22"/>
    </w:rPr>
  </w:style>
  <w:style w:type="paragraph" w:customStyle="1" w:styleId="ActionMember">
    <w:name w:val="Action Member"/>
    <w:basedOn w:val="Normal"/>
    <w:next w:val="Normal"/>
    <w:link w:val="ActionMemberChar"/>
    <w:qFormat/>
    <w:rsid w:val="001058D1"/>
    <w:pPr>
      <w:spacing w:after="120"/>
      <w:jc w:val="both"/>
    </w:pPr>
    <w:rPr>
      <w:rFonts w:eastAsia="MS Mincho"/>
      <w:i/>
      <w:iCs/>
      <w:lang w:eastAsia="ja-JP"/>
    </w:rPr>
  </w:style>
  <w:style w:type="paragraph" w:customStyle="1" w:styleId="ActionItem">
    <w:name w:val="Action Item"/>
    <w:basedOn w:val="Normal"/>
    <w:next w:val="Normal"/>
    <w:link w:val="ActionItemChar"/>
    <w:qFormat/>
    <w:rsid w:val="001058D1"/>
    <w:pPr>
      <w:spacing w:before="240" w:after="240"/>
    </w:pPr>
    <w:rPr>
      <w:rFonts w:eastAsia="Times New Roman" w:cs="Times New Roman"/>
      <w:i/>
      <w:sz w:val="24"/>
      <w:szCs w:val="24"/>
      <w:lang w:eastAsia="en-US"/>
    </w:rPr>
  </w:style>
  <w:style w:type="paragraph" w:styleId="TOC2">
    <w:name w:val="toc 2"/>
    <w:basedOn w:val="Normal"/>
    <w:next w:val="Normal"/>
    <w:uiPriority w:val="39"/>
    <w:rsid w:val="001058D1"/>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058D1"/>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1058D1"/>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1058D1"/>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1058D1"/>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1058D1"/>
    <w:pPr>
      <w:ind w:left="1200"/>
    </w:pPr>
    <w:rPr>
      <w:sz w:val="20"/>
      <w:szCs w:val="20"/>
    </w:rPr>
  </w:style>
  <w:style w:type="paragraph" w:styleId="TOC8">
    <w:name w:val="toc 8"/>
    <w:basedOn w:val="Normal"/>
    <w:next w:val="Normal"/>
    <w:autoRedefine/>
    <w:rsid w:val="001058D1"/>
    <w:pPr>
      <w:ind w:left="1440"/>
    </w:pPr>
    <w:rPr>
      <w:sz w:val="20"/>
      <w:szCs w:val="20"/>
    </w:rPr>
  </w:style>
  <w:style w:type="paragraph" w:styleId="TOC9">
    <w:name w:val="toc 9"/>
    <w:basedOn w:val="Normal"/>
    <w:next w:val="Normal"/>
    <w:autoRedefine/>
    <w:rsid w:val="001058D1"/>
    <w:pPr>
      <w:ind w:left="1680"/>
    </w:pPr>
    <w:rPr>
      <w:sz w:val="20"/>
      <w:szCs w:val="20"/>
    </w:rPr>
  </w:style>
  <w:style w:type="character" w:styleId="Hyperlink">
    <w:name w:val="Hyperlink"/>
    <w:basedOn w:val="DefaultParagraphFont"/>
    <w:uiPriority w:val="99"/>
    <w:rsid w:val="001058D1"/>
    <w:rPr>
      <w:dstrike w:val="0"/>
      <w:bdr w:val="none" w:sz="0" w:space="0" w:color="auto"/>
      <w:vertAlign w:val="baseline"/>
    </w:rPr>
  </w:style>
  <w:style w:type="paragraph" w:styleId="TableofFigures">
    <w:name w:val="table of figures"/>
    <w:basedOn w:val="Normal"/>
    <w:next w:val="Normal"/>
    <w:autoRedefine/>
    <w:uiPriority w:val="99"/>
    <w:rsid w:val="001058D1"/>
    <w:pPr>
      <w:numPr>
        <w:numId w:val="44"/>
      </w:numPr>
      <w:tabs>
        <w:tab w:val="right" w:pos="9639"/>
      </w:tabs>
      <w:spacing w:before="60" w:after="60"/>
      <w:ind w:right="284"/>
    </w:pPr>
    <w:rPr>
      <w:rFonts w:eastAsia="Times New Roman" w:cs="Times New Roman"/>
      <w:szCs w:val="24"/>
      <w:lang w:eastAsia="en-US"/>
    </w:rPr>
  </w:style>
  <w:style w:type="paragraph" w:styleId="FootnoteText">
    <w:name w:val="footnote text"/>
    <w:basedOn w:val="Normal"/>
    <w:link w:val="FootnoteTextChar"/>
    <w:semiHidden/>
    <w:rsid w:val="001058D1"/>
    <w:rPr>
      <w:sz w:val="20"/>
      <w:szCs w:val="20"/>
    </w:rPr>
  </w:style>
  <w:style w:type="character" w:styleId="FootnoteReference">
    <w:name w:val="footnote reference"/>
    <w:semiHidden/>
    <w:rsid w:val="001058D1"/>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1058D1"/>
    <w:rPr>
      <w:rFonts w:ascii="Arial" w:hAnsi="Arial"/>
      <w:i/>
      <w:sz w:val="24"/>
      <w:szCs w:val="24"/>
      <w:lang w:eastAsia="en-US"/>
    </w:rPr>
  </w:style>
  <w:style w:type="paragraph" w:customStyle="1" w:styleId="Bullet1text">
    <w:name w:val="Bullet 1 text"/>
    <w:basedOn w:val="Normal"/>
    <w:rsid w:val="001058D1"/>
    <w:pPr>
      <w:suppressAutoHyphens/>
      <w:spacing w:after="120"/>
      <w:ind w:left="1134"/>
      <w:jc w:val="both"/>
    </w:pPr>
    <w:rPr>
      <w:rFonts w:cs="Arial"/>
      <w:lang w:val="fr-FR"/>
    </w:rPr>
  </w:style>
  <w:style w:type="paragraph" w:customStyle="1" w:styleId="Annex">
    <w:name w:val="Annex"/>
    <w:basedOn w:val="Heading1"/>
    <w:next w:val="Normal"/>
    <w:autoRedefine/>
    <w:rsid w:val="001058D1"/>
    <w:pPr>
      <w:numPr>
        <w:numId w:val="8"/>
      </w:numPr>
      <w:jc w:val="both"/>
    </w:pPr>
    <w:rPr>
      <w:snapToGrid w:val="0"/>
      <w:kern w:val="0"/>
      <w:lang w:eastAsia="en-GB"/>
    </w:rPr>
  </w:style>
  <w:style w:type="paragraph" w:customStyle="1" w:styleId="Maintext">
    <w:name w:val="Main text"/>
    <w:basedOn w:val="Normal"/>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0F0ECE"/>
    <w:pPr>
      <w:autoSpaceDE w:val="0"/>
      <w:autoSpaceDN w:val="0"/>
      <w:adjustRightInd w:val="0"/>
    </w:pPr>
    <w:rPr>
      <w:rFonts w:ascii="Arial" w:hAnsi="Arial" w:cs="Arial"/>
      <w:color w:val="000000"/>
      <w:sz w:val="24"/>
      <w:szCs w:val="24"/>
      <w:lang w:val="en-US" w:eastAsia="en-US"/>
    </w:rPr>
  </w:style>
  <w:style w:type="paragraph" w:customStyle="1" w:styleId="Bullet2">
    <w:name w:val="Bullet 2"/>
    <w:basedOn w:val="Normal"/>
    <w:rsid w:val="001058D1"/>
    <w:pPr>
      <w:numPr>
        <w:ilvl w:val="1"/>
        <w:numId w:val="3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1058D1"/>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058D1"/>
    <w:pPr>
      <w:numPr>
        <w:numId w:val="4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6"/>
      </w:numPr>
      <w:tabs>
        <w:tab w:val="left" w:pos="459"/>
      </w:tabs>
    </w:pPr>
  </w:style>
  <w:style w:type="paragraph" w:styleId="BodyText2">
    <w:name w:val="Body Text 2"/>
    <w:basedOn w:val="Normal"/>
    <w:rsid w:val="007A3783"/>
    <w:pPr>
      <w:autoSpaceDE w:val="0"/>
      <w:autoSpaceDN w:val="0"/>
      <w:adjustRightInd w:val="0"/>
      <w:spacing w:before="180"/>
      <w:ind w:left="720"/>
    </w:pPr>
    <w:rPr>
      <w:color w:val="000000"/>
    </w:rPr>
  </w:style>
  <w:style w:type="paragraph" w:styleId="BodyText3">
    <w:name w:val="Body Text 3"/>
    <w:basedOn w:val="Normal"/>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7A3783"/>
    <w:pPr>
      <w:ind w:left="360"/>
    </w:pPr>
  </w:style>
  <w:style w:type="paragraph" w:styleId="BodyTextIndent">
    <w:name w:val="Body Text Indent"/>
    <w:basedOn w:val="Normal"/>
    <w:link w:val="BodyTextIndentChar"/>
    <w:rsid w:val="001058D1"/>
    <w:pPr>
      <w:spacing w:after="120"/>
      <w:ind w:left="567"/>
    </w:pPr>
  </w:style>
  <w:style w:type="paragraph" w:styleId="BodyTextFirstIndent2">
    <w:name w:val="Body Text First Indent 2"/>
    <w:aliases w:val="Body Text Second Indent"/>
    <w:basedOn w:val="BodyTextFirstIndent"/>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058D1"/>
    <w:pPr>
      <w:spacing w:before="60" w:after="80"/>
      <w:ind w:left="354"/>
    </w:pPr>
  </w:style>
  <w:style w:type="paragraph" w:styleId="ListNumber">
    <w:name w:val="List Number"/>
    <w:basedOn w:val="Normal"/>
    <w:rsid w:val="001058D1"/>
    <w:pPr>
      <w:numPr>
        <w:numId w:val="4"/>
      </w:numPr>
    </w:pPr>
  </w:style>
  <w:style w:type="paragraph" w:styleId="ListNumber2">
    <w:name w:val="List Number 2"/>
    <w:basedOn w:val="Normal"/>
    <w:rsid w:val="001058D1"/>
    <w:pPr>
      <w:numPr>
        <w:numId w:val="5"/>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1058D1"/>
    <w:pPr>
      <w:numPr>
        <w:ilvl w:val="2"/>
        <w:numId w:val="32"/>
      </w:numPr>
      <w:spacing w:after="60"/>
      <w:jc w:val="both"/>
    </w:pPr>
    <w:rPr>
      <w:rFonts w:cs="Arial"/>
      <w:sz w:val="20"/>
    </w:rPr>
  </w:style>
  <w:style w:type="paragraph" w:customStyle="1" w:styleId="ActionIALA">
    <w:name w:val="Action IALA"/>
    <w:basedOn w:val="Normal"/>
    <w:next w:val="Normal"/>
    <w:link w:val="ActionIALAChar"/>
    <w:qFormat/>
    <w:rsid w:val="001058D1"/>
    <w:pPr>
      <w:spacing w:before="120" w:after="120"/>
      <w:jc w:val="both"/>
    </w:pPr>
    <w:rPr>
      <w:rFonts w:eastAsia="MS Mincho" w:cs="Arial"/>
      <w:i/>
      <w:iCs/>
    </w:rPr>
  </w:style>
  <w:style w:type="paragraph" w:customStyle="1" w:styleId="Bullet3text">
    <w:name w:val="Bullet 3 text"/>
    <w:basedOn w:val="Normal"/>
    <w:rsid w:val="001058D1"/>
    <w:pPr>
      <w:suppressAutoHyphens/>
      <w:spacing w:after="60"/>
      <w:ind w:left="2268"/>
    </w:pPr>
    <w:rPr>
      <w:rFonts w:cs="Arial"/>
      <w:sz w:val="20"/>
    </w:rPr>
  </w:style>
  <w:style w:type="paragraph" w:styleId="Quote">
    <w:name w:val="Quote"/>
    <w:basedOn w:val="Normal"/>
    <w:link w:val="QuoteChar"/>
    <w:rsid w:val="001058D1"/>
    <w:pPr>
      <w:spacing w:before="60" w:after="60"/>
      <w:ind w:left="567" w:right="935"/>
      <w:jc w:val="both"/>
    </w:pPr>
    <w:rPr>
      <w:i/>
    </w:rPr>
  </w:style>
  <w:style w:type="character" w:customStyle="1" w:styleId="TitleChar">
    <w:name w:val="Title Char"/>
    <w:basedOn w:val="DefaultParagraphFont"/>
    <w:link w:val="Title"/>
    <w:rsid w:val="001058D1"/>
    <w:rPr>
      <w:rFonts w:ascii="Arial" w:eastAsia="Calibri" w:hAnsi="Arial" w:cs="Arial"/>
      <w:b/>
      <w:bCs/>
      <w:kern w:val="28"/>
      <w:sz w:val="32"/>
      <w:szCs w:val="32"/>
    </w:rPr>
  </w:style>
  <w:style w:type="character" w:customStyle="1" w:styleId="Heading2Char">
    <w:name w:val="Heading 2 Char"/>
    <w:basedOn w:val="DefaultParagraphFont"/>
    <w:link w:val="Heading2"/>
    <w:rsid w:val="001058D1"/>
    <w:rPr>
      <w:rFonts w:ascii="Arial" w:eastAsia="Calibri" w:hAnsi="Arial" w:cs="Calibri"/>
      <w:b/>
      <w:sz w:val="22"/>
      <w:szCs w:val="22"/>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E012D6"/>
    <w:rPr>
      <w:rFonts w:ascii="Tahoma" w:hAnsi="Tahoma" w:cs="Tahoma"/>
      <w:sz w:val="16"/>
      <w:szCs w:val="16"/>
    </w:rPr>
  </w:style>
  <w:style w:type="numbering" w:styleId="ArticleSection">
    <w:name w:val="Outline List 3"/>
    <w:basedOn w:val="NoList"/>
    <w:rsid w:val="001058D1"/>
    <w:pPr>
      <w:numPr>
        <w:numId w:val="18"/>
      </w:numPr>
    </w:pPr>
  </w:style>
  <w:style w:type="paragraph" w:customStyle="1" w:styleId="List1">
    <w:name w:val="List 1"/>
    <w:basedOn w:val="Normal"/>
    <w:qFormat/>
    <w:rsid w:val="001058D1"/>
    <w:pPr>
      <w:numPr>
        <w:numId w:val="15"/>
      </w:numPr>
      <w:spacing w:after="120"/>
      <w:jc w:val="both"/>
    </w:pPr>
    <w:rPr>
      <w:rFonts w:eastAsia="MS Mincho"/>
      <w:lang w:eastAsia="ja-JP"/>
    </w:rPr>
  </w:style>
  <w:style w:type="paragraph" w:customStyle="1" w:styleId="Para">
    <w:name w:val="Para"/>
    <w:basedOn w:val="BodyText"/>
    <w:next w:val="BodyText"/>
    <w:autoRedefine/>
    <w:rsid w:val="007A3783"/>
    <w:pPr>
      <w:jc w:val="left"/>
    </w:pPr>
    <w:rPr>
      <w:lang w:val="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1058D1"/>
    <w:pPr>
      <w:spacing w:after="60"/>
      <w:ind w:left="1701"/>
      <w:jc w:val="both"/>
    </w:pPr>
    <w:rPr>
      <w:rFonts w:cs="Arial"/>
      <w:sz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058D1"/>
    <w:pPr>
      <w:numPr>
        <w:ilvl w:val="1"/>
        <w:numId w:val="49"/>
      </w:numPr>
      <w:tabs>
        <w:tab w:val="left" w:pos="7371"/>
      </w:tabs>
      <w:spacing w:after="120"/>
    </w:pPr>
    <w:rPr>
      <w:rFonts w:eastAsia="MS Mincho" w:cs="Times New Roman"/>
      <w:szCs w:val="24"/>
      <w:lang w:eastAsia="ja-JP"/>
    </w:rPr>
  </w:style>
  <w:style w:type="paragraph" w:customStyle="1" w:styleId="List1indent">
    <w:name w:val="List 1 indent"/>
    <w:basedOn w:val="Normal"/>
    <w:autoRedefine/>
    <w:rsid w:val="00732790"/>
    <w:pPr>
      <w:tabs>
        <w:tab w:val="left" w:pos="1134"/>
      </w:tabs>
      <w:spacing w:after="120"/>
      <w:ind w:left="1134" w:hanging="567"/>
      <w:jc w:val="both"/>
    </w:pPr>
    <w:rPr>
      <w:rFonts w:eastAsia="Times New Roman"/>
    </w:rPr>
  </w:style>
  <w:style w:type="paragraph" w:customStyle="1" w:styleId="List1indent2">
    <w:name w:val="List 1 indent 2"/>
    <w:basedOn w:val="Normal"/>
    <w:rsid w:val="001058D1"/>
    <w:pPr>
      <w:widowControl w:val="0"/>
      <w:numPr>
        <w:ilvl w:val="2"/>
        <w:numId w:val="15"/>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1058D1"/>
    <w:pPr>
      <w:spacing w:after="120"/>
      <w:ind w:left="1134"/>
      <w:jc w:val="both"/>
    </w:pPr>
    <w:rPr>
      <w:szCs w:val="20"/>
    </w:rPr>
  </w:style>
  <w:style w:type="paragraph" w:customStyle="1" w:styleId="List1text">
    <w:name w:val="List 1 text"/>
    <w:basedOn w:val="Normal"/>
    <w:qFormat/>
    <w:rsid w:val="001058D1"/>
    <w:pPr>
      <w:spacing w:after="120"/>
      <w:ind w:left="567"/>
      <w:jc w:val="both"/>
    </w:pPr>
    <w:rPr>
      <w:rFonts w:cs="Arial"/>
    </w:rPr>
  </w:style>
  <w:style w:type="character" w:customStyle="1" w:styleId="Heading1Char">
    <w:name w:val="Heading 1 Char"/>
    <w:basedOn w:val="DefaultParagraphFont"/>
    <w:link w:val="Heading1"/>
    <w:rsid w:val="001058D1"/>
    <w:rPr>
      <w:rFonts w:ascii="Arial" w:eastAsia="Calibri" w:hAnsi="Arial" w:cs="Calibri"/>
      <w:b/>
      <w:caps/>
      <w:kern w:val="28"/>
      <w:sz w:val="24"/>
      <w:szCs w:val="22"/>
      <w:lang w:eastAsia="de-DE"/>
    </w:rPr>
  </w:style>
  <w:style w:type="paragraph" w:customStyle="1" w:styleId="AnnexFigure">
    <w:name w:val="Annex Figure"/>
    <w:basedOn w:val="Normal"/>
    <w:next w:val="Normal"/>
    <w:rsid w:val="001058D1"/>
    <w:pPr>
      <w:numPr>
        <w:numId w:val="9"/>
      </w:numPr>
      <w:spacing w:before="120" w:after="120"/>
      <w:jc w:val="center"/>
    </w:pPr>
    <w:rPr>
      <w:i/>
    </w:rPr>
  </w:style>
  <w:style w:type="paragraph" w:customStyle="1" w:styleId="AnnexHeading1">
    <w:name w:val="Annex Heading 1"/>
    <w:basedOn w:val="Normal"/>
    <w:next w:val="BodyText"/>
    <w:rsid w:val="001058D1"/>
    <w:pPr>
      <w:numPr>
        <w:numId w:val="10"/>
      </w:numPr>
      <w:spacing w:before="120" w:after="120"/>
    </w:pPr>
    <w:rPr>
      <w:rFonts w:cs="Arial"/>
      <w:b/>
      <w:caps/>
      <w:sz w:val="24"/>
    </w:rPr>
  </w:style>
  <w:style w:type="paragraph" w:customStyle="1" w:styleId="AnnexHeading2">
    <w:name w:val="Annex Heading 2"/>
    <w:basedOn w:val="Normal"/>
    <w:next w:val="BodyText"/>
    <w:qFormat/>
    <w:rsid w:val="001058D1"/>
    <w:pPr>
      <w:numPr>
        <w:ilvl w:val="1"/>
        <w:numId w:val="10"/>
      </w:numPr>
      <w:spacing w:before="120" w:after="120"/>
    </w:pPr>
    <w:rPr>
      <w:rFonts w:cs="Arial"/>
      <w:b/>
    </w:rPr>
  </w:style>
  <w:style w:type="paragraph" w:customStyle="1" w:styleId="AnnexHeading3">
    <w:name w:val="Annex Heading 3"/>
    <w:basedOn w:val="Normal"/>
    <w:next w:val="Normal"/>
    <w:rsid w:val="001058D1"/>
    <w:pPr>
      <w:numPr>
        <w:ilvl w:val="2"/>
        <w:numId w:val="10"/>
      </w:numPr>
      <w:spacing w:before="120" w:after="120"/>
    </w:pPr>
    <w:rPr>
      <w:rFonts w:cs="Arial"/>
    </w:rPr>
  </w:style>
  <w:style w:type="paragraph" w:customStyle="1" w:styleId="AnnexHeading4">
    <w:name w:val="Annex Heading 4"/>
    <w:basedOn w:val="Normal"/>
    <w:next w:val="BodyText"/>
    <w:rsid w:val="001058D1"/>
    <w:pPr>
      <w:numPr>
        <w:ilvl w:val="3"/>
        <w:numId w:val="10"/>
      </w:numPr>
      <w:spacing w:before="120" w:after="120"/>
    </w:pPr>
    <w:rPr>
      <w:rFonts w:cs="Arial"/>
    </w:rPr>
  </w:style>
  <w:style w:type="paragraph" w:customStyle="1" w:styleId="AnnexTable">
    <w:name w:val="Annex Table"/>
    <w:basedOn w:val="Normal"/>
    <w:next w:val="Normal"/>
    <w:rsid w:val="001058D1"/>
    <w:pPr>
      <w:numPr>
        <w:numId w:val="11"/>
      </w:numPr>
      <w:tabs>
        <w:tab w:val="left" w:pos="1418"/>
      </w:tabs>
      <w:spacing w:before="120" w:after="120"/>
      <w:jc w:val="center"/>
    </w:pPr>
    <w:rPr>
      <w:i/>
    </w:rPr>
  </w:style>
  <w:style w:type="paragraph" w:customStyle="1" w:styleId="Figure">
    <w:name w:val="Figure_#"/>
    <w:basedOn w:val="Normal"/>
    <w:next w:val="Normal"/>
    <w:qFormat/>
    <w:rsid w:val="001058D1"/>
    <w:pPr>
      <w:numPr>
        <w:numId w:val="13"/>
      </w:numPr>
      <w:spacing w:before="120" w:after="120"/>
      <w:jc w:val="center"/>
    </w:pPr>
    <w:rPr>
      <w:i/>
      <w:szCs w:val="20"/>
    </w:rPr>
  </w:style>
  <w:style w:type="character" w:customStyle="1" w:styleId="FooterChar">
    <w:name w:val="Footer Char"/>
    <w:basedOn w:val="DefaultParagraphFont"/>
    <w:link w:val="Footer"/>
    <w:rsid w:val="001058D1"/>
    <w:rPr>
      <w:rFonts w:ascii="Arial" w:eastAsia="Calibri" w:hAnsi="Arial" w:cs="Calibri"/>
      <w:sz w:val="22"/>
      <w:szCs w:val="22"/>
    </w:rPr>
  </w:style>
  <w:style w:type="character" w:customStyle="1" w:styleId="HeaderChar">
    <w:name w:val="Header Char"/>
    <w:basedOn w:val="DefaultParagraphFont"/>
    <w:link w:val="Header"/>
    <w:rsid w:val="001058D1"/>
    <w:rPr>
      <w:rFonts w:ascii="Arial" w:eastAsia="Calibri" w:hAnsi="Arial" w:cs="Calibri"/>
      <w:sz w:val="22"/>
      <w:szCs w:val="22"/>
    </w:rPr>
  </w:style>
  <w:style w:type="character" w:customStyle="1" w:styleId="Heading3Char">
    <w:name w:val="Heading 3 Char"/>
    <w:basedOn w:val="DefaultParagraphFont"/>
    <w:link w:val="Heading3"/>
    <w:rsid w:val="001058D1"/>
    <w:rPr>
      <w:rFonts w:ascii="Arial" w:eastAsia="Calibri" w:hAnsi="Arial" w:cs="Calibri"/>
      <w:sz w:val="22"/>
      <w:lang w:eastAsia="de-DE"/>
    </w:rPr>
  </w:style>
  <w:style w:type="character" w:customStyle="1" w:styleId="Heading4Char">
    <w:name w:val="Heading 4 Char"/>
    <w:basedOn w:val="DefaultParagraphFont"/>
    <w:link w:val="Heading4"/>
    <w:rsid w:val="001058D1"/>
    <w:rPr>
      <w:rFonts w:ascii="Arial" w:eastAsia="Calibri" w:hAnsi="Arial" w:cs="Calibri"/>
      <w:sz w:val="22"/>
      <w:lang w:val="en-US" w:eastAsia="de-DE"/>
    </w:rPr>
  </w:style>
  <w:style w:type="character" w:customStyle="1" w:styleId="Heading5Char">
    <w:name w:val="Heading 5 Char"/>
    <w:basedOn w:val="DefaultParagraphFont"/>
    <w:link w:val="Heading5"/>
    <w:rsid w:val="001058D1"/>
    <w:rPr>
      <w:rFonts w:ascii="Arial" w:hAnsi="Arial"/>
      <w:sz w:val="22"/>
      <w:lang w:val="de-DE" w:eastAsia="de-DE"/>
    </w:rPr>
  </w:style>
  <w:style w:type="character" w:customStyle="1" w:styleId="Heading6Char">
    <w:name w:val="Heading 6 Char"/>
    <w:basedOn w:val="DefaultParagraphFont"/>
    <w:link w:val="Heading6"/>
    <w:rsid w:val="001058D1"/>
    <w:rPr>
      <w:rFonts w:ascii="Arial" w:eastAsia="Calibri" w:hAnsi="Arial" w:cs="Calibri"/>
      <w:sz w:val="22"/>
      <w:lang w:val="de-DE" w:eastAsia="de-DE"/>
    </w:rPr>
  </w:style>
  <w:style w:type="character" w:customStyle="1" w:styleId="Heading7Char">
    <w:name w:val="Heading 7 Char"/>
    <w:basedOn w:val="DefaultParagraphFont"/>
    <w:link w:val="Heading7"/>
    <w:rsid w:val="001058D1"/>
    <w:rPr>
      <w:rFonts w:ascii="Arial" w:eastAsia="Calibri" w:hAnsi="Arial" w:cs="Calibri"/>
      <w:sz w:val="22"/>
      <w:lang w:val="de-DE" w:eastAsia="de-DE"/>
    </w:rPr>
  </w:style>
  <w:style w:type="character" w:customStyle="1" w:styleId="Heading8Char">
    <w:name w:val="Heading 8 Char"/>
    <w:basedOn w:val="DefaultParagraphFont"/>
    <w:link w:val="Heading8"/>
    <w:rsid w:val="001058D1"/>
    <w:rPr>
      <w:rFonts w:ascii="Arial" w:eastAsia="Calibri" w:hAnsi="Arial" w:cs="Calibri"/>
      <w:sz w:val="22"/>
      <w:lang w:val="de-DE" w:eastAsia="de-DE"/>
    </w:rPr>
  </w:style>
  <w:style w:type="character" w:customStyle="1" w:styleId="Heading9Char">
    <w:name w:val="Heading 9 Char"/>
    <w:basedOn w:val="DefaultParagraphFont"/>
    <w:link w:val="Heading9"/>
    <w:rsid w:val="001058D1"/>
    <w:rPr>
      <w:rFonts w:ascii="Arial" w:eastAsia="Calibri" w:hAnsi="Arial" w:cs="Calibri"/>
      <w:sz w:val="22"/>
      <w:lang w:val="de-DE" w:eastAsia="de-DE"/>
    </w:rPr>
  </w:style>
  <w:style w:type="paragraph" w:customStyle="1" w:styleId="Table">
    <w:name w:val="Table_#"/>
    <w:basedOn w:val="Normal"/>
    <w:next w:val="Normal"/>
    <w:qFormat/>
    <w:rsid w:val="001058D1"/>
    <w:pPr>
      <w:numPr>
        <w:numId w:val="14"/>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1058D1"/>
    <w:rPr>
      <w:rFonts w:ascii="Arial" w:eastAsia="Calibri" w:hAnsi="Arial" w:cs="Calibri"/>
      <w:sz w:val="22"/>
      <w:szCs w:val="22"/>
    </w:rPr>
  </w:style>
  <w:style w:type="paragraph" w:styleId="BodyTextIndent2">
    <w:name w:val="Body Text Indent 2"/>
    <w:basedOn w:val="Normal"/>
    <w:link w:val="BodyTextIndent2Char"/>
    <w:rsid w:val="001058D1"/>
    <w:pPr>
      <w:spacing w:after="120"/>
      <w:ind w:left="1134"/>
      <w:jc w:val="both"/>
    </w:pPr>
    <w:rPr>
      <w:lang w:eastAsia="de-DE"/>
    </w:rPr>
  </w:style>
  <w:style w:type="character" w:customStyle="1" w:styleId="BodyTextIndent2Char">
    <w:name w:val="Body Text Indent 2 Char"/>
    <w:basedOn w:val="DefaultParagraphFont"/>
    <w:link w:val="BodyTextIndent2"/>
    <w:rsid w:val="001058D1"/>
    <w:rPr>
      <w:rFonts w:ascii="Arial" w:eastAsia="Calibri" w:hAnsi="Arial" w:cs="Calibri"/>
      <w:sz w:val="22"/>
      <w:szCs w:val="22"/>
      <w:lang w:eastAsia="de-DE"/>
    </w:rPr>
  </w:style>
  <w:style w:type="character" w:customStyle="1" w:styleId="FootnoteTextChar">
    <w:name w:val="Footnote Text Char"/>
    <w:basedOn w:val="DefaultParagraphFont"/>
    <w:link w:val="FootnoteText"/>
    <w:semiHidden/>
    <w:rsid w:val="001058D1"/>
    <w:rPr>
      <w:rFonts w:ascii="Arial" w:eastAsia="Calibri" w:hAnsi="Arial" w:cs="Calibri"/>
    </w:rPr>
  </w:style>
  <w:style w:type="character" w:customStyle="1" w:styleId="QuoteChar">
    <w:name w:val="Quote Char"/>
    <w:basedOn w:val="DefaultParagraphFont"/>
    <w:link w:val="Quote"/>
    <w:rsid w:val="001058D1"/>
    <w:rPr>
      <w:rFonts w:ascii="Arial" w:eastAsia="Calibri" w:hAnsi="Arial" w:cs="Calibri"/>
      <w:i/>
      <w:sz w:val="22"/>
      <w:szCs w:val="22"/>
    </w:rPr>
  </w:style>
  <w:style w:type="character" w:customStyle="1" w:styleId="StyleFootnoteReference115ptBlack">
    <w:name w:val="Style Footnote Reference + 11.5 pt Black"/>
    <w:basedOn w:val="FootnoteReference"/>
    <w:rsid w:val="001058D1"/>
    <w:rPr>
      <w:rFonts w:ascii="Arial" w:hAnsi="Arial"/>
      <w:color w:val="000000"/>
      <w:sz w:val="23"/>
    </w:rPr>
  </w:style>
  <w:style w:type="paragraph" w:customStyle="1" w:styleId="List1indent1">
    <w:name w:val="List 1 indent 1"/>
    <w:basedOn w:val="Normal"/>
    <w:qFormat/>
    <w:rsid w:val="001058D1"/>
    <w:pPr>
      <w:numPr>
        <w:ilvl w:val="1"/>
        <w:numId w:val="15"/>
      </w:numPr>
      <w:spacing w:after="120"/>
      <w:jc w:val="both"/>
    </w:pPr>
    <w:rPr>
      <w:rFonts w:cs="Arial"/>
    </w:rPr>
  </w:style>
  <w:style w:type="paragraph" w:customStyle="1" w:styleId="List1indent1text">
    <w:name w:val="List 1 indent 1 text"/>
    <w:basedOn w:val="Normal"/>
    <w:rsid w:val="001058D1"/>
    <w:pPr>
      <w:spacing w:after="120"/>
      <w:ind w:left="1134"/>
      <w:jc w:val="both"/>
    </w:pPr>
    <w:rPr>
      <w:rFonts w:cs="Arial"/>
      <w:lang w:eastAsia="fr-FR"/>
    </w:rPr>
  </w:style>
  <w:style w:type="paragraph" w:customStyle="1" w:styleId="AppendixHeading1">
    <w:name w:val="Appendix Heading 1"/>
    <w:basedOn w:val="Normal"/>
    <w:next w:val="BodyText"/>
    <w:rsid w:val="001058D1"/>
    <w:pPr>
      <w:numPr>
        <w:numId w:val="12"/>
      </w:numPr>
      <w:spacing w:before="120" w:after="120"/>
    </w:pPr>
    <w:rPr>
      <w:rFonts w:cs="Arial"/>
      <w:b/>
      <w:caps/>
      <w:sz w:val="24"/>
    </w:rPr>
  </w:style>
  <w:style w:type="paragraph" w:customStyle="1" w:styleId="AppendixHeading2">
    <w:name w:val="Appendix Heading 2"/>
    <w:basedOn w:val="Normal"/>
    <w:next w:val="BodyText"/>
    <w:qFormat/>
    <w:rsid w:val="001058D1"/>
    <w:pPr>
      <w:numPr>
        <w:ilvl w:val="1"/>
        <w:numId w:val="12"/>
      </w:numPr>
      <w:spacing w:before="120" w:after="120"/>
    </w:pPr>
    <w:rPr>
      <w:rFonts w:cs="Arial"/>
      <w:b/>
    </w:rPr>
  </w:style>
  <w:style w:type="paragraph" w:customStyle="1" w:styleId="AppendixHeading3">
    <w:name w:val="Appendix Heading 3"/>
    <w:basedOn w:val="Normal"/>
    <w:next w:val="Normal"/>
    <w:rsid w:val="001058D1"/>
    <w:pPr>
      <w:numPr>
        <w:ilvl w:val="2"/>
        <w:numId w:val="12"/>
      </w:numPr>
      <w:spacing w:before="120" w:after="120"/>
    </w:pPr>
    <w:rPr>
      <w:rFonts w:cs="Arial"/>
    </w:rPr>
  </w:style>
  <w:style w:type="paragraph" w:customStyle="1" w:styleId="AppendixHeading4">
    <w:name w:val="Appendix Heading 4"/>
    <w:basedOn w:val="Normal"/>
    <w:next w:val="BodyText"/>
    <w:rsid w:val="001058D1"/>
    <w:pPr>
      <w:numPr>
        <w:ilvl w:val="3"/>
        <w:numId w:val="12"/>
      </w:numPr>
      <w:spacing w:before="120" w:after="120"/>
    </w:pPr>
    <w:rPr>
      <w:rFonts w:cs="Arial"/>
    </w:rPr>
  </w:style>
  <w:style w:type="character" w:customStyle="1" w:styleId="BalloonTextChar">
    <w:name w:val="Balloon Text Char"/>
    <w:basedOn w:val="DefaultParagraphFont"/>
    <w:link w:val="BalloonText"/>
    <w:rsid w:val="00AB5964"/>
    <w:rPr>
      <w:rFonts w:ascii="Tahoma" w:eastAsiaTheme="minorHAnsi" w:hAnsi="Tahoma" w:cs="Tahoma"/>
      <w:sz w:val="16"/>
      <w:szCs w:val="16"/>
    </w:rPr>
  </w:style>
  <w:style w:type="paragraph" w:customStyle="1" w:styleId="AgendaItem1">
    <w:name w:val="Agenda Item_1"/>
    <w:basedOn w:val="Normal"/>
    <w:next w:val="Normal"/>
    <w:qFormat/>
    <w:rsid w:val="001058D1"/>
    <w:pPr>
      <w:numPr>
        <w:numId w:val="3"/>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1058D1"/>
    <w:pPr>
      <w:numPr>
        <w:ilvl w:val="1"/>
        <w:numId w:val="3"/>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qFormat/>
    <w:rsid w:val="001058D1"/>
    <w:pPr>
      <w:numPr>
        <w:numId w:val="16"/>
      </w:numPr>
      <w:tabs>
        <w:tab w:val="left" w:pos="1985"/>
      </w:tabs>
      <w:spacing w:before="120" w:after="240"/>
    </w:pPr>
    <w:rPr>
      <w:rFonts w:eastAsia="Times New Roman" w:cs="Times New Roman"/>
      <w:b/>
      <w:sz w:val="24"/>
      <w:szCs w:val="28"/>
      <w:lang w:eastAsia="en-US"/>
    </w:rPr>
  </w:style>
  <w:style w:type="paragraph" w:customStyle="1" w:styleId="equation">
    <w:name w:val="equation"/>
    <w:basedOn w:val="Normal"/>
    <w:next w:val="BodyText"/>
    <w:qFormat/>
    <w:rsid w:val="001058D1"/>
    <w:pPr>
      <w:keepNext/>
      <w:numPr>
        <w:numId w:val="17"/>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1058D1"/>
    <w:pPr>
      <w:numPr>
        <w:numId w:val="20"/>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058D1"/>
    <w:pPr>
      <w:spacing w:after="60"/>
      <w:jc w:val="center"/>
      <w:outlineLvl w:val="1"/>
    </w:pPr>
    <w:rPr>
      <w:rFonts w:cs="Arial"/>
    </w:rPr>
  </w:style>
  <w:style w:type="character" w:customStyle="1" w:styleId="SubtitleChar">
    <w:name w:val="Subtitle Char"/>
    <w:basedOn w:val="DefaultParagraphFont"/>
    <w:link w:val="Subtitle"/>
    <w:rsid w:val="001058D1"/>
    <w:rPr>
      <w:rFonts w:ascii="Arial" w:eastAsia="Calibri" w:hAnsi="Arial" w:cs="Arial"/>
      <w:sz w:val="22"/>
      <w:szCs w:val="22"/>
    </w:rPr>
  </w:style>
  <w:style w:type="paragraph" w:customStyle="1" w:styleId="Recallings">
    <w:name w:val="Recallings"/>
    <w:basedOn w:val="BodyText"/>
    <w:rsid w:val="001058D1"/>
    <w:pPr>
      <w:spacing w:before="240"/>
      <w:ind w:left="425"/>
    </w:pPr>
    <w:rPr>
      <w:rFonts w:cs="Arial"/>
    </w:rPr>
  </w:style>
  <w:style w:type="paragraph" w:customStyle="1" w:styleId="RecommendsNo">
    <w:name w:val="Recommends No"/>
    <w:basedOn w:val="Normal"/>
    <w:rsid w:val="001058D1"/>
    <w:pPr>
      <w:spacing w:after="120"/>
      <w:ind w:left="992" w:hanging="567"/>
      <w:jc w:val="both"/>
    </w:pPr>
  </w:style>
  <w:style w:type="paragraph" w:customStyle="1" w:styleId="References">
    <w:name w:val="References"/>
    <w:basedOn w:val="Normal"/>
    <w:qFormat/>
    <w:rsid w:val="001058D1"/>
    <w:pPr>
      <w:numPr>
        <w:numId w:val="38"/>
      </w:numPr>
      <w:spacing w:after="120"/>
    </w:pPr>
    <w:rPr>
      <w:szCs w:val="20"/>
    </w:rPr>
  </w:style>
  <w:style w:type="paragraph" w:customStyle="1" w:styleId="THECOUNCIL">
    <w:name w:val="THE COUNCIL"/>
    <w:basedOn w:val="BodyText"/>
    <w:rsid w:val="001058D1"/>
    <w:rPr>
      <w:b/>
      <w:sz w:val="28"/>
    </w:rPr>
  </w:style>
  <w:style w:type="paragraph" w:customStyle="1" w:styleId="Agenda3">
    <w:name w:val="Agenda 3"/>
    <w:basedOn w:val="Normal"/>
    <w:autoRedefine/>
    <w:qFormat/>
    <w:rsid w:val="001058D1"/>
    <w:pPr>
      <w:numPr>
        <w:ilvl w:val="2"/>
        <w:numId w:val="49"/>
      </w:numPr>
      <w:tabs>
        <w:tab w:val="left" w:pos="7371"/>
      </w:tabs>
      <w:spacing w:after="120"/>
    </w:pPr>
    <w:rPr>
      <w:rFonts w:eastAsia="Times New Roman" w:cs="Times New Roman"/>
      <w:sz w:val="2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058D1"/>
    <w:rPr>
      <w:rFonts w:ascii="Arial" w:eastAsia="Calibri" w:hAnsi="Arial" w:cs="Calibri"/>
      <w:sz w:val="22"/>
      <w:szCs w:val="22"/>
    </w:rPr>
  </w:style>
  <w:style w:type="paragraph" w:styleId="Heading1">
    <w:name w:val="heading 1"/>
    <w:basedOn w:val="Normal"/>
    <w:next w:val="BodyText"/>
    <w:link w:val="Heading1Char"/>
    <w:qFormat/>
    <w:rsid w:val="001058D1"/>
    <w:pPr>
      <w:keepNext/>
      <w:numPr>
        <w:numId w:val="1"/>
      </w:numPr>
      <w:spacing w:before="240" w:after="240"/>
      <w:outlineLvl w:val="0"/>
    </w:pPr>
    <w:rPr>
      <w:b/>
      <w:caps/>
      <w:kern w:val="28"/>
      <w:sz w:val="24"/>
      <w:lang w:eastAsia="de-DE"/>
    </w:rPr>
  </w:style>
  <w:style w:type="paragraph" w:styleId="Heading2">
    <w:name w:val="heading 2"/>
    <w:basedOn w:val="Normal"/>
    <w:next w:val="BodyText"/>
    <w:link w:val="Heading2Char"/>
    <w:qFormat/>
    <w:rsid w:val="001058D1"/>
    <w:pPr>
      <w:numPr>
        <w:ilvl w:val="1"/>
        <w:numId w:val="1"/>
      </w:numPr>
      <w:spacing w:before="120" w:after="120"/>
      <w:outlineLvl w:val="1"/>
    </w:pPr>
    <w:rPr>
      <w:b/>
    </w:rPr>
  </w:style>
  <w:style w:type="paragraph" w:styleId="Heading3">
    <w:name w:val="heading 3"/>
    <w:basedOn w:val="Normal"/>
    <w:next w:val="BodyText"/>
    <w:link w:val="Heading3Char"/>
    <w:qFormat/>
    <w:rsid w:val="001058D1"/>
    <w:pPr>
      <w:keepNext/>
      <w:numPr>
        <w:ilvl w:val="2"/>
        <w:numId w:val="1"/>
      </w:numPr>
      <w:spacing w:before="120" w:after="120"/>
      <w:outlineLvl w:val="2"/>
    </w:pPr>
    <w:rPr>
      <w:szCs w:val="20"/>
      <w:lang w:eastAsia="de-DE"/>
    </w:rPr>
  </w:style>
  <w:style w:type="paragraph" w:styleId="Heading4">
    <w:name w:val="heading 4"/>
    <w:basedOn w:val="Normal"/>
    <w:next w:val="BodyTextIndent"/>
    <w:link w:val="Heading4Char"/>
    <w:rsid w:val="001058D1"/>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rsid w:val="001058D1"/>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1058D1"/>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1058D1"/>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1058D1"/>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1058D1"/>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rsid w:val="001058D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1058D1"/>
  </w:style>
  <w:style w:type="paragraph" w:styleId="Header">
    <w:name w:val="header"/>
    <w:basedOn w:val="Normal"/>
    <w:link w:val="HeaderChar"/>
    <w:rsid w:val="001058D1"/>
    <w:pPr>
      <w:tabs>
        <w:tab w:val="center" w:pos="4820"/>
        <w:tab w:val="right" w:pos="9639"/>
      </w:tabs>
    </w:pPr>
  </w:style>
  <w:style w:type="paragraph" w:styleId="BodyText">
    <w:name w:val="Body Text"/>
    <w:basedOn w:val="Normal"/>
    <w:link w:val="BodyTextChar"/>
    <w:qFormat/>
    <w:rsid w:val="001058D1"/>
    <w:pPr>
      <w:spacing w:after="120"/>
      <w:jc w:val="both"/>
    </w:pPr>
  </w:style>
  <w:style w:type="paragraph" w:styleId="ListParagraph">
    <w:name w:val="List Paragraph"/>
    <w:basedOn w:val="Normal"/>
    <w:uiPriority w:val="34"/>
    <w:rsid w:val="00A061B5"/>
    <w:pPr>
      <w:ind w:left="720"/>
    </w:pPr>
  </w:style>
  <w:style w:type="paragraph" w:styleId="Footer">
    <w:name w:val="footer"/>
    <w:basedOn w:val="Normal"/>
    <w:link w:val="FooterChar"/>
    <w:rsid w:val="001058D1"/>
    <w:pPr>
      <w:tabs>
        <w:tab w:val="center" w:pos="4820"/>
        <w:tab w:val="right" w:pos="9639"/>
      </w:tabs>
    </w:pPr>
  </w:style>
  <w:style w:type="character" w:styleId="PageNumber">
    <w:name w:val="page number"/>
    <w:basedOn w:val="DefaultParagraphFont"/>
    <w:rsid w:val="001058D1"/>
  </w:style>
  <w:style w:type="paragraph" w:customStyle="1" w:styleId="Workinggroup">
    <w:name w:val="Working group"/>
    <w:basedOn w:val="Normal"/>
    <w:next w:val="Normal"/>
    <w:autoRedefine/>
    <w:rsid w:val="001058D1"/>
    <w:pPr>
      <w:numPr>
        <w:numId w:val="2"/>
      </w:numPr>
      <w:tabs>
        <w:tab w:val="left" w:pos="2835"/>
      </w:tabs>
      <w:spacing w:before="240" w:after="240"/>
    </w:pPr>
    <w:rPr>
      <w:rFonts w:eastAsia="MS Mincho" w:cs="Times New Roman"/>
      <w:b/>
      <w:sz w:val="28"/>
      <w:szCs w:val="24"/>
      <w:lang w:eastAsia="ja-JP"/>
    </w:rPr>
  </w:style>
  <w:style w:type="paragraph" w:styleId="Title">
    <w:name w:val="Title"/>
    <w:basedOn w:val="Normal"/>
    <w:link w:val="TitleChar"/>
    <w:qFormat/>
    <w:rsid w:val="001058D1"/>
    <w:pPr>
      <w:spacing w:before="120" w:after="240"/>
      <w:jc w:val="center"/>
      <w:outlineLvl w:val="0"/>
    </w:pPr>
    <w:rPr>
      <w:rFonts w:cs="Arial"/>
      <w:b/>
      <w:bCs/>
      <w:kern w:val="28"/>
      <w:sz w:val="32"/>
      <w:szCs w:val="32"/>
    </w:rPr>
  </w:style>
  <w:style w:type="paragraph" w:customStyle="1" w:styleId="Bullet1">
    <w:name w:val="Bullet 1"/>
    <w:basedOn w:val="Normal"/>
    <w:qFormat/>
    <w:rsid w:val="001058D1"/>
    <w:pPr>
      <w:numPr>
        <w:numId w:val="32"/>
      </w:numPr>
      <w:spacing w:after="120"/>
      <w:jc w:val="both"/>
      <w:outlineLvl w:val="0"/>
    </w:pPr>
    <w:rPr>
      <w:rFonts w:cs="Arial"/>
    </w:rPr>
  </w:style>
  <w:style w:type="paragraph" w:styleId="TOC1">
    <w:name w:val="toc 1"/>
    <w:basedOn w:val="Normal"/>
    <w:next w:val="Normal"/>
    <w:uiPriority w:val="39"/>
    <w:rsid w:val="001058D1"/>
    <w:pPr>
      <w:tabs>
        <w:tab w:val="left" w:pos="567"/>
        <w:tab w:val="right" w:pos="9639"/>
      </w:tabs>
      <w:spacing w:before="120"/>
      <w:ind w:right="284"/>
    </w:pPr>
    <w:rPr>
      <w:rFonts w:eastAsia="Times New Roman" w:cs="Arial"/>
      <w:bCs/>
      <w:iCs/>
      <w:caps/>
      <w:lang w:eastAsia="en-US"/>
    </w:rPr>
  </w:style>
  <w:style w:type="character" w:customStyle="1" w:styleId="BodyTextChar">
    <w:name w:val="Body Text Char"/>
    <w:basedOn w:val="DefaultParagraphFont"/>
    <w:link w:val="BodyText"/>
    <w:rsid w:val="001058D1"/>
    <w:rPr>
      <w:rFonts w:ascii="Arial" w:eastAsia="Calibri" w:hAnsi="Arial" w:cs="Calibri"/>
      <w:sz w:val="22"/>
      <w:szCs w:val="22"/>
    </w:rPr>
  </w:style>
  <w:style w:type="paragraph" w:customStyle="1" w:styleId="ActionMember">
    <w:name w:val="Action Member"/>
    <w:basedOn w:val="Normal"/>
    <w:next w:val="Normal"/>
    <w:link w:val="ActionMemberChar"/>
    <w:qFormat/>
    <w:rsid w:val="001058D1"/>
    <w:pPr>
      <w:spacing w:after="120"/>
      <w:jc w:val="both"/>
    </w:pPr>
    <w:rPr>
      <w:rFonts w:eastAsia="MS Mincho"/>
      <w:i/>
      <w:iCs/>
      <w:lang w:eastAsia="ja-JP"/>
    </w:rPr>
  </w:style>
  <w:style w:type="paragraph" w:customStyle="1" w:styleId="ActionItem">
    <w:name w:val="Action Item"/>
    <w:basedOn w:val="Normal"/>
    <w:next w:val="Normal"/>
    <w:link w:val="ActionItemChar"/>
    <w:qFormat/>
    <w:rsid w:val="001058D1"/>
    <w:pPr>
      <w:spacing w:before="240" w:after="240"/>
    </w:pPr>
    <w:rPr>
      <w:rFonts w:eastAsia="Times New Roman" w:cs="Times New Roman"/>
      <w:i/>
      <w:sz w:val="24"/>
      <w:szCs w:val="24"/>
      <w:lang w:eastAsia="en-US"/>
    </w:rPr>
  </w:style>
  <w:style w:type="paragraph" w:styleId="TOC2">
    <w:name w:val="toc 2"/>
    <w:basedOn w:val="Normal"/>
    <w:next w:val="Normal"/>
    <w:uiPriority w:val="39"/>
    <w:rsid w:val="001058D1"/>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058D1"/>
    <w:pPr>
      <w:tabs>
        <w:tab w:val="left" w:pos="2268"/>
        <w:tab w:val="right" w:pos="9639"/>
      </w:tabs>
      <w:ind w:left="2268" w:right="284" w:hanging="850"/>
    </w:pPr>
    <w:rPr>
      <w:rFonts w:asciiTheme="minorHAnsi" w:eastAsiaTheme="minorEastAsia" w:hAnsiTheme="minorHAnsi" w:cstheme="minorBidi"/>
      <w:noProof/>
    </w:rPr>
  </w:style>
  <w:style w:type="paragraph" w:styleId="TOC4">
    <w:name w:val="toc 4"/>
    <w:basedOn w:val="Normal"/>
    <w:next w:val="Normal"/>
    <w:uiPriority w:val="39"/>
    <w:rsid w:val="001058D1"/>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rsid w:val="001058D1"/>
    <w:pPr>
      <w:ind w:left="880"/>
    </w:pPr>
    <w:rPr>
      <w:rFonts w:ascii="Times New Roman" w:eastAsia="Times New Roman" w:hAnsi="Times New Roman" w:cs="Times New Roman"/>
      <w:szCs w:val="24"/>
      <w:lang w:eastAsia="en-US"/>
    </w:rPr>
  </w:style>
  <w:style w:type="paragraph" w:styleId="TOC6">
    <w:name w:val="toc 6"/>
    <w:basedOn w:val="Normal"/>
    <w:next w:val="Normal"/>
    <w:autoRedefine/>
    <w:rsid w:val="001058D1"/>
    <w:pPr>
      <w:ind w:left="1100"/>
    </w:pPr>
    <w:rPr>
      <w:rFonts w:ascii="Times New Roman" w:eastAsia="Times New Roman" w:hAnsi="Times New Roman" w:cs="Times New Roman"/>
      <w:szCs w:val="24"/>
      <w:lang w:eastAsia="en-US"/>
    </w:rPr>
  </w:style>
  <w:style w:type="paragraph" w:styleId="TOC7">
    <w:name w:val="toc 7"/>
    <w:basedOn w:val="Normal"/>
    <w:next w:val="Normal"/>
    <w:autoRedefine/>
    <w:rsid w:val="001058D1"/>
    <w:pPr>
      <w:ind w:left="1200"/>
    </w:pPr>
    <w:rPr>
      <w:sz w:val="20"/>
      <w:szCs w:val="20"/>
    </w:rPr>
  </w:style>
  <w:style w:type="paragraph" w:styleId="TOC8">
    <w:name w:val="toc 8"/>
    <w:basedOn w:val="Normal"/>
    <w:next w:val="Normal"/>
    <w:autoRedefine/>
    <w:rsid w:val="001058D1"/>
    <w:pPr>
      <w:ind w:left="1440"/>
    </w:pPr>
    <w:rPr>
      <w:sz w:val="20"/>
      <w:szCs w:val="20"/>
    </w:rPr>
  </w:style>
  <w:style w:type="paragraph" w:styleId="TOC9">
    <w:name w:val="toc 9"/>
    <w:basedOn w:val="Normal"/>
    <w:next w:val="Normal"/>
    <w:autoRedefine/>
    <w:rsid w:val="001058D1"/>
    <w:pPr>
      <w:ind w:left="1680"/>
    </w:pPr>
    <w:rPr>
      <w:sz w:val="20"/>
      <w:szCs w:val="20"/>
    </w:rPr>
  </w:style>
  <w:style w:type="character" w:styleId="Hyperlink">
    <w:name w:val="Hyperlink"/>
    <w:basedOn w:val="DefaultParagraphFont"/>
    <w:uiPriority w:val="99"/>
    <w:rsid w:val="001058D1"/>
    <w:rPr>
      <w:dstrike w:val="0"/>
      <w:bdr w:val="none" w:sz="0" w:space="0" w:color="auto"/>
      <w:vertAlign w:val="baseline"/>
    </w:rPr>
  </w:style>
  <w:style w:type="paragraph" w:styleId="TableofFigures">
    <w:name w:val="table of figures"/>
    <w:basedOn w:val="Normal"/>
    <w:next w:val="Normal"/>
    <w:autoRedefine/>
    <w:uiPriority w:val="99"/>
    <w:rsid w:val="001058D1"/>
    <w:pPr>
      <w:numPr>
        <w:numId w:val="44"/>
      </w:numPr>
      <w:tabs>
        <w:tab w:val="right" w:pos="9639"/>
      </w:tabs>
      <w:spacing w:before="60" w:after="60"/>
      <w:ind w:right="284"/>
    </w:pPr>
    <w:rPr>
      <w:rFonts w:eastAsia="Times New Roman" w:cs="Times New Roman"/>
      <w:szCs w:val="24"/>
      <w:lang w:eastAsia="en-US"/>
    </w:rPr>
  </w:style>
  <w:style w:type="paragraph" w:styleId="FootnoteText">
    <w:name w:val="footnote text"/>
    <w:basedOn w:val="Normal"/>
    <w:link w:val="FootnoteTextChar"/>
    <w:semiHidden/>
    <w:rsid w:val="001058D1"/>
    <w:rPr>
      <w:sz w:val="20"/>
      <w:szCs w:val="20"/>
    </w:rPr>
  </w:style>
  <w:style w:type="character" w:styleId="FootnoteReference">
    <w:name w:val="footnote reference"/>
    <w:semiHidden/>
    <w:rsid w:val="001058D1"/>
    <w:rPr>
      <w:rFonts w:ascii="Arial" w:hAnsi="Arial"/>
      <w:sz w:val="16"/>
    </w:rPr>
  </w:style>
  <w:style w:type="paragraph" w:customStyle="1" w:styleId="Agendaitem">
    <w:name w:val="Agenda item"/>
    <w:basedOn w:val="Normal"/>
    <w:next w:val="Normal"/>
    <w:rsid w:val="00825DF9"/>
    <w:pPr>
      <w:tabs>
        <w:tab w:val="num" w:pos="2268"/>
        <w:tab w:val="left" w:pos="2552"/>
      </w:tabs>
      <w:spacing w:before="240" w:after="240"/>
      <w:ind w:left="2552" w:hanging="2552"/>
    </w:pPr>
    <w:rPr>
      <w:rFonts w:eastAsia="Times New Roman"/>
      <w:b/>
      <w:sz w:val="28"/>
      <w:lang w:eastAsia="en-US"/>
    </w:rPr>
  </w:style>
  <w:style w:type="character" w:customStyle="1" w:styleId="ActionItemChar">
    <w:name w:val="Action Item Char"/>
    <w:basedOn w:val="DefaultParagraphFont"/>
    <w:link w:val="ActionItem"/>
    <w:rsid w:val="001058D1"/>
    <w:rPr>
      <w:rFonts w:ascii="Arial" w:hAnsi="Arial"/>
      <w:i/>
      <w:sz w:val="24"/>
      <w:szCs w:val="24"/>
      <w:lang w:eastAsia="en-US"/>
    </w:rPr>
  </w:style>
  <w:style w:type="paragraph" w:customStyle="1" w:styleId="Bullet1text">
    <w:name w:val="Bullet 1 text"/>
    <w:basedOn w:val="Normal"/>
    <w:rsid w:val="001058D1"/>
    <w:pPr>
      <w:suppressAutoHyphens/>
      <w:spacing w:after="120"/>
      <w:ind w:left="1134"/>
      <w:jc w:val="both"/>
    </w:pPr>
    <w:rPr>
      <w:rFonts w:cs="Arial"/>
      <w:lang w:val="fr-FR"/>
    </w:rPr>
  </w:style>
  <w:style w:type="paragraph" w:customStyle="1" w:styleId="Annex">
    <w:name w:val="Annex"/>
    <w:basedOn w:val="Heading1"/>
    <w:next w:val="Normal"/>
    <w:autoRedefine/>
    <w:rsid w:val="001058D1"/>
    <w:pPr>
      <w:numPr>
        <w:numId w:val="8"/>
      </w:numPr>
      <w:jc w:val="both"/>
    </w:pPr>
    <w:rPr>
      <w:snapToGrid w:val="0"/>
      <w:kern w:val="0"/>
      <w:lang w:eastAsia="en-GB"/>
    </w:rPr>
  </w:style>
  <w:style w:type="paragraph" w:customStyle="1" w:styleId="Maintext">
    <w:name w:val="Main text"/>
    <w:basedOn w:val="Normal"/>
    <w:rsid w:val="007F1B97"/>
    <w:pPr>
      <w:suppressAutoHyphens/>
      <w:spacing w:after="120"/>
      <w:jc w:val="both"/>
    </w:pPr>
    <w:rPr>
      <w:rFonts w:eastAsia="Times New Roman"/>
      <w:szCs w:val="20"/>
    </w:rPr>
  </w:style>
  <w:style w:type="character" w:customStyle="1" w:styleId="TableTextCar">
    <w:name w:val="Table Text Car"/>
    <w:basedOn w:val="DefaultParagraphFont"/>
    <w:rsid w:val="000F0ECE"/>
    <w:rPr>
      <w:rFonts w:ascii="Arial" w:hAnsi="Arial"/>
      <w:w w:val="101"/>
      <w:kern w:val="20"/>
      <w:szCs w:val="24"/>
      <w:lang w:val="en-GB" w:eastAsia="fr-FR" w:bidi="ar-SA"/>
    </w:rPr>
  </w:style>
  <w:style w:type="paragraph" w:customStyle="1" w:styleId="Default">
    <w:name w:val="Default"/>
    <w:rsid w:val="000F0ECE"/>
    <w:pPr>
      <w:autoSpaceDE w:val="0"/>
      <w:autoSpaceDN w:val="0"/>
      <w:adjustRightInd w:val="0"/>
    </w:pPr>
    <w:rPr>
      <w:rFonts w:ascii="Arial" w:hAnsi="Arial" w:cs="Arial"/>
      <w:color w:val="000000"/>
      <w:sz w:val="24"/>
      <w:szCs w:val="24"/>
      <w:lang w:val="en-US" w:eastAsia="en-US"/>
    </w:rPr>
  </w:style>
  <w:style w:type="paragraph" w:customStyle="1" w:styleId="Bullet2">
    <w:name w:val="Bullet 2"/>
    <w:basedOn w:val="Normal"/>
    <w:rsid w:val="001058D1"/>
    <w:pPr>
      <w:numPr>
        <w:ilvl w:val="1"/>
        <w:numId w:val="32"/>
      </w:numPr>
      <w:spacing w:after="120"/>
      <w:jc w:val="both"/>
    </w:pPr>
    <w:rPr>
      <w:rFonts w:cs="Arial"/>
    </w:rPr>
  </w:style>
  <w:style w:type="paragraph" w:customStyle="1" w:styleId="Default1">
    <w:name w:val="Default1"/>
    <w:basedOn w:val="Default"/>
    <w:next w:val="Default"/>
    <w:rsid w:val="000F0ECE"/>
    <w:rPr>
      <w:rFonts w:cs="Times New Roman"/>
      <w:color w:val="auto"/>
      <w:sz w:val="20"/>
    </w:rPr>
  </w:style>
  <w:style w:type="character" w:styleId="Strong">
    <w:name w:val="Strong"/>
    <w:basedOn w:val="DefaultParagraphFont"/>
    <w:rsid w:val="000F0ECE"/>
    <w:rPr>
      <w:b/>
      <w:bCs/>
    </w:rPr>
  </w:style>
  <w:style w:type="paragraph" w:customStyle="1" w:styleId="Bullet2text">
    <w:name w:val="Bullet 2 text"/>
    <w:basedOn w:val="Normal"/>
    <w:rsid w:val="001058D1"/>
    <w:pPr>
      <w:suppressAutoHyphens/>
      <w:spacing w:after="120"/>
      <w:ind w:left="1701"/>
      <w:jc w:val="both"/>
    </w:pPr>
    <w:rPr>
      <w:rFonts w:cs="Arial"/>
    </w:rPr>
  </w:style>
  <w:style w:type="character" w:styleId="FollowedHyperlink">
    <w:name w:val="FollowedHyperlink"/>
    <w:basedOn w:val="DefaultParagraphFont"/>
    <w:rsid w:val="00B94E34"/>
    <w:rPr>
      <w:color w:val="800080"/>
      <w:u w:val="single"/>
    </w:rPr>
  </w:style>
  <w:style w:type="paragraph" w:customStyle="1" w:styleId="Agenda1">
    <w:name w:val="Agenda 1"/>
    <w:basedOn w:val="Normal"/>
    <w:qFormat/>
    <w:rsid w:val="001058D1"/>
    <w:pPr>
      <w:numPr>
        <w:numId w:val="49"/>
      </w:numPr>
      <w:tabs>
        <w:tab w:val="left" w:pos="7371"/>
      </w:tabs>
      <w:spacing w:before="120" w:after="120"/>
      <w:jc w:val="both"/>
    </w:pPr>
    <w:rPr>
      <w:rFonts w:eastAsia="Times New Roman" w:cs="Times New Roman"/>
      <w:szCs w:val="20"/>
      <w:lang w:eastAsia="en-US"/>
    </w:rPr>
  </w:style>
  <w:style w:type="paragraph" w:customStyle="1" w:styleId="Task">
    <w:name w:val="Task"/>
    <w:basedOn w:val="Normal"/>
    <w:rsid w:val="001F3E6C"/>
    <w:pPr>
      <w:numPr>
        <w:numId w:val="6"/>
      </w:numPr>
      <w:tabs>
        <w:tab w:val="left" w:pos="459"/>
      </w:tabs>
    </w:pPr>
  </w:style>
  <w:style w:type="paragraph" w:styleId="BodyText2">
    <w:name w:val="Body Text 2"/>
    <w:basedOn w:val="Normal"/>
    <w:rsid w:val="007A3783"/>
    <w:pPr>
      <w:autoSpaceDE w:val="0"/>
      <w:autoSpaceDN w:val="0"/>
      <w:adjustRightInd w:val="0"/>
      <w:spacing w:before="180"/>
      <w:ind w:left="720"/>
    </w:pPr>
    <w:rPr>
      <w:color w:val="000000"/>
    </w:rPr>
  </w:style>
  <w:style w:type="paragraph" w:styleId="BodyText3">
    <w:name w:val="Body Text 3"/>
    <w:basedOn w:val="Normal"/>
    <w:rsid w:val="007A378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7A3783"/>
    <w:pPr>
      <w:ind w:left="360"/>
    </w:pPr>
  </w:style>
  <w:style w:type="paragraph" w:styleId="BodyTextIndent">
    <w:name w:val="Body Text Indent"/>
    <w:basedOn w:val="Normal"/>
    <w:link w:val="BodyTextIndentChar"/>
    <w:rsid w:val="001058D1"/>
    <w:pPr>
      <w:spacing w:after="120"/>
      <w:ind w:left="567"/>
    </w:pPr>
  </w:style>
  <w:style w:type="paragraph" w:styleId="BodyTextFirstIndent2">
    <w:name w:val="Body Text First Indent 2"/>
    <w:aliases w:val="Body Text Second Indent"/>
    <w:basedOn w:val="BodyTextFirstIndent"/>
    <w:rsid w:val="007A3783"/>
    <w:pPr>
      <w:ind w:left="720"/>
    </w:pPr>
    <w:rPr>
      <w:lang w:val="en-US"/>
    </w:rPr>
  </w:style>
  <w:style w:type="table" w:styleId="TableGrid">
    <w:name w:val="Table Grid"/>
    <w:basedOn w:val="TableNormal"/>
    <w:rsid w:val="000D62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rsid w:val="001058D1"/>
    <w:pPr>
      <w:spacing w:before="60" w:after="80"/>
      <w:ind w:left="354"/>
    </w:pPr>
  </w:style>
  <w:style w:type="paragraph" w:styleId="ListNumber">
    <w:name w:val="List Number"/>
    <w:basedOn w:val="Normal"/>
    <w:rsid w:val="001058D1"/>
    <w:pPr>
      <w:numPr>
        <w:numId w:val="4"/>
      </w:numPr>
    </w:pPr>
  </w:style>
  <w:style w:type="paragraph" w:styleId="ListNumber2">
    <w:name w:val="List Number 2"/>
    <w:basedOn w:val="Normal"/>
    <w:rsid w:val="001058D1"/>
    <w:pPr>
      <w:numPr>
        <w:numId w:val="5"/>
      </w:numPr>
    </w:pPr>
  </w:style>
  <w:style w:type="character" w:customStyle="1" w:styleId="ActionMemberChar">
    <w:name w:val="Action Member Char"/>
    <w:basedOn w:val="DefaultParagraphFont"/>
    <w:link w:val="ActionMember"/>
    <w:rsid w:val="006D50C0"/>
    <w:rPr>
      <w:rFonts w:ascii="Arial" w:eastAsia="MS Mincho" w:hAnsi="Arial" w:cs="Calibri"/>
      <w:i/>
      <w:iCs/>
      <w:sz w:val="22"/>
      <w:szCs w:val="22"/>
      <w:lang w:eastAsia="ja-JP"/>
    </w:rPr>
  </w:style>
  <w:style w:type="paragraph" w:customStyle="1" w:styleId="Bullet3">
    <w:name w:val="Bullet 3"/>
    <w:basedOn w:val="Normal"/>
    <w:rsid w:val="001058D1"/>
    <w:pPr>
      <w:numPr>
        <w:ilvl w:val="2"/>
        <w:numId w:val="32"/>
      </w:numPr>
      <w:spacing w:after="60"/>
      <w:jc w:val="both"/>
    </w:pPr>
    <w:rPr>
      <w:rFonts w:cs="Arial"/>
      <w:sz w:val="20"/>
    </w:rPr>
  </w:style>
  <w:style w:type="paragraph" w:customStyle="1" w:styleId="ActionIALA">
    <w:name w:val="Action IALA"/>
    <w:basedOn w:val="Normal"/>
    <w:next w:val="Normal"/>
    <w:link w:val="ActionIALAChar"/>
    <w:qFormat/>
    <w:rsid w:val="001058D1"/>
    <w:pPr>
      <w:spacing w:before="120" w:after="120"/>
      <w:jc w:val="both"/>
    </w:pPr>
    <w:rPr>
      <w:rFonts w:eastAsia="MS Mincho" w:cs="Arial"/>
      <w:i/>
      <w:iCs/>
    </w:rPr>
  </w:style>
  <w:style w:type="paragraph" w:customStyle="1" w:styleId="Bullet3text">
    <w:name w:val="Bullet 3 text"/>
    <w:basedOn w:val="Normal"/>
    <w:rsid w:val="001058D1"/>
    <w:pPr>
      <w:suppressAutoHyphens/>
      <w:spacing w:after="60"/>
      <w:ind w:left="2268"/>
    </w:pPr>
    <w:rPr>
      <w:rFonts w:cs="Arial"/>
      <w:sz w:val="20"/>
    </w:rPr>
  </w:style>
  <w:style w:type="paragraph" w:styleId="Quote">
    <w:name w:val="Quote"/>
    <w:basedOn w:val="Normal"/>
    <w:link w:val="QuoteChar"/>
    <w:rsid w:val="001058D1"/>
    <w:pPr>
      <w:spacing w:before="60" w:after="60"/>
      <w:ind w:left="567" w:right="935"/>
      <w:jc w:val="both"/>
    </w:pPr>
    <w:rPr>
      <w:i/>
    </w:rPr>
  </w:style>
  <w:style w:type="character" w:customStyle="1" w:styleId="TitleChar">
    <w:name w:val="Title Char"/>
    <w:basedOn w:val="DefaultParagraphFont"/>
    <w:link w:val="Title"/>
    <w:rsid w:val="001058D1"/>
    <w:rPr>
      <w:rFonts w:ascii="Arial" w:eastAsia="Calibri" w:hAnsi="Arial" w:cs="Arial"/>
      <w:b/>
      <w:bCs/>
      <w:kern w:val="28"/>
      <w:sz w:val="32"/>
      <w:szCs w:val="32"/>
    </w:rPr>
  </w:style>
  <w:style w:type="character" w:customStyle="1" w:styleId="Heading2Char">
    <w:name w:val="Heading 2 Char"/>
    <w:basedOn w:val="DefaultParagraphFont"/>
    <w:link w:val="Heading2"/>
    <w:rsid w:val="001058D1"/>
    <w:rPr>
      <w:rFonts w:ascii="Arial" w:eastAsia="Calibri" w:hAnsi="Arial" w:cs="Calibri"/>
      <w:b/>
      <w:sz w:val="22"/>
      <w:szCs w:val="22"/>
    </w:rPr>
  </w:style>
  <w:style w:type="character" w:customStyle="1" w:styleId="ActionIALAChar">
    <w:name w:val="Action IALA Char"/>
    <w:basedOn w:val="DefaultParagraphFont"/>
    <w:link w:val="ActionIALA"/>
    <w:rsid w:val="0034394E"/>
    <w:rPr>
      <w:rFonts w:ascii="Arial" w:eastAsia="MS Mincho" w:hAnsi="Arial" w:cs="Arial"/>
      <w:i/>
      <w:iCs/>
      <w:sz w:val="22"/>
      <w:szCs w:val="22"/>
    </w:rPr>
  </w:style>
  <w:style w:type="paragraph" w:styleId="BalloonText">
    <w:name w:val="Balloon Text"/>
    <w:basedOn w:val="Normal"/>
    <w:link w:val="BalloonTextChar"/>
    <w:rsid w:val="00E012D6"/>
    <w:rPr>
      <w:rFonts w:ascii="Tahoma" w:hAnsi="Tahoma" w:cs="Tahoma"/>
      <w:sz w:val="16"/>
      <w:szCs w:val="16"/>
    </w:rPr>
  </w:style>
  <w:style w:type="numbering" w:styleId="ArticleSection">
    <w:name w:val="Outline List 3"/>
    <w:basedOn w:val="NoList"/>
    <w:rsid w:val="001058D1"/>
    <w:pPr>
      <w:numPr>
        <w:numId w:val="18"/>
      </w:numPr>
    </w:pPr>
  </w:style>
  <w:style w:type="paragraph" w:customStyle="1" w:styleId="List1">
    <w:name w:val="List 1"/>
    <w:basedOn w:val="Normal"/>
    <w:qFormat/>
    <w:rsid w:val="001058D1"/>
    <w:pPr>
      <w:numPr>
        <w:numId w:val="15"/>
      </w:numPr>
      <w:spacing w:after="120"/>
      <w:jc w:val="both"/>
    </w:pPr>
    <w:rPr>
      <w:rFonts w:eastAsia="MS Mincho"/>
      <w:lang w:eastAsia="ja-JP"/>
    </w:rPr>
  </w:style>
  <w:style w:type="paragraph" w:customStyle="1" w:styleId="Para">
    <w:name w:val="Para"/>
    <w:basedOn w:val="BodyText"/>
    <w:next w:val="BodyText"/>
    <w:autoRedefine/>
    <w:rsid w:val="007A3783"/>
    <w:pPr>
      <w:jc w:val="left"/>
    </w:pPr>
    <w:rPr>
      <w:lang w:val="en-US"/>
    </w:rPr>
  </w:style>
  <w:style w:type="paragraph" w:customStyle="1" w:styleId="FigureNo">
    <w:name w:val="Figure_No"/>
    <w:basedOn w:val="Normal"/>
    <w:next w:val="Normal"/>
    <w:autoRedefine/>
    <w:rsid w:val="000B7F60"/>
    <w:pPr>
      <w:keepNext/>
      <w:keepLines/>
      <w:spacing w:before="120" w:after="100" w:afterAutospacing="1"/>
      <w:jc w:val="center"/>
    </w:pPr>
    <w:rPr>
      <w:rFonts w:ascii="Times New Roman" w:eastAsia="Times New Roman" w:hAnsi="Times New Roman"/>
      <w:caps/>
      <w:sz w:val="24"/>
      <w:lang w:eastAsia="en-US"/>
    </w:rPr>
  </w:style>
  <w:style w:type="paragraph" w:customStyle="1" w:styleId="List1indent2text">
    <w:name w:val="List 1 indent 2 text"/>
    <w:basedOn w:val="Normal"/>
    <w:rsid w:val="001058D1"/>
    <w:pPr>
      <w:spacing w:after="60"/>
      <w:ind w:left="1701"/>
      <w:jc w:val="both"/>
    </w:pPr>
    <w:rPr>
      <w:rFonts w:cs="Arial"/>
      <w:sz w:val="20"/>
    </w:rPr>
  </w:style>
  <w:style w:type="paragraph" w:styleId="Revision">
    <w:name w:val="Revision"/>
    <w:hidden/>
    <w:uiPriority w:val="99"/>
    <w:semiHidden/>
    <w:rsid w:val="00E44781"/>
    <w:rPr>
      <w:rFonts w:ascii="Arial" w:eastAsia="MS Mincho" w:hAnsi="Arial"/>
      <w:sz w:val="22"/>
      <w:szCs w:val="24"/>
      <w:lang w:eastAsia="ja-JP"/>
    </w:rPr>
  </w:style>
  <w:style w:type="paragraph" w:customStyle="1" w:styleId="Agenda2">
    <w:name w:val="Agenda 2"/>
    <w:basedOn w:val="Normal"/>
    <w:qFormat/>
    <w:rsid w:val="001058D1"/>
    <w:pPr>
      <w:numPr>
        <w:ilvl w:val="1"/>
        <w:numId w:val="49"/>
      </w:numPr>
      <w:tabs>
        <w:tab w:val="left" w:pos="7371"/>
      </w:tabs>
      <w:spacing w:after="120"/>
    </w:pPr>
    <w:rPr>
      <w:rFonts w:eastAsia="MS Mincho" w:cs="Times New Roman"/>
      <w:szCs w:val="24"/>
      <w:lang w:eastAsia="ja-JP"/>
    </w:rPr>
  </w:style>
  <w:style w:type="paragraph" w:customStyle="1" w:styleId="List1indent">
    <w:name w:val="List 1 indent"/>
    <w:basedOn w:val="Normal"/>
    <w:autoRedefine/>
    <w:rsid w:val="00732790"/>
    <w:pPr>
      <w:tabs>
        <w:tab w:val="left" w:pos="1134"/>
      </w:tabs>
      <w:spacing w:after="120"/>
      <w:ind w:left="1134" w:hanging="567"/>
      <w:jc w:val="both"/>
    </w:pPr>
    <w:rPr>
      <w:rFonts w:eastAsia="Times New Roman"/>
    </w:rPr>
  </w:style>
  <w:style w:type="paragraph" w:customStyle="1" w:styleId="List1indent2">
    <w:name w:val="List 1 indent 2"/>
    <w:basedOn w:val="Normal"/>
    <w:rsid w:val="001058D1"/>
    <w:pPr>
      <w:widowControl w:val="0"/>
      <w:numPr>
        <w:ilvl w:val="2"/>
        <w:numId w:val="15"/>
      </w:numPr>
      <w:autoSpaceDE w:val="0"/>
      <w:autoSpaceDN w:val="0"/>
      <w:adjustRightInd w:val="0"/>
      <w:spacing w:after="120"/>
      <w:jc w:val="both"/>
    </w:pPr>
    <w:rPr>
      <w:rFonts w:cs="Arial"/>
      <w:sz w:val="20"/>
      <w:szCs w:val="20"/>
    </w:rPr>
  </w:style>
  <w:style w:type="paragraph" w:customStyle="1" w:styleId="List1indenttext">
    <w:name w:val="List 1 indent text"/>
    <w:basedOn w:val="Normal"/>
    <w:rsid w:val="001058D1"/>
    <w:pPr>
      <w:spacing w:after="120"/>
      <w:ind w:left="1134"/>
      <w:jc w:val="both"/>
    </w:pPr>
    <w:rPr>
      <w:szCs w:val="20"/>
    </w:rPr>
  </w:style>
  <w:style w:type="paragraph" w:customStyle="1" w:styleId="List1text">
    <w:name w:val="List 1 text"/>
    <w:basedOn w:val="Normal"/>
    <w:qFormat/>
    <w:rsid w:val="001058D1"/>
    <w:pPr>
      <w:spacing w:after="120"/>
      <w:ind w:left="567"/>
      <w:jc w:val="both"/>
    </w:pPr>
    <w:rPr>
      <w:rFonts w:cs="Arial"/>
    </w:rPr>
  </w:style>
  <w:style w:type="character" w:customStyle="1" w:styleId="Heading1Char">
    <w:name w:val="Heading 1 Char"/>
    <w:basedOn w:val="DefaultParagraphFont"/>
    <w:link w:val="Heading1"/>
    <w:rsid w:val="001058D1"/>
    <w:rPr>
      <w:rFonts w:ascii="Arial" w:eastAsia="Calibri" w:hAnsi="Arial" w:cs="Calibri"/>
      <w:b/>
      <w:caps/>
      <w:kern w:val="28"/>
      <w:sz w:val="24"/>
      <w:szCs w:val="22"/>
      <w:lang w:eastAsia="de-DE"/>
    </w:rPr>
  </w:style>
  <w:style w:type="paragraph" w:customStyle="1" w:styleId="AnnexFigure">
    <w:name w:val="Annex Figure"/>
    <w:basedOn w:val="Normal"/>
    <w:next w:val="Normal"/>
    <w:rsid w:val="001058D1"/>
    <w:pPr>
      <w:numPr>
        <w:numId w:val="9"/>
      </w:numPr>
      <w:spacing w:before="120" w:after="120"/>
      <w:jc w:val="center"/>
    </w:pPr>
    <w:rPr>
      <w:i/>
    </w:rPr>
  </w:style>
  <w:style w:type="paragraph" w:customStyle="1" w:styleId="AnnexHeading1">
    <w:name w:val="Annex Heading 1"/>
    <w:basedOn w:val="Normal"/>
    <w:next w:val="BodyText"/>
    <w:rsid w:val="001058D1"/>
    <w:pPr>
      <w:numPr>
        <w:numId w:val="10"/>
      </w:numPr>
      <w:spacing w:before="120" w:after="120"/>
    </w:pPr>
    <w:rPr>
      <w:rFonts w:cs="Arial"/>
      <w:b/>
      <w:caps/>
      <w:sz w:val="24"/>
    </w:rPr>
  </w:style>
  <w:style w:type="paragraph" w:customStyle="1" w:styleId="AnnexHeading2">
    <w:name w:val="Annex Heading 2"/>
    <w:basedOn w:val="Normal"/>
    <w:next w:val="BodyText"/>
    <w:qFormat/>
    <w:rsid w:val="001058D1"/>
    <w:pPr>
      <w:numPr>
        <w:ilvl w:val="1"/>
        <w:numId w:val="10"/>
      </w:numPr>
      <w:spacing w:before="120" w:after="120"/>
    </w:pPr>
    <w:rPr>
      <w:rFonts w:cs="Arial"/>
      <w:b/>
    </w:rPr>
  </w:style>
  <w:style w:type="paragraph" w:customStyle="1" w:styleId="AnnexHeading3">
    <w:name w:val="Annex Heading 3"/>
    <w:basedOn w:val="Normal"/>
    <w:next w:val="Normal"/>
    <w:rsid w:val="001058D1"/>
    <w:pPr>
      <w:numPr>
        <w:ilvl w:val="2"/>
        <w:numId w:val="10"/>
      </w:numPr>
      <w:spacing w:before="120" w:after="120"/>
    </w:pPr>
    <w:rPr>
      <w:rFonts w:cs="Arial"/>
    </w:rPr>
  </w:style>
  <w:style w:type="paragraph" w:customStyle="1" w:styleId="AnnexHeading4">
    <w:name w:val="Annex Heading 4"/>
    <w:basedOn w:val="Normal"/>
    <w:next w:val="BodyText"/>
    <w:rsid w:val="001058D1"/>
    <w:pPr>
      <w:numPr>
        <w:ilvl w:val="3"/>
        <w:numId w:val="10"/>
      </w:numPr>
      <w:spacing w:before="120" w:after="120"/>
    </w:pPr>
    <w:rPr>
      <w:rFonts w:cs="Arial"/>
    </w:rPr>
  </w:style>
  <w:style w:type="paragraph" w:customStyle="1" w:styleId="AnnexTable">
    <w:name w:val="Annex Table"/>
    <w:basedOn w:val="Normal"/>
    <w:next w:val="Normal"/>
    <w:rsid w:val="001058D1"/>
    <w:pPr>
      <w:numPr>
        <w:numId w:val="11"/>
      </w:numPr>
      <w:tabs>
        <w:tab w:val="left" w:pos="1418"/>
      </w:tabs>
      <w:spacing w:before="120" w:after="120"/>
      <w:jc w:val="center"/>
    </w:pPr>
    <w:rPr>
      <w:i/>
    </w:rPr>
  </w:style>
  <w:style w:type="paragraph" w:customStyle="1" w:styleId="Figure">
    <w:name w:val="Figure_#"/>
    <w:basedOn w:val="Normal"/>
    <w:next w:val="Normal"/>
    <w:qFormat/>
    <w:rsid w:val="001058D1"/>
    <w:pPr>
      <w:numPr>
        <w:numId w:val="13"/>
      </w:numPr>
      <w:spacing w:before="120" w:after="120"/>
      <w:jc w:val="center"/>
    </w:pPr>
    <w:rPr>
      <w:i/>
      <w:szCs w:val="20"/>
    </w:rPr>
  </w:style>
  <w:style w:type="character" w:customStyle="1" w:styleId="FooterChar">
    <w:name w:val="Footer Char"/>
    <w:basedOn w:val="DefaultParagraphFont"/>
    <w:link w:val="Footer"/>
    <w:rsid w:val="001058D1"/>
    <w:rPr>
      <w:rFonts w:ascii="Arial" w:eastAsia="Calibri" w:hAnsi="Arial" w:cs="Calibri"/>
      <w:sz w:val="22"/>
      <w:szCs w:val="22"/>
    </w:rPr>
  </w:style>
  <w:style w:type="character" w:customStyle="1" w:styleId="HeaderChar">
    <w:name w:val="Header Char"/>
    <w:basedOn w:val="DefaultParagraphFont"/>
    <w:link w:val="Header"/>
    <w:rsid w:val="001058D1"/>
    <w:rPr>
      <w:rFonts w:ascii="Arial" w:eastAsia="Calibri" w:hAnsi="Arial" w:cs="Calibri"/>
      <w:sz w:val="22"/>
      <w:szCs w:val="22"/>
    </w:rPr>
  </w:style>
  <w:style w:type="character" w:customStyle="1" w:styleId="Heading3Char">
    <w:name w:val="Heading 3 Char"/>
    <w:basedOn w:val="DefaultParagraphFont"/>
    <w:link w:val="Heading3"/>
    <w:rsid w:val="001058D1"/>
    <w:rPr>
      <w:rFonts w:ascii="Arial" w:eastAsia="Calibri" w:hAnsi="Arial" w:cs="Calibri"/>
      <w:sz w:val="22"/>
      <w:lang w:eastAsia="de-DE"/>
    </w:rPr>
  </w:style>
  <w:style w:type="character" w:customStyle="1" w:styleId="Heading4Char">
    <w:name w:val="Heading 4 Char"/>
    <w:basedOn w:val="DefaultParagraphFont"/>
    <w:link w:val="Heading4"/>
    <w:rsid w:val="001058D1"/>
    <w:rPr>
      <w:rFonts w:ascii="Arial" w:eastAsia="Calibri" w:hAnsi="Arial" w:cs="Calibri"/>
      <w:sz w:val="22"/>
      <w:lang w:val="en-US" w:eastAsia="de-DE"/>
    </w:rPr>
  </w:style>
  <w:style w:type="character" w:customStyle="1" w:styleId="Heading5Char">
    <w:name w:val="Heading 5 Char"/>
    <w:basedOn w:val="DefaultParagraphFont"/>
    <w:link w:val="Heading5"/>
    <w:rsid w:val="001058D1"/>
    <w:rPr>
      <w:rFonts w:ascii="Arial" w:hAnsi="Arial"/>
      <w:sz w:val="22"/>
      <w:lang w:val="de-DE" w:eastAsia="de-DE"/>
    </w:rPr>
  </w:style>
  <w:style w:type="character" w:customStyle="1" w:styleId="Heading6Char">
    <w:name w:val="Heading 6 Char"/>
    <w:basedOn w:val="DefaultParagraphFont"/>
    <w:link w:val="Heading6"/>
    <w:rsid w:val="001058D1"/>
    <w:rPr>
      <w:rFonts w:ascii="Arial" w:eastAsia="Calibri" w:hAnsi="Arial" w:cs="Calibri"/>
      <w:sz w:val="22"/>
      <w:lang w:val="de-DE" w:eastAsia="de-DE"/>
    </w:rPr>
  </w:style>
  <w:style w:type="character" w:customStyle="1" w:styleId="Heading7Char">
    <w:name w:val="Heading 7 Char"/>
    <w:basedOn w:val="DefaultParagraphFont"/>
    <w:link w:val="Heading7"/>
    <w:rsid w:val="001058D1"/>
    <w:rPr>
      <w:rFonts w:ascii="Arial" w:eastAsia="Calibri" w:hAnsi="Arial" w:cs="Calibri"/>
      <w:sz w:val="22"/>
      <w:lang w:val="de-DE" w:eastAsia="de-DE"/>
    </w:rPr>
  </w:style>
  <w:style w:type="character" w:customStyle="1" w:styleId="Heading8Char">
    <w:name w:val="Heading 8 Char"/>
    <w:basedOn w:val="DefaultParagraphFont"/>
    <w:link w:val="Heading8"/>
    <w:rsid w:val="001058D1"/>
    <w:rPr>
      <w:rFonts w:ascii="Arial" w:eastAsia="Calibri" w:hAnsi="Arial" w:cs="Calibri"/>
      <w:sz w:val="22"/>
      <w:lang w:val="de-DE" w:eastAsia="de-DE"/>
    </w:rPr>
  </w:style>
  <w:style w:type="character" w:customStyle="1" w:styleId="Heading9Char">
    <w:name w:val="Heading 9 Char"/>
    <w:basedOn w:val="DefaultParagraphFont"/>
    <w:link w:val="Heading9"/>
    <w:rsid w:val="001058D1"/>
    <w:rPr>
      <w:rFonts w:ascii="Arial" w:eastAsia="Calibri" w:hAnsi="Arial" w:cs="Calibri"/>
      <w:sz w:val="22"/>
      <w:lang w:val="de-DE" w:eastAsia="de-DE"/>
    </w:rPr>
  </w:style>
  <w:style w:type="paragraph" w:customStyle="1" w:styleId="Table">
    <w:name w:val="Table_#"/>
    <w:basedOn w:val="Normal"/>
    <w:next w:val="Normal"/>
    <w:qFormat/>
    <w:rsid w:val="001058D1"/>
    <w:pPr>
      <w:numPr>
        <w:numId w:val="14"/>
      </w:numPr>
      <w:spacing w:before="120" w:after="120"/>
      <w:jc w:val="center"/>
    </w:pPr>
    <w:rPr>
      <w:i/>
      <w:szCs w:val="20"/>
    </w:rPr>
  </w:style>
  <w:style w:type="paragraph" w:customStyle="1" w:styleId="AgendaItem0">
    <w:name w:val="Agenda Item"/>
    <w:basedOn w:val="Normal"/>
    <w:rsid w:val="00100430"/>
    <w:pPr>
      <w:tabs>
        <w:tab w:val="num" w:pos="567"/>
        <w:tab w:val="left" w:pos="1985"/>
      </w:tabs>
      <w:spacing w:before="240" w:after="240"/>
      <w:ind w:left="567" w:hanging="567"/>
      <w:jc w:val="both"/>
    </w:pPr>
    <w:rPr>
      <w:b/>
      <w:sz w:val="24"/>
    </w:rPr>
  </w:style>
  <w:style w:type="character" w:customStyle="1" w:styleId="BodyTextIndentChar">
    <w:name w:val="Body Text Indent Char"/>
    <w:basedOn w:val="DefaultParagraphFont"/>
    <w:link w:val="BodyTextIndent"/>
    <w:rsid w:val="001058D1"/>
    <w:rPr>
      <w:rFonts w:ascii="Arial" w:eastAsia="Calibri" w:hAnsi="Arial" w:cs="Calibri"/>
      <w:sz w:val="22"/>
      <w:szCs w:val="22"/>
    </w:rPr>
  </w:style>
  <w:style w:type="paragraph" w:styleId="BodyTextIndent2">
    <w:name w:val="Body Text Indent 2"/>
    <w:basedOn w:val="Normal"/>
    <w:link w:val="BodyTextIndent2Char"/>
    <w:rsid w:val="001058D1"/>
    <w:pPr>
      <w:spacing w:after="120"/>
      <w:ind w:left="1134"/>
      <w:jc w:val="both"/>
    </w:pPr>
    <w:rPr>
      <w:lang w:eastAsia="de-DE"/>
    </w:rPr>
  </w:style>
  <w:style w:type="character" w:customStyle="1" w:styleId="BodyTextIndent2Char">
    <w:name w:val="Body Text Indent 2 Char"/>
    <w:basedOn w:val="DefaultParagraphFont"/>
    <w:link w:val="BodyTextIndent2"/>
    <w:rsid w:val="001058D1"/>
    <w:rPr>
      <w:rFonts w:ascii="Arial" w:eastAsia="Calibri" w:hAnsi="Arial" w:cs="Calibri"/>
      <w:sz w:val="22"/>
      <w:szCs w:val="22"/>
      <w:lang w:eastAsia="de-DE"/>
    </w:rPr>
  </w:style>
  <w:style w:type="character" w:customStyle="1" w:styleId="FootnoteTextChar">
    <w:name w:val="Footnote Text Char"/>
    <w:basedOn w:val="DefaultParagraphFont"/>
    <w:link w:val="FootnoteText"/>
    <w:semiHidden/>
    <w:rsid w:val="001058D1"/>
    <w:rPr>
      <w:rFonts w:ascii="Arial" w:eastAsia="Calibri" w:hAnsi="Arial" w:cs="Calibri"/>
    </w:rPr>
  </w:style>
  <w:style w:type="character" w:customStyle="1" w:styleId="QuoteChar">
    <w:name w:val="Quote Char"/>
    <w:basedOn w:val="DefaultParagraphFont"/>
    <w:link w:val="Quote"/>
    <w:rsid w:val="001058D1"/>
    <w:rPr>
      <w:rFonts w:ascii="Arial" w:eastAsia="Calibri" w:hAnsi="Arial" w:cs="Calibri"/>
      <w:i/>
      <w:sz w:val="22"/>
      <w:szCs w:val="22"/>
    </w:rPr>
  </w:style>
  <w:style w:type="character" w:customStyle="1" w:styleId="StyleFootnoteReference115ptBlack">
    <w:name w:val="Style Footnote Reference + 11.5 pt Black"/>
    <w:basedOn w:val="FootnoteReference"/>
    <w:rsid w:val="001058D1"/>
    <w:rPr>
      <w:rFonts w:ascii="Arial" w:hAnsi="Arial"/>
      <w:color w:val="000000"/>
      <w:sz w:val="23"/>
    </w:rPr>
  </w:style>
  <w:style w:type="paragraph" w:customStyle="1" w:styleId="List1indent1">
    <w:name w:val="List 1 indent 1"/>
    <w:basedOn w:val="Normal"/>
    <w:qFormat/>
    <w:rsid w:val="001058D1"/>
    <w:pPr>
      <w:numPr>
        <w:ilvl w:val="1"/>
        <w:numId w:val="15"/>
      </w:numPr>
      <w:spacing w:after="120"/>
      <w:jc w:val="both"/>
    </w:pPr>
    <w:rPr>
      <w:rFonts w:cs="Arial"/>
    </w:rPr>
  </w:style>
  <w:style w:type="paragraph" w:customStyle="1" w:styleId="List1indent1text">
    <w:name w:val="List 1 indent 1 text"/>
    <w:basedOn w:val="Normal"/>
    <w:rsid w:val="001058D1"/>
    <w:pPr>
      <w:spacing w:after="120"/>
      <w:ind w:left="1134"/>
      <w:jc w:val="both"/>
    </w:pPr>
    <w:rPr>
      <w:rFonts w:cs="Arial"/>
      <w:lang w:eastAsia="fr-FR"/>
    </w:rPr>
  </w:style>
  <w:style w:type="paragraph" w:customStyle="1" w:styleId="AppendixHeading1">
    <w:name w:val="Appendix Heading 1"/>
    <w:basedOn w:val="Normal"/>
    <w:next w:val="BodyText"/>
    <w:rsid w:val="001058D1"/>
    <w:pPr>
      <w:numPr>
        <w:numId w:val="12"/>
      </w:numPr>
      <w:spacing w:before="120" w:after="120"/>
    </w:pPr>
    <w:rPr>
      <w:rFonts w:cs="Arial"/>
      <w:b/>
      <w:caps/>
      <w:sz w:val="24"/>
    </w:rPr>
  </w:style>
  <w:style w:type="paragraph" w:customStyle="1" w:styleId="AppendixHeading2">
    <w:name w:val="Appendix Heading 2"/>
    <w:basedOn w:val="Normal"/>
    <w:next w:val="BodyText"/>
    <w:qFormat/>
    <w:rsid w:val="001058D1"/>
    <w:pPr>
      <w:numPr>
        <w:ilvl w:val="1"/>
        <w:numId w:val="12"/>
      </w:numPr>
      <w:spacing w:before="120" w:after="120"/>
    </w:pPr>
    <w:rPr>
      <w:rFonts w:cs="Arial"/>
      <w:b/>
    </w:rPr>
  </w:style>
  <w:style w:type="paragraph" w:customStyle="1" w:styleId="AppendixHeading3">
    <w:name w:val="Appendix Heading 3"/>
    <w:basedOn w:val="Normal"/>
    <w:next w:val="Normal"/>
    <w:rsid w:val="001058D1"/>
    <w:pPr>
      <w:numPr>
        <w:ilvl w:val="2"/>
        <w:numId w:val="12"/>
      </w:numPr>
      <w:spacing w:before="120" w:after="120"/>
    </w:pPr>
    <w:rPr>
      <w:rFonts w:cs="Arial"/>
    </w:rPr>
  </w:style>
  <w:style w:type="paragraph" w:customStyle="1" w:styleId="AppendixHeading4">
    <w:name w:val="Appendix Heading 4"/>
    <w:basedOn w:val="Normal"/>
    <w:next w:val="BodyText"/>
    <w:rsid w:val="001058D1"/>
    <w:pPr>
      <w:numPr>
        <w:ilvl w:val="3"/>
        <w:numId w:val="12"/>
      </w:numPr>
      <w:spacing w:before="120" w:after="120"/>
    </w:pPr>
    <w:rPr>
      <w:rFonts w:cs="Arial"/>
    </w:rPr>
  </w:style>
  <w:style w:type="character" w:customStyle="1" w:styleId="BalloonTextChar">
    <w:name w:val="Balloon Text Char"/>
    <w:basedOn w:val="DefaultParagraphFont"/>
    <w:link w:val="BalloonText"/>
    <w:rsid w:val="00AB5964"/>
    <w:rPr>
      <w:rFonts w:ascii="Tahoma" w:eastAsiaTheme="minorHAnsi" w:hAnsi="Tahoma" w:cs="Tahoma"/>
      <w:sz w:val="16"/>
      <w:szCs w:val="16"/>
    </w:rPr>
  </w:style>
  <w:style w:type="paragraph" w:customStyle="1" w:styleId="AgendaItem1">
    <w:name w:val="Agenda Item_1"/>
    <w:basedOn w:val="Normal"/>
    <w:next w:val="Normal"/>
    <w:qFormat/>
    <w:rsid w:val="001058D1"/>
    <w:pPr>
      <w:numPr>
        <w:numId w:val="3"/>
      </w:numPr>
      <w:spacing w:before="240" w:after="240"/>
      <w:jc w:val="both"/>
    </w:pPr>
    <w:rPr>
      <w:rFonts w:eastAsia="Times New Roman" w:cs="Times New Roman"/>
      <w:b/>
      <w:sz w:val="24"/>
      <w:szCs w:val="24"/>
      <w:lang w:eastAsia="en-US"/>
    </w:rPr>
  </w:style>
  <w:style w:type="paragraph" w:customStyle="1" w:styleId="AgendaItem2">
    <w:name w:val="Agenda Item_2"/>
    <w:basedOn w:val="Normal"/>
    <w:qFormat/>
    <w:rsid w:val="001058D1"/>
    <w:pPr>
      <w:numPr>
        <w:ilvl w:val="1"/>
        <w:numId w:val="3"/>
      </w:numPr>
      <w:tabs>
        <w:tab w:val="left" w:pos="2268"/>
      </w:tabs>
      <w:spacing w:after="120"/>
      <w:jc w:val="both"/>
    </w:pPr>
    <w:rPr>
      <w:rFonts w:eastAsia="Times New Roman" w:cs="Times New Roman"/>
      <w:szCs w:val="24"/>
      <w:lang w:eastAsia="en-US"/>
    </w:rPr>
  </w:style>
  <w:style w:type="paragraph" w:customStyle="1" w:styleId="Appendix">
    <w:name w:val="Appendix"/>
    <w:basedOn w:val="Normal"/>
    <w:next w:val="Normal"/>
    <w:qFormat/>
    <w:rsid w:val="001058D1"/>
    <w:pPr>
      <w:numPr>
        <w:numId w:val="16"/>
      </w:numPr>
      <w:tabs>
        <w:tab w:val="left" w:pos="1985"/>
      </w:tabs>
      <w:spacing w:before="120" w:after="240"/>
    </w:pPr>
    <w:rPr>
      <w:rFonts w:eastAsia="Times New Roman" w:cs="Times New Roman"/>
      <w:b/>
      <w:sz w:val="24"/>
      <w:szCs w:val="28"/>
      <w:lang w:eastAsia="en-US"/>
    </w:rPr>
  </w:style>
  <w:style w:type="paragraph" w:customStyle="1" w:styleId="equation">
    <w:name w:val="equation"/>
    <w:basedOn w:val="Normal"/>
    <w:next w:val="BodyText"/>
    <w:qFormat/>
    <w:rsid w:val="001058D1"/>
    <w:pPr>
      <w:keepNext/>
      <w:numPr>
        <w:numId w:val="17"/>
      </w:numPr>
      <w:tabs>
        <w:tab w:val="left" w:pos="142"/>
      </w:tabs>
      <w:spacing w:after="120"/>
      <w:jc w:val="right"/>
    </w:pPr>
    <w:rPr>
      <w:rFonts w:eastAsia="Times New Roman" w:cs="Times New Roman"/>
      <w:szCs w:val="24"/>
      <w:lang w:eastAsia="en-US"/>
    </w:rPr>
  </w:style>
  <w:style w:type="paragraph" w:customStyle="1" w:styleId="WGnumbering">
    <w:name w:val="WG numbering"/>
    <w:basedOn w:val="Normal"/>
    <w:qFormat/>
    <w:rsid w:val="001058D1"/>
    <w:pPr>
      <w:numPr>
        <w:numId w:val="20"/>
      </w:numPr>
    </w:pPr>
  </w:style>
  <w:style w:type="paragraph" w:styleId="PlainText">
    <w:name w:val="Plain Text"/>
    <w:basedOn w:val="Normal"/>
    <w:link w:val="PlainTextChar"/>
    <w:rsid w:val="00540B88"/>
    <w:rPr>
      <w:rFonts w:ascii="Consolas" w:hAnsi="Consolas" w:cs="Consolas"/>
      <w:sz w:val="21"/>
      <w:szCs w:val="21"/>
    </w:rPr>
  </w:style>
  <w:style w:type="character" w:customStyle="1" w:styleId="PlainTextChar">
    <w:name w:val="Plain Text Char"/>
    <w:basedOn w:val="DefaultParagraphFont"/>
    <w:link w:val="PlainText"/>
    <w:rsid w:val="00540B88"/>
    <w:rPr>
      <w:rFonts w:ascii="Consolas" w:eastAsia="Calibri" w:hAnsi="Consolas" w:cs="Consolas"/>
      <w:sz w:val="21"/>
      <w:szCs w:val="21"/>
    </w:rPr>
  </w:style>
  <w:style w:type="paragraph" w:styleId="Subtitle">
    <w:name w:val="Subtitle"/>
    <w:basedOn w:val="Normal"/>
    <w:link w:val="SubtitleChar"/>
    <w:qFormat/>
    <w:rsid w:val="001058D1"/>
    <w:pPr>
      <w:spacing w:after="60"/>
      <w:jc w:val="center"/>
      <w:outlineLvl w:val="1"/>
    </w:pPr>
    <w:rPr>
      <w:rFonts w:cs="Arial"/>
    </w:rPr>
  </w:style>
  <w:style w:type="character" w:customStyle="1" w:styleId="SubtitleChar">
    <w:name w:val="Subtitle Char"/>
    <w:basedOn w:val="DefaultParagraphFont"/>
    <w:link w:val="Subtitle"/>
    <w:rsid w:val="001058D1"/>
    <w:rPr>
      <w:rFonts w:ascii="Arial" w:eastAsia="Calibri" w:hAnsi="Arial" w:cs="Arial"/>
      <w:sz w:val="22"/>
      <w:szCs w:val="22"/>
    </w:rPr>
  </w:style>
  <w:style w:type="paragraph" w:customStyle="1" w:styleId="Recallings">
    <w:name w:val="Recallings"/>
    <w:basedOn w:val="BodyText"/>
    <w:rsid w:val="001058D1"/>
    <w:pPr>
      <w:spacing w:before="240"/>
      <w:ind w:left="425"/>
    </w:pPr>
    <w:rPr>
      <w:rFonts w:cs="Arial"/>
    </w:rPr>
  </w:style>
  <w:style w:type="paragraph" w:customStyle="1" w:styleId="RecommendsNo">
    <w:name w:val="Recommends No"/>
    <w:basedOn w:val="Normal"/>
    <w:rsid w:val="001058D1"/>
    <w:pPr>
      <w:spacing w:after="120"/>
      <w:ind w:left="992" w:hanging="567"/>
      <w:jc w:val="both"/>
    </w:pPr>
  </w:style>
  <w:style w:type="paragraph" w:customStyle="1" w:styleId="References">
    <w:name w:val="References"/>
    <w:basedOn w:val="Normal"/>
    <w:qFormat/>
    <w:rsid w:val="001058D1"/>
    <w:pPr>
      <w:numPr>
        <w:numId w:val="38"/>
      </w:numPr>
      <w:spacing w:after="120"/>
    </w:pPr>
    <w:rPr>
      <w:szCs w:val="20"/>
    </w:rPr>
  </w:style>
  <w:style w:type="paragraph" w:customStyle="1" w:styleId="THECOUNCIL">
    <w:name w:val="THE COUNCIL"/>
    <w:basedOn w:val="BodyText"/>
    <w:rsid w:val="001058D1"/>
    <w:rPr>
      <w:b/>
      <w:sz w:val="28"/>
    </w:rPr>
  </w:style>
  <w:style w:type="paragraph" w:customStyle="1" w:styleId="Agenda3">
    <w:name w:val="Agenda 3"/>
    <w:basedOn w:val="Normal"/>
    <w:autoRedefine/>
    <w:qFormat/>
    <w:rsid w:val="001058D1"/>
    <w:pPr>
      <w:numPr>
        <w:ilvl w:val="2"/>
        <w:numId w:val="49"/>
      </w:numPr>
      <w:tabs>
        <w:tab w:val="left" w:pos="7371"/>
      </w:tabs>
      <w:spacing w:after="120"/>
    </w:pPr>
    <w:rPr>
      <w:rFonts w:eastAsia="Times New Roman" w:cs="Times New Roman"/>
      <w:sz w:val="20"/>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646724">
      <w:bodyDiv w:val="1"/>
      <w:marLeft w:val="0"/>
      <w:marRight w:val="0"/>
      <w:marTop w:val="0"/>
      <w:marBottom w:val="0"/>
      <w:divBdr>
        <w:top w:val="none" w:sz="0" w:space="0" w:color="auto"/>
        <w:left w:val="none" w:sz="0" w:space="0" w:color="auto"/>
        <w:bottom w:val="none" w:sz="0" w:space="0" w:color="auto"/>
        <w:right w:val="none" w:sz="0" w:space="0" w:color="auto"/>
      </w:divBdr>
    </w:div>
    <w:div w:id="404382499">
      <w:bodyDiv w:val="1"/>
      <w:marLeft w:val="0"/>
      <w:marRight w:val="0"/>
      <w:marTop w:val="0"/>
      <w:marBottom w:val="0"/>
      <w:divBdr>
        <w:top w:val="none" w:sz="0" w:space="0" w:color="auto"/>
        <w:left w:val="none" w:sz="0" w:space="0" w:color="auto"/>
        <w:bottom w:val="none" w:sz="0" w:space="0" w:color="auto"/>
        <w:right w:val="none" w:sz="0" w:space="0" w:color="auto"/>
      </w:divBdr>
    </w:div>
    <w:div w:id="476075698">
      <w:bodyDiv w:val="1"/>
      <w:marLeft w:val="0"/>
      <w:marRight w:val="0"/>
      <w:marTop w:val="0"/>
      <w:marBottom w:val="0"/>
      <w:divBdr>
        <w:top w:val="none" w:sz="0" w:space="0" w:color="auto"/>
        <w:left w:val="none" w:sz="0" w:space="0" w:color="auto"/>
        <w:bottom w:val="none" w:sz="0" w:space="0" w:color="auto"/>
        <w:right w:val="none" w:sz="0" w:space="0" w:color="auto"/>
      </w:divBdr>
    </w:div>
    <w:div w:id="589462998">
      <w:bodyDiv w:val="1"/>
      <w:marLeft w:val="0"/>
      <w:marRight w:val="0"/>
      <w:marTop w:val="0"/>
      <w:marBottom w:val="0"/>
      <w:divBdr>
        <w:top w:val="none" w:sz="0" w:space="0" w:color="auto"/>
        <w:left w:val="none" w:sz="0" w:space="0" w:color="auto"/>
        <w:bottom w:val="none" w:sz="0" w:space="0" w:color="auto"/>
        <w:right w:val="none" w:sz="0" w:space="0" w:color="auto"/>
      </w:divBdr>
      <w:divsChild>
        <w:div w:id="271937368">
          <w:marLeft w:val="0"/>
          <w:marRight w:val="0"/>
          <w:marTop w:val="0"/>
          <w:marBottom w:val="0"/>
          <w:divBdr>
            <w:top w:val="none" w:sz="0" w:space="0" w:color="auto"/>
            <w:left w:val="none" w:sz="0" w:space="0" w:color="auto"/>
            <w:bottom w:val="none" w:sz="0" w:space="0" w:color="auto"/>
            <w:right w:val="none" w:sz="0" w:space="0" w:color="auto"/>
          </w:divBdr>
          <w:divsChild>
            <w:div w:id="49349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3094678">
      <w:bodyDiv w:val="1"/>
      <w:marLeft w:val="0"/>
      <w:marRight w:val="0"/>
      <w:marTop w:val="0"/>
      <w:marBottom w:val="0"/>
      <w:divBdr>
        <w:top w:val="none" w:sz="0" w:space="0" w:color="auto"/>
        <w:left w:val="none" w:sz="0" w:space="0" w:color="auto"/>
        <w:bottom w:val="none" w:sz="0" w:space="0" w:color="auto"/>
        <w:right w:val="none" w:sz="0" w:space="0" w:color="auto"/>
      </w:divBdr>
      <w:divsChild>
        <w:div w:id="1421752792">
          <w:marLeft w:val="0"/>
          <w:marRight w:val="0"/>
          <w:marTop w:val="0"/>
          <w:marBottom w:val="0"/>
          <w:divBdr>
            <w:top w:val="none" w:sz="0" w:space="0" w:color="auto"/>
            <w:left w:val="none" w:sz="0" w:space="0" w:color="auto"/>
            <w:bottom w:val="none" w:sz="0" w:space="0" w:color="auto"/>
            <w:right w:val="none" w:sz="0" w:space="0" w:color="auto"/>
          </w:divBdr>
          <w:divsChild>
            <w:div w:id="179130195">
              <w:marLeft w:val="0"/>
              <w:marRight w:val="0"/>
              <w:marTop w:val="0"/>
              <w:marBottom w:val="0"/>
              <w:divBdr>
                <w:top w:val="none" w:sz="0" w:space="0" w:color="auto"/>
                <w:left w:val="none" w:sz="0" w:space="0" w:color="auto"/>
                <w:bottom w:val="none" w:sz="0" w:space="0" w:color="auto"/>
                <w:right w:val="none" w:sz="0" w:space="0" w:color="auto"/>
              </w:divBdr>
            </w:div>
            <w:div w:id="710227876">
              <w:marLeft w:val="0"/>
              <w:marRight w:val="0"/>
              <w:marTop w:val="0"/>
              <w:marBottom w:val="0"/>
              <w:divBdr>
                <w:top w:val="none" w:sz="0" w:space="0" w:color="auto"/>
                <w:left w:val="none" w:sz="0" w:space="0" w:color="auto"/>
                <w:bottom w:val="none" w:sz="0" w:space="0" w:color="auto"/>
                <w:right w:val="none" w:sz="0" w:space="0" w:color="auto"/>
              </w:divBdr>
            </w:div>
            <w:div w:id="847913656">
              <w:marLeft w:val="0"/>
              <w:marRight w:val="0"/>
              <w:marTop w:val="0"/>
              <w:marBottom w:val="0"/>
              <w:divBdr>
                <w:top w:val="none" w:sz="0" w:space="0" w:color="auto"/>
                <w:left w:val="none" w:sz="0" w:space="0" w:color="auto"/>
                <w:bottom w:val="none" w:sz="0" w:space="0" w:color="auto"/>
                <w:right w:val="none" w:sz="0" w:space="0" w:color="auto"/>
              </w:divBdr>
            </w:div>
            <w:div w:id="1435442469">
              <w:marLeft w:val="0"/>
              <w:marRight w:val="0"/>
              <w:marTop w:val="0"/>
              <w:marBottom w:val="0"/>
              <w:divBdr>
                <w:top w:val="none" w:sz="0" w:space="0" w:color="auto"/>
                <w:left w:val="none" w:sz="0" w:space="0" w:color="auto"/>
                <w:bottom w:val="none" w:sz="0" w:space="0" w:color="auto"/>
                <w:right w:val="none" w:sz="0" w:space="0" w:color="auto"/>
              </w:divBdr>
            </w:div>
            <w:div w:id="1732189377">
              <w:marLeft w:val="0"/>
              <w:marRight w:val="0"/>
              <w:marTop w:val="0"/>
              <w:marBottom w:val="0"/>
              <w:divBdr>
                <w:top w:val="none" w:sz="0" w:space="0" w:color="auto"/>
                <w:left w:val="none" w:sz="0" w:space="0" w:color="auto"/>
                <w:bottom w:val="none" w:sz="0" w:space="0" w:color="auto"/>
                <w:right w:val="none" w:sz="0" w:space="0" w:color="auto"/>
              </w:divBdr>
            </w:div>
            <w:div w:id="1920674007">
              <w:marLeft w:val="0"/>
              <w:marRight w:val="0"/>
              <w:marTop w:val="0"/>
              <w:marBottom w:val="0"/>
              <w:divBdr>
                <w:top w:val="none" w:sz="0" w:space="0" w:color="auto"/>
                <w:left w:val="none" w:sz="0" w:space="0" w:color="auto"/>
                <w:bottom w:val="none" w:sz="0" w:space="0" w:color="auto"/>
                <w:right w:val="none" w:sz="0" w:space="0" w:color="auto"/>
              </w:divBdr>
            </w:div>
            <w:div w:id="194865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14220">
      <w:bodyDiv w:val="1"/>
      <w:marLeft w:val="0"/>
      <w:marRight w:val="0"/>
      <w:marTop w:val="0"/>
      <w:marBottom w:val="0"/>
      <w:divBdr>
        <w:top w:val="none" w:sz="0" w:space="0" w:color="auto"/>
        <w:left w:val="none" w:sz="0" w:space="0" w:color="auto"/>
        <w:bottom w:val="none" w:sz="0" w:space="0" w:color="auto"/>
        <w:right w:val="none" w:sz="0" w:space="0" w:color="auto"/>
      </w:divBdr>
      <w:divsChild>
        <w:div w:id="82530570">
          <w:marLeft w:val="1800"/>
          <w:marRight w:val="0"/>
          <w:marTop w:val="115"/>
          <w:marBottom w:val="0"/>
          <w:divBdr>
            <w:top w:val="none" w:sz="0" w:space="0" w:color="auto"/>
            <w:left w:val="none" w:sz="0" w:space="0" w:color="auto"/>
            <w:bottom w:val="none" w:sz="0" w:space="0" w:color="auto"/>
            <w:right w:val="none" w:sz="0" w:space="0" w:color="auto"/>
          </w:divBdr>
        </w:div>
        <w:div w:id="85349333">
          <w:marLeft w:val="1800"/>
          <w:marRight w:val="0"/>
          <w:marTop w:val="115"/>
          <w:marBottom w:val="0"/>
          <w:divBdr>
            <w:top w:val="none" w:sz="0" w:space="0" w:color="auto"/>
            <w:left w:val="none" w:sz="0" w:space="0" w:color="auto"/>
            <w:bottom w:val="none" w:sz="0" w:space="0" w:color="auto"/>
            <w:right w:val="none" w:sz="0" w:space="0" w:color="auto"/>
          </w:divBdr>
        </w:div>
        <w:div w:id="149374357">
          <w:marLeft w:val="1800"/>
          <w:marRight w:val="0"/>
          <w:marTop w:val="115"/>
          <w:marBottom w:val="0"/>
          <w:divBdr>
            <w:top w:val="none" w:sz="0" w:space="0" w:color="auto"/>
            <w:left w:val="none" w:sz="0" w:space="0" w:color="auto"/>
            <w:bottom w:val="none" w:sz="0" w:space="0" w:color="auto"/>
            <w:right w:val="none" w:sz="0" w:space="0" w:color="auto"/>
          </w:divBdr>
        </w:div>
        <w:div w:id="169099926">
          <w:marLeft w:val="1800"/>
          <w:marRight w:val="0"/>
          <w:marTop w:val="115"/>
          <w:marBottom w:val="0"/>
          <w:divBdr>
            <w:top w:val="none" w:sz="0" w:space="0" w:color="auto"/>
            <w:left w:val="none" w:sz="0" w:space="0" w:color="auto"/>
            <w:bottom w:val="none" w:sz="0" w:space="0" w:color="auto"/>
            <w:right w:val="none" w:sz="0" w:space="0" w:color="auto"/>
          </w:divBdr>
        </w:div>
        <w:div w:id="282424923">
          <w:marLeft w:val="1166"/>
          <w:marRight w:val="0"/>
          <w:marTop w:val="134"/>
          <w:marBottom w:val="0"/>
          <w:divBdr>
            <w:top w:val="none" w:sz="0" w:space="0" w:color="auto"/>
            <w:left w:val="none" w:sz="0" w:space="0" w:color="auto"/>
            <w:bottom w:val="none" w:sz="0" w:space="0" w:color="auto"/>
            <w:right w:val="none" w:sz="0" w:space="0" w:color="auto"/>
          </w:divBdr>
        </w:div>
        <w:div w:id="382753335">
          <w:marLeft w:val="1166"/>
          <w:marRight w:val="0"/>
          <w:marTop w:val="134"/>
          <w:marBottom w:val="0"/>
          <w:divBdr>
            <w:top w:val="none" w:sz="0" w:space="0" w:color="auto"/>
            <w:left w:val="none" w:sz="0" w:space="0" w:color="auto"/>
            <w:bottom w:val="none" w:sz="0" w:space="0" w:color="auto"/>
            <w:right w:val="none" w:sz="0" w:space="0" w:color="auto"/>
          </w:divBdr>
        </w:div>
        <w:div w:id="743186424">
          <w:marLeft w:val="1166"/>
          <w:marRight w:val="0"/>
          <w:marTop w:val="134"/>
          <w:marBottom w:val="0"/>
          <w:divBdr>
            <w:top w:val="none" w:sz="0" w:space="0" w:color="auto"/>
            <w:left w:val="none" w:sz="0" w:space="0" w:color="auto"/>
            <w:bottom w:val="none" w:sz="0" w:space="0" w:color="auto"/>
            <w:right w:val="none" w:sz="0" w:space="0" w:color="auto"/>
          </w:divBdr>
        </w:div>
        <w:div w:id="936867492">
          <w:marLeft w:val="1800"/>
          <w:marRight w:val="0"/>
          <w:marTop w:val="115"/>
          <w:marBottom w:val="0"/>
          <w:divBdr>
            <w:top w:val="none" w:sz="0" w:space="0" w:color="auto"/>
            <w:left w:val="none" w:sz="0" w:space="0" w:color="auto"/>
            <w:bottom w:val="none" w:sz="0" w:space="0" w:color="auto"/>
            <w:right w:val="none" w:sz="0" w:space="0" w:color="auto"/>
          </w:divBdr>
        </w:div>
        <w:div w:id="1084186745">
          <w:marLeft w:val="547"/>
          <w:marRight w:val="0"/>
          <w:marTop w:val="154"/>
          <w:marBottom w:val="0"/>
          <w:divBdr>
            <w:top w:val="none" w:sz="0" w:space="0" w:color="auto"/>
            <w:left w:val="none" w:sz="0" w:space="0" w:color="auto"/>
            <w:bottom w:val="none" w:sz="0" w:space="0" w:color="auto"/>
            <w:right w:val="none" w:sz="0" w:space="0" w:color="auto"/>
          </w:divBdr>
        </w:div>
      </w:divsChild>
    </w:div>
    <w:div w:id="803276925">
      <w:bodyDiv w:val="1"/>
      <w:marLeft w:val="0"/>
      <w:marRight w:val="0"/>
      <w:marTop w:val="0"/>
      <w:marBottom w:val="0"/>
      <w:divBdr>
        <w:top w:val="none" w:sz="0" w:space="0" w:color="auto"/>
        <w:left w:val="none" w:sz="0" w:space="0" w:color="auto"/>
        <w:bottom w:val="none" w:sz="0" w:space="0" w:color="auto"/>
        <w:right w:val="none" w:sz="0" w:space="0" w:color="auto"/>
      </w:divBdr>
    </w:div>
    <w:div w:id="838934429">
      <w:bodyDiv w:val="1"/>
      <w:marLeft w:val="0"/>
      <w:marRight w:val="0"/>
      <w:marTop w:val="0"/>
      <w:marBottom w:val="0"/>
      <w:divBdr>
        <w:top w:val="none" w:sz="0" w:space="0" w:color="auto"/>
        <w:left w:val="none" w:sz="0" w:space="0" w:color="auto"/>
        <w:bottom w:val="none" w:sz="0" w:space="0" w:color="auto"/>
        <w:right w:val="none" w:sz="0" w:space="0" w:color="auto"/>
      </w:divBdr>
    </w:div>
    <w:div w:id="878009649">
      <w:bodyDiv w:val="1"/>
      <w:marLeft w:val="0"/>
      <w:marRight w:val="0"/>
      <w:marTop w:val="0"/>
      <w:marBottom w:val="0"/>
      <w:divBdr>
        <w:top w:val="none" w:sz="0" w:space="0" w:color="auto"/>
        <w:left w:val="none" w:sz="0" w:space="0" w:color="auto"/>
        <w:bottom w:val="none" w:sz="0" w:space="0" w:color="auto"/>
        <w:right w:val="none" w:sz="0" w:space="0" w:color="auto"/>
      </w:divBdr>
      <w:divsChild>
        <w:div w:id="283582898">
          <w:marLeft w:val="547"/>
          <w:marRight w:val="0"/>
          <w:marTop w:val="134"/>
          <w:marBottom w:val="0"/>
          <w:divBdr>
            <w:top w:val="none" w:sz="0" w:space="0" w:color="auto"/>
            <w:left w:val="none" w:sz="0" w:space="0" w:color="auto"/>
            <w:bottom w:val="none" w:sz="0" w:space="0" w:color="auto"/>
            <w:right w:val="none" w:sz="0" w:space="0" w:color="auto"/>
          </w:divBdr>
        </w:div>
        <w:div w:id="1275676982">
          <w:marLeft w:val="547"/>
          <w:marRight w:val="0"/>
          <w:marTop w:val="134"/>
          <w:marBottom w:val="0"/>
          <w:divBdr>
            <w:top w:val="none" w:sz="0" w:space="0" w:color="auto"/>
            <w:left w:val="none" w:sz="0" w:space="0" w:color="auto"/>
            <w:bottom w:val="none" w:sz="0" w:space="0" w:color="auto"/>
            <w:right w:val="none" w:sz="0" w:space="0" w:color="auto"/>
          </w:divBdr>
        </w:div>
        <w:div w:id="1287155112">
          <w:marLeft w:val="547"/>
          <w:marRight w:val="0"/>
          <w:marTop w:val="134"/>
          <w:marBottom w:val="0"/>
          <w:divBdr>
            <w:top w:val="none" w:sz="0" w:space="0" w:color="auto"/>
            <w:left w:val="none" w:sz="0" w:space="0" w:color="auto"/>
            <w:bottom w:val="none" w:sz="0" w:space="0" w:color="auto"/>
            <w:right w:val="none" w:sz="0" w:space="0" w:color="auto"/>
          </w:divBdr>
        </w:div>
        <w:div w:id="1418864381">
          <w:marLeft w:val="547"/>
          <w:marRight w:val="0"/>
          <w:marTop w:val="134"/>
          <w:marBottom w:val="0"/>
          <w:divBdr>
            <w:top w:val="none" w:sz="0" w:space="0" w:color="auto"/>
            <w:left w:val="none" w:sz="0" w:space="0" w:color="auto"/>
            <w:bottom w:val="none" w:sz="0" w:space="0" w:color="auto"/>
            <w:right w:val="none" w:sz="0" w:space="0" w:color="auto"/>
          </w:divBdr>
        </w:div>
        <w:div w:id="1601180624">
          <w:marLeft w:val="547"/>
          <w:marRight w:val="0"/>
          <w:marTop w:val="134"/>
          <w:marBottom w:val="0"/>
          <w:divBdr>
            <w:top w:val="none" w:sz="0" w:space="0" w:color="auto"/>
            <w:left w:val="none" w:sz="0" w:space="0" w:color="auto"/>
            <w:bottom w:val="none" w:sz="0" w:space="0" w:color="auto"/>
            <w:right w:val="none" w:sz="0" w:space="0" w:color="auto"/>
          </w:divBdr>
        </w:div>
        <w:div w:id="1696687223">
          <w:marLeft w:val="547"/>
          <w:marRight w:val="0"/>
          <w:marTop w:val="134"/>
          <w:marBottom w:val="0"/>
          <w:divBdr>
            <w:top w:val="none" w:sz="0" w:space="0" w:color="auto"/>
            <w:left w:val="none" w:sz="0" w:space="0" w:color="auto"/>
            <w:bottom w:val="none" w:sz="0" w:space="0" w:color="auto"/>
            <w:right w:val="none" w:sz="0" w:space="0" w:color="auto"/>
          </w:divBdr>
        </w:div>
        <w:div w:id="1802141567">
          <w:marLeft w:val="547"/>
          <w:marRight w:val="0"/>
          <w:marTop w:val="134"/>
          <w:marBottom w:val="0"/>
          <w:divBdr>
            <w:top w:val="none" w:sz="0" w:space="0" w:color="auto"/>
            <w:left w:val="none" w:sz="0" w:space="0" w:color="auto"/>
            <w:bottom w:val="none" w:sz="0" w:space="0" w:color="auto"/>
            <w:right w:val="none" w:sz="0" w:space="0" w:color="auto"/>
          </w:divBdr>
        </w:div>
      </w:divsChild>
    </w:div>
    <w:div w:id="953053857">
      <w:bodyDiv w:val="1"/>
      <w:marLeft w:val="0"/>
      <w:marRight w:val="0"/>
      <w:marTop w:val="0"/>
      <w:marBottom w:val="0"/>
      <w:divBdr>
        <w:top w:val="none" w:sz="0" w:space="0" w:color="auto"/>
        <w:left w:val="none" w:sz="0" w:space="0" w:color="auto"/>
        <w:bottom w:val="none" w:sz="0" w:space="0" w:color="auto"/>
        <w:right w:val="none" w:sz="0" w:space="0" w:color="auto"/>
      </w:divBdr>
      <w:divsChild>
        <w:div w:id="73479340">
          <w:marLeft w:val="1166"/>
          <w:marRight w:val="0"/>
          <w:marTop w:val="115"/>
          <w:marBottom w:val="0"/>
          <w:divBdr>
            <w:top w:val="none" w:sz="0" w:space="0" w:color="auto"/>
            <w:left w:val="none" w:sz="0" w:space="0" w:color="auto"/>
            <w:bottom w:val="none" w:sz="0" w:space="0" w:color="auto"/>
            <w:right w:val="none" w:sz="0" w:space="0" w:color="auto"/>
          </w:divBdr>
        </w:div>
        <w:div w:id="370422138">
          <w:marLeft w:val="1166"/>
          <w:marRight w:val="0"/>
          <w:marTop w:val="115"/>
          <w:marBottom w:val="0"/>
          <w:divBdr>
            <w:top w:val="none" w:sz="0" w:space="0" w:color="auto"/>
            <w:left w:val="none" w:sz="0" w:space="0" w:color="auto"/>
            <w:bottom w:val="none" w:sz="0" w:space="0" w:color="auto"/>
            <w:right w:val="none" w:sz="0" w:space="0" w:color="auto"/>
          </w:divBdr>
        </w:div>
        <w:div w:id="821624996">
          <w:marLeft w:val="1166"/>
          <w:marRight w:val="0"/>
          <w:marTop w:val="115"/>
          <w:marBottom w:val="0"/>
          <w:divBdr>
            <w:top w:val="none" w:sz="0" w:space="0" w:color="auto"/>
            <w:left w:val="none" w:sz="0" w:space="0" w:color="auto"/>
            <w:bottom w:val="none" w:sz="0" w:space="0" w:color="auto"/>
            <w:right w:val="none" w:sz="0" w:space="0" w:color="auto"/>
          </w:divBdr>
        </w:div>
        <w:div w:id="822350468">
          <w:marLeft w:val="1166"/>
          <w:marRight w:val="0"/>
          <w:marTop w:val="115"/>
          <w:marBottom w:val="0"/>
          <w:divBdr>
            <w:top w:val="none" w:sz="0" w:space="0" w:color="auto"/>
            <w:left w:val="none" w:sz="0" w:space="0" w:color="auto"/>
            <w:bottom w:val="none" w:sz="0" w:space="0" w:color="auto"/>
            <w:right w:val="none" w:sz="0" w:space="0" w:color="auto"/>
          </w:divBdr>
        </w:div>
        <w:div w:id="963658617">
          <w:marLeft w:val="547"/>
          <w:marRight w:val="0"/>
          <w:marTop w:val="134"/>
          <w:marBottom w:val="0"/>
          <w:divBdr>
            <w:top w:val="none" w:sz="0" w:space="0" w:color="auto"/>
            <w:left w:val="none" w:sz="0" w:space="0" w:color="auto"/>
            <w:bottom w:val="none" w:sz="0" w:space="0" w:color="auto"/>
            <w:right w:val="none" w:sz="0" w:space="0" w:color="auto"/>
          </w:divBdr>
        </w:div>
        <w:div w:id="1259099635">
          <w:marLeft w:val="547"/>
          <w:marRight w:val="0"/>
          <w:marTop w:val="134"/>
          <w:marBottom w:val="0"/>
          <w:divBdr>
            <w:top w:val="none" w:sz="0" w:space="0" w:color="auto"/>
            <w:left w:val="none" w:sz="0" w:space="0" w:color="auto"/>
            <w:bottom w:val="none" w:sz="0" w:space="0" w:color="auto"/>
            <w:right w:val="none" w:sz="0" w:space="0" w:color="auto"/>
          </w:divBdr>
        </w:div>
        <w:div w:id="1529952678">
          <w:marLeft w:val="1166"/>
          <w:marRight w:val="0"/>
          <w:marTop w:val="115"/>
          <w:marBottom w:val="0"/>
          <w:divBdr>
            <w:top w:val="none" w:sz="0" w:space="0" w:color="auto"/>
            <w:left w:val="none" w:sz="0" w:space="0" w:color="auto"/>
            <w:bottom w:val="none" w:sz="0" w:space="0" w:color="auto"/>
            <w:right w:val="none" w:sz="0" w:space="0" w:color="auto"/>
          </w:divBdr>
        </w:div>
        <w:div w:id="1642153867">
          <w:marLeft w:val="547"/>
          <w:marRight w:val="0"/>
          <w:marTop w:val="134"/>
          <w:marBottom w:val="0"/>
          <w:divBdr>
            <w:top w:val="none" w:sz="0" w:space="0" w:color="auto"/>
            <w:left w:val="none" w:sz="0" w:space="0" w:color="auto"/>
            <w:bottom w:val="none" w:sz="0" w:space="0" w:color="auto"/>
            <w:right w:val="none" w:sz="0" w:space="0" w:color="auto"/>
          </w:divBdr>
        </w:div>
        <w:div w:id="1713385103">
          <w:marLeft w:val="1166"/>
          <w:marRight w:val="0"/>
          <w:marTop w:val="115"/>
          <w:marBottom w:val="0"/>
          <w:divBdr>
            <w:top w:val="none" w:sz="0" w:space="0" w:color="auto"/>
            <w:left w:val="none" w:sz="0" w:space="0" w:color="auto"/>
            <w:bottom w:val="none" w:sz="0" w:space="0" w:color="auto"/>
            <w:right w:val="none" w:sz="0" w:space="0" w:color="auto"/>
          </w:divBdr>
        </w:div>
      </w:divsChild>
    </w:div>
    <w:div w:id="989409547">
      <w:bodyDiv w:val="1"/>
      <w:marLeft w:val="0"/>
      <w:marRight w:val="0"/>
      <w:marTop w:val="0"/>
      <w:marBottom w:val="0"/>
      <w:divBdr>
        <w:top w:val="none" w:sz="0" w:space="0" w:color="auto"/>
        <w:left w:val="none" w:sz="0" w:space="0" w:color="auto"/>
        <w:bottom w:val="none" w:sz="0" w:space="0" w:color="auto"/>
        <w:right w:val="none" w:sz="0" w:space="0" w:color="auto"/>
      </w:divBdr>
    </w:div>
    <w:div w:id="1137262926">
      <w:bodyDiv w:val="1"/>
      <w:marLeft w:val="0"/>
      <w:marRight w:val="0"/>
      <w:marTop w:val="0"/>
      <w:marBottom w:val="0"/>
      <w:divBdr>
        <w:top w:val="none" w:sz="0" w:space="0" w:color="auto"/>
        <w:left w:val="none" w:sz="0" w:space="0" w:color="auto"/>
        <w:bottom w:val="none" w:sz="0" w:space="0" w:color="auto"/>
        <w:right w:val="none" w:sz="0" w:space="0" w:color="auto"/>
      </w:divBdr>
    </w:div>
    <w:div w:id="1292906906">
      <w:bodyDiv w:val="1"/>
      <w:marLeft w:val="0"/>
      <w:marRight w:val="0"/>
      <w:marTop w:val="0"/>
      <w:marBottom w:val="0"/>
      <w:divBdr>
        <w:top w:val="none" w:sz="0" w:space="0" w:color="auto"/>
        <w:left w:val="none" w:sz="0" w:space="0" w:color="auto"/>
        <w:bottom w:val="none" w:sz="0" w:space="0" w:color="auto"/>
        <w:right w:val="none" w:sz="0" w:space="0" w:color="auto"/>
      </w:divBdr>
      <w:divsChild>
        <w:div w:id="1635864053">
          <w:marLeft w:val="0"/>
          <w:marRight w:val="0"/>
          <w:marTop w:val="0"/>
          <w:marBottom w:val="0"/>
          <w:divBdr>
            <w:top w:val="none" w:sz="0" w:space="0" w:color="auto"/>
            <w:left w:val="none" w:sz="0" w:space="0" w:color="auto"/>
            <w:bottom w:val="none" w:sz="0" w:space="0" w:color="auto"/>
            <w:right w:val="none" w:sz="0" w:space="0" w:color="auto"/>
          </w:divBdr>
          <w:divsChild>
            <w:div w:id="798693669">
              <w:marLeft w:val="0"/>
              <w:marRight w:val="0"/>
              <w:marTop w:val="0"/>
              <w:marBottom w:val="0"/>
              <w:divBdr>
                <w:top w:val="none" w:sz="0" w:space="0" w:color="auto"/>
                <w:left w:val="none" w:sz="0" w:space="0" w:color="auto"/>
                <w:bottom w:val="none" w:sz="0" w:space="0" w:color="auto"/>
                <w:right w:val="none" w:sz="0" w:space="0" w:color="auto"/>
              </w:divBdr>
            </w:div>
            <w:div w:id="1057170904">
              <w:marLeft w:val="0"/>
              <w:marRight w:val="0"/>
              <w:marTop w:val="0"/>
              <w:marBottom w:val="0"/>
              <w:divBdr>
                <w:top w:val="none" w:sz="0" w:space="0" w:color="auto"/>
                <w:left w:val="none" w:sz="0" w:space="0" w:color="auto"/>
                <w:bottom w:val="none" w:sz="0" w:space="0" w:color="auto"/>
                <w:right w:val="none" w:sz="0" w:space="0" w:color="auto"/>
              </w:divBdr>
            </w:div>
            <w:div w:id="1864241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938911">
      <w:bodyDiv w:val="1"/>
      <w:marLeft w:val="0"/>
      <w:marRight w:val="0"/>
      <w:marTop w:val="0"/>
      <w:marBottom w:val="0"/>
      <w:divBdr>
        <w:top w:val="none" w:sz="0" w:space="0" w:color="auto"/>
        <w:left w:val="none" w:sz="0" w:space="0" w:color="auto"/>
        <w:bottom w:val="none" w:sz="0" w:space="0" w:color="auto"/>
        <w:right w:val="none" w:sz="0" w:space="0" w:color="auto"/>
      </w:divBdr>
      <w:divsChild>
        <w:div w:id="223838149">
          <w:marLeft w:val="0"/>
          <w:marRight w:val="0"/>
          <w:marTop w:val="0"/>
          <w:marBottom w:val="0"/>
          <w:divBdr>
            <w:top w:val="none" w:sz="0" w:space="0" w:color="auto"/>
            <w:left w:val="none" w:sz="0" w:space="0" w:color="auto"/>
            <w:bottom w:val="none" w:sz="0" w:space="0" w:color="auto"/>
            <w:right w:val="none" w:sz="0" w:space="0" w:color="auto"/>
          </w:divBdr>
          <w:divsChild>
            <w:div w:id="1394430915">
              <w:marLeft w:val="2232"/>
              <w:marRight w:val="0"/>
              <w:marTop w:val="0"/>
              <w:marBottom w:val="0"/>
              <w:divBdr>
                <w:top w:val="none" w:sz="0" w:space="0" w:color="auto"/>
                <w:left w:val="none" w:sz="0" w:space="0" w:color="auto"/>
                <w:bottom w:val="none" w:sz="0" w:space="0" w:color="auto"/>
                <w:right w:val="none" w:sz="0" w:space="0" w:color="auto"/>
              </w:divBdr>
              <w:divsChild>
                <w:div w:id="1785728894">
                  <w:marLeft w:val="0"/>
                  <w:marRight w:val="0"/>
                  <w:marTop w:val="0"/>
                  <w:marBottom w:val="0"/>
                  <w:divBdr>
                    <w:top w:val="none" w:sz="0" w:space="0" w:color="auto"/>
                    <w:left w:val="none" w:sz="0" w:space="0" w:color="auto"/>
                    <w:bottom w:val="none" w:sz="0" w:space="0" w:color="auto"/>
                    <w:right w:val="none" w:sz="0" w:space="0" w:color="auto"/>
                  </w:divBdr>
                  <w:divsChild>
                    <w:div w:id="193811394">
                      <w:marLeft w:val="0"/>
                      <w:marRight w:val="0"/>
                      <w:marTop w:val="0"/>
                      <w:marBottom w:val="0"/>
                      <w:divBdr>
                        <w:top w:val="none" w:sz="0" w:space="0" w:color="auto"/>
                        <w:left w:val="none" w:sz="0" w:space="0" w:color="auto"/>
                        <w:bottom w:val="none" w:sz="0" w:space="0" w:color="auto"/>
                        <w:right w:val="none" w:sz="0" w:space="0" w:color="auto"/>
                      </w:divBdr>
                      <w:divsChild>
                        <w:div w:id="1636835584">
                          <w:marLeft w:val="0"/>
                          <w:marRight w:val="0"/>
                          <w:marTop w:val="0"/>
                          <w:marBottom w:val="0"/>
                          <w:divBdr>
                            <w:top w:val="none" w:sz="0" w:space="0" w:color="auto"/>
                            <w:left w:val="none" w:sz="0" w:space="0" w:color="auto"/>
                            <w:bottom w:val="none" w:sz="0" w:space="0" w:color="auto"/>
                            <w:right w:val="none" w:sz="0" w:space="0" w:color="auto"/>
                          </w:divBdr>
                          <w:divsChild>
                            <w:div w:id="1691712430">
                              <w:marLeft w:val="0"/>
                              <w:marRight w:val="0"/>
                              <w:marTop w:val="0"/>
                              <w:marBottom w:val="0"/>
                              <w:divBdr>
                                <w:top w:val="none" w:sz="0" w:space="0" w:color="auto"/>
                                <w:left w:val="none" w:sz="0" w:space="0" w:color="auto"/>
                                <w:bottom w:val="none" w:sz="0" w:space="0" w:color="auto"/>
                                <w:right w:val="none" w:sz="0" w:space="0" w:color="auto"/>
                              </w:divBdr>
                              <w:divsChild>
                                <w:div w:id="1824076589">
                                  <w:marLeft w:val="0"/>
                                  <w:marRight w:val="0"/>
                                  <w:marTop w:val="0"/>
                                  <w:marBottom w:val="0"/>
                                  <w:divBdr>
                                    <w:top w:val="none" w:sz="0" w:space="0" w:color="auto"/>
                                    <w:left w:val="none" w:sz="0" w:space="0" w:color="auto"/>
                                    <w:bottom w:val="none" w:sz="0" w:space="0" w:color="auto"/>
                                    <w:right w:val="none" w:sz="0" w:space="0" w:color="auto"/>
                                  </w:divBdr>
                                  <w:divsChild>
                                    <w:div w:id="585381828">
                                      <w:marLeft w:val="0"/>
                                      <w:marRight w:val="0"/>
                                      <w:marTop w:val="0"/>
                                      <w:marBottom w:val="0"/>
                                      <w:divBdr>
                                        <w:top w:val="none" w:sz="0" w:space="0" w:color="auto"/>
                                        <w:left w:val="none" w:sz="0" w:space="0" w:color="auto"/>
                                        <w:bottom w:val="none" w:sz="0" w:space="0" w:color="auto"/>
                                        <w:right w:val="none" w:sz="0" w:space="0" w:color="auto"/>
                                      </w:divBdr>
                                      <w:divsChild>
                                        <w:div w:id="1706707777">
                                          <w:marLeft w:val="0"/>
                                          <w:marRight w:val="0"/>
                                          <w:marTop w:val="0"/>
                                          <w:marBottom w:val="0"/>
                                          <w:divBdr>
                                            <w:top w:val="none" w:sz="0" w:space="0" w:color="auto"/>
                                            <w:left w:val="none" w:sz="0" w:space="0" w:color="auto"/>
                                            <w:bottom w:val="none" w:sz="0" w:space="0" w:color="auto"/>
                                            <w:right w:val="none" w:sz="0" w:space="0" w:color="auto"/>
                                          </w:divBdr>
                                          <w:divsChild>
                                            <w:div w:id="1468156832">
                                              <w:marLeft w:val="0"/>
                                              <w:marRight w:val="0"/>
                                              <w:marTop w:val="0"/>
                                              <w:marBottom w:val="0"/>
                                              <w:divBdr>
                                                <w:top w:val="none" w:sz="0" w:space="0" w:color="auto"/>
                                                <w:left w:val="none" w:sz="0" w:space="0" w:color="auto"/>
                                                <w:bottom w:val="none" w:sz="0" w:space="0" w:color="auto"/>
                                                <w:right w:val="none" w:sz="0" w:space="0" w:color="auto"/>
                                              </w:divBdr>
                                              <w:divsChild>
                                                <w:div w:id="1573585625">
                                                  <w:marLeft w:val="0"/>
                                                  <w:marRight w:val="0"/>
                                                  <w:marTop w:val="0"/>
                                                  <w:marBottom w:val="0"/>
                                                  <w:divBdr>
                                                    <w:top w:val="none" w:sz="0" w:space="0" w:color="auto"/>
                                                    <w:left w:val="none" w:sz="0" w:space="0" w:color="auto"/>
                                                    <w:bottom w:val="none" w:sz="0" w:space="0" w:color="auto"/>
                                                    <w:right w:val="none" w:sz="0" w:space="0" w:color="auto"/>
                                                  </w:divBdr>
                                                  <w:divsChild>
                                                    <w:div w:id="77795668">
                                                      <w:marLeft w:val="0"/>
                                                      <w:marRight w:val="0"/>
                                                      <w:marTop w:val="0"/>
                                                      <w:marBottom w:val="0"/>
                                                      <w:divBdr>
                                                        <w:top w:val="none" w:sz="0" w:space="0" w:color="auto"/>
                                                        <w:left w:val="none" w:sz="0" w:space="0" w:color="auto"/>
                                                        <w:bottom w:val="none" w:sz="0" w:space="0" w:color="auto"/>
                                                        <w:right w:val="none" w:sz="0" w:space="0" w:color="auto"/>
                                                      </w:divBdr>
                                                      <w:divsChild>
                                                        <w:div w:id="87689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3155605">
      <w:bodyDiv w:val="1"/>
      <w:marLeft w:val="0"/>
      <w:marRight w:val="0"/>
      <w:marTop w:val="0"/>
      <w:marBottom w:val="0"/>
      <w:divBdr>
        <w:top w:val="none" w:sz="0" w:space="0" w:color="auto"/>
        <w:left w:val="none" w:sz="0" w:space="0" w:color="auto"/>
        <w:bottom w:val="none" w:sz="0" w:space="0" w:color="auto"/>
        <w:right w:val="none" w:sz="0" w:space="0" w:color="auto"/>
      </w:divBdr>
      <w:divsChild>
        <w:div w:id="991088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malmo@directemar.cl" TargetMode="External"/><Relationship Id="rId117" Type="http://schemas.openxmlformats.org/officeDocument/2006/relationships/hyperlink" Target="mailto:johan.winell@sjofartsverket.se" TargetMode="External"/><Relationship Id="rId21" Type="http://schemas.openxmlformats.org/officeDocument/2006/relationships/hyperlink" Target="mailto:kleber47@oi.com.br" TargetMode="External"/><Relationship Id="rId42" Type="http://schemas.openxmlformats.org/officeDocument/2006/relationships/hyperlink" Target="mailto:jacky.bironneau@developpement-durable.gouv.fr" TargetMode="External"/><Relationship Id="rId47" Type="http://schemas.openxmlformats.org/officeDocument/2006/relationships/hyperlink" Target="mailto:anja.klisch@dlr.de" TargetMode="External"/><Relationship Id="rId63" Type="http://schemas.openxmlformats.org/officeDocument/2006/relationships/hyperlink" Target="mailto:secgen@impahq.org" TargetMode="External"/><Relationship Id="rId68" Type="http://schemas.openxmlformats.org/officeDocument/2006/relationships/hyperlink" Target="mailto:s.burrows@cil.ie" TargetMode="External"/><Relationship Id="rId84" Type="http://schemas.openxmlformats.org/officeDocument/2006/relationships/hyperlink" Target="mailto:cooksg@hhu.ac.kr" TargetMode="External"/><Relationship Id="rId89" Type="http://schemas.openxmlformats.org/officeDocument/2006/relationships/hyperlink" Target="mailto:hdkong@hanmail.net" TargetMode="External"/><Relationship Id="rId112" Type="http://schemas.openxmlformats.org/officeDocument/2006/relationships/hyperlink" Target="mailto:peterd@nlb.org.uk" TargetMode="External"/><Relationship Id="rId133" Type="http://schemas.openxmlformats.org/officeDocument/2006/relationships/hyperlink" Target="mailto:jorge.arroyo@uscg.mil" TargetMode="External"/><Relationship Id="rId138" Type="http://schemas.openxmlformats.org/officeDocument/2006/relationships/footer" Target="footer1.xml"/><Relationship Id="rId16" Type="http://schemas.openxmlformats.org/officeDocument/2006/relationships/hyperlink" Target="mailto:maheshjesal@gmail.com" TargetMode="External"/><Relationship Id="rId107" Type="http://schemas.openxmlformats.org/officeDocument/2006/relationships/hyperlink" Target="mailto:marek.dziewicki@umgdy.gov.pl" TargetMode="External"/><Relationship Id="rId11" Type="http://schemas.openxmlformats.org/officeDocument/2006/relationships/hyperlink" Target="mailto:romers.ehmc@harbourmaster.org" TargetMode="External"/><Relationship Id="rId32" Type="http://schemas.openxmlformats.org/officeDocument/2006/relationships/hyperlink" Target="mailto:hq5918@sina.com" TargetMode="External"/><Relationship Id="rId37" Type="http://schemas.openxmlformats.org/officeDocument/2006/relationships/hyperlink" Target="mailto:imc@frv.dk" TargetMode="External"/><Relationship Id="rId53" Type="http://schemas.openxmlformats.org/officeDocument/2006/relationships/hyperlink" Target="mailto:stefan.bober@wsv.bund.de" TargetMode="External"/><Relationship Id="rId58" Type="http://schemas.openxmlformats.org/officeDocument/2006/relationships/hyperlink" Target="mailto:advnav@btinternet.com" TargetMode="External"/><Relationship Id="rId74" Type="http://schemas.openxmlformats.org/officeDocument/2006/relationships/hyperlink" Target="mailto:hideki.noguchi@gmail.com" TargetMode="External"/><Relationship Id="rId79" Type="http://schemas.openxmlformats.org/officeDocument/2006/relationships/hyperlink" Target="mailto:subak@dongseo.ac.kr" TargetMode="External"/><Relationship Id="rId102" Type="http://schemas.openxmlformats.org/officeDocument/2006/relationships/hyperlink" Target="mailto:finn.martin.vallersnes@kystverket.no" TargetMode="External"/><Relationship Id="rId123" Type="http://schemas.openxmlformats.org/officeDocument/2006/relationships/hyperlink" Target="mailto:nick.ward@gla-rrnav.org" TargetMode="External"/><Relationship Id="rId128" Type="http://schemas.openxmlformats.org/officeDocument/2006/relationships/hyperlink" Target="mailto:lee.alexander@unh.edu" TargetMode="External"/><Relationship Id="rId144" Type="http://schemas.openxmlformats.org/officeDocument/2006/relationships/header" Target="header5.xml"/><Relationship Id="rId149" Type="http://schemas.openxmlformats.org/officeDocument/2006/relationships/theme" Target="theme/theme1.xml"/><Relationship Id="rId5" Type="http://schemas.openxmlformats.org/officeDocument/2006/relationships/settings" Target="settings.xml"/><Relationship Id="rId90" Type="http://schemas.openxmlformats.org/officeDocument/2006/relationships/hyperlink" Target="mailto:captbag@korea.kr" TargetMode="External"/><Relationship Id="rId95" Type="http://schemas.openxmlformats.org/officeDocument/2006/relationships/hyperlink" Target="mailto:pieter.l.paap@quicknet.nl" TargetMode="External"/><Relationship Id="rId22" Type="http://schemas.openxmlformats.org/officeDocument/2006/relationships/hyperlink" Target="mailto:jean-francois.coutu@dfo-mpo.gc.ca" TargetMode="External"/><Relationship Id="rId27" Type="http://schemas.openxmlformats.org/officeDocument/2006/relationships/hyperlink" Target="mailto:malmo1962@gmail.com" TargetMode="External"/><Relationship Id="rId43" Type="http://schemas.openxmlformats.org/officeDocument/2006/relationships/hyperlink" Target="mailto:pgros@cls.fr" TargetMode="External"/><Relationship Id="rId48" Type="http://schemas.openxmlformats.org/officeDocument/2006/relationships/hyperlink" Target="mailto:evelin.engler@dlr.de" TargetMode="External"/><Relationship Id="rId64" Type="http://schemas.openxmlformats.org/officeDocument/2006/relationships/hyperlink" Target="mailto:nick@impahq.org" TargetMode="External"/><Relationship Id="rId69" Type="http://schemas.openxmlformats.org/officeDocument/2006/relationships/hyperlink" Target="mailto:steve.burrows803@gmail.com" TargetMode="External"/><Relationship Id="rId113" Type="http://schemas.openxmlformats.org/officeDocument/2006/relationships/hyperlink" Target="mailto:alans@nlb.org.uk" TargetMode="External"/><Relationship Id="rId118" Type="http://schemas.openxmlformats.org/officeDocument/2006/relationships/hyperlink" Target="mailto:celalettin.uysal@kiyiemniyeti.gov.tr" TargetMode="External"/><Relationship Id="rId134" Type="http://schemas.openxmlformats.org/officeDocument/2006/relationships/hyperlink" Target="mailto:william.d.kautz@uscg.mil" TargetMode="External"/><Relationship Id="rId139" Type="http://schemas.openxmlformats.org/officeDocument/2006/relationships/footer" Target="footer2.xml"/><Relationship Id="rId80" Type="http://schemas.openxmlformats.org/officeDocument/2006/relationships/hyperlink" Target="mailto:subak-kr@hotmail.com" TargetMode="External"/><Relationship Id="rId85" Type="http://schemas.openxmlformats.org/officeDocument/2006/relationships/hyperlink" Target="mailto:yungyu@hhu.ac.kr" TargetMode="External"/><Relationship Id="rId3" Type="http://schemas.openxmlformats.org/officeDocument/2006/relationships/styles" Target="styles.xml"/><Relationship Id="rId12" Type="http://schemas.openxmlformats.org/officeDocument/2006/relationships/hyperlink" Target="http://www.e-navigation.net" TargetMode="External"/><Relationship Id="rId17" Type="http://schemas.openxmlformats.org/officeDocument/2006/relationships/hyperlink" Target="mailto:neil.trainor@amsa.gov.au" TargetMode="External"/><Relationship Id="rId25" Type="http://schemas.openxmlformats.org/officeDocument/2006/relationships/hyperlink" Target="mailto:robert.tremlett@exactearth.com" TargetMode="External"/><Relationship Id="rId33" Type="http://schemas.openxmlformats.org/officeDocument/2006/relationships/hyperlink" Target="mailto:secgen@cirm.org" TargetMode="External"/><Relationship Id="rId38" Type="http://schemas.openxmlformats.org/officeDocument/2006/relationships/hyperlink" Target="mailto:jkj@frv.dk" TargetMode="External"/><Relationship Id="rId46" Type="http://schemas.openxmlformats.org/officeDocument/2006/relationships/hyperlink" Target="mailto:andreas.kleuser@atlas-elektronik.com" TargetMode="External"/><Relationship Id="rId59" Type="http://schemas.openxmlformats.org/officeDocument/2006/relationships/hyperlink" Target="mailto:john.murray@marisec.org" TargetMode="External"/><Relationship Id="rId67" Type="http://schemas.openxmlformats.org/officeDocument/2006/relationships/hyperlink" Target="mailto:andy_fuller@imso.org" TargetMode="External"/><Relationship Id="rId103" Type="http://schemas.openxmlformats.org/officeDocument/2006/relationships/hyperlink" Target="mailto:jarle.hauge@kystverket.no" TargetMode="External"/><Relationship Id="rId108" Type="http://schemas.openxmlformats.org/officeDocument/2006/relationships/hyperlink" Target="mailto:marekdz@umgdy.gov.pl" TargetMode="External"/><Relationship Id="rId116" Type="http://schemas.openxmlformats.org/officeDocument/2006/relationships/hyperlink" Target="mailto:rolf.zetterberg@sjofartsverket.se" TargetMode="External"/><Relationship Id="rId124" Type="http://schemas.openxmlformats.org/officeDocument/2006/relationships/hyperlink" Target="mailto:peggy.browning@L-3com.com" TargetMode="External"/><Relationship Id="rId129" Type="http://schemas.openxmlformats.org/officeDocument/2006/relationships/hyperlink" Target="mailto:leealex@ccom.unh.edu" TargetMode="External"/><Relationship Id="rId137" Type="http://schemas.openxmlformats.org/officeDocument/2006/relationships/header" Target="header2.xml"/><Relationship Id="rId20" Type="http://schemas.openxmlformats.org/officeDocument/2006/relationships/hyperlink" Target="mailto:kleber@dhn.mar.mil.br" TargetMode="External"/><Relationship Id="rId41" Type="http://schemas.openxmlformats.org/officeDocument/2006/relationships/hyperlink" Target="mailto:markus.porthin@vtt.fi" TargetMode="External"/><Relationship Id="rId54" Type="http://schemas.openxmlformats.org/officeDocument/2006/relationships/hyperlink" Target="mailto:christian.eckardt@wsv.bund.de" TargetMode="External"/><Relationship Id="rId62" Type="http://schemas.openxmlformats.org/officeDocument/2006/relationships/hyperlink" Target="mailto:simon.pelletier@videotron.ca" TargetMode="External"/><Relationship Id="rId70" Type="http://schemas.openxmlformats.org/officeDocument/2006/relationships/hyperlink" Target="mailto:f.borghese@elmansrl.it" TargetMode="External"/><Relationship Id="rId75" Type="http://schemas.openxmlformats.org/officeDocument/2006/relationships/hyperlink" Target="mailto:miyadera.yoshio@jrc.co.jp" TargetMode="External"/><Relationship Id="rId83" Type="http://schemas.openxmlformats.org/officeDocument/2006/relationships/hyperlink" Target="mailto:sjlee@hhu.ac.kr" TargetMode="External"/><Relationship Id="rId88" Type="http://schemas.openxmlformats.org/officeDocument/2006/relationships/hyperlink" Target="mailto:hdkong1022@korea.kr" TargetMode="External"/><Relationship Id="rId91" Type="http://schemas.openxmlformats.org/officeDocument/2006/relationships/hyperlink" Target="mailto:djp@nautinst.org" TargetMode="External"/><Relationship Id="rId96" Type="http://schemas.openxmlformats.org/officeDocument/2006/relationships/hyperlink" Target="mailto:pieter.paap@minvenw.nl" TargetMode="External"/><Relationship Id="rId111" Type="http://schemas.openxmlformats.org/officeDocument/2006/relationships/hyperlink" Target="mailto:sergey.cherepanov@transas.com" TargetMode="External"/><Relationship Id="rId132" Type="http://schemas.openxmlformats.org/officeDocument/2006/relationships/hyperlink" Target="mailto:william.j.burns@uscg.mil" TargetMode="External"/><Relationship Id="rId140" Type="http://schemas.openxmlformats.org/officeDocument/2006/relationships/header" Target="header3.xml"/><Relationship Id="rId145"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mailto:mahesh.alimchandani@amsa.gov.au" TargetMode="External"/><Relationship Id="rId23" Type="http://schemas.openxmlformats.org/officeDocument/2006/relationships/hyperlink" Target="mailto:pierre.darcy@dfo-mpo.gc.ca" TargetMode="External"/><Relationship Id="rId28" Type="http://schemas.openxmlformats.org/officeDocument/2006/relationships/hyperlink" Target="mailto:fl_cheuk@mardep.gov.hk" TargetMode="External"/><Relationship Id="rId36" Type="http://schemas.openxmlformats.org/officeDocument/2006/relationships/hyperlink" Target="mailto:thc@frv.dk" TargetMode="External"/><Relationship Id="rId49" Type="http://schemas.openxmlformats.org/officeDocument/2006/relationships/hyperlink" Target="mailto:evelin.engler@web.de" TargetMode="External"/><Relationship Id="rId57" Type="http://schemas.openxmlformats.org/officeDocument/2006/relationships/hyperlink" Target="mailto:m.hadley@orange.fr" TargetMode="External"/><Relationship Id="rId106" Type="http://schemas.openxmlformats.org/officeDocument/2006/relationships/hyperlink" Target="mailto:artur.baranowski@sprint.pl" TargetMode="External"/><Relationship Id="rId114" Type="http://schemas.openxmlformats.org/officeDocument/2006/relationships/hyperlink" Target="mailto:a-stewart12@sky.com" TargetMode="External"/><Relationship Id="rId119" Type="http://schemas.openxmlformats.org/officeDocument/2006/relationships/hyperlink" Target="mailto:mcelalettinuysal@gmail.com" TargetMode="External"/><Relationship Id="rId127" Type="http://schemas.openxmlformats.org/officeDocument/2006/relationships/hyperlink" Target="mailto:paulm@tidelandsignal.com" TargetMode="External"/><Relationship Id="rId10" Type="http://schemas.openxmlformats.org/officeDocument/2006/relationships/image" Target="media/image2.png"/><Relationship Id="rId31" Type="http://schemas.openxmlformats.org/officeDocument/2006/relationships/hyperlink" Target="mailto:hq0518@dlmu.edu.cn" TargetMode="External"/><Relationship Id="rId44" Type="http://schemas.openxmlformats.org/officeDocument/2006/relationships/hyperlink" Target="mailto:steeve.favre@fdc.fr" TargetMode="External"/><Relationship Id="rId52" Type="http://schemas.openxmlformats.org/officeDocument/2006/relationships/hyperlink" Target="mailto:michael.hoppe@wsv.bund.de" TargetMode="External"/><Relationship Id="rId60" Type="http://schemas.openxmlformats.org/officeDocument/2006/relationships/hyperlink" Target="mailto:robert.ward@ihb.mc" TargetMode="External"/><Relationship Id="rId65" Type="http://schemas.openxmlformats.org/officeDocument/2006/relationships/hyperlink" Target="mailto:lbe-hamburg@elbe-pilot.de" TargetMode="External"/><Relationship Id="rId73" Type="http://schemas.openxmlformats.org/officeDocument/2006/relationships/hyperlink" Target="mailto:noguchi-i8twy@kaiho.mlit.go.jp" TargetMode="External"/><Relationship Id="rId78" Type="http://schemas.openxmlformats.org/officeDocument/2006/relationships/hyperlink" Target="mailto:mike.card@zenilite.co.jp" TargetMode="External"/><Relationship Id="rId81" Type="http://schemas.openxmlformats.org/officeDocument/2006/relationships/hyperlink" Target="mailto:sccho@etri.re.kr" TargetMode="External"/><Relationship Id="rId86" Type="http://schemas.openxmlformats.org/officeDocument/2006/relationships/hyperlink" Target="mailto:minj@krs.co.kr" TargetMode="External"/><Relationship Id="rId94" Type="http://schemas.openxmlformats.org/officeDocument/2006/relationships/hyperlink" Target="mailto:pieter.paap@rws.nl" TargetMode="External"/><Relationship Id="rId99" Type="http://schemas.openxmlformats.org/officeDocument/2006/relationships/hyperlink" Target="mailto:rob.langen@rws.nl" TargetMode="External"/><Relationship Id="rId101" Type="http://schemas.openxmlformats.org/officeDocument/2006/relationships/hyperlink" Target="mailto:jon.leon.ervik@kystverket.no" TargetMode="External"/><Relationship Id="rId122" Type="http://schemas.openxmlformats.org/officeDocument/2006/relationships/hyperlink" Target="mailto:richard.wootton@mcga.gov.uk" TargetMode="External"/><Relationship Id="rId130" Type="http://schemas.openxmlformats.org/officeDocument/2006/relationships/hyperlink" Target="mailto:brian.j.tetreault@usace.army.mil" TargetMode="External"/><Relationship Id="rId135" Type="http://schemas.openxmlformats.org/officeDocument/2006/relationships/hyperlink" Target="mailto:william.r.cairns@uscg.mil" TargetMode="External"/><Relationship Id="rId143" Type="http://schemas.openxmlformats.org/officeDocument/2006/relationships/footer" Target="footer4.xml"/><Relationship Id="rId148"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www.enavigation.org" TargetMode="External"/><Relationship Id="rId18" Type="http://schemas.openxmlformats.org/officeDocument/2006/relationships/hyperlink" Target="mailto:hermann@camr.mar.mil.br" TargetMode="External"/><Relationship Id="rId39" Type="http://schemas.openxmlformats.org/officeDocument/2006/relationships/hyperlink" Target="mailto:jel@terma.com" TargetMode="External"/><Relationship Id="rId109" Type="http://schemas.openxmlformats.org/officeDocument/2006/relationships/hyperlink" Target="mailto:placido.conceicao@hidrografico.pt" TargetMode="External"/><Relationship Id="rId34" Type="http://schemas.openxmlformats.org/officeDocument/2006/relationships/hyperlink" Target="mailto:obo@frv.dk" TargetMode="External"/><Relationship Id="rId50" Type="http://schemas.openxmlformats.org/officeDocument/2006/relationships/hyperlink" Target="mailto:jochen.ritterbusch@bsh.de" TargetMode="External"/><Relationship Id="rId55" Type="http://schemas.openxmlformats.org/officeDocument/2006/relationships/hyperlink" Target="mailto:derek_lee@mardep.gov.hk" TargetMode="External"/><Relationship Id="rId76" Type="http://schemas.openxmlformats.org/officeDocument/2006/relationships/hyperlink" Target="mailto:furuyama.kenji@jrc.co.jp" TargetMode="External"/><Relationship Id="rId97" Type="http://schemas.openxmlformats.org/officeDocument/2006/relationships/hyperlink" Target="mailto:jeffrey.van.gils@rws.nl" TargetMode="External"/><Relationship Id="rId104" Type="http://schemas.openxmlformats.org/officeDocument/2006/relationships/hyperlink" Target="mailto:bjornar.kleppe@kystverket.no" TargetMode="External"/><Relationship Id="rId120" Type="http://schemas.openxmlformats.org/officeDocument/2006/relationships/hyperlink" Target="mailto:forkanul.quader@mcga.gov.uk" TargetMode="External"/><Relationship Id="rId125" Type="http://schemas.openxmlformats.org/officeDocument/2006/relationships/hyperlink" Target="mailto:classbais@gmail.com" TargetMode="External"/><Relationship Id="rId141" Type="http://schemas.openxmlformats.org/officeDocument/2006/relationships/footer" Target="footer3.xml"/><Relationship Id="rId146" Type="http://schemas.openxmlformats.org/officeDocument/2006/relationships/header" Target="header6.xml"/><Relationship Id="rId7" Type="http://schemas.openxmlformats.org/officeDocument/2006/relationships/footnotes" Target="footnotes.xml"/><Relationship Id="rId71" Type="http://schemas.openxmlformats.org/officeDocument/2006/relationships/hyperlink" Target="mailto:mfiorini@selex-si.com" TargetMode="External"/><Relationship Id="rId92" Type="http://schemas.openxmlformats.org/officeDocument/2006/relationships/hyperlink" Target="mailto:r.hogendoorn@hitt.nl" TargetMode="External"/><Relationship Id="rId2" Type="http://schemas.openxmlformats.org/officeDocument/2006/relationships/numbering" Target="numbering.xml"/><Relationship Id="rId29" Type="http://schemas.openxmlformats.org/officeDocument/2006/relationships/hyperlink" Target="mailto:bjb@vip.sina.com" TargetMode="External"/><Relationship Id="rId24" Type="http://schemas.openxmlformats.org/officeDocument/2006/relationships/hyperlink" Target="mailto:david.martin@exactearth.com" TargetMode="External"/><Relationship Id="rId40" Type="http://schemas.openxmlformats.org/officeDocument/2006/relationships/hyperlink" Target="mailto:kaisu.heikonen@fta.fi" TargetMode="External"/><Relationship Id="rId45" Type="http://schemas.openxmlformats.org/officeDocument/2006/relationships/hyperlink" Target="mailto:desnoes@noos.fr" TargetMode="External"/><Relationship Id="rId66" Type="http://schemas.openxmlformats.org/officeDocument/2006/relationships/hyperlink" Target="mailto:auf.kramer@online.de" TargetMode="External"/><Relationship Id="rId87" Type="http://schemas.openxmlformats.org/officeDocument/2006/relationships/hyperlink" Target="mailto:wsshim@krs.co.kr" TargetMode="External"/><Relationship Id="rId110" Type="http://schemas.openxmlformats.org/officeDocument/2006/relationships/hyperlink" Target="mailto:placido.conceicao@marinha.pt" TargetMode="External"/><Relationship Id="rId115" Type="http://schemas.openxmlformats.org/officeDocument/2006/relationships/hyperlink" Target="mailto:kotto@samsa.org.za" TargetMode="External"/><Relationship Id="rId131" Type="http://schemas.openxmlformats.org/officeDocument/2006/relationships/hyperlink" Target="mailto:tetreault@earthlink.net" TargetMode="External"/><Relationship Id="rId136" Type="http://schemas.openxmlformats.org/officeDocument/2006/relationships/header" Target="header1.xml"/><Relationship Id="rId61" Type="http://schemas.openxmlformats.org/officeDocument/2006/relationships/hyperlink" Target="mailto:gsinghot@imo.org" TargetMode="External"/><Relationship Id="rId82" Type="http://schemas.openxmlformats.org/officeDocument/2006/relationships/hyperlink" Target="mailto:kkm@gmtc.kr" TargetMode="External"/><Relationship Id="rId19" Type="http://schemas.openxmlformats.org/officeDocument/2006/relationships/hyperlink" Target="mailto:hermann.mb@hotmail.com" TargetMode="External"/><Relationship Id="rId14" Type="http://schemas.openxmlformats.org/officeDocument/2006/relationships/hyperlink" Target="mailto:r.hogendoorn@hitt.nl" TargetMode="External"/><Relationship Id="rId30" Type="http://schemas.openxmlformats.org/officeDocument/2006/relationships/hyperlink" Target="mailto:lsming@gdmsa.gov.cn" TargetMode="External"/><Relationship Id="rId35" Type="http://schemas.openxmlformats.org/officeDocument/2006/relationships/hyperlink" Target="mailto:oleborup@gmail.com" TargetMode="External"/><Relationship Id="rId56" Type="http://schemas.openxmlformats.org/officeDocument/2006/relationships/hyperlink" Target="mailto:jean.leclair@wanadoo.fr" TargetMode="External"/><Relationship Id="rId77" Type="http://schemas.openxmlformats.org/officeDocument/2006/relationships/hyperlink" Target="mailto:fukuto@nmri.go.jp" TargetMode="External"/><Relationship Id="rId100" Type="http://schemas.openxmlformats.org/officeDocument/2006/relationships/hyperlink" Target="mailto:michael.bergmann@jeppesen.com" TargetMode="External"/><Relationship Id="rId105" Type="http://schemas.openxmlformats.org/officeDocument/2006/relationships/hyperlink" Target="mailto:jgianella@dhn.mil.pe" TargetMode="External"/><Relationship Id="rId126" Type="http://schemas.openxmlformats.org/officeDocument/2006/relationships/hyperlink" Target="mailto:mark@shinemicro.com" TargetMode="External"/><Relationship Id="rId147" Type="http://schemas.openxmlformats.org/officeDocument/2006/relationships/footer" Target="footer6.xml"/><Relationship Id="rId8" Type="http://schemas.openxmlformats.org/officeDocument/2006/relationships/endnotes" Target="endnotes.xml"/><Relationship Id="rId51" Type="http://schemas.openxmlformats.org/officeDocument/2006/relationships/hyperlink" Target="mailto:jan-hendrik.oltmann@wsv.bund.de" TargetMode="External"/><Relationship Id="rId72" Type="http://schemas.openxmlformats.org/officeDocument/2006/relationships/hyperlink" Target="mailto:fiorini.work@gmail.com" TargetMode="External"/><Relationship Id="rId93" Type="http://schemas.openxmlformats.org/officeDocument/2006/relationships/hyperlink" Target="mailto:peter.hooijmans@rws.nl" TargetMode="External"/><Relationship Id="rId98" Type="http://schemas.openxmlformats.org/officeDocument/2006/relationships/hyperlink" Target="mailto:gils@ivsg0.nl" TargetMode="External"/><Relationship Id="rId121" Type="http://schemas.openxmlformats.org/officeDocument/2006/relationships/hyperlink" Target="mailto:forkanul49@aol.com" TargetMode="External"/><Relationship Id="rId14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536378-06BC-41FF-8A03-6A996F2EC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77</Pages>
  <Words>22083</Words>
  <Characters>125879</Characters>
  <Application>Microsoft Office Word</Application>
  <DocSecurity>0</DocSecurity>
  <Lines>1048</Lines>
  <Paragraphs>295</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147667</CharactersWithSpaces>
  <SharedDoc>false</SharedDoc>
  <HLinks>
    <vt:vector size="1008" baseType="variant">
      <vt:variant>
        <vt:i4>1048632</vt:i4>
      </vt:variant>
      <vt:variant>
        <vt:i4>968</vt:i4>
      </vt:variant>
      <vt:variant>
        <vt:i4>0</vt:i4>
      </vt:variant>
      <vt:variant>
        <vt:i4>5</vt:i4>
      </vt:variant>
      <vt:variant>
        <vt:lpwstr/>
      </vt:variant>
      <vt:variant>
        <vt:lpwstr>_Toc245096653</vt:lpwstr>
      </vt:variant>
      <vt:variant>
        <vt:i4>1048632</vt:i4>
      </vt:variant>
      <vt:variant>
        <vt:i4>962</vt:i4>
      </vt:variant>
      <vt:variant>
        <vt:i4>0</vt:i4>
      </vt:variant>
      <vt:variant>
        <vt:i4>5</vt:i4>
      </vt:variant>
      <vt:variant>
        <vt:lpwstr/>
      </vt:variant>
      <vt:variant>
        <vt:lpwstr>_Toc245096652</vt:lpwstr>
      </vt:variant>
      <vt:variant>
        <vt:i4>1048632</vt:i4>
      </vt:variant>
      <vt:variant>
        <vt:i4>956</vt:i4>
      </vt:variant>
      <vt:variant>
        <vt:i4>0</vt:i4>
      </vt:variant>
      <vt:variant>
        <vt:i4>5</vt:i4>
      </vt:variant>
      <vt:variant>
        <vt:lpwstr/>
      </vt:variant>
      <vt:variant>
        <vt:lpwstr>_Toc245096651</vt:lpwstr>
      </vt:variant>
      <vt:variant>
        <vt:i4>1048632</vt:i4>
      </vt:variant>
      <vt:variant>
        <vt:i4>950</vt:i4>
      </vt:variant>
      <vt:variant>
        <vt:i4>0</vt:i4>
      </vt:variant>
      <vt:variant>
        <vt:i4>5</vt:i4>
      </vt:variant>
      <vt:variant>
        <vt:lpwstr/>
      </vt:variant>
      <vt:variant>
        <vt:lpwstr>_Toc245096650</vt:lpwstr>
      </vt:variant>
      <vt:variant>
        <vt:i4>1114168</vt:i4>
      </vt:variant>
      <vt:variant>
        <vt:i4>944</vt:i4>
      </vt:variant>
      <vt:variant>
        <vt:i4>0</vt:i4>
      </vt:variant>
      <vt:variant>
        <vt:i4>5</vt:i4>
      </vt:variant>
      <vt:variant>
        <vt:lpwstr/>
      </vt:variant>
      <vt:variant>
        <vt:lpwstr>_Toc245096649</vt:lpwstr>
      </vt:variant>
      <vt:variant>
        <vt:i4>1114168</vt:i4>
      </vt:variant>
      <vt:variant>
        <vt:i4>938</vt:i4>
      </vt:variant>
      <vt:variant>
        <vt:i4>0</vt:i4>
      </vt:variant>
      <vt:variant>
        <vt:i4>5</vt:i4>
      </vt:variant>
      <vt:variant>
        <vt:lpwstr/>
      </vt:variant>
      <vt:variant>
        <vt:lpwstr>_Toc245096648</vt:lpwstr>
      </vt:variant>
      <vt:variant>
        <vt:i4>1114168</vt:i4>
      </vt:variant>
      <vt:variant>
        <vt:i4>932</vt:i4>
      </vt:variant>
      <vt:variant>
        <vt:i4>0</vt:i4>
      </vt:variant>
      <vt:variant>
        <vt:i4>5</vt:i4>
      </vt:variant>
      <vt:variant>
        <vt:lpwstr/>
      </vt:variant>
      <vt:variant>
        <vt:lpwstr>_Toc245096647</vt:lpwstr>
      </vt:variant>
      <vt:variant>
        <vt:i4>1114168</vt:i4>
      </vt:variant>
      <vt:variant>
        <vt:i4>926</vt:i4>
      </vt:variant>
      <vt:variant>
        <vt:i4>0</vt:i4>
      </vt:variant>
      <vt:variant>
        <vt:i4>5</vt:i4>
      </vt:variant>
      <vt:variant>
        <vt:lpwstr/>
      </vt:variant>
      <vt:variant>
        <vt:lpwstr>_Toc245096646</vt:lpwstr>
      </vt:variant>
      <vt:variant>
        <vt:i4>1114168</vt:i4>
      </vt:variant>
      <vt:variant>
        <vt:i4>920</vt:i4>
      </vt:variant>
      <vt:variant>
        <vt:i4>0</vt:i4>
      </vt:variant>
      <vt:variant>
        <vt:i4>5</vt:i4>
      </vt:variant>
      <vt:variant>
        <vt:lpwstr/>
      </vt:variant>
      <vt:variant>
        <vt:lpwstr>_Toc245096645</vt:lpwstr>
      </vt:variant>
      <vt:variant>
        <vt:i4>1114168</vt:i4>
      </vt:variant>
      <vt:variant>
        <vt:i4>914</vt:i4>
      </vt:variant>
      <vt:variant>
        <vt:i4>0</vt:i4>
      </vt:variant>
      <vt:variant>
        <vt:i4>5</vt:i4>
      </vt:variant>
      <vt:variant>
        <vt:lpwstr/>
      </vt:variant>
      <vt:variant>
        <vt:lpwstr>_Toc245096644</vt:lpwstr>
      </vt:variant>
      <vt:variant>
        <vt:i4>1114168</vt:i4>
      </vt:variant>
      <vt:variant>
        <vt:i4>908</vt:i4>
      </vt:variant>
      <vt:variant>
        <vt:i4>0</vt:i4>
      </vt:variant>
      <vt:variant>
        <vt:i4>5</vt:i4>
      </vt:variant>
      <vt:variant>
        <vt:lpwstr/>
      </vt:variant>
      <vt:variant>
        <vt:lpwstr>_Toc245096643</vt:lpwstr>
      </vt:variant>
      <vt:variant>
        <vt:i4>1114168</vt:i4>
      </vt:variant>
      <vt:variant>
        <vt:i4>902</vt:i4>
      </vt:variant>
      <vt:variant>
        <vt:i4>0</vt:i4>
      </vt:variant>
      <vt:variant>
        <vt:i4>5</vt:i4>
      </vt:variant>
      <vt:variant>
        <vt:lpwstr/>
      </vt:variant>
      <vt:variant>
        <vt:lpwstr>_Toc245096642</vt:lpwstr>
      </vt:variant>
      <vt:variant>
        <vt:i4>1114168</vt:i4>
      </vt:variant>
      <vt:variant>
        <vt:i4>896</vt:i4>
      </vt:variant>
      <vt:variant>
        <vt:i4>0</vt:i4>
      </vt:variant>
      <vt:variant>
        <vt:i4>5</vt:i4>
      </vt:variant>
      <vt:variant>
        <vt:lpwstr/>
      </vt:variant>
      <vt:variant>
        <vt:lpwstr>_Toc245096641</vt:lpwstr>
      </vt:variant>
      <vt:variant>
        <vt:i4>1114168</vt:i4>
      </vt:variant>
      <vt:variant>
        <vt:i4>887</vt:i4>
      </vt:variant>
      <vt:variant>
        <vt:i4>0</vt:i4>
      </vt:variant>
      <vt:variant>
        <vt:i4>5</vt:i4>
      </vt:variant>
      <vt:variant>
        <vt:lpwstr/>
      </vt:variant>
      <vt:variant>
        <vt:lpwstr>_Toc245096640</vt:lpwstr>
      </vt:variant>
      <vt:variant>
        <vt:i4>1441848</vt:i4>
      </vt:variant>
      <vt:variant>
        <vt:i4>881</vt:i4>
      </vt:variant>
      <vt:variant>
        <vt:i4>0</vt:i4>
      </vt:variant>
      <vt:variant>
        <vt:i4>5</vt:i4>
      </vt:variant>
      <vt:variant>
        <vt:lpwstr/>
      </vt:variant>
      <vt:variant>
        <vt:lpwstr>_Toc245096639</vt:lpwstr>
      </vt:variant>
      <vt:variant>
        <vt:i4>1441848</vt:i4>
      </vt:variant>
      <vt:variant>
        <vt:i4>875</vt:i4>
      </vt:variant>
      <vt:variant>
        <vt:i4>0</vt:i4>
      </vt:variant>
      <vt:variant>
        <vt:i4>5</vt:i4>
      </vt:variant>
      <vt:variant>
        <vt:lpwstr/>
      </vt:variant>
      <vt:variant>
        <vt:lpwstr>_Toc245096638</vt:lpwstr>
      </vt:variant>
      <vt:variant>
        <vt:i4>1441848</vt:i4>
      </vt:variant>
      <vt:variant>
        <vt:i4>869</vt:i4>
      </vt:variant>
      <vt:variant>
        <vt:i4>0</vt:i4>
      </vt:variant>
      <vt:variant>
        <vt:i4>5</vt:i4>
      </vt:variant>
      <vt:variant>
        <vt:lpwstr/>
      </vt:variant>
      <vt:variant>
        <vt:lpwstr>_Toc245096637</vt:lpwstr>
      </vt:variant>
      <vt:variant>
        <vt:i4>1441848</vt:i4>
      </vt:variant>
      <vt:variant>
        <vt:i4>863</vt:i4>
      </vt:variant>
      <vt:variant>
        <vt:i4>0</vt:i4>
      </vt:variant>
      <vt:variant>
        <vt:i4>5</vt:i4>
      </vt:variant>
      <vt:variant>
        <vt:lpwstr/>
      </vt:variant>
      <vt:variant>
        <vt:lpwstr>_Toc245096636</vt:lpwstr>
      </vt:variant>
      <vt:variant>
        <vt:i4>1441848</vt:i4>
      </vt:variant>
      <vt:variant>
        <vt:i4>857</vt:i4>
      </vt:variant>
      <vt:variant>
        <vt:i4>0</vt:i4>
      </vt:variant>
      <vt:variant>
        <vt:i4>5</vt:i4>
      </vt:variant>
      <vt:variant>
        <vt:lpwstr/>
      </vt:variant>
      <vt:variant>
        <vt:lpwstr>_Toc245096635</vt:lpwstr>
      </vt:variant>
      <vt:variant>
        <vt:i4>1441848</vt:i4>
      </vt:variant>
      <vt:variant>
        <vt:i4>851</vt:i4>
      </vt:variant>
      <vt:variant>
        <vt:i4>0</vt:i4>
      </vt:variant>
      <vt:variant>
        <vt:i4>5</vt:i4>
      </vt:variant>
      <vt:variant>
        <vt:lpwstr/>
      </vt:variant>
      <vt:variant>
        <vt:lpwstr>_Toc245096634</vt:lpwstr>
      </vt:variant>
      <vt:variant>
        <vt:i4>1441848</vt:i4>
      </vt:variant>
      <vt:variant>
        <vt:i4>845</vt:i4>
      </vt:variant>
      <vt:variant>
        <vt:i4>0</vt:i4>
      </vt:variant>
      <vt:variant>
        <vt:i4>5</vt:i4>
      </vt:variant>
      <vt:variant>
        <vt:lpwstr/>
      </vt:variant>
      <vt:variant>
        <vt:lpwstr>_Toc245096633</vt:lpwstr>
      </vt:variant>
      <vt:variant>
        <vt:i4>1441848</vt:i4>
      </vt:variant>
      <vt:variant>
        <vt:i4>839</vt:i4>
      </vt:variant>
      <vt:variant>
        <vt:i4>0</vt:i4>
      </vt:variant>
      <vt:variant>
        <vt:i4>5</vt:i4>
      </vt:variant>
      <vt:variant>
        <vt:lpwstr/>
      </vt:variant>
      <vt:variant>
        <vt:lpwstr>_Toc245096632</vt:lpwstr>
      </vt:variant>
      <vt:variant>
        <vt:i4>1441848</vt:i4>
      </vt:variant>
      <vt:variant>
        <vt:i4>833</vt:i4>
      </vt:variant>
      <vt:variant>
        <vt:i4>0</vt:i4>
      </vt:variant>
      <vt:variant>
        <vt:i4>5</vt:i4>
      </vt:variant>
      <vt:variant>
        <vt:lpwstr/>
      </vt:variant>
      <vt:variant>
        <vt:lpwstr>_Toc245096631</vt:lpwstr>
      </vt:variant>
      <vt:variant>
        <vt:i4>1441848</vt:i4>
      </vt:variant>
      <vt:variant>
        <vt:i4>827</vt:i4>
      </vt:variant>
      <vt:variant>
        <vt:i4>0</vt:i4>
      </vt:variant>
      <vt:variant>
        <vt:i4>5</vt:i4>
      </vt:variant>
      <vt:variant>
        <vt:lpwstr/>
      </vt:variant>
      <vt:variant>
        <vt:lpwstr>_Toc245096630</vt:lpwstr>
      </vt:variant>
      <vt:variant>
        <vt:i4>1507384</vt:i4>
      </vt:variant>
      <vt:variant>
        <vt:i4>821</vt:i4>
      </vt:variant>
      <vt:variant>
        <vt:i4>0</vt:i4>
      </vt:variant>
      <vt:variant>
        <vt:i4>5</vt:i4>
      </vt:variant>
      <vt:variant>
        <vt:lpwstr/>
      </vt:variant>
      <vt:variant>
        <vt:lpwstr>_Toc245096629</vt:lpwstr>
      </vt:variant>
      <vt:variant>
        <vt:i4>1507384</vt:i4>
      </vt:variant>
      <vt:variant>
        <vt:i4>815</vt:i4>
      </vt:variant>
      <vt:variant>
        <vt:i4>0</vt:i4>
      </vt:variant>
      <vt:variant>
        <vt:i4>5</vt:i4>
      </vt:variant>
      <vt:variant>
        <vt:lpwstr/>
      </vt:variant>
      <vt:variant>
        <vt:lpwstr>_Toc245096628</vt:lpwstr>
      </vt:variant>
      <vt:variant>
        <vt:i4>1507384</vt:i4>
      </vt:variant>
      <vt:variant>
        <vt:i4>809</vt:i4>
      </vt:variant>
      <vt:variant>
        <vt:i4>0</vt:i4>
      </vt:variant>
      <vt:variant>
        <vt:i4>5</vt:i4>
      </vt:variant>
      <vt:variant>
        <vt:lpwstr/>
      </vt:variant>
      <vt:variant>
        <vt:lpwstr>_Toc245096627</vt:lpwstr>
      </vt:variant>
      <vt:variant>
        <vt:i4>1507384</vt:i4>
      </vt:variant>
      <vt:variant>
        <vt:i4>803</vt:i4>
      </vt:variant>
      <vt:variant>
        <vt:i4>0</vt:i4>
      </vt:variant>
      <vt:variant>
        <vt:i4>5</vt:i4>
      </vt:variant>
      <vt:variant>
        <vt:lpwstr/>
      </vt:variant>
      <vt:variant>
        <vt:lpwstr>_Toc245096626</vt:lpwstr>
      </vt:variant>
      <vt:variant>
        <vt:i4>1507384</vt:i4>
      </vt:variant>
      <vt:variant>
        <vt:i4>797</vt:i4>
      </vt:variant>
      <vt:variant>
        <vt:i4>0</vt:i4>
      </vt:variant>
      <vt:variant>
        <vt:i4>5</vt:i4>
      </vt:variant>
      <vt:variant>
        <vt:lpwstr/>
      </vt:variant>
      <vt:variant>
        <vt:lpwstr>_Toc245096625</vt:lpwstr>
      </vt:variant>
      <vt:variant>
        <vt:i4>1507384</vt:i4>
      </vt:variant>
      <vt:variant>
        <vt:i4>791</vt:i4>
      </vt:variant>
      <vt:variant>
        <vt:i4>0</vt:i4>
      </vt:variant>
      <vt:variant>
        <vt:i4>5</vt:i4>
      </vt:variant>
      <vt:variant>
        <vt:lpwstr/>
      </vt:variant>
      <vt:variant>
        <vt:lpwstr>_Toc245096624</vt:lpwstr>
      </vt:variant>
      <vt:variant>
        <vt:i4>1507384</vt:i4>
      </vt:variant>
      <vt:variant>
        <vt:i4>785</vt:i4>
      </vt:variant>
      <vt:variant>
        <vt:i4>0</vt:i4>
      </vt:variant>
      <vt:variant>
        <vt:i4>5</vt:i4>
      </vt:variant>
      <vt:variant>
        <vt:lpwstr/>
      </vt:variant>
      <vt:variant>
        <vt:lpwstr>_Toc245096623</vt:lpwstr>
      </vt:variant>
      <vt:variant>
        <vt:i4>1507384</vt:i4>
      </vt:variant>
      <vt:variant>
        <vt:i4>779</vt:i4>
      </vt:variant>
      <vt:variant>
        <vt:i4>0</vt:i4>
      </vt:variant>
      <vt:variant>
        <vt:i4>5</vt:i4>
      </vt:variant>
      <vt:variant>
        <vt:lpwstr/>
      </vt:variant>
      <vt:variant>
        <vt:lpwstr>_Toc245096622</vt:lpwstr>
      </vt:variant>
      <vt:variant>
        <vt:i4>1507384</vt:i4>
      </vt:variant>
      <vt:variant>
        <vt:i4>773</vt:i4>
      </vt:variant>
      <vt:variant>
        <vt:i4>0</vt:i4>
      </vt:variant>
      <vt:variant>
        <vt:i4>5</vt:i4>
      </vt:variant>
      <vt:variant>
        <vt:lpwstr/>
      </vt:variant>
      <vt:variant>
        <vt:lpwstr>_Toc245096621</vt:lpwstr>
      </vt:variant>
      <vt:variant>
        <vt:i4>1507384</vt:i4>
      </vt:variant>
      <vt:variant>
        <vt:i4>767</vt:i4>
      </vt:variant>
      <vt:variant>
        <vt:i4>0</vt:i4>
      </vt:variant>
      <vt:variant>
        <vt:i4>5</vt:i4>
      </vt:variant>
      <vt:variant>
        <vt:lpwstr/>
      </vt:variant>
      <vt:variant>
        <vt:lpwstr>_Toc245096620</vt:lpwstr>
      </vt:variant>
      <vt:variant>
        <vt:i4>1310776</vt:i4>
      </vt:variant>
      <vt:variant>
        <vt:i4>761</vt:i4>
      </vt:variant>
      <vt:variant>
        <vt:i4>0</vt:i4>
      </vt:variant>
      <vt:variant>
        <vt:i4>5</vt:i4>
      </vt:variant>
      <vt:variant>
        <vt:lpwstr/>
      </vt:variant>
      <vt:variant>
        <vt:lpwstr>_Toc245096619</vt:lpwstr>
      </vt:variant>
      <vt:variant>
        <vt:i4>1310776</vt:i4>
      </vt:variant>
      <vt:variant>
        <vt:i4>755</vt:i4>
      </vt:variant>
      <vt:variant>
        <vt:i4>0</vt:i4>
      </vt:variant>
      <vt:variant>
        <vt:i4>5</vt:i4>
      </vt:variant>
      <vt:variant>
        <vt:lpwstr/>
      </vt:variant>
      <vt:variant>
        <vt:lpwstr>_Toc245096618</vt:lpwstr>
      </vt:variant>
      <vt:variant>
        <vt:i4>1310776</vt:i4>
      </vt:variant>
      <vt:variant>
        <vt:i4>749</vt:i4>
      </vt:variant>
      <vt:variant>
        <vt:i4>0</vt:i4>
      </vt:variant>
      <vt:variant>
        <vt:i4>5</vt:i4>
      </vt:variant>
      <vt:variant>
        <vt:lpwstr/>
      </vt:variant>
      <vt:variant>
        <vt:lpwstr>_Toc245096617</vt:lpwstr>
      </vt:variant>
      <vt:variant>
        <vt:i4>1310776</vt:i4>
      </vt:variant>
      <vt:variant>
        <vt:i4>743</vt:i4>
      </vt:variant>
      <vt:variant>
        <vt:i4>0</vt:i4>
      </vt:variant>
      <vt:variant>
        <vt:i4>5</vt:i4>
      </vt:variant>
      <vt:variant>
        <vt:lpwstr/>
      </vt:variant>
      <vt:variant>
        <vt:lpwstr>_Toc245096616</vt:lpwstr>
      </vt:variant>
      <vt:variant>
        <vt:i4>1310776</vt:i4>
      </vt:variant>
      <vt:variant>
        <vt:i4>737</vt:i4>
      </vt:variant>
      <vt:variant>
        <vt:i4>0</vt:i4>
      </vt:variant>
      <vt:variant>
        <vt:i4>5</vt:i4>
      </vt:variant>
      <vt:variant>
        <vt:lpwstr/>
      </vt:variant>
      <vt:variant>
        <vt:lpwstr>_Toc245096615</vt:lpwstr>
      </vt:variant>
      <vt:variant>
        <vt:i4>1310776</vt:i4>
      </vt:variant>
      <vt:variant>
        <vt:i4>731</vt:i4>
      </vt:variant>
      <vt:variant>
        <vt:i4>0</vt:i4>
      </vt:variant>
      <vt:variant>
        <vt:i4>5</vt:i4>
      </vt:variant>
      <vt:variant>
        <vt:lpwstr/>
      </vt:variant>
      <vt:variant>
        <vt:lpwstr>_Toc245096614</vt:lpwstr>
      </vt:variant>
      <vt:variant>
        <vt:i4>1310776</vt:i4>
      </vt:variant>
      <vt:variant>
        <vt:i4>725</vt:i4>
      </vt:variant>
      <vt:variant>
        <vt:i4>0</vt:i4>
      </vt:variant>
      <vt:variant>
        <vt:i4>5</vt:i4>
      </vt:variant>
      <vt:variant>
        <vt:lpwstr/>
      </vt:variant>
      <vt:variant>
        <vt:lpwstr>_Toc245096613</vt:lpwstr>
      </vt:variant>
      <vt:variant>
        <vt:i4>1310776</vt:i4>
      </vt:variant>
      <vt:variant>
        <vt:i4>719</vt:i4>
      </vt:variant>
      <vt:variant>
        <vt:i4>0</vt:i4>
      </vt:variant>
      <vt:variant>
        <vt:i4>5</vt:i4>
      </vt:variant>
      <vt:variant>
        <vt:lpwstr/>
      </vt:variant>
      <vt:variant>
        <vt:lpwstr>_Toc245096612</vt:lpwstr>
      </vt:variant>
      <vt:variant>
        <vt:i4>1310776</vt:i4>
      </vt:variant>
      <vt:variant>
        <vt:i4>713</vt:i4>
      </vt:variant>
      <vt:variant>
        <vt:i4>0</vt:i4>
      </vt:variant>
      <vt:variant>
        <vt:i4>5</vt:i4>
      </vt:variant>
      <vt:variant>
        <vt:lpwstr/>
      </vt:variant>
      <vt:variant>
        <vt:lpwstr>_Toc245096611</vt:lpwstr>
      </vt:variant>
      <vt:variant>
        <vt:i4>1310776</vt:i4>
      </vt:variant>
      <vt:variant>
        <vt:i4>707</vt:i4>
      </vt:variant>
      <vt:variant>
        <vt:i4>0</vt:i4>
      </vt:variant>
      <vt:variant>
        <vt:i4>5</vt:i4>
      </vt:variant>
      <vt:variant>
        <vt:lpwstr/>
      </vt:variant>
      <vt:variant>
        <vt:lpwstr>_Toc245096610</vt:lpwstr>
      </vt:variant>
      <vt:variant>
        <vt:i4>1376312</vt:i4>
      </vt:variant>
      <vt:variant>
        <vt:i4>701</vt:i4>
      </vt:variant>
      <vt:variant>
        <vt:i4>0</vt:i4>
      </vt:variant>
      <vt:variant>
        <vt:i4>5</vt:i4>
      </vt:variant>
      <vt:variant>
        <vt:lpwstr/>
      </vt:variant>
      <vt:variant>
        <vt:lpwstr>_Toc245096609</vt:lpwstr>
      </vt:variant>
      <vt:variant>
        <vt:i4>1376312</vt:i4>
      </vt:variant>
      <vt:variant>
        <vt:i4>695</vt:i4>
      </vt:variant>
      <vt:variant>
        <vt:i4>0</vt:i4>
      </vt:variant>
      <vt:variant>
        <vt:i4>5</vt:i4>
      </vt:variant>
      <vt:variant>
        <vt:lpwstr/>
      </vt:variant>
      <vt:variant>
        <vt:lpwstr>_Toc245096608</vt:lpwstr>
      </vt:variant>
      <vt:variant>
        <vt:i4>1376312</vt:i4>
      </vt:variant>
      <vt:variant>
        <vt:i4>689</vt:i4>
      </vt:variant>
      <vt:variant>
        <vt:i4>0</vt:i4>
      </vt:variant>
      <vt:variant>
        <vt:i4>5</vt:i4>
      </vt:variant>
      <vt:variant>
        <vt:lpwstr/>
      </vt:variant>
      <vt:variant>
        <vt:lpwstr>_Toc245096607</vt:lpwstr>
      </vt:variant>
      <vt:variant>
        <vt:i4>1376312</vt:i4>
      </vt:variant>
      <vt:variant>
        <vt:i4>683</vt:i4>
      </vt:variant>
      <vt:variant>
        <vt:i4>0</vt:i4>
      </vt:variant>
      <vt:variant>
        <vt:i4>5</vt:i4>
      </vt:variant>
      <vt:variant>
        <vt:lpwstr/>
      </vt:variant>
      <vt:variant>
        <vt:lpwstr>_Toc245096606</vt:lpwstr>
      </vt:variant>
      <vt:variant>
        <vt:i4>1376312</vt:i4>
      </vt:variant>
      <vt:variant>
        <vt:i4>677</vt:i4>
      </vt:variant>
      <vt:variant>
        <vt:i4>0</vt:i4>
      </vt:variant>
      <vt:variant>
        <vt:i4>5</vt:i4>
      </vt:variant>
      <vt:variant>
        <vt:lpwstr/>
      </vt:variant>
      <vt:variant>
        <vt:lpwstr>_Toc245096605</vt:lpwstr>
      </vt:variant>
      <vt:variant>
        <vt:i4>4063263</vt:i4>
      </vt:variant>
      <vt:variant>
        <vt:i4>672</vt:i4>
      </vt:variant>
      <vt:variant>
        <vt:i4>0</vt:i4>
      </vt:variant>
      <vt:variant>
        <vt:i4>5</vt:i4>
      </vt:variant>
      <vt:variant>
        <vt:lpwstr>mailto:william.r.cairns@uscg.mil</vt:lpwstr>
      </vt:variant>
      <vt:variant>
        <vt:lpwstr/>
      </vt:variant>
      <vt:variant>
        <vt:i4>2883586</vt:i4>
      </vt:variant>
      <vt:variant>
        <vt:i4>669</vt:i4>
      </vt:variant>
      <vt:variant>
        <vt:i4>0</vt:i4>
      </vt:variant>
      <vt:variant>
        <vt:i4>5</vt:i4>
      </vt:variant>
      <vt:variant>
        <vt:lpwstr>mailto:william.d.kautz@uscg.mil</vt:lpwstr>
      </vt:variant>
      <vt:variant>
        <vt:lpwstr/>
      </vt:variant>
      <vt:variant>
        <vt:i4>2097231</vt:i4>
      </vt:variant>
      <vt:variant>
        <vt:i4>666</vt:i4>
      </vt:variant>
      <vt:variant>
        <vt:i4>0</vt:i4>
      </vt:variant>
      <vt:variant>
        <vt:i4>5</vt:i4>
      </vt:variant>
      <vt:variant>
        <vt:lpwstr>mailto:jorge.arroyo@uscg.mil</vt:lpwstr>
      </vt:variant>
      <vt:variant>
        <vt:lpwstr/>
      </vt:variant>
      <vt:variant>
        <vt:i4>7929885</vt:i4>
      </vt:variant>
      <vt:variant>
        <vt:i4>663</vt:i4>
      </vt:variant>
      <vt:variant>
        <vt:i4>0</vt:i4>
      </vt:variant>
      <vt:variant>
        <vt:i4>5</vt:i4>
      </vt:variant>
      <vt:variant>
        <vt:lpwstr>mailto:leealex@ccom.unh.edu</vt:lpwstr>
      </vt:variant>
      <vt:variant>
        <vt:lpwstr/>
      </vt:variant>
      <vt:variant>
        <vt:i4>1376378</vt:i4>
      </vt:variant>
      <vt:variant>
        <vt:i4>660</vt:i4>
      </vt:variant>
      <vt:variant>
        <vt:i4>0</vt:i4>
      </vt:variant>
      <vt:variant>
        <vt:i4>5</vt:i4>
      </vt:variant>
      <vt:variant>
        <vt:lpwstr>mailto:lee.alexander@unh.edu</vt:lpwstr>
      </vt:variant>
      <vt:variant>
        <vt:lpwstr/>
      </vt:variant>
      <vt:variant>
        <vt:i4>6619227</vt:i4>
      </vt:variant>
      <vt:variant>
        <vt:i4>657</vt:i4>
      </vt:variant>
      <vt:variant>
        <vt:i4>0</vt:i4>
      </vt:variant>
      <vt:variant>
        <vt:i4>5</vt:i4>
      </vt:variant>
      <vt:variant>
        <vt:lpwstr>mailto:classbais@gmail.com</vt:lpwstr>
      </vt:variant>
      <vt:variant>
        <vt:lpwstr/>
      </vt:variant>
      <vt:variant>
        <vt:i4>6619213</vt:i4>
      </vt:variant>
      <vt:variant>
        <vt:i4>654</vt:i4>
      </vt:variant>
      <vt:variant>
        <vt:i4>0</vt:i4>
      </vt:variant>
      <vt:variant>
        <vt:i4>5</vt:i4>
      </vt:variant>
      <vt:variant>
        <vt:lpwstr>mailto:david.blevins@sperry.ngc.com</vt:lpwstr>
      </vt:variant>
      <vt:variant>
        <vt:lpwstr/>
      </vt:variant>
      <vt:variant>
        <vt:i4>7077916</vt:i4>
      </vt:variant>
      <vt:variant>
        <vt:i4>651</vt:i4>
      </vt:variant>
      <vt:variant>
        <vt:i4>0</vt:i4>
      </vt:variant>
      <vt:variant>
        <vt:i4>5</vt:i4>
      </vt:variant>
      <vt:variant>
        <vt:lpwstr>mailto:peggy.browning@L-3com.com</vt:lpwstr>
      </vt:variant>
      <vt:variant>
        <vt:lpwstr/>
      </vt:variant>
      <vt:variant>
        <vt:i4>2818053</vt:i4>
      </vt:variant>
      <vt:variant>
        <vt:i4>648</vt:i4>
      </vt:variant>
      <vt:variant>
        <vt:i4>0</vt:i4>
      </vt:variant>
      <vt:variant>
        <vt:i4>5</vt:i4>
      </vt:variant>
      <vt:variant>
        <vt:lpwstr>mailto:web@baypilot.com</vt:lpwstr>
      </vt:variant>
      <vt:variant>
        <vt:lpwstr/>
      </vt:variant>
      <vt:variant>
        <vt:i4>2097155</vt:i4>
      </vt:variant>
      <vt:variant>
        <vt:i4>645</vt:i4>
      </vt:variant>
      <vt:variant>
        <vt:i4>0</vt:i4>
      </vt:variant>
      <vt:variant>
        <vt:i4>5</vt:i4>
      </vt:variant>
      <vt:variant>
        <vt:lpwstr>mailto:nick.ward@gla-rrnav.org</vt:lpwstr>
      </vt:variant>
      <vt:variant>
        <vt:lpwstr/>
      </vt:variant>
      <vt:variant>
        <vt:i4>5046392</vt:i4>
      </vt:variant>
      <vt:variant>
        <vt:i4>642</vt:i4>
      </vt:variant>
      <vt:variant>
        <vt:i4>0</vt:i4>
      </vt:variant>
      <vt:variant>
        <vt:i4>5</vt:i4>
      </vt:variant>
      <vt:variant>
        <vt:lpwstr>mailto:keith.oliver@mcga.gov.uk</vt:lpwstr>
      </vt:variant>
      <vt:variant>
        <vt:lpwstr/>
      </vt:variant>
      <vt:variant>
        <vt:i4>3932194</vt:i4>
      </vt:variant>
      <vt:variant>
        <vt:i4>639</vt:i4>
      </vt:variant>
      <vt:variant>
        <vt:i4>0</vt:i4>
      </vt:variant>
      <vt:variant>
        <vt:i4>5</vt:i4>
      </vt:variant>
      <vt:variant>
        <vt:lpwstr>mailto:peter_blackhurst@inmarsat.com</vt:lpwstr>
      </vt:variant>
      <vt:variant>
        <vt:lpwstr/>
      </vt:variant>
      <vt:variant>
        <vt:i4>4128844</vt:i4>
      </vt:variant>
      <vt:variant>
        <vt:i4>636</vt:i4>
      </vt:variant>
      <vt:variant>
        <vt:i4>0</vt:i4>
      </vt:variant>
      <vt:variant>
        <vt:i4>5</vt:i4>
      </vt:variant>
      <vt:variant>
        <vt:lpwstr>mailto:johan.winell@sjofartsverket.se</vt:lpwstr>
      </vt:variant>
      <vt:variant>
        <vt:lpwstr/>
      </vt:variant>
      <vt:variant>
        <vt:i4>1048700</vt:i4>
      </vt:variant>
      <vt:variant>
        <vt:i4>633</vt:i4>
      </vt:variant>
      <vt:variant>
        <vt:i4>0</vt:i4>
      </vt:variant>
      <vt:variant>
        <vt:i4>5</vt:i4>
      </vt:variant>
      <vt:variant>
        <vt:lpwstr>mailto:rolf.zetterberg@sjofartsverket.se</vt:lpwstr>
      </vt:variant>
      <vt:variant>
        <vt:lpwstr/>
      </vt:variant>
      <vt:variant>
        <vt:i4>2031729</vt:i4>
      </vt:variant>
      <vt:variant>
        <vt:i4>630</vt:i4>
      </vt:variant>
      <vt:variant>
        <vt:i4>0</vt:i4>
      </vt:variant>
      <vt:variant>
        <vt:i4>5</vt:i4>
      </vt:variant>
      <vt:variant>
        <vt:lpwstr>mailto:kotto@samsa.org.za</vt:lpwstr>
      </vt:variant>
      <vt:variant>
        <vt:lpwstr/>
      </vt:variant>
      <vt:variant>
        <vt:i4>2162783</vt:i4>
      </vt:variant>
      <vt:variant>
        <vt:i4>627</vt:i4>
      </vt:variant>
      <vt:variant>
        <vt:i4>0</vt:i4>
      </vt:variant>
      <vt:variant>
        <vt:i4>5</vt:i4>
      </vt:variant>
      <vt:variant>
        <vt:lpwstr>mailto:peterd@nlb.org.uk</vt:lpwstr>
      </vt:variant>
      <vt:variant>
        <vt:lpwstr/>
      </vt:variant>
      <vt:variant>
        <vt:i4>3539021</vt:i4>
      </vt:variant>
      <vt:variant>
        <vt:i4>624</vt:i4>
      </vt:variant>
      <vt:variant>
        <vt:i4>0</vt:i4>
      </vt:variant>
      <vt:variant>
        <vt:i4>5</vt:i4>
      </vt:variant>
      <vt:variant>
        <vt:lpwstr>mailto:a-stewart12@sky.com</vt:lpwstr>
      </vt:variant>
      <vt:variant>
        <vt:lpwstr/>
      </vt:variant>
      <vt:variant>
        <vt:i4>6291478</vt:i4>
      </vt:variant>
      <vt:variant>
        <vt:i4>621</vt:i4>
      </vt:variant>
      <vt:variant>
        <vt:i4>0</vt:i4>
      </vt:variant>
      <vt:variant>
        <vt:i4>5</vt:i4>
      </vt:variant>
      <vt:variant>
        <vt:lpwstr>mailto:alans@nlb.org.uk</vt:lpwstr>
      </vt:variant>
      <vt:variant>
        <vt:lpwstr/>
      </vt:variant>
      <vt:variant>
        <vt:i4>4259872</vt:i4>
      </vt:variant>
      <vt:variant>
        <vt:i4>618</vt:i4>
      </vt:variant>
      <vt:variant>
        <vt:i4>0</vt:i4>
      </vt:variant>
      <vt:variant>
        <vt:i4>5</vt:i4>
      </vt:variant>
      <vt:variant>
        <vt:lpwstr>mailto:sergey.cherepanov@transas.com</vt:lpwstr>
      </vt:variant>
      <vt:variant>
        <vt:lpwstr/>
      </vt:variant>
      <vt:variant>
        <vt:i4>2556025</vt:i4>
      </vt:variant>
      <vt:variant>
        <vt:i4>615</vt:i4>
      </vt:variant>
      <vt:variant>
        <vt:i4>0</vt:i4>
      </vt:variant>
      <vt:variant>
        <vt:i4>5</vt:i4>
      </vt:variant>
      <vt:variant>
        <vt:lpwstr>mailto:dan_pillich@t-online.de</vt:lpwstr>
      </vt:variant>
      <vt:variant>
        <vt:lpwstr/>
      </vt:variant>
      <vt:variant>
        <vt:i4>655485</vt:i4>
      </vt:variant>
      <vt:variant>
        <vt:i4>612</vt:i4>
      </vt:variant>
      <vt:variant>
        <vt:i4>0</vt:i4>
      </vt:variant>
      <vt:variant>
        <vt:i4>5</vt:i4>
      </vt:variant>
      <vt:variant>
        <vt:lpwstr>mailto:andy@drandynorris.co.uk</vt:lpwstr>
      </vt:variant>
      <vt:variant>
        <vt:lpwstr/>
      </vt:variant>
      <vt:variant>
        <vt:i4>6684684</vt:i4>
      </vt:variant>
      <vt:variant>
        <vt:i4>609</vt:i4>
      </vt:variant>
      <vt:variant>
        <vt:i4>0</vt:i4>
      </vt:variant>
      <vt:variant>
        <vt:i4>5</vt:i4>
      </vt:variant>
      <vt:variant>
        <vt:lpwstr>mailto:marekdz@umgdy.gov.pl</vt:lpwstr>
      </vt:variant>
      <vt:variant>
        <vt:lpwstr/>
      </vt:variant>
      <vt:variant>
        <vt:i4>7077979</vt:i4>
      </vt:variant>
      <vt:variant>
        <vt:i4>606</vt:i4>
      </vt:variant>
      <vt:variant>
        <vt:i4>0</vt:i4>
      </vt:variant>
      <vt:variant>
        <vt:i4>5</vt:i4>
      </vt:variant>
      <vt:variant>
        <vt:lpwstr>mailto:marek.dziewicki@umgdy.gov.pl</vt:lpwstr>
      </vt:variant>
      <vt:variant>
        <vt:lpwstr/>
      </vt:variant>
      <vt:variant>
        <vt:i4>3801175</vt:i4>
      </vt:variant>
      <vt:variant>
        <vt:i4>603</vt:i4>
      </vt:variant>
      <vt:variant>
        <vt:i4>0</vt:i4>
      </vt:variant>
      <vt:variant>
        <vt:i4>5</vt:i4>
      </vt:variant>
      <vt:variant>
        <vt:lpwstr>mailto:artur.baranowski@sprint.pl</vt:lpwstr>
      </vt:variant>
      <vt:variant>
        <vt:lpwstr/>
      </vt:variant>
      <vt:variant>
        <vt:i4>7667795</vt:i4>
      </vt:variant>
      <vt:variant>
        <vt:i4>600</vt:i4>
      </vt:variant>
      <vt:variant>
        <vt:i4>0</vt:i4>
      </vt:variant>
      <vt:variant>
        <vt:i4>5</vt:i4>
      </vt:variant>
      <vt:variant>
        <vt:lpwstr>mailto:yejano@hotmail.com</vt:lpwstr>
      </vt:variant>
      <vt:variant>
        <vt:lpwstr/>
      </vt:variant>
      <vt:variant>
        <vt:i4>6291475</vt:i4>
      </vt:variant>
      <vt:variant>
        <vt:i4>597</vt:i4>
      </vt:variant>
      <vt:variant>
        <vt:i4>0</vt:i4>
      </vt:variant>
      <vt:variant>
        <vt:i4>5</vt:i4>
      </vt:variant>
      <vt:variant>
        <vt:lpwstr>mailto:yjara@dhn.mil.pe</vt:lpwstr>
      </vt:variant>
      <vt:variant>
        <vt:lpwstr/>
      </vt:variant>
      <vt:variant>
        <vt:i4>6881282</vt:i4>
      </vt:variant>
      <vt:variant>
        <vt:i4>594</vt:i4>
      </vt:variant>
      <vt:variant>
        <vt:i4>0</vt:i4>
      </vt:variant>
      <vt:variant>
        <vt:i4>5</vt:i4>
      </vt:variant>
      <vt:variant>
        <vt:lpwstr>mailto:anund.haktorson@telenor.com</vt:lpwstr>
      </vt:variant>
      <vt:variant>
        <vt:lpwstr/>
      </vt:variant>
      <vt:variant>
        <vt:i4>917556</vt:i4>
      </vt:variant>
      <vt:variant>
        <vt:i4>591</vt:i4>
      </vt:variant>
      <vt:variant>
        <vt:i4>0</vt:i4>
      </vt:variant>
      <vt:variant>
        <vt:i4>5</vt:i4>
      </vt:variant>
      <vt:variant>
        <vt:lpwstr>mailto:john.erik.hagen@kystverket.no</vt:lpwstr>
      </vt:variant>
      <vt:variant>
        <vt:lpwstr/>
      </vt:variant>
      <vt:variant>
        <vt:i4>5505075</vt:i4>
      </vt:variant>
      <vt:variant>
        <vt:i4>588</vt:i4>
      </vt:variant>
      <vt:variant>
        <vt:i4>0</vt:i4>
      </vt:variant>
      <vt:variant>
        <vt:i4>5</vt:i4>
      </vt:variant>
      <vt:variant>
        <vt:lpwstr>mailto:bjornar.kleppe@kystverket.no</vt:lpwstr>
      </vt:variant>
      <vt:variant>
        <vt:lpwstr/>
      </vt:variant>
      <vt:variant>
        <vt:i4>6225974</vt:i4>
      </vt:variant>
      <vt:variant>
        <vt:i4>585</vt:i4>
      </vt:variant>
      <vt:variant>
        <vt:i4>0</vt:i4>
      </vt:variant>
      <vt:variant>
        <vt:i4>5</vt:i4>
      </vt:variant>
      <vt:variant>
        <vt:lpwstr>mailto:jarle.hauge@kystverket.no</vt:lpwstr>
      </vt:variant>
      <vt:variant>
        <vt:lpwstr/>
      </vt:variant>
      <vt:variant>
        <vt:i4>983072</vt:i4>
      </vt:variant>
      <vt:variant>
        <vt:i4>582</vt:i4>
      </vt:variant>
      <vt:variant>
        <vt:i4>0</vt:i4>
      </vt:variant>
      <vt:variant>
        <vt:i4>5</vt:i4>
      </vt:variant>
      <vt:variant>
        <vt:lpwstr>mailto:finn.martin.vallersnes@kystverket.no</vt:lpwstr>
      </vt:variant>
      <vt:variant>
        <vt:lpwstr/>
      </vt:variant>
      <vt:variant>
        <vt:i4>262202</vt:i4>
      </vt:variant>
      <vt:variant>
        <vt:i4>579</vt:i4>
      </vt:variant>
      <vt:variant>
        <vt:i4>0</vt:i4>
      </vt:variant>
      <vt:variant>
        <vt:i4>5</vt:i4>
      </vt:variant>
      <vt:variant>
        <vt:lpwstr>mailto:finn.martin.vallersnes@stortinget.no</vt:lpwstr>
      </vt:variant>
      <vt:variant>
        <vt:lpwstr/>
      </vt:variant>
      <vt:variant>
        <vt:i4>589871</vt:i4>
      </vt:variant>
      <vt:variant>
        <vt:i4>576</vt:i4>
      </vt:variant>
      <vt:variant>
        <vt:i4>0</vt:i4>
      </vt:variant>
      <vt:variant>
        <vt:i4>5</vt:i4>
      </vt:variant>
      <vt:variant>
        <vt:lpwstr>mailto:jon.leon.ervik@kystverket.no</vt:lpwstr>
      </vt:variant>
      <vt:variant>
        <vt:lpwstr/>
      </vt:variant>
      <vt:variant>
        <vt:i4>3407958</vt:i4>
      </vt:variant>
      <vt:variant>
        <vt:i4>573</vt:i4>
      </vt:variant>
      <vt:variant>
        <vt:i4>0</vt:i4>
      </vt:variant>
      <vt:variant>
        <vt:i4>5</vt:i4>
      </vt:variant>
      <vt:variant>
        <vt:lpwstr>mailto:michael.bergmann@jeppesen.com</vt:lpwstr>
      </vt:variant>
      <vt:variant>
        <vt:lpwstr/>
      </vt:variant>
      <vt:variant>
        <vt:i4>2293836</vt:i4>
      </vt:variant>
      <vt:variant>
        <vt:i4>570</vt:i4>
      </vt:variant>
      <vt:variant>
        <vt:i4>0</vt:i4>
      </vt:variant>
      <vt:variant>
        <vt:i4>5</vt:i4>
      </vt:variant>
      <vt:variant>
        <vt:lpwstr>mailto:WimvanderHeijden.smc@gmail.com</vt:lpwstr>
      </vt:variant>
      <vt:variant>
        <vt:lpwstr/>
      </vt:variant>
      <vt:variant>
        <vt:i4>6291468</vt:i4>
      </vt:variant>
      <vt:variant>
        <vt:i4>567</vt:i4>
      </vt:variant>
      <vt:variant>
        <vt:i4>0</vt:i4>
      </vt:variant>
      <vt:variant>
        <vt:i4>5</vt:i4>
      </vt:variant>
      <vt:variant>
        <vt:lpwstr>mailto:rob.langen@rws.nl</vt:lpwstr>
      </vt:variant>
      <vt:variant>
        <vt:lpwstr/>
      </vt:variant>
      <vt:variant>
        <vt:i4>262264</vt:i4>
      </vt:variant>
      <vt:variant>
        <vt:i4>564</vt:i4>
      </vt:variant>
      <vt:variant>
        <vt:i4>0</vt:i4>
      </vt:variant>
      <vt:variant>
        <vt:i4>5</vt:i4>
      </vt:variant>
      <vt:variant>
        <vt:lpwstr>mailto:peter.hooijmans@rws.nl</vt:lpwstr>
      </vt:variant>
      <vt:variant>
        <vt:lpwstr/>
      </vt:variant>
      <vt:variant>
        <vt:i4>2359316</vt:i4>
      </vt:variant>
      <vt:variant>
        <vt:i4>561</vt:i4>
      </vt:variant>
      <vt:variant>
        <vt:i4>0</vt:i4>
      </vt:variant>
      <vt:variant>
        <vt:i4>5</vt:i4>
      </vt:variant>
      <vt:variant>
        <vt:lpwstr>mailto:gils@ivs90.nl</vt:lpwstr>
      </vt:variant>
      <vt:variant>
        <vt:lpwstr/>
      </vt:variant>
      <vt:variant>
        <vt:i4>196664</vt:i4>
      </vt:variant>
      <vt:variant>
        <vt:i4>558</vt:i4>
      </vt:variant>
      <vt:variant>
        <vt:i4>0</vt:i4>
      </vt:variant>
      <vt:variant>
        <vt:i4>5</vt:i4>
      </vt:variant>
      <vt:variant>
        <vt:lpwstr>mailto:jeffrey.van.gils@rws.nl</vt:lpwstr>
      </vt:variant>
      <vt:variant>
        <vt:lpwstr/>
      </vt:variant>
      <vt:variant>
        <vt:i4>6750240</vt:i4>
      </vt:variant>
      <vt:variant>
        <vt:i4>555</vt:i4>
      </vt:variant>
      <vt:variant>
        <vt:i4>0</vt:i4>
      </vt:variant>
      <vt:variant>
        <vt:i4>5</vt:i4>
      </vt:variant>
      <vt:variant>
        <vt:lpwstr>mailto:pieter.l.paap@quicknet.nl;pieter.paap@minvenw.nl</vt:lpwstr>
      </vt:variant>
      <vt:variant>
        <vt:lpwstr/>
      </vt:variant>
      <vt:variant>
        <vt:i4>4325421</vt:i4>
      </vt:variant>
      <vt:variant>
        <vt:i4>552</vt:i4>
      </vt:variant>
      <vt:variant>
        <vt:i4>0</vt:i4>
      </vt:variant>
      <vt:variant>
        <vt:i4>5</vt:i4>
      </vt:variant>
      <vt:variant>
        <vt:lpwstr>mailto:pieter.paap@rws.nl</vt:lpwstr>
      </vt:variant>
      <vt:variant>
        <vt:lpwstr/>
      </vt:variant>
      <vt:variant>
        <vt:i4>6225977</vt:i4>
      </vt:variant>
      <vt:variant>
        <vt:i4>549</vt:i4>
      </vt:variant>
      <vt:variant>
        <vt:i4>0</vt:i4>
      </vt:variant>
      <vt:variant>
        <vt:i4>5</vt:i4>
      </vt:variant>
      <vt:variant>
        <vt:lpwstr>mailto:r.hogendoorn@hitt.nl</vt:lpwstr>
      </vt:variant>
      <vt:variant>
        <vt:lpwstr/>
      </vt:variant>
      <vt:variant>
        <vt:i4>2818048</vt:i4>
      </vt:variant>
      <vt:variant>
        <vt:i4>546</vt:i4>
      </vt:variant>
      <vt:variant>
        <vt:i4>0</vt:i4>
      </vt:variant>
      <vt:variant>
        <vt:i4>5</vt:i4>
      </vt:variant>
      <vt:variant>
        <vt:lpwstr>mailto:djp@nautinst.org</vt:lpwstr>
      </vt:variant>
      <vt:variant>
        <vt:lpwstr/>
      </vt:variant>
      <vt:variant>
        <vt:i4>6815761</vt:i4>
      </vt:variant>
      <vt:variant>
        <vt:i4>543</vt:i4>
      </vt:variant>
      <vt:variant>
        <vt:i4>0</vt:i4>
      </vt:variant>
      <vt:variant>
        <vt:i4>5</vt:i4>
      </vt:variant>
      <vt:variant>
        <vt:lpwstr>mailto:ohmiri@mltm.go.kr</vt:lpwstr>
      </vt:variant>
      <vt:variant>
        <vt:lpwstr/>
      </vt:variant>
      <vt:variant>
        <vt:i4>262193</vt:i4>
      </vt:variant>
      <vt:variant>
        <vt:i4>540</vt:i4>
      </vt:variant>
      <vt:variant>
        <vt:i4>0</vt:i4>
      </vt:variant>
      <vt:variant>
        <vt:i4>5</vt:i4>
      </vt:variant>
      <vt:variant>
        <vt:lpwstr>mailto:ohmiri@korea.kr</vt:lpwstr>
      </vt:variant>
      <vt:variant>
        <vt:lpwstr/>
      </vt:variant>
      <vt:variant>
        <vt:i4>262189</vt:i4>
      </vt:variant>
      <vt:variant>
        <vt:i4>537</vt:i4>
      </vt:variant>
      <vt:variant>
        <vt:i4>0</vt:i4>
      </vt:variant>
      <vt:variant>
        <vt:i4>5</vt:i4>
      </vt:variant>
      <vt:variant>
        <vt:lpwstr>mailto:imokorea@hotmail.com</vt:lpwstr>
      </vt:variant>
      <vt:variant>
        <vt:lpwstr/>
      </vt:variant>
      <vt:variant>
        <vt:i4>8257622</vt:i4>
      </vt:variant>
      <vt:variant>
        <vt:i4>534</vt:i4>
      </vt:variant>
      <vt:variant>
        <vt:i4>0</vt:i4>
      </vt:variant>
      <vt:variant>
        <vt:i4>5</vt:i4>
      </vt:variant>
      <vt:variant>
        <vt:lpwstr>mailto:sjleeocu@naver.com</vt:lpwstr>
      </vt:variant>
      <vt:variant>
        <vt:lpwstr/>
      </vt:variant>
      <vt:variant>
        <vt:i4>3670091</vt:i4>
      </vt:variant>
      <vt:variant>
        <vt:i4>531</vt:i4>
      </vt:variant>
      <vt:variant>
        <vt:i4>0</vt:i4>
      </vt:variant>
      <vt:variant>
        <vt:i4>5</vt:i4>
      </vt:variant>
      <vt:variant>
        <vt:lpwstr>mailto:sjlee@hhu.ac.kr</vt:lpwstr>
      </vt:variant>
      <vt:variant>
        <vt:lpwstr/>
      </vt:variant>
      <vt:variant>
        <vt:i4>3342350</vt:i4>
      </vt:variant>
      <vt:variant>
        <vt:i4>528</vt:i4>
      </vt:variant>
      <vt:variant>
        <vt:i4>0</vt:i4>
      </vt:variant>
      <vt:variant>
        <vt:i4>5</vt:i4>
      </vt:variant>
      <vt:variant>
        <vt:lpwstr>mailto:nohawoo@gmtc.kr</vt:lpwstr>
      </vt:variant>
      <vt:variant>
        <vt:lpwstr/>
      </vt:variant>
      <vt:variant>
        <vt:i4>7602205</vt:i4>
      </vt:variant>
      <vt:variant>
        <vt:i4>525</vt:i4>
      </vt:variant>
      <vt:variant>
        <vt:i4>0</vt:i4>
      </vt:variant>
      <vt:variant>
        <vt:i4>5</vt:i4>
      </vt:variant>
      <vt:variant>
        <vt:lpwstr>mailto:jsjeon@ansetech.co.kr</vt:lpwstr>
      </vt:variant>
      <vt:variant>
        <vt:lpwstr/>
      </vt:variant>
      <vt:variant>
        <vt:i4>589882</vt:i4>
      </vt:variant>
      <vt:variant>
        <vt:i4>522</vt:i4>
      </vt:variant>
      <vt:variant>
        <vt:i4>0</vt:i4>
      </vt:variant>
      <vt:variant>
        <vt:i4>5</vt:i4>
      </vt:variant>
      <vt:variant>
        <vt:lpwstr>mailto:kmujsjeon@msn.com</vt:lpwstr>
      </vt:variant>
      <vt:variant>
        <vt:lpwstr/>
      </vt:variant>
      <vt:variant>
        <vt:i4>6815834</vt:i4>
      </vt:variant>
      <vt:variant>
        <vt:i4>519</vt:i4>
      </vt:variant>
      <vt:variant>
        <vt:i4>0</vt:i4>
      </vt:variant>
      <vt:variant>
        <vt:i4>5</vt:i4>
      </vt:variant>
      <vt:variant>
        <vt:lpwstr>mailto:mike.card@zenilite.co.jp</vt:lpwstr>
      </vt:variant>
      <vt:variant>
        <vt:lpwstr/>
      </vt:variant>
      <vt:variant>
        <vt:i4>1572899</vt:i4>
      </vt:variant>
      <vt:variant>
        <vt:i4>516</vt:i4>
      </vt:variant>
      <vt:variant>
        <vt:i4>0</vt:i4>
      </vt:variant>
      <vt:variant>
        <vt:i4>5</vt:i4>
      </vt:variant>
      <vt:variant>
        <vt:lpwstr>mailto:yauchi73@viola.dcm.ne.jp</vt:lpwstr>
      </vt:variant>
      <vt:variant>
        <vt:lpwstr/>
      </vt:variant>
      <vt:variant>
        <vt:i4>852089</vt:i4>
      </vt:variant>
      <vt:variant>
        <vt:i4>513</vt:i4>
      </vt:variant>
      <vt:variant>
        <vt:i4>0</vt:i4>
      </vt:variant>
      <vt:variant>
        <vt:i4>5</vt:i4>
      </vt:variant>
      <vt:variant>
        <vt:lpwstr>mailto:yauchi427@oki.com</vt:lpwstr>
      </vt:variant>
      <vt:variant>
        <vt:lpwstr/>
      </vt:variant>
      <vt:variant>
        <vt:i4>6684690</vt:i4>
      </vt:variant>
      <vt:variant>
        <vt:i4>510</vt:i4>
      </vt:variant>
      <vt:variant>
        <vt:i4>0</vt:i4>
      </vt:variant>
      <vt:variant>
        <vt:i4>5</vt:i4>
      </vt:variant>
      <vt:variant>
        <vt:lpwstr>mailto:fukuto@nmri.go.jp</vt:lpwstr>
      </vt:variant>
      <vt:variant>
        <vt:lpwstr/>
      </vt:variant>
      <vt:variant>
        <vt:i4>5898338</vt:i4>
      </vt:variant>
      <vt:variant>
        <vt:i4>507</vt:i4>
      </vt:variant>
      <vt:variant>
        <vt:i4>0</vt:i4>
      </vt:variant>
      <vt:variant>
        <vt:i4>5</vt:i4>
      </vt:variant>
      <vt:variant>
        <vt:lpwstr>mailto:furuyama.kenji@jrc.co.jp</vt:lpwstr>
      </vt:variant>
      <vt:variant>
        <vt:lpwstr/>
      </vt:variant>
      <vt:variant>
        <vt:i4>2555917</vt:i4>
      </vt:variant>
      <vt:variant>
        <vt:i4>504</vt:i4>
      </vt:variant>
      <vt:variant>
        <vt:i4>0</vt:i4>
      </vt:variant>
      <vt:variant>
        <vt:i4>5</vt:i4>
      </vt:variant>
      <vt:variant>
        <vt:lpwstr>mailto:hatakeyama-m9dti@kaiho.mlit.go.jp</vt:lpwstr>
      </vt:variant>
      <vt:variant>
        <vt:lpwstr/>
      </vt:variant>
      <vt:variant>
        <vt:i4>1638518</vt:i4>
      </vt:variant>
      <vt:variant>
        <vt:i4>501</vt:i4>
      </vt:variant>
      <vt:variant>
        <vt:i4>0</vt:i4>
      </vt:variant>
      <vt:variant>
        <vt:i4>5</vt:i4>
      </vt:variant>
      <vt:variant>
        <vt:lpwstr>mailto:noda@jana.or.jp</vt:lpwstr>
      </vt:variant>
      <vt:variant>
        <vt:lpwstr/>
      </vt:variant>
      <vt:variant>
        <vt:i4>7012380</vt:i4>
      </vt:variant>
      <vt:variant>
        <vt:i4>498</vt:i4>
      </vt:variant>
      <vt:variant>
        <vt:i4>0</vt:i4>
      </vt:variant>
      <vt:variant>
        <vt:i4>5</vt:i4>
      </vt:variant>
      <vt:variant>
        <vt:lpwstr>mailto:fiorini.work@gmail.com</vt:lpwstr>
      </vt:variant>
      <vt:variant>
        <vt:lpwstr/>
      </vt:variant>
      <vt:variant>
        <vt:i4>7340054</vt:i4>
      </vt:variant>
      <vt:variant>
        <vt:i4>495</vt:i4>
      </vt:variant>
      <vt:variant>
        <vt:i4>0</vt:i4>
      </vt:variant>
      <vt:variant>
        <vt:i4>5</vt:i4>
      </vt:variant>
      <vt:variant>
        <vt:lpwstr>mailto:mfiorini@selex-si.com</vt:lpwstr>
      </vt:variant>
      <vt:variant>
        <vt:lpwstr/>
      </vt:variant>
      <vt:variant>
        <vt:i4>7077952</vt:i4>
      </vt:variant>
      <vt:variant>
        <vt:i4>492</vt:i4>
      </vt:variant>
      <vt:variant>
        <vt:i4>0</vt:i4>
      </vt:variant>
      <vt:variant>
        <vt:i4>5</vt:i4>
      </vt:variant>
      <vt:variant>
        <vt:lpwstr>mailto:marco.tomaino@mit.gov.it</vt:lpwstr>
      </vt:variant>
      <vt:variant>
        <vt:lpwstr/>
      </vt:variant>
      <vt:variant>
        <vt:i4>4849773</vt:i4>
      </vt:variant>
      <vt:variant>
        <vt:i4>489</vt:i4>
      </vt:variant>
      <vt:variant>
        <vt:i4>0</vt:i4>
      </vt:variant>
      <vt:variant>
        <vt:i4>5</vt:i4>
      </vt:variant>
      <vt:variant>
        <vt:lpwstr>mailto:giuliani@gemrad.com</vt:lpwstr>
      </vt:variant>
      <vt:variant>
        <vt:lpwstr/>
      </vt:variant>
      <vt:variant>
        <vt:i4>3407958</vt:i4>
      </vt:variant>
      <vt:variant>
        <vt:i4>486</vt:i4>
      </vt:variant>
      <vt:variant>
        <vt:i4>0</vt:i4>
      </vt:variant>
      <vt:variant>
        <vt:i4>5</vt:i4>
      </vt:variant>
      <vt:variant>
        <vt:lpwstr>mailto:f.borghese@elmansrl.it</vt:lpwstr>
      </vt:variant>
      <vt:variant>
        <vt:lpwstr/>
      </vt:variant>
      <vt:variant>
        <vt:i4>2621460</vt:i4>
      </vt:variant>
      <vt:variant>
        <vt:i4>483</vt:i4>
      </vt:variant>
      <vt:variant>
        <vt:i4>0</vt:i4>
      </vt:variant>
      <vt:variant>
        <vt:i4>5</vt:i4>
      </vt:variant>
      <vt:variant>
        <vt:lpwstr>mailto:steve.burrows803@gmail.com</vt:lpwstr>
      </vt:variant>
      <vt:variant>
        <vt:lpwstr/>
      </vt:variant>
      <vt:variant>
        <vt:i4>8060947</vt:i4>
      </vt:variant>
      <vt:variant>
        <vt:i4>480</vt:i4>
      </vt:variant>
      <vt:variant>
        <vt:i4>0</vt:i4>
      </vt:variant>
      <vt:variant>
        <vt:i4>5</vt:i4>
      </vt:variant>
      <vt:variant>
        <vt:lpwstr>mailto:s.burrows@cil.ie</vt:lpwstr>
      </vt:variant>
      <vt:variant>
        <vt:lpwstr/>
      </vt:variant>
      <vt:variant>
        <vt:i4>7995394</vt:i4>
      </vt:variant>
      <vt:variant>
        <vt:i4>477</vt:i4>
      </vt:variant>
      <vt:variant>
        <vt:i4>0</vt:i4>
      </vt:variant>
      <vt:variant>
        <vt:i4>5</vt:i4>
      </vt:variant>
      <vt:variant>
        <vt:lpwstr>mailto:c.day@cil.ie</vt:lpwstr>
      </vt:variant>
      <vt:variant>
        <vt:lpwstr/>
      </vt:variant>
      <vt:variant>
        <vt:i4>1376287</vt:i4>
      </vt:variant>
      <vt:variant>
        <vt:i4>474</vt:i4>
      </vt:variant>
      <vt:variant>
        <vt:i4>0</vt:i4>
      </vt:variant>
      <vt:variant>
        <vt:i4>5</vt:i4>
      </vt:variant>
      <vt:variant>
        <vt:lpwstr>mailto:andy_fuller@imso.org</vt:lpwstr>
      </vt:variant>
      <vt:variant>
        <vt:lpwstr/>
      </vt:variant>
      <vt:variant>
        <vt:i4>1507430</vt:i4>
      </vt:variant>
      <vt:variant>
        <vt:i4>471</vt:i4>
      </vt:variant>
      <vt:variant>
        <vt:i4>0</vt:i4>
      </vt:variant>
      <vt:variant>
        <vt:i4>5</vt:i4>
      </vt:variant>
      <vt:variant>
        <vt:lpwstr>mailto:rodolphe.striga@orange.fr</vt:lpwstr>
      </vt:variant>
      <vt:variant>
        <vt:lpwstr/>
      </vt:variant>
      <vt:variant>
        <vt:i4>1376290</vt:i4>
      </vt:variant>
      <vt:variant>
        <vt:i4>468</vt:i4>
      </vt:variant>
      <vt:variant>
        <vt:i4>0</vt:i4>
      </vt:variant>
      <vt:variant>
        <vt:i4>5</vt:i4>
      </vt:variant>
      <vt:variant>
        <vt:lpwstr>mailto:gsinghot@imo.org</vt:lpwstr>
      </vt:variant>
      <vt:variant>
        <vt:lpwstr/>
      </vt:variant>
      <vt:variant>
        <vt:i4>4980799</vt:i4>
      </vt:variant>
      <vt:variant>
        <vt:i4>465</vt:i4>
      </vt:variant>
      <vt:variant>
        <vt:i4>0</vt:i4>
      </vt:variant>
      <vt:variant>
        <vt:i4>5</vt:i4>
      </vt:variant>
      <vt:variant>
        <vt:lpwstr>mailto:auf.kramer@online.de</vt:lpwstr>
      </vt:variant>
      <vt:variant>
        <vt:lpwstr/>
      </vt:variant>
      <vt:variant>
        <vt:i4>1769521</vt:i4>
      </vt:variant>
      <vt:variant>
        <vt:i4>462</vt:i4>
      </vt:variant>
      <vt:variant>
        <vt:i4>0</vt:i4>
      </vt:variant>
      <vt:variant>
        <vt:i4>5</vt:i4>
      </vt:variant>
      <vt:variant>
        <vt:lpwstr>mailto:lbe-hamburg@elbe-pilot.de</vt:lpwstr>
      </vt:variant>
      <vt:variant>
        <vt:lpwstr/>
      </vt:variant>
      <vt:variant>
        <vt:i4>5046327</vt:i4>
      </vt:variant>
      <vt:variant>
        <vt:i4>459</vt:i4>
      </vt:variant>
      <vt:variant>
        <vt:i4>0</vt:i4>
      </vt:variant>
      <vt:variant>
        <vt:i4>5</vt:i4>
      </vt:variant>
      <vt:variant>
        <vt:lpwstr>mailto:robert.ward@ihb.mc</vt:lpwstr>
      </vt:variant>
      <vt:variant>
        <vt:lpwstr/>
      </vt:variant>
      <vt:variant>
        <vt:i4>7274564</vt:i4>
      </vt:variant>
      <vt:variant>
        <vt:i4>456</vt:i4>
      </vt:variant>
      <vt:variant>
        <vt:i4>0</vt:i4>
      </vt:variant>
      <vt:variant>
        <vt:i4>5</vt:i4>
      </vt:variant>
      <vt:variant>
        <vt:lpwstr>mailto:theportes@wanadoo.fr</vt:lpwstr>
      </vt:variant>
      <vt:variant>
        <vt:lpwstr/>
      </vt:variant>
      <vt:variant>
        <vt:i4>5308531</vt:i4>
      </vt:variant>
      <vt:variant>
        <vt:i4>453</vt:i4>
      </vt:variant>
      <vt:variant>
        <vt:i4>0</vt:i4>
      </vt:variant>
      <vt:variant>
        <vt:i4>5</vt:i4>
      </vt:variant>
      <vt:variant>
        <vt:lpwstr>mailto:jlaporte@shom.fr</vt:lpwstr>
      </vt:variant>
      <vt:variant>
        <vt:lpwstr/>
      </vt:variant>
      <vt:variant>
        <vt:i4>4456484</vt:i4>
      </vt:variant>
      <vt:variant>
        <vt:i4>450</vt:i4>
      </vt:variant>
      <vt:variant>
        <vt:i4>0</vt:i4>
      </vt:variant>
      <vt:variant>
        <vt:i4>5</vt:i4>
      </vt:variant>
      <vt:variant>
        <vt:lpwstr>mailto:roy.stanbrook@btmernet.com</vt:lpwstr>
      </vt:variant>
      <vt:variant>
        <vt:lpwstr/>
      </vt:variant>
      <vt:variant>
        <vt:i4>2752532</vt:i4>
      </vt:variant>
      <vt:variant>
        <vt:i4>447</vt:i4>
      </vt:variant>
      <vt:variant>
        <vt:i4>0</vt:i4>
      </vt:variant>
      <vt:variant>
        <vt:i4>5</vt:i4>
      </vt:variant>
      <vt:variant>
        <vt:lpwstr>mailto:roy.stanbrook@pla.co.uk</vt:lpwstr>
      </vt:variant>
      <vt:variant>
        <vt:lpwstr/>
      </vt:variant>
      <vt:variant>
        <vt:i4>3604548</vt:i4>
      </vt:variant>
      <vt:variant>
        <vt:i4>444</vt:i4>
      </vt:variant>
      <vt:variant>
        <vt:i4>0</vt:i4>
      </vt:variant>
      <vt:variant>
        <vt:i4>5</vt:i4>
      </vt:variant>
      <vt:variant>
        <vt:lpwstr>mailto:john.murray@marisec.org</vt:lpwstr>
      </vt:variant>
      <vt:variant>
        <vt:lpwstr/>
      </vt:variant>
      <vt:variant>
        <vt:i4>4128799</vt:i4>
      </vt:variant>
      <vt:variant>
        <vt:i4>441</vt:i4>
      </vt:variant>
      <vt:variant>
        <vt:i4>0</vt:i4>
      </vt:variant>
      <vt:variant>
        <vt:i4>5</vt:i4>
      </vt:variant>
      <vt:variant>
        <vt:lpwstr>mailto:advnav@btinternet.com</vt:lpwstr>
      </vt:variant>
      <vt:variant>
        <vt:lpwstr/>
      </vt:variant>
      <vt:variant>
        <vt:i4>3735639</vt:i4>
      </vt:variant>
      <vt:variant>
        <vt:i4>438</vt:i4>
      </vt:variant>
      <vt:variant>
        <vt:i4>0</vt:i4>
      </vt:variant>
      <vt:variant>
        <vt:i4>5</vt:i4>
      </vt:variant>
      <vt:variant>
        <vt:lpwstr>mailto:m.hadley@orange.fr</vt:lpwstr>
      </vt:variant>
      <vt:variant>
        <vt:lpwstr/>
      </vt:variant>
      <vt:variant>
        <vt:i4>6815822</vt:i4>
      </vt:variant>
      <vt:variant>
        <vt:i4>435</vt:i4>
      </vt:variant>
      <vt:variant>
        <vt:i4>0</vt:i4>
      </vt:variant>
      <vt:variant>
        <vt:i4>5</vt:i4>
      </vt:variant>
      <vt:variant>
        <vt:lpwstr>mailto:derek-lee@mardep.gov.hk</vt:lpwstr>
      </vt:variant>
      <vt:variant>
        <vt:lpwstr/>
      </vt:variant>
      <vt:variant>
        <vt:i4>5505135</vt:i4>
      </vt:variant>
      <vt:variant>
        <vt:i4>432</vt:i4>
      </vt:variant>
      <vt:variant>
        <vt:i4>0</vt:i4>
      </vt:variant>
      <vt:variant>
        <vt:i4>5</vt:i4>
      </vt:variant>
      <vt:variant>
        <vt:lpwstr>mailto:sunny-pang@mardep.gov.hk</vt:lpwstr>
      </vt:variant>
      <vt:variant>
        <vt:lpwstr/>
      </vt:variant>
      <vt:variant>
        <vt:i4>6225983</vt:i4>
      </vt:variant>
      <vt:variant>
        <vt:i4>429</vt:i4>
      </vt:variant>
      <vt:variant>
        <vt:i4>0</vt:i4>
      </vt:variant>
      <vt:variant>
        <vt:i4>5</vt:i4>
      </vt:variant>
      <vt:variant>
        <vt:lpwstr>mailto:hhwong@mardep.gov.hk</vt:lpwstr>
      </vt:variant>
      <vt:variant>
        <vt:lpwstr/>
      </vt:variant>
      <vt:variant>
        <vt:i4>2162775</vt:i4>
      </vt:variant>
      <vt:variant>
        <vt:i4>426</vt:i4>
      </vt:variant>
      <vt:variant>
        <vt:i4>0</vt:i4>
      </vt:variant>
      <vt:variant>
        <vt:i4>5</vt:i4>
      </vt:variant>
      <vt:variant>
        <vt:lpwstr>mailto:jochen.ritterbusch@bsh.de</vt:lpwstr>
      </vt:variant>
      <vt:variant>
        <vt:lpwstr/>
      </vt:variant>
      <vt:variant>
        <vt:i4>5832807</vt:i4>
      </vt:variant>
      <vt:variant>
        <vt:i4>423</vt:i4>
      </vt:variant>
      <vt:variant>
        <vt:i4>0</vt:i4>
      </vt:variant>
      <vt:variant>
        <vt:i4>5</vt:i4>
      </vt:variant>
      <vt:variant>
        <vt:lpwstr>mailto:stefan.bober@wsv.bund.de</vt:lpwstr>
      </vt:variant>
      <vt:variant>
        <vt:lpwstr/>
      </vt:variant>
      <vt:variant>
        <vt:i4>5898359</vt:i4>
      </vt:variant>
      <vt:variant>
        <vt:i4>420</vt:i4>
      </vt:variant>
      <vt:variant>
        <vt:i4>0</vt:i4>
      </vt:variant>
      <vt:variant>
        <vt:i4>5</vt:i4>
      </vt:variant>
      <vt:variant>
        <vt:lpwstr>mailto:michael.hoppe@wsv.bund.de</vt:lpwstr>
      </vt:variant>
      <vt:variant>
        <vt:lpwstr/>
      </vt:variant>
      <vt:variant>
        <vt:i4>2818119</vt:i4>
      </vt:variant>
      <vt:variant>
        <vt:i4>417</vt:i4>
      </vt:variant>
      <vt:variant>
        <vt:i4>0</vt:i4>
      </vt:variant>
      <vt:variant>
        <vt:i4>5</vt:i4>
      </vt:variant>
      <vt:variant>
        <vt:lpwstr>mailto:jan-hendrik.oltmann@wsv.bund.de</vt:lpwstr>
      </vt:variant>
      <vt:variant>
        <vt:lpwstr/>
      </vt:variant>
      <vt:variant>
        <vt:i4>1900594</vt:i4>
      </vt:variant>
      <vt:variant>
        <vt:i4>414</vt:i4>
      </vt:variant>
      <vt:variant>
        <vt:i4>0</vt:i4>
      </vt:variant>
      <vt:variant>
        <vt:i4>5</vt:i4>
      </vt:variant>
      <vt:variant>
        <vt:lpwstr>mailto:noel.le-floch@sofrelog.com</vt:lpwstr>
      </vt:variant>
      <vt:variant>
        <vt:lpwstr/>
      </vt:variant>
      <vt:variant>
        <vt:i4>5832767</vt:i4>
      </vt:variant>
      <vt:variant>
        <vt:i4>411</vt:i4>
      </vt:variant>
      <vt:variant>
        <vt:i4>0</vt:i4>
      </vt:variant>
      <vt:variant>
        <vt:i4>5</vt:i4>
      </vt:variant>
      <vt:variant>
        <vt:lpwstr>mailto:jacky.bironneau@developpement-durable.gouv.fr</vt:lpwstr>
      </vt:variant>
      <vt:variant>
        <vt:lpwstr/>
      </vt:variant>
      <vt:variant>
        <vt:i4>2686981</vt:i4>
      </vt:variant>
      <vt:variant>
        <vt:i4>408</vt:i4>
      </vt:variant>
      <vt:variant>
        <vt:i4>0</vt:i4>
      </vt:variant>
      <vt:variant>
        <vt:i4>5</vt:i4>
      </vt:variant>
      <vt:variant>
        <vt:lpwstr>mailto:evprof@free.fr</vt:lpwstr>
      </vt:variant>
      <vt:variant>
        <vt:lpwstr/>
      </vt:variant>
      <vt:variant>
        <vt:i4>327785</vt:i4>
      </vt:variant>
      <vt:variant>
        <vt:i4>405</vt:i4>
      </vt:variant>
      <vt:variant>
        <vt:i4>0</vt:i4>
      </vt:variant>
      <vt:variant>
        <vt:i4>5</vt:i4>
      </vt:variant>
      <vt:variant>
        <vt:lpwstr>mailto:eric.vassor@developpement-durable.gouv.fr</vt:lpwstr>
      </vt:variant>
      <vt:variant>
        <vt:lpwstr/>
      </vt:variant>
      <vt:variant>
        <vt:i4>720955</vt:i4>
      </vt:variant>
      <vt:variant>
        <vt:i4>402</vt:i4>
      </vt:variant>
      <vt:variant>
        <vt:i4>0</vt:i4>
      </vt:variant>
      <vt:variant>
        <vt:i4>5</vt:i4>
      </vt:variant>
      <vt:variant>
        <vt:lpwstr>mailto:sampokarppinen@gmail.com</vt:lpwstr>
      </vt:variant>
      <vt:variant>
        <vt:lpwstr/>
      </vt:variant>
      <vt:variant>
        <vt:i4>1966194</vt:i4>
      </vt:variant>
      <vt:variant>
        <vt:i4>399</vt:i4>
      </vt:variant>
      <vt:variant>
        <vt:i4>0</vt:i4>
      </vt:variant>
      <vt:variant>
        <vt:i4>5</vt:i4>
      </vt:variant>
      <vt:variant>
        <vt:lpwstr>mailto:sampo.karppinen@vtt.fi</vt:lpwstr>
      </vt:variant>
      <vt:variant>
        <vt:lpwstr/>
      </vt:variant>
      <vt:variant>
        <vt:i4>7602201</vt:i4>
      </vt:variant>
      <vt:variant>
        <vt:i4>396</vt:i4>
      </vt:variant>
      <vt:variant>
        <vt:i4>0</vt:i4>
      </vt:variant>
      <vt:variant>
        <vt:i4>5</vt:i4>
      </vt:variant>
      <vt:variant>
        <vt:lpwstr>mailto:kaisu.heikonen@fma.fi</vt:lpwstr>
      </vt:variant>
      <vt:variant>
        <vt:lpwstr/>
      </vt:variant>
      <vt:variant>
        <vt:i4>3211293</vt:i4>
      </vt:variant>
      <vt:variant>
        <vt:i4>393</vt:i4>
      </vt:variant>
      <vt:variant>
        <vt:i4>0</vt:i4>
      </vt:variant>
      <vt:variant>
        <vt:i4>5</vt:i4>
      </vt:variant>
      <vt:variant>
        <vt:lpwstr>mailto:christos.pipitsoulis@ec.europa.eu</vt:lpwstr>
      </vt:variant>
      <vt:variant>
        <vt:lpwstr/>
      </vt:variant>
      <vt:variant>
        <vt:i4>852006</vt:i4>
      </vt:variant>
      <vt:variant>
        <vt:i4>390</vt:i4>
      </vt:variant>
      <vt:variant>
        <vt:i4>0</vt:i4>
      </vt:variant>
      <vt:variant>
        <vt:i4>5</vt:i4>
      </vt:variant>
      <vt:variant>
        <vt:lpwstr>mailto:jel@terma.com</vt:lpwstr>
      </vt:variant>
      <vt:variant>
        <vt:lpwstr/>
      </vt:variant>
      <vt:variant>
        <vt:i4>1507388</vt:i4>
      </vt:variant>
      <vt:variant>
        <vt:i4>387</vt:i4>
      </vt:variant>
      <vt:variant>
        <vt:i4>0</vt:i4>
      </vt:variant>
      <vt:variant>
        <vt:i4>5</vt:i4>
      </vt:variant>
      <vt:variant>
        <vt:lpwstr>mailto:cjb@frv.dk</vt:lpwstr>
      </vt:variant>
      <vt:variant>
        <vt:lpwstr/>
      </vt:variant>
      <vt:variant>
        <vt:i4>1835064</vt:i4>
      </vt:variant>
      <vt:variant>
        <vt:i4>384</vt:i4>
      </vt:variant>
      <vt:variant>
        <vt:i4>0</vt:i4>
      </vt:variant>
      <vt:variant>
        <vt:i4>5</vt:i4>
      </vt:variant>
      <vt:variant>
        <vt:lpwstr>mailto:ank@frv.dk</vt:lpwstr>
      </vt:variant>
      <vt:variant>
        <vt:lpwstr/>
      </vt:variant>
      <vt:variant>
        <vt:i4>65598</vt:i4>
      </vt:variant>
      <vt:variant>
        <vt:i4>381</vt:i4>
      </vt:variant>
      <vt:variant>
        <vt:i4>0</vt:i4>
      </vt:variant>
      <vt:variant>
        <vt:i4>5</vt:i4>
      </vt:variant>
      <vt:variant>
        <vt:lpwstr>mailto:thc@frv.dk</vt:lpwstr>
      </vt:variant>
      <vt:variant>
        <vt:lpwstr/>
      </vt:variant>
      <vt:variant>
        <vt:i4>1835067</vt:i4>
      </vt:variant>
      <vt:variant>
        <vt:i4>378</vt:i4>
      </vt:variant>
      <vt:variant>
        <vt:i4>0</vt:i4>
      </vt:variant>
      <vt:variant>
        <vt:i4>5</vt:i4>
      </vt:variant>
      <vt:variant>
        <vt:lpwstr>mailto:imc@frv.dk</vt:lpwstr>
      </vt:variant>
      <vt:variant>
        <vt:lpwstr/>
      </vt:variant>
      <vt:variant>
        <vt:i4>1441853</vt:i4>
      </vt:variant>
      <vt:variant>
        <vt:i4>375</vt:i4>
      </vt:variant>
      <vt:variant>
        <vt:i4>0</vt:i4>
      </vt:variant>
      <vt:variant>
        <vt:i4>5</vt:i4>
      </vt:variant>
      <vt:variant>
        <vt:lpwstr>mailto:jkj@frv.dk</vt:lpwstr>
      </vt:variant>
      <vt:variant>
        <vt:lpwstr/>
      </vt:variant>
      <vt:variant>
        <vt:i4>5963883</vt:i4>
      </vt:variant>
      <vt:variant>
        <vt:i4>372</vt:i4>
      </vt:variant>
      <vt:variant>
        <vt:i4>0</vt:i4>
      </vt:variant>
      <vt:variant>
        <vt:i4>5</vt:i4>
      </vt:variant>
      <vt:variant>
        <vt:lpwstr>mailto:secgen@cirm.org</vt:lpwstr>
      </vt:variant>
      <vt:variant>
        <vt:lpwstr/>
      </vt:variant>
      <vt:variant>
        <vt:i4>5963822</vt:i4>
      </vt:variant>
      <vt:variant>
        <vt:i4>369</vt:i4>
      </vt:variant>
      <vt:variant>
        <vt:i4>0</vt:i4>
      </vt:variant>
      <vt:variant>
        <vt:i4>5</vt:i4>
      </vt:variant>
      <vt:variant>
        <vt:lpwstr>mailto:lsming@gdmsa.gov.cn</vt:lpwstr>
      </vt:variant>
      <vt:variant>
        <vt:lpwstr/>
      </vt:variant>
      <vt:variant>
        <vt:i4>4718694</vt:i4>
      </vt:variant>
      <vt:variant>
        <vt:i4>366</vt:i4>
      </vt:variant>
      <vt:variant>
        <vt:i4>0</vt:i4>
      </vt:variant>
      <vt:variant>
        <vt:i4>5</vt:i4>
      </vt:variant>
      <vt:variant>
        <vt:lpwstr>mailto:hq5918@sina.com</vt:lpwstr>
      </vt:variant>
      <vt:variant>
        <vt:lpwstr/>
      </vt:variant>
      <vt:variant>
        <vt:i4>2162779</vt:i4>
      </vt:variant>
      <vt:variant>
        <vt:i4>363</vt:i4>
      </vt:variant>
      <vt:variant>
        <vt:i4>0</vt:i4>
      </vt:variant>
      <vt:variant>
        <vt:i4>5</vt:i4>
      </vt:variant>
      <vt:variant>
        <vt:lpwstr>mailto:hq0518@dlmu.edu.cn</vt:lpwstr>
      </vt:variant>
      <vt:variant>
        <vt:lpwstr/>
      </vt:variant>
      <vt:variant>
        <vt:i4>3670092</vt:i4>
      </vt:variant>
      <vt:variant>
        <vt:i4>360</vt:i4>
      </vt:variant>
      <vt:variant>
        <vt:i4>0</vt:i4>
      </vt:variant>
      <vt:variant>
        <vt:i4>5</vt:i4>
      </vt:variant>
      <vt:variant>
        <vt:lpwstr>mailto:bjb@vip.sina.com</vt:lpwstr>
      </vt:variant>
      <vt:variant>
        <vt:lpwstr/>
      </vt:variant>
      <vt:variant>
        <vt:i4>4849776</vt:i4>
      </vt:variant>
      <vt:variant>
        <vt:i4>357</vt:i4>
      </vt:variant>
      <vt:variant>
        <vt:i4>0</vt:i4>
      </vt:variant>
      <vt:variant>
        <vt:i4>5</vt:i4>
      </vt:variant>
      <vt:variant>
        <vt:lpwstr>mailto:rsilvav@directemar.cl</vt:lpwstr>
      </vt:variant>
      <vt:variant>
        <vt:lpwstr/>
      </vt:variant>
      <vt:variant>
        <vt:i4>4128770</vt:i4>
      </vt:variant>
      <vt:variant>
        <vt:i4>354</vt:i4>
      </vt:variant>
      <vt:variant>
        <vt:i4>0</vt:i4>
      </vt:variant>
      <vt:variant>
        <vt:i4>5</vt:i4>
      </vt:variant>
      <vt:variant>
        <vt:lpwstr>mailto:malmo@directemar.cl</vt:lpwstr>
      </vt:variant>
      <vt:variant>
        <vt:lpwstr/>
      </vt:variant>
      <vt:variant>
        <vt:i4>6488132</vt:i4>
      </vt:variant>
      <vt:variant>
        <vt:i4>351</vt:i4>
      </vt:variant>
      <vt:variant>
        <vt:i4>0</vt:i4>
      </vt:variant>
      <vt:variant>
        <vt:i4>5</vt:i4>
      </vt:variant>
      <vt:variant>
        <vt:lpwstr>mailto:malmo1962@gmail.com</vt:lpwstr>
      </vt:variant>
      <vt:variant>
        <vt:lpwstr/>
      </vt:variant>
      <vt:variant>
        <vt:i4>2228248</vt:i4>
      </vt:variant>
      <vt:variant>
        <vt:i4>348</vt:i4>
      </vt:variant>
      <vt:variant>
        <vt:i4>0</vt:i4>
      </vt:variant>
      <vt:variant>
        <vt:i4>5</vt:i4>
      </vt:variant>
      <vt:variant>
        <vt:lpwstr>mailto:jimking@ovik.ca</vt:lpwstr>
      </vt:variant>
      <vt:variant>
        <vt:lpwstr/>
      </vt:variant>
      <vt:variant>
        <vt:i4>393260</vt:i4>
      </vt:variant>
      <vt:variant>
        <vt:i4>345</vt:i4>
      </vt:variant>
      <vt:variant>
        <vt:i4>0</vt:i4>
      </vt:variant>
      <vt:variant>
        <vt:i4>5</vt:i4>
      </vt:variant>
      <vt:variant>
        <vt:lpwstr>mailto:jean-francois.coutu@dfo-mpo.gc.ca</vt:lpwstr>
      </vt:variant>
      <vt:variant>
        <vt:lpwstr/>
      </vt:variant>
      <vt:variant>
        <vt:i4>7340050</vt:i4>
      </vt:variant>
      <vt:variant>
        <vt:i4>342</vt:i4>
      </vt:variant>
      <vt:variant>
        <vt:i4>0</vt:i4>
      </vt:variant>
      <vt:variant>
        <vt:i4>5</vt:i4>
      </vt:variant>
      <vt:variant>
        <vt:lpwstr>mailto:hermann.mb@hotmail.com</vt:lpwstr>
      </vt:variant>
      <vt:variant>
        <vt:lpwstr/>
      </vt:variant>
      <vt:variant>
        <vt:i4>2949123</vt:i4>
      </vt:variant>
      <vt:variant>
        <vt:i4>339</vt:i4>
      </vt:variant>
      <vt:variant>
        <vt:i4>0</vt:i4>
      </vt:variant>
      <vt:variant>
        <vt:i4>5</vt:i4>
      </vt:variant>
      <vt:variant>
        <vt:lpwstr>mailto:hermann@camr.mar.mil.br</vt:lpwstr>
      </vt:variant>
      <vt:variant>
        <vt:lpwstr/>
      </vt:variant>
      <vt:variant>
        <vt:i4>327732</vt:i4>
      </vt:variant>
      <vt:variant>
        <vt:i4>336</vt:i4>
      </vt:variant>
      <vt:variant>
        <vt:i4>0</vt:i4>
      </vt:variant>
      <vt:variant>
        <vt:i4>5</vt:i4>
      </vt:variant>
      <vt:variant>
        <vt:lpwstr>mailto:jpearce@aleau.com</vt:lpwstr>
      </vt:variant>
      <vt:variant>
        <vt:lpwstr/>
      </vt:variant>
      <vt:variant>
        <vt:i4>3670111</vt:i4>
      </vt:variant>
      <vt:variant>
        <vt:i4>333</vt:i4>
      </vt:variant>
      <vt:variant>
        <vt:i4>0</vt:i4>
      </vt:variant>
      <vt:variant>
        <vt:i4>5</vt:i4>
      </vt:variant>
      <vt:variant>
        <vt:lpwstr>mailto:jonp@omc-international.com</vt:lpwstr>
      </vt:variant>
      <vt:variant>
        <vt:lpwstr/>
      </vt:variant>
      <vt:variant>
        <vt:i4>327719</vt:i4>
      </vt:variant>
      <vt:variant>
        <vt:i4>330</vt:i4>
      </vt:variant>
      <vt:variant>
        <vt:i4>0</vt:i4>
      </vt:variant>
      <vt:variant>
        <vt:i4>5</vt:i4>
      </vt:variant>
      <vt:variant>
        <vt:lpwstr>mailto:maheshjesal@gmail.com</vt:lpwstr>
      </vt:variant>
      <vt:variant>
        <vt:lpwstr/>
      </vt:variant>
      <vt:variant>
        <vt:i4>3997722</vt:i4>
      </vt:variant>
      <vt:variant>
        <vt:i4>327</vt:i4>
      </vt:variant>
      <vt:variant>
        <vt:i4>0</vt:i4>
      </vt:variant>
      <vt:variant>
        <vt:i4>5</vt:i4>
      </vt:variant>
      <vt:variant>
        <vt:lpwstr>mailto:mahesh.alimchandani@amsa.gov.au</vt:lpwstr>
      </vt:variant>
      <vt:variant>
        <vt:lpwstr/>
      </vt:variant>
      <vt:variant>
        <vt:i4>4980813</vt:i4>
      </vt:variant>
      <vt:variant>
        <vt:i4>324</vt:i4>
      </vt:variant>
      <vt:variant>
        <vt:i4>0</vt:i4>
      </vt:variant>
      <vt:variant>
        <vt:i4>5</vt:i4>
      </vt:variant>
      <vt:variant>
        <vt:lpwstr>http://cordis.europa.eu/</vt:lpwstr>
      </vt:variant>
      <vt:variant>
        <vt:lpwstr/>
      </vt:variant>
      <vt:variant>
        <vt:i4>917556</vt:i4>
      </vt:variant>
      <vt:variant>
        <vt:i4>321</vt:i4>
      </vt:variant>
      <vt:variant>
        <vt:i4>0</vt:i4>
      </vt:variant>
      <vt:variant>
        <vt:i4>5</vt:i4>
      </vt:variant>
      <vt:variant>
        <vt:lpwstr>mailto:john.erik.hagen@kystverket.no</vt:lpwstr>
      </vt:variant>
      <vt:variant>
        <vt:lpwstr/>
      </vt:variant>
      <vt:variant>
        <vt:i4>1376272</vt:i4>
      </vt:variant>
      <vt:variant>
        <vt:i4>318</vt:i4>
      </vt:variant>
      <vt:variant>
        <vt:i4>0</vt:i4>
      </vt:variant>
      <vt:variant>
        <vt:i4>5</vt:i4>
      </vt:variant>
      <vt:variant>
        <vt:lpwstr>http://www.gmsa.gov/twiki/bin/view/Main/TexasIII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Mike Hadley</dc:creator>
  <cp:lastModifiedBy>Mike Hadley</cp:lastModifiedBy>
  <cp:revision>15</cp:revision>
  <cp:lastPrinted>2010-10-10T13:26:00Z</cp:lastPrinted>
  <dcterms:created xsi:type="dcterms:W3CDTF">2010-09-25T18:28:00Z</dcterms:created>
  <dcterms:modified xsi:type="dcterms:W3CDTF">2010-10-10T13:29:00Z</dcterms:modified>
</cp:coreProperties>
</file>