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A3C" w:rsidRDefault="005B2A3C" w:rsidP="005D05AC">
      <w:pPr>
        <w:pStyle w:val="Title"/>
        <w:spacing w:before="480" w:after="120"/>
      </w:pPr>
      <w:r w:rsidRPr="00B15B24">
        <w:t>Liaison Note</w:t>
      </w:r>
      <w:r>
        <w:t xml:space="preserve"> to RTCM</w:t>
      </w:r>
    </w:p>
    <w:p w:rsidR="005B2A3C" w:rsidRPr="00B15B24" w:rsidRDefault="005B2A3C" w:rsidP="005D05AC">
      <w:pPr>
        <w:pStyle w:val="Title"/>
        <w:spacing w:before="480" w:after="120"/>
      </w:pPr>
      <w:r>
        <w:t>Regarding AIS MOB and EPIRB</w:t>
      </w:r>
      <w:r w:rsidR="00EA1A32" w:rsidRPr="00EA1A32">
        <w:t xml:space="preserve"> </w:t>
      </w:r>
      <w:r w:rsidR="00EA1A32">
        <w:t>AIS</w:t>
      </w:r>
      <w:r>
        <w:t xml:space="preserve"> Devices</w:t>
      </w:r>
    </w:p>
    <w:p w:rsidR="005B2A3C" w:rsidRPr="00B15B24" w:rsidRDefault="005B2A3C" w:rsidP="00135447">
      <w:pPr>
        <w:pStyle w:val="Heading1"/>
        <w:rPr>
          <w:lang w:val="en-GB"/>
        </w:rPr>
      </w:pPr>
      <w:r w:rsidRPr="00B15B24">
        <w:rPr>
          <w:lang w:val="en-GB"/>
        </w:rPr>
        <w:t>Introduction</w:t>
      </w:r>
    </w:p>
    <w:p w:rsidR="005B2A3C" w:rsidRPr="00B15B24" w:rsidRDefault="005B2A3C" w:rsidP="00F9764C">
      <w:pPr>
        <w:jc w:val="both"/>
      </w:pPr>
      <w:r>
        <w:t>RTCM provided IALA e-NAV an input paper with questions for possible behaviour of AIS man-over-board and EPIRB</w:t>
      </w:r>
      <w:bookmarkStart w:id="0" w:name="_GoBack"/>
      <w:r w:rsidR="00EA1A32">
        <w:t xml:space="preserve"> AIS</w:t>
      </w:r>
      <w:bookmarkEnd w:id="0"/>
      <w:r>
        <w:t xml:space="preserve"> devices.  RTCM has defined these devices as variations of AIS SART devices.   IALA would like to thank RTCM for including the IAL</w:t>
      </w:r>
      <w:r w:rsidR="00F9764C">
        <w:t xml:space="preserve">A e-NAV in their work and would </w:t>
      </w:r>
      <w:r>
        <w:t>encourage RTCM to continue the development of these devices as they could prove very effective at saving lives in the future.</w:t>
      </w:r>
    </w:p>
    <w:p w:rsidR="005B2A3C" w:rsidRDefault="005B2A3C" w:rsidP="00135447">
      <w:pPr>
        <w:pStyle w:val="Heading1"/>
        <w:rPr>
          <w:lang w:val="en-GB"/>
        </w:rPr>
      </w:pPr>
      <w:r>
        <w:rPr>
          <w:lang w:val="en-GB"/>
        </w:rPr>
        <w:t>Regarding paragraphs 2.1 to 2.7</w:t>
      </w:r>
    </w:p>
    <w:p w:rsidR="005B2A3C" w:rsidRDefault="00F9764C" w:rsidP="00F9764C">
      <w:pPr>
        <w:jc w:val="both"/>
        <w:rPr>
          <w:lang w:eastAsia="de-DE"/>
        </w:rPr>
      </w:pPr>
      <w:r>
        <w:rPr>
          <w:lang w:eastAsia="de-DE"/>
        </w:rPr>
        <w:t>The IALA e-NAV C</w:t>
      </w:r>
      <w:r w:rsidR="005B2A3C">
        <w:rPr>
          <w:lang w:eastAsia="de-DE"/>
        </w:rPr>
        <w:t xml:space="preserve">ommittee has reviewed and agrees with the questions and potential solutions provided by RTCM. </w:t>
      </w:r>
    </w:p>
    <w:p w:rsidR="005B2A3C" w:rsidRDefault="005B2A3C" w:rsidP="00F9764C">
      <w:pPr>
        <w:jc w:val="both"/>
        <w:rPr>
          <w:lang w:eastAsia="de-DE"/>
        </w:rPr>
      </w:pPr>
    </w:p>
    <w:p w:rsidR="005B2A3C" w:rsidRPr="008A5D17" w:rsidRDefault="005B2A3C" w:rsidP="00F9764C">
      <w:pPr>
        <w:jc w:val="both"/>
        <w:rPr>
          <w:lang w:eastAsia="de-DE"/>
        </w:rPr>
      </w:pPr>
      <w:r>
        <w:rPr>
          <w:lang w:eastAsia="de-DE"/>
        </w:rPr>
        <w:t>Regarding the User ID (MMSI) we would encourage RTCM to pursue the same “97” numbering as AIS SART such that these devices can take advantage of Class A mobile behaviour giving preferential handling of messages with this User ID (always displayed on top).  The clarification of type of device could be provided in the text of the associated Message 14.</w:t>
      </w:r>
    </w:p>
    <w:p w:rsidR="005B2A3C" w:rsidRDefault="005B2A3C" w:rsidP="00A71776">
      <w:pPr>
        <w:pStyle w:val="Heading1"/>
        <w:rPr>
          <w:lang w:val="en-GB"/>
        </w:rPr>
      </w:pPr>
      <w:r>
        <w:rPr>
          <w:lang w:val="en-GB"/>
        </w:rPr>
        <w:t>Action requested</w:t>
      </w:r>
    </w:p>
    <w:p w:rsidR="005B2A3C" w:rsidRPr="00A71776" w:rsidRDefault="005B2A3C" w:rsidP="00F9764C">
      <w:pPr>
        <w:jc w:val="both"/>
        <w:rPr>
          <w:lang w:eastAsia="de-DE"/>
        </w:rPr>
      </w:pPr>
      <w:r>
        <w:rPr>
          <w:lang w:eastAsia="de-DE"/>
        </w:rPr>
        <w:t>IALA requests that RTCM continue this valuable work and appreciates RTCM including IALA in the on-going discussions.</w:t>
      </w:r>
    </w:p>
    <w:sectPr w:rsidR="005B2A3C" w:rsidRPr="00A71776"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2F0" w:rsidRDefault="002E42F0" w:rsidP="003F09F0">
      <w:r>
        <w:separator/>
      </w:r>
    </w:p>
  </w:endnote>
  <w:endnote w:type="continuationSeparator" w:id="0">
    <w:p w:rsidR="002E42F0" w:rsidRDefault="002E42F0"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3C" w:rsidRPr="003F09F0" w:rsidRDefault="005B2A3C">
    <w:pPr>
      <w:pStyle w:val="Footer"/>
      <w:rPr>
        <w:lang w:val="en-GB"/>
      </w:rPr>
    </w:pPr>
    <w:r>
      <w:rPr>
        <w:lang w:val="en-GB"/>
      </w:rPr>
      <w:tab/>
    </w:r>
    <w:r w:rsidRPr="003F09F0">
      <w:rPr>
        <w:lang w:val="en-GB"/>
      </w:rPr>
      <w:fldChar w:fldCharType="begin"/>
    </w:r>
    <w:r w:rsidRPr="003F09F0">
      <w:rPr>
        <w:lang w:val="en-GB"/>
      </w:rPr>
      <w:instrText xml:space="preserve"> PAGE   \* MERGEFORMAT </w:instrText>
    </w:r>
    <w:r w:rsidRPr="003F09F0">
      <w:rPr>
        <w:lang w:val="en-GB"/>
      </w:rPr>
      <w:fldChar w:fldCharType="separate"/>
    </w:r>
    <w:r>
      <w:rPr>
        <w:noProof/>
        <w:lang w:val="en-GB"/>
      </w:rPr>
      <w:t>2</w:t>
    </w:r>
    <w:r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3C" w:rsidRDefault="005B2A3C">
    <w:pPr>
      <w:pStyle w:val="Footer"/>
    </w:pPr>
    <w:r>
      <w:tab/>
    </w:r>
    <w:r w:rsidR="0019531C">
      <w:fldChar w:fldCharType="begin"/>
    </w:r>
    <w:r w:rsidR="0019531C">
      <w:instrText xml:space="preserve"> PAGE   \* MERGEFORMAT </w:instrText>
    </w:r>
    <w:r w:rsidR="0019531C">
      <w:fldChar w:fldCharType="separate"/>
    </w:r>
    <w:r w:rsidR="00EA1A32">
      <w:rPr>
        <w:noProof/>
      </w:rPr>
      <w:t>1</w:t>
    </w:r>
    <w:r w:rsidR="001953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2F0" w:rsidRDefault="002E42F0" w:rsidP="003F09F0">
      <w:r>
        <w:separator/>
      </w:r>
    </w:p>
  </w:footnote>
  <w:footnote w:type="continuationSeparator" w:id="0">
    <w:p w:rsidR="002E42F0" w:rsidRDefault="002E42F0"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3C" w:rsidRPr="003F09F0" w:rsidRDefault="005B2A3C"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3C" w:rsidRPr="003F09F0" w:rsidRDefault="002E42F0" w:rsidP="003F09F0">
    <w:pPr>
      <w:pStyle w:val="Header"/>
      <w:spacing w:after="240"/>
      <w:jc w:val="left"/>
      <w:rPr>
        <w:lang w:val="en-GB"/>
      </w:rPr>
    </w:pPr>
    <w:r>
      <w:rPr>
        <w:noProof/>
        <w:lang w:val="de-DE" w:eastAsia="de-DE"/>
      </w:rPr>
      <w:pict>
        <v:shapetype id="_x0000_t202" coordsize="21600,21600" o:spt="202" path="m,l,21600r21600,l21600,xe">
          <v:stroke joinstyle="miter"/>
          <v:path gradientshapeok="t" o:connecttype="rect"/>
        </v:shapetype>
        <v:shape id="Text Box 1" o:spid="_x0000_s2049" type="#_x0000_t202" style="position:absolute;margin-left:256.35pt;margin-top:-1.05pt;width:225.4pt;height:62.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Ind w:w="-269" w:type="dxa"/>
                  <w:tblLook w:val="00A0" w:firstRow="1" w:lastRow="0" w:firstColumn="1" w:lastColumn="0" w:noHBand="0" w:noVBand="0"/>
                </w:tblPr>
                <w:tblGrid>
                  <w:gridCol w:w="3921"/>
                </w:tblGrid>
                <w:tr w:rsidR="005B2A3C" w:rsidRPr="00E857E4" w:rsidTr="003E08EF">
                  <w:trPr>
                    <w:trHeight w:val="397"/>
                    <w:jc w:val="right"/>
                  </w:trPr>
                  <w:tc>
                    <w:tcPr>
                      <w:tcW w:w="3921" w:type="dxa"/>
                      <w:vAlign w:val="center"/>
                    </w:tcPr>
                    <w:p w:rsidR="005B2A3C" w:rsidRPr="00E857E4" w:rsidRDefault="005B2A3C" w:rsidP="00E857E4">
                      <w:pPr>
                        <w:tabs>
                          <w:tab w:val="right" w:pos="3719"/>
                        </w:tabs>
                      </w:pPr>
                      <w:r w:rsidRPr="00E857E4">
                        <w:t>From:</w:t>
                      </w:r>
                      <w:r w:rsidRPr="00E857E4">
                        <w:tab/>
                        <w:t xml:space="preserve">IALA </w:t>
                      </w:r>
                      <w:r w:rsidR="00E857E4" w:rsidRPr="00E857E4">
                        <w:t xml:space="preserve">e-NAV </w:t>
                      </w:r>
                      <w:r w:rsidRPr="00E857E4">
                        <w:t>Committee</w:t>
                      </w:r>
                    </w:p>
                  </w:tc>
                </w:tr>
                <w:tr w:rsidR="005B2A3C" w:rsidRPr="00E857E4" w:rsidTr="003E08EF">
                  <w:trPr>
                    <w:trHeight w:val="397"/>
                    <w:jc w:val="right"/>
                  </w:trPr>
                  <w:tc>
                    <w:tcPr>
                      <w:tcW w:w="3921" w:type="dxa"/>
                      <w:vAlign w:val="center"/>
                    </w:tcPr>
                    <w:p w:rsidR="005B2A3C" w:rsidRPr="00E857E4" w:rsidRDefault="005B2A3C" w:rsidP="00E857E4">
                      <w:pPr>
                        <w:tabs>
                          <w:tab w:val="right" w:pos="3719"/>
                        </w:tabs>
                      </w:pPr>
                      <w:r w:rsidRPr="00E857E4">
                        <w:t>Reference:</w:t>
                      </w:r>
                      <w:r w:rsidRPr="00E857E4">
                        <w:tab/>
                      </w:r>
                      <w:r w:rsidR="00E857E4" w:rsidRPr="00E857E4">
                        <w:t>e-NAV9</w:t>
                      </w:r>
                      <w:r w:rsidRPr="00E857E4">
                        <w:t>/output/</w:t>
                      </w:r>
                      <w:r w:rsidR="00E857E4" w:rsidRPr="00E857E4">
                        <w:t>8</w:t>
                      </w:r>
                    </w:p>
                  </w:tc>
                </w:tr>
                <w:tr w:rsidR="005B2A3C" w:rsidTr="003E08EF">
                  <w:trPr>
                    <w:trHeight w:val="397"/>
                    <w:jc w:val="right"/>
                  </w:trPr>
                  <w:tc>
                    <w:tcPr>
                      <w:tcW w:w="3921" w:type="dxa"/>
                      <w:vAlign w:val="center"/>
                    </w:tcPr>
                    <w:p w:rsidR="005B2A3C" w:rsidRDefault="00E857E4" w:rsidP="00E857E4">
                      <w:pPr>
                        <w:tabs>
                          <w:tab w:val="left" w:pos="1276"/>
                        </w:tabs>
                        <w:jc w:val="right"/>
                      </w:pPr>
                      <w:r w:rsidRPr="00E857E4">
                        <w:t>18</w:t>
                      </w:r>
                      <w:r w:rsidR="005B2A3C" w:rsidRPr="00E857E4">
                        <w:t xml:space="preserve"> M</w:t>
                      </w:r>
                      <w:r w:rsidRPr="00E857E4">
                        <w:t>arch</w:t>
                      </w:r>
                      <w:r w:rsidR="005B2A3C" w:rsidRPr="00E857E4">
                        <w:t xml:space="preserve"> 201</w:t>
                      </w:r>
                      <w:r w:rsidRPr="00E857E4">
                        <w:t>1</w:t>
                      </w:r>
                    </w:p>
                  </w:tc>
                </w:tr>
              </w:tbl>
              <w:p w:rsidR="005B2A3C" w:rsidRDefault="005B2A3C" w:rsidP="000B4199"/>
            </w:txbxContent>
          </v:textbox>
        </v:shape>
      </w:pict>
    </w: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ALA Logo" style="width:44.1pt;height:60.8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26A37E1A"/>
    <w:multiLevelType w:val="hybridMultilevel"/>
    <w:tmpl w:val="6ED69BF2"/>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2">
    <w:nsid w:val="79260A56"/>
    <w:multiLevelType w:val="multilevel"/>
    <w:tmpl w:val="0520DEC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8F5"/>
    <w:rsid w:val="00031339"/>
    <w:rsid w:val="00031A92"/>
    <w:rsid w:val="000348ED"/>
    <w:rsid w:val="00036801"/>
    <w:rsid w:val="00047444"/>
    <w:rsid w:val="00050DA7"/>
    <w:rsid w:val="0007496D"/>
    <w:rsid w:val="00076808"/>
    <w:rsid w:val="000A5A01"/>
    <w:rsid w:val="000B4199"/>
    <w:rsid w:val="000C6466"/>
    <w:rsid w:val="001144E2"/>
    <w:rsid w:val="00135447"/>
    <w:rsid w:val="00152273"/>
    <w:rsid w:val="001867C0"/>
    <w:rsid w:val="0019531C"/>
    <w:rsid w:val="001C74CF"/>
    <w:rsid w:val="002E42F0"/>
    <w:rsid w:val="00305177"/>
    <w:rsid w:val="0037403F"/>
    <w:rsid w:val="00374AD3"/>
    <w:rsid w:val="003C35F5"/>
    <w:rsid w:val="003D55DD"/>
    <w:rsid w:val="003E08EF"/>
    <w:rsid w:val="003F09F0"/>
    <w:rsid w:val="00424954"/>
    <w:rsid w:val="00481867"/>
    <w:rsid w:val="004B14E7"/>
    <w:rsid w:val="004C220D"/>
    <w:rsid w:val="0057083F"/>
    <w:rsid w:val="005B08F6"/>
    <w:rsid w:val="005B2A3C"/>
    <w:rsid w:val="005D05AC"/>
    <w:rsid w:val="005D13E3"/>
    <w:rsid w:val="00630F7F"/>
    <w:rsid w:val="0064435F"/>
    <w:rsid w:val="006F3942"/>
    <w:rsid w:val="00727E88"/>
    <w:rsid w:val="00732350"/>
    <w:rsid w:val="007503F3"/>
    <w:rsid w:val="00775878"/>
    <w:rsid w:val="00785F11"/>
    <w:rsid w:val="00872453"/>
    <w:rsid w:val="008A5D17"/>
    <w:rsid w:val="00902AA4"/>
    <w:rsid w:val="00946D78"/>
    <w:rsid w:val="009F3B6C"/>
    <w:rsid w:val="009F5C36"/>
    <w:rsid w:val="00A034A8"/>
    <w:rsid w:val="00A27F12"/>
    <w:rsid w:val="00A30579"/>
    <w:rsid w:val="00A71776"/>
    <w:rsid w:val="00A86EE3"/>
    <w:rsid w:val="00AA76C0"/>
    <w:rsid w:val="00AF21AC"/>
    <w:rsid w:val="00B077EC"/>
    <w:rsid w:val="00B15B24"/>
    <w:rsid w:val="00B8247E"/>
    <w:rsid w:val="00C064EF"/>
    <w:rsid w:val="00C412F7"/>
    <w:rsid w:val="00C93CF0"/>
    <w:rsid w:val="00D06745"/>
    <w:rsid w:val="00E64E0D"/>
    <w:rsid w:val="00E857E4"/>
    <w:rsid w:val="00E93C9B"/>
    <w:rsid w:val="00EA1A32"/>
    <w:rsid w:val="00EC38F5"/>
    <w:rsid w:val="00EE3F2F"/>
    <w:rsid w:val="00F012A7"/>
    <w:rsid w:val="00F9764C"/>
    <w:rsid w:val="00FA6769"/>
    <w:rsid w:val="00FD03CA"/>
    <w:rsid w:val="00FE0F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9"/>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C75A3"/>
    <w:rPr>
      <w:rFonts w:ascii="Cambria" w:eastAsia="Times New Roman" w:hAnsi="Cambria" w:cs="Times New Roman"/>
      <w:b/>
      <w:bCs/>
      <w:kern w:val="32"/>
      <w:sz w:val="32"/>
      <w:szCs w:val="32"/>
      <w:lang w:val="en-GB" w:eastAsia="en-US"/>
    </w:rPr>
  </w:style>
  <w:style w:type="character" w:customStyle="1" w:styleId="Heading2Char">
    <w:name w:val="Heading 2 Char"/>
    <w:link w:val="Heading2"/>
    <w:uiPriority w:val="9"/>
    <w:semiHidden/>
    <w:rsid w:val="00DC75A3"/>
    <w:rPr>
      <w:rFonts w:ascii="Cambria" w:eastAsia="Times New Roman" w:hAnsi="Cambria" w:cs="Times New Roman"/>
      <w:b/>
      <w:bCs/>
      <w:i/>
      <w:iCs/>
      <w:sz w:val="28"/>
      <w:szCs w:val="28"/>
      <w:lang w:val="en-GB" w:eastAsia="en-US"/>
    </w:rPr>
  </w:style>
  <w:style w:type="character" w:customStyle="1" w:styleId="Heading3Char">
    <w:name w:val="Heading 3 Char"/>
    <w:link w:val="Heading3"/>
    <w:uiPriority w:val="9"/>
    <w:semiHidden/>
    <w:rsid w:val="00DC75A3"/>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DC75A3"/>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DC75A3"/>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DC75A3"/>
    <w:rPr>
      <w:rFonts w:ascii="Calibri" w:eastAsia="Times New Roman" w:hAnsi="Calibri" w:cs="Times New Roman"/>
      <w:b/>
      <w:bCs/>
      <w:lang w:val="en-GB" w:eastAsia="en-US"/>
    </w:rPr>
  </w:style>
  <w:style w:type="character" w:customStyle="1" w:styleId="Heading7Char">
    <w:name w:val="Heading 7 Char"/>
    <w:link w:val="Heading7"/>
    <w:uiPriority w:val="9"/>
    <w:semiHidden/>
    <w:rsid w:val="00DC75A3"/>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DC75A3"/>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DC75A3"/>
    <w:rPr>
      <w:rFonts w:ascii="Cambria" w:eastAsia="Times New Roman"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link w:val="Title"/>
    <w:uiPriority w:val="10"/>
    <w:rsid w:val="00DC75A3"/>
    <w:rPr>
      <w:rFonts w:ascii="Cambria" w:eastAsia="Times New Roman" w:hAnsi="Cambria" w:cs="Times New Roman"/>
      <w:b/>
      <w:bCs/>
      <w:kern w:val="28"/>
      <w:sz w:val="32"/>
      <w:szCs w:val="32"/>
      <w:lang w:val="en-GB" w:eastAsia="en-US"/>
    </w:rPr>
  </w:style>
  <w:style w:type="paragraph" w:styleId="BodyText">
    <w:name w:val="Body Text"/>
    <w:basedOn w:val="Normal"/>
    <w:link w:val="BodyTextChar"/>
    <w:uiPriority w:val="99"/>
    <w:rsid w:val="00AF21AC"/>
    <w:pPr>
      <w:spacing w:after="120"/>
      <w:jc w:val="both"/>
    </w:pPr>
    <w:rPr>
      <w:szCs w:val="24"/>
    </w:rPr>
  </w:style>
  <w:style w:type="character" w:customStyle="1" w:styleId="BodyTextChar">
    <w:name w:val="Body Text Char"/>
    <w:link w:val="BodyText"/>
    <w:uiPriority w:val="99"/>
    <w:semiHidden/>
    <w:rsid w:val="00DC75A3"/>
    <w:rPr>
      <w:rFonts w:ascii="Arial" w:hAnsi="Arial"/>
      <w:szCs w:val="20"/>
      <w:lang w:val="en-GB" w:eastAsia="en-US"/>
    </w:rPr>
  </w:style>
  <w:style w:type="paragraph" w:customStyle="1" w:styleId="Annex">
    <w:name w:val="Annex"/>
    <w:basedOn w:val="Heading1"/>
    <w:next w:val="Normal"/>
    <w:uiPriority w:val="99"/>
    <w:rsid w:val="005D05AC"/>
    <w:pPr>
      <w:numPr>
        <w:numId w:val="6"/>
      </w:numPr>
      <w:tabs>
        <w:tab w:val="left" w:pos="1701"/>
      </w:tabs>
    </w:pPr>
    <w:rPr>
      <w:bCs/>
    </w:rPr>
  </w:style>
  <w:style w:type="paragraph" w:styleId="BodyText2">
    <w:name w:val="Body Text 2"/>
    <w:basedOn w:val="Normal"/>
    <w:link w:val="BodyText2Char"/>
    <w:uiPriority w:val="99"/>
    <w:rsid w:val="005D05AC"/>
    <w:pPr>
      <w:spacing w:line="480" w:lineRule="auto"/>
    </w:pPr>
    <w:rPr>
      <w:lang w:val="fr-FR" w:eastAsia="en-GB"/>
    </w:rPr>
  </w:style>
  <w:style w:type="character" w:customStyle="1" w:styleId="BodyText2Char">
    <w:name w:val="Body Text 2 Char"/>
    <w:link w:val="BodyText2"/>
    <w:uiPriority w:val="99"/>
    <w:locked/>
    <w:rsid w:val="005D05AC"/>
    <w:rPr>
      <w:rFonts w:ascii="Arial" w:hAnsi="Arial" w:cs="Times New Roman"/>
      <w:sz w:val="24"/>
      <w:szCs w:val="24"/>
      <w:lang w:val="fr-FR"/>
    </w:rPr>
  </w:style>
  <w:style w:type="paragraph" w:customStyle="1" w:styleId="Bullet1">
    <w:name w:val="Bullet 1"/>
    <w:basedOn w:val="Normal"/>
    <w:uiPriority w:val="99"/>
    <w:rsid w:val="005D05AC"/>
    <w:pPr>
      <w:numPr>
        <w:numId w:val="7"/>
      </w:numPr>
      <w:tabs>
        <w:tab w:val="clear" w:pos="720"/>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5D05AC"/>
    <w:pPr>
      <w:numPr>
        <w:numId w:val="23"/>
      </w:numPr>
      <w:spacing w:after="120"/>
      <w:jc w:val="both"/>
    </w:pPr>
    <w:rPr>
      <w:lang w:val="fr-FR" w:eastAsia="en-GB"/>
    </w:rPr>
  </w:style>
  <w:style w:type="paragraph" w:customStyle="1" w:styleId="List1indent1">
    <w:name w:val="List 1 indent 1"/>
    <w:basedOn w:val="Normal"/>
    <w:uiPriority w:val="99"/>
    <w:rsid w:val="00E93C9B"/>
    <w:pPr>
      <w:numPr>
        <w:ilvl w:val="1"/>
        <w:numId w:val="23"/>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table" w:styleId="TableGrid">
    <w:name w:val="Table Grid"/>
    <w:basedOn w:val="TableNormal"/>
    <w:uiPriority w:val="99"/>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AF21AC"/>
    <w:rPr>
      <w:rFonts w:ascii="Tahoma" w:hAnsi="Tahoma" w:cs="Tahoma"/>
      <w:sz w:val="16"/>
      <w:szCs w:val="16"/>
    </w:rPr>
  </w:style>
  <w:style w:type="character" w:customStyle="1" w:styleId="BalloonTextChar">
    <w:name w:val="Balloon Text Char"/>
    <w:link w:val="BalloonText"/>
    <w:uiPriority w:val="99"/>
    <w:locked/>
    <w:rsid w:val="00AF21AC"/>
    <w:rPr>
      <w:rFonts w:ascii="Tahoma" w:hAnsi="Tahoma" w:cs="Tahoma"/>
      <w:sz w:val="16"/>
      <w:szCs w:val="16"/>
      <w:lang w:eastAsia="en-US"/>
    </w:rPr>
  </w:style>
  <w:style w:type="paragraph" w:customStyle="1" w:styleId="Tabletext">
    <w:name w:val="Table_text"/>
    <w:basedOn w:val="Normal"/>
    <w:uiPriority w:val="99"/>
    <w:rsid w:val="0007680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eastAsia="MS Mincho" w:hAnsi="Times New Roman"/>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m%20for%20travel\AppData\Local\Microsoft\Windows\Temporary%20Internet%20Files\Low\Content.IE5\15CP0L6K\External%2520Organisation%2520Liaison%2520Note%2520Template%2520rev2%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External%20Organisation%20Liaison%20Note%20Template%20rev2[1].dotx</Template>
  <TotalTime>3</TotalTime>
  <Pages>1</Pages>
  <Words>165</Words>
  <Characters>941</Characters>
  <Application>Microsoft Office Word</Application>
  <DocSecurity>0</DocSecurity>
  <Lines>7</Lines>
  <Paragraphs>2</Paragraphs>
  <ScaleCrop>false</ScaleCrop>
  <Company>DFO-MPO</Company>
  <LinksUpToDate>false</LinksUpToDate>
  <CharactersWithSpaces>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Mom for travel</dc:creator>
  <cp:keywords/>
  <dc:description/>
  <cp:lastModifiedBy>Mike Hadley</cp:lastModifiedBy>
  <cp:revision>5</cp:revision>
  <cp:lastPrinted>2006-10-19T10:49:00Z</cp:lastPrinted>
  <dcterms:created xsi:type="dcterms:W3CDTF">2011-03-16T13:34:00Z</dcterms:created>
  <dcterms:modified xsi:type="dcterms:W3CDTF">2011-03-17T15:50:00Z</dcterms:modified>
</cp:coreProperties>
</file>