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A84" w:rsidRDefault="009C3A84" w:rsidP="009C3A84">
      <w:pPr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t>IALA Legal Advisory Panel</w:t>
      </w:r>
    </w:p>
    <w:p w:rsidR="009C3A84" w:rsidRPr="0060335D" w:rsidRDefault="009C3A84" w:rsidP="009C3A84">
      <w:pPr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t xml:space="preserve"> </w:t>
      </w:r>
      <w:r w:rsidR="00324281">
        <w:rPr>
          <w:b/>
          <w:sz w:val="24"/>
          <w:szCs w:val="24"/>
        </w:rPr>
        <w:t>Extraordinary Meeting</w:t>
      </w:r>
      <w:r w:rsidRPr="0060335D">
        <w:rPr>
          <w:b/>
          <w:sz w:val="24"/>
          <w:szCs w:val="24"/>
        </w:rPr>
        <w:t xml:space="preserve"> – Copenhagen 14-16 October 2013</w:t>
      </w:r>
    </w:p>
    <w:p w:rsidR="00324281" w:rsidRDefault="00324281" w:rsidP="00324281">
      <w:pPr>
        <w:framePr w:hSpace="180" w:wrap="around" w:vAnchor="text" w:hAnchor="margin" w:xAlign="center" w:y="872"/>
        <w:rPr>
          <w:b/>
          <w:sz w:val="24"/>
          <w:szCs w:val="24"/>
          <w:lang w:val="en-US"/>
        </w:rPr>
      </w:pPr>
      <w:r w:rsidRPr="00C14B55">
        <w:rPr>
          <w:b/>
          <w:sz w:val="24"/>
          <w:szCs w:val="24"/>
          <w:lang w:val="en-US"/>
        </w:rPr>
        <w:t>Item</w:t>
      </w:r>
      <w:r w:rsidRPr="00C14B5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Pr="00C14B55">
        <w:rPr>
          <w:b/>
          <w:sz w:val="24"/>
          <w:szCs w:val="24"/>
          <w:lang w:val="en-US"/>
        </w:rPr>
        <w:t>Topic</w:t>
      </w:r>
    </w:p>
    <w:p w:rsidR="00324281" w:rsidRPr="00C14B55" w:rsidRDefault="00324281" w:rsidP="00324281">
      <w:pPr>
        <w:framePr w:hSpace="180" w:wrap="around" w:vAnchor="text" w:hAnchor="margin" w:xAlign="center" w:y="872"/>
        <w:tabs>
          <w:tab w:val="left" w:pos="1565"/>
        </w:tabs>
        <w:rPr>
          <w:b/>
          <w:sz w:val="24"/>
          <w:szCs w:val="24"/>
          <w:lang w:val="en-US"/>
        </w:rPr>
      </w:pP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</w:t>
      </w:r>
      <w:r w:rsidRPr="00593B82">
        <w:rPr>
          <w:sz w:val="24"/>
          <w:szCs w:val="24"/>
          <w:lang w:val="en-US"/>
        </w:rPr>
        <w:tab/>
        <w:t>Welcome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 w:rsidRPr="00593B82">
        <w:rPr>
          <w:sz w:val="24"/>
          <w:szCs w:val="24"/>
          <w:lang w:val="en-US"/>
        </w:rPr>
        <w:tab/>
        <w:t>Introduction to Legal Advisory Panel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</w:t>
      </w:r>
      <w:r w:rsidRPr="00593B82">
        <w:rPr>
          <w:sz w:val="24"/>
          <w:szCs w:val="24"/>
          <w:lang w:val="en-US"/>
        </w:rPr>
        <w:tab/>
        <w:t>Participant Introductions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</w:t>
      </w:r>
      <w:r w:rsidRPr="00593B82">
        <w:rPr>
          <w:sz w:val="24"/>
          <w:szCs w:val="24"/>
          <w:lang w:val="en-US"/>
        </w:rPr>
        <w:tab/>
        <w:t xml:space="preserve">Approval of the </w:t>
      </w:r>
      <w:r>
        <w:rPr>
          <w:sz w:val="24"/>
          <w:szCs w:val="24"/>
          <w:lang w:val="en-US"/>
        </w:rPr>
        <w:t xml:space="preserve">Draft </w:t>
      </w:r>
      <w:r w:rsidRPr="00593B82">
        <w:rPr>
          <w:sz w:val="24"/>
          <w:szCs w:val="24"/>
          <w:lang w:val="en-US"/>
        </w:rPr>
        <w:t>Agenda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5</w:t>
      </w:r>
      <w:r w:rsidRPr="00593B82">
        <w:rPr>
          <w:sz w:val="24"/>
          <w:szCs w:val="24"/>
          <w:lang w:val="en-US"/>
        </w:rPr>
        <w:tab/>
      </w:r>
      <w:r w:rsidRPr="00593B82">
        <w:rPr>
          <w:i/>
          <w:sz w:val="24"/>
          <w:szCs w:val="24"/>
          <w:lang w:val="en-US"/>
        </w:rPr>
        <w:t>Presentation</w:t>
      </w:r>
      <w:r>
        <w:rPr>
          <w:sz w:val="24"/>
          <w:szCs w:val="24"/>
          <w:lang w:val="en-US"/>
        </w:rPr>
        <w:t xml:space="preserve">: </w:t>
      </w:r>
      <w:r w:rsidRPr="00593B82">
        <w:rPr>
          <w:sz w:val="24"/>
          <w:szCs w:val="24"/>
          <w:lang w:val="en-US"/>
        </w:rPr>
        <w:t>IALA – Safely navigating the future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</w:t>
      </w:r>
      <w:r w:rsidRPr="00593B82">
        <w:rPr>
          <w:sz w:val="24"/>
          <w:szCs w:val="24"/>
          <w:lang w:val="en-US"/>
        </w:rPr>
        <w:tab/>
        <w:t xml:space="preserve">The </w:t>
      </w:r>
      <w:r>
        <w:rPr>
          <w:sz w:val="24"/>
          <w:szCs w:val="24"/>
          <w:lang w:val="en-US"/>
        </w:rPr>
        <w:t xml:space="preserve">IALA Constitution and its interface with the draft </w:t>
      </w:r>
      <w:r w:rsidRPr="00593B82">
        <w:rPr>
          <w:sz w:val="24"/>
          <w:szCs w:val="24"/>
          <w:lang w:val="en-US"/>
        </w:rPr>
        <w:t xml:space="preserve">International Agreement 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593B82">
        <w:rPr>
          <w:sz w:val="24"/>
          <w:szCs w:val="24"/>
          <w:lang w:val="en-US"/>
        </w:rPr>
        <w:tab/>
      </w:r>
      <w:r w:rsidRPr="00593B82">
        <w:rPr>
          <w:i/>
          <w:sz w:val="24"/>
          <w:szCs w:val="24"/>
          <w:lang w:val="en-US"/>
        </w:rPr>
        <w:t>Presentation</w:t>
      </w:r>
      <w:r>
        <w:rPr>
          <w:sz w:val="24"/>
          <w:szCs w:val="24"/>
          <w:lang w:val="en-US"/>
        </w:rPr>
        <w:t>: Legal status</w:t>
      </w:r>
      <w:r w:rsidRPr="00593B82">
        <w:rPr>
          <w:sz w:val="24"/>
          <w:szCs w:val="24"/>
          <w:lang w:val="en-US"/>
        </w:rPr>
        <w:t xml:space="preserve"> and International Conventions - Learning from the IMO</w:t>
      </w:r>
      <w:r w:rsidR="00634593">
        <w:rPr>
          <w:sz w:val="24"/>
          <w:szCs w:val="24"/>
          <w:lang w:val="en-US"/>
        </w:rPr>
        <w:t xml:space="preserve"> (TBC)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8</w:t>
      </w:r>
      <w:r>
        <w:rPr>
          <w:sz w:val="24"/>
          <w:szCs w:val="24"/>
          <w:lang w:val="en-US"/>
        </w:rPr>
        <w:tab/>
        <w:t xml:space="preserve">Development of the </w:t>
      </w:r>
      <w:r w:rsidRPr="00593B82">
        <w:rPr>
          <w:sz w:val="24"/>
          <w:szCs w:val="24"/>
          <w:lang w:val="en-US"/>
        </w:rPr>
        <w:t>draft International Agreement and the General Regulations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9</w:t>
      </w:r>
      <w:r w:rsidRPr="00593B82">
        <w:rPr>
          <w:sz w:val="24"/>
          <w:szCs w:val="24"/>
          <w:lang w:val="en-US"/>
        </w:rPr>
        <w:tab/>
      </w:r>
      <w:r w:rsidRPr="00324281">
        <w:rPr>
          <w:i/>
          <w:sz w:val="24"/>
          <w:szCs w:val="24"/>
          <w:lang w:val="en-US"/>
        </w:rPr>
        <w:t>Presentation</w:t>
      </w:r>
      <w:r w:rsidRPr="00593B82">
        <w:rPr>
          <w:sz w:val="24"/>
          <w:szCs w:val="24"/>
          <w:lang w:val="en-US"/>
        </w:rPr>
        <w:t>: Summary of National Member comments on</w:t>
      </w:r>
      <w:r>
        <w:rPr>
          <w:sz w:val="24"/>
          <w:szCs w:val="24"/>
          <w:lang w:val="en-US"/>
        </w:rPr>
        <w:t xml:space="preserve"> the</w:t>
      </w:r>
      <w:r w:rsidRPr="00593B82">
        <w:rPr>
          <w:sz w:val="24"/>
          <w:szCs w:val="24"/>
          <w:lang w:val="en-US"/>
        </w:rPr>
        <w:t xml:space="preserve"> draft </w:t>
      </w:r>
      <w:r>
        <w:rPr>
          <w:sz w:val="24"/>
          <w:szCs w:val="24"/>
          <w:lang w:val="en-US"/>
        </w:rPr>
        <w:t>International Agreement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</w:t>
      </w:r>
      <w:r w:rsidRPr="00593B82">
        <w:rPr>
          <w:sz w:val="24"/>
          <w:szCs w:val="24"/>
          <w:lang w:val="en-US"/>
        </w:rPr>
        <w:tab/>
        <w:t>Working collaboratively toward consensus amendments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11</w:t>
      </w:r>
      <w:r w:rsidRPr="00593B82">
        <w:rPr>
          <w:sz w:val="24"/>
          <w:szCs w:val="24"/>
          <w:lang w:val="en-US"/>
        </w:rPr>
        <w:tab/>
      </w:r>
      <w:r w:rsidR="00634593">
        <w:rPr>
          <w:sz w:val="24"/>
          <w:szCs w:val="24"/>
          <w:lang w:val="en-US"/>
        </w:rPr>
        <w:t>Adoption of the International Agreement</w:t>
      </w:r>
      <w:r w:rsidRPr="00593B82">
        <w:rPr>
          <w:sz w:val="24"/>
          <w:szCs w:val="24"/>
          <w:lang w:val="en-US"/>
        </w:rPr>
        <w:t xml:space="preserve"> 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12</w:t>
      </w:r>
      <w:r w:rsidRPr="00593B82">
        <w:rPr>
          <w:sz w:val="24"/>
          <w:szCs w:val="24"/>
          <w:lang w:val="en-US"/>
        </w:rPr>
        <w:tab/>
        <w:t xml:space="preserve">Settling </w:t>
      </w:r>
      <w:r>
        <w:rPr>
          <w:sz w:val="24"/>
          <w:szCs w:val="24"/>
          <w:lang w:val="en-US"/>
        </w:rPr>
        <w:t xml:space="preserve">the </w:t>
      </w:r>
      <w:r w:rsidRPr="00593B82">
        <w:rPr>
          <w:sz w:val="24"/>
          <w:szCs w:val="24"/>
          <w:lang w:val="en-US"/>
        </w:rPr>
        <w:t xml:space="preserve">text of draft International Agreement 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13</w:t>
      </w:r>
      <w:r w:rsidRPr="00593B82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>Approval</w:t>
      </w:r>
      <w:r w:rsidRPr="00593B82">
        <w:rPr>
          <w:sz w:val="24"/>
          <w:szCs w:val="24"/>
          <w:lang w:val="en-US"/>
        </w:rPr>
        <w:t xml:space="preserve"> of documents for Council 56 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14</w:t>
      </w:r>
      <w:r w:rsidRPr="00593B82">
        <w:rPr>
          <w:sz w:val="24"/>
          <w:szCs w:val="24"/>
          <w:lang w:val="en-US"/>
        </w:rPr>
        <w:tab/>
        <w:t xml:space="preserve">Next steps for participants 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ind w:left="1560" w:hanging="15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15</w:t>
      </w:r>
      <w:r w:rsidRPr="00593B82">
        <w:rPr>
          <w:sz w:val="24"/>
          <w:szCs w:val="24"/>
          <w:lang w:val="en-US"/>
        </w:rPr>
        <w:tab/>
        <w:t>Summary and close</w:t>
      </w:r>
    </w:p>
    <w:p w:rsidR="00324281" w:rsidRPr="00593B82" w:rsidRDefault="00324281" w:rsidP="00324281">
      <w:pPr>
        <w:framePr w:hSpace="180" w:wrap="around" w:vAnchor="text" w:hAnchor="margin" w:xAlign="center" w:y="872"/>
        <w:tabs>
          <w:tab w:val="left" w:pos="1565"/>
        </w:tabs>
        <w:rPr>
          <w:b/>
          <w:sz w:val="24"/>
          <w:szCs w:val="24"/>
        </w:rPr>
      </w:pPr>
      <w:r w:rsidRPr="00593B82">
        <w:rPr>
          <w:b/>
          <w:sz w:val="24"/>
          <w:szCs w:val="24"/>
        </w:rPr>
        <w:tab/>
      </w:r>
    </w:p>
    <w:p w:rsidR="00C66D82" w:rsidRDefault="00C66D82" w:rsidP="00F61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 Agenda</w:t>
      </w:r>
    </w:p>
    <w:p w:rsidR="00C66D82" w:rsidRDefault="00C66D82" w:rsidP="00C66D82"/>
    <w:p w:rsidR="00593B82" w:rsidRDefault="00593B82" w:rsidP="00C66D82">
      <w:pPr>
        <w:jc w:val="center"/>
        <w:rPr>
          <w:b/>
          <w:sz w:val="24"/>
          <w:szCs w:val="24"/>
        </w:rPr>
      </w:pPr>
    </w:p>
    <w:p w:rsidR="00324281" w:rsidRDefault="00324281">
      <w:pPr>
        <w:rPr>
          <w:b/>
          <w:sz w:val="24"/>
          <w:szCs w:val="24"/>
        </w:rPr>
        <w:sectPr w:rsidR="003242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66D82" w:rsidRDefault="00C66D82" w:rsidP="00533401">
      <w:pPr>
        <w:spacing w:after="0"/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lastRenderedPageBreak/>
        <w:t>IALA Legal Advisory Panel</w:t>
      </w:r>
    </w:p>
    <w:p w:rsidR="00C66D82" w:rsidRDefault="00C66D82" w:rsidP="00533401">
      <w:pPr>
        <w:spacing w:after="0"/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t xml:space="preserve"> Meeting 13 – Copenhagen 14-16 October 2013</w:t>
      </w:r>
    </w:p>
    <w:p w:rsidR="009C3A84" w:rsidRPr="00F6167C" w:rsidRDefault="009C3A84" w:rsidP="0053340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Draft </w:t>
      </w:r>
      <w:r w:rsidR="00C66D82">
        <w:rPr>
          <w:b/>
          <w:sz w:val="24"/>
          <w:szCs w:val="24"/>
        </w:rPr>
        <w:t>Timetable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917"/>
        <w:gridCol w:w="3897"/>
        <w:gridCol w:w="2409"/>
      </w:tblGrid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Agenda Item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Lead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Monday</w:t>
            </w:r>
          </w:p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14 October</w:t>
            </w: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10.30</w:t>
            </w:r>
          </w:p>
        </w:tc>
        <w:tc>
          <w:tcPr>
            <w:tcW w:w="3897" w:type="dxa"/>
          </w:tcPr>
          <w:p w:rsidR="0092005E" w:rsidRDefault="0092005E" w:rsidP="0092005E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and 2</w:t>
            </w:r>
          </w:p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Welcome, Housekeeping and Introduction to Legal Advisory Panel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Mr Francis </w:t>
            </w:r>
            <w:proofErr w:type="spellStart"/>
            <w:r w:rsidRPr="00B13F57">
              <w:rPr>
                <w:sz w:val="24"/>
                <w:szCs w:val="24"/>
              </w:rPr>
              <w:t>Zachariae</w:t>
            </w:r>
            <w:proofErr w:type="spellEnd"/>
            <w:r w:rsidRPr="00B13F57">
              <w:rPr>
                <w:sz w:val="24"/>
                <w:szCs w:val="24"/>
              </w:rPr>
              <w:t>,</w:t>
            </w:r>
          </w:p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10.45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Introductions and expectations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All delegations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11. 15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 xml:space="preserve">Consideration </w:t>
            </w:r>
            <w:r>
              <w:rPr>
                <w:sz w:val="24"/>
                <w:szCs w:val="24"/>
              </w:rPr>
              <w:t xml:space="preserve">and approval </w:t>
            </w:r>
            <w:r w:rsidRPr="00B13F57">
              <w:rPr>
                <w:sz w:val="24"/>
                <w:szCs w:val="24"/>
              </w:rPr>
              <w:t>of draft agenda and discussion of the manner for conducting the meeting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11.30</w:t>
            </w:r>
          </w:p>
        </w:tc>
        <w:tc>
          <w:tcPr>
            <w:tcW w:w="3897" w:type="dxa"/>
          </w:tcPr>
          <w:p w:rsidR="0092005E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ab/>
              <w:t>Presentation</w:t>
            </w:r>
          </w:p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IALA –</w:t>
            </w:r>
            <w:r w:rsidRPr="0092005E">
              <w:rPr>
                <w:sz w:val="24"/>
                <w:szCs w:val="24"/>
              </w:rPr>
              <w:t>Safely navigating the future</w:t>
            </w:r>
            <w:r w:rsidRPr="00B13F57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B13F57">
              <w:rPr>
                <w:sz w:val="24"/>
                <w:szCs w:val="24"/>
              </w:rPr>
              <w:t xml:space="preserve">history and current context 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Mr Gary Prosser,</w:t>
            </w:r>
          </w:p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Secretary General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12.00</w:t>
            </w:r>
          </w:p>
        </w:tc>
        <w:tc>
          <w:tcPr>
            <w:tcW w:w="3897" w:type="dxa"/>
          </w:tcPr>
          <w:p w:rsidR="0092005E" w:rsidRPr="0092005E" w:rsidRDefault="0092005E" w:rsidP="0092005E">
            <w:pPr>
              <w:spacing w:before="120" w:after="100" w:afterAutospacing="1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ab/>
            </w:r>
            <w:r w:rsidRPr="0092005E">
              <w:rPr>
                <w:sz w:val="24"/>
                <w:szCs w:val="24"/>
              </w:rPr>
              <w:t xml:space="preserve">The IALA Constitution and its interface with the draft International Agreement </w:t>
            </w:r>
            <w:r w:rsidRPr="00B13F57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other considerations</w:t>
            </w:r>
          </w:p>
        </w:tc>
        <w:tc>
          <w:tcPr>
            <w:tcW w:w="2409" w:type="dxa"/>
          </w:tcPr>
          <w:p w:rsidR="00533401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Mr Jon Price, </w:t>
            </w:r>
          </w:p>
          <w:p w:rsidR="0092005E" w:rsidRPr="00B13F57" w:rsidRDefault="0092005E" w:rsidP="0092005E">
            <w:pPr>
              <w:rPr>
                <w:sz w:val="24"/>
                <w:szCs w:val="24"/>
                <w:lang w:val="en-US"/>
              </w:rPr>
            </w:pPr>
            <w:r w:rsidRPr="00B13F57">
              <w:rPr>
                <w:sz w:val="24"/>
                <w:szCs w:val="24"/>
              </w:rPr>
              <w:t>LAP Deputy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12.30  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Lunch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1.45</w:t>
            </w:r>
          </w:p>
        </w:tc>
        <w:tc>
          <w:tcPr>
            <w:tcW w:w="3897" w:type="dxa"/>
          </w:tcPr>
          <w:p w:rsidR="0092005E" w:rsidRPr="0092005E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ab/>
              <w:t>Presentation</w:t>
            </w:r>
            <w:r w:rsidRPr="00B13F57">
              <w:rPr>
                <w:sz w:val="24"/>
                <w:szCs w:val="24"/>
              </w:rPr>
              <w:t xml:space="preserve">: </w:t>
            </w:r>
            <w:r w:rsidRPr="0092005E">
              <w:rPr>
                <w:sz w:val="24"/>
                <w:szCs w:val="24"/>
              </w:rPr>
              <w:t>Legal status and International Conventions - Learning from the IMO</w:t>
            </w:r>
            <w:r>
              <w:rPr>
                <w:sz w:val="24"/>
                <w:szCs w:val="24"/>
              </w:rPr>
              <w:t xml:space="preserve"> (TBC)</w:t>
            </w:r>
          </w:p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  <w:lang w:val="en-US"/>
              </w:rPr>
              <w:t xml:space="preserve">Dr. Rosalie </w:t>
            </w:r>
            <w:proofErr w:type="spellStart"/>
            <w:r w:rsidRPr="00B13F57">
              <w:rPr>
                <w:sz w:val="24"/>
                <w:szCs w:val="24"/>
                <w:lang w:val="en-US"/>
              </w:rPr>
              <w:t>Balkin</w:t>
            </w:r>
            <w:proofErr w:type="spellEnd"/>
            <w:r w:rsidRPr="00B13F57">
              <w:rPr>
                <w:sz w:val="24"/>
                <w:szCs w:val="24"/>
                <w:lang w:val="en-US"/>
              </w:rPr>
              <w:t>, Director of Legal Affairs and External Relations Division IMO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2.45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Break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3.00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ab/>
            </w:r>
            <w:r w:rsidRPr="0092005E">
              <w:rPr>
                <w:sz w:val="24"/>
                <w:szCs w:val="24"/>
              </w:rPr>
              <w:t>Development of the draft International Agreement and the General Regulations</w:t>
            </w:r>
            <w:r w:rsidRPr="00B13F57">
              <w:rPr>
                <w:sz w:val="24"/>
                <w:szCs w:val="24"/>
              </w:rPr>
              <w:t xml:space="preserve"> – structure and decisions to date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3897" w:type="dxa"/>
          </w:tcPr>
          <w:p w:rsidR="0092005E" w:rsidRPr="00B13F57" w:rsidRDefault="0092005E" w:rsidP="00634593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ab/>
            </w:r>
            <w:r w:rsidRPr="0092005E">
              <w:rPr>
                <w:sz w:val="24"/>
                <w:szCs w:val="24"/>
              </w:rPr>
              <w:t>Presentation: Summary of National Member comments on the draft International Agreement</w:t>
            </w:r>
            <w:r w:rsidRPr="00B13F57">
              <w:rPr>
                <w:sz w:val="24"/>
                <w:szCs w:val="24"/>
              </w:rPr>
              <w:t xml:space="preserve"> </w:t>
            </w:r>
            <w:r w:rsidR="00634593">
              <w:rPr>
                <w:sz w:val="24"/>
                <w:szCs w:val="24"/>
              </w:rPr>
              <w:t>and</w:t>
            </w:r>
            <w:r w:rsidRPr="00B13F57">
              <w:rPr>
                <w:sz w:val="24"/>
                <w:szCs w:val="24"/>
              </w:rPr>
              <w:t xml:space="preserve"> proposed way forward to deal with these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Secretariat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3897" w:type="dxa"/>
          </w:tcPr>
          <w:p w:rsidR="0092005E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Review of the day and plan for tomorrow</w:t>
            </w:r>
          </w:p>
          <w:p w:rsidR="00634593" w:rsidRPr="00B13F57" w:rsidRDefault="00634593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lastRenderedPageBreak/>
              <w:t xml:space="preserve">Date </w:t>
            </w: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3897" w:type="dxa"/>
          </w:tcPr>
          <w:p w:rsidR="0092005E" w:rsidRPr="0092005E" w:rsidRDefault="0092005E" w:rsidP="0092005E">
            <w:pPr>
              <w:spacing w:before="120"/>
              <w:ind w:left="387" w:hanging="387"/>
              <w:rPr>
                <w:b/>
                <w:sz w:val="24"/>
                <w:szCs w:val="24"/>
              </w:rPr>
            </w:pPr>
            <w:r w:rsidRPr="0092005E">
              <w:rPr>
                <w:b/>
                <w:sz w:val="24"/>
                <w:szCs w:val="24"/>
              </w:rPr>
              <w:t>Agenda Item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Lead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Tuesday 15 October</w:t>
            </w: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9.00 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Detailed consideration of matters raised on Comments forms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LAP Chair </w:t>
            </w:r>
          </w:p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12.30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Lunch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1.45 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Detailed consideration of matters raised on Comments forms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4.45</w:t>
            </w:r>
          </w:p>
        </w:tc>
        <w:tc>
          <w:tcPr>
            <w:tcW w:w="3897" w:type="dxa"/>
          </w:tcPr>
          <w:p w:rsidR="0092005E" w:rsidRPr="00B13F57" w:rsidRDefault="0092005E" w:rsidP="00360947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Review of the day and plan for tomorrow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5.00</w:t>
            </w:r>
          </w:p>
        </w:tc>
        <w:tc>
          <w:tcPr>
            <w:tcW w:w="3897" w:type="dxa"/>
          </w:tcPr>
          <w:p w:rsidR="0092005E" w:rsidRPr="00B13F57" w:rsidRDefault="0092005E" w:rsidP="00360947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>Session close</w:t>
            </w:r>
          </w:p>
        </w:tc>
        <w:tc>
          <w:tcPr>
            <w:tcW w:w="2409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rPr>
                <w:b/>
                <w:sz w:val="24"/>
                <w:szCs w:val="24"/>
              </w:rPr>
            </w:pPr>
            <w:r w:rsidRPr="00B13F57">
              <w:rPr>
                <w:b/>
                <w:sz w:val="24"/>
                <w:szCs w:val="24"/>
              </w:rPr>
              <w:t>Wednesday 16 October</w:t>
            </w:r>
          </w:p>
        </w:tc>
        <w:tc>
          <w:tcPr>
            <w:tcW w:w="917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9.00</w:t>
            </w:r>
          </w:p>
        </w:tc>
        <w:tc>
          <w:tcPr>
            <w:tcW w:w="3897" w:type="dxa"/>
          </w:tcPr>
          <w:p w:rsidR="0092005E" w:rsidRPr="00B13F57" w:rsidRDefault="0092005E" w:rsidP="00634593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ab/>
              <w:t xml:space="preserve">Consideration of issues related to formal adoption of the text of the draft Agreement by National </w:t>
            </w:r>
            <w:r w:rsidR="00634593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embers.</w:t>
            </w:r>
          </w:p>
        </w:tc>
        <w:tc>
          <w:tcPr>
            <w:tcW w:w="2409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Secretariat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10.30</w:t>
            </w:r>
          </w:p>
        </w:tc>
        <w:tc>
          <w:tcPr>
            <w:tcW w:w="3897" w:type="dxa"/>
          </w:tcPr>
          <w:p w:rsidR="0092005E" w:rsidRPr="00B13F57" w:rsidRDefault="0092005E" w:rsidP="00360947">
            <w:pPr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Break</w:t>
            </w:r>
          </w:p>
        </w:tc>
        <w:tc>
          <w:tcPr>
            <w:tcW w:w="2409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11.00</w:t>
            </w:r>
          </w:p>
        </w:tc>
        <w:tc>
          <w:tcPr>
            <w:tcW w:w="3897" w:type="dxa"/>
          </w:tcPr>
          <w:p w:rsidR="0092005E" w:rsidRPr="00B13F57" w:rsidRDefault="0092005E" w:rsidP="00360947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ab/>
              <w:t>Settling text</w:t>
            </w:r>
            <w:r w:rsidRPr="00B13F57">
              <w:rPr>
                <w:sz w:val="24"/>
                <w:szCs w:val="24"/>
              </w:rPr>
              <w:t xml:space="preserve"> of draft International </w:t>
            </w:r>
            <w:r>
              <w:rPr>
                <w:sz w:val="24"/>
                <w:szCs w:val="24"/>
              </w:rPr>
              <w:t>Agreement</w:t>
            </w:r>
          </w:p>
        </w:tc>
        <w:tc>
          <w:tcPr>
            <w:tcW w:w="2409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11.45</w:t>
            </w:r>
          </w:p>
        </w:tc>
        <w:tc>
          <w:tcPr>
            <w:tcW w:w="3897" w:type="dxa"/>
          </w:tcPr>
          <w:p w:rsidR="0092005E" w:rsidRPr="00B13F57" w:rsidRDefault="0092005E" w:rsidP="00360947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ab/>
              <w:t xml:space="preserve">Output documents </w:t>
            </w:r>
            <w:r w:rsidRPr="00B13F57">
              <w:rPr>
                <w:sz w:val="24"/>
                <w:szCs w:val="24"/>
              </w:rPr>
              <w:t>for Council:</w:t>
            </w:r>
          </w:p>
          <w:p w:rsidR="0092005E" w:rsidRPr="00B13F57" w:rsidRDefault="0092005E" w:rsidP="00360947">
            <w:pPr>
              <w:tabs>
                <w:tab w:val="left" w:pos="309"/>
              </w:tabs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ab/>
              <w:t>. Constitution changes</w:t>
            </w:r>
          </w:p>
          <w:p w:rsidR="0092005E" w:rsidRPr="00B13F57" w:rsidRDefault="0092005E" w:rsidP="00634593">
            <w:pPr>
              <w:tabs>
                <w:tab w:val="left" w:pos="309"/>
              </w:tabs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ab/>
              <w:t xml:space="preserve">.  </w:t>
            </w:r>
            <w:r>
              <w:rPr>
                <w:sz w:val="24"/>
                <w:szCs w:val="24"/>
              </w:rPr>
              <w:t xml:space="preserve">draft text </w:t>
            </w:r>
            <w:r w:rsidR="00634593">
              <w:rPr>
                <w:sz w:val="24"/>
                <w:szCs w:val="24"/>
              </w:rPr>
              <w:t>of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International Agreement</w:t>
            </w:r>
          </w:p>
        </w:tc>
        <w:tc>
          <w:tcPr>
            <w:tcW w:w="2409" w:type="dxa"/>
          </w:tcPr>
          <w:p w:rsidR="0092005E" w:rsidRPr="00B13F57" w:rsidRDefault="0092005E" w:rsidP="00360947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12.30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Lunch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1.45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ab/>
            </w:r>
            <w:r w:rsidRPr="00B13F57">
              <w:rPr>
                <w:sz w:val="24"/>
                <w:szCs w:val="24"/>
              </w:rPr>
              <w:t xml:space="preserve">Next steps for </w:t>
            </w:r>
            <w:r>
              <w:rPr>
                <w:sz w:val="24"/>
                <w:szCs w:val="24"/>
              </w:rPr>
              <w:t>Participants</w:t>
            </w:r>
            <w:r w:rsidRPr="00B13F57">
              <w:rPr>
                <w:sz w:val="24"/>
                <w:szCs w:val="24"/>
              </w:rPr>
              <w:t xml:space="preserve"> </w:t>
            </w:r>
          </w:p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 xml:space="preserve">LAP Chair 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2.45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</w:rPr>
              <w:tab/>
              <w:t xml:space="preserve">Meeting review, </w:t>
            </w:r>
            <w:r w:rsidRPr="00B13F57">
              <w:rPr>
                <w:sz w:val="24"/>
                <w:szCs w:val="24"/>
              </w:rPr>
              <w:t xml:space="preserve">summary of LAP </w:t>
            </w:r>
            <w:r>
              <w:rPr>
                <w:sz w:val="24"/>
                <w:szCs w:val="24"/>
              </w:rPr>
              <w:t>outputs and a view of the way ahead.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LAP Chair</w:t>
            </w:r>
          </w:p>
        </w:tc>
      </w:tr>
      <w:tr w:rsidR="0092005E" w:rsidRPr="00B13F57" w:rsidTr="00533401">
        <w:tc>
          <w:tcPr>
            <w:tcW w:w="1390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3.00</w:t>
            </w:r>
          </w:p>
        </w:tc>
        <w:tc>
          <w:tcPr>
            <w:tcW w:w="3897" w:type="dxa"/>
          </w:tcPr>
          <w:p w:rsidR="0092005E" w:rsidRPr="00B13F57" w:rsidRDefault="0092005E" w:rsidP="0092005E">
            <w:pPr>
              <w:spacing w:before="120"/>
              <w:ind w:left="387" w:hanging="387"/>
              <w:rPr>
                <w:sz w:val="24"/>
                <w:szCs w:val="24"/>
              </w:rPr>
            </w:pPr>
            <w:r w:rsidRPr="00B13F57">
              <w:rPr>
                <w:sz w:val="24"/>
                <w:szCs w:val="24"/>
              </w:rPr>
              <w:t>Meeting Close</w:t>
            </w:r>
          </w:p>
        </w:tc>
        <w:tc>
          <w:tcPr>
            <w:tcW w:w="2409" w:type="dxa"/>
          </w:tcPr>
          <w:p w:rsidR="0092005E" w:rsidRPr="00B13F57" w:rsidRDefault="0092005E" w:rsidP="0092005E">
            <w:pPr>
              <w:spacing w:before="120"/>
              <w:rPr>
                <w:sz w:val="24"/>
                <w:szCs w:val="24"/>
              </w:rPr>
            </w:pPr>
          </w:p>
        </w:tc>
      </w:tr>
    </w:tbl>
    <w:p w:rsidR="009C3A84" w:rsidRPr="00B13F57" w:rsidRDefault="009C3A84" w:rsidP="0092005E">
      <w:pPr>
        <w:rPr>
          <w:sz w:val="24"/>
          <w:szCs w:val="24"/>
        </w:rPr>
      </w:pPr>
    </w:p>
    <w:sectPr w:rsidR="009C3A84" w:rsidRPr="00B13F57" w:rsidSect="0032428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4E" w:rsidRDefault="00ED2F4E" w:rsidP="00647E80">
      <w:pPr>
        <w:spacing w:after="0" w:line="240" w:lineRule="auto"/>
      </w:pPr>
      <w:r>
        <w:separator/>
      </w:r>
    </w:p>
  </w:endnote>
  <w:endnote w:type="continuationSeparator" w:id="0">
    <w:p w:rsidR="00ED2F4E" w:rsidRDefault="00ED2F4E" w:rsidP="0064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Default="00322C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Default="00322C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Default="00322C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4E" w:rsidRDefault="00ED2F4E" w:rsidP="00647E80">
      <w:pPr>
        <w:spacing w:after="0" w:line="240" w:lineRule="auto"/>
      </w:pPr>
      <w:r>
        <w:separator/>
      </w:r>
    </w:p>
  </w:footnote>
  <w:footnote w:type="continuationSeparator" w:id="0">
    <w:p w:rsidR="00ED2F4E" w:rsidRDefault="00ED2F4E" w:rsidP="00647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Default="00322C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Pr="00322CAE" w:rsidRDefault="00322CAE">
    <w:pPr>
      <w:pStyle w:val="Header"/>
      <w:rPr>
        <w:b/>
        <w:sz w:val="24"/>
        <w:szCs w:val="24"/>
      </w:rPr>
    </w:pPr>
    <w:r>
      <w:tab/>
    </w:r>
    <w:r>
      <w:tab/>
    </w:r>
    <w:r w:rsidRPr="00322CAE">
      <w:rPr>
        <w:b/>
        <w:sz w:val="24"/>
        <w:szCs w:val="24"/>
      </w:rPr>
      <w:t>LAPE1/4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AE" w:rsidRDefault="00322C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521D"/>
    <w:multiLevelType w:val="hybridMultilevel"/>
    <w:tmpl w:val="BF8A90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C09000F">
      <w:start w:val="1"/>
      <w:numFmt w:val="decimal"/>
      <w:lvlText w:val="%3."/>
      <w:lvlJc w:val="lef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20F3"/>
    <w:multiLevelType w:val="hybridMultilevel"/>
    <w:tmpl w:val="01603D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84"/>
    <w:rsid w:val="000464F8"/>
    <w:rsid w:val="00322CAE"/>
    <w:rsid w:val="00324281"/>
    <w:rsid w:val="00360947"/>
    <w:rsid w:val="003665AB"/>
    <w:rsid w:val="003D46DD"/>
    <w:rsid w:val="004274DB"/>
    <w:rsid w:val="00446A14"/>
    <w:rsid w:val="00533401"/>
    <w:rsid w:val="00593B82"/>
    <w:rsid w:val="005E45E5"/>
    <w:rsid w:val="00633335"/>
    <w:rsid w:val="00634593"/>
    <w:rsid w:val="00647E80"/>
    <w:rsid w:val="007540DA"/>
    <w:rsid w:val="00840F34"/>
    <w:rsid w:val="0092005E"/>
    <w:rsid w:val="009C3A84"/>
    <w:rsid w:val="009F2FBC"/>
    <w:rsid w:val="00B13F57"/>
    <w:rsid w:val="00C14B55"/>
    <w:rsid w:val="00C66D82"/>
    <w:rsid w:val="00C911FF"/>
    <w:rsid w:val="00D85854"/>
    <w:rsid w:val="00E374F0"/>
    <w:rsid w:val="00ED2F4E"/>
    <w:rsid w:val="00F05E19"/>
    <w:rsid w:val="00F6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A84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9C3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80"/>
  </w:style>
  <w:style w:type="paragraph" w:styleId="Footer">
    <w:name w:val="footer"/>
    <w:basedOn w:val="Normal"/>
    <w:link w:val="FooterChar"/>
    <w:uiPriority w:val="99"/>
    <w:unhideWhenUsed/>
    <w:rsid w:val="00647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A84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9C3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80"/>
  </w:style>
  <w:style w:type="paragraph" w:styleId="Footer">
    <w:name w:val="footer"/>
    <w:basedOn w:val="Normal"/>
    <w:link w:val="FooterChar"/>
    <w:uiPriority w:val="99"/>
    <w:unhideWhenUsed/>
    <w:rsid w:val="00647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2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0755-E568-4A2F-9E05-402642BF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Dean, Mary</dc:creator>
  <cp:lastModifiedBy>Dean, Mary</cp:lastModifiedBy>
  <cp:revision>5</cp:revision>
  <dcterms:created xsi:type="dcterms:W3CDTF">2013-08-29T14:24:00Z</dcterms:created>
  <dcterms:modified xsi:type="dcterms:W3CDTF">2013-08-30T11:50:00Z</dcterms:modified>
</cp:coreProperties>
</file>