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7649F" w14:textId="77777777" w:rsidR="00574ABA" w:rsidRPr="00E01674" w:rsidRDefault="00574ABA" w:rsidP="00325B13"/>
    <w:p w14:paraId="5A5BEFFE" w14:textId="1468E476" w:rsidR="00574ABA" w:rsidRPr="00E01674" w:rsidRDefault="0088204A" w:rsidP="002C1FDF">
      <w:pPr>
        <w:jc w:val="center"/>
      </w:pPr>
      <w:bookmarkStart w:id="0" w:name="_Ref212684210"/>
      <w:bookmarkStart w:id="1" w:name="_Ref229098266"/>
      <w:bookmarkStart w:id="2" w:name="_Ref229098291"/>
      <w:bookmarkStart w:id="3" w:name="_Ref229098353"/>
      <w:bookmarkStart w:id="4" w:name="_Ref229098377"/>
      <w:bookmarkStart w:id="5" w:name="_Ref229098423"/>
      <w:bookmarkEnd w:id="0"/>
      <w:bookmarkEnd w:id="1"/>
      <w:bookmarkEnd w:id="2"/>
      <w:bookmarkEnd w:id="3"/>
      <w:bookmarkEnd w:id="4"/>
      <w:bookmarkEnd w:id="5"/>
      <w:r w:rsidRPr="00E01674">
        <w:rPr>
          <w:noProof/>
          <w:lang w:val="en-IE" w:eastAsia="en-IE"/>
        </w:rPr>
        <w:drawing>
          <wp:inline distT="0" distB="0" distL="0" distR="0" wp14:anchorId="1B2348A7" wp14:editId="17114D6C">
            <wp:extent cx="974725" cy="1242060"/>
            <wp:effectExtent l="0" t="0" r="0" b="0"/>
            <wp:docPr id="1" name="Picture 1" descr="IALA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%20logo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2C103" w14:textId="77777777" w:rsidR="00A25D75" w:rsidRPr="00E01674" w:rsidRDefault="00A25D75">
      <w:pPr>
        <w:pStyle w:val="BodyText"/>
        <w:jc w:val="center"/>
      </w:pPr>
    </w:p>
    <w:p w14:paraId="7A48305E" w14:textId="77777777" w:rsidR="00A76354" w:rsidRDefault="003361B3" w:rsidP="000B5F1C">
      <w:pPr>
        <w:spacing w:after="120"/>
        <w:jc w:val="center"/>
        <w:rPr>
          <w:b/>
          <w:sz w:val="32"/>
          <w:szCs w:val="32"/>
        </w:rPr>
      </w:pPr>
      <w:r w:rsidRPr="00E01674">
        <w:rPr>
          <w:b/>
          <w:sz w:val="32"/>
          <w:szCs w:val="32"/>
        </w:rPr>
        <w:t>Report of the 2</w:t>
      </w:r>
      <w:r w:rsidR="00A76354" w:rsidRPr="00A76354">
        <w:rPr>
          <w:b/>
          <w:sz w:val="32"/>
          <w:szCs w:val="32"/>
          <w:vertAlign w:val="superscript"/>
        </w:rPr>
        <w:t>nd</w:t>
      </w:r>
      <w:r w:rsidR="00A76354">
        <w:rPr>
          <w:b/>
          <w:sz w:val="32"/>
          <w:szCs w:val="32"/>
        </w:rPr>
        <w:t xml:space="preserve"> </w:t>
      </w:r>
      <w:r w:rsidR="00B03CB6" w:rsidRPr="00E01674">
        <w:rPr>
          <w:b/>
          <w:sz w:val="32"/>
          <w:szCs w:val="32"/>
        </w:rPr>
        <w:t>Session</w:t>
      </w:r>
      <w:r w:rsidR="005F25BD" w:rsidRPr="00E01674">
        <w:rPr>
          <w:b/>
          <w:sz w:val="32"/>
          <w:szCs w:val="32"/>
        </w:rPr>
        <w:t xml:space="preserve"> </w:t>
      </w:r>
      <w:r w:rsidR="00D078D0" w:rsidRPr="00E01674">
        <w:rPr>
          <w:b/>
          <w:sz w:val="32"/>
          <w:szCs w:val="32"/>
        </w:rPr>
        <w:t>o</w:t>
      </w:r>
      <w:r w:rsidR="008833A6" w:rsidRPr="00E01674">
        <w:rPr>
          <w:b/>
          <w:sz w:val="32"/>
          <w:szCs w:val="32"/>
        </w:rPr>
        <w:t>f</w:t>
      </w:r>
      <w:r w:rsidR="008F7CDA" w:rsidRPr="00E01674">
        <w:rPr>
          <w:b/>
          <w:sz w:val="32"/>
          <w:szCs w:val="32"/>
        </w:rPr>
        <w:t xml:space="preserve"> the</w:t>
      </w:r>
      <w:r w:rsidR="005F25BD" w:rsidRPr="00E01674">
        <w:rPr>
          <w:b/>
          <w:sz w:val="32"/>
          <w:szCs w:val="32"/>
        </w:rPr>
        <w:t xml:space="preserve"> </w:t>
      </w:r>
      <w:r w:rsidR="00574ABA" w:rsidRPr="00E01674">
        <w:rPr>
          <w:b/>
          <w:sz w:val="32"/>
          <w:szCs w:val="32"/>
        </w:rPr>
        <w:t xml:space="preserve">IALA </w:t>
      </w:r>
      <w:r w:rsidR="00A76354">
        <w:rPr>
          <w:b/>
          <w:sz w:val="32"/>
          <w:szCs w:val="32"/>
        </w:rPr>
        <w:t>Strategy Group</w:t>
      </w:r>
      <w:r w:rsidR="00574ABA" w:rsidRPr="00E01674">
        <w:rPr>
          <w:b/>
          <w:sz w:val="32"/>
          <w:szCs w:val="32"/>
        </w:rPr>
        <w:t xml:space="preserve"> </w:t>
      </w:r>
    </w:p>
    <w:p w14:paraId="2E834C7C" w14:textId="3E748F45" w:rsidR="00574ABA" w:rsidRPr="00E01674" w:rsidRDefault="00440D5A" w:rsidP="000B5F1C">
      <w:pPr>
        <w:spacing w:after="120"/>
        <w:jc w:val="center"/>
        <w:rPr>
          <w:b/>
          <w:sz w:val="32"/>
          <w:szCs w:val="32"/>
        </w:rPr>
      </w:pPr>
      <w:r w:rsidRPr="00E01674">
        <w:rPr>
          <w:b/>
          <w:sz w:val="32"/>
          <w:szCs w:val="32"/>
        </w:rPr>
        <w:t>(</w:t>
      </w:r>
      <w:r w:rsidR="00A76354">
        <w:rPr>
          <w:b/>
          <w:sz w:val="32"/>
          <w:szCs w:val="32"/>
        </w:rPr>
        <w:t>Strategy 2</w:t>
      </w:r>
      <w:r w:rsidRPr="00E01674">
        <w:rPr>
          <w:b/>
          <w:sz w:val="32"/>
          <w:szCs w:val="32"/>
        </w:rPr>
        <w:t>)</w:t>
      </w:r>
    </w:p>
    <w:p w14:paraId="7E19F3F4" w14:textId="3E911F3B" w:rsidR="00574ABA" w:rsidRPr="00E01674" w:rsidRDefault="00A76354" w:rsidP="000B5F1C">
      <w:pPr>
        <w:spacing w:after="120"/>
        <w:jc w:val="center"/>
        <w:rPr>
          <w:snapToGrid w:val="0"/>
        </w:rPr>
      </w:pPr>
      <w:r>
        <w:rPr>
          <w:b/>
          <w:sz w:val="32"/>
          <w:szCs w:val="32"/>
        </w:rPr>
        <w:t>21 – 22</w:t>
      </w:r>
      <w:r w:rsidR="0056642E">
        <w:rPr>
          <w:b/>
          <w:sz w:val="32"/>
          <w:szCs w:val="32"/>
        </w:rPr>
        <w:t xml:space="preserve"> October</w:t>
      </w:r>
      <w:r w:rsidR="003361B3" w:rsidRPr="00E01674">
        <w:rPr>
          <w:b/>
          <w:sz w:val="32"/>
          <w:szCs w:val="32"/>
        </w:rPr>
        <w:t xml:space="preserve"> 201</w:t>
      </w:r>
      <w:r w:rsidR="002D1BCC">
        <w:rPr>
          <w:b/>
          <w:sz w:val="32"/>
          <w:szCs w:val="32"/>
        </w:rPr>
        <w:t>3</w:t>
      </w:r>
    </w:p>
    <w:p w14:paraId="44B0DFB6" w14:textId="77777777" w:rsidR="005E5646" w:rsidRPr="00E01674" w:rsidRDefault="005E5646" w:rsidP="00325B13">
      <w:pPr>
        <w:pStyle w:val="BodyText"/>
        <w:rPr>
          <w:b/>
          <w:snapToGrid w:val="0"/>
        </w:rPr>
      </w:pPr>
    </w:p>
    <w:p w14:paraId="50831D90" w14:textId="77777777" w:rsidR="005F25BD" w:rsidRPr="00E01674" w:rsidRDefault="005F25BD" w:rsidP="00325B13">
      <w:pPr>
        <w:pStyle w:val="BodyText"/>
        <w:rPr>
          <w:b/>
          <w:snapToGrid w:val="0"/>
        </w:rPr>
      </w:pPr>
      <w:r w:rsidRPr="00E01674">
        <w:rPr>
          <w:b/>
          <w:snapToGrid w:val="0"/>
        </w:rPr>
        <w:t>Executive Summary</w:t>
      </w:r>
    </w:p>
    <w:p w14:paraId="5111EBFD" w14:textId="77777777" w:rsidR="00041D4D" w:rsidRPr="00E01674" w:rsidRDefault="00041D4D" w:rsidP="00325B13">
      <w:pPr>
        <w:pStyle w:val="BodyText"/>
        <w:rPr>
          <w:snapToGrid w:val="0"/>
        </w:rPr>
      </w:pPr>
    </w:p>
    <w:p w14:paraId="134ABADC" w14:textId="7FAC1A9F" w:rsidR="008842FB" w:rsidRDefault="009C48DF" w:rsidP="00872090">
      <w:pPr>
        <w:pStyle w:val="Bullet1"/>
        <w:jc w:val="left"/>
      </w:pPr>
      <w:r w:rsidRPr="00B53B68">
        <w:t>t</w:t>
      </w:r>
      <w:r w:rsidR="008842FB" w:rsidRPr="00B53B68">
        <w:t xml:space="preserve">he meeting </w:t>
      </w:r>
      <w:r w:rsidRPr="00B53B68">
        <w:t xml:space="preserve">was held in conjunction with the </w:t>
      </w:r>
      <w:r w:rsidR="0057772B">
        <w:t>PAP26</w:t>
      </w:r>
      <w:r w:rsidRPr="00B53B68">
        <w:t xml:space="preserve"> meeting</w:t>
      </w:r>
      <w:r w:rsidR="008842FB" w:rsidRPr="00B53B68">
        <w:t>;</w:t>
      </w:r>
    </w:p>
    <w:p w14:paraId="32DCCBC5" w14:textId="05AEB40C" w:rsidR="00B53B68" w:rsidRPr="00B53B68" w:rsidRDefault="00B53B68" w:rsidP="00872090">
      <w:pPr>
        <w:pStyle w:val="Bullet1"/>
        <w:jc w:val="left"/>
      </w:pPr>
      <w:r>
        <w:t>12 people attended over 2 days</w:t>
      </w:r>
      <w:r w:rsidR="00DC3770">
        <w:t xml:space="preserve"> representing Committees and Secretariat</w:t>
      </w:r>
      <w:r>
        <w:t>;</w:t>
      </w:r>
    </w:p>
    <w:p w14:paraId="522D3BF3" w14:textId="05A831D7" w:rsidR="0027247A" w:rsidRPr="00B53B68" w:rsidRDefault="00BD409B" w:rsidP="00872090">
      <w:pPr>
        <w:pStyle w:val="Bullet1"/>
        <w:jc w:val="left"/>
      </w:pPr>
      <w:r w:rsidRPr="00B53B68">
        <w:t xml:space="preserve">produced a </w:t>
      </w:r>
      <w:r w:rsidR="00B53B68" w:rsidRPr="00B53B68">
        <w:t xml:space="preserve">draft </w:t>
      </w:r>
      <w:r w:rsidRPr="00B53B68">
        <w:t>12 year IALA strategic vision 2014-2026;</w:t>
      </w:r>
    </w:p>
    <w:p w14:paraId="302A242F" w14:textId="208CA600" w:rsidR="00BD409B" w:rsidRPr="00B53B68" w:rsidRDefault="00BD409B" w:rsidP="00BD409B">
      <w:pPr>
        <w:pStyle w:val="Bullet1"/>
      </w:pPr>
      <w:r w:rsidRPr="00B53B68">
        <w:t xml:space="preserve">produced a </w:t>
      </w:r>
      <w:r w:rsidR="00B53B68" w:rsidRPr="00B53B68">
        <w:t xml:space="preserve">draft </w:t>
      </w:r>
      <w:r w:rsidRPr="00B53B68">
        <w:t>4 year Strategy for 2014-2018;</w:t>
      </w:r>
    </w:p>
    <w:p w14:paraId="418D1352" w14:textId="30A48706" w:rsidR="00BD409B" w:rsidRPr="00B53B68" w:rsidRDefault="00BD409B" w:rsidP="00BD409B">
      <w:pPr>
        <w:pStyle w:val="Bullet1"/>
      </w:pPr>
      <w:proofErr w:type="gramStart"/>
      <w:r w:rsidRPr="00B53B68">
        <w:t>produced</w:t>
      </w:r>
      <w:proofErr w:type="gramEnd"/>
      <w:r w:rsidRPr="00B53B68">
        <w:t xml:space="preserve"> a</w:t>
      </w:r>
      <w:r w:rsidR="00B53B68" w:rsidRPr="00B53B68">
        <w:t xml:space="preserve"> draft</w:t>
      </w:r>
      <w:r w:rsidRPr="00B53B68">
        <w:t xml:space="preserve"> IALA</w:t>
      </w:r>
      <w:r w:rsidR="00B53B68" w:rsidRPr="00B53B68">
        <w:t xml:space="preserve"> Technical Committee Structure </w:t>
      </w:r>
      <w:r w:rsidRPr="00B53B68">
        <w:t>for the 2014-2018 work period</w:t>
      </w:r>
      <w:r w:rsidR="00B53B68" w:rsidRPr="00B53B68">
        <w:t>.</w:t>
      </w:r>
    </w:p>
    <w:p w14:paraId="265F68C3" w14:textId="3342398E" w:rsidR="00574ABA" w:rsidRPr="00B53B68" w:rsidRDefault="00574ABA" w:rsidP="000B5F1C">
      <w:pPr>
        <w:pStyle w:val="Title"/>
      </w:pPr>
      <w:r w:rsidRPr="00B53B68">
        <w:br w:type="page"/>
      </w:r>
      <w:bookmarkStart w:id="6" w:name="_Toc371504937"/>
      <w:r w:rsidRPr="00B53B68">
        <w:lastRenderedPageBreak/>
        <w:t>Table of Contents</w:t>
      </w:r>
      <w:bookmarkEnd w:id="6"/>
    </w:p>
    <w:p w14:paraId="6502B66E" w14:textId="77777777" w:rsidR="00A45CC5" w:rsidRDefault="004B24A3">
      <w:pPr>
        <w:pStyle w:val="TOC4"/>
        <w:rPr>
          <w:rFonts w:asciiTheme="minorHAnsi" w:eastAsiaTheme="minorEastAsia" w:hAnsiTheme="minorHAnsi" w:cstheme="minorBidi"/>
          <w:lang w:val="en-IE" w:eastAsia="en-IE"/>
        </w:rPr>
      </w:pPr>
      <w:r w:rsidRPr="00B53B68">
        <w:rPr>
          <w:rFonts w:cstheme="minorBidi"/>
          <w:bCs/>
          <w:lang w:eastAsia="en-US"/>
        </w:rPr>
        <w:fldChar w:fldCharType="begin"/>
      </w:r>
      <w:r w:rsidRPr="00B53B68">
        <w:rPr>
          <w:rFonts w:cstheme="minorBidi"/>
          <w:bCs/>
          <w:lang w:eastAsia="en-US"/>
        </w:rPr>
        <w:instrText xml:space="preserve"> TOC \o "3-3" \t "Heading 1,1,Heading 2,2,Title,4,Annex,5" </w:instrText>
      </w:r>
      <w:r w:rsidRPr="00B53B68">
        <w:rPr>
          <w:rFonts w:cstheme="minorBidi"/>
          <w:bCs/>
          <w:lang w:eastAsia="en-US"/>
        </w:rPr>
        <w:fldChar w:fldCharType="separate"/>
      </w:r>
      <w:r w:rsidR="00A45CC5">
        <w:t>Table of Contents</w:t>
      </w:r>
      <w:r w:rsidR="00A45CC5">
        <w:tab/>
      </w:r>
      <w:r w:rsidR="00A45CC5">
        <w:fldChar w:fldCharType="begin"/>
      </w:r>
      <w:r w:rsidR="00A45CC5">
        <w:instrText xml:space="preserve"> PAGEREF _Toc371504937 \h </w:instrText>
      </w:r>
      <w:r w:rsidR="00A45CC5">
        <w:fldChar w:fldCharType="separate"/>
      </w:r>
      <w:r w:rsidR="00A45CC5">
        <w:t>2</w:t>
      </w:r>
      <w:r w:rsidR="00A45CC5">
        <w:fldChar w:fldCharType="end"/>
      </w:r>
    </w:p>
    <w:p w14:paraId="341D99DD" w14:textId="77777777" w:rsidR="00A45CC5" w:rsidRDefault="00A45CC5">
      <w:pPr>
        <w:pStyle w:val="TOC1"/>
        <w:rPr>
          <w:rFonts w:asciiTheme="minorHAnsi" w:eastAsiaTheme="minorEastAsia" w:hAnsiTheme="minorHAnsi" w:cstheme="minorBidi"/>
          <w:noProof/>
          <w:lang w:val="en-IE" w:eastAsia="en-IE"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lang w:val="en-IE" w:eastAsia="en-IE"/>
        </w:rPr>
        <w:tab/>
      </w:r>
      <w:r>
        <w:rPr>
          <w:noProof/>
        </w:rPr>
        <w:t>Opening Remarks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_Toc371504938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EA48F72" w14:textId="77777777" w:rsidR="00A45CC5" w:rsidRDefault="00A45CC5">
      <w:pPr>
        <w:pStyle w:val="TOC2"/>
        <w:rPr>
          <w:rFonts w:asciiTheme="minorHAnsi" w:eastAsiaTheme="minorEastAsia" w:hAnsiTheme="minorHAnsi" w:cstheme="minorBidi"/>
          <w:lang w:val="en-IE" w:eastAsia="en-IE"/>
        </w:rPr>
      </w:pPr>
      <w:r>
        <w:t>1.1</w:t>
      </w:r>
      <w:r>
        <w:rPr>
          <w:rFonts w:asciiTheme="minorHAnsi" w:eastAsiaTheme="minorEastAsia" w:hAnsiTheme="minorHAnsi" w:cstheme="minorBidi"/>
          <w:lang w:val="en-IE" w:eastAsia="en-IE"/>
        </w:rPr>
        <w:tab/>
      </w:r>
      <w:r>
        <w:t>Agenda</w:t>
      </w:r>
      <w:r>
        <w:tab/>
      </w:r>
      <w:r>
        <w:fldChar w:fldCharType="begin"/>
      </w:r>
      <w:r>
        <w:instrText xml:space="preserve"> PAGEREF _Toc371504939 \h </w:instrText>
      </w:r>
      <w:r>
        <w:fldChar w:fldCharType="separate"/>
      </w:r>
      <w:r>
        <w:t>3</w:t>
      </w:r>
      <w:r>
        <w:fldChar w:fldCharType="end"/>
      </w:r>
    </w:p>
    <w:p w14:paraId="3A1FF24A" w14:textId="77777777" w:rsidR="00A45CC5" w:rsidRDefault="00A45CC5">
      <w:pPr>
        <w:pStyle w:val="TOC2"/>
        <w:rPr>
          <w:rFonts w:asciiTheme="minorHAnsi" w:eastAsiaTheme="minorEastAsia" w:hAnsiTheme="minorHAnsi" w:cstheme="minorBidi"/>
          <w:lang w:val="en-IE" w:eastAsia="en-IE"/>
        </w:rPr>
      </w:pPr>
      <w:r w:rsidRPr="00704704">
        <w:rPr>
          <w:snapToGrid w:val="0"/>
        </w:rPr>
        <w:t>1.2</w:t>
      </w:r>
      <w:r>
        <w:rPr>
          <w:rFonts w:asciiTheme="minorHAnsi" w:eastAsiaTheme="minorEastAsia" w:hAnsiTheme="minorHAnsi" w:cstheme="minorBidi"/>
          <w:lang w:val="en-IE" w:eastAsia="en-IE"/>
        </w:rPr>
        <w:tab/>
      </w:r>
      <w:r w:rsidRPr="00704704">
        <w:rPr>
          <w:snapToGrid w:val="0"/>
        </w:rPr>
        <w:t>Participants</w:t>
      </w:r>
      <w:r>
        <w:tab/>
      </w:r>
      <w:r>
        <w:fldChar w:fldCharType="begin"/>
      </w:r>
      <w:r>
        <w:instrText xml:space="preserve"> PAGEREF _Toc371504940 \h </w:instrText>
      </w:r>
      <w:r>
        <w:fldChar w:fldCharType="separate"/>
      </w:r>
      <w:r>
        <w:t>3</w:t>
      </w:r>
      <w:r>
        <w:fldChar w:fldCharType="end"/>
      </w:r>
    </w:p>
    <w:p w14:paraId="769ECDAE" w14:textId="77777777" w:rsidR="00A45CC5" w:rsidRDefault="00A45CC5">
      <w:pPr>
        <w:pStyle w:val="TOC1"/>
        <w:rPr>
          <w:rFonts w:asciiTheme="minorHAnsi" w:eastAsiaTheme="minorEastAsia" w:hAnsiTheme="minorHAnsi" w:cstheme="minorBidi"/>
          <w:noProof/>
          <w:lang w:val="en-IE" w:eastAsia="en-IE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lang w:val="en-IE" w:eastAsia="en-IE"/>
        </w:rPr>
        <w:tab/>
      </w:r>
      <w:r>
        <w:rPr>
          <w:noProof/>
        </w:rPr>
        <w:t>IALA Strategy for 2014-2026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_Toc371504941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5459362" w14:textId="77777777" w:rsidR="00A45CC5" w:rsidRDefault="00A45CC5">
      <w:pPr>
        <w:pStyle w:val="TOC1"/>
        <w:rPr>
          <w:rFonts w:asciiTheme="minorHAnsi" w:eastAsiaTheme="minorEastAsia" w:hAnsiTheme="minorHAnsi" w:cstheme="minorBidi"/>
          <w:noProof/>
          <w:lang w:val="en-IE" w:eastAsia="en-IE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lang w:val="en-IE" w:eastAsia="en-IE"/>
        </w:rPr>
        <w:tab/>
      </w:r>
      <w:r>
        <w:rPr>
          <w:noProof/>
        </w:rPr>
        <w:t>IALA Committee Structure for 2014-2018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_Toc371504942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933E428" w14:textId="77777777" w:rsidR="00A45CC5" w:rsidRDefault="00A45CC5">
      <w:pPr>
        <w:pStyle w:val="TOC1"/>
        <w:rPr>
          <w:rFonts w:asciiTheme="minorHAnsi" w:eastAsiaTheme="minorEastAsia" w:hAnsiTheme="minorHAnsi" w:cstheme="minorBidi"/>
          <w:noProof/>
          <w:lang w:val="en-IE" w:eastAsia="en-IE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lang w:val="en-IE" w:eastAsia="en-IE"/>
        </w:rPr>
        <w:tab/>
      </w:r>
      <w:r>
        <w:rPr>
          <w:noProof/>
        </w:rPr>
        <w:t>Date and time of the next meeting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_Toc371504943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6C485EE" w14:textId="77777777" w:rsidR="00A45CC5" w:rsidRDefault="00A45CC5">
      <w:pPr>
        <w:pStyle w:val="TOC1"/>
        <w:rPr>
          <w:rFonts w:asciiTheme="minorHAnsi" w:eastAsiaTheme="minorEastAsia" w:hAnsiTheme="minorHAnsi" w:cstheme="minorBidi"/>
          <w:noProof/>
          <w:lang w:val="en-IE" w:eastAsia="en-IE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lang w:val="en-IE" w:eastAsia="en-IE"/>
        </w:rPr>
        <w:tab/>
      </w:r>
      <w:r>
        <w:rPr>
          <w:noProof/>
        </w:rPr>
        <w:t>List of Annexes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_Toc371504944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52EC86" w14:textId="77777777" w:rsidR="00A45CC5" w:rsidRDefault="00A45CC5">
      <w:pPr>
        <w:pStyle w:val="TOC5"/>
        <w:rPr>
          <w:rFonts w:asciiTheme="minorHAnsi" w:eastAsiaTheme="minorEastAsia" w:hAnsiTheme="minorHAnsi" w:cstheme="minorBidi"/>
          <w:color w:val="auto"/>
          <w:lang w:val="en-IE" w:eastAsia="en-IE"/>
        </w:rPr>
      </w:pPr>
      <w:r w:rsidRPr="00704704">
        <w:t>ANNEX A</w:t>
      </w:r>
      <w:r>
        <w:rPr>
          <w:rFonts w:asciiTheme="minorHAnsi" w:eastAsiaTheme="minorEastAsia" w:hAnsiTheme="minorHAnsi" w:cstheme="minorBidi"/>
          <w:color w:val="auto"/>
          <w:lang w:val="en-IE" w:eastAsia="en-IE"/>
        </w:rPr>
        <w:tab/>
      </w:r>
      <w:r>
        <w:t>Agenda</w:t>
      </w:r>
      <w:r>
        <w:tab/>
      </w:r>
      <w:r>
        <w:fldChar w:fldCharType="begin"/>
      </w:r>
      <w:r>
        <w:instrText xml:space="preserve"> PAGEREF _Toc371504945 \h </w:instrText>
      </w:r>
      <w:r>
        <w:fldChar w:fldCharType="separate"/>
      </w:r>
      <w:r>
        <w:t>5</w:t>
      </w:r>
      <w:r>
        <w:fldChar w:fldCharType="end"/>
      </w:r>
    </w:p>
    <w:p w14:paraId="4448D4A1" w14:textId="77777777" w:rsidR="00A45CC5" w:rsidRDefault="00A45CC5">
      <w:pPr>
        <w:pStyle w:val="TOC5"/>
        <w:rPr>
          <w:rFonts w:asciiTheme="minorHAnsi" w:eastAsiaTheme="minorEastAsia" w:hAnsiTheme="minorHAnsi" w:cstheme="minorBidi"/>
          <w:color w:val="auto"/>
          <w:lang w:val="en-IE" w:eastAsia="en-IE"/>
        </w:rPr>
      </w:pPr>
      <w:r w:rsidRPr="00704704">
        <w:t>ANNEX B</w:t>
      </w:r>
      <w:r>
        <w:rPr>
          <w:rFonts w:asciiTheme="minorHAnsi" w:eastAsiaTheme="minorEastAsia" w:hAnsiTheme="minorHAnsi" w:cstheme="minorBidi"/>
          <w:color w:val="auto"/>
          <w:lang w:val="en-IE" w:eastAsia="en-IE"/>
        </w:rPr>
        <w:tab/>
      </w:r>
      <w:r>
        <w:t>Input Documents</w:t>
      </w:r>
      <w:r>
        <w:tab/>
      </w:r>
      <w:r>
        <w:fldChar w:fldCharType="begin"/>
      </w:r>
      <w:r>
        <w:instrText xml:space="preserve"> PAGEREF _Toc371504946 \h </w:instrText>
      </w:r>
      <w:r>
        <w:fldChar w:fldCharType="separate"/>
      </w:r>
      <w:r>
        <w:t>7</w:t>
      </w:r>
      <w:r>
        <w:fldChar w:fldCharType="end"/>
      </w:r>
    </w:p>
    <w:p w14:paraId="3911F962" w14:textId="77777777" w:rsidR="00A45CC5" w:rsidRDefault="00A45CC5">
      <w:pPr>
        <w:pStyle w:val="TOC5"/>
        <w:rPr>
          <w:rFonts w:asciiTheme="minorHAnsi" w:eastAsiaTheme="minorEastAsia" w:hAnsiTheme="minorHAnsi" w:cstheme="minorBidi"/>
          <w:color w:val="auto"/>
          <w:lang w:val="en-IE" w:eastAsia="en-IE"/>
        </w:rPr>
      </w:pPr>
      <w:r w:rsidRPr="00704704">
        <w:t>ANNEX C</w:t>
      </w:r>
      <w:r>
        <w:rPr>
          <w:rFonts w:asciiTheme="minorHAnsi" w:eastAsiaTheme="minorEastAsia" w:hAnsiTheme="minorHAnsi" w:cstheme="minorBidi"/>
          <w:color w:val="auto"/>
          <w:lang w:val="en-IE" w:eastAsia="en-IE"/>
        </w:rPr>
        <w:tab/>
      </w:r>
      <w:r>
        <w:t>Output and Working papers</w:t>
      </w:r>
      <w:r>
        <w:tab/>
      </w:r>
      <w:r>
        <w:fldChar w:fldCharType="begin"/>
      </w:r>
      <w:r>
        <w:instrText xml:space="preserve"> PAGEREF _Toc371504947 \h </w:instrText>
      </w:r>
      <w:r>
        <w:fldChar w:fldCharType="separate"/>
      </w:r>
      <w:r>
        <w:t>7</w:t>
      </w:r>
      <w:r>
        <w:fldChar w:fldCharType="end"/>
      </w:r>
    </w:p>
    <w:p w14:paraId="0198F6BA" w14:textId="77777777" w:rsidR="00A45CC5" w:rsidRDefault="00A45CC5">
      <w:pPr>
        <w:pStyle w:val="TOC5"/>
        <w:rPr>
          <w:rFonts w:asciiTheme="minorHAnsi" w:eastAsiaTheme="minorEastAsia" w:hAnsiTheme="minorHAnsi" w:cstheme="minorBidi"/>
          <w:color w:val="auto"/>
          <w:lang w:val="en-IE" w:eastAsia="en-IE"/>
        </w:rPr>
      </w:pPr>
      <w:r w:rsidRPr="00704704">
        <w:t>ANNEX D</w:t>
      </w:r>
      <w:r>
        <w:rPr>
          <w:rFonts w:asciiTheme="minorHAnsi" w:eastAsiaTheme="minorEastAsia" w:hAnsiTheme="minorHAnsi" w:cstheme="minorBidi"/>
          <w:color w:val="auto"/>
          <w:lang w:val="en-IE" w:eastAsia="en-IE"/>
        </w:rPr>
        <w:tab/>
      </w:r>
      <w:r>
        <w:t>Action Items</w:t>
      </w:r>
      <w:r>
        <w:tab/>
      </w:r>
      <w:r>
        <w:fldChar w:fldCharType="begin"/>
      </w:r>
      <w:r>
        <w:instrText xml:space="preserve"> PAGEREF _Toc371504948 \h </w:instrText>
      </w:r>
      <w:r>
        <w:fldChar w:fldCharType="separate"/>
      </w:r>
      <w:r>
        <w:t>8</w:t>
      </w:r>
      <w:r>
        <w:fldChar w:fldCharType="end"/>
      </w:r>
    </w:p>
    <w:p w14:paraId="0FF61E90" w14:textId="32B0B0C1" w:rsidR="00574ABA" w:rsidRPr="00E01674" w:rsidRDefault="004B24A3">
      <w:pPr>
        <w:pStyle w:val="BodyText"/>
      </w:pPr>
      <w:r w:rsidRPr="00B53B68">
        <w:rPr>
          <w:rFonts w:eastAsiaTheme="minorEastAsia" w:cstheme="minorBidi"/>
          <w:bCs w:val="0"/>
          <w:lang w:eastAsia="en-US"/>
        </w:rPr>
        <w:fldChar w:fldCharType="end"/>
      </w:r>
      <w:r w:rsidR="00574ABA" w:rsidRPr="00E01674">
        <w:br w:type="page"/>
      </w:r>
      <w:r w:rsidR="0088204A" w:rsidRPr="00E01674">
        <w:rPr>
          <w:noProof/>
          <w:lang w:val="en-IE" w:eastAsia="en-IE"/>
        </w:rPr>
        <w:lastRenderedPageBreak/>
        <w:drawing>
          <wp:inline distT="0" distB="0" distL="0" distR="0" wp14:anchorId="25BFA5C9" wp14:editId="4447DA46">
            <wp:extent cx="974725" cy="1242060"/>
            <wp:effectExtent l="0" t="0" r="0" b="0"/>
            <wp:docPr id="2" name="Picture 2" descr="IALA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ALA%20logo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F2851" w14:textId="77777777" w:rsidR="008B5CB8" w:rsidRPr="00E01674" w:rsidRDefault="008B5CB8">
      <w:pPr>
        <w:pStyle w:val="BodyText"/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12"/>
        <w:gridCol w:w="5127"/>
      </w:tblGrid>
      <w:tr w:rsidR="009136D5" w:rsidRPr="00E01674" w14:paraId="39A8ED0C" w14:textId="77777777" w:rsidTr="00F27D8C">
        <w:tc>
          <w:tcPr>
            <w:tcW w:w="4512" w:type="dxa"/>
          </w:tcPr>
          <w:p w14:paraId="2ABA997F" w14:textId="697E4A7E" w:rsidR="009136D5" w:rsidRPr="00E01674" w:rsidRDefault="00AB473A" w:rsidP="00616969">
            <w:r>
              <w:t>Strategy Group</w:t>
            </w:r>
          </w:p>
          <w:p w14:paraId="539F7088" w14:textId="1667905E" w:rsidR="009136D5" w:rsidRPr="00E01674" w:rsidRDefault="00AB473A" w:rsidP="00763172">
            <w:pPr>
              <w:rPr>
                <w:rFonts w:cs="Arial"/>
              </w:rPr>
            </w:pPr>
            <w:r>
              <w:t>2</w:t>
            </w:r>
            <w:r w:rsidRPr="00AB473A">
              <w:rPr>
                <w:vertAlign w:val="superscript"/>
              </w:rPr>
              <w:t>nd</w:t>
            </w:r>
            <w:r>
              <w:t xml:space="preserve"> Session</w:t>
            </w:r>
          </w:p>
        </w:tc>
        <w:tc>
          <w:tcPr>
            <w:tcW w:w="5127" w:type="dxa"/>
          </w:tcPr>
          <w:p w14:paraId="26ACF19E" w14:textId="77777777" w:rsidR="009136D5" w:rsidRPr="00E01674" w:rsidRDefault="009136D5" w:rsidP="00616969">
            <w:pPr>
              <w:jc w:val="right"/>
            </w:pPr>
          </w:p>
          <w:p w14:paraId="53BDF691" w14:textId="56F1E5F8" w:rsidR="009136D5" w:rsidRPr="00E01674" w:rsidRDefault="0056642E" w:rsidP="002D1BCC">
            <w:pPr>
              <w:jc w:val="right"/>
            </w:pPr>
            <w:r>
              <w:t>24 October</w:t>
            </w:r>
            <w:r w:rsidR="009136D5" w:rsidRPr="00E01674">
              <w:t xml:space="preserve"> 201</w:t>
            </w:r>
            <w:r w:rsidR="002D1BCC">
              <w:t>3</w:t>
            </w:r>
          </w:p>
        </w:tc>
      </w:tr>
    </w:tbl>
    <w:p w14:paraId="209AAD11" w14:textId="77777777" w:rsidR="008B5CB8" w:rsidRPr="00E01674" w:rsidRDefault="008B5CB8">
      <w:pPr>
        <w:pStyle w:val="BodyText"/>
      </w:pPr>
    </w:p>
    <w:p w14:paraId="68EE387E" w14:textId="554D7E4B" w:rsidR="00574ABA" w:rsidRPr="00E01674" w:rsidRDefault="00574ABA" w:rsidP="000B5F1C">
      <w:pPr>
        <w:spacing w:after="120"/>
        <w:jc w:val="center"/>
        <w:rPr>
          <w:b/>
          <w:sz w:val="32"/>
          <w:szCs w:val="32"/>
        </w:rPr>
      </w:pPr>
      <w:r w:rsidRPr="00E01674">
        <w:rPr>
          <w:b/>
          <w:sz w:val="32"/>
          <w:szCs w:val="32"/>
        </w:rPr>
        <w:t xml:space="preserve">Report of the </w:t>
      </w:r>
      <w:r w:rsidR="003361B3" w:rsidRPr="00E01674">
        <w:rPr>
          <w:b/>
          <w:sz w:val="32"/>
          <w:szCs w:val="32"/>
        </w:rPr>
        <w:t>2</w:t>
      </w:r>
      <w:r w:rsidR="00A76354" w:rsidRPr="00A76354">
        <w:rPr>
          <w:b/>
          <w:sz w:val="32"/>
          <w:szCs w:val="32"/>
          <w:vertAlign w:val="superscript"/>
        </w:rPr>
        <w:t>nd</w:t>
      </w:r>
      <w:r w:rsidR="00A76354">
        <w:rPr>
          <w:b/>
          <w:sz w:val="32"/>
          <w:szCs w:val="32"/>
        </w:rPr>
        <w:t xml:space="preserve"> </w:t>
      </w:r>
      <w:r w:rsidRPr="00E01674">
        <w:rPr>
          <w:b/>
          <w:sz w:val="32"/>
          <w:szCs w:val="32"/>
        </w:rPr>
        <w:t xml:space="preserve">Session of the IALA </w:t>
      </w:r>
      <w:r w:rsidR="00A76354">
        <w:rPr>
          <w:b/>
          <w:sz w:val="32"/>
          <w:szCs w:val="32"/>
        </w:rPr>
        <w:t>Strategy Group</w:t>
      </w:r>
      <w:r w:rsidRPr="00E01674">
        <w:rPr>
          <w:b/>
          <w:sz w:val="32"/>
          <w:szCs w:val="32"/>
        </w:rPr>
        <w:t xml:space="preserve"> (</w:t>
      </w:r>
      <w:r w:rsidR="00A76354">
        <w:rPr>
          <w:b/>
          <w:sz w:val="32"/>
          <w:szCs w:val="32"/>
        </w:rPr>
        <w:t>Strategy2</w:t>
      </w:r>
      <w:r w:rsidR="00CD4EFE" w:rsidRPr="00E01674">
        <w:rPr>
          <w:b/>
          <w:sz w:val="32"/>
          <w:szCs w:val="32"/>
        </w:rPr>
        <w:t>)</w:t>
      </w:r>
    </w:p>
    <w:p w14:paraId="15FA3961" w14:textId="4079FA5C" w:rsidR="00574ABA" w:rsidRPr="00E01674" w:rsidRDefault="00D3145F" w:rsidP="00826285">
      <w:pPr>
        <w:pStyle w:val="Heading1"/>
      </w:pPr>
      <w:bookmarkStart w:id="7" w:name="_Toc371504938"/>
      <w:r>
        <w:t>Opening Remarks</w:t>
      </w:r>
      <w:bookmarkEnd w:id="7"/>
    </w:p>
    <w:p w14:paraId="3B77FE87" w14:textId="79B0884F" w:rsidR="00574ABA" w:rsidRPr="007774B8" w:rsidRDefault="00574ABA" w:rsidP="000E22D4">
      <w:pPr>
        <w:pStyle w:val="BodyText"/>
        <w:rPr>
          <w:snapToGrid w:val="0"/>
        </w:rPr>
      </w:pPr>
      <w:r w:rsidRPr="00E01674">
        <w:t>Th</w:t>
      </w:r>
      <w:r w:rsidR="00B00A0F" w:rsidRPr="00E01674">
        <w:t xml:space="preserve">e </w:t>
      </w:r>
      <w:r w:rsidR="00A80A31" w:rsidRPr="00E01674">
        <w:t>2</w:t>
      </w:r>
      <w:r w:rsidR="00A76354" w:rsidRPr="00A76354">
        <w:rPr>
          <w:vertAlign w:val="superscript"/>
        </w:rPr>
        <w:t>nd</w:t>
      </w:r>
      <w:r w:rsidR="00A76354">
        <w:t xml:space="preserve"> </w:t>
      </w:r>
      <w:r w:rsidR="00096122" w:rsidRPr="007774B8">
        <w:t>s</w:t>
      </w:r>
      <w:r w:rsidR="00B00A0F" w:rsidRPr="007774B8">
        <w:t xml:space="preserve">ession of the </w:t>
      </w:r>
      <w:r w:rsidR="00A76354" w:rsidRPr="007774B8">
        <w:rPr>
          <w:b/>
        </w:rPr>
        <w:t>Strategy Steering Group</w:t>
      </w:r>
      <w:r w:rsidRPr="007774B8">
        <w:t xml:space="preserve"> was held </w:t>
      </w:r>
      <w:r w:rsidR="00015011" w:rsidRPr="007774B8">
        <w:t>between</w:t>
      </w:r>
      <w:r w:rsidRPr="007774B8">
        <w:t xml:space="preserve"> </w:t>
      </w:r>
      <w:r w:rsidR="00A76354" w:rsidRPr="007774B8">
        <w:t>21 and 22</w:t>
      </w:r>
      <w:r w:rsidR="0056642E" w:rsidRPr="007774B8">
        <w:t xml:space="preserve"> October</w:t>
      </w:r>
      <w:r w:rsidR="00B00A0F" w:rsidRPr="007774B8">
        <w:t xml:space="preserve"> 20</w:t>
      </w:r>
      <w:r w:rsidR="00A80A31" w:rsidRPr="007774B8">
        <w:t>1</w:t>
      </w:r>
      <w:r w:rsidR="002D1BCC" w:rsidRPr="007774B8">
        <w:t>3</w:t>
      </w:r>
      <w:r w:rsidR="00B00A0F" w:rsidRPr="007774B8">
        <w:t>,</w:t>
      </w:r>
      <w:r w:rsidR="00D80567" w:rsidRPr="007774B8">
        <w:t xml:space="preserve"> at </w:t>
      </w:r>
      <w:r w:rsidR="00C40868" w:rsidRPr="007774B8">
        <w:t xml:space="preserve">IALA with </w:t>
      </w:r>
      <w:r w:rsidR="00036B0A" w:rsidRPr="007774B8">
        <w:t>Mike Card</w:t>
      </w:r>
      <w:r w:rsidR="00B00A0F" w:rsidRPr="007774B8">
        <w:t xml:space="preserve"> </w:t>
      </w:r>
      <w:r w:rsidR="00B0424E" w:rsidRPr="007774B8">
        <w:t>in</w:t>
      </w:r>
      <w:r w:rsidR="00B00A0F" w:rsidRPr="007774B8">
        <w:t xml:space="preserve"> the </w:t>
      </w:r>
      <w:r w:rsidRPr="007774B8">
        <w:rPr>
          <w:snapToGrid w:val="0"/>
        </w:rPr>
        <w:t>Chair</w:t>
      </w:r>
      <w:r w:rsidR="00036B0A" w:rsidRPr="007774B8">
        <w:rPr>
          <w:snapToGrid w:val="0"/>
        </w:rPr>
        <w:t xml:space="preserve"> and Bjorn Pedersen as facilitator</w:t>
      </w:r>
      <w:r w:rsidR="00B00A0F" w:rsidRPr="007774B8">
        <w:rPr>
          <w:snapToGrid w:val="0"/>
        </w:rPr>
        <w:t xml:space="preserve">.  </w:t>
      </w:r>
    </w:p>
    <w:p w14:paraId="056C550B" w14:textId="038AA7E5" w:rsidR="00CF30FA" w:rsidRPr="007774B8" w:rsidRDefault="00574ABA" w:rsidP="000E22D4">
      <w:pPr>
        <w:pStyle w:val="BodyText"/>
        <w:rPr>
          <w:snapToGrid w:val="0"/>
        </w:rPr>
      </w:pPr>
      <w:r w:rsidRPr="007774B8">
        <w:rPr>
          <w:snapToGrid w:val="0"/>
        </w:rPr>
        <w:t>The Chairman opened the meeting and welcomed all members</w:t>
      </w:r>
      <w:r w:rsidR="002D1BCC" w:rsidRPr="007774B8">
        <w:rPr>
          <w:snapToGrid w:val="0"/>
        </w:rPr>
        <w:t>.</w:t>
      </w:r>
    </w:p>
    <w:p w14:paraId="362A7ED9" w14:textId="77777777" w:rsidR="00574ABA" w:rsidRPr="00E01674" w:rsidRDefault="00574ABA" w:rsidP="00117004">
      <w:pPr>
        <w:pStyle w:val="Heading2"/>
      </w:pPr>
      <w:bookmarkStart w:id="8" w:name="_Toc371504939"/>
      <w:r w:rsidRPr="00E01674">
        <w:t>Agenda</w:t>
      </w:r>
      <w:bookmarkEnd w:id="8"/>
    </w:p>
    <w:p w14:paraId="17512234" w14:textId="747DAD8A" w:rsidR="00574ABA" w:rsidRPr="00E01674" w:rsidRDefault="0041558B" w:rsidP="000E22D4">
      <w:pPr>
        <w:pStyle w:val="BodyText"/>
        <w:rPr>
          <w:snapToGrid w:val="0"/>
        </w:rPr>
      </w:pPr>
      <w:r w:rsidRPr="00E01674">
        <w:rPr>
          <w:snapToGrid w:val="0"/>
        </w:rPr>
        <w:t xml:space="preserve">The Agenda </w:t>
      </w:r>
      <w:r w:rsidR="007774B8">
        <w:rPr>
          <w:snapToGrid w:val="0"/>
        </w:rPr>
        <w:t>at Annex A</w:t>
      </w:r>
      <w:r w:rsidR="00B00A0F" w:rsidRPr="00E01674">
        <w:rPr>
          <w:snapToGrid w:val="0"/>
        </w:rPr>
        <w:t xml:space="preserve"> </w:t>
      </w:r>
      <w:r w:rsidRPr="00E01674">
        <w:rPr>
          <w:snapToGrid w:val="0"/>
        </w:rPr>
        <w:t xml:space="preserve">was </w:t>
      </w:r>
      <w:r w:rsidR="00574ABA" w:rsidRPr="00E01674">
        <w:rPr>
          <w:snapToGrid w:val="0"/>
        </w:rPr>
        <w:t>adopted</w:t>
      </w:r>
      <w:r w:rsidR="00CD4EFE" w:rsidRPr="00E01674">
        <w:rPr>
          <w:snapToGrid w:val="0"/>
        </w:rPr>
        <w:t>.</w:t>
      </w:r>
    </w:p>
    <w:p w14:paraId="1E99D06D" w14:textId="77777777" w:rsidR="00574ABA" w:rsidRPr="00E01674" w:rsidRDefault="00574ABA" w:rsidP="00117004">
      <w:pPr>
        <w:pStyle w:val="Heading2"/>
        <w:rPr>
          <w:snapToGrid w:val="0"/>
        </w:rPr>
      </w:pPr>
      <w:bookmarkStart w:id="9" w:name="_Toc371504940"/>
      <w:r w:rsidRPr="00E01674">
        <w:rPr>
          <w:snapToGrid w:val="0"/>
        </w:rPr>
        <w:t>Participants</w:t>
      </w:r>
      <w:bookmarkEnd w:id="9"/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95"/>
        <w:gridCol w:w="49"/>
        <w:gridCol w:w="2551"/>
      </w:tblGrid>
      <w:tr w:rsidR="007774B8" w:rsidRPr="007774B8" w14:paraId="3F8F1881" w14:textId="77777777" w:rsidTr="00DC3770">
        <w:trPr>
          <w:jc w:val="center"/>
        </w:trPr>
        <w:tc>
          <w:tcPr>
            <w:tcW w:w="2835" w:type="dxa"/>
          </w:tcPr>
          <w:p w14:paraId="12CD5959" w14:textId="6FABD28B" w:rsidR="007774B8" w:rsidRPr="007774B8" w:rsidRDefault="007774B8" w:rsidP="004B68CF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Bjorn Pedersen</w:t>
            </w:r>
          </w:p>
        </w:tc>
        <w:tc>
          <w:tcPr>
            <w:tcW w:w="3544" w:type="dxa"/>
            <w:gridSpan w:val="2"/>
          </w:tcPr>
          <w:p w14:paraId="6AE96C71" w14:textId="3C689D97" w:rsidR="007774B8" w:rsidRPr="007774B8" w:rsidRDefault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Facilitator</w:t>
            </w:r>
          </w:p>
        </w:tc>
        <w:tc>
          <w:tcPr>
            <w:tcW w:w="2551" w:type="dxa"/>
          </w:tcPr>
          <w:p w14:paraId="17F22556" w14:textId="19F3AA8B" w:rsidR="007774B8" w:rsidRPr="007774B8" w:rsidRDefault="007774B8" w:rsidP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Denmark</w:t>
            </w:r>
          </w:p>
        </w:tc>
      </w:tr>
      <w:tr w:rsidR="007774B8" w:rsidRPr="007774B8" w14:paraId="77B1BA8F" w14:textId="77777777" w:rsidTr="00DC3770">
        <w:trPr>
          <w:jc w:val="center"/>
        </w:trPr>
        <w:tc>
          <w:tcPr>
            <w:tcW w:w="2835" w:type="dxa"/>
          </w:tcPr>
          <w:p w14:paraId="53ED8D9A" w14:textId="73CE766E" w:rsidR="007774B8" w:rsidRPr="007774B8" w:rsidRDefault="007774B8" w:rsidP="004B68CF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Mike Card</w:t>
            </w:r>
          </w:p>
        </w:tc>
        <w:tc>
          <w:tcPr>
            <w:tcW w:w="3544" w:type="dxa"/>
            <w:gridSpan w:val="2"/>
          </w:tcPr>
          <w:p w14:paraId="5B5E3D7C" w14:textId="1069588C" w:rsidR="007774B8" w:rsidRPr="007774B8" w:rsidRDefault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Deputy Secretary-General</w:t>
            </w:r>
            <w:r>
              <w:rPr>
                <w:rFonts w:cs="Arial"/>
                <w:bCs w:val="0"/>
                <w:szCs w:val="22"/>
              </w:rPr>
              <w:t xml:space="preserve"> (Chair)</w:t>
            </w:r>
          </w:p>
        </w:tc>
        <w:tc>
          <w:tcPr>
            <w:tcW w:w="2551" w:type="dxa"/>
          </w:tcPr>
          <w:p w14:paraId="4969B781" w14:textId="350301B4" w:rsidR="007774B8" w:rsidRPr="007774B8" w:rsidRDefault="007774B8" w:rsidP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IALA</w:t>
            </w:r>
          </w:p>
        </w:tc>
      </w:tr>
      <w:tr w:rsidR="007774B8" w:rsidRPr="007774B8" w14:paraId="4E229853" w14:textId="77777777" w:rsidTr="00DC3770">
        <w:trPr>
          <w:jc w:val="center"/>
        </w:trPr>
        <w:tc>
          <w:tcPr>
            <w:tcW w:w="2835" w:type="dxa"/>
          </w:tcPr>
          <w:p w14:paraId="0DDDAD88" w14:textId="77777777" w:rsidR="007774B8" w:rsidRPr="007774B8" w:rsidRDefault="007774B8" w:rsidP="004B68CF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Gary Prosser</w:t>
            </w:r>
          </w:p>
        </w:tc>
        <w:tc>
          <w:tcPr>
            <w:tcW w:w="3544" w:type="dxa"/>
            <w:gridSpan w:val="2"/>
          </w:tcPr>
          <w:p w14:paraId="0C56FC46" w14:textId="16CC02F3" w:rsidR="007774B8" w:rsidRPr="007774B8" w:rsidRDefault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Secretary General</w:t>
            </w:r>
          </w:p>
        </w:tc>
        <w:tc>
          <w:tcPr>
            <w:tcW w:w="2551" w:type="dxa"/>
          </w:tcPr>
          <w:p w14:paraId="0018AFF2" w14:textId="06B21F48" w:rsidR="007774B8" w:rsidRPr="007774B8" w:rsidRDefault="007774B8" w:rsidP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 xml:space="preserve">IALA </w:t>
            </w:r>
          </w:p>
        </w:tc>
      </w:tr>
      <w:tr w:rsidR="007774B8" w:rsidRPr="007774B8" w14:paraId="69DE6BB4" w14:textId="77777777" w:rsidTr="00DC3770">
        <w:trPr>
          <w:jc w:val="center"/>
        </w:trPr>
        <w:tc>
          <w:tcPr>
            <w:tcW w:w="2835" w:type="dxa"/>
          </w:tcPr>
          <w:p w14:paraId="67645499" w14:textId="77777777" w:rsidR="007774B8" w:rsidRPr="007774B8" w:rsidRDefault="007774B8" w:rsidP="002D1BCC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 xml:space="preserve">Jean Charles </w:t>
            </w:r>
            <w:proofErr w:type="spellStart"/>
            <w:r w:rsidRPr="007774B8">
              <w:rPr>
                <w:rFonts w:cs="Arial"/>
                <w:bCs w:val="0"/>
                <w:szCs w:val="22"/>
              </w:rPr>
              <w:t>Leclair</w:t>
            </w:r>
            <w:proofErr w:type="spellEnd"/>
          </w:p>
        </w:tc>
        <w:tc>
          <w:tcPr>
            <w:tcW w:w="3544" w:type="dxa"/>
            <w:gridSpan w:val="2"/>
          </w:tcPr>
          <w:p w14:paraId="0F0E5192" w14:textId="77777777" w:rsidR="007774B8" w:rsidRPr="007774B8" w:rsidRDefault="007774B8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Dean of IALA WWA</w:t>
            </w:r>
          </w:p>
        </w:tc>
        <w:tc>
          <w:tcPr>
            <w:tcW w:w="2551" w:type="dxa"/>
          </w:tcPr>
          <w:p w14:paraId="335BF54D" w14:textId="77777777" w:rsidR="007774B8" w:rsidRPr="007774B8" w:rsidRDefault="007774B8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IALA</w:t>
            </w:r>
          </w:p>
        </w:tc>
      </w:tr>
      <w:tr w:rsidR="007774B8" w:rsidRPr="007774B8" w14:paraId="65A14913" w14:textId="77777777" w:rsidTr="00DC3770">
        <w:trPr>
          <w:jc w:val="center"/>
        </w:trPr>
        <w:tc>
          <w:tcPr>
            <w:tcW w:w="2835" w:type="dxa"/>
          </w:tcPr>
          <w:p w14:paraId="203A97F3" w14:textId="77777777" w:rsidR="007774B8" w:rsidRPr="007774B8" w:rsidRDefault="007774B8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Phil Day</w:t>
            </w:r>
          </w:p>
        </w:tc>
        <w:tc>
          <w:tcPr>
            <w:tcW w:w="3544" w:type="dxa"/>
            <w:gridSpan w:val="2"/>
          </w:tcPr>
          <w:p w14:paraId="02E406B2" w14:textId="77777777" w:rsidR="007774B8" w:rsidRPr="007774B8" w:rsidRDefault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Chair, ANM Committee</w:t>
            </w:r>
          </w:p>
        </w:tc>
        <w:tc>
          <w:tcPr>
            <w:tcW w:w="2551" w:type="dxa"/>
          </w:tcPr>
          <w:p w14:paraId="00E17DBC" w14:textId="64AB7616" w:rsidR="007774B8" w:rsidRPr="007774B8" w:rsidRDefault="007774B8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Scotland</w:t>
            </w:r>
          </w:p>
        </w:tc>
      </w:tr>
      <w:tr w:rsidR="004C2213" w:rsidRPr="007774B8" w14:paraId="2B8DC505" w14:textId="77777777" w:rsidTr="00DC3770">
        <w:trPr>
          <w:jc w:val="center"/>
        </w:trPr>
        <w:tc>
          <w:tcPr>
            <w:tcW w:w="2835" w:type="dxa"/>
          </w:tcPr>
          <w:p w14:paraId="1F06E459" w14:textId="1D4A2914" w:rsidR="004C2213" w:rsidRPr="007774B8" w:rsidRDefault="004C2213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C95299">
              <w:rPr>
                <w:rFonts w:cs="Arial"/>
                <w:bCs w:val="0"/>
                <w:snapToGrid w:val="0"/>
                <w:szCs w:val="22"/>
              </w:rPr>
              <w:t xml:space="preserve">Michael </w:t>
            </w:r>
            <w:proofErr w:type="spellStart"/>
            <w:r w:rsidRPr="00C95299">
              <w:rPr>
                <w:rFonts w:cs="Arial"/>
                <w:bCs w:val="0"/>
                <w:snapToGrid w:val="0"/>
                <w:szCs w:val="22"/>
              </w:rPr>
              <w:t>Skov</w:t>
            </w:r>
            <w:proofErr w:type="spellEnd"/>
          </w:p>
        </w:tc>
        <w:tc>
          <w:tcPr>
            <w:tcW w:w="3544" w:type="dxa"/>
            <w:gridSpan w:val="2"/>
          </w:tcPr>
          <w:p w14:paraId="6672EE84" w14:textId="4116B184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5B6C42">
              <w:rPr>
                <w:rFonts w:cs="Arial"/>
                <w:bCs w:val="0"/>
                <w:szCs w:val="22"/>
              </w:rPr>
              <w:t>Vice Chair, ANM Committee</w:t>
            </w:r>
          </w:p>
        </w:tc>
        <w:tc>
          <w:tcPr>
            <w:tcW w:w="2551" w:type="dxa"/>
          </w:tcPr>
          <w:p w14:paraId="62352308" w14:textId="1EA4F936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5B6C42">
              <w:rPr>
                <w:rFonts w:cs="Arial"/>
                <w:bCs w:val="0"/>
                <w:szCs w:val="22"/>
              </w:rPr>
              <w:t>Denmark</w:t>
            </w:r>
          </w:p>
        </w:tc>
      </w:tr>
      <w:tr w:rsidR="004C2213" w:rsidRPr="007774B8" w14:paraId="331B8BCE" w14:textId="77777777" w:rsidTr="00DC3770">
        <w:trPr>
          <w:jc w:val="center"/>
        </w:trPr>
        <w:tc>
          <w:tcPr>
            <w:tcW w:w="2835" w:type="dxa"/>
          </w:tcPr>
          <w:p w14:paraId="777D3C14" w14:textId="4FEEECA8" w:rsidR="004C2213" w:rsidRPr="007774B8" w:rsidRDefault="004C2213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proofErr w:type="spellStart"/>
            <w:r w:rsidRPr="007774B8">
              <w:rPr>
                <w:rFonts w:cs="Arial"/>
                <w:color w:val="000000"/>
              </w:rPr>
              <w:t>Ó</w:t>
            </w:r>
            <w:r w:rsidRPr="007774B8">
              <w:rPr>
                <w:rFonts w:cs="Arial"/>
                <w:bCs w:val="0"/>
                <w:szCs w:val="22"/>
              </w:rPr>
              <w:t>mar</w:t>
            </w:r>
            <w:proofErr w:type="spellEnd"/>
            <w:r w:rsidRPr="007774B8">
              <w:rPr>
                <w:rFonts w:cs="Arial"/>
                <w:bCs w:val="0"/>
                <w:szCs w:val="22"/>
              </w:rPr>
              <w:t xml:space="preserve"> Frits Eriksson</w:t>
            </w:r>
          </w:p>
        </w:tc>
        <w:tc>
          <w:tcPr>
            <w:tcW w:w="3544" w:type="dxa"/>
            <w:gridSpan w:val="2"/>
          </w:tcPr>
          <w:p w14:paraId="1A76C4BA" w14:textId="77777777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Chair, EEP Committee</w:t>
            </w:r>
          </w:p>
        </w:tc>
        <w:tc>
          <w:tcPr>
            <w:tcW w:w="2551" w:type="dxa"/>
          </w:tcPr>
          <w:p w14:paraId="5965D7FB" w14:textId="77777777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Denmark</w:t>
            </w:r>
          </w:p>
        </w:tc>
      </w:tr>
      <w:tr w:rsidR="004C2213" w:rsidRPr="007774B8" w14:paraId="0210B26C" w14:textId="77777777" w:rsidTr="00DC3770">
        <w:trPr>
          <w:jc w:val="center"/>
        </w:trPr>
        <w:tc>
          <w:tcPr>
            <w:tcW w:w="2835" w:type="dxa"/>
          </w:tcPr>
          <w:p w14:paraId="1FEE6D3A" w14:textId="55997987" w:rsidR="004C2213" w:rsidRPr="007774B8" w:rsidRDefault="004C2213">
            <w:pPr>
              <w:pStyle w:val="BodyText"/>
              <w:spacing w:after="60"/>
              <w:ind w:right="-7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David </w:t>
            </w:r>
            <w:proofErr w:type="spellStart"/>
            <w:r>
              <w:rPr>
                <w:rFonts w:cs="Arial"/>
                <w:color w:val="000000"/>
              </w:rPr>
              <w:t>Jeffkins</w:t>
            </w:r>
            <w:proofErr w:type="spellEnd"/>
          </w:p>
        </w:tc>
        <w:tc>
          <w:tcPr>
            <w:tcW w:w="3544" w:type="dxa"/>
            <w:gridSpan w:val="2"/>
          </w:tcPr>
          <w:p w14:paraId="18E1130E" w14:textId="7BD814E5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>
              <w:rPr>
                <w:rFonts w:cs="Arial"/>
                <w:bCs w:val="0"/>
                <w:szCs w:val="22"/>
              </w:rPr>
              <w:t>Vice Chair, EEP Committee</w:t>
            </w:r>
          </w:p>
        </w:tc>
        <w:tc>
          <w:tcPr>
            <w:tcW w:w="2551" w:type="dxa"/>
          </w:tcPr>
          <w:p w14:paraId="0DA4B06B" w14:textId="2BA698C4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>
              <w:rPr>
                <w:rFonts w:cs="Arial"/>
                <w:bCs w:val="0"/>
                <w:szCs w:val="22"/>
              </w:rPr>
              <w:t>Australia</w:t>
            </w:r>
          </w:p>
        </w:tc>
      </w:tr>
      <w:tr w:rsidR="004C2213" w:rsidRPr="007774B8" w14:paraId="6D8E28FA" w14:textId="77777777" w:rsidTr="00DC3770">
        <w:trPr>
          <w:jc w:val="center"/>
        </w:trPr>
        <w:tc>
          <w:tcPr>
            <w:tcW w:w="2835" w:type="dxa"/>
          </w:tcPr>
          <w:p w14:paraId="3A0ADB53" w14:textId="77777777" w:rsidR="004C2213" w:rsidRPr="007774B8" w:rsidRDefault="004C2213" w:rsidP="00A968FE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proofErr w:type="spellStart"/>
            <w:r w:rsidRPr="007774B8">
              <w:rPr>
                <w:rFonts w:cs="Arial"/>
                <w:bCs w:val="0"/>
                <w:szCs w:val="22"/>
              </w:rPr>
              <w:t>Tuncay</w:t>
            </w:r>
            <w:proofErr w:type="spellEnd"/>
            <w:r w:rsidRPr="007774B8">
              <w:rPr>
                <w:rFonts w:cs="Arial"/>
                <w:bCs w:val="0"/>
                <w:szCs w:val="22"/>
              </w:rPr>
              <w:t xml:space="preserve"> </w:t>
            </w:r>
            <w:proofErr w:type="spellStart"/>
            <w:r w:rsidRPr="007774B8">
              <w:rPr>
                <w:rFonts w:cs="Arial"/>
                <w:bCs w:val="0"/>
                <w:szCs w:val="22"/>
              </w:rPr>
              <w:t>Çehreli</w:t>
            </w:r>
            <w:proofErr w:type="spellEnd"/>
          </w:p>
        </w:tc>
        <w:tc>
          <w:tcPr>
            <w:tcW w:w="3544" w:type="dxa"/>
            <w:gridSpan w:val="2"/>
          </w:tcPr>
          <w:p w14:paraId="4D8CDE03" w14:textId="77777777" w:rsidR="004C2213" w:rsidRPr="007774B8" w:rsidRDefault="004C2213" w:rsidP="00A968FE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Chair, VTS Committee</w:t>
            </w:r>
          </w:p>
        </w:tc>
        <w:tc>
          <w:tcPr>
            <w:tcW w:w="2551" w:type="dxa"/>
          </w:tcPr>
          <w:p w14:paraId="302DF148" w14:textId="77777777" w:rsidR="004C2213" w:rsidRPr="007774B8" w:rsidRDefault="004C2213" w:rsidP="00A968FE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Turkey</w:t>
            </w:r>
          </w:p>
        </w:tc>
      </w:tr>
      <w:tr w:rsidR="004C2213" w:rsidRPr="007774B8" w14:paraId="64DF20C1" w14:textId="77777777" w:rsidTr="00DC3770">
        <w:trPr>
          <w:jc w:val="center"/>
        </w:trPr>
        <w:tc>
          <w:tcPr>
            <w:tcW w:w="2835" w:type="dxa"/>
          </w:tcPr>
          <w:p w14:paraId="064D6698" w14:textId="77777777" w:rsidR="004C2213" w:rsidRPr="007774B8" w:rsidRDefault="004C2213">
            <w:pPr>
              <w:pStyle w:val="BodyText"/>
              <w:spacing w:after="60"/>
              <w:ind w:right="-70"/>
              <w:rPr>
                <w:rFonts w:cs="Arial"/>
                <w:bCs w:val="0"/>
                <w:snapToGrid w:val="0"/>
                <w:szCs w:val="22"/>
              </w:rPr>
            </w:pPr>
            <w:r w:rsidRPr="007774B8">
              <w:rPr>
                <w:rFonts w:cs="Arial"/>
                <w:bCs w:val="0"/>
                <w:snapToGrid w:val="0"/>
                <w:szCs w:val="22"/>
              </w:rPr>
              <w:t>Nick Ward</w:t>
            </w:r>
          </w:p>
        </w:tc>
        <w:tc>
          <w:tcPr>
            <w:tcW w:w="3544" w:type="dxa"/>
            <w:gridSpan w:val="2"/>
          </w:tcPr>
          <w:p w14:paraId="6265847F" w14:textId="77777777" w:rsidR="004C2213" w:rsidRPr="007774B8" w:rsidRDefault="004C2213" w:rsidP="002C426F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Vice Chair, e-NAV Committee</w:t>
            </w:r>
          </w:p>
        </w:tc>
        <w:tc>
          <w:tcPr>
            <w:tcW w:w="2551" w:type="dxa"/>
          </w:tcPr>
          <w:p w14:paraId="6B98ED93" w14:textId="77777777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UK</w:t>
            </w:r>
          </w:p>
        </w:tc>
      </w:tr>
      <w:tr w:rsidR="004C2213" w:rsidRPr="007774B8" w14:paraId="426047B7" w14:textId="77777777" w:rsidTr="00DC3770">
        <w:trPr>
          <w:jc w:val="center"/>
        </w:trPr>
        <w:tc>
          <w:tcPr>
            <w:tcW w:w="2835" w:type="dxa"/>
          </w:tcPr>
          <w:p w14:paraId="139A24CE" w14:textId="1CEDF857" w:rsidR="004C2213" w:rsidRPr="007774B8" w:rsidRDefault="004C2213" w:rsidP="002D1BCC">
            <w:pPr>
              <w:pStyle w:val="BodyText"/>
              <w:spacing w:after="60"/>
              <w:ind w:right="-70"/>
              <w:rPr>
                <w:rFonts w:cs="Arial"/>
                <w:bCs w:val="0"/>
                <w:snapToGrid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 xml:space="preserve">Francis </w:t>
            </w:r>
            <w:proofErr w:type="spellStart"/>
            <w:r w:rsidRPr="007774B8">
              <w:rPr>
                <w:rFonts w:cs="Arial"/>
                <w:bCs w:val="0"/>
                <w:szCs w:val="22"/>
              </w:rPr>
              <w:t>Zachariae</w:t>
            </w:r>
            <w:proofErr w:type="spellEnd"/>
          </w:p>
        </w:tc>
        <w:tc>
          <w:tcPr>
            <w:tcW w:w="3495" w:type="dxa"/>
          </w:tcPr>
          <w:p w14:paraId="1B82BEF7" w14:textId="705CF1C7" w:rsidR="004C2213" w:rsidRPr="007774B8" w:rsidRDefault="004C2213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Council member &amp; Chair of LAP</w:t>
            </w:r>
          </w:p>
        </w:tc>
        <w:tc>
          <w:tcPr>
            <w:tcW w:w="2600" w:type="dxa"/>
            <w:gridSpan w:val="2"/>
          </w:tcPr>
          <w:p w14:paraId="01E4D231" w14:textId="38B446C5" w:rsidR="004C2213" w:rsidRPr="007774B8" w:rsidRDefault="004C2213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Denmark</w:t>
            </w:r>
          </w:p>
        </w:tc>
      </w:tr>
      <w:tr w:rsidR="004C2213" w:rsidRPr="007774B8" w14:paraId="06598A73" w14:textId="77777777" w:rsidTr="00DC3770">
        <w:trPr>
          <w:jc w:val="center"/>
        </w:trPr>
        <w:tc>
          <w:tcPr>
            <w:tcW w:w="2835" w:type="dxa"/>
          </w:tcPr>
          <w:p w14:paraId="54166437" w14:textId="72F73311" w:rsidR="004C2213" w:rsidRPr="007774B8" w:rsidRDefault="004C2213" w:rsidP="002D1BCC">
            <w:pPr>
              <w:pStyle w:val="BodyText"/>
              <w:spacing w:after="60"/>
              <w:ind w:right="-70"/>
              <w:rPr>
                <w:rFonts w:cs="Arial"/>
                <w:bCs w:val="0"/>
                <w:snapToGrid w:val="0"/>
                <w:szCs w:val="22"/>
              </w:rPr>
            </w:pPr>
            <w:r w:rsidRPr="007774B8">
              <w:rPr>
                <w:rFonts w:cs="Arial"/>
                <w:bCs w:val="0"/>
                <w:snapToGrid w:val="0"/>
                <w:szCs w:val="22"/>
              </w:rPr>
              <w:t>Steve Nell</w:t>
            </w:r>
          </w:p>
        </w:tc>
        <w:tc>
          <w:tcPr>
            <w:tcW w:w="3495" w:type="dxa"/>
          </w:tcPr>
          <w:p w14:paraId="7A0F72EF" w14:textId="106EF602" w:rsidR="004C2213" w:rsidRPr="007774B8" w:rsidRDefault="004C2213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IMC Vice President</w:t>
            </w:r>
          </w:p>
        </w:tc>
        <w:tc>
          <w:tcPr>
            <w:tcW w:w="2600" w:type="dxa"/>
            <w:gridSpan w:val="2"/>
          </w:tcPr>
          <w:p w14:paraId="3DB93CAD" w14:textId="0BE074AF" w:rsidR="004C2213" w:rsidRPr="007774B8" w:rsidRDefault="004C2213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South Africa</w:t>
            </w:r>
          </w:p>
        </w:tc>
      </w:tr>
      <w:tr w:rsidR="004C2213" w:rsidRPr="007774B8" w14:paraId="3CF00A49" w14:textId="77777777" w:rsidTr="00DC3770">
        <w:trPr>
          <w:jc w:val="center"/>
        </w:trPr>
        <w:tc>
          <w:tcPr>
            <w:tcW w:w="2835" w:type="dxa"/>
          </w:tcPr>
          <w:p w14:paraId="228D1E5F" w14:textId="08275547" w:rsidR="004C2213" w:rsidRPr="007774B8" w:rsidRDefault="004C2213">
            <w:pPr>
              <w:pStyle w:val="BodyText"/>
              <w:spacing w:after="60"/>
              <w:ind w:right="-70"/>
              <w:rPr>
                <w:rFonts w:cs="Arial"/>
                <w:bCs w:val="0"/>
                <w:snapToGrid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Seamus Doyle</w:t>
            </w:r>
          </w:p>
        </w:tc>
        <w:tc>
          <w:tcPr>
            <w:tcW w:w="3544" w:type="dxa"/>
            <w:gridSpan w:val="2"/>
          </w:tcPr>
          <w:p w14:paraId="1AD2F65C" w14:textId="42A05D73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Committee Secretary</w:t>
            </w:r>
          </w:p>
        </w:tc>
        <w:tc>
          <w:tcPr>
            <w:tcW w:w="2551" w:type="dxa"/>
          </w:tcPr>
          <w:p w14:paraId="2A41E4B7" w14:textId="00CEBACC" w:rsidR="004C2213" w:rsidRPr="007774B8" w:rsidRDefault="004C2213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IALA – Secretary</w:t>
            </w:r>
          </w:p>
        </w:tc>
      </w:tr>
    </w:tbl>
    <w:p w14:paraId="0C5AC449" w14:textId="77777777" w:rsidR="002B4ED6" w:rsidRPr="007774B8" w:rsidRDefault="002B4ED6">
      <w:pPr>
        <w:pStyle w:val="BodyTextIndent2"/>
        <w:ind w:firstLine="0"/>
      </w:pPr>
    </w:p>
    <w:p w14:paraId="1128E51C" w14:textId="77777777" w:rsidR="002C426F" w:rsidRPr="007774B8" w:rsidRDefault="002C426F" w:rsidP="002C426F">
      <w:pPr>
        <w:pStyle w:val="BodyText"/>
      </w:pPr>
      <w:r w:rsidRPr="007774B8">
        <w:t>Apologies were received from: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95"/>
        <w:gridCol w:w="49"/>
        <w:gridCol w:w="2551"/>
      </w:tblGrid>
      <w:tr w:rsidR="002D1BCC" w:rsidRPr="007774B8" w14:paraId="0237146C" w14:textId="77777777" w:rsidTr="00DC3770">
        <w:trPr>
          <w:jc w:val="center"/>
        </w:trPr>
        <w:tc>
          <w:tcPr>
            <w:tcW w:w="2835" w:type="dxa"/>
          </w:tcPr>
          <w:p w14:paraId="0C6814F7" w14:textId="77777777" w:rsidR="002D1BCC" w:rsidRPr="007774B8" w:rsidRDefault="002D1BCC" w:rsidP="002D1BCC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Bill Cairns</w:t>
            </w:r>
          </w:p>
        </w:tc>
        <w:tc>
          <w:tcPr>
            <w:tcW w:w="3544" w:type="dxa"/>
            <w:gridSpan w:val="2"/>
          </w:tcPr>
          <w:p w14:paraId="0FF8EEEC" w14:textId="77777777" w:rsidR="002D1BCC" w:rsidRPr="007774B8" w:rsidRDefault="002D1BCC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Chair, e-NAV Committee</w:t>
            </w:r>
          </w:p>
        </w:tc>
        <w:tc>
          <w:tcPr>
            <w:tcW w:w="2551" w:type="dxa"/>
          </w:tcPr>
          <w:p w14:paraId="5BF28722" w14:textId="77777777" w:rsidR="002D1BCC" w:rsidRPr="007774B8" w:rsidRDefault="002D1BCC" w:rsidP="002D1BCC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USA</w:t>
            </w:r>
          </w:p>
        </w:tc>
      </w:tr>
      <w:tr w:rsidR="0056642E" w:rsidRPr="007774B8" w14:paraId="72A01591" w14:textId="77777777" w:rsidTr="00DC3770">
        <w:trPr>
          <w:jc w:val="center"/>
        </w:trPr>
        <w:tc>
          <w:tcPr>
            <w:tcW w:w="2835" w:type="dxa"/>
          </w:tcPr>
          <w:p w14:paraId="313853E1" w14:textId="043B7A50" w:rsidR="0056642E" w:rsidRPr="007774B8" w:rsidRDefault="0056642E" w:rsidP="00F64E52">
            <w:pPr>
              <w:pStyle w:val="BodyText"/>
              <w:spacing w:after="60"/>
              <w:ind w:right="-7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napToGrid w:val="0"/>
                <w:szCs w:val="22"/>
              </w:rPr>
              <w:t xml:space="preserve">Neil </w:t>
            </w:r>
            <w:proofErr w:type="spellStart"/>
            <w:r w:rsidRPr="007774B8">
              <w:rPr>
                <w:rFonts w:cs="Arial"/>
                <w:bCs w:val="0"/>
                <w:snapToGrid w:val="0"/>
                <w:szCs w:val="22"/>
              </w:rPr>
              <w:t>Trainor</w:t>
            </w:r>
            <w:proofErr w:type="spellEnd"/>
          </w:p>
        </w:tc>
        <w:tc>
          <w:tcPr>
            <w:tcW w:w="3495" w:type="dxa"/>
          </w:tcPr>
          <w:p w14:paraId="58F6A7CB" w14:textId="78CFEFBA" w:rsidR="0056642E" w:rsidRPr="007774B8" w:rsidRDefault="0056642E" w:rsidP="00096122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Vice Chair, VTS Committee</w:t>
            </w:r>
          </w:p>
        </w:tc>
        <w:tc>
          <w:tcPr>
            <w:tcW w:w="2600" w:type="dxa"/>
            <w:gridSpan w:val="2"/>
          </w:tcPr>
          <w:p w14:paraId="098FF469" w14:textId="5C2CBA44" w:rsidR="0056642E" w:rsidRPr="007774B8" w:rsidRDefault="0056642E" w:rsidP="00F64E52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Australia</w:t>
            </w:r>
          </w:p>
        </w:tc>
      </w:tr>
      <w:tr w:rsidR="0056642E" w:rsidRPr="00E01674" w14:paraId="42722D1C" w14:textId="77777777" w:rsidTr="00DC3770">
        <w:trPr>
          <w:jc w:val="center"/>
        </w:trPr>
        <w:tc>
          <w:tcPr>
            <w:tcW w:w="2835" w:type="dxa"/>
          </w:tcPr>
          <w:p w14:paraId="518F668B" w14:textId="15E0CD7A" w:rsidR="0056642E" w:rsidRPr="007774B8" w:rsidRDefault="0056642E" w:rsidP="00F64E52">
            <w:pPr>
              <w:pStyle w:val="BodyText"/>
              <w:spacing w:after="60"/>
              <w:ind w:right="-70"/>
              <w:rPr>
                <w:rFonts w:cs="Arial"/>
                <w:bCs w:val="0"/>
                <w:snapToGrid w:val="0"/>
                <w:szCs w:val="22"/>
              </w:rPr>
            </w:pPr>
            <w:r w:rsidRPr="007774B8">
              <w:rPr>
                <w:rFonts w:cs="Arial"/>
                <w:bCs w:val="0"/>
                <w:snapToGrid w:val="0"/>
                <w:szCs w:val="22"/>
              </w:rPr>
              <w:t xml:space="preserve">Lars </w:t>
            </w:r>
            <w:proofErr w:type="spellStart"/>
            <w:r w:rsidRPr="007774B8">
              <w:rPr>
                <w:rFonts w:cs="Arial"/>
                <w:bCs w:val="0"/>
                <w:snapToGrid w:val="0"/>
                <w:szCs w:val="22"/>
              </w:rPr>
              <w:t>Mansner</w:t>
            </w:r>
            <w:proofErr w:type="spellEnd"/>
          </w:p>
        </w:tc>
        <w:tc>
          <w:tcPr>
            <w:tcW w:w="3495" w:type="dxa"/>
          </w:tcPr>
          <w:p w14:paraId="055DCDE0" w14:textId="6C376F9E" w:rsidR="0056642E" w:rsidRPr="007774B8" w:rsidRDefault="0056642E" w:rsidP="002C426F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IMC</w:t>
            </w:r>
          </w:p>
        </w:tc>
        <w:tc>
          <w:tcPr>
            <w:tcW w:w="2600" w:type="dxa"/>
            <w:gridSpan w:val="2"/>
          </w:tcPr>
          <w:p w14:paraId="7AAFB9A7" w14:textId="25C1F738" w:rsidR="0056642E" w:rsidRPr="00E01674" w:rsidRDefault="0056642E" w:rsidP="00F64E52">
            <w:pPr>
              <w:pStyle w:val="BodyText"/>
              <w:spacing w:after="60"/>
              <w:rPr>
                <w:rFonts w:cs="Arial"/>
                <w:bCs w:val="0"/>
                <w:szCs w:val="22"/>
              </w:rPr>
            </w:pPr>
            <w:r w:rsidRPr="007774B8">
              <w:rPr>
                <w:rFonts w:cs="Arial"/>
                <w:bCs w:val="0"/>
                <w:szCs w:val="22"/>
              </w:rPr>
              <w:t>Finland</w:t>
            </w:r>
          </w:p>
        </w:tc>
      </w:tr>
    </w:tbl>
    <w:p w14:paraId="6D96FA5A" w14:textId="55E84A99" w:rsidR="004E0D12" w:rsidRDefault="004E0D12" w:rsidP="004E0D12">
      <w:pPr>
        <w:pStyle w:val="BodyText"/>
      </w:pPr>
    </w:p>
    <w:p w14:paraId="4F870306" w14:textId="5A0C29A2" w:rsidR="007774B8" w:rsidRDefault="007774B8" w:rsidP="00D3145F">
      <w:pPr>
        <w:pStyle w:val="Heading1"/>
      </w:pPr>
      <w:bookmarkStart w:id="10" w:name="_Toc371504941"/>
      <w:r>
        <w:t>IALA Strategy for 2014-2026</w:t>
      </w:r>
      <w:bookmarkEnd w:id="10"/>
    </w:p>
    <w:p w14:paraId="4D4A8786" w14:textId="143626D0" w:rsidR="00D3145F" w:rsidRDefault="00D3145F" w:rsidP="00D3145F">
      <w:pPr>
        <w:pStyle w:val="BodyText"/>
      </w:pPr>
      <w:r>
        <w:t>The background and objectives of the meeting were outlined.</w:t>
      </w:r>
    </w:p>
    <w:p w14:paraId="0D046D17" w14:textId="43C364ED" w:rsidR="0037379A" w:rsidRDefault="0037379A" w:rsidP="00D3145F">
      <w:pPr>
        <w:pStyle w:val="BodyText"/>
      </w:pPr>
      <w:r>
        <w:lastRenderedPageBreak/>
        <w:t xml:space="preserve">Facilitated by Bjorn Pedersen, the Strategic Vision </w:t>
      </w:r>
      <w:r w:rsidR="00AB473A">
        <w:t xml:space="preserve">version 2 </w:t>
      </w:r>
      <w:r>
        <w:t>(SV</w:t>
      </w:r>
      <w:r w:rsidR="00AB473A">
        <w:t>2</w:t>
      </w:r>
      <w:r>
        <w:t xml:space="preserve">) document was reviewed and developed through a workshop brainstorming approach into a </w:t>
      </w:r>
      <w:r w:rsidR="002D78B0">
        <w:t xml:space="preserve">goals statement for 2026 and a </w:t>
      </w:r>
      <w:r>
        <w:t xml:space="preserve">revised version 3 draft 12 year </w:t>
      </w:r>
      <w:r w:rsidR="00AB473A" w:rsidRPr="00AB473A">
        <w:t>Strategic Vision 2014 – 2018 SV3</w:t>
      </w:r>
      <w:r w:rsidR="00AB473A">
        <w:t xml:space="preserve"> </w:t>
      </w:r>
      <w:r w:rsidR="00AB473A" w:rsidRPr="00AB473A">
        <w:t>with strategic priorities</w:t>
      </w:r>
      <w:r w:rsidR="00AB473A">
        <w:t xml:space="preserve"> </w:t>
      </w:r>
      <w:r w:rsidR="00AB473A" w:rsidRPr="00AB473A">
        <w:t>was finalised.</w:t>
      </w:r>
      <w:r w:rsidR="00AB473A">
        <w:t xml:space="preserve"> Output paper Strategy2-2.1 refers.</w:t>
      </w:r>
    </w:p>
    <w:p w14:paraId="68BC67EA" w14:textId="77777777" w:rsidR="00231F61" w:rsidRDefault="0037379A" w:rsidP="00D3145F">
      <w:pPr>
        <w:pStyle w:val="BodyText"/>
      </w:pPr>
      <w:r>
        <w:t xml:space="preserve">A ‘Base Camp’ Strategy for 2014-2018 was developed from the 12 year SV3 and this is included in </w:t>
      </w:r>
      <w:r w:rsidR="002D78B0">
        <w:t>output document Strategy2-2.1</w:t>
      </w:r>
      <w:r w:rsidR="00231F61">
        <w:t>.</w:t>
      </w:r>
    </w:p>
    <w:p w14:paraId="48823263" w14:textId="77777777" w:rsidR="00231F61" w:rsidRDefault="00231F61" w:rsidP="00231F61">
      <w:pPr>
        <w:pStyle w:val="ActionItem"/>
      </w:pPr>
      <w:r>
        <w:t>Action item</w:t>
      </w:r>
    </w:p>
    <w:p w14:paraId="1851BCE9" w14:textId="77777777" w:rsidR="00231F61" w:rsidRDefault="00231F61" w:rsidP="00231F61">
      <w:pPr>
        <w:pStyle w:val="ActionIALA"/>
      </w:pPr>
      <w:bookmarkStart w:id="11" w:name="_Toc371504926"/>
      <w:r>
        <w:t>The Secretariat is requested to forward the draft IALA Strategic Vision SV2, Strategy2-2.1, to Council for approval.</w:t>
      </w:r>
      <w:bookmarkEnd w:id="11"/>
    </w:p>
    <w:p w14:paraId="0042E4C0" w14:textId="387FAD4C" w:rsidR="0037379A" w:rsidRPr="00D3145F" w:rsidRDefault="00231F61" w:rsidP="00231F61">
      <w:pPr>
        <w:pStyle w:val="ActionIALA"/>
      </w:pPr>
      <w:bookmarkStart w:id="12" w:name="_Toc371504927"/>
      <w:r>
        <w:t>If approved by Council, the Secretariat is requested to present the IALA Strategic Vision SV2 to the General Assembly in May 2014.</w:t>
      </w:r>
      <w:bookmarkEnd w:id="12"/>
      <w:r w:rsidR="0037379A">
        <w:t xml:space="preserve"> </w:t>
      </w:r>
    </w:p>
    <w:p w14:paraId="718263EF" w14:textId="7FB943E9" w:rsidR="002D78B0" w:rsidRDefault="007774B8" w:rsidP="00EE2B76">
      <w:pPr>
        <w:pStyle w:val="Heading1"/>
      </w:pPr>
      <w:bookmarkStart w:id="13" w:name="_Toc371504942"/>
      <w:r>
        <w:t>IALA Committee Structure for 2014-2018</w:t>
      </w:r>
      <w:bookmarkEnd w:id="13"/>
    </w:p>
    <w:p w14:paraId="0A08E716" w14:textId="07FCC4B1" w:rsidR="007774B8" w:rsidRDefault="002D78B0" w:rsidP="002D78B0">
      <w:pPr>
        <w:pStyle w:val="BodyText"/>
      </w:pPr>
      <w:r>
        <w:t xml:space="preserve">Using a workshop approach, a version 3 IALA Committee Structure, CS3, for </w:t>
      </w:r>
      <w:r w:rsidRPr="002D78B0">
        <w:t xml:space="preserve">IALA Technical Committees </w:t>
      </w:r>
      <w:r>
        <w:t xml:space="preserve">for the </w:t>
      </w:r>
      <w:r w:rsidRPr="002D78B0">
        <w:t xml:space="preserve">2014-2018 </w:t>
      </w:r>
      <w:r>
        <w:t>work period was developed, output document Strategy2-3.1 refers.</w:t>
      </w:r>
    </w:p>
    <w:p w14:paraId="0015BAAB" w14:textId="77777777" w:rsidR="002D78B0" w:rsidRDefault="002D78B0" w:rsidP="002D78B0">
      <w:pPr>
        <w:pStyle w:val="BodyText"/>
      </w:pPr>
      <w:r>
        <w:t xml:space="preserve">The technical </w:t>
      </w:r>
      <w:proofErr w:type="gramStart"/>
      <w:r>
        <w:t>committees</w:t>
      </w:r>
      <w:proofErr w:type="gramEnd"/>
      <w:r>
        <w:t xml:space="preserve"> titles, technical domains and scope of work were agreed.</w:t>
      </w:r>
    </w:p>
    <w:p w14:paraId="0E745724" w14:textId="492285E0" w:rsidR="00231F61" w:rsidRDefault="00231F61" w:rsidP="00231F61">
      <w:pPr>
        <w:pStyle w:val="ActionItem"/>
      </w:pPr>
      <w:r>
        <w:t>Action item</w:t>
      </w:r>
    </w:p>
    <w:p w14:paraId="203FC2D7" w14:textId="335EBFDE" w:rsidR="00231F61" w:rsidRDefault="00231F61" w:rsidP="00231F61">
      <w:pPr>
        <w:pStyle w:val="ActionIALA"/>
      </w:pPr>
      <w:bookmarkStart w:id="14" w:name="_Toc371504928"/>
      <w:r>
        <w:t>The Secretariat is requested to forward the draft IALA Committee Structure</w:t>
      </w:r>
      <w:r w:rsidRPr="00231F61">
        <w:t xml:space="preserve"> CS3</w:t>
      </w:r>
      <w:r>
        <w:t>, Strategy2-3.1, to Council for approval.</w:t>
      </w:r>
      <w:bookmarkEnd w:id="14"/>
    </w:p>
    <w:p w14:paraId="5E484E7C" w14:textId="77777777" w:rsidR="009B0542" w:rsidRPr="00E01674" w:rsidRDefault="00D24AB1" w:rsidP="007A031E">
      <w:pPr>
        <w:pStyle w:val="Heading1"/>
      </w:pPr>
      <w:bookmarkStart w:id="15" w:name="_Toc371504943"/>
      <w:r w:rsidRPr="00E01674">
        <w:t>D</w:t>
      </w:r>
      <w:r w:rsidR="002129E4" w:rsidRPr="00E01674">
        <w:t>ate and time of the next meeting</w:t>
      </w:r>
      <w:bookmarkEnd w:id="15"/>
    </w:p>
    <w:p w14:paraId="42D115DC" w14:textId="77777777" w:rsidR="0018425C" w:rsidRDefault="0018425C" w:rsidP="00594FE1">
      <w:pPr>
        <w:pStyle w:val="BodyText"/>
      </w:pPr>
      <w:r>
        <w:t>A strategy meeting will be held with Council in Goa for 0.5 days in conjunction with Council 56</w:t>
      </w:r>
      <w:r w:rsidRPr="0018425C">
        <w:rPr>
          <w:vertAlign w:val="superscript"/>
        </w:rPr>
        <w:t>th</w:t>
      </w:r>
      <w:r>
        <w:t xml:space="preserve"> Session in December 2013</w:t>
      </w:r>
      <w:r w:rsidR="00231F61">
        <w:t>.</w:t>
      </w:r>
      <w:r>
        <w:t xml:space="preserve"> </w:t>
      </w:r>
    </w:p>
    <w:p w14:paraId="16F7D5BF" w14:textId="6A407DFF" w:rsidR="009B0542" w:rsidRPr="00E01674" w:rsidRDefault="0018425C" w:rsidP="00594FE1">
      <w:pPr>
        <w:pStyle w:val="BodyText"/>
      </w:pPr>
      <w:r>
        <w:t>Strategy will be further considered at General Assembly in Spain in May 2014.</w:t>
      </w:r>
    </w:p>
    <w:p w14:paraId="3CCFCD0A" w14:textId="7A441CD4" w:rsidR="00EE1A04" w:rsidRPr="00E01674" w:rsidRDefault="00EE1A04" w:rsidP="00594FE1">
      <w:pPr>
        <w:pStyle w:val="BodyText"/>
      </w:pPr>
      <w:r w:rsidRPr="00E01674">
        <w:t xml:space="preserve">There being no further business, the </w:t>
      </w:r>
      <w:r w:rsidR="00231F61">
        <w:t xml:space="preserve">Deputy </w:t>
      </w:r>
      <w:r w:rsidRPr="00E01674">
        <w:t xml:space="preserve">Secretary-General thanked the </w:t>
      </w:r>
      <w:r w:rsidR="007A031E" w:rsidRPr="00E01674">
        <w:t>Panel</w:t>
      </w:r>
      <w:r w:rsidRPr="00E01674">
        <w:t xml:space="preserve"> members for their participation</w:t>
      </w:r>
      <w:r w:rsidR="001E3057">
        <w:t xml:space="preserve"> and </w:t>
      </w:r>
      <w:r w:rsidR="004407C0" w:rsidRPr="00E01674">
        <w:t>contribution</w:t>
      </w:r>
      <w:r w:rsidR="001E3057">
        <w:t>s</w:t>
      </w:r>
      <w:r w:rsidR="00BE0DDE" w:rsidRPr="00E01674">
        <w:t>.</w:t>
      </w:r>
    </w:p>
    <w:p w14:paraId="0AF9CB82" w14:textId="77777777" w:rsidR="00BE0DDE" w:rsidRPr="00E01674" w:rsidRDefault="00BE0DDE" w:rsidP="007A031E">
      <w:pPr>
        <w:pStyle w:val="ActionItem"/>
      </w:pPr>
      <w:r w:rsidRPr="00E01674">
        <w:t>Action item</w:t>
      </w:r>
    </w:p>
    <w:p w14:paraId="2C00E9A8" w14:textId="52FA3796" w:rsidR="00BE0DDE" w:rsidRPr="00E01674" w:rsidRDefault="00BE0DDE" w:rsidP="007A031E">
      <w:pPr>
        <w:pStyle w:val="ActionIALA"/>
      </w:pPr>
      <w:bookmarkStart w:id="16" w:name="_Toc371504929"/>
      <w:r w:rsidRPr="00E01674">
        <w:t xml:space="preserve">The Secretariat is requested to forward the report of </w:t>
      </w:r>
      <w:r w:rsidR="00231F61">
        <w:t>Strategy2 meeting</w:t>
      </w:r>
      <w:r w:rsidRPr="00E01674">
        <w:t xml:space="preserve"> (</w:t>
      </w:r>
      <w:r w:rsidR="00231F61">
        <w:t>Strategy2-1</w:t>
      </w:r>
      <w:r w:rsidRPr="00E01674">
        <w:t>) to the IALA Council, to note.</w:t>
      </w:r>
      <w:bookmarkEnd w:id="16"/>
    </w:p>
    <w:p w14:paraId="3A10AB0C" w14:textId="77777777" w:rsidR="008833A6" w:rsidRPr="00E01674" w:rsidRDefault="00463A08" w:rsidP="00463A08">
      <w:pPr>
        <w:pStyle w:val="Heading1"/>
      </w:pPr>
      <w:bookmarkStart w:id="17" w:name="_Toc371504944"/>
      <w:r w:rsidRPr="00E01674">
        <w:t>List of Annexes</w:t>
      </w:r>
      <w:bookmarkEnd w:id="17"/>
    </w:p>
    <w:p w14:paraId="2C7EBD1C" w14:textId="77777777" w:rsidR="00463A08" w:rsidRPr="00E01674" w:rsidRDefault="00463A08" w:rsidP="00ED3B53">
      <w:pPr>
        <w:pStyle w:val="List1"/>
        <w:numPr>
          <w:ilvl w:val="0"/>
          <w:numId w:val="17"/>
        </w:numPr>
      </w:pPr>
      <w:bookmarkStart w:id="18" w:name="_Toc223865869"/>
      <w:bookmarkStart w:id="19" w:name="_Toc223866835"/>
      <w:bookmarkStart w:id="20" w:name="_Toc223867315"/>
      <w:bookmarkStart w:id="21" w:name="_Toc223867455"/>
      <w:bookmarkStart w:id="22" w:name="_Toc223871807"/>
      <w:r w:rsidRPr="00E01674">
        <w:t>Agenda</w:t>
      </w:r>
      <w:bookmarkEnd w:id="18"/>
      <w:bookmarkEnd w:id="19"/>
      <w:bookmarkEnd w:id="20"/>
      <w:bookmarkEnd w:id="21"/>
      <w:bookmarkEnd w:id="22"/>
    </w:p>
    <w:p w14:paraId="1529952B" w14:textId="653C7BB2" w:rsidR="00463A08" w:rsidRPr="00E01674" w:rsidRDefault="00463A08" w:rsidP="00463A08">
      <w:pPr>
        <w:pStyle w:val="List1text"/>
        <w:rPr>
          <w:snapToGrid w:val="0"/>
        </w:rPr>
      </w:pPr>
      <w:r w:rsidRPr="00E01674">
        <w:rPr>
          <w:snapToGrid w:val="0"/>
        </w:rPr>
        <w:t xml:space="preserve">A copy of the agenda is at </w:t>
      </w:r>
      <w:r w:rsidR="004B24A3">
        <w:rPr>
          <w:snapToGrid w:val="0"/>
        </w:rPr>
        <w:fldChar w:fldCharType="begin"/>
      </w:r>
      <w:r w:rsidR="004B24A3">
        <w:rPr>
          <w:snapToGrid w:val="0"/>
        </w:rPr>
        <w:instrText xml:space="preserve"> REF _Ref244652225 \r \h </w:instrText>
      </w:r>
      <w:r w:rsidR="004B24A3">
        <w:rPr>
          <w:snapToGrid w:val="0"/>
        </w:rPr>
      </w:r>
      <w:r w:rsidR="004B24A3">
        <w:rPr>
          <w:snapToGrid w:val="0"/>
        </w:rPr>
        <w:fldChar w:fldCharType="separate"/>
      </w:r>
      <w:r w:rsidR="009D75F1">
        <w:rPr>
          <w:snapToGrid w:val="0"/>
        </w:rPr>
        <w:t>ANNEX A</w:t>
      </w:r>
      <w:r w:rsidR="004B24A3">
        <w:rPr>
          <w:snapToGrid w:val="0"/>
        </w:rPr>
        <w:fldChar w:fldCharType="end"/>
      </w:r>
      <w:r w:rsidRPr="00E01674">
        <w:rPr>
          <w:snapToGrid w:val="0"/>
        </w:rPr>
        <w:t>.</w:t>
      </w:r>
    </w:p>
    <w:p w14:paraId="774C5CB9" w14:textId="77777777" w:rsidR="00463A08" w:rsidRPr="00E01674" w:rsidRDefault="00463A08" w:rsidP="00463A08">
      <w:pPr>
        <w:pStyle w:val="List1"/>
        <w:ind w:left="0" w:firstLine="0"/>
      </w:pPr>
      <w:bookmarkStart w:id="23" w:name="_Toc223865872"/>
      <w:bookmarkStart w:id="24" w:name="_Toc223866838"/>
      <w:bookmarkStart w:id="25" w:name="_Toc223867318"/>
      <w:bookmarkStart w:id="26" w:name="_Toc223867458"/>
      <w:bookmarkStart w:id="27" w:name="_Toc223871810"/>
      <w:r w:rsidRPr="00E01674">
        <w:t>Input Papers</w:t>
      </w:r>
      <w:bookmarkEnd w:id="23"/>
      <w:bookmarkEnd w:id="24"/>
      <w:bookmarkEnd w:id="25"/>
      <w:bookmarkEnd w:id="26"/>
      <w:bookmarkEnd w:id="27"/>
    </w:p>
    <w:p w14:paraId="478E17B3" w14:textId="7A3034B5" w:rsidR="00463A08" w:rsidRPr="00E01674" w:rsidRDefault="00FB3D32" w:rsidP="00463A08">
      <w:pPr>
        <w:pStyle w:val="List1text"/>
      </w:pPr>
      <w:r w:rsidRPr="00E01674">
        <w:t>A list of input documents</w:t>
      </w:r>
      <w:r w:rsidR="00463A08" w:rsidRPr="00E01674">
        <w:t xml:space="preserve"> is at </w:t>
      </w:r>
      <w:r w:rsidR="004B24A3">
        <w:fldChar w:fldCharType="begin"/>
      </w:r>
      <w:r w:rsidR="004B24A3">
        <w:instrText xml:space="preserve"> REF _Ref244652237 \r \h </w:instrText>
      </w:r>
      <w:r w:rsidR="004B24A3">
        <w:fldChar w:fldCharType="separate"/>
      </w:r>
      <w:r w:rsidR="009D75F1">
        <w:t>ANNEX B</w:t>
      </w:r>
      <w:r w:rsidR="004B24A3">
        <w:fldChar w:fldCharType="end"/>
      </w:r>
      <w:r w:rsidR="00463A08" w:rsidRPr="00E01674">
        <w:t>.</w:t>
      </w:r>
    </w:p>
    <w:p w14:paraId="312FF67C" w14:textId="77777777" w:rsidR="00463A08" w:rsidRPr="00E01674" w:rsidRDefault="00463A08" w:rsidP="00463A08">
      <w:pPr>
        <w:pStyle w:val="List1"/>
        <w:ind w:left="0" w:firstLine="0"/>
      </w:pPr>
      <w:bookmarkStart w:id="28" w:name="_Toc223865873"/>
      <w:bookmarkStart w:id="29" w:name="_Toc223866839"/>
      <w:bookmarkStart w:id="30" w:name="_Toc223867319"/>
      <w:bookmarkStart w:id="31" w:name="_Toc223867459"/>
      <w:bookmarkStart w:id="32" w:name="_Toc223871811"/>
      <w:r w:rsidRPr="00E01674">
        <w:t>Output and Working papers</w:t>
      </w:r>
      <w:bookmarkEnd w:id="28"/>
      <w:bookmarkEnd w:id="29"/>
      <w:bookmarkEnd w:id="30"/>
      <w:bookmarkEnd w:id="31"/>
      <w:bookmarkEnd w:id="32"/>
    </w:p>
    <w:p w14:paraId="180FBF54" w14:textId="6A2079AC" w:rsidR="00463A08" w:rsidRPr="00E01674" w:rsidRDefault="00463A08" w:rsidP="00463A08">
      <w:pPr>
        <w:pStyle w:val="List1text"/>
      </w:pPr>
      <w:r w:rsidRPr="00E01674">
        <w:t>A list of output and working papers is at</w:t>
      </w:r>
      <w:r w:rsidR="00561E08" w:rsidRPr="00E01674">
        <w:t xml:space="preserve"> </w:t>
      </w:r>
      <w:r w:rsidR="004B24A3">
        <w:fldChar w:fldCharType="begin"/>
      </w:r>
      <w:r w:rsidR="004B24A3">
        <w:instrText xml:space="preserve"> REF _Ref244652256 \r \h </w:instrText>
      </w:r>
      <w:r w:rsidR="004B24A3">
        <w:fldChar w:fldCharType="separate"/>
      </w:r>
      <w:r w:rsidR="009D75F1">
        <w:t>ANNEX C</w:t>
      </w:r>
      <w:r w:rsidR="004B24A3">
        <w:fldChar w:fldCharType="end"/>
      </w:r>
      <w:r w:rsidRPr="00E01674">
        <w:t>.</w:t>
      </w:r>
    </w:p>
    <w:p w14:paraId="2F2BA98C" w14:textId="77777777" w:rsidR="00463A08" w:rsidRPr="00E01674" w:rsidRDefault="00463A08" w:rsidP="00463A08">
      <w:pPr>
        <w:pStyle w:val="List1"/>
        <w:ind w:left="0" w:firstLine="0"/>
      </w:pPr>
      <w:bookmarkStart w:id="33" w:name="_Toc223865874"/>
      <w:bookmarkStart w:id="34" w:name="_Toc223866840"/>
      <w:bookmarkStart w:id="35" w:name="_Toc223867320"/>
      <w:bookmarkStart w:id="36" w:name="_Toc223867460"/>
      <w:bookmarkStart w:id="37" w:name="_Toc223871812"/>
      <w:r w:rsidRPr="00E01674">
        <w:t>Action Items</w:t>
      </w:r>
      <w:bookmarkEnd w:id="33"/>
      <w:bookmarkEnd w:id="34"/>
      <w:bookmarkEnd w:id="35"/>
      <w:bookmarkEnd w:id="36"/>
      <w:bookmarkEnd w:id="37"/>
    </w:p>
    <w:p w14:paraId="391423E5" w14:textId="027610D0" w:rsidR="00463A08" w:rsidRPr="00E01674" w:rsidRDefault="00463A08" w:rsidP="00463A08">
      <w:pPr>
        <w:pStyle w:val="List1text"/>
      </w:pPr>
      <w:r w:rsidRPr="00E01674">
        <w:t xml:space="preserve">A list of action items is at </w:t>
      </w:r>
      <w:r w:rsidR="004B24A3">
        <w:fldChar w:fldCharType="begin"/>
      </w:r>
      <w:r w:rsidR="004B24A3">
        <w:instrText xml:space="preserve"> REF _Ref244652264 \r \h </w:instrText>
      </w:r>
      <w:r w:rsidR="004B24A3">
        <w:fldChar w:fldCharType="separate"/>
      </w:r>
      <w:r w:rsidR="009D75F1">
        <w:t>ANNEX D</w:t>
      </w:r>
      <w:r w:rsidR="004B24A3">
        <w:fldChar w:fldCharType="end"/>
      </w:r>
      <w:r w:rsidRPr="00E01674">
        <w:t>.</w:t>
      </w:r>
    </w:p>
    <w:p w14:paraId="6316ADC7" w14:textId="77777777" w:rsidR="00A95C73" w:rsidRPr="00E01674" w:rsidRDefault="009B0542" w:rsidP="00015B42">
      <w:pPr>
        <w:pStyle w:val="Annex"/>
      </w:pPr>
      <w:r w:rsidRPr="00E01674">
        <w:br w:type="page"/>
      </w:r>
      <w:bookmarkStart w:id="38" w:name="_Ref244652225"/>
      <w:bookmarkStart w:id="39" w:name="_Toc371504945"/>
      <w:r w:rsidR="003577A7" w:rsidRPr="00E01674">
        <w:lastRenderedPageBreak/>
        <w:t>Agenda</w:t>
      </w:r>
      <w:bookmarkEnd w:id="38"/>
      <w:bookmarkEnd w:id="39"/>
    </w:p>
    <w:p w14:paraId="1A3FCF6A" w14:textId="2E449E86" w:rsidR="00E11A10" w:rsidRDefault="00E11A10" w:rsidP="00E11A1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7B4027">
        <w:rPr>
          <w:b/>
          <w:sz w:val="32"/>
          <w:szCs w:val="32"/>
        </w:rPr>
        <w:t>5</w:t>
      </w:r>
      <w:r w:rsidRPr="007A68D4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>
        <w:rPr>
          <w:b/>
          <w:sz w:val="32"/>
          <w:szCs w:val="32"/>
        </w:rPr>
        <w:t>Policy Advisory Panel</w:t>
      </w:r>
    </w:p>
    <w:p w14:paraId="66C3D8E1" w14:textId="77777777" w:rsidR="007B4027" w:rsidRPr="008D01C1" w:rsidRDefault="007B4027" w:rsidP="007B4027">
      <w:pPr>
        <w:pStyle w:val="BodyText"/>
      </w:pPr>
      <w:r w:rsidRPr="008D01C1">
        <w:t xml:space="preserve">The </w:t>
      </w:r>
      <w:r>
        <w:t>25</w:t>
      </w:r>
      <w:r w:rsidRPr="007A68D4">
        <w:rPr>
          <w:vertAlign w:val="superscript"/>
        </w:rPr>
        <w:t>th</w:t>
      </w:r>
      <w:r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>
        <w:rPr>
          <w:b/>
        </w:rPr>
        <w:t>PAP</w:t>
      </w:r>
      <w:r w:rsidRPr="008D01C1">
        <w:t xml:space="preserve"> will be held from </w:t>
      </w:r>
      <w:r>
        <w:t xml:space="preserve">1 May – 2 May </w:t>
      </w:r>
      <w:r w:rsidRPr="008D01C1">
        <w:t>20</w:t>
      </w:r>
      <w:r>
        <w:t>13</w:t>
      </w:r>
      <w:r w:rsidRPr="008D01C1">
        <w:t>, at IALA</w:t>
      </w:r>
      <w:r>
        <w:t>.</w:t>
      </w:r>
    </w:p>
    <w:p w14:paraId="02641F63" w14:textId="77777777" w:rsidR="007B4027" w:rsidRDefault="007B4027" w:rsidP="007B4027">
      <w:pPr>
        <w:pStyle w:val="BodyText"/>
      </w:pPr>
      <w:r>
        <w:t>The PAP meeting forms part of a series of meetings, the details of which are:</w:t>
      </w:r>
    </w:p>
    <w:p w14:paraId="5614BECD" w14:textId="77777777" w:rsidR="007B4027" w:rsidRDefault="007B4027" w:rsidP="007B4027">
      <w:pPr>
        <w:pStyle w:val="BodyText"/>
        <w:tabs>
          <w:tab w:val="left" w:pos="1701"/>
        </w:tabs>
      </w:pPr>
      <w:proofErr w:type="gramStart"/>
      <w:r>
        <w:t>29 April 2013</w:t>
      </w:r>
      <w:r>
        <w:tab/>
        <w:t>2014 Conference Steering Group, starting at 0900.</w:t>
      </w:r>
      <w:proofErr w:type="gramEnd"/>
    </w:p>
    <w:p w14:paraId="74E8B442" w14:textId="77777777" w:rsidR="007B4027" w:rsidRDefault="007B4027" w:rsidP="007B4027">
      <w:pPr>
        <w:pStyle w:val="BodyText"/>
        <w:tabs>
          <w:tab w:val="left" w:pos="1701"/>
        </w:tabs>
      </w:pPr>
      <w:proofErr w:type="gramStart"/>
      <w:r>
        <w:t>29 April 2013</w:t>
      </w:r>
      <w:r>
        <w:tab/>
        <w:t>PAP / Strategy,</w:t>
      </w:r>
      <w:r w:rsidRPr="00E01674">
        <w:t xml:space="preserve"> starting at </w:t>
      </w:r>
      <w:r>
        <w:t>1400.</w:t>
      </w:r>
      <w:proofErr w:type="gramEnd"/>
    </w:p>
    <w:p w14:paraId="1E584D80" w14:textId="77777777" w:rsidR="007B4027" w:rsidRDefault="007B4027" w:rsidP="007B4027">
      <w:pPr>
        <w:pStyle w:val="BodyText"/>
        <w:tabs>
          <w:tab w:val="left" w:pos="1701"/>
        </w:tabs>
      </w:pPr>
      <w:proofErr w:type="gramStart"/>
      <w:r>
        <w:t>30 April 2013</w:t>
      </w:r>
      <w:r>
        <w:tab/>
        <w:t>Special meeting - Strategic vision and Committees, starting at 0900.</w:t>
      </w:r>
      <w:proofErr w:type="gramEnd"/>
    </w:p>
    <w:p w14:paraId="3CA1F55A" w14:textId="77777777" w:rsidR="007B4027" w:rsidRDefault="007B4027" w:rsidP="007B4027">
      <w:pPr>
        <w:pStyle w:val="BodyText"/>
        <w:tabs>
          <w:tab w:val="left" w:pos="1701"/>
        </w:tabs>
      </w:pPr>
      <w:r>
        <w:t>1 May 2013</w:t>
      </w:r>
      <w:r>
        <w:tab/>
        <w:t>PAP25, starting at 0900.</w:t>
      </w:r>
    </w:p>
    <w:p w14:paraId="2C4E4CF9" w14:textId="77777777" w:rsidR="007B4027" w:rsidRDefault="007B4027" w:rsidP="007B4027">
      <w:pPr>
        <w:pStyle w:val="BodyText"/>
        <w:ind w:left="1701" w:hanging="1701"/>
      </w:pPr>
      <w:r>
        <w:t>2 May 2013</w:t>
      </w:r>
      <w:r>
        <w:tab/>
        <w:t>Continuation of PAP25, starting at 0900.</w:t>
      </w:r>
    </w:p>
    <w:p w14:paraId="52EBA6AD" w14:textId="77777777" w:rsidR="007B4027" w:rsidRPr="008D01C1" w:rsidRDefault="007B4027" w:rsidP="007B4027">
      <w:pPr>
        <w:pStyle w:val="BodyText"/>
        <w:ind w:left="1701" w:hanging="1701"/>
      </w:pPr>
      <w:r>
        <w:t>3</w:t>
      </w:r>
      <w:r w:rsidRPr="00F35989">
        <w:t xml:space="preserve"> May 2013</w:t>
      </w:r>
      <w:r w:rsidRPr="00F35989">
        <w:tab/>
        <w:t>Conference 2014 Papers’ Committee</w:t>
      </w:r>
      <w:r>
        <w:t>, starting at 0900 and aiming to complete by 1300.</w:t>
      </w:r>
    </w:p>
    <w:p w14:paraId="356619DC" w14:textId="77777777" w:rsidR="007B4027" w:rsidRPr="009944D1" w:rsidRDefault="007B4027" w:rsidP="007B4027">
      <w:pPr>
        <w:pStyle w:val="BodyText"/>
      </w:pPr>
      <w:r w:rsidRPr="009944D1">
        <w:t>The one-day Special Meeting on 30 April will be for Committee Chairs and Vice Chairs, with the following purpose.</w:t>
      </w:r>
    </w:p>
    <w:p w14:paraId="28FACCB0" w14:textId="77777777" w:rsidR="007B4027" w:rsidRPr="009944D1" w:rsidRDefault="007B4027" w:rsidP="007B4027">
      <w:pPr>
        <w:pStyle w:val="BodyText"/>
        <w:numPr>
          <w:ilvl w:val="0"/>
          <w:numId w:val="34"/>
        </w:numPr>
      </w:pPr>
      <w:r w:rsidRPr="009944D1">
        <w:t>Explanation of the draft Strategic Vision created by the Secretariat following Council-54</w:t>
      </w:r>
    </w:p>
    <w:p w14:paraId="388B4585" w14:textId="77777777" w:rsidR="007B4027" w:rsidRPr="009944D1" w:rsidRDefault="007B4027" w:rsidP="007B4027">
      <w:pPr>
        <w:pStyle w:val="BodyText"/>
        <w:numPr>
          <w:ilvl w:val="0"/>
          <w:numId w:val="34"/>
        </w:numPr>
      </w:pPr>
      <w:r w:rsidRPr="009944D1">
        <w:t>Review of the draft Strategic Vision and development of a draft Version 2 for subsequent finalisation by the Secretariat and presentation to Council-55</w:t>
      </w:r>
    </w:p>
    <w:p w14:paraId="51F6C107" w14:textId="77777777" w:rsidR="007B4027" w:rsidRPr="009944D1" w:rsidRDefault="007B4027" w:rsidP="007B4027">
      <w:pPr>
        <w:pStyle w:val="BodyText"/>
        <w:numPr>
          <w:ilvl w:val="0"/>
          <w:numId w:val="34"/>
        </w:numPr>
      </w:pPr>
      <w:r w:rsidRPr="009944D1">
        <w:t>Review of the draft Committee structure for 2014-18, also for finalisation by the Secretariat and presentation to Council-55</w:t>
      </w:r>
    </w:p>
    <w:p w14:paraId="02580EDA" w14:textId="77777777" w:rsidR="007B4027" w:rsidRDefault="007B4027" w:rsidP="007B4027">
      <w:pPr>
        <w:pStyle w:val="BodyText"/>
      </w:pPr>
    </w:p>
    <w:p w14:paraId="073E647E" w14:textId="77777777" w:rsidR="007B4027" w:rsidRDefault="007B4027" w:rsidP="007B4027">
      <w:pPr>
        <w:pStyle w:val="BodyText"/>
      </w:pPr>
      <w:r>
        <w:t>The objectives of PAP25 are to:</w:t>
      </w:r>
    </w:p>
    <w:p w14:paraId="7FA1D817" w14:textId="77777777" w:rsidR="007B4027" w:rsidRPr="00140D50" w:rsidRDefault="007B4027" w:rsidP="007B4027">
      <w:pPr>
        <w:pStyle w:val="Bullet1"/>
        <w:numPr>
          <w:ilvl w:val="0"/>
          <w:numId w:val="7"/>
        </w:numPr>
      </w:pPr>
      <w:r w:rsidRPr="00140D50">
        <w:t>Co-ordinat</w:t>
      </w:r>
      <w:r>
        <w:t xml:space="preserve">e </w:t>
      </w:r>
      <w:r w:rsidRPr="00140D50">
        <w:t>the work of the IALA Committees;</w:t>
      </w:r>
    </w:p>
    <w:p w14:paraId="7EEBE287" w14:textId="77777777" w:rsidR="007B4027" w:rsidRDefault="007B4027" w:rsidP="007B4027">
      <w:pPr>
        <w:pStyle w:val="Bullet1"/>
        <w:numPr>
          <w:ilvl w:val="0"/>
          <w:numId w:val="7"/>
        </w:numPr>
      </w:pPr>
      <w:r>
        <w:t>Identify and resolve</w:t>
      </w:r>
      <w:r w:rsidRPr="00140D50">
        <w:t xml:space="preserve"> issues that affect all Committees</w:t>
      </w:r>
      <w:r>
        <w:t>;</w:t>
      </w:r>
    </w:p>
    <w:p w14:paraId="3A5E5399" w14:textId="77777777" w:rsidR="007B4027" w:rsidRPr="000C755C" w:rsidRDefault="007B4027" w:rsidP="007B4027">
      <w:pPr>
        <w:pStyle w:val="Bullet1"/>
        <w:numPr>
          <w:ilvl w:val="0"/>
          <w:numId w:val="7"/>
        </w:numPr>
      </w:pPr>
      <w:r>
        <w:t>Review proposals for the 2014 – 2018 Work Programme.</w:t>
      </w:r>
    </w:p>
    <w:p w14:paraId="4FB9E67A" w14:textId="77777777" w:rsidR="007B4027" w:rsidRPr="00140D50" w:rsidRDefault="007B4027" w:rsidP="007B4027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AGENDA</w:t>
      </w:r>
      <w:r>
        <w:rPr>
          <w:b/>
          <w:sz w:val="32"/>
          <w:szCs w:val="32"/>
        </w:rPr>
        <w:t xml:space="preserve"> for 30 April – 2 May 2013</w:t>
      </w:r>
    </w:p>
    <w:p w14:paraId="29CBC49E" w14:textId="77777777" w:rsidR="007B4027" w:rsidRDefault="007B4027" w:rsidP="007B4027">
      <w:pPr>
        <w:pStyle w:val="BodyText"/>
        <w:tabs>
          <w:tab w:val="left" w:pos="567"/>
          <w:tab w:val="left" w:pos="6804"/>
        </w:tabs>
        <w:spacing w:before="120"/>
      </w:pPr>
      <w:r>
        <w:tab/>
      </w:r>
      <w:r w:rsidRPr="00ED12A0">
        <w:rPr>
          <w:b/>
        </w:rPr>
        <w:t>Agenda Item</w:t>
      </w:r>
      <w:r w:rsidRPr="008E4CC0">
        <w:tab/>
      </w:r>
      <w:r w:rsidRPr="00ED12A0">
        <w:rPr>
          <w:b/>
        </w:rPr>
        <w:t>Responsibility/Action</w:t>
      </w:r>
    </w:p>
    <w:p w14:paraId="0942A344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8E4CC0">
        <w:t>Welcome</w:t>
      </w:r>
      <w:r>
        <w:tab/>
        <w:t>Gary Prosser</w:t>
      </w:r>
    </w:p>
    <w:p w14:paraId="5C7E0E37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8E4CC0">
        <w:t>Approval of agenda</w:t>
      </w:r>
      <w:r>
        <w:tab/>
        <w:t>All</w:t>
      </w:r>
    </w:p>
    <w:p w14:paraId="6AF43BC1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8E4CC0">
        <w:t xml:space="preserve">Review of Action Items </w:t>
      </w:r>
      <w:r>
        <w:t>from last meeting</w:t>
      </w:r>
      <w:r>
        <w:tab/>
      </w:r>
      <w:r w:rsidRPr="008E4CC0">
        <w:t>Mike Hadley</w:t>
      </w:r>
    </w:p>
    <w:p w14:paraId="36A54AE8" w14:textId="77777777" w:rsidR="007B4027" w:rsidRPr="001206AA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1206AA">
        <w:t>Review of input papers</w:t>
      </w:r>
      <w:r w:rsidRPr="001206AA">
        <w:tab/>
        <w:t>Mike Hadley</w:t>
      </w:r>
    </w:p>
    <w:p w14:paraId="7E37806B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>
        <w:t>IALA Activity</w:t>
      </w:r>
    </w:p>
    <w:p w14:paraId="3246766B" w14:textId="77777777" w:rsidR="007B4027" w:rsidRPr="008E4CC0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Secretary-General’s remarks</w:t>
      </w:r>
      <w:r>
        <w:tab/>
        <w:t>Gary Prosser</w:t>
      </w:r>
    </w:p>
    <w:p w14:paraId="5439AFED" w14:textId="77777777" w:rsidR="007B4027" w:rsidRDefault="007B4027" w:rsidP="007B4027">
      <w:pPr>
        <w:pStyle w:val="Agenda3"/>
      </w:pPr>
      <w:r w:rsidRPr="008E4CC0">
        <w:t xml:space="preserve">Council report – </w:t>
      </w:r>
      <w:r>
        <w:t>54</w:t>
      </w:r>
      <w:r w:rsidRPr="00BF2916">
        <w:rPr>
          <w:vertAlign w:val="superscript"/>
        </w:rPr>
        <w:t>th</w:t>
      </w:r>
      <w:r>
        <w:t xml:space="preserve"> </w:t>
      </w:r>
      <w:r w:rsidRPr="008E4CC0">
        <w:t>Session</w:t>
      </w:r>
      <w:r>
        <w:tab/>
        <w:t>Gary Prosser</w:t>
      </w:r>
    </w:p>
    <w:p w14:paraId="441EF4C2" w14:textId="77777777" w:rsidR="007B4027" w:rsidRDefault="007B4027" w:rsidP="007B4027">
      <w:pPr>
        <w:pStyle w:val="Agenda3"/>
      </w:pPr>
      <w:r>
        <w:t>LAP</w:t>
      </w:r>
      <w:r>
        <w:tab/>
        <w:t xml:space="preserve">Francis </w:t>
      </w:r>
      <w:proofErr w:type="spellStart"/>
      <w:r>
        <w:t>Zachariae</w:t>
      </w:r>
      <w:proofErr w:type="spellEnd"/>
    </w:p>
    <w:p w14:paraId="72A09243" w14:textId="77777777" w:rsidR="007B4027" w:rsidRDefault="007B4027" w:rsidP="007B4027">
      <w:pPr>
        <w:pStyle w:val="Agenda3"/>
      </w:pPr>
      <w:r>
        <w:t>CPAF</w:t>
      </w:r>
      <w:r>
        <w:tab/>
        <w:t>Gary Prosser</w:t>
      </w:r>
    </w:p>
    <w:p w14:paraId="151801BD" w14:textId="77777777" w:rsidR="007B4027" w:rsidRDefault="007B4027" w:rsidP="007B4027">
      <w:pPr>
        <w:pStyle w:val="Agenda3"/>
      </w:pPr>
      <w:r>
        <w:t>Maritime Co-operation Forum</w:t>
      </w:r>
      <w:r>
        <w:tab/>
        <w:t>Gary Prosser</w:t>
      </w:r>
    </w:p>
    <w:p w14:paraId="55076AA1" w14:textId="77777777" w:rsidR="007B4027" w:rsidRDefault="007B4027" w:rsidP="007B4027">
      <w:pPr>
        <w:pStyle w:val="Agenda3"/>
      </w:pPr>
      <w:r>
        <w:t>IMO Accident Zero campaign</w:t>
      </w:r>
      <w:r>
        <w:tab/>
      </w:r>
      <w:proofErr w:type="spellStart"/>
      <w:r w:rsidRPr="008B2EC6">
        <w:t>Tuncay</w:t>
      </w:r>
      <w:proofErr w:type="spellEnd"/>
      <w:r w:rsidRPr="008B2EC6">
        <w:t xml:space="preserve"> </w:t>
      </w:r>
      <w:proofErr w:type="spellStart"/>
      <w:r w:rsidRPr="008B2EC6">
        <w:t>Çehreli</w:t>
      </w:r>
      <w:proofErr w:type="spellEnd"/>
    </w:p>
    <w:p w14:paraId="18927A75" w14:textId="77777777" w:rsidR="007B4027" w:rsidRDefault="007B4027" w:rsidP="007B4027">
      <w:pPr>
        <w:pStyle w:val="Agenda3"/>
      </w:pPr>
      <w:r>
        <w:t>World VTS Guide</w:t>
      </w:r>
      <w:r>
        <w:tab/>
        <w:t>Gary Prosser</w:t>
      </w:r>
    </w:p>
    <w:p w14:paraId="4670976C" w14:textId="77777777" w:rsidR="007B4027" w:rsidRDefault="007B4027" w:rsidP="007B4027">
      <w:pPr>
        <w:pStyle w:val="Agenda3"/>
      </w:pPr>
      <w:r>
        <w:t>IMC</w:t>
      </w:r>
      <w:r>
        <w:tab/>
        <w:t>Steve Nell</w:t>
      </w:r>
    </w:p>
    <w:p w14:paraId="686DD78F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lastRenderedPageBreak/>
        <w:t>Committee Chairmen’s reports (preferably 1 x A4 or 2 slides)</w:t>
      </w:r>
    </w:p>
    <w:p w14:paraId="58F3742C" w14:textId="77777777" w:rsidR="007B4027" w:rsidRDefault="007B4027" w:rsidP="007B4027">
      <w:pPr>
        <w:pStyle w:val="Agenda3"/>
      </w:pPr>
      <w:r>
        <w:t>VTS Committee</w:t>
      </w:r>
      <w:r>
        <w:tab/>
      </w:r>
      <w:proofErr w:type="spellStart"/>
      <w:r w:rsidRPr="008B2EC6">
        <w:t>Tuncay</w:t>
      </w:r>
      <w:proofErr w:type="spellEnd"/>
      <w:r w:rsidRPr="008B2EC6">
        <w:t xml:space="preserve"> </w:t>
      </w:r>
      <w:proofErr w:type="spellStart"/>
      <w:r w:rsidRPr="008B2EC6">
        <w:t>Çehreli</w:t>
      </w:r>
      <w:proofErr w:type="spellEnd"/>
    </w:p>
    <w:p w14:paraId="0EBC930E" w14:textId="77777777" w:rsidR="007B4027" w:rsidRDefault="007B4027" w:rsidP="007B4027">
      <w:pPr>
        <w:pStyle w:val="Agenda3"/>
      </w:pPr>
      <w:proofErr w:type="gramStart"/>
      <w:r>
        <w:t>e-NAV</w:t>
      </w:r>
      <w:proofErr w:type="gramEnd"/>
      <w:r>
        <w:t xml:space="preserve"> Committee</w:t>
      </w:r>
      <w:r>
        <w:tab/>
        <w:t>Bill Cairns</w:t>
      </w:r>
    </w:p>
    <w:p w14:paraId="7362361B" w14:textId="77777777" w:rsidR="007B4027" w:rsidRDefault="007B4027" w:rsidP="007B4027">
      <w:pPr>
        <w:pStyle w:val="Agenda3"/>
      </w:pPr>
      <w:r>
        <w:t>EEP Committee</w:t>
      </w:r>
      <w:r>
        <w:tab/>
      </w:r>
      <w:r>
        <w:rPr>
          <w:rFonts w:cs="Arial"/>
        </w:rPr>
        <w:t>Ó</w:t>
      </w:r>
      <w:r>
        <w:t>mar Frits Eriksson</w:t>
      </w:r>
    </w:p>
    <w:p w14:paraId="19C2A897" w14:textId="77777777" w:rsidR="007B4027" w:rsidRPr="00E41B88" w:rsidRDefault="007B4027" w:rsidP="007B4027">
      <w:pPr>
        <w:pStyle w:val="Agenda3"/>
      </w:pPr>
      <w:r w:rsidRPr="00E41B88">
        <w:t>ANM Committee</w:t>
      </w:r>
      <w:r w:rsidRPr="00E41B88">
        <w:tab/>
      </w:r>
      <w:r>
        <w:t>Phil Day</w:t>
      </w:r>
    </w:p>
    <w:p w14:paraId="5BCA6938" w14:textId="77777777" w:rsidR="007B4027" w:rsidRPr="000445B5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0445B5">
        <w:t>IALA WWA</w:t>
      </w:r>
      <w:r w:rsidRPr="000445B5">
        <w:tab/>
      </w:r>
    </w:p>
    <w:p w14:paraId="7F33644E" w14:textId="77777777" w:rsidR="007B4027" w:rsidRPr="00F5739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0445B5">
        <w:t>Academy update</w:t>
      </w:r>
      <w:r w:rsidRPr="000445B5">
        <w:tab/>
      </w:r>
      <w:r>
        <w:t xml:space="preserve">Jean-Charles </w:t>
      </w:r>
      <w:proofErr w:type="spellStart"/>
      <w:r w:rsidRPr="008E4CC0">
        <w:t>Leclair</w:t>
      </w:r>
      <w:proofErr w:type="spellEnd"/>
    </w:p>
    <w:p w14:paraId="719BF1CE" w14:textId="77777777" w:rsidR="007B4027" w:rsidRPr="00737105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>
        <w:t>IALA and Risk Managemen</w:t>
      </w:r>
      <w:r w:rsidRPr="00737105">
        <w:t>t</w:t>
      </w:r>
      <w:r>
        <w:tab/>
      </w:r>
      <w:r>
        <w:rPr>
          <w:rFonts w:cs="Arial"/>
        </w:rPr>
        <w:t>Ó</w:t>
      </w:r>
      <w:r>
        <w:t>mar Frits Eriksson</w:t>
      </w:r>
    </w:p>
    <w:p w14:paraId="06985437" w14:textId="77777777" w:rsidR="007B4027" w:rsidRPr="0045641C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PAWSA &amp; IWRAP Mk 2 – Sydney (November 2012)</w:t>
      </w:r>
      <w:r>
        <w:tab/>
      </w:r>
      <w:r w:rsidRPr="00FA2282">
        <w:rPr>
          <w:rFonts w:cs="Arial"/>
        </w:rPr>
        <w:t xml:space="preserve">Jean-Charles </w:t>
      </w:r>
      <w:proofErr w:type="spellStart"/>
      <w:r w:rsidRPr="00FA2282">
        <w:rPr>
          <w:rFonts w:cs="Arial"/>
        </w:rPr>
        <w:t>Leclair</w:t>
      </w:r>
      <w:proofErr w:type="spellEnd"/>
    </w:p>
    <w:p w14:paraId="1CE37682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>
        <w:t>Review of IALA procedures</w:t>
      </w:r>
      <w:r>
        <w:tab/>
        <w:t>Mike Card</w:t>
      </w:r>
    </w:p>
    <w:p w14:paraId="5D46195D" w14:textId="77777777" w:rsidR="007B4027" w:rsidRPr="00AD1DB6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AD1DB6">
        <w:t>IALA Document Categorisation</w:t>
      </w:r>
      <w:r w:rsidRPr="00AD1DB6">
        <w:tab/>
        <w:t xml:space="preserve">Stuart </w:t>
      </w:r>
      <w:proofErr w:type="spellStart"/>
      <w:r w:rsidRPr="00AD1DB6">
        <w:t>Ruttle</w:t>
      </w:r>
      <w:proofErr w:type="spellEnd"/>
    </w:p>
    <w:p w14:paraId="6547F134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IALA documentation</w:t>
      </w:r>
      <w:r>
        <w:tab/>
        <w:t xml:space="preserve">Stuart </w:t>
      </w:r>
      <w:proofErr w:type="spellStart"/>
      <w:r>
        <w:t>Ruttle</w:t>
      </w:r>
      <w:proofErr w:type="spellEnd"/>
      <w:r>
        <w:t xml:space="preserve"> / Mike</w:t>
      </w:r>
    </w:p>
    <w:p w14:paraId="13FD51BA" w14:textId="77777777" w:rsidR="007B4027" w:rsidRDefault="007B4027" w:rsidP="007B4027">
      <w:pPr>
        <w:pStyle w:val="Agenda2"/>
        <w:numPr>
          <w:ilvl w:val="0"/>
          <w:numId w:val="0"/>
        </w:numPr>
        <w:ind w:left="567"/>
      </w:pPr>
      <w:r>
        <w:tab/>
        <w:t>Card</w:t>
      </w:r>
    </w:p>
    <w:p w14:paraId="78350D61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Committee meeting schedules</w:t>
      </w:r>
      <w:r>
        <w:tab/>
      </w:r>
      <w:proofErr w:type="spellStart"/>
      <w:r w:rsidRPr="008B2EC6">
        <w:t>Tuncay</w:t>
      </w:r>
      <w:proofErr w:type="spellEnd"/>
      <w:r w:rsidRPr="008B2EC6">
        <w:t xml:space="preserve"> </w:t>
      </w:r>
      <w:proofErr w:type="spellStart"/>
      <w:r w:rsidRPr="008B2EC6">
        <w:t>Çehreli</w:t>
      </w:r>
      <w:proofErr w:type="spellEnd"/>
      <w:r>
        <w:t xml:space="preserve"> / Neil</w:t>
      </w:r>
    </w:p>
    <w:p w14:paraId="264F4703" w14:textId="77777777" w:rsidR="007B4027" w:rsidRDefault="007B4027" w:rsidP="007B4027">
      <w:pPr>
        <w:pStyle w:val="Agenda3"/>
      </w:pPr>
      <w:r>
        <w:tab/>
      </w:r>
      <w:proofErr w:type="spellStart"/>
      <w:r>
        <w:t>Trainor</w:t>
      </w:r>
      <w:proofErr w:type="spellEnd"/>
    </w:p>
    <w:p w14:paraId="4A6412D5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Documents approval procedure</w:t>
      </w:r>
      <w:r>
        <w:tab/>
        <w:t>Mike Card</w:t>
      </w:r>
    </w:p>
    <w:p w14:paraId="7C335FEC" w14:textId="77777777" w:rsidR="007B4027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8E4CC0">
        <w:t>Any Other Business</w:t>
      </w:r>
      <w:r>
        <w:t xml:space="preserve"> (time permitting)</w:t>
      </w:r>
      <w:r>
        <w:tab/>
      </w:r>
    </w:p>
    <w:p w14:paraId="59F3EC2D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Disaster Recovery</w:t>
      </w:r>
      <w:r w:rsidRPr="00D30BD2">
        <w:tab/>
        <w:t>Bill Cairns</w:t>
      </w:r>
    </w:p>
    <w:p w14:paraId="7DB85588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MSC91</w:t>
      </w:r>
      <w:r>
        <w:tab/>
        <w:t xml:space="preserve">Jean-Charles </w:t>
      </w:r>
      <w:proofErr w:type="spellStart"/>
      <w:r>
        <w:t>Leclair</w:t>
      </w:r>
      <w:proofErr w:type="spellEnd"/>
    </w:p>
    <w:p w14:paraId="23B644C9" w14:textId="77777777" w:rsidR="007B4027" w:rsidRPr="00360E71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360E71">
        <w:t>The IALA Dictionary</w:t>
      </w:r>
      <w:r w:rsidRPr="00360E71">
        <w:tab/>
      </w:r>
      <w:r w:rsidRPr="00360E71">
        <w:rPr>
          <w:rFonts w:cs="Arial"/>
        </w:rPr>
        <w:t>Ó</w:t>
      </w:r>
      <w:r w:rsidRPr="00360E71">
        <w:t>mar Frits Eriksson</w:t>
      </w:r>
    </w:p>
    <w:p w14:paraId="22798898" w14:textId="77777777" w:rsidR="007B4027" w:rsidRPr="00360E71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360E71">
        <w:t>IALA NET</w:t>
      </w:r>
      <w:r w:rsidRPr="00360E71">
        <w:tab/>
        <w:t xml:space="preserve">Jean-Charles </w:t>
      </w:r>
      <w:proofErr w:type="spellStart"/>
      <w:r w:rsidRPr="00360E71">
        <w:t>Leclair</w:t>
      </w:r>
      <w:proofErr w:type="spellEnd"/>
    </w:p>
    <w:p w14:paraId="2B7A0430" w14:textId="77777777" w:rsidR="007B4027" w:rsidRPr="00360E71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360E71">
        <w:t>IALA Bulletin &amp; related matters</w:t>
      </w:r>
      <w:r w:rsidRPr="00360E71">
        <w:tab/>
        <w:t>Paul Ridgway</w:t>
      </w:r>
    </w:p>
    <w:p w14:paraId="02FF7E88" w14:textId="77777777" w:rsidR="007B4027" w:rsidRPr="00360E71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360E71">
        <w:rPr>
          <w:lang w:val="en-US"/>
        </w:rPr>
        <w:t>IALA Information Technology Group</w:t>
      </w:r>
      <w:r w:rsidRPr="00360E71">
        <w:tab/>
      </w:r>
      <w:r w:rsidRPr="00360E71">
        <w:rPr>
          <w:rFonts w:cs="Arial"/>
        </w:rPr>
        <w:t>Ó</w:t>
      </w:r>
      <w:r w:rsidRPr="00360E71">
        <w:t>mar Frits Eriksson</w:t>
      </w:r>
    </w:p>
    <w:p w14:paraId="1EA5D9C3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 w:rsidRPr="00360E71">
        <w:t>e-Navigation across Committees</w:t>
      </w:r>
      <w:r w:rsidRPr="00360E71">
        <w:tab/>
      </w:r>
    </w:p>
    <w:p w14:paraId="5B9FC3B7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Retaining expertise of ex-Committee members</w:t>
      </w:r>
      <w:r>
        <w:tab/>
      </w:r>
      <w:r w:rsidRPr="00360E71">
        <w:rPr>
          <w:rFonts w:cs="Arial"/>
        </w:rPr>
        <w:t>Ó</w:t>
      </w:r>
      <w:r w:rsidRPr="00360E71">
        <w:t>mar Frits Eriksson</w:t>
      </w:r>
    </w:p>
    <w:p w14:paraId="1B2424F7" w14:textId="77777777" w:rsidR="007B4027" w:rsidRDefault="007B4027" w:rsidP="007B4027">
      <w:pPr>
        <w:pStyle w:val="Agenda2"/>
        <w:numPr>
          <w:ilvl w:val="1"/>
          <w:numId w:val="13"/>
        </w:numPr>
        <w:tabs>
          <w:tab w:val="left" w:pos="7371"/>
        </w:tabs>
        <w:spacing w:after="120"/>
      </w:pPr>
      <w:r>
        <w:t>Induction courses for new Committee members</w:t>
      </w:r>
      <w:r>
        <w:tab/>
      </w:r>
      <w:r w:rsidRPr="00360E71">
        <w:rPr>
          <w:rFonts w:cs="Arial"/>
        </w:rPr>
        <w:t>Ó</w:t>
      </w:r>
      <w:r w:rsidRPr="00360E71">
        <w:t>mar Frits Eriksson</w:t>
      </w:r>
    </w:p>
    <w:p w14:paraId="63BCD4C5" w14:textId="381B9D5F" w:rsidR="00C81D8A" w:rsidRDefault="00C81D8A" w:rsidP="00C81D8A">
      <w:pPr>
        <w:pStyle w:val="Agenda2"/>
        <w:numPr>
          <w:ilvl w:val="1"/>
          <w:numId w:val="13"/>
        </w:numPr>
        <w:tabs>
          <w:tab w:val="left" w:pos="7655"/>
        </w:tabs>
        <w:spacing w:after="120"/>
      </w:pPr>
      <w:r>
        <w:t>MBS</w:t>
      </w:r>
      <w:r>
        <w:tab/>
        <w:t>Phil Day</w:t>
      </w:r>
    </w:p>
    <w:p w14:paraId="5E3B82B9" w14:textId="7E00E5EA" w:rsidR="00C81D8A" w:rsidRDefault="00C81D8A" w:rsidP="00C81D8A">
      <w:pPr>
        <w:pStyle w:val="Agenda2"/>
        <w:numPr>
          <w:ilvl w:val="1"/>
          <w:numId w:val="13"/>
        </w:numPr>
        <w:tabs>
          <w:tab w:val="left" w:pos="7655"/>
        </w:tabs>
        <w:spacing w:after="120"/>
      </w:pPr>
      <w:r>
        <w:t>Task Groups for S-100</w:t>
      </w:r>
      <w:r>
        <w:tab/>
        <w:t>Nick Ward</w:t>
      </w:r>
    </w:p>
    <w:p w14:paraId="75F1870D" w14:textId="3A1D3599" w:rsidR="00C81D8A" w:rsidRDefault="00C81D8A" w:rsidP="00C81D8A">
      <w:pPr>
        <w:pStyle w:val="Agenda2"/>
        <w:numPr>
          <w:ilvl w:val="1"/>
          <w:numId w:val="13"/>
        </w:numPr>
        <w:tabs>
          <w:tab w:val="left" w:pos="7655"/>
        </w:tabs>
        <w:spacing w:after="120"/>
      </w:pPr>
      <w:r>
        <w:t>Testbeds</w:t>
      </w:r>
      <w:r>
        <w:tab/>
        <w:t>Nick Ward</w:t>
      </w:r>
    </w:p>
    <w:p w14:paraId="54AAD745" w14:textId="77777777" w:rsidR="007B4027" w:rsidRPr="008E4CC0" w:rsidRDefault="007B4027" w:rsidP="007B4027">
      <w:pPr>
        <w:pStyle w:val="Agenda1"/>
        <w:numPr>
          <w:ilvl w:val="0"/>
          <w:numId w:val="13"/>
        </w:numPr>
        <w:tabs>
          <w:tab w:val="left" w:pos="7371"/>
        </w:tabs>
      </w:pPr>
      <w:r w:rsidRPr="008E4CC0">
        <w:t>Date and Venue of next meeting</w:t>
      </w:r>
      <w:r>
        <w:tab/>
        <w:t>Gary Prosser</w:t>
      </w:r>
    </w:p>
    <w:p w14:paraId="39114D1B" w14:textId="77777777" w:rsidR="007B4027" w:rsidRDefault="007B4027" w:rsidP="007B4027"/>
    <w:p w14:paraId="67C7D2E2" w14:textId="77777777" w:rsidR="007B4027" w:rsidRPr="008E4CC0" w:rsidRDefault="007B4027" w:rsidP="007B4027"/>
    <w:p w14:paraId="413E31BF" w14:textId="313CA63F" w:rsidR="00FA28D0" w:rsidRPr="00E01674" w:rsidRDefault="007B4027" w:rsidP="0018425C">
      <w:pPr>
        <w:pStyle w:val="BodyText"/>
        <w:jc w:val="left"/>
      </w:pPr>
      <w:r w:rsidRPr="008A1EC3">
        <w:t xml:space="preserve">All members are encouraged to propose agenda items or submit papers for the agenda items above until a fortnight before the </w:t>
      </w:r>
      <w:r w:rsidRPr="0018425C">
        <w:t>meeting (</w:t>
      </w:r>
      <w:r w:rsidR="0018425C" w:rsidRPr="0018425C">
        <w:t>7 October</w:t>
      </w:r>
      <w:r w:rsidRPr="0018425C">
        <w:t xml:space="preserve"> 2013).</w:t>
      </w:r>
    </w:p>
    <w:p w14:paraId="633EFC8E" w14:textId="77777777" w:rsidR="00DD7CFC" w:rsidRPr="00E01674" w:rsidRDefault="00580FE9" w:rsidP="00015B42">
      <w:pPr>
        <w:pStyle w:val="Annex"/>
      </w:pPr>
      <w:r w:rsidRPr="00E01674">
        <w:br w:type="page"/>
      </w:r>
      <w:bookmarkStart w:id="40" w:name="_Ref244652237"/>
      <w:bookmarkStart w:id="41" w:name="_Toc371504946"/>
      <w:r w:rsidR="00355CCA" w:rsidRPr="00E01674">
        <w:lastRenderedPageBreak/>
        <w:t>Input</w:t>
      </w:r>
      <w:r w:rsidR="00DD7CFC" w:rsidRPr="00E01674">
        <w:t xml:space="preserve"> Documents</w:t>
      </w:r>
      <w:bookmarkEnd w:id="40"/>
      <w:bookmarkEnd w:id="41"/>
    </w:p>
    <w:p w14:paraId="2417F9EA" w14:textId="2754051F" w:rsidR="00535CDD" w:rsidRPr="00920722" w:rsidRDefault="00535CDD" w:rsidP="00E01674">
      <w:pPr>
        <w:pStyle w:val="BodyText"/>
      </w:pPr>
      <w:r w:rsidRPr="00E01674">
        <w:t xml:space="preserve">All papers are posted on the </w:t>
      </w:r>
      <w:r w:rsidR="00920722" w:rsidRPr="00920722">
        <w:t>Committee website.</w:t>
      </w:r>
    </w:p>
    <w:tbl>
      <w:tblPr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5506"/>
        <w:gridCol w:w="719"/>
        <w:gridCol w:w="1195"/>
      </w:tblGrid>
      <w:tr w:rsidR="00542A9E" w:rsidRPr="0018425C" w14:paraId="34A8FA58" w14:textId="77777777" w:rsidTr="00DC3770">
        <w:trPr>
          <w:cantSplit/>
          <w:trHeight w:val="1380"/>
          <w:jc w:val="center"/>
        </w:trPr>
        <w:tc>
          <w:tcPr>
            <w:tcW w:w="1035" w:type="pct"/>
            <w:tcBorders>
              <w:bottom w:val="thinThickSmallGap" w:sz="24" w:space="0" w:color="auto"/>
            </w:tcBorders>
            <w:shd w:val="clear" w:color="auto" w:fill="auto"/>
            <w:vAlign w:val="center"/>
            <w:hideMark/>
          </w:tcPr>
          <w:p w14:paraId="3C0A9527" w14:textId="5D2E88F8" w:rsidR="00542A9E" w:rsidRPr="0018425C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>
              <w:rPr>
                <w:rFonts w:eastAsia="Times New Roman" w:cs="Arial"/>
                <w:color w:val="000000"/>
                <w:szCs w:val="22"/>
                <w:lang w:val="en-IE" w:eastAsia="en-IE"/>
              </w:rPr>
              <w:t>Number</w:t>
            </w:r>
          </w:p>
        </w:tc>
        <w:tc>
          <w:tcPr>
            <w:tcW w:w="2943" w:type="pct"/>
            <w:tcBorders>
              <w:bottom w:val="thinThickSmallGap" w:sz="24" w:space="0" w:color="auto"/>
            </w:tcBorders>
            <w:shd w:val="clear" w:color="auto" w:fill="auto"/>
            <w:vAlign w:val="center"/>
            <w:hideMark/>
          </w:tcPr>
          <w:p w14:paraId="7D08DEC4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Title / Author (if required)</w:t>
            </w:r>
          </w:p>
        </w:tc>
        <w:tc>
          <w:tcPr>
            <w:tcW w:w="384" w:type="pct"/>
            <w:tcBorders>
              <w:bottom w:val="thinThickSmallGap" w:sz="2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571118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Presented by / WG</w:t>
            </w:r>
          </w:p>
        </w:tc>
        <w:tc>
          <w:tcPr>
            <w:tcW w:w="639" w:type="pct"/>
            <w:tcBorders>
              <w:bottom w:val="thinThickSmallGap" w:sz="2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37A45B" w14:textId="77777777" w:rsidR="00542A9E" w:rsidRPr="0018425C" w:rsidRDefault="00542A9E" w:rsidP="00542A9E">
            <w:pPr>
              <w:ind w:left="113" w:right="113"/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Posting</w:t>
            </w:r>
          </w:p>
        </w:tc>
      </w:tr>
      <w:tr w:rsidR="00542A9E" w:rsidRPr="0018425C" w14:paraId="62E9485C" w14:textId="77777777" w:rsidTr="00DC3770">
        <w:trPr>
          <w:trHeight w:val="285"/>
          <w:jc w:val="center"/>
        </w:trPr>
        <w:tc>
          <w:tcPr>
            <w:tcW w:w="1035" w:type="pct"/>
            <w:tcBorders>
              <w:top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4785F30F" w14:textId="6B9BBD8D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Strategy2-1.1</w:t>
            </w:r>
          </w:p>
        </w:tc>
        <w:tc>
          <w:tcPr>
            <w:tcW w:w="2943" w:type="pct"/>
            <w:tcBorders>
              <w:top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14:paraId="78CA6A7A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Draft Agenda Strategy2 v1</w:t>
            </w:r>
          </w:p>
        </w:tc>
        <w:tc>
          <w:tcPr>
            <w:tcW w:w="384" w:type="pct"/>
            <w:tcBorders>
              <w:top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14:paraId="0863B6F8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GP</w:t>
            </w:r>
          </w:p>
        </w:tc>
        <w:tc>
          <w:tcPr>
            <w:tcW w:w="639" w:type="pct"/>
            <w:tcBorders>
              <w:top w:val="thinThickSmallGap" w:sz="24" w:space="0" w:color="auto"/>
            </w:tcBorders>
            <w:shd w:val="clear" w:color="auto" w:fill="auto"/>
            <w:noWrap/>
            <w:vAlign w:val="bottom"/>
            <w:hideMark/>
          </w:tcPr>
          <w:p w14:paraId="746F0A41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20131018</w:t>
            </w:r>
          </w:p>
        </w:tc>
      </w:tr>
      <w:tr w:rsidR="00542A9E" w:rsidRPr="0018425C" w14:paraId="0D259BEE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31192700" w14:textId="50C3B6B8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Strategy2-1.2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2CF9ED3D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Papers list Strategy2 v2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B0F0685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CS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5A79C91F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20131021</w:t>
            </w:r>
          </w:p>
        </w:tc>
      </w:tr>
      <w:tr w:rsidR="00542A9E" w:rsidRPr="0018425C" w14:paraId="7CE1AE73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1956C0AA" w14:textId="7F458B47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Strategy2-2.2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302A0523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 road map rev2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5713DF36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MDC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3067101B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20131012</w:t>
            </w:r>
          </w:p>
        </w:tc>
      </w:tr>
      <w:tr w:rsidR="00542A9E" w:rsidRPr="0018425C" w14:paraId="1D5B22CB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5FB92431" w14:textId="29FD2C37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Strategy2-2.4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5CAE5586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Report to c55 re strategy v3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713DAD6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CF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3FBEFF76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20131012</w:t>
            </w:r>
          </w:p>
        </w:tc>
      </w:tr>
      <w:tr w:rsidR="00542A9E" w:rsidRPr="0018425C" w14:paraId="58211C46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1CD03602" w14:textId="7095F28C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Strategy2-2.5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7AB4B38E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IALA strategic vision sv2 2013-07-15 future only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01593DB5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MDC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57A10A9D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20131007</w:t>
            </w:r>
          </w:p>
        </w:tc>
      </w:tr>
      <w:tr w:rsidR="00542A9E" w:rsidRPr="0018425C" w14:paraId="77F7C83B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7DD4C7FB" w14:textId="4386EA62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Strategy2-3.1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6708E8AF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IALA Committees cs2 v3 2013-08-06 a3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5BD36F31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MDC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595DA109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20131007</w:t>
            </w:r>
          </w:p>
        </w:tc>
      </w:tr>
      <w:tr w:rsidR="00542A9E" w:rsidRPr="0018425C" w14:paraId="1AF29C50" w14:textId="77777777" w:rsidTr="00542A9E">
        <w:trPr>
          <w:trHeight w:val="285"/>
          <w:jc w:val="center"/>
        </w:trPr>
        <w:tc>
          <w:tcPr>
            <w:tcW w:w="1035" w:type="pct"/>
            <w:shd w:val="clear" w:color="auto" w:fill="auto"/>
            <w:noWrap/>
            <w:vAlign w:val="center"/>
            <w:hideMark/>
          </w:tcPr>
          <w:p w14:paraId="4CAA6D83" w14:textId="29DA7F74" w:rsidR="00542A9E" w:rsidRPr="0018425C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Strategy2-3.1.1</w:t>
            </w:r>
          </w:p>
        </w:tc>
        <w:tc>
          <w:tcPr>
            <w:tcW w:w="2943" w:type="pct"/>
            <w:shd w:val="clear" w:color="auto" w:fill="auto"/>
            <w:noWrap/>
            <w:vAlign w:val="bottom"/>
            <w:hideMark/>
          </w:tcPr>
          <w:p w14:paraId="41381E3F" w14:textId="77777777" w:rsidR="00542A9E" w:rsidRPr="0018425C" w:rsidRDefault="00542A9E" w:rsidP="0018425C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e-NAV comments on Proposed Committee structure</w:t>
            </w:r>
          </w:p>
        </w:tc>
        <w:tc>
          <w:tcPr>
            <w:tcW w:w="384" w:type="pct"/>
            <w:shd w:val="clear" w:color="auto" w:fill="auto"/>
            <w:noWrap/>
            <w:vAlign w:val="bottom"/>
            <w:hideMark/>
          </w:tcPr>
          <w:p w14:paraId="20ED20B1" w14:textId="77777777" w:rsidR="00542A9E" w:rsidRPr="0018425C" w:rsidRDefault="00542A9E" w:rsidP="0018425C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NW</w:t>
            </w:r>
          </w:p>
        </w:tc>
        <w:tc>
          <w:tcPr>
            <w:tcW w:w="639" w:type="pct"/>
            <w:shd w:val="clear" w:color="auto" w:fill="auto"/>
            <w:noWrap/>
            <w:vAlign w:val="bottom"/>
            <w:hideMark/>
          </w:tcPr>
          <w:p w14:paraId="440BFCEB" w14:textId="77777777" w:rsidR="00542A9E" w:rsidRPr="0018425C" w:rsidRDefault="00542A9E" w:rsidP="0018425C">
            <w:pPr>
              <w:jc w:val="right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18425C">
              <w:rPr>
                <w:rFonts w:eastAsia="Times New Roman" w:cs="Arial"/>
                <w:color w:val="000000"/>
                <w:szCs w:val="22"/>
                <w:lang w:val="en-IE" w:eastAsia="en-IE"/>
              </w:rPr>
              <w:t>20131021</w:t>
            </w:r>
          </w:p>
        </w:tc>
      </w:tr>
    </w:tbl>
    <w:p w14:paraId="46DB3F1A" w14:textId="117007CE" w:rsidR="00535CDD" w:rsidRDefault="00535CDD" w:rsidP="00E01674">
      <w:pPr>
        <w:pStyle w:val="BodyText"/>
      </w:pPr>
    </w:p>
    <w:p w14:paraId="6FA497EB" w14:textId="3E58546A" w:rsidR="00355CCA" w:rsidRPr="00E01674" w:rsidRDefault="00355CCA" w:rsidP="00015B42">
      <w:pPr>
        <w:pStyle w:val="Annex"/>
      </w:pPr>
      <w:bookmarkStart w:id="42" w:name="_Ref244652256"/>
      <w:bookmarkStart w:id="43" w:name="_Toc371504947"/>
      <w:r w:rsidRPr="00E01674">
        <w:t>Output and Working papers</w:t>
      </w:r>
      <w:bookmarkEnd w:id="42"/>
      <w:bookmarkEnd w:id="43"/>
    </w:p>
    <w:p w14:paraId="1864F9ED" w14:textId="77777777" w:rsidR="00DF1068" w:rsidRDefault="00DF1068" w:rsidP="00DF1068">
      <w:pPr>
        <w:pStyle w:val="BodyText"/>
        <w:rPr>
          <w:b/>
        </w:rPr>
      </w:pPr>
      <w:r w:rsidRPr="00E01674">
        <w:rPr>
          <w:b/>
        </w:rPr>
        <w:t>Output Papers</w:t>
      </w:r>
    </w:p>
    <w:p w14:paraId="22B06DD0" w14:textId="77777777" w:rsidR="00542A9E" w:rsidRDefault="00542A9E" w:rsidP="00DF1068">
      <w:pPr>
        <w:pStyle w:val="BodyText"/>
        <w:rPr>
          <w:b/>
        </w:rPr>
      </w:pP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1748"/>
        <w:gridCol w:w="5097"/>
        <w:gridCol w:w="2173"/>
      </w:tblGrid>
      <w:tr w:rsidR="00542A9E" w:rsidRPr="00542A9E" w14:paraId="6572B039" w14:textId="77777777" w:rsidTr="00542A9E">
        <w:trPr>
          <w:trHeight w:val="964"/>
          <w:jc w:val="center"/>
        </w:trPr>
        <w:tc>
          <w:tcPr>
            <w:tcW w:w="254" w:type="pct"/>
            <w:tcBorders>
              <w:bottom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791E1870" w14:textId="10A7E823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>
              <w:rPr>
                <w:rFonts w:eastAsia="Times New Roman" w:cs="Arial"/>
                <w:color w:val="000000"/>
                <w:szCs w:val="22"/>
                <w:lang w:val="en-IE" w:eastAsia="en-IE"/>
              </w:rPr>
              <w:t>No</w:t>
            </w:r>
          </w:p>
        </w:tc>
        <w:tc>
          <w:tcPr>
            <w:tcW w:w="921" w:type="pct"/>
            <w:tcBorders>
              <w:bottom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156BE639" w14:textId="730F027D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>
              <w:rPr>
                <w:rFonts w:eastAsia="Times New Roman" w:cs="Arial"/>
                <w:color w:val="000000"/>
                <w:szCs w:val="22"/>
                <w:lang w:val="en-IE" w:eastAsia="en-IE"/>
              </w:rPr>
              <w:t>Number</w:t>
            </w:r>
          </w:p>
        </w:tc>
        <w:tc>
          <w:tcPr>
            <w:tcW w:w="2681" w:type="pct"/>
            <w:tcBorders>
              <w:bottom w:val="thinThickSmallGap" w:sz="24" w:space="0" w:color="auto"/>
            </w:tcBorders>
            <w:shd w:val="clear" w:color="auto" w:fill="auto"/>
            <w:vAlign w:val="center"/>
            <w:hideMark/>
          </w:tcPr>
          <w:p w14:paraId="676BC2F7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Title / Author (if required)</w:t>
            </w:r>
          </w:p>
        </w:tc>
        <w:tc>
          <w:tcPr>
            <w:tcW w:w="1144" w:type="pct"/>
            <w:tcBorders>
              <w:bottom w:val="thinThickSmallGap" w:sz="24" w:space="0" w:color="auto"/>
            </w:tcBorders>
            <w:shd w:val="clear" w:color="auto" w:fill="auto"/>
            <w:vAlign w:val="center"/>
            <w:hideMark/>
          </w:tcPr>
          <w:p w14:paraId="2C2368A8" w14:textId="77777777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Status</w:t>
            </w:r>
          </w:p>
        </w:tc>
      </w:tr>
      <w:tr w:rsidR="00542A9E" w:rsidRPr="00542A9E" w14:paraId="65D26CD9" w14:textId="77777777" w:rsidTr="00542A9E">
        <w:trPr>
          <w:trHeight w:val="285"/>
          <w:jc w:val="center"/>
        </w:trPr>
        <w:tc>
          <w:tcPr>
            <w:tcW w:w="254" w:type="pct"/>
            <w:tcBorders>
              <w:top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7BDF6793" w14:textId="77777777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1</w:t>
            </w:r>
          </w:p>
        </w:tc>
        <w:tc>
          <w:tcPr>
            <w:tcW w:w="921" w:type="pct"/>
            <w:tcBorders>
              <w:top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33EA5B06" w14:textId="34A50CED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Strategy2-1</w:t>
            </w:r>
          </w:p>
        </w:tc>
        <w:tc>
          <w:tcPr>
            <w:tcW w:w="2681" w:type="pct"/>
            <w:tcBorders>
              <w:top w:val="thinThickSmallGap" w:sz="24" w:space="0" w:color="auto"/>
            </w:tcBorders>
            <w:shd w:val="clear" w:color="auto" w:fill="auto"/>
            <w:vAlign w:val="bottom"/>
            <w:hideMark/>
          </w:tcPr>
          <w:p w14:paraId="40B2D5D6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Report of Strategy2</w:t>
            </w:r>
          </w:p>
        </w:tc>
        <w:tc>
          <w:tcPr>
            <w:tcW w:w="1144" w:type="pct"/>
            <w:tcBorders>
              <w:top w:val="thinThickSmallGap" w:sz="24" w:space="0" w:color="auto"/>
            </w:tcBorders>
            <w:shd w:val="clear" w:color="auto" w:fill="auto"/>
            <w:vAlign w:val="center"/>
            <w:hideMark/>
          </w:tcPr>
          <w:p w14:paraId="27C258B9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Council to note</w:t>
            </w:r>
          </w:p>
        </w:tc>
      </w:tr>
      <w:tr w:rsidR="00542A9E" w:rsidRPr="00542A9E" w14:paraId="39EDDE2C" w14:textId="77777777" w:rsidTr="00542A9E">
        <w:trPr>
          <w:trHeight w:val="285"/>
          <w:jc w:val="center"/>
        </w:trPr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A6B126" w14:textId="77777777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2</w:t>
            </w:r>
          </w:p>
        </w:tc>
        <w:tc>
          <w:tcPr>
            <w:tcW w:w="921" w:type="pct"/>
            <w:shd w:val="clear" w:color="auto" w:fill="auto"/>
            <w:noWrap/>
            <w:vAlign w:val="center"/>
            <w:hideMark/>
          </w:tcPr>
          <w:p w14:paraId="49AD111F" w14:textId="3AEDA110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Strategy2-2.1</w:t>
            </w:r>
          </w:p>
        </w:tc>
        <w:tc>
          <w:tcPr>
            <w:tcW w:w="2681" w:type="pct"/>
            <w:shd w:val="clear" w:color="auto" w:fill="auto"/>
            <w:vAlign w:val="bottom"/>
            <w:hideMark/>
          </w:tcPr>
          <w:p w14:paraId="0F769DCB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Strategic Vision SV3 draft 1.xlsx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14:paraId="54902BD1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Council to approve</w:t>
            </w:r>
          </w:p>
        </w:tc>
      </w:tr>
      <w:tr w:rsidR="00542A9E" w:rsidRPr="00542A9E" w14:paraId="169D7D65" w14:textId="77777777" w:rsidTr="00542A9E">
        <w:trPr>
          <w:trHeight w:val="285"/>
          <w:jc w:val="center"/>
        </w:trPr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711160" w14:textId="77777777" w:rsidR="00542A9E" w:rsidRPr="00542A9E" w:rsidRDefault="00542A9E" w:rsidP="00542A9E">
            <w:pPr>
              <w:jc w:val="center"/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3</w:t>
            </w:r>
          </w:p>
        </w:tc>
        <w:tc>
          <w:tcPr>
            <w:tcW w:w="921" w:type="pct"/>
            <w:shd w:val="clear" w:color="auto" w:fill="auto"/>
            <w:noWrap/>
            <w:vAlign w:val="center"/>
            <w:hideMark/>
          </w:tcPr>
          <w:p w14:paraId="63FC75F1" w14:textId="4948A8CC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Strategy2-3.1</w:t>
            </w:r>
          </w:p>
        </w:tc>
        <w:tc>
          <w:tcPr>
            <w:tcW w:w="2681" w:type="pct"/>
            <w:shd w:val="clear" w:color="auto" w:fill="auto"/>
            <w:vAlign w:val="bottom"/>
            <w:hideMark/>
          </w:tcPr>
          <w:p w14:paraId="67459948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IALA Technical Committee Structure CS3 v1 A4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14:paraId="74164D39" w14:textId="77777777" w:rsidR="00542A9E" w:rsidRPr="00542A9E" w:rsidRDefault="00542A9E" w:rsidP="00542A9E">
            <w:pPr>
              <w:rPr>
                <w:rFonts w:eastAsia="Times New Roman" w:cs="Arial"/>
                <w:color w:val="000000"/>
                <w:szCs w:val="22"/>
                <w:lang w:val="en-IE" w:eastAsia="en-IE"/>
              </w:rPr>
            </w:pPr>
            <w:r w:rsidRPr="00542A9E">
              <w:rPr>
                <w:rFonts w:eastAsia="Times New Roman" w:cs="Arial"/>
                <w:color w:val="000000"/>
                <w:szCs w:val="22"/>
                <w:lang w:val="en-IE" w:eastAsia="en-IE"/>
              </w:rPr>
              <w:t>Council to approve</w:t>
            </w:r>
          </w:p>
        </w:tc>
      </w:tr>
    </w:tbl>
    <w:p w14:paraId="65719256" w14:textId="77777777" w:rsidR="00542A9E" w:rsidRDefault="00542A9E" w:rsidP="00DF1068">
      <w:pPr>
        <w:pStyle w:val="BodyText"/>
        <w:rPr>
          <w:b/>
        </w:rPr>
      </w:pPr>
    </w:p>
    <w:p w14:paraId="5107DBE9" w14:textId="77777777" w:rsidR="00542A9E" w:rsidRPr="00E01674" w:rsidRDefault="00542A9E" w:rsidP="00DF1068">
      <w:pPr>
        <w:pStyle w:val="BodyText"/>
        <w:rPr>
          <w:b/>
        </w:rPr>
      </w:pPr>
    </w:p>
    <w:p w14:paraId="037DB651" w14:textId="77777777" w:rsidR="00DF1068" w:rsidRPr="00E01674" w:rsidRDefault="00DF1068" w:rsidP="00041D4D">
      <w:pPr>
        <w:pStyle w:val="BodyText"/>
        <w:rPr>
          <w:b/>
        </w:rPr>
      </w:pPr>
      <w:r w:rsidRPr="00E01674">
        <w:rPr>
          <w:b/>
        </w:rPr>
        <w:t>Working Papers</w:t>
      </w:r>
    </w:p>
    <w:p w14:paraId="08C7F834" w14:textId="7ED32177" w:rsidR="00DF1068" w:rsidRPr="00E01674" w:rsidRDefault="00DF1068" w:rsidP="00041D4D">
      <w:pPr>
        <w:pStyle w:val="BodyText"/>
      </w:pPr>
      <w:r w:rsidRPr="00E01674">
        <w:t>There were no Working Papers</w:t>
      </w:r>
      <w:r w:rsidR="00581E05" w:rsidRPr="00E01674">
        <w:t>.</w:t>
      </w:r>
    </w:p>
    <w:p w14:paraId="7A898DE5" w14:textId="77777777" w:rsidR="00574ABA" w:rsidRPr="00E01674" w:rsidRDefault="00574ABA" w:rsidP="00594FE1">
      <w:pPr>
        <w:pStyle w:val="BodyText"/>
      </w:pPr>
    </w:p>
    <w:p w14:paraId="0A159470" w14:textId="14814F66" w:rsidR="007A0C29" w:rsidRPr="00E01674" w:rsidRDefault="007A0C29" w:rsidP="00594FE1">
      <w:pPr>
        <w:pStyle w:val="BodyText"/>
      </w:pPr>
      <w:r w:rsidRPr="00E01674">
        <w:t xml:space="preserve">All presentations </w:t>
      </w:r>
      <w:r w:rsidR="00463A08" w:rsidRPr="00E01674">
        <w:t>made</w:t>
      </w:r>
      <w:r w:rsidRPr="00E01674">
        <w:t xml:space="preserve"> during the</w:t>
      </w:r>
      <w:r w:rsidR="009835B6" w:rsidRPr="00E01674">
        <w:t xml:space="preserve"> meeting are available on </w:t>
      </w:r>
      <w:r w:rsidR="003B04A9" w:rsidRPr="00E01674">
        <w:t>the Committee section of the website</w:t>
      </w:r>
      <w:r w:rsidRPr="00E01674">
        <w:t>.</w:t>
      </w:r>
    </w:p>
    <w:p w14:paraId="78EC451B" w14:textId="77777777" w:rsidR="00574ABA" w:rsidRPr="00E01674" w:rsidRDefault="00574ABA" w:rsidP="00015B42">
      <w:pPr>
        <w:pStyle w:val="Annex"/>
      </w:pPr>
      <w:r w:rsidRPr="00E01674">
        <w:br w:type="page"/>
      </w:r>
      <w:bookmarkStart w:id="44" w:name="_Ref244652264"/>
      <w:bookmarkStart w:id="45" w:name="_Toc371504948"/>
      <w:r w:rsidR="003F304D" w:rsidRPr="00E01674">
        <w:lastRenderedPageBreak/>
        <w:t>Action</w:t>
      </w:r>
      <w:r w:rsidRPr="00E01674">
        <w:t xml:space="preserve"> Items</w:t>
      </w:r>
      <w:bookmarkEnd w:id="44"/>
      <w:bookmarkEnd w:id="45"/>
    </w:p>
    <w:p w14:paraId="1B241466" w14:textId="77777777" w:rsidR="00E911A7" w:rsidRPr="00E01674" w:rsidRDefault="00E911A7" w:rsidP="00BD3BF6">
      <w:pPr>
        <w:pStyle w:val="Subtitle"/>
        <w:jc w:val="left"/>
      </w:pPr>
      <w:r w:rsidRPr="00E01674">
        <w:t>Actions for the Secretariat</w:t>
      </w:r>
    </w:p>
    <w:p w14:paraId="09F43A7B" w14:textId="77777777" w:rsidR="00A45CC5" w:rsidRDefault="0063475C">
      <w:pPr>
        <w:pStyle w:val="TableofFigures"/>
        <w:rPr>
          <w:rFonts w:asciiTheme="minorHAnsi" w:eastAsiaTheme="minorEastAsia" w:hAnsiTheme="minorHAnsi" w:cstheme="minorBidi"/>
          <w:szCs w:val="22"/>
          <w:lang w:val="en-IE" w:eastAsia="en-IE"/>
        </w:rPr>
      </w:pPr>
      <w:r w:rsidRPr="00E01674">
        <w:rPr>
          <w:rStyle w:val="Hyperlink"/>
          <w:noProof w:val="0"/>
        </w:rPr>
        <w:fldChar w:fldCharType="begin"/>
      </w:r>
      <w:r w:rsidRPr="00E01674">
        <w:rPr>
          <w:rStyle w:val="Hyperlink"/>
          <w:noProof w:val="0"/>
        </w:rPr>
        <w:instrText xml:space="preserve"> TOC \h \z \t "Action IALA" \c </w:instrText>
      </w:r>
      <w:r w:rsidRPr="00E01674">
        <w:rPr>
          <w:rStyle w:val="Hyperlink"/>
          <w:noProof w:val="0"/>
        </w:rPr>
        <w:fldChar w:fldCharType="separate"/>
      </w:r>
      <w:hyperlink w:anchor="_Toc371504926" w:history="1">
        <w:r w:rsidR="00A45CC5" w:rsidRPr="00684835">
          <w:rPr>
            <w:rStyle w:val="Hyperlink"/>
          </w:rPr>
          <w:t>The Secretariat is requested to forward the draft IALA Strategic Vision SV2, Strategy2-2.1, to Council for approval.</w:t>
        </w:r>
        <w:r w:rsidR="00A45CC5">
          <w:rPr>
            <w:webHidden/>
          </w:rPr>
          <w:tab/>
        </w:r>
        <w:r w:rsidR="00A45CC5">
          <w:rPr>
            <w:webHidden/>
          </w:rPr>
          <w:fldChar w:fldCharType="begin"/>
        </w:r>
        <w:r w:rsidR="00A45CC5">
          <w:rPr>
            <w:webHidden/>
          </w:rPr>
          <w:instrText xml:space="preserve"> PAGEREF _Toc371504926 \h </w:instrText>
        </w:r>
        <w:r w:rsidR="00A45CC5">
          <w:rPr>
            <w:webHidden/>
          </w:rPr>
        </w:r>
        <w:r w:rsidR="00A45CC5">
          <w:rPr>
            <w:webHidden/>
          </w:rPr>
          <w:fldChar w:fldCharType="separate"/>
        </w:r>
        <w:r w:rsidR="00A45CC5">
          <w:rPr>
            <w:webHidden/>
          </w:rPr>
          <w:t>4</w:t>
        </w:r>
        <w:r w:rsidR="00A45CC5">
          <w:rPr>
            <w:webHidden/>
          </w:rPr>
          <w:fldChar w:fldCharType="end"/>
        </w:r>
      </w:hyperlink>
    </w:p>
    <w:p w14:paraId="797439ED" w14:textId="77777777" w:rsidR="00A45CC5" w:rsidRDefault="00A45CC5">
      <w:pPr>
        <w:pStyle w:val="TableofFigures"/>
        <w:rPr>
          <w:rFonts w:asciiTheme="minorHAnsi" w:eastAsiaTheme="minorEastAsia" w:hAnsiTheme="minorHAnsi" w:cstheme="minorBidi"/>
          <w:szCs w:val="22"/>
          <w:lang w:val="en-IE" w:eastAsia="en-IE"/>
        </w:rPr>
      </w:pPr>
      <w:hyperlink w:anchor="_Toc371504927" w:history="1">
        <w:r w:rsidRPr="00684835">
          <w:rPr>
            <w:rStyle w:val="Hyperlink"/>
          </w:rPr>
          <w:t>If approved by Council, the Secretariat is requested to present the IALA Strategic Vision SV2 to the General Assembly in May 2014.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_Toc371504927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DF309B" w14:textId="77777777" w:rsidR="00A45CC5" w:rsidRDefault="00A45CC5">
      <w:pPr>
        <w:pStyle w:val="TableofFigures"/>
        <w:rPr>
          <w:rFonts w:asciiTheme="minorHAnsi" w:eastAsiaTheme="minorEastAsia" w:hAnsiTheme="minorHAnsi" w:cstheme="minorBidi"/>
          <w:szCs w:val="22"/>
          <w:lang w:val="en-IE" w:eastAsia="en-IE"/>
        </w:rPr>
      </w:pPr>
      <w:hyperlink w:anchor="_Toc371504928" w:history="1">
        <w:r w:rsidRPr="00684835">
          <w:rPr>
            <w:rStyle w:val="Hyperlink"/>
          </w:rPr>
          <w:t>The Secretariat is requested to forward the draft IALA Committee Structure CS3, Strategy2-3.1, to Council for approval.</w:t>
        </w:r>
        <w:bookmarkStart w:id="46" w:name="_GoBack"/>
        <w:bookmarkEnd w:id="46"/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_Toc371504928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589FB8" w14:textId="77777777" w:rsidR="00A45CC5" w:rsidRDefault="00A45CC5">
      <w:pPr>
        <w:pStyle w:val="TableofFigures"/>
        <w:rPr>
          <w:rFonts w:asciiTheme="minorHAnsi" w:eastAsiaTheme="minorEastAsia" w:hAnsiTheme="minorHAnsi" w:cstheme="minorBidi"/>
          <w:szCs w:val="22"/>
          <w:lang w:val="en-IE" w:eastAsia="en-IE"/>
        </w:rPr>
      </w:pPr>
      <w:hyperlink w:anchor="_Toc371504929" w:history="1">
        <w:r w:rsidRPr="00684835">
          <w:rPr>
            <w:rStyle w:val="Hyperlink"/>
          </w:rPr>
          <w:t>The Secretariat is requested to forward the report of Strategy2 meeting (Strategy2-1) to the IALA Council, to note.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_Toc371504929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918DD6" w14:textId="77F65524" w:rsidR="00380194" w:rsidRDefault="0063475C" w:rsidP="00DC3770">
      <w:pPr>
        <w:pStyle w:val="Subtitle"/>
        <w:spacing w:before="120" w:after="120"/>
        <w:jc w:val="left"/>
        <w:rPr>
          <w:rStyle w:val="Hyperlink"/>
        </w:rPr>
      </w:pPr>
      <w:r w:rsidRPr="00E01674">
        <w:rPr>
          <w:rStyle w:val="Hyperlink"/>
        </w:rPr>
        <w:fldChar w:fldCharType="end"/>
      </w:r>
      <w:r w:rsidR="00DC3770">
        <w:rPr>
          <w:rStyle w:val="Hyperlink"/>
        </w:rPr>
        <w:t xml:space="preserve"> </w:t>
      </w:r>
    </w:p>
    <w:sectPr w:rsidR="00380194" w:rsidSect="00B74563">
      <w:headerReference w:type="default" r:id="rId10"/>
      <w:footerReference w:type="default" r:id="rId11"/>
      <w:footerReference w:type="first" r:id="rId12"/>
      <w:pgSz w:w="11907" w:h="16839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60E97" w14:textId="77777777" w:rsidR="00964CCD" w:rsidRDefault="00964CCD" w:rsidP="00D97170">
      <w:pPr>
        <w:pStyle w:val="Heading1"/>
      </w:pPr>
      <w:r>
        <w:separator/>
      </w:r>
    </w:p>
  </w:endnote>
  <w:endnote w:type="continuationSeparator" w:id="0">
    <w:p w14:paraId="3A5C022E" w14:textId="77777777" w:rsidR="00964CCD" w:rsidRDefault="00964CCD" w:rsidP="00D97170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87718" w14:textId="77777777" w:rsidR="0018425C" w:rsidRPr="00D21879" w:rsidRDefault="0018425C" w:rsidP="00BD70D8">
    <w:pPr>
      <w:pStyle w:val="Footer"/>
      <w:ind w:right="-36"/>
    </w:pPr>
    <w:r>
      <w:tab/>
      <w:t>Page</w:t>
    </w:r>
    <w:r w:rsidRPr="00D21879">
      <w:t xml:space="preserve"> </w:t>
    </w:r>
    <w:r w:rsidRPr="00D21879">
      <w:fldChar w:fldCharType="begin"/>
    </w:r>
    <w:r w:rsidRPr="00D21879">
      <w:instrText xml:space="preserve"> PAGE  \* Arabic  \* MERGEFORMAT </w:instrText>
    </w:r>
    <w:r w:rsidRPr="00D21879">
      <w:fldChar w:fldCharType="separate"/>
    </w:r>
    <w:r w:rsidR="00A45CC5">
      <w:rPr>
        <w:noProof/>
      </w:rPr>
      <w:t>8</w:t>
    </w:r>
    <w:r w:rsidRPr="00D21879">
      <w:fldChar w:fldCharType="end"/>
    </w:r>
    <w:r w:rsidRPr="00D21879">
      <w:t xml:space="preserve"> of </w:t>
    </w:r>
    <w:fldSimple w:instr=" NUMPAGES  \* Arabic  \* MERGEFORMAT ">
      <w:r w:rsidR="00A45CC5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789C3" w14:textId="5D4BEEC7" w:rsidR="0018425C" w:rsidRDefault="0018425C" w:rsidP="00E30263">
    <w:pPr>
      <w:pStyle w:val="Footer"/>
    </w:pPr>
    <w:r>
      <w:tab/>
      <w:t>Page</w:t>
    </w:r>
    <w:r w:rsidRPr="00D21879">
      <w:t xml:space="preserve"> </w:t>
    </w:r>
    <w:r w:rsidRPr="00D21879">
      <w:fldChar w:fldCharType="begin"/>
    </w:r>
    <w:r w:rsidRPr="00D21879">
      <w:instrText xml:space="preserve"> PAGE  \* Arabic  \* MERGEFORMAT </w:instrText>
    </w:r>
    <w:r w:rsidRPr="00D21879">
      <w:fldChar w:fldCharType="separate"/>
    </w:r>
    <w:r>
      <w:rPr>
        <w:noProof/>
      </w:rPr>
      <w:t>28</w:t>
    </w:r>
    <w:r w:rsidRPr="00D21879">
      <w:fldChar w:fldCharType="end"/>
    </w:r>
    <w:r w:rsidRPr="00D21879">
      <w:t xml:space="preserve"> of </w:t>
    </w:r>
    <w:fldSimple w:instr=" NUMPAGES  \* Arabic  \* MERGEFORMAT ">
      <w:r>
        <w:rPr>
          <w:noProof/>
        </w:rPr>
        <w:t>24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3FD61" w14:textId="77777777" w:rsidR="00964CCD" w:rsidRDefault="00964CCD" w:rsidP="00D97170">
      <w:pPr>
        <w:pStyle w:val="Heading1"/>
      </w:pPr>
      <w:r>
        <w:separator/>
      </w:r>
    </w:p>
  </w:footnote>
  <w:footnote w:type="continuationSeparator" w:id="0">
    <w:p w14:paraId="71E81D1A" w14:textId="77777777" w:rsidR="00964CCD" w:rsidRDefault="00964CCD" w:rsidP="00D97170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DBC87" w14:textId="0E8C80CF" w:rsidR="0018425C" w:rsidRDefault="0018425C" w:rsidP="00BD70D8">
    <w:pPr>
      <w:pStyle w:val="Header"/>
    </w:pPr>
    <w:r>
      <w:tab/>
      <w:t>Report of the Strategy Steering Group</w:t>
    </w:r>
    <w:r>
      <w:tab/>
      <w:t>Strategy2-1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DDE61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DFC07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83AE8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10A68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E04DB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AB2A5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6A493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33240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E22EC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1987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060D9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90CDD"/>
    <w:multiLevelType w:val="hybridMultilevel"/>
    <w:tmpl w:val="53206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281C36"/>
    <w:multiLevelType w:val="hybridMultilevel"/>
    <w:tmpl w:val="1A6871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4">
    <w:nsid w:val="0D6470DB"/>
    <w:multiLevelType w:val="multilevel"/>
    <w:tmpl w:val="D024A5A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13C9331C"/>
    <w:multiLevelType w:val="hybridMultilevel"/>
    <w:tmpl w:val="76D411CE"/>
    <w:lvl w:ilvl="0" w:tplc="9320A91E">
      <w:start w:val="1"/>
      <w:numFmt w:val="decimal"/>
      <w:pStyle w:val="AgendaItem"/>
      <w:lvlText w:val="Agenda Item %1"/>
      <w:lvlJc w:val="left"/>
      <w:pPr>
        <w:ind w:left="720" w:hanging="360"/>
      </w:pPr>
      <w:rPr>
        <w:rFonts w:ascii="Arial Bold" w:hAnsi="Arial Bol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C33C1C"/>
    <w:multiLevelType w:val="hybridMultilevel"/>
    <w:tmpl w:val="3AA64528"/>
    <w:lvl w:ilvl="0" w:tplc="88440498">
      <w:start w:val="1"/>
      <w:numFmt w:val="decimal"/>
      <w:pStyle w:val="TableofFigures"/>
      <w:lvlText w:val="%1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C37E91"/>
    <w:multiLevelType w:val="multilevel"/>
    <w:tmpl w:val="E4C6FCB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1B583D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1FAD6003"/>
    <w:multiLevelType w:val="multilevel"/>
    <w:tmpl w:val="C39CEAAC"/>
    <w:lvl w:ilvl="0">
      <w:start w:val="1"/>
      <w:numFmt w:val="upperLetter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288956DA"/>
    <w:multiLevelType w:val="multilevel"/>
    <w:tmpl w:val="E0BE8E4C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."/>
      <w:lvlJc w:val="left"/>
      <w:pPr>
        <w:tabs>
          <w:tab w:val="num" w:pos="1985"/>
        </w:tabs>
        <w:ind w:left="1985" w:hanging="1985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C47358C"/>
    <w:multiLevelType w:val="multilevel"/>
    <w:tmpl w:val="2B6412AA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851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3751ACD"/>
    <w:multiLevelType w:val="multilevel"/>
    <w:tmpl w:val="E9F4B4CE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4">
    <w:nsid w:val="44041789"/>
    <w:multiLevelType w:val="multilevel"/>
    <w:tmpl w:val="1D0A7EC0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List1indent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585238"/>
    <w:multiLevelType w:val="multilevel"/>
    <w:tmpl w:val="27E857C6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23"/>
  </w:num>
  <w:num w:numId="4">
    <w:abstractNumId w:val="30"/>
  </w:num>
  <w:num w:numId="5">
    <w:abstractNumId w:val="29"/>
  </w:num>
  <w:num w:numId="6">
    <w:abstractNumId w:val="27"/>
  </w:num>
  <w:num w:numId="7">
    <w:abstractNumId w:val="26"/>
  </w:num>
  <w:num w:numId="8">
    <w:abstractNumId w:val="17"/>
  </w:num>
  <w:num w:numId="9">
    <w:abstractNumId w:val="16"/>
  </w:num>
  <w:num w:numId="10">
    <w:abstractNumId w:val="24"/>
  </w:num>
  <w:num w:numId="11">
    <w:abstractNumId w:val="15"/>
  </w:num>
  <w:num w:numId="12">
    <w:abstractNumId w:val="13"/>
  </w:num>
  <w:num w:numId="13">
    <w:abstractNumId w:val="14"/>
  </w:num>
  <w:num w:numId="14">
    <w:abstractNumId w:val="21"/>
  </w:num>
  <w:num w:numId="15">
    <w:abstractNumId w:val="28"/>
  </w:num>
  <w:num w:numId="16">
    <w:abstractNumId w:val="20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8"/>
  </w:num>
  <w:num w:numId="22">
    <w:abstractNumId w:val="7"/>
  </w:num>
  <w:num w:numId="23">
    <w:abstractNumId w:val="6"/>
  </w:num>
  <w:num w:numId="24">
    <w:abstractNumId w:val="5"/>
  </w:num>
  <w:num w:numId="25">
    <w:abstractNumId w:val="9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1"/>
  </w:num>
  <w:num w:numId="35">
    <w:abstractNumId w:val="28"/>
  </w:num>
  <w:num w:numId="36">
    <w:abstractNumId w:val="19"/>
  </w:num>
  <w:num w:numId="3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embedSystemFonts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63"/>
    <w:rsid w:val="000017A8"/>
    <w:rsid w:val="00005D81"/>
    <w:rsid w:val="00006600"/>
    <w:rsid w:val="000066FF"/>
    <w:rsid w:val="00007C44"/>
    <w:rsid w:val="00007F0F"/>
    <w:rsid w:val="0001097A"/>
    <w:rsid w:val="00010D77"/>
    <w:rsid w:val="0001100C"/>
    <w:rsid w:val="000111D7"/>
    <w:rsid w:val="00011897"/>
    <w:rsid w:val="00011953"/>
    <w:rsid w:val="00013F55"/>
    <w:rsid w:val="00015011"/>
    <w:rsid w:val="00015B42"/>
    <w:rsid w:val="00016CEA"/>
    <w:rsid w:val="000173E5"/>
    <w:rsid w:val="000206BB"/>
    <w:rsid w:val="00021858"/>
    <w:rsid w:val="00021C3C"/>
    <w:rsid w:val="000242C0"/>
    <w:rsid w:val="00026A47"/>
    <w:rsid w:val="00026B65"/>
    <w:rsid w:val="00027A54"/>
    <w:rsid w:val="0003026A"/>
    <w:rsid w:val="00034B3A"/>
    <w:rsid w:val="000368D7"/>
    <w:rsid w:val="00036B0A"/>
    <w:rsid w:val="00037101"/>
    <w:rsid w:val="00040E4B"/>
    <w:rsid w:val="00041A9F"/>
    <w:rsid w:val="00041D4D"/>
    <w:rsid w:val="00042D1C"/>
    <w:rsid w:val="00043997"/>
    <w:rsid w:val="000439EE"/>
    <w:rsid w:val="00051A48"/>
    <w:rsid w:val="0005268F"/>
    <w:rsid w:val="00052B78"/>
    <w:rsid w:val="000536CC"/>
    <w:rsid w:val="0005693E"/>
    <w:rsid w:val="000569D8"/>
    <w:rsid w:val="00056C7E"/>
    <w:rsid w:val="00056EDB"/>
    <w:rsid w:val="00063F73"/>
    <w:rsid w:val="00064DC2"/>
    <w:rsid w:val="0007125C"/>
    <w:rsid w:val="00072BA4"/>
    <w:rsid w:val="000754B9"/>
    <w:rsid w:val="00076224"/>
    <w:rsid w:val="0008550E"/>
    <w:rsid w:val="00090238"/>
    <w:rsid w:val="00091D69"/>
    <w:rsid w:val="00094D67"/>
    <w:rsid w:val="00095EA7"/>
    <w:rsid w:val="00096122"/>
    <w:rsid w:val="000A15BB"/>
    <w:rsid w:val="000A260E"/>
    <w:rsid w:val="000A2DC5"/>
    <w:rsid w:val="000A5499"/>
    <w:rsid w:val="000A62A8"/>
    <w:rsid w:val="000B0757"/>
    <w:rsid w:val="000B2DBE"/>
    <w:rsid w:val="000B3A45"/>
    <w:rsid w:val="000B5957"/>
    <w:rsid w:val="000B5F1C"/>
    <w:rsid w:val="000C08DA"/>
    <w:rsid w:val="000C16BF"/>
    <w:rsid w:val="000C310E"/>
    <w:rsid w:val="000C62BE"/>
    <w:rsid w:val="000D0DD3"/>
    <w:rsid w:val="000D33D2"/>
    <w:rsid w:val="000D6B56"/>
    <w:rsid w:val="000E22D4"/>
    <w:rsid w:val="000E32DA"/>
    <w:rsid w:val="000F06FA"/>
    <w:rsid w:val="000F0836"/>
    <w:rsid w:val="000F27CB"/>
    <w:rsid w:val="000F32BA"/>
    <w:rsid w:val="000F5BAE"/>
    <w:rsid w:val="00102D31"/>
    <w:rsid w:val="001035FE"/>
    <w:rsid w:val="00104D4A"/>
    <w:rsid w:val="00110555"/>
    <w:rsid w:val="001116F4"/>
    <w:rsid w:val="00114299"/>
    <w:rsid w:val="00114F10"/>
    <w:rsid w:val="00116B2B"/>
    <w:rsid w:val="00117004"/>
    <w:rsid w:val="0012510F"/>
    <w:rsid w:val="00127ACE"/>
    <w:rsid w:val="00130980"/>
    <w:rsid w:val="0013115F"/>
    <w:rsid w:val="00131AD7"/>
    <w:rsid w:val="00131E98"/>
    <w:rsid w:val="0013340E"/>
    <w:rsid w:val="00133D78"/>
    <w:rsid w:val="0014024C"/>
    <w:rsid w:val="0014083E"/>
    <w:rsid w:val="00140912"/>
    <w:rsid w:val="00143934"/>
    <w:rsid w:val="00144A17"/>
    <w:rsid w:val="00144CEA"/>
    <w:rsid w:val="001503BF"/>
    <w:rsid w:val="00151222"/>
    <w:rsid w:val="00151494"/>
    <w:rsid w:val="00155642"/>
    <w:rsid w:val="00160030"/>
    <w:rsid w:val="0016239E"/>
    <w:rsid w:val="00166A0F"/>
    <w:rsid w:val="001678D1"/>
    <w:rsid w:val="001716E8"/>
    <w:rsid w:val="00172CFE"/>
    <w:rsid w:val="00172ED8"/>
    <w:rsid w:val="00176671"/>
    <w:rsid w:val="001811FD"/>
    <w:rsid w:val="00182F0F"/>
    <w:rsid w:val="0018425C"/>
    <w:rsid w:val="001864B7"/>
    <w:rsid w:val="00190461"/>
    <w:rsid w:val="00191E35"/>
    <w:rsid w:val="001920AA"/>
    <w:rsid w:val="00192A68"/>
    <w:rsid w:val="001945E6"/>
    <w:rsid w:val="001968E1"/>
    <w:rsid w:val="001A05CA"/>
    <w:rsid w:val="001A15E0"/>
    <w:rsid w:val="001A3BC8"/>
    <w:rsid w:val="001A4791"/>
    <w:rsid w:val="001A6B9E"/>
    <w:rsid w:val="001A7FE6"/>
    <w:rsid w:val="001B5E86"/>
    <w:rsid w:val="001B5F4D"/>
    <w:rsid w:val="001B6318"/>
    <w:rsid w:val="001B7EC2"/>
    <w:rsid w:val="001C289E"/>
    <w:rsid w:val="001C6385"/>
    <w:rsid w:val="001C7AE3"/>
    <w:rsid w:val="001D0033"/>
    <w:rsid w:val="001D3B5E"/>
    <w:rsid w:val="001D4042"/>
    <w:rsid w:val="001D4994"/>
    <w:rsid w:val="001D5AF7"/>
    <w:rsid w:val="001D5D19"/>
    <w:rsid w:val="001E1186"/>
    <w:rsid w:val="001E2104"/>
    <w:rsid w:val="001E3057"/>
    <w:rsid w:val="001E36CA"/>
    <w:rsid w:val="001E419C"/>
    <w:rsid w:val="001E68BA"/>
    <w:rsid w:val="001F0C9F"/>
    <w:rsid w:val="001F0F76"/>
    <w:rsid w:val="001F11B5"/>
    <w:rsid w:val="001F4636"/>
    <w:rsid w:val="001F652F"/>
    <w:rsid w:val="00200EE6"/>
    <w:rsid w:val="00206195"/>
    <w:rsid w:val="0020689B"/>
    <w:rsid w:val="00206E2C"/>
    <w:rsid w:val="002124EF"/>
    <w:rsid w:val="00212816"/>
    <w:rsid w:val="002129E4"/>
    <w:rsid w:val="00213679"/>
    <w:rsid w:val="00215933"/>
    <w:rsid w:val="00221B02"/>
    <w:rsid w:val="00222744"/>
    <w:rsid w:val="00224BB4"/>
    <w:rsid w:val="0023130C"/>
    <w:rsid w:val="00231F61"/>
    <w:rsid w:val="002332A7"/>
    <w:rsid w:val="00234EEA"/>
    <w:rsid w:val="0024449B"/>
    <w:rsid w:val="00246362"/>
    <w:rsid w:val="002477E3"/>
    <w:rsid w:val="00247CF6"/>
    <w:rsid w:val="002536ED"/>
    <w:rsid w:val="00257B79"/>
    <w:rsid w:val="00260DA8"/>
    <w:rsid w:val="00260ED0"/>
    <w:rsid w:val="00261F8F"/>
    <w:rsid w:val="0026473A"/>
    <w:rsid w:val="00264FB4"/>
    <w:rsid w:val="00266995"/>
    <w:rsid w:val="0026735A"/>
    <w:rsid w:val="002709C3"/>
    <w:rsid w:val="002719A1"/>
    <w:rsid w:val="0027247A"/>
    <w:rsid w:val="00272A01"/>
    <w:rsid w:val="002740F1"/>
    <w:rsid w:val="0027431D"/>
    <w:rsid w:val="0027439A"/>
    <w:rsid w:val="00275CD8"/>
    <w:rsid w:val="002764AB"/>
    <w:rsid w:val="00285DCE"/>
    <w:rsid w:val="002931D9"/>
    <w:rsid w:val="0029423E"/>
    <w:rsid w:val="00294D24"/>
    <w:rsid w:val="00294E7B"/>
    <w:rsid w:val="002953AA"/>
    <w:rsid w:val="002968D8"/>
    <w:rsid w:val="002977FA"/>
    <w:rsid w:val="00297F56"/>
    <w:rsid w:val="002A093B"/>
    <w:rsid w:val="002A10AD"/>
    <w:rsid w:val="002A32F1"/>
    <w:rsid w:val="002A352D"/>
    <w:rsid w:val="002A3C86"/>
    <w:rsid w:val="002A5130"/>
    <w:rsid w:val="002A51B9"/>
    <w:rsid w:val="002A55E0"/>
    <w:rsid w:val="002B0CD7"/>
    <w:rsid w:val="002B0E7B"/>
    <w:rsid w:val="002B2DC9"/>
    <w:rsid w:val="002B2DD1"/>
    <w:rsid w:val="002B49C7"/>
    <w:rsid w:val="002B4ED6"/>
    <w:rsid w:val="002B5346"/>
    <w:rsid w:val="002B74E0"/>
    <w:rsid w:val="002C1FDF"/>
    <w:rsid w:val="002C3918"/>
    <w:rsid w:val="002C426F"/>
    <w:rsid w:val="002D0866"/>
    <w:rsid w:val="002D1BCC"/>
    <w:rsid w:val="002D1EAD"/>
    <w:rsid w:val="002D2442"/>
    <w:rsid w:val="002D4595"/>
    <w:rsid w:val="002D78B0"/>
    <w:rsid w:val="002E21A6"/>
    <w:rsid w:val="002E2854"/>
    <w:rsid w:val="002E390C"/>
    <w:rsid w:val="002E6B9E"/>
    <w:rsid w:val="002F0921"/>
    <w:rsid w:val="002F1BA9"/>
    <w:rsid w:val="002F2FDA"/>
    <w:rsid w:val="002F6956"/>
    <w:rsid w:val="002F6CF3"/>
    <w:rsid w:val="002F726B"/>
    <w:rsid w:val="003009F7"/>
    <w:rsid w:val="003059D6"/>
    <w:rsid w:val="00307F00"/>
    <w:rsid w:val="00307F95"/>
    <w:rsid w:val="00310A6E"/>
    <w:rsid w:val="00313101"/>
    <w:rsid w:val="00313117"/>
    <w:rsid w:val="003136D5"/>
    <w:rsid w:val="00313875"/>
    <w:rsid w:val="00317D86"/>
    <w:rsid w:val="00323CB8"/>
    <w:rsid w:val="00324BD5"/>
    <w:rsid w:val="003257A2"/>
    <w:rsid w:val="00325B13"/>
    <w:rsid w:val="00326FFB"/>
    <w:rsid w:val="00331A5A"/>
    <w:rsid w:val="003332D7"/>
    <w:rsid w:val="00335338"/>
    <w:rsid w:val="003354E2"/>
    <w:rsid w:val="00336113"/>
    <w:rsid w:val="003361B3"/>
    <w:rsid w:val="00336FFB"/>
    <w:rsid w:val="00337EB2"/>
    <w:rsid w:val="00337F75"/>
    <w:rsid w:val="00341197"/>
    <w:rsid w:val="00342532"/>
    <w:rsid w:val="00342ECD"/>
    <w:rsid w:val="0034425A"/>
    <w:rsid w:val="0034582D"/>
    <w:rsid w:val="00347EE5"/>
    <w:rsid w:val="003500D9"/>
    <w:rsid w:val="00351483"/>
    <w:rsid w:val="00353279"/>
    <w:rsid w:val="0035365C"/>
    <w:rsid w:val="003537BD"/>
    <w:rsid w:val="00354774"/>
    <w:rsid w:val="00355CCA"/>
    <w:rsid w:val="003566E4"/>
    <w:rsid w:val="003577A7"/>
    <w:rsid w:val="0036195F"/>
    <w:rsid w:val="00362921"/>
    <w:rsid w:val="00363314"/>
    <w:rsid w:val="0036650F"/>
    <w:rsid w:val="003675CC"/>
    <w:rsid w:val="00367FD1"/>
    <w:rsid w:val="0037309A"/>
    <w:rsid w:val="0037379A"/>
    <w:rsid w:val="0037459A"/>
    <w:rsid w:val="00374FC5"/>
    <w:rsid w:val="0037513A"/>
    <w:rsid w:val="0037522B"/>
    <w:rsid w:val="00375FA2"/>
    <w:rsid w:val="003778E5"/>
    <w:rsid w:val="00380194"/>
    <w:rsid w:val="00381852"/>
    <w:rsid w:val="003849B0"/>
    <w:rsid w:val="00390ED4"/>
    <w:rsid w:val="00391661"/>
    <w:rsid w:val="0039283B"/>
    <w:rsid w:val="00392BE9"/>
    <w:rsid w:val="003939AD"/>
    <w:rsid w:val="00394169"/>
    <w:rsid w:val="00397D58"/>
    <w:rsid w:val="003A0201"/>
    <w:rsid w:val="003A372C"/>
    <w:rsid w:val="003A48C8"/>
    <w:rsid w:val="003A58ED"/>
    <w:rsid w:val="003A5DF6"/>
    <w:rsid w:val="003A670C"/>
    <w:rsid w:val="003B04A9"/>
    <w:rsid w:val="003B1BD0"/>
    <w:rsid w:val="003B51F0"/>
    <w:rsid w:val="003B7C3A"/>
    <w:rsid w:val="003C657C"/>
    <w:rsid w:val="003D17D6"/>
    <w:rsid w:val="003D44EC"/>
    <w:rsid w:val="003D687B"/>
    <w:rsid w:val="003D6898"/>
    <w:rsid w:val="003E2380"/>
    <w:rsid w:val="003E270B"/>
    <w:rsid w:val="003E2A03"/>
    <w:rsid w:val="003E3274"/>
    <w:rsid w:val="003E3D87"/>
    <w:rsid w:val="003E6ED8"/>
    <w:rsid w:val="003F0375"/>
    <w:rsid w:val="003F304D"/>
    <w:rsid w:val="003F33AB"/>
    <w:rsid w:val="003F4CBF"/>
    <w:rsid w:val="004015B7"/>
    <w:rsid w:val="00406395"/>
    <w:rsid w:val="00406C06"/>
    <w:rsid w:val="0040744A"/>
    <w:rsid w:val="004102DB"/>
    <w:rsid w:val="00413F31"/>
    <w:rsid w:val="0041456B"/>
    <w:rsid w:val="00414C7D"/>
    <w:rsid w:val="0041558B"/>
    <w:rsid w:val="004204A7"/>
    <w:rsid w:val="00420D34"/>
    <w:rsid w:val="00421517"/>
    <w:rsid w:val="0042263F"/>
    <w:rsid w:val="00423B5D"/>
    <w:rsid w:val="0042409C"/>
    <w:rsid w:val="00424FE6"/>
    <w:rsid w:val="00427009"/>
    <w:rsid w:val="00430D8E"/>
    <w:rsid w:val="00431FF9"/>
    <w:rsid w:val="0043233C"/>
    <w:rsid w:val="00437817"/>
    <w:rsid w:val="00437D64"/>
    <w:rsid w:val="004407C0"/>
    <w:rsid w:val="00440D5A"/>
    <w:rsid w:val="004439F1"/>
    <w:rsid w:val="004451AD"/>
    <w:rsid w:val="0044749F"/>
    <w:rsid w:val="00447C66"/>
    <w:rsid w:val="0045091D"/>
    <w:rsid w:val="0046018C"/>
    <w:rsid w:val="00463A08"/>
    <w:rsid w:val="00465B07"/>
    <w:rsid w:val="00470E8C"/>
    <w:rsid w:val="00474679"/>
    <w:rsid w:val="004750A6"/>
    <w:rsid w:val="004802AB"/>
    <w:rsid w:val="00480B01"/>
    <w:rsid w:val="00481D0E"/>
    <w:rsid w:val="00483341"/>
    <w:rsid w:val="00484103"/>
    <w:rsid w:val="0048473B"/>
    <w:rsid w:val="00484CC8"/>
    <w:rsid w:val="00484D62"/>
    <w:rsid w:val="004857FE"/>
    <w:rsid w:val="004878D2"/>
    <w:rsid w:val="0049065D"/>
    <w:rsid w:val="00491C19"/>
    <w:rsid w:val="00493077"/>
    <w:rsid w:val="004A1338"/>
    <w:rsid w:val="004A169C"/>
    <w:rsid w:val="004A2898"/>
    <w:rsid w:val="004A44DC"/>
    <w:rsid w:val="004A71A4"/>
    <w:rsid w:val="004B18A1"/>
    <w:rsid w:val="004B24A3"/>
    <w:rsid w:val="004B39E7"/>
    <w:rsid w:val="004B42BE"/>
    <w:rsid w:val="004B68CF"/>
    <w:rsid w:val="004B7FE5"/>
    <w:rsid w:val="004C1DC1"/>
    <w:rsid w:val="004C2213"/>
    <w:rsid w:val="004C244C"/>
    <w:rsid w:val="004D1842"/>
    <w:rsid w:val="004D3BC5"/>
    <w:rsid w:val="004D4785"/>
    <w:rsid w:val="004D4A36"/>
    <w:rsid w:val="004D4ABE"/>
    <w:rsid w:val="004D4AFC"/>
    <w:rsid w:val="004E05AF"/>
    <w:rsid w:val="004E0B7E"/>
    <w:rsid w:val="004E0D12"/>
    <w:rsid w:val="004E138B"/>
    <w:rsid w:val="004E4AA2"/>
    <w:rsid w:val="004E5291"/>
    <w:rsid w:val="004F172D"/>
    <w:rsid w:val="004F3D53"/>
    <w:rsid w:val="004F545F"/>
    <w:rsid w:val="004F71CA"/>
    <w:rsid w:val="00500E74"/>
    <w:rsid w:val="00501B83"/>
    <w:rsid w:val="00502E96"/>
    <w:rsid w:val="00503353"/>
    <w:rsid w:val="0050345C"/>
    <w:rsid w:val="005071EC"/>
    <w:rsid w:val="00511EDC"/>
    <w:rsid w:val="00514A76"/>
    <w:rsid w:val="00514BD1"/>
    <w:rsid w:val="005152D4"/>
    <w:rsid w:val="00517530"/>
    <w:rsid w:val="00517609"/>
    <w:rsid w:val="0052116D"/>
    <w:rsid w:val="0052140A"/>
    <w:rsid w:val="00522D4D"/>
    <w:rsid w:val="00523B56"/>
    <w:rsid w:val="005260B6"/>
    <w:rsid w:val="00530EA6"/>
    <w:rsid w:val="005317D4"/>
    <w:rsid w:val="00533054"/>
    <w:rsid w:val="00535CDD"/>
    <w:rsid w:val="00536020"/>
    <w:rsid w:val="00540DD0"/>
    <w:rsid w:val="00541073"/>
    <w:rsid w:val="005411A3"/>
    <w:rsid w:val="005420E2"/>
    <w:rsid w:val="00542A9E"/>
    <w:rsid w:val="00542FF0"/>
    <w:rsid w:val="0054409A"/>
    <w:rsid w:val="005456E0"/>
    <w:rsid w:val="00545B11"/>
    <w:rsid w:val="00547936"/>
    <w:rsid w:val="0055195C"/>
    <w:rsid w:val="005542DD"/>
    <w:rsid w:val="005575C6"/>
    <w:rsid w:val="00561019"/>
    <w:rsid w:val="00561E08"/>
    <w:rsid w:val="005625B6"/>
    <w:rsid w:val="005631F0"/>
    <w:rsid w:val="00563EBB"/>
    <w:rsid w:val="0056642E"/>
    <w:rsid w:val="00571231"/>
    <w:rsid w:val="00572483"/>
    <w:rsid w:val="00573F95"/>
    <w:rsid w:val="00574ABA"/>
    <w:rsid w:val="00575F18"/>
    <w:rsid w:val="0057772B"/>
    <w:rsid w:val="00580FE9"/>
    <w:rsid w:val="00581E05"/>
    <w:rsid w:val="005843FE"/>
    <w:rsid w:val="005847EF"/>
    <w:rsid w:val="005909DE"/>
    <w:rsid w:val="00591EDE"/>
    <w:rsid w:val="0059281C"/>
    <w:rsid w:val="00594783"/>
    <w:rsid w:val="00594998"/>
    <w:rsid w:val="00594FE1"/>
    <w:rsid w:val="00597050"/>
    <w:rsid w:val="005A5A11"/>
    <w:rsid w:val="005A5E56"/>
    <w:rsid w:val="005A7F5C"/>
    <w:rsid w:val="005B02B5"/>
    <w:rsid w:val="005B298C"/>
    <w:rsid w:val="005B2F6C"/>
    <w:rsid w:val="005B37CE"/>
    <w:rsid w:val="005B4BFC"/>
    <w:rsid w:val="005C0271"/>
    <w:rsid w:val="005C1C38"/>
    <w:rsid w:val="005C289C"/>
    <w:rsid w:val="005C28EA"/>
    <w:rsid w:val="005C2C24"/>
    <w:rsid w:val="005D094A"/>
    <w:rsid w:val="005D0B7C"/>
    <w:rsid w:val="005D37BB"/>
    <w:rsid w:val="005D6459"/>
    <w:rsid w:val="005D6C73"/>
    <w:rsid w:val="005E38C5"/>
    <w:rsid w:val="005E5646"/>
    <w:rsid w:val="005E6B29"/>
    <w:rsid w:val="005E7EDE"/>
    <w:rsid w:val="005F25BD"/>
    <w:rsid w:val="005F2BFB"/>
    <w:rsid w:val="005F430B"/>
    <w:rsid w:val="005F65B2"/>
    <w:rsid w:val="0060060B"/>
    <w:rsid w:val="00601E18"/>
    <w:rsid w:val="0060305E"/>
    <w:rsid w:val="00604C0B"/>
    <w:rsid w:val="00606290"/>
    <w:rsid w:val="00610FA6"/>
    <w:rsid w:val="00613171"/>
    <w:rsid w:val="006132F9"/>
    <w:rsid w:val="006137BA"/>
    <w:rsid w:val="00616007"/>
    <w:rsid w:val="00616969"/>
    <w:rsid w:val="00616C3A"/>
    <w:rsid w:val="006172ED"/>
    <w:rsid w:val="00621B54"/>
    <w:rsid w:val="00622826"/>
    <w:rsid w:val="0062359B"/>
    <w:rsid w:val="00625BE8"/>
    <w:rsid w:val="006306BF"/>
    <w:rsid w:val="00630F6B"/>
    <w:rsid w:val="00631969"/>
    <w:rsid w:val="0063475C"/>
    <w:rsid w:val="00635D16"/>
    <w:rsid w:val="006409B3"/>
    <w:rsid w:val="00641947"/>
    <w:rsid w:val="00641A4A"/>
    <w:rsid w:val="00641FE8"/>
    <w:rsid w:val="00642ACA"/>
    <w:rsid w:val="00643EC9"/>
    <w:rsid w:val="0064439F"/>
    <w:rsid w:val="0064647C"/>
    <w:rsid w:val="00653DE2"/>
    <w:rsid w:val="006551A4"/>
    <w:rsid w:val="00657926"/>
    <w:rsid w:val="00657E94"/>
    <w:rsid w:val="00660D8F"/>
    <w:rsid w:val="00660E80"/>
    <w:rsid w:val="006623B5"/>
    <w:rsid w:val="00666B93"/>
    <w:rsid w:val="006700B4"/>
    <w:rsid w:val="00670179"/>
    <w:rsid w:val="0067083E"/>
    <w:rsid w:val="00672901"/>
    <w:rsid w:val="0067491C"/>
    <w:rsid w:val="00674D4E"/>
    <w:rsid w:val="00676A3D"/>
    <w:rsid w:val="00680C58"/>
    <w:rsid w:val="00682772"/>
    <w:rsid w:val="00684EBD"/>
    <w:rsid w:val="006854A9"/>
    <w:rsid w:val="006858D9"/>
    <w:rsid w:val="0068674F"/>
    <w:rsid w:val="00690FA1"/>
    <w:rsid w:val="006911B0"/>
    <w:rsid w:val="006947E3"/>
    <w:rsid w:val="00694E63"/>
    <w:rsid w:val="006A15FC"/>
    <w:rsid w:val="006A27FF"/>
    <w:rsid w:val="006A2B24"/>
    <w:rsid w:val="006B1A34"/>
    <w:rsid w:val="006B2ABB"/>
    <w:rsid w:val="006B46F1"/>
    <w:rsid w:val="006B5DBD"/>
    <w:rsid w:val="006B6ADD"/>
    <w:rsid w:val="006B78BA"/>
    <w:rsid w:val="006C18A2"/>
    <w:rsid w:val="006C27F5"/>
    <w:rsid w:val="006C3013"/>
    <w:rsid w:val="006C354A"/>
    <w:rsid w:val="006C37BD"/>
    <w:rsid w:val="006C3C0A"/>
    <w:rsid w:val="006C5D6F"/>
    <w:rsid w:val="006C7954"/>
    <w:rsid w:val="006C7D69"/>
    <w:rsid w:val="006D0672"/>
    <w:rsid w:val="006D25AC"/>
    <w:rsid w:val="006D25C1"/>
    <w:rsid w:val="006D3063"/>
    <w:rsid w:val="006D593D"/>
    <w:rsid w:val="006E0EEF"/>
    <w:rsid w:val="006E29C5"/>
    <w:rsid w:val="006E32C4"/>
    <w:rsid w:val="006E4066"/>
    <w:rsid w:val="006E7856"/>
    <w:rsid w:val="00700128"/>
    <w:rsid w:val="00701B20"/>
    <w:rsid w:val="0070284F"/>
    <w:rsid w:val="00703523"/>
    <w:rsid w:val="00703951"/>
    <w:rsid w:val="0070597C"/>
    <w:rsid w:val="0071648A"/>
    <w:rsid w:val="007165B3"/>
    <w:rsid w:val="0071718E"/>
    <w:rsid w:val="00721869"/>
    <w:rsid w:val="00721B64"/>
    <w:rsid w:val="00724343"/>
    <w:rsid w:val="007250D2"/>
    <w:rsid w:val="00726FB4"/>
    <w:rsid w:val="00731324"/>
    <w:rsid w:val="007314FD"/>
    <w:rsid w:val="00732697"/>
    <w:rsid w:val="0073420B"/>
    <w:rsid w:val="00734492"/>
    <w:rsid w:val="00736903"/>
    <w:rsid w:val="007374C5"/>
    <w:rsid w:val="00737946"/>
    <w:rsid w:val="007422F6"/>
    <w:rsid w:val="00742E64"/>
    <w:rsid w:val="00743DCB"/>
    <w:rsid w:val="007443B7"/>
    <w:rsid w:val="0074554F"/>
    <w:rsid w:val="00750B4B"/>
    <w:rsid w:val="0075162C"/>
    <w:rsid w:val="007525A7"/>
    <w:rsid w:val="007525BF"/>
    <w:rsid w:val="007547C8"/>
    <w:rsid w:val="00755F23"/>
    <w:rsid w:val="007565ED"/>
    <w:rsid w:val="00763172"/>
    <w:rsid w:val="00767953"/>
    <w:rsid w:val="007743A6"/>
    <w:rsid w:val="0077582F"/>
    <w:rsid w:val="00776929"/>
    <w:rsid w:val="007774B8"/>
    <w:rsid w:val="00782D4A"/>
    <w:rsid w:val="00784EF1"/>
    <w:rsid w:val="007900A5"/>
    <w:rsid w:val="0079149D"/>
    <w:rsid w:val="00791FC1"/>
    <w:rsid w:val="007A031E"/>
    <w:rsid w:val="007A03A7"/>
    <w:rsid w:val="007A0C29"/>
    <w:rsid w:val="007A4B43"/>
    <w:rsid w:val="007A5FDB"/>
    <w:rsid w:val="007A61E3"/>
    <w:rsid w:val="007B02F7"/>
    <w:rsid w:val="007B3F9D"/>
    <w:rsid w:val="007B4027"/>
    <w:rsid w:val="007C2676"/>
    <w:rsid w:val="007C26D0"/>
    <w:rsid w:val="007C5330"/>
    <w:rsid w:val="007C73AC"/>
    <w:rsid w:val="007C7D36"/>
    <w:rsid w:val="007C7F40"/>
    <w:rsid w:val="007D0745"/>
    <w:rsid w:val="007D07CE"/>
    <w:rsid w:val="007D1197"/>
    <w:rsid w:val="007D239D"/>
    <w:rsid w:val="007D26A2"/>
    <w:rsid w:val="007D2A6E"/>
    <w:rsid w:val="007D357B"/>
    <w:rsid w:val="007D6F97"/>
    <w:rsid w:val="007E015E"/>
    <w:rsid w:val="007E2F87"/>
    <w:rsid w:val="007E4595"/>
    <w:rsid w:val="007E5CFD"/>
    <w:rsid w:val="007F046B"/>
    <w:rsid w:val="007F050E"/>
    <w:rsid w:val="007F16B8"/>
    <w:rsid w:val="007F1F6B"/>
    <w:rsid w:val="007F34C2"/>
    <w:rsid w:val="007F63F1"/>
    <w:rsid w:val="007F6951"/>
    <w:rsid w:val="007F6DF6"/>
    <w:rsid w:val="007F71F7"/>
    <w:rsid w:val="007F7A09"/>
    <w:rsid w:val="008003A5"/>
    <w:rsid w:val="00802F1F"/>
    <w:rsid w:val="008038AF"/>
    <w:rsid w:val="00803DEC"/>
    <w:rsid w:val="00806D0F"/>
    <w:rsid w:val="00807D5B"/>
    <w:rsid w:val="00810133"/>
    <w:rsid w:val="00810395"/>
    <w:rsid w:val="00813771"/>
    <w:rsid w:val="0081469D"/>
    <w:rsid w:val="00814897"/>
    <w:rsid w:val="00817FDC"/>
    <w:rsid w:val="00821C96"/>
    <w:rsid w:val="0082312F"/>
    <w:rsid w:val="00823D81"/>
    <w:rsid w:val="00825D58"/>
    <w:rsid w:val="00826285"/>
    <w:rsid w:val="00826468"/>
    <w:rsid w:val="00826EE2"/>
    <w:rsid w:val="0082748F"/>
    <w:rsid w:val="0082794F"/>
    <w:rsid w:val="008310FF"/>
    <w:rsid w:val="008320B7"/>
    <w:rsid w:val="00832474"/>
    <w:rsid w:val="008327FA"/>
    <w:rsid w:val="008337C2"/>
    <w:rsid w:val="00833E24"/>
    <w:rsid w:val="00835CFA"/>
    <w:rsid w:val="00836F27"/>
    <w:rsid w:val="0084104E"/>
    <w:rsid w:val="008418D1"/>
    <w:rsid w:val="00843BBB"/>
    <w:rsid w:val="008452A0"/>
    <w:rsid w:val="00846DC2"/>
    <w:rsid w:val="00850FF0"/>
    <w:rsid w:val="00853122"/>
    <w:rsid w:val="00854841"/>
    <w:rsid w:val="00856546"/>
    <w:rsid w:val="00860268"/>
    <w:rsid w:val="00861634"/>
    <w:rsid w:val="00861B81"/>
    <w:rsid w:val="00862EE3"/>
    <w:rsid w:val="00863363"/>
    <w:rsid w:val="0086546B"/>
    <w:rsid w:val="00866936"/>
    <w:rsid w:val="00872090"/>
    <w:rsid w:val="00873443"/>
    <w:rsid w:val="0088204A"/>
    <w:rsid w:val="008833A6"/>
    <w:rsid w:val="0088377F"/>
    <w:rsid w:val="00883A5C"/>
    <w:rsid w:val="008842FB"/>
    <w:rsid w:val="00884A1A"/>
    <w:rsid w:val="00885739"/>
    <w:rsid w:val="00890BAF"/>
    <w:rsid w:val="00892B94"/>
    <w:rsid w:val="008943A7"/>
    <w:rsid w:val="008A0CC3"/>
    <w:rsid w:val="008A2E73"/>
    <w:rsid w:val="008A3CB2"/>
    <w:rsid w:val="008A4367"/>
    <w:rsid w:val="008A7106"/>
    <w:rsid w:val="008A73DB"/>
    <w:rsid w:val="008B0D62"/>
    <w:rsid w:val="008B2757"/>
    <w:rsid w:val="008B36F7"/>
    <w:rsid w:val="008B3713"/>
    <w:rsid w:val="008B56E2"/>
    <w:rsid w:val="008B5CB8"/>
    <w:rsid w:val="008B6B30"/>
    <w:rsid w:val="008B7222"/>
    <w:rsid w:val="008C0B81"/>
    <w:rsid w:val="008C19E2"/>
    <w:rsid w:val="008C2CD1"/>
    <w:rsid w:val="008C357E"/>
    <w:rsid w:val="008C3B0B"/>
    <w:rsid w:val="008C4A5F"/>
    <w:rsid w:val="008C5822"/>
    <w:rsid w:val="008C7C43"/>
    <w:rsid w:val="008D1F8D"/>
    <w:rsid w:val="008D25ED"/>
    <w:rsid w:val="008D37E4"/>
    <w:rsid w:val="008D4CD0"/>
    <w:rsid w:val="008D560A"/>
    <w:rsid w:val="008E0006"/>
    <w:rsid w:val="008E072F"/>
    <w:rsid w:val="008E15AC"/>
    <w:rsid w:val="008E271F"/>
    <w:rsid w:val="008E6FE6"/>
    <w:rsid w:val="008F1769"/>
    <w:rsid w:val="008F21D7"/>
    <w:rsid w:val="008F2F2C"/>
    <w:rsid w:val="008F4F41"/>
    <w:rsid w:val="008F574F"/>
    <w:rsid w:val="008F7CDA"/>
    <w:rsid w:val="00903A67"/>
    <w:rsid w:val="00905512"/>
    <w:rsid w:val="009057F0"/>
    <w:rsid w:val="0090631C"/>
    <w:rsid w:val="00906D8B"/>
    <w:rsid w:val="00907969"/>
    <w:rsid w:val="009101EB"/>
    <w:rsid w:val="00912511"/>
    <w:rsid w:val="00912C19"/>
    <w:rsid w:val="009132D7"/>
    <w:rsid w:val="009136D5"/>
    <w:rsid w:val="00915266"/>
    <w:rsid w:val="00915AA7"/>
    <w:rsid w:val="00920722"/>
    <w:rsid w:val="00923F12"/>
    <w:rsid w:val="009311A4"/>
    <w:rsid w:val="00934E14"/>
    <w:rsid w:val="009360AB"/>
    <w:rsid w:val="009366BF"/>
    <w:rsid w:val="00936BEF"/>
    <w:rsid w:val="00936CB2"/>
    <w:rsid w:val="00937932"/>
    <w:rsid w:val="00937E84"/>
    <w:rsid w:val="00940365"/>
    <w:rsid w:val="00942719"/>
    <w:rsid w:val="009433D5"/>
    <w:rsid w:val="009453BF"/>
    <w:rsid w:val="00946375"/>
    <w:rsid w:val="00947A84"/>
    <w:rsid w:val="00947D45"/>
    <w:rsid w:val="0095044D"/>
    <w:rsid w:val="00953088"/>
    <w:rsid w:val="009556AA"/>
    <w:rsid w:val="009577F5"/>
    <w:rsid w:val="0096005D"/>
    <w:rsid w:val="00964CCD"/>
    <w:rsid w:val="00965FBE"/>
    <w:rsid w:val="009667CD"/>
    <w:rsid w:val="009678CF"/>
    <w:rsid w:val="0097012C"/>
    <w:rsid w:val="00971291"/>
    <w:rsid w:val="009807DC"/>
    <w:rsid w:val="009835B6"/>
    <w:rsid w:val="0098512D"/>
    <w:rsid w:val="00990F85"/>
    <w:rsid w:val="00991D6B"/>
    <w:rsid w:val="00992BF8"/>
    <w:rsid w:val="009A082B"/>
    <w:rsid w:val="009A335E"/>
    <w:rsid w:val="009A42DD"/>
    <w:rsid w:val="009A58AF"/>
    <w:rsid w:val="009A70E3"/>
    <w:rsid w:val="009B0542"/>
    <w:rsid w:val="009B069A"/>
    <w:rsid w:val="009B20A5"/>
    <w:rsid w:val="009B2A80"/>
    <w:rsid w:val="009B439D"/>
    <w:rsid w:val="009B4656"/>
    <w:rsid w:val="009B5FE7"/>
    <w:rsid w:val="009C05DE"/>
    <w:rsid w:val="009C26F1"/>
    <w:rsid w:val="009C281B"/>
    <w:rsid w:val="009C2F6B"/>
    <w:rsid w:val="009C48DF"/>
    <w:rsid w:val="009C773E"/>
    <w:rsid w:val="009D0671"/>
    <w:rsid w:val="009D1DB4"/>
    <w:rsid w:val="009D3120"/>
    <w:rsid w:val="009D3DAA"/>
    <w:rsid w:val="009D4234"/>
    <w:rsid w:val="009D75F1"/>
    <w:rsid w:val="009E32F2"/>
    <w:rsid w:val="009E4842"/>
    <w:rsid w:val="009E4BDB"/>
    <w:rsid w:val="009E5F86"/>
    <w:rsid w:val="009E6B55"/>
    <w:rsid w:val="009F4C44"/>
    <w:rsid w:val="009F6736"/>
    <w:rsid w:val="00A00E53"/>
    <w:rsid w:val="00A03E20"/>
    <w:rsid w:val="00A05333"/>
    <w:rsid w:val="00A06595"/>
    <w:rsid w:val="00A06651"/>
    <w:rsid w:val="00A07F4F"/>
    <w:rsid w:val="00A10D76"/>
    <w:rsid w:val="00A11252"/>
    <w:rsid w:val="00A14D87"/>
    <w:rsid w:val="00A1604F"/>
    <w:rsid w:val="00A171DD"/>
    <w:rsid w:val="00A173CF"/>
    <w:rsid w:val="00A2082C"/>
    <w:rsid w:val="00A23E36"/>
    <w:rsid w:val="00A25D24"/>
    <w:rsid w:val="00A25D75"/>
    <w:rsid w:val="00A30FD4"/>
    <w:rsid w:val="00A3115F"/>
    <w:rsid w:val="00A31400"/>
    <w:rsid w:val="00A31F49"/>
    <w:rsid w:val="00A33FAD"/>
    <w:rsid w:val="00A350A6"/>
    <w:rsid w:val="00A3574F"/>
    <w:rsid w:val="00A41670"/>
    <w:rsid w:val="00A4172B"/>
    <w:rsid w:val="00A41BFC"/>
    <w:rsid w:val="00A4315E"/>
    <w:rsid w:val="00A45CC5"/>
    <w:rsid w:val="00A47272"/>
    <w:rsid w:val="00A50F88"/>
    <w:rsid w:val="00A529E9"/>
    <w:rsid w:val="00A52A2D"/>
    <w:rsid w:val="00A55FE8"/>
    <w:rsid w:val="00A5659B"/>
    <w:rsid w:val="00A567E1"/>
    <w:rsid w:val="00A56F53"/>
    <w:rsid w:val="00A5791A"/>
    <w:rsid w:val="00A622E3"/>
    <w:rsid w:val="00A652E8"/>
    <w:rsid w:val="00A7087B"/>
    <w:rsid w:val="00A715B6"/>
    <w:rsid w:val="00A71C7D"/>
    <w:rsid w:val="00A721A0"/>
    <w:rsid w:val="00A76354"/>
    <w:rsid w:val="00A80A31"/>
    <w:rsid w:val="00A82407"/>
    <w:rsid w:val="00A8271B"/>
    <w:rsid w:val="00A83066"/>
    <w:rsid w:val="00A83D6D"/>
    <w:rsid w:val="00A83FFC"/>
    <w:rsid w:val="00A84426"/>
    <w:rsid w:val="00A86D9F"/>
    <w:rsid w:val="00A876E2"/>
    <w:rsid w:val="00A901D5"/>
    <w:rsid w:val="00A91C20"/>
    <w:rsid w:val="00A938E6"/>
    <w:rsid w:val="00A93E5B"/>
    <w:rsid w:val="00A95C73"/>
    <w:rsid w:val="00A968FE"/>
    <w:rsid w:val="00A96C54"/>
    <w:rsid w:val="00AA028B"/>
    <w:rsid w:val="00AA099F"/>
    <w:rsid w:val="00AA1FE4"/>
    <w:rsid w:val="00AA2430"/>
    <w:rsid w:val="00AA4D53"/>
    <w:rsid w:val="00AA5C42"/>
    <w:rsid w:val="00AA5F59"/>
    <w:rsid w:val="00AB0774"/>
    <w:rsid w:val="00AB139C"/>
    <w:rsid w:val="00AB299B"/>
    <w:rsid w:val="00AB473A"/>
    <w:rsid w:val="00AC06F1"/>
    <w:rsid w:val="00AC1F0A"/>
    <w:rsid w:val="00AC3FBA"/>
    <w:rsid w:val="00AC47AD"/>
    <w:rsid w:val="00AD306B"/>
    <w:rsid w:val="00AD6726"/>
    <w:rsid w:val="00AE130C"/>
    <w:rsid w:val="00AE2061"/>
    <w:rsid w:val="00AE213F"/>
    <w:rsid w:val="00AE300D"/>
    <w:rsid w:val="00AE31F3"/>
    <w:rsid w:val="00AE56D3"/>
    <w:rsid w:val="00AF7BF8"/>
    <w:rsid w:val="00B00A0F"/>
    <w:rsid w:val="00B0131F"/>
    <w:rsid w:val="00B032DE"/>
    <w:rsid w:val="00B03CB6"/>
    <w:rsid w:val="00B0424E"/>
    <w:rsid w:val="00B05D96"/>
    <w:rsid w:val="00B07317"/>
    <w:rsid w:val="00B10470"/>
    <w:rsid w:val="00B1238F"/>
    <w:rsid w:val="00B129B4"/>
    <w:rsid w:val="00B14105"/>
    <w:rsid w:val="00B14AAA"/>
    <w:rsid w:val="00B174B6"/>
    <w:rsid w:val="00B208D9"/>
    <w:rsid w:val="00B227B1"/>
    <w:rsid w:val="00B23D3A"/>
    <w:rsid w:val="00B2514C"/>
    <w:rsid w:val="00B275FE"/>
    <w:rsid w:val="00B27C65"/>
    <w:rsid w:val="00B3171D"/>
    <w:rsid w:val="00B356EB"/>
    <w:rsid w:val="00B35AE2"/>
    <w:rsid w:val="00B40CBF"/>
    <w:rsid w:val="00B44C08"/>
    <w:rsid w:val="00B452B3"/>
    <w:rsid w:val="00B47572"/>
    <w:rsid w:val="00B53B68"/>
    <w:rsid w:val="00B54B23"/>
    <w:rsid w:val="00B55266"/>
    <w:rsid w:val="00B563C5"/>
    <w:rsid w:val="00B62057"/>
    <w:rsid w:val="00B62A45"/>
    <w:rsid w:val="00B6439E"/>
    <w:rsid w:val="00B66576"/>
    <w:rsid w:val="00B67647"/>
    <w:rsid w:val="00B71373"/>
    <w:rsid w:val="00B7294C"/>
    <w:rsid w:val="00B72D5A"/>
    <w:rsid w:val="00B73778"/>
    <w:rsid w:val="00B74563"/>
    <w:rsid w:val="00B75757"/>
    <w:rsid w:val="00B766A3"/>
    <w:rsid w:val="00B76A41"/>
    <w:rsid w:val="00B76D2E"/>
    <w:rsid w:val="00B80BD6"/>
    <w:rsid w:val="00B82721"/>
    <w:rsid w:val="00B82DD9"/>
    <w:rsid w:val="00B82FDA"/>
    <w:rsid w:val="00B84B62"/>
    <w:rsid w:val="00B84E24"/>
    <w:rsid w:val="00B86C6A"/>
    <w:rsid w:val="00B870E7"/>
    <w:rsid w:val="00B9018B"/>
    <w:rsid w:val="00B90EC2"/>
    <w:rsid w:val="00B94A45"/>
    <w:rsid w:val="00B979CF"/>
    <w:rsid w:val="00B97C5D"/>
    <w:rsid w:val="00BA102F"/>
    <w:rsid w:val="00BA1A68"/>
    <w:rsid w:val="00BA30DD"/>
    <w:rsid w:val="00BA3AC7"/>
    <w:rsid w:val="00BA619D"/>
    <w:rsid w:val="00BA6BF1"/>
    <w:rsid w:val="00BB7AFD"/>
    <w:rsid w:val="00BC10F2"/>
    <w:rsid w:val="00BC1BFF"/>
    <w:rsid w:val="00BC2AD8"/>
    <w:rsid w:val="00BC3B72"/>
    <w:rsid w:val="00BC4077"/>
    <w:rsid w:val="00BC6035"/>
    <w:rsid w:val="00BC7C15"/>
    <w:rsid w:val="00BC7C70"/>
    <w:rsid w:val="00BD0850"/>
    <w:rsid w:val="00BD0863"/>
    <w:rsid w:val="00BD3BF6"/>
    <w:rsid w:val="00BD409B"/>
    <w:rsid w:val="00BD4585"/>
    <w:rsid w:val="00BD70D8"/>
    <w:rsid w:val="00BD74F3"/>
    <w:rsid w:val="00BE0DDE"/>
    <w:rsid w:val="00BE2C5C"/>
    <w:rsid w:val="00BE6520"/>
    <w:rsid w:val="00BE78FC"/>
    <w:rsid w:val="00BF1540"/>
    <w:rsid w:val="00BF1D1D"/>
    <w:rsid w:val="00BF28A6"/>
    <w:rsid w:val="00BF3E2E"/>
    <w:rsid w:val="00BF5AB2"/>
    <w:rsid w:val="00C02338"/>
    <w:rsid w:val="00C02540"/>
    <w:rsid w:val="00C040A4"/>
    <w:rsid w:val="00C043B6"/>
    <w:rsid w:val="00C058F0"/>
    <w:rsid w:val="00C05CD1"/>
    <w:rsid w:val="00C1033C"/>
    <w:rsid w:val="00C10A9F"/>
    <w:rsid w:val="00C1485D"/>
    <w:rsid w:val="00C161B8"/>
    <w:rsid w:val="00C272BA"/>
    <w:rsid w:val="00C27F63"/>
    <w:rsid w:val="00C31678"/>
    <w:rsid w:val="00C3313D"/>
    <w:rsid w:val="00C3570D"/>
    <w:rsid w:val="00C35DBA"/>
    <w:rsid w:val="00C363E8"/>
    <w:rsid w:val="00C40868"/>
    <w:rsid w:val="00C40F13"/>
    <w:rsid w:val="00C4450D"/>
    <w:rsid w:val="00C4630A"/>
    <w:rsid w:val="00C47E54"/>
    <w:rsid w:val="00C517CF"/>
    <w:rsid w:val="00C518ED"/>
    <w:rsid w:val="00C52726"/>
    <w:rsid w:val="00C55FF5"/>
    <w:rsid w:val="00C56F23"/>
    <w:rsid w:val="00C61BD4"/>
    <w:rsid w:val="00C61CC0"/>
    <w:rsid w:val="00C62BEF"/>
    <w:rsid w:val="00C63297"/>
    <w:rsid w:val="00C64593"/>
    <w:rsid w:val="00C67116"/>
    <w:rsid w:val="00C7226B"/>
    <w:rsid w:val="00C72BE1"/>
    <w:rsid w:val="00C75555"/>
    <w:rsid w:val="00C75924"/>
    <w:rsid w:val="00C81D8A"/>
    <w:rsid w:val="00C91FC2"/>
    <w:rsid w:val="00C9209A"/>
    <w:rsid w:val="00C92417"/>
    <w:rsid w:val="00C93B15"/>
    <w:rsid w:val="00C96532"/>
    <w:rsid w:val="00CA03AD"/>
    <w:rsid w:val="00CA2362"/>
    <w:rsid w:val="00CA2F33"/>
    <w:rsid w:val="00CA4756"/>
    <w:rsid w:val="00CB11D7"/>
    <w:rsid w:val="00CB3710"/>
    <w:rsid w:val="00CB3DD5"/>
    <w:rsid w:val="00CB41B4"/>
    <w:rsid w:val="00CB47B4"/>
    <w:rsid w:val="00CB6E6E"/>
    <w:rsid w:val="00CB71B1"/>
    <w:rsid w:val="00CB75FD"/>
    <w:rsid w:val="00CC20C1"/>
    <w:rsid w:val="00CC661C"/>
    <w:rsid w:val="00CC6786"/>
    <w:rsid w:val="00CD124E"/>
    <w:rsid w:val="00CD1AE5"/>
    <w:rsid w:val="00CD1EF6"/>
    <w:rsid w:val="00CD28A9"/>
    <w:rsid w:val="00CD4EFE"/>
    <w:rsid w:val="00CD6906"/>
    <w:rsid w:val="00CD79B3"/>
    <w:rsid w:val="00CE037B"/>
    <w:rsid w:val="00CE08F2"/>
    <w:rsid w:val="00CE15E6"/>
    <w:rsid w:val="00CE22D4"/>
    <w:rsid w:val="00CE6602"/>
    <w:rsid w:val="00CF120A"/>
    <w:rsid w:val="00CF30FA"/>
    <w:rsid w:val="00CF4680"/>
    <w:rsid w:val="00CF7E7D"/>
    <w:rsid w:val="00D0140D"/>
    <w:rsid w:val="00D01425"/>
    <w:rsid w:val="00D019FB"/>
    <w:rsid w:val="00D02783"/>
    <w:rsid w:val="00D051A5"/>
    <w:rsid w:val="00D078D0"/>
    <w:rsid w:val="00D13341"/>
    <w:rsid w:val="00D166AE"/>
    <w:rsid w:val="00D16AE0"/>
    <w:rsid w:val="00D17318"/>
    <w:rsid w:val="00D217FA"/>
    <w:rsid w:val="00D21879"/>
    <w:rsid w:val="00D22005"/>
    <w:rsid w:val="00D24AB1"/>
    <w:rsid w:val="00D24EA3"/>
    <w:rsid w:val="00D25125"/>
    <w:rsid w:val="00D3145F"/>
    <w:rsid w:val="00D32CE1"/>
    <w:rsid w:val="00D33E76"/>
    <w:rsid w:val="00D41357"/>
    <w:rsid w:val="00D46C95"/>
    <w:rsid w:val="00D47415"/>
    <w:rsid w:val="00D50D4D"/>
    <w:rsid w:val="00D511E4"/>
    <w:rsid w:val="00D51645"/>
    <w:rsid w:val="00D52E15"/>
    <w:rsid w:val="00D53406"/>
    <w:rsid w:val="00D555F8"/>
    <w:rsid w:val="00D55D57"/>
    <w:rsid w:val="00D5667A"/>
    <w:rsid w:val="00D61FA8"/>
    <w:rsid w:val="00D626E8"/>
    <w:rsid w:val="00D63060"/>
    <w:rsid w:val="00D63474"/>
    <w:rsid w:val="00D63E14"/>
    <w:rsid w:val="00D63EF3"/>
    <w:rsid w:val="00D67912"/>
    <w:rsid w:val="00D701FF"/>
    <w:rsid w:val="00D75193"/>
    <w:rsid w:val="00D75A30"/>
    <w:rsid w:val="00D76F0D"/>
    <w:rsid w:val="00D777F7"/>
    <w:rsid w:val="00D80567"/>
    <w:rsid w:val="00D8516E"/>
    <w:rsid w:val="00D857EC"/>
    <w:rsid w:val="00D85EB8"/>
    <w:rsid w:val="00D87378"/>
    <w:rsid w:val="00D87728"/>
    <w:rsid w:val="00D87ABA"/>
    <w:rsid w:val="00D87C93"/>
    <w:rsid w:val="00D96C9F"/>
    <w:rsid w:val="00D97170"/>
    <w:rsid w:val="00D97ACF"/>
    <w:rsid w:val="00DA0FBB"/>
    <w:rsid w:val="00DA2525"/>
    <w:rsid w:val="00DA2A9F"/>
    <w:rsid w:val="00DA36D2"/>
    <w:rsid w:val="00DB3ECB"/>
    <w:rsid w:val="00DB5683"/>
    <w:rsid w:val="00DB59B8"/>
    <w:rsid w:val="00DB649C"/>
    <w:rsid w:val="00DB698C"/>
    <w:rsid w:val="00DC0448"/>
    <w:rsid w:val="00DC1154"/>
    <w:rsid w:val="00DC3770"/>
    <w:rsid w:val="00DC4FCE"/>
    <w:rsid w:val="00DD01C2"/>
    <w:rsid w:val="00DD1078"/>
    <w:rsid w:val="00DD17B1"/>
    <w:rsid w:val="00DD1B29"/>
    <w:rsid w:val="00DD2909"/>
    <w:rsid w:val="00DD2F0A"/>
    <w:rsid w:val="00DD4B42"/>
    <w:rsid w:val="00DD7CFC"/>
    <w:rsid w:val="00DE0702"/>
    <w:rsid w:val="00DE0D32"/>
    <w:rsid w:val="00DE1E5F"/>
    <w:rsid w:val="00DE407B"/>
    <w:rsid w:val="00DE4A5A"/>
    <w:rsid w:val="00DE5F8A"/>
    <w:rsid w:val="00DE67CB"/>
    <w:rsid w:val="00DF1068"/>
    <w:rsid w:val="00DF13A4"/>
    <w:rsid w:val="00DF1B6D"/>
    <w:rsid w:val="00DF3AD9"/>
    <w:rsid w:val="00DF3BD4"/>
    <w:rsid w:val="00DF4252"/>
    <w:rsid w:val="00DF60F3"/>
    <w:rsid w:val="00DF6358"/>
    <w:rsid w:val="00DF7879"/>
    <w:rsid w:val="00E00C77"/>
    <w:rsid w:val="00E01674"/>
    <w:rsid w:val="00E03301"/>
    <w:rsid w:val="00E1044C"/>
    <w:rsid w:val="00E11A10"/>
    <w:rsid w:val="00E11AFC"/>
    <w:rsid w:val="00E12F71"/>
    <w:rsid w:val="00E17F88"/>
    <w:rsid w:val="00E21C21"/>
    <w:rsid w:val="00E21CEF"/>
    <w:rsid w:val="00E21DE5"/>
    <w:rsid w:val="00E22FA7"/>
    <w:rsid w:val="00E24F50"/>
    <w:rsid w:val="00E30263"/>
    <w:rsid w:val="00E31775"/>
    <w:rsid w:val="00E33561"/>
    <w:rsid w:val="00E342A8"/>
    <w:rsid w:val="00E36A84"/>
    <w:rsid w:val="00E409C5"/>
    <w:rsid w:val="00E42707"/>
    <w:rsid w:val="00E44131"/>
    <w:rsid w:val="00E44407"/>
    <w:rsid w:val="00E46619"/>
    <w:rsid w:val="00E50B04"/>
    <w:rsid w:val="00E54EDF"/>
    <w:rsid w:val="00E55EFD"/>
    <w:rsid w:val="00E56AB4"/>
    <w:rsid w:val="00E56B5E"/>
    <w:rsid w:val="00E57C25"/>
    <w:rsid w:val="00E6295D"/>
    <w:rsid w:val="00E657DD"/>
    <w:rsid w:val="00E71757"/>
    <w:rsid w:val="00E71A01"/>
    <w:rsid w:val="00E720CF"/>
    <w:rsid w:val="00E744FB"/>
    <w:rsid w:val="00E74C7C"/>
    <w:rsid w:val="00E76C07"/>
    <w:rsid w:val="00E80294"/>
    <w:rsid w:val="00E8341D"/>
    <w:rsid w:val="00E83A1E"/>
    <w:rsid w:val="00E86544"/>
    <w:rsid w:val="00E90BDE"/>
    <w:rsid w:val="00E911A7"/>
    <w:rsid w:val="00E92970"/>
    <w:rsid w:val="00E9372E"/>
    <w:rsid w:val="00E94263"/>
    <w:rsid w:val="00E947CC"/>
    <w:rsid w:val="00E94855"/>
    <w:rsid w:val="00E95CEF"/>
    <w:rsid w:val="00E97F9D"/>
    <w:rsid w:val="00EA0B2F"/>
    <w:rsid w:val="00EA28CB"/>
    <w:rsid w:val="00EA34C3"/>
    <w:rsid w:val="00EA48BA"/>
    <w:rsid w:val="00EA56DB"/>
    <w:rsid w:val="00EB21D5"/>
    <w:rsid w:val="00EB5FC0"/>
    <w:rsid w:val="00EB6004"/>
    <w:rsid w:val="00EB6DD2"/>
    <w:rsid w:val="00EB7EA7"/>
    <w:rsid w:val="00EC05A6"/>
    <w:rsid w:val="00EC12F7"/>
    <w:rsid w:val="00EC2F22"/>
    <w:rsid w:val="00EC4BFD"/>
    <w:rsid w:val="00ED097B"/>
    <w:rsid w:val="00ED25DE"/>
    <w:rsid w:val="00ED3B53"/>
    <w:rsid w:val="00ED44EA"/>
    <w:rsid w:val="00ED518F"/>
    <w:rsid w:val="00ED56E8"/>
    <w:rsid w:val="00EE0941"/>
    <w:rsid w:val="00EE1A04"/>
    <w:rsid w:val="00EE2B76"/>
    <w:rsid w:val="00EE622F"/>
    <w:rsid w:val="00EF2384"/>
    <w:rsid w:val="00EF2747"/>
    <w:rsid w:val="00EF2D71"/>
    <w:rsid w:val="00EF3E6A"/>
    <w:rsid w:val="00EF63F6"/>
    <w:rsid w:val="00EF79A9"/>
    <w:rsid w:val="00F003CC"/>
    <w:rsid w:val="00F027FD"/>
    <w:rsid w:val="00F02C0F"/>
    <w:rsid w:val="00F06166"/>
    <w:rsid w:val="00F0737B"/>
    <w:rsid w:val="00F076D7"/>
    <w:rsid w:val="00F1327A"/>
    <w:rsid w:val="00F142E5"/>
    <w:rsid w:val="00F16C6A"/>
    <w:rsid w:val="00F21489"/>
    <w:rsid w:val="00F248E1"/>
    <w:rsid w:val="00F27B74"/>
    <w:rsid w:val="00F27D8C"/>
    <w:rsid w:val="00F30C9B"/>
    <w:rsid w:val="00F325B7"/>
    <w:rsid w:val="00F33296"/>
    <w:rsid w:val="00F337A3"/>
    <w:rsid w:val="00F34F7C"/>
    <w:rsid w:val="00F376DF"/>
    <w:rsid w:val="00F40310"/>
    <w:rsid w:val="00F40387"/>
    <w:rsid w:val="00F411D4"/>
    <w:rsid w:val="00F41E67"/>
    <w:rsid w:val="00F42EF4"/>
    <w:rsid w:val="00F432AD"/>
    <w:rsid w:val="00F469C0"/>
    <w:rsid w:val="00F469CB"/>
    <w:rsid w:val="00F479B2"/>
    <w:rsid w:val="00F47D52"/>
    <w:rsid w:val="00F51ECF"/>
    <w:rsid w:val="00F605A4"/>
    <w:rsid w:val="00F60953"/>
    <w:rsid w:val="00F624AC"/>
    <w:rsid w:val="00F62C60"/>
    <w:rsid w:val="00F64E52"/>
    <w:rsid w:val="00F65B7E"/>
    <w:rsid w:val="00F67B06"/>
    <w:rsid w:val="00F743B5"/>
    <w:rsid w:val="00F749C5"/>
    <w:rsid w:val="00F7796C"/>
    <w:rsid w:val="00F77A2C"/>
    <w:rsid w:val="00F77AD7"/>
    <w:rsid w:val="00F77EEA"/>
    <w:rsid w:val="00F82A6B"/>
    <w:rsid w:val="00F83D08"/>
    <w:rsid w:val="00F87DE4"/>
    <w:rsid w:val="00F87F32"/>
    <w:rsid w:val="00F93A98"/>
    <w:rsid w:val="00F97FC8"/>
    <w:rsid w:val="00FA28D0"/>
    <w:rsid w:val="00FA3A6E"/>
    <w:rsid w:val="00FA64ED"/>
    <w:rsid w:val="00FA68C3"/>
    <w:rsid w:val="00FB048E"/>
    <w:rsid w:val="00FB140F"/>
    <w:rsid w:val="00FB3B5B"/>
    <w:rsid w:val="00FB3D32"/>
    <w:rsid w:val="00FB4924"/>
    <w:rsid w:val="00FB641E"/>
    <w:rsid w:val="00FB7D2C"/>
    <w:rsid w:val="00FC02BD"/>
    <w:rsid w:val="00FC1A43"/>
    <w:rsid w:val="00FC21BC"/>
    <w:rsid w:val="00FC2B1A"/>
    <w:rsid w:val="00FC625A"/>
    <w:rsid w:val="00FC7761"/>
    <w:rsid w:val="00FD1683"/>
    <w:rsid w:val="00FD1695"/>
    <w:rsid w:val="00FD184A"/>
    <w:rsid w:val="00FD1903"/>
    <w:rsid w:val="00FD1B63"/>
    <w:rsid w:val="00FD4A7E"/>
    <w:rsid w:val="00FD5E78"/>
    <w:rsid w:val="00FE030E"/>
    <w:rsid w:val="00FE11BA"/>
    <w:rsid w:val="00FE148B"/>
    <w:rsid w:val="00FE4478"/>
    <w:rsid w:val="00FE6E3F"/>
    <w:rsid w:val="00FE72DB"/>
    <w:rsid w:val="00FF51BF"/>
    <w:rsid w:val="00FF56F9"/>
    <w:rsid w:val="00FF6738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3F0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99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HTML Cite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289C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BodyText"/>
    <w:qFormat/>
    <w:rsid w:val="00E720CF"/>
    <w:pPr>
      <w:keepNext/>
      <w:numPr>
        <w:numId w:val="8"/>
      </w:numPr>
      <w:tabs>
        <w:tab w:val="clear" w:pos="432"/>
      </w:tabs>
      <w:spacing w:before="240" w:after="120"/>
      <w:ind w:left="567" w:hanging="567"/>
      <w:outlineLvl w:val="0"/>
    </w:pPr>
    <w:rPr>
      <w:b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E720CF"/>
    <w:pPr>
      <w:numPr>
        <w:ilvl w:val="1"/>
        <w:numId w:val="8"/>
      </w:numPr>
      <w:tabs>
        <w:tab w:val="clear" w:pos="860"/>
      </w:tabs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720CF"/>
    <w:pPr>
      <w:keepNext/>
      <w:numPr>
        <w:ilvl w:val="2"/>
        <w:numId w:val="8"/>
      </w:numPr>
      <w:tabs>
        <w:tab w:val="clear" w:pos="720"/>
      </w:tabs>
      <w:spacing w:before="120" w:after="120"/>
      <w:ind w:left="992" w:hanging="992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F7CDA"/>
    <w:pPr>
      <w:keepNext/>
      <w:numPr>
        <w:ilvl w:val="3"/>
        <w:numId w:val="8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rsid w:val="008F7CDA"/>
    <w:pPr>
      <w:numPr>
        <w:ilvl w:val="4"/>
        <w:numId w:val="8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F7CDA"/>
    <w:pPr>
      <w:numPr>
        <w:ilvl w:val="5"/>
        <w:numId w:val="8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F7CDA"/>
    <w:pPr>
      <w:numPr>
        <w:ilvl w:val="6"/>
        <w:numId w:val="8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F7CDA"/>
    <w:pPr>
      <w:numPr>
        <w:ilvl w:val="7"/>
        <w:numId w:val="8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F7CDA"/>
    <w:pPr>
      <w:numPr>
        <w:ilvl w:val="8"/>
        <w:numId w:val="8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647C"/>
    <w:pPr>
      <w:tabs>
        <w:tab w:val="center" w:pos="4820"/>
        <w:tab w:val="right" w:pos="9639"/>
      </w:tabs>
      <w:jc w:val="both"/>
    </w:pPr>
  </w:style>
  <w:style w:type="paragraph" w:customStyle="1" w:styleId="AgendaItem">
    <w:name w:val="Agenda Item"/>
    <w:basedOn w:val="Normal"/>
    <w:rsid w:val="00CF120A"/>
    <w:pPr>
      <w:numPr>
        <w:numId w:val="11"/>
      </w:numPr>
      <w:tabs>
        <w:tab w:val="left" w:pos="1985"/>
      </w:tabs>
      <w:spacing w:before="240" w:after="240"/>
      <w:ind w:left="1985" w:hanging="1985"/>
      <w:jc w:val="both"/>
    </w:pPr>
    <w:rPr>
      <w:b/>
      <w:sz w:val="24"/>
      <w:lang w:eastAsia="en-US"/>
    </w:rPr>
  </w:style>
  <w:style w:type="paragraph" w:styleId="BodyText">
    <w:name w:val="Body Text"/>
    <w:basedOn w:val="Normal"/>
    <w:link w:val="BodyTextChar"/>
    <w:qFormat/>
    <w:rsid w:val="000E22D4"/>
    <w:pPr>
      <w:spacing w:after="120"/>
      <w:jc w:val="both"/>
    </w:pPr>
    <w:rPr>
      <w:bCs/>
    </w:rPr>
  </w:style>
  <w:style w:type="paragraph" w:styleId="Footer">
    <w:name w:val="footer"/>
    <w:basedOn w:val="Normal"/>
    <w:rsid w:val="00B0424E"/>
    <w:pPr>
      <w:tabs>
        <w:tab w:val="center" w:pos="4820"/>
        <w:tab w:val="right" w:pos="9639"/>
      </w:tabs>
      <w:jc w:val="both"/>
    </w:pPr>
    <w:rPr>
      <w:sz w:val="18"/>
    </w:rPr>
  </w:style>
  <w:style w:type="character" w:styleId="PageNumber">
    <w:name w:val="page number"/>
    <w:rsid w:val="00B0424E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B94A45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szCs w:val="22"/>
      <w:lang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993"/>
    </w:pPr>
  </w:style>
  <w:style w:type="paragraph" w:customStyle="1" w:styleId="ActionMembers">
    <w:name w:val="Action Members"/>
    <w:basedOn w:val="Normal"/>
    <w:next w:val="BodyText"/>
    <w:qFormat/>
    <w:rsid w:val="0036650F"/>
    <w:pPr>
      <w:spacing w:after="120"/>
      <w:jc w:val="both"/>
    </w:pPr>
    <w:rPr>
      <w:i/>
      <w:iCs/>
    </w:rPr>
  </w:style>
  <w:style w:type="paragraph" w:styleId="ListBullet">
    <w:name w:val="List Bullet"/>
    <w:basedOn w:val="Normal"/>
    <w:autoRedefine/>
    <w:pPr>
      <w:numPr>
        <w:numId w:val="1"/>
      </w:numPr>
      <w:spacing w:before="60" w:after="60"/>
      <w:ind w:left="357" w:hanging="357"/>
    </w:pPr>
  </w:style>
  <w:style w:type="paragraph" w:styleId="TOC2">
    <w:name w:val="toc 2"/>
    <w:basedOn w:val="Normal"/>
    <w:next w:val="Normal"/>
    <w:autoRedefine/>
    <w:uiPriority w:val="39"/>
    <w:rsid w:val="00B94A45"/>
    <w:pPr>
      <w:tabs>
        <w:tab w:val="right" w:pos="9639"/>
      </w:tabs>
      <w:spacing w:before="120"/>
      <w:ind w:left="851" w:right="284" w:hanging="851"/>
    </w:pPr>
    <w:rPr>
      <w:rFonts w:cs="Arial"/>
      <w:noProof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B94A45"/>
    <w:pPr>
      <w:tabs>
        <w:tab w:val="right" w:pos="9639"/>
      </w:tabs>
      <w:spacing w:before="60" w:after="60"/>
      <w:ind w:left="1843" w:right="284" w:hanging="992"/>
    </w:pPr>
    <w:rPr>
      <w:rFonts w:cs="Arial"/>
      <w:noProof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rsid w:val="00B94A45"/>
    <w:pPr>
      <w:tabs>
        <w:tab w:val="left" w:pos="1701"/>
        <w:tab w:val="right" w:pos="9639"/>
      </w:tabs>
      <w:spacing w:before="240" w:after="240"/>
      <w:ind w:left="1701" w:hanging="1701"/>
    </w:pPr>
    <w:rPr>
      <w:rFonts w:eastAsia="Times New Roman"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B94A45"/>
    <w:pPr>
      <w:tabs>
        <w:tab w:val="left" w:pos="1230"/>
        <w:tab w:val="right" w:pos="9628"/>
      </w:tabs>
      <w:spacing w:before="120" w:after="120"/>
      <w:ind w:right="284"/>
    </w:pPr>
    <w:rPr>
      <w:rFonts w:eastAsia="Times New Roman" w:cs="Arial"/>
      <w:noProof/>
      <w:color w:val="000000"/>
      <w:szCs w:val="22"/>
      <w:lang w:eastAsia="en-US"/>
    </w:rPr>
  </w:style>
  <w:style w:type="paragraph" w:styleId="TOC6">
    <w:name w:val="toc 6"/>
    <w:basedOn w:val="Normal"/>
    <w:next w:val="Normal"/>
    <w:autoRedefine/>
    <w:uiPriority w:val="99"/>
    <w:rsid w:val="00B94A45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B0424E"/>
    <w:pPr>
      <w:ind w:left="1320"/>
    </w:pPr>
  </w:style>
  <w:style w:type="paragraph" w:styleId="TOC8">
    <w:name w:val="toc 8"/>
    <w:basedOn w:val="Normal"/>
    <w:next w:val="Normal"/>
    <w:autoRedefine/>
    <w:semiHidden/>
    <w:rsid w:val="00B0424E"/>
    <w:pPr>
      <w:ind w:left="1540"/>
    </w:pPr>
  </w:style>
  <w:style w:type="paragraph" w:styleId="TOC9">
    <w:name w:val="toc 9"/>
    <w:basedOn w:val="Normal"/>
    <w:next w:val="Normal"/>
    <w:autoRedefine/>
    <w:semiHidden/>
    <w:rsid w:val="00B0424E"/>
    <w:pPr>
      <w:ind w:left="1760"/>
    </w:pPr>
  </w:style>
  <w:style w:type="character" w:styleId="Hyperlink">
    <w:name w:val="Hyperlink"/>
    <w:uiPriority w:val="99"/>
    <w:rsid w:val="009835B6"/>
    <w:rPr>
      <w:rFonts w:ascii="Arial" w:hAnsi="Arial"/>
      <w:sz w:val="22"/>
    </w:rPr>
  </w:style>
  <w:style w:type="paragraph" w:styleId="BodyTextIndent2">
    <w:name w:val="Body Text Indent 2"/>
    <w:basedOn w:val="Normal"/>
    <w:pPr>
      <w:ind w:firstLine="709"/>
      <w:jc w:val="both"/>
    </w:pPr>
    <w:rPr>
      <w:szCs w:val="20"/>
      <w:lang w:eastAsia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ind w:left="709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ableNo">
    <w:name w:val="Table_No"/>
    <w:basedOn w:val="Normal"/>
    <w:next w:val="Normal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Cs w:val="20"/>
    </w:rPr>
  </w:style>
  <w:style w:type="paragraph" w:customStyle="1" w:styleId="Task">
    <w:name w:val="Task"/>
    <w:basedOn w:val="Normal"/>
    <w:pPr>
      <w:tabs>
        <w:tab w:val="left" w:pos="-1701"/>
        <w:tab w:val="left" w:pos="851"/>
        <w:tab w:val="left" w:pos="6237"/>
        <w:tab w:val="left" w:pos="7655"/>
        <w:tab w:val="left" w:pos="7938"/>
      </w:tabs>
    </w:pPr>
    <w:rPr>
      <w:szCs w:val="20"/>
      <w:lang w:val="fr-FR" w:eastAsia="en-GB"/>
    </w:rPr>
  </w:style>
  <w:style w:type="paragraph" w:styleId="Caption">
    <w:name w:val="caption"/>
    <w:basedOn w:val="Normal"/>
    <w:next w:val="Normal"/>
    <w:rPr>
      <w:b/>
      <w:bCs/>
    </w:rPr>
  </w:style>
  <w:style w:type="paragraph" w:customStyle="1" w:styleId="Heading40">
    <w:name w:val="Heading4"/>
    <w:basedOn w:val="Heading1"/>
    <w:pPr>
      <w:numPr>
        <w:numId w:val="0"/>
      </w:numPr>
      <w:spacing w:after="0"/>
    </w:pPr>
    <w:rPr>
      <w:bCs/>
      <w:caps/>
      <w:color w:val="000000"/>
      <w:szCs w:val="20"/>
      <w:lang w:val="en-CA"/>
    </w:rPr>
  </w:style>
  <w:style w:type="paragraph" w:customStyle="1" w:styleId="Arrow">
    <w:name w:val="Arrow"/>
    <w:basedOn w:val="Normal"/>
    <w:pPr>
      <w:tabs>
        <w:tab w:val="right" w:leader="dot" w:pos="4320"/>
      </w:tabs>
      <w:ind w:right="5040"/>
    </w:pPr>
    <w:rPr>
      <w:noProof/>
      <w:color w:val="FF0000"/>
      <w:szCs w:val="20"/>
      <w:lang w:val="en-US"/>
    </w:rPr>
  </w:style>
  <w:style w:type="paragraph" w:styleId="BodyText2">
    <w:name w:val="Body Text 2"/>
    <w:basedOn w:val="Normal"/>
    <w:pPr>
      <w:widowControl w:val="0"/>
      <w:spacing w:before="60" w:after="60"/>
      <w:ind w:left="709"/>
      <w:jc w:val="both"/>
    </w:pPr>
    <w:rPr>
      <w:rFonts w:ascii="Bookman Old Style" w:hAnsi="Bookman Old Style"/>
      <w:snapToGrid w:val="0"/>
      <w:szCs w:val="20"/>
    </w:rPr>
  </w:style>
  <w:style w:type="paragraph" w:styleId="BodyText3">
    <w:name w:val="Body Text 3"/>
    <w:basedOn w:val="Normal"/>
    <w:pPr>
      <w:widowControl w:val="0"/>
      <w:spacing w:after="120"/>
    </w:pPr>
    <w:rPr>
      <w:snapToGrid w:val="0"/>
      <w:sz w:val="16"/>
      <w:szCs w:val="16"/>
    </w:rPr>
  </w:style>
  <w:style w:type="paragraph" w:customStyle="1" w:styleId="Annex">
    <w:name w:val="Annex"/>
    <w:basedOn w:val="Heading1"/>
    <w:next w:val="Normal"/>
    <w:qFormat/>
    <w:rsid w:val="00015B42"/>
    <w:pPr>
      <w:numPr>
        <w:numId w:val="35"/>
      </w:numPr>
      <w:spacing w:after="240"/>
      <w:jc w:val="both"/>
    </w:pPr>
    <w:rPr>
      <w:rFonts w:eastAsia="Calibri" w:cs="Calibri"/>
      <w:bCs/>
      <w:caps/>
      <w:snapToGrid w:val="0"/>
      <w:kern w:val="0"/>
      <w:lang w:eastAsia="en-GB"/>
    </w:rPr>
  </w:style>
  <w:style w:type="table" w:styleId="TableGrid">
    <w:name w:val="Table Grid"/>
    <w:basedOn w:val="TableNormal"/>
    <w:rsid w:val="0041558B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0E22D4"/>
    <w:rPr>
      <w:rFonts w:ascii="Arial" w:eastAsia="MS Mincho" w:hAnsi="Arial"/>
      <w:bCs/>
      <w:sz w:val="22"/>
      <w:szCs w:val="24"/>
      <w:lang w:eastAsia="ja-JP"/>
    </w:rPr>
  </w:style>
  <w:style w:type="paragraph" w:styleId="BalloonText">
    <w:name w:val="Balloon Text"/>
    <w:basedOn w:val="Normal"/>
    <w:semiHidden/>
    <w:rsid w:val="00D626E8"/>
    <w:rPr>
      <w:rFonts w:ascii="Tahoma" w:hAnsi="Tahoma" w:cs="Tahoma"/>
      <w:sz w:val="16"/>
      <w:szCs w:val="16"/>
    </w:rPr>
  </w:style>
  <w:style w:type="paragraph" w:customStyle="1" w:styleId="ActionItem">
    <w:name w:val="Action Item"/>
    <w:basedOn w:val="Normal"/>
    <w:next w:val="Normal"/>
    <w:qFormat/>
    <w:rsid w:val="001A15E0"/>
    <w:pPr>
      <w:spacing w:before="240" w:after="240"/>
      <w:jc w:val="both"/>
    </w:pPr>
    <w:rPr>
      <w:i/>
      <w:color w:val="0000FF"/>
      <w:lang w:eastAsia="en-US"/>
    </w:rPr>
  </w:style>
  <w:style w:type="paragraph" w:styleId="TableofFigures">
    <w:name w:val="table of figures"/>
    <w:basedOn w:val="Normal"/>
    <w:next w:val="Normal"/>
    <w:uiPriority w:val="99"/>
    <w:rsid w:val="00463A08"/>
    <w:pPr>
      <w:numPr>
        <w:numId w:val="9"/>
      </w:numPr>
      <w:tabs>
        <w:tab w:val="left" w:pos="567"/>
        <w:tab w:val="right" w:pos="9639"/>
      </w:tabs>
      <w:spacing w:after="120"/>
      <w:ind w:left="567" w:right="283" w:hanging="567"/>
      <w:jc w:val="both"/>
    </w:pPr>
    <w:rPr>
      <w:noProof/>
    </w:rPr>
  </w:style>
  <w:style w:type="character" w:styleId="CommentReference">
    <w:name w:val="annotation reference"/>
    <w:rsid w:val="00D24A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4AB1"/>
    <w:rPr>
      <w:sz w:val="20"/>
      <w:szCs w:val="20"/>
    </w:rPr>
  </w:style>
  <w:style w:type="character" w:customStyle="1" w:styleId="CommentTextChar">
    <w:name w:val="Comment Text Char"/>
    <w:link w:val="CommentText"/>
    <w:rsid w:val="00D24A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4AB1"/>
    <w:rPr>
      <w:b/>
      <w:bCs/>
    </w:rPr>
  </w:style>
  <w:style w:type="character" w:customStyle="1" w:styleId="CommentSubjectChar">
    <w:name w:val="Comment Subject Char"/>
    <w:link w:val="CommentSubject"/>
    <w:rsid w:val="00D24AB1"/>
    <w:rPr>
      <w:b/>
      <w:bCs/>
      <w:lang w:eastAsia="en-US"/>
    </w:rPr>
  </w:style>
  <w:style w:type="paragraph" w:customStyle="1" w:styleId="Agenda1">
    <w:name w:val="Agenda 1"/>
    <w:basedOn w:val="Normal"/>
    <w:qFormat/>
    <w:rsid w:val="00F076D7"/>
    <w:pPr>
      <w:numPr>
        <w:numId w:val="12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nnexFigure">
    <w:name w:val="Annex Figure"/>
    <w:basedOn w:val="Normal"/>
    <w:next w:val="Normal"/>
    <w:rsid w:val="00B0424E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E01674"/>
    <w:pPr>
      <w:numPr>
        <w:numId w:val="3"/>
      </w:numPr>
      <w:tabs>
        <w:tab w:val="clear" w:pos="849"/>
      </w:tabs>
      <w:spacing w:before="120" w:after="12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Normal"/>
    <w:next w:val="Normal"/>
    <w:rsid w:val="00B0424E"/>
    <w:pPr>
      <w:numPr>
        <w:ilvl w:val="1"/>
        <w:numId w:val="3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B0424E"/>
    <w:pPr>
      <w:numPr>
        <w:ilvl w:val="2"/>
        <w:numId w:val="3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B0424E"/>
    <w:pPr>
      <w:numPr>
        <w:ilvl w:val="3"/>
        <w:numId w:val="3"/>
      </w:numPr>
      <w:spacing w:after="120"/>
    </w:pPr>
  </w:style>
  <w:style w:type="paragraph" w:customStyle="1" w:styleId="AnnexTable">
    <w:name w:val="Annex Table"/>
    <w:basedOn w:val="Normal"/>
    <w:next w:val="Normal"/>
    <w:rsid w:val="00B0424E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FD1683"/>
    <w:pPr>
      <w:numPr>
        <w:numId w:val="2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171D"/>
    <w:pPr>
      <w:suppressAutoHyphens/>
      <w:spacing w:after="120"/>
      <w:ind w:left="1134"/>
      <w:jc w:val="both"/>
    </w:pPr>
    <w:rPr>
      <w:rFonts w:eastAsia="Calibri" w:cs="Arial"/>
      <w:szCs w:val="22"/>
      <w:lang w:eastAsia="en-GB"/>
    </w:rPr>
  </w:style>
  <w:style w:type="paragraph" w:customStyle="1" w:styleId="Bullet2">
    <w:name w:val="Bullet 2"/>
    <w:basedOn w:val="Normal"/>
    <w:qFormat/>
    <w:rsid w:val="00FD1683"/>
    <w:pPr>
      <w:numPr>
        <w:ilvl w:val="1"/>
        <w:numId w:val="20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FD1683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FD1683"/>
    <w:pPr>
      <w:numPr>
        <w:ilvl w:val="2"/>
        <w:numId w:val="20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FD1683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B0424E"/>
    <w:pPr>
      <w:numPr>
        <w:numId w:val="5"/>
      </w:numPr>
      <w:spacing w:before="120" w:after="120"/>
      <w:jc w:val="center"/>
    </w:pPr>
    <w:rPr>
      <w:i/>
    </w:rPr>
  </w:style>
  <w:style w:type="paragraph" w:customStyle="1" w:styleId="List1">
    <w:name w:val="List 1"/>
    <w:basedOn w:val="Normal"/>
    <w:qFormat/>
    <w:rsid w:val="000242C0"/>
    <w:pPr>
      <w:numPr>
        <w:numId w:val="10"/>
      </w:numPr>
      <w:spacing w:after="120"/>
      <w:jc w:val="both"/>
    </w:pPr>
  </w:style>
  <w:style w:type="paragraph" w:customStyle="1" w:styleId="List1indent">
    <w:name w:val="List 1 indent"/>
    <w:basedOn w:val="Normal"/>
    <w:autoRedefine/>
    <w:qFormat/>
    <w:rsid w:val="000242C0"/>
    <w:pPr>
      <w:numPr>
        <w:ilvl w:val="1"/>
        <w:numId w:val="10"/>
      </w:numPr>
      <w:spacing w:after="120"/>
      <w:jc w:val="both"/>
    </w:pPr>
  </w:style>
  <w:style w:type="paragraph" w:customStyle="1" w:styleId="List1indent2">
    <w:name w:val="List 1 indent 2"/>
    <w:basedOn w:val="Normal"/>
    <w:qFormat/>
    <w:rsid w:val="008F7CDA"/>
    <w:pPr>
      <w:numPr>
        <w:ilvl w:val="2"/>
        <w:numId w:val="10"/>
      </w:numPr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qFormat/>
    <w:rsid w:val="008F7CDA"/>
    <w:pPr>
      <w:spacing w:after="120"/>
      <w:ind w:left="1701"/>
      <w:jc w:val="both"/>
    </w:pPr>
    <w:rPr>
      <w:sz w:val="20"/>
    </w:rPr>
  </w:style>
  <w:style w:type="paragraph" w:customStyle="1" w:styleId="List1indenttext">
    <w:name w:val="List 1 indent text"/>
    <w:basedOn w:val="Normal"/>
    <w:rsid w:val="008F7CDA"/>
    <w:pPr>
      <w:spacing w:after="120"/>
      <w:ind w:left="1134"/>
      <w:jc w:val="both"/>
    </w:pPr>
    <w:rPr>
      <w:lang w:eastAsia="en-US"/>
    </w:rPr>
  </w:style>
  <w:style w:type="paragraph" w:customStyle="1" w:styleId="List1text">
    <w:name w:val="List 1 text"/>
    <w:basedOn w:val="Normal"/>
    <w:qFormat/>
    <w:rsid w:val="008F7CDA"/>
    <w:pPr>
      <w:spacing w:after="120"/>
      <w:ind w:left="567"/>
      <w:jc w:val="both"/>
    </w:pPr>
  </w:style>
  <w:style w:type="paragraph" w:customStyle="1" w:styleId="Table">
    <w:name w:val="Table_#"/>
    <w:basedOn w:val="Normal"/>
    <w:next w:val="Normal"/>
    <w:rsid w:val="00B0424E"/>
    <w:pPr>
      <w:numPr>
        <w:numId w:val="6"/>
      </w:numPr>
      <w:spacing w:before="120" w:after="120"/>
      <w:jc w:val="center"/>
    </w:pPr>
    <w:rPr>
      <w:i/>
    </w:rPr>
  </w:style>
  <w:style w:type="paragraph" w:customStyle="1" w:styleId="ActionIALA">
    <w:name w:val="Action IALA"/>
    <w:basedOn w:val="Normal"/>
    <w:next w:val="BodyText"/>
    <w:autoRedefine/>
    <w:qFormat/>
    <w:rsid w:val="00D0140D"/>
    <w:pPr>
      <w:spacing w:before="120" w:after="120"/>
      <w:jc w:val="both"/>
    </w:pPr>
    <w:rPr>
      <w:rFonts w:cs="Arial"/>
      <w:i/>
      <w:iCs/>
      <w:szCs w:val="22"/>
      <w:lang w:eastAsia="de-DE"/>
    </w:rPr>
  </w:style>
  <w:style w:type="paragraph" w:customStyle="1" w:styleId="default">
    <w:name w:val="default"/>
    <w:basedOn w:val="Normal"/>
    <w:rsid w:val="00F60953"/>
    <w:pPr>
      <w:spacing w:before="100" w:beforeAutospacing="1" w:after="100" w:afterAutospacing="1"/>
    </w:pPr>
    <w:rPr>
      <w:rFonts w:ascii="Times New Roman" w:eastAsia="Calibri" w:hAnsi="Times New Roman"/>
      <w:sz w:val="24"/>
      <w:lang w:eastAsia="en-GB"/>
    </w:rPr>
  </w:style>
  <w:style w:type="paragraph" w:customStyle="1" w:styleId="Agendaitems">
    <w:name w:val="Agenda items"/>
    <w:basedOn w:val="Normal"/>
    <w:rsid w:val="00F65B7E"/>
    <w:pPr>
      <w:tabs>
        <w:tab w:val="num" w:pos="567"/>
        <w:tab w:val="left" w:pos="5670"/>
      </w:tabs>
      <w:spacing w:after="120"/>
      <w:ind w:left="567" w:hanging="567"/>
      <w:jc w:val="both"/>
    </w:pPr>
    <w:rPr>
      <w:rFonts w:eastAsia="Times New Roman"/>
      <w:sz w:val="20"/>
      <w:szCs w:val="20"/>
      <w:lang w:eastAsia="en-US"/>
    </w:rPr>
  </w:style>
  <w:style w:type="character" w:styleId="HTMLCite">
    <w:name w:val="HTML Cite"/>
    <w:uiPriority w:val="99"/>
    <w:unhideWhenUsed/>
    <w:rsid w:val="00D76F0D"/>
    <w:rPr>
      <w:i/>
      <w:iCs/>
    </w:rPr>
  </w:style>
  <w:style w:type="character" w:customStyle="1" w:styleId="TitleChar">
    <w:name w:val="Title Char"/>
    <w:link w:val="Title"/>
    <w:rsid w:val="007B3F9D"/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paragraph" w:customStyle="1" w:styleId="Agenda2">
    <w:name w:val="Agenda 2"/>
    <w:basedOn w:val="Normal"/>
    <w:qFormat/>
    <w:rsid w:val="00F076D7"/>
    <w:pPr>
      <w:numPr>
        <w:ilvl w:val="1"/>
        <w:numId w:val="12"/>
      </w:numPr>
      <w:spacing w:after="60"/>
    </w:pPr>
  </w:style>
  <w:style w:type="paragraph" w:customStyle="1" w:styleId="Agenda3">
    <w:name w:val="Agenda 3"/>
    <w:basedOn w:val="Normal"/>
    <w:autoRedefine/>
    <w:qFormat/>
    <w:rsid w:val="003566E4"/>
    <w:pPr>
      <w:tabs>
        <w:tab w:val="num" w:pos="2268"/>
        <w:tab w:val="left" w:pos="7371"/>
      </w:tabs>
      <w:spacing w:after="120"/>
      <w:ind w:left="2268" w:hanging="85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link w:val="BodyTextIndent"/>
    <w:rsid w:val="00463A08"/>
    <w:rPr>
      <w:rFonts w:ascii="Arial" w:eastAsia="MS Mincho" w:hAnsi="Arial"/>
      <w:sz w:val="22"/>
      <w:szCs w:val="24"/>
      <w:lang w:eastAsia="ja-JP"/>
    </w:rPr>
  </w:style>
  <w:style w:type="paragraph" w:customStyle="1" w:styleId="AgendaItem1">
    <w:name w:val="Agenda Item_1"/>
    <w:basedOn w:val="Normal"/>
    <w:next w:val="Normal"/>
    <w:rsid w:val="001811FD"/>
    <w:pPr>
      <w:numPr>
        <w:numId w:val="14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customStyle="1" w:styleId="AgendaItem2">
    <w:name w:val="Agenda Item_2"/>
    <w:basedOn w:val="Normal"/>
    <w:rsid w:val="001811FD"/>
    <w:pPr>
      <w:numPr>
        <w:ilvl w:val="1"/>
        <w:numId w:val="14"/>
      </w:numPr>
      <w:spacing w:after="120"/>
      <w:jc w:val="both"/>
    </w:pPr>
    <w:rPr>
      <w:rFonts w:eastAsia="Times New Roman"/>
      <w:b/>
      <w:lang w:eastAsia="en-US"/>
    </w:rPr>
  </w:style>
  <w:style w:type="numbering" w:styleId="ArticleSection">
    <w:name w:val="Outline List 3"/>
    <w:basedOn w:val="NoList"/>
    <w:rsid w:val="00825D58"/>
    <w:pPr>
      <w:numPr>
        <w:numId w:val="16"/>
      </w:numPr>
    </w:pPr>
  </w:style>
  <w:style w:type="paragraph" w:customStyle="1" w:styleId="List1indent1">
    <w:name w:val="List 1 indent 1"/>
    <w:basedOn w:val="Normal"/>
    <w:qFormat/>
    <w:rsid w:val="00825D58"/>
    <w:pPr>
      <w:tabs>
        <w:tab w:val="num" w:pos="1134"/>
      </w:tabs>
      <w:spacing w:after="120"/>
      <w:ind w:left="1134" w:hanging="567"/>
      <w:jc w:val="both"/>
    </w:pPr>
    <w:rPr>
      <w:rFonts w:eastAsia="Calibri" w:cs="Arial"/>
      <w:szCs w:val="22"/>
      <w:lang w:eastAsia="en-GB"/>
    </w:rPr>
  </w:style>
  <w:style w:type="paragraph" w:customStyle="1" w:styleId="Agenda30">
    <w:name w:val="Agenda3"/>
    <w:basedOn w:val="Normal"/>
    <w:rsid w:val="00825D58"/>
    <w:pPr>
      <w:tabs>
        <w:tab w:val="left" w:pos="2552"/>
      </w:tabs>
      <w:ind w:left="1281" w:hanging="567"/>
    </w:pPr>
    <w:rPr>
      <w:rFonts w:eastAsia="Times New Roman" w:cs="Arial"/>
      <w:szCs w:val="22"/>
      <w:lang w:val="fr-CA" w:eastAsia="en-US"/>
    </w:rPr>
  </w:style>
  <w:style w:type="character" w:customStyle="1" w:styleId="HeaderChar">
    <w:name w:val="Header Char"/>
    <w:basedOn w:val="DefaultParagraphFont"/>
    <w:link w:val="Header"/>
    <w:rsid w:val="00535CDD"/>
    <w:rPr>
      <w:rFonts w:ascii="Arial" w:eastAsia="MS Mincho" w:hAnsi="Arial"/>
      <w:sz w:val="22"/>
      <w:szCs w:val="24"/>
      <w:lang w:eastAsia="ja-JP"/>
    </w:rPr>
  </w:style>
  <w:style w:type="paragraph" w:customStyle="1" w:styleId="Maintext">
    <w:name w:val="Main text"/>
    <w:basedOn w:val="Normal"/>
    <w:rsid w:val="00535CDD"/>
    <w:pPr>
      <w:spacing w:after="120"/>
      <w:jc w:val="both"/>
    </w:pPr>
    <w:rPr>
      <w:rFonts w:eastAsia="Calibri" w:cs="Calibri"/>
      <w:szCs w:val="22"/>
      <w:lang w:val="sv-SE" w:eastAsia="en-GB"/>
    </w:rPr>
  </w:style>
  <w:style w:type="paragraph" w:styleId="ListParagraph">
    <w:name w:val="List Paragraph"/>
    <w:basedOn w:val="Normal"/>
    <w:uiPriority w:val="34"/>
    <w:qFormat/>
    <w:rsid w:val="00E302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paragraph" w:customStyle="1" w:styleId="ActionWWA">
    <w:name w:val="Action WWA"/>
    <w:basedOn w:val="Normal"/>
    <w:next w:val="BodyText"/>
    <w:qFormat/>
    <w:rsid w:val="00C96532"/>
    <w:pPr>
      <w:spacing w:before="120" w:after="120"/>
      <w:jc w:val="both"/>
    </w:pPr>
    <w:rPr>
      <w:rFonts w:eastAsiaTheme="minorEastAsia" w:cs="Arial"/>
      <w:i/>
      <w:szCs w:val="22"/>
      <w:lang w:eastAsia="en-US"/>
    </w:rPr>
  </w:style>
  <w:style w:type="paragraph" w:customStyle="1" w:styleId="Default0">
    <w:name w:val="Default"/>
    <w:rsid w:val="0042263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99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HTML Cite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289C"/>
    <w:rPr>
      <w:rFonts w:ascii="Arial" w:eastAsia="MS Mincho" w:hAnsi="Arial"/>
      <w:sz w:val="22"/>
      <w:szCs w:val="24"/>
      <w:lang w:eastAsia="ja-JP"/>
    </w:rPr>
  </w:style>
  <w:style w:type="paragraph" w:styleId="Heading1">
    <w:name w:val="heading 1"/>
    <w:basedOn w:val="Normal"/>
    <w:next w:val="BodyText"/>
    <w:qFormat/>
    <w:rsid w:val="00E720CF"/>
    <w:pPr>
      <w:keepNext/>
      <w:numPr>
        <w:numId w:val="8"/>
      </w:numPr>
      <w:tabs>
        <w:tab w:val="clear" w:pos="432"/>
      </w:tabs>
      <w:spacing w:before="240" w:after="120"/>
      <w:ind w:left="567" w:hanging="567"/>
      <w:outlineLvl w:val="0"/>
    </w:pPr>
    <w:rPr>
      <w:b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E720CF"/>
    <w:pPr>
      <w:numPr>
        <w:ilvl w:val="1"/>
        <w:numId w:val="8"/>
      </w:numPr>
      <w:tabs>
        <w:tab w:val="clear" w:pos="860"/>
      </w:tabs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BodyText"/>
    <w:qFormat/>
    <w:rsid w:val="00E720CF"/>
    <w:pPr>
      <w:keepNext/>
      <w:numPr>
        <w:ilvl w:val="2"/>
        <w:numId w:val="8"/>
      </w:numPr>
      <w:tabs>
        <w:tab w:val="clear" w:pos="720"/>
      </w:tabs>
      <w:spacing w:before="120" w:after="120"/>
      <w:ind w:left="992" w:hanging="992"/>
      <w:outlineLvl w:val="2"/>
    </w:pPr>
    <w:rPr>
      <w:lang w:eastAsia="de-DE"/>
    </w:rPr>
  </w:style>
  <w:style w:type="paragraph" w:styleId="Heading4">
    <w:name w:val="heading 4"/>
    <w:basedOn w:val="Normal"/>
    <w:next w:val="BodyText"/>
    <w:rsid w:val="008F7CDA"/>
    <w:pPr>
      <w:keepNext/>
      <w:numPr>
        <w:ilvl w:val="3"/>
        <w:numId w:val="8"/>
      </w:numPr>
      <w:spacing w:before="240" w:after="60"/>
      <w:outlineLvl w:val="3"/>
    </w:pPr>
    <w:rPr>
      <w:i/>
      <w:lang w:val="en-US" w:eastAsia="de-DE"/>
    </w:rPr>
  </w:style>
  <w:style w:type="paragraph" w:styleId="Heading5">
    <w:name w:val="heading 5"/>
    <w:basedOn w:val="Normal"/>
    <w:next w:val="Normal"/>
    <w:rsid w:val="008F7CDA"/>
    <w:pPr>
      <w:numPr>
        <w:ilvl w:val="4"/>
        <w:numId w:val="8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F7CDA"/>
    <w:pPr>
      <w:numPr>
        <w:ilvl w:val="5"/>
        <w:numId w:val="8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F7CDA"/>
    <w:pPr>
      <w:numPr>
        <w:ilvl w:val="6"/>
        <w:numId w:val="8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F7CDA"/>
    <w:pPr>
      <w:numPr>
        <w:ilvl w:val="7"/>
        <w:numId w:val="8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F7CDA"/>
    <w:pPr>
      <w:numPr>
        <w:ilvl w:val="8"/>
        <w:numId w:val="8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647C"/>
    <w:pPr>
      <w:tabs>
        <w:tab w:val="center" w:pos="4820"/>
        <w:tab w:val="right" w:pos="9639"/>
      </w:tabs>
      <w:jc w:val="both"/>
    </w:pPr>
  </w:style>
  <w:style w:type="paragraph" w:customStyle="1" w:styleId="AgendaItem">
    <w:name w:val="Agenda Item"/>
    <w:basedOn w:val="Normal"/>
    <w:rsid w:val="00CF120A"/>
    <w:pPr>
      <w:numPr>
        <w:numId w:val="11"/>
      </w:numPr>
      <w:tabs>
        <w:tab w:val="left" w:pos="1985"/>
      </w:tabs>
      <w:spacing w:before="240" w:after="240"/>
      <w:ind w:left="1985" w:hanging="1985"/>
      <w:jc w:val="both"/>
    </w:pPr>
    <w:rPr>
      <w:b/>
      <w:sz w:val="24"/>
      <w:lang w:eastAsia="en-US"/>
    </w:rPr>
  </w:style>
  <w:style w:type="paragraph" w:styleId="BodyText">
    <w:name w:val="Body Text"/>
    <w:basedOn w:val="Normal"/>
    <w:link w:val="BodyTextChar"/>
    <w:qFormat/>
    <w:rsid w:val="000E22D4"/>
    <w:pPr>
      <w:spacing w:after="120"/>
      <w:jc w:val="both"/>
    </w:pPr>
    <w:rPr>
      <w:bCs/>
    </w:rPr>
  </w:style>
  <w:style w:type="paragraph" w:styleId="Footer">
    <w:name w:val="footer"/>
    <w:basedOn w:val="Normal"/>
    <w:rsid w:val="00B0424E"/>
    <w:pPr>
      <w:tabs>
        <w:tab w:val="center" w:pos="4820"/>
        <w:tab w:val="right" w:pos="9639"/>
      </w:tabs>
      <w:jc w:val="both"/>
    </w:pPr>
    <w:rPr>
      <w:sz w:val="18"/>
    </w:rPr>
  </w:style>
  <w:style w:type="character" w:styleId="PageNumber">
    <w:name w:val="page number"/>
    <w:rsid w:val="00B0424E"/>
    <w:rPr>
      <w:rFonts w:ascii="Arial" w:hAnsi="Arial"/>
      <w:sz w:val="18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B94A45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szCs w:val="22"/>
      <w:lang w:eastAsia="en-GB"/>
    </w:rPr>
  </w:style>
  <w:style w:type="paragraph" w:styleId="BodyTextIndent">
    <w:name w:val="Body Text Indent"/>
    <w:basedOn w:val="Normal"/>
    <w:link w:val="BodyTextIndentChar"/>
    <w:pPr>
      <w:spacing w:after="120"/>
      <w:ind w:left="993"/>
    </w:pPr>
  </w:style>
  <w:style w:type="paragraph" w:customStyle="1" w:styleId="ActionMembers">
    <w:name w:val="Action Members"/>
    <w:basedOn w:val="Normal"/>
    <w:next w:val="BodyText"/>
    <w:qFormat/>
    <w:rsid w:val="0036650F"/>
    <w:pPr>
      <w:spacing w:after="120"/>
      <w:jc w:val="both"/>
    </w:pPr>
    <w:rPr>
      <w:i/>
      <w:iCs/>
    </w:rPr>
  </w:style>
  <w:style w:type="paragraph" w:styleId="ListBullet">
    <w:name w:val="List Bullet"/>
    <w:basedOn w:val="Normal"/>
    <w:autoRedefine/>
    <w:pPr>
      <w:numPr>
        <w:numId w:val="1"/>
      </w:numPr>
      <w:spacing w:before="60" w:after="60"/>
      <w:ind w:left="357" w:hanging="357"/>
    </w:pPr>
  </w:style>
  <w:style w:type="paragraph" w:styleId="TOC2">
    <w:name w:val="toc 2"/>
    <w:basedOn w:val="Normal"/>
    <w:next w:val="Normal"/>
    <w:autoRedefine/>
    <w:uiPriority w:val="39"/>
    <w:rsid w:val="00B94A45"/>
    <w:pPr>
      <w:tabs>
        <w:tab w:val="right" w:pos="9639"/>
      </w:tabs>
      <w:spacing w:before="120"/>
      <w:ind w:left="851" w:right="284" w:hanging="851"/>
    </w:pPr>
    <w:rPr>
      <w:rFonts w:cs="Arial"/>
      <w:noProof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B94A45"/>
    <w:pPr>
      <w:tabs>
        <w:tab w:val="right" w:pos="9639"/>
      </w:tabs>
      <w:spacing w:before="60" w:after="60"/>
      <w:ind w:left="1843" w:right="284" w:hanging="992"/>
    </w:pPr>
    <w:rPr>
      <w:rFonts w:cs="Arial"/>
      <w:noProof/>
      <w:szCs w:val="22"/>
      <w:lang w:val="en-US"/>
    </w:rPr>
  </w:style>
  <w:style w:type="paragraph" w:styleId="TOC4">
    <w:name w:val="toc 4"/>
    <w:basedOn w:val="Normal"/>
    <w:next w:val="Normal"/>
    <w:autoRedefine/>
    <w:uiPriority w:val="39"/>
    <w:rsid w:val="00B94A45"/>
    <w:pPr>
      <w:tabs>
        <w:tab w:val="left" w:pos="1701"/>
        <w:tab w:val="right" w:pos="9639"/>
      </w:tabs>
      <w:spacing w:before="240" w:after="240"/>
      <w:ind w:left="1701" w:hanging="1701"/>
    </w:pPr>
    <w:rPr>
      <w:rFonts w:eastAsia="Times New Roman" w:cs="Arial"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B94A45"/>
    <w:pPr>
      <w:tabs>
        <w:tab w:val="left" w:pos="1230"/>
        <w:tab w:val="right" w:pos="9628"/>
      </w:tabs>
      <w:spacing w:before="120" w:after="120"/>
      <w:ind w:right="284"/>
    </w:pPr>
    <w:rPr>
      <w:rFonts w:eastAsia="Times New Roman" w:cs="Arial"/>
      <w:noProof/>
      <w:color w:val="000000"/>
      <w:szCs w:val="22"/>
      <w:lang w:eastAsia="en-US"/>
    </w:rPr>
  </w:style>
  <w:style w:type="paragraph" w:styleId="TOC6">
    <w:name w:val="toc 6"/>
    <w:basedOn w:val="Normal"/>
    <w:next w:val="Normal"/>
    <w:autoRedefine/>
    <w:uiPriority w:val="99"/>
    <w:rsid w:val="00B94A45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B0424E"/>
    <w:pPr>
      <w:ind w:left="1320"/>
    </w:pPr>
  </w:style>
  <w:style w:type="paragraph" w:styleId="TOC8">
    <w:name w:val="toc 8"/>
    <w:basedOn w:val="Normal"/>
    <w:next w:val="Normal"/>
    <w:autoRedefine/>
    <w:semiHidden/>
    <w:rsid w:val="00B0424E"/>
    <w:pPr>
      <w:ind w:left="1540"/>
    </w:pPr>
  </w:style>
  <w:style w:type="paragraph" w:styleId="TOC9">
    <w:name w:val="toc 9"/>
    <w:basedOn w:val="Normal"/>
    <w:next w:val="Normal"/>
    <w:autoRedefine/>
    <w:semiHidden/>
    <w:rsid w:val="00B0424E"/>
    <w:pPr>
      <w:ind w:left="1760"/>
    </w:pPr>
  </w:style>
  <w:style w:type="character" w:styleId="Hyperlink">
    <w:name w:val="Hyperlink"/>
    <w:uiPriority w:val="99"/>
    <w:rsid w:val="009835B6"/>
    <w:rPr>
      <w:rFonts w:ascii="Arial" w:hAnsi="Arial"/>
      <w:sz w:val="22"/>
    </w:rPr>
  </w:style>
  <w:style w:type="paragraph" w:styleId="BodyTextIndent2">
    <w:name w:val="Body Text Indent 2"/>
    <w:basedOn w:val="Normal"/>
    <w:pPr>
      <w:ind w:firstLine="709"/>
      <w:jc w:val="both"/>
    </w:pPr>
    <w:rPr>
      <w:szCs w:val="20"/>
      <w:lang w:eastAsia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ind w:left="709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TableNo">
    <w:name w:val="Table_No"/>
    <w:basedOn w:val="Normal"/>
    <w:next w:val="Normal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Cs w:val="20"/>
    </w:rPr>
  </w:style>
  <w:style w:type="paragraph" w:customStyle="1" w:styleId="Task">
    <w:name w:val="Task"/>
    <w:basedOn w:val="Normal"/>
    <w:pPr>
      <w:tabs>
        <w:tab w:val="left" w:pos="-1701"/>
        <w:tab w:val="left" w:pos="851"/>
        <w:tab w:val="left" w:pos="6237"/>
        <w:tab w:val="left" w:pos="7655"/>
        <w:tab w:val="left" w:pos="7938"/>
      </w:tabs>
    </w:pPr>
    <w:rPr>
      <w:szCs w:val="20"/>
      <w:lang w:val="fr-FR" w:eastAsia="en-GB"/>
    </w:rPr>
  </w:style>
  <w:style w:type="paragraph" w:styleId="Caption">
    <w:name w:val="caption"/>
    <w:basedOn w:val="Normal"/>
    <w:next w:val="Normal"/>
    <w:rPr>
      <w:b/>
      <w:bCs/>
    </w:rPr>
  </w:style>
  <w:style w:type="paragraph" w:customStyle="1" w:styleId="Heading40">
    <w:name w:val="Heading4"/>
    <w:basedOn w:val="Heading1"/>
    <w:pPr>
      <w:numPr>
        <w:numId w:val="0"/>
      </w:numPr>
      <w:spacing w:after="0"/>
    </w:pPr>
    <w:rPr>
      <w:bCs/>
      <w:caps/>
      <w:color w:val="000000"/>
      <w:szCs w:val="20"/>
      <w:lang w:val="en-CA"/>
    </w:rPr>
  </w:style>
  <w:style w:type="paragraph" w:customStyle="1" w:styleId="Arrow">
    <w:name w:val="Arrow"/>
    <w:basedOn w:val="Normal"/>
    <w:pPr>
      <w:tabs>
        <w:tab w:val="right" w:leader="dot" w:pos="4320"/>
      </w:tabs>
      <w:ind w:right="5040"/>
    </w:pPr>
    <w:rPr>
      <w:noProof/>
      <w:color w:val="FF0000"/>
      <w:szCs w:val="20"/>
      <w:lang w:val="en-US"/>
    </w:rPr>
  </w:style>
  <w:style w:type="paragraph" w:styleId="BodyText2">
    <w:name w:val="Body Text 2"/>
    <w:basedOn w:val="Normal"/>
    <w:pPr>
      <w:widowControl w:val="0"/>
      <w:spacing w:before="60" w:after="60"/>
      <w:ind w:left="709"/>
      <w:jc w:val="both"/>
    </w:pPr>
    <w:rPr>
      <w:rFonts w:ascii="Bookman Old Style" w:hAnsi="Bookman Old Style"/>
      <w:snapToGrid w:val="0"/>
      <w:szCs w:val="20"/>
    </w:rPr>
  </w:style>
  <w:style w:type="paragraph" w:styleId="BodyText3">
    <w:name w:val="Body Text 3"/>
    <w:basedOn w:val="Normal"/>
    <w:pPr>
      <w:widowControl w:val="0"/>
      <w:spacing w:after="120"/>
    </w:pPr>
    <w:rPr>
      <w:snapToGrid w:val="0"/>
      <w:sz w:val="16"/>
      <w:szCs w:val="16"/>
    </w:rPr>
  </w:style>
  <w:style w:type="paragraph" w:customStyle="1" w:styleId="Annex">
    <w:name w:val="Annex"/>
    <w:basedOn w:val="Heading1"/>
    <w:next w:val="Normal"/>
    <w:qFormat/>
    <w:rsid w:val="00015B42"/>
    <w:pPr>
      <w:numPr>
        <w:numId w:val="35"/>
      </w:numPr>
      <w:spacing w:after="240"/>
      <w:jc w:val="both"/>
    </w:pPr>
    <w:rPr>
      <w:rFonts w:eastAsia="Calibri" w:cs="Calibri"/>
      <w:bCs/>
      <w:caps/>
      <w:snapToGrid w:val="0"/>
      <w:kern w:val="0"/>
      <w:lang w:eastAsia="en-GB"/>
    </w:rPr>
  </w:style>
  <w:style w:type="table" w:styleId="TableGrid">
    <w:name w:val="Table Grid"/>
    <w:basedOn w:val="TableNormal"/>
    <w:rsid w:val="0041558B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0E22D4"/>
    <w:rPr>
      <w:rFonts w:ascii="Arial" w:eastAsia="MS Mincho" w:hAnsi="Arial"/>
      <w:bCs/>
      <w:sz w:val="22"/>
      <w:szCs w:val="24"/>
      <w:lang w:eastAsia="ja-JP"/>
    </w:rPr>
  </w:style>
  <w:style w:type="paragraph" w:styleId="BalloonText">
    <w:name w:val="Balloon Text"/>
    <w:basedOn w:val="Normal"/>
    <w:semiHidden/>
    <w:rsid w:val="00D626E8"/>
    <w:rPr>
      <w:rFonts w:ascii="Tahoma" w:hAnsi="Tahoma" w:cs="Tahoma"/>
      <w:sz w:val="16"/>
      <w:szCs w:val="16"/>
    </w:rPr>
  </w:style>
  <w:style w:type="paragraph" w:customStyle="1" w:styleId="ActionItem">
    <w:name w:val="Action Item"/>
    <w:basedOn w:val="Normal"/>
    <w:next w:val="Normal"/>
    <w:qFormat/>
    <w:rsid w:val="001A15E0"/>
    <w:pPr>
      <w:spacing w:before="240" w:after="240"/>
      <w:jc w:val="both"/>
    </w:pPr>
    <w:rPr>
      <w:i/>
      <w:color w:val="0000FF"/>
      <w:lang w:eastAsia="en-US"/>
    </w:rPr>
  </w:style>
  <w:style w:type="paragraph" w:styleId="TableofFigures">
    <w:name w:val="table of figures"/>
    <w:basedOn w:val="Normal"/>
    <w:next w:val="Normal"/>
    <w:uiPriority w:val="99"/>
    <w:rsid w:val="00463A08"/>
    <w:pPr>
      <w:numPr>
        <w:numId w:val="9"/>
      </w:numPr>
      <w:tabs>
        <w:tab w:val="left" w:pos="567"/>
        <w:tab w:val="right" w:pos="9639"/>
      </w:tabs>
      <w:spacing w:after="120"/>
      <w:ind w:left="567" w:right="283" w:hanging="567"/>
      <w:jc w:val="both"/>
    </w:pPr>
    <w:rPr>
      <w:noProof/>
    </w:rPr>
  </w:style>
  <w:style w:type="character" w:styleId="CommentReference">
    <w:name w:val="annotation reference"/>
    <w:rsid w:val="00D24AB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4AB1"/>
    <w:rPr>
      <w:sz w:val="20"/>
      <w:szCs w:val="20"/>
    </w:rPr>
  </w:style>
  <w:style w:type="character" w:customStyle="1" w:styleId="CommentTextChar">
    <w:name w:val="Comment Text Char"/>
    <w:link w:val="CommentText"/>
    <w:rsid w:val="00D24AB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4AB1"/>
    <w:rPr>
      <w:b/>
      <w:bCs/>
    </w:rPr>
  </w:style>
  <w:style w:type="character" w:customStyle="1" w:styleId="CommentSubjectChar">
    <w:name w:val="Comment Subject Char"/>
    <w:link w:val="CommentSubject"/>
    <w:rsid w:val="00D24AB1"/>
    <w:rPr>
      <w:b/>
      <w:bCs/>
      <w:lang w:eastAsia="en-US"/>
    </w:rPr>
  </w:style>
  <w:style w:type="paragraph" w:customStyle="1" w:styleId="Agenda1">
    <w:name w:val="Agenda 1"/>
    <w:basedOn w:val="Normal"/>
    <w:qFormat/>
    <w:rsid w:val="00F076D7"/>
    <w:pPr>
      <w:numPr>
        <w:numId w:val="12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nnexFigure">
    <w:name w:val="Annex Figure"/>
    <w:basedOn w:val="Normal"/>
    <w:next w:val="Normal"/>
    <w:rsid w:val="00B0424E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E01674"/>
    <w:pPr>
      <w:numPr>
        <w:numId w:val="3"/>
      </w:numPr>
      <w:tabs>
        <w:tab w:val="clear" w:pos="849"/>
      </w:tabs>
      <w:spacing w:before="120" w:after="120"/>
      <w:ind w:left="567" w:hanging="567"/>
    </w:pPr>
    <w:rPr>
      <w:b/>
      <w:caps/>
      <w:sz w:val="24"/>
    </w:rPr>
  </w:style>
  <w:style w:type="paragraph" w:customStyle="1" w:styleId="AnnexHead2">
    <w:name w:val="Annex Head 2"/>
    <w:basedOn w:val="Normal"/>
    <w:next w:val="Normal"/>
    <w:rsid w:val="00B0424E"/>
    <w:pPr>
      <w:numPr>
        <w:ilvl w:val="1"/>
        <w:numId w:val="3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B0424E"/>
    <w:pPr>
      <w:numPr>
        <w:ilvl w:val="2"/>
        <w:numId w:val="3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B0424E"/>
    <w:pPr>
      <w:numPr>
        <w:ilvl w:val="3"/>
        <w:numId w:val="3"/>
      </w:numPr>
      <w:spacing w:after="120"/>
    </w:pPr>
  </w:style>
  <w:style w:type="paragraph" w:customStyle="1" w:styleId="AnnexTable">
    <w:name w:val="Annex Table"/>
    <w:basedOn w:val="Normal"/>
    <w:next w:val="Normal"/>
    <w:rsid w:val="00B0424E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FD1683"/>
    <w:pPr>
      <w:numPr>
        <w:numId w:val="2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171D"/>
    <w:pPr>
      <w:suppressAutoHyphens/>
      <w:spacing w:after="120"/>
      <w:ind w:left="1134"/>
      <w:jc w:val="both"/>
    </w:pPr>
    <w:rPr>
      <w:rFonts w:eastAsia="Calibri" w:cs="Arial"/>
      <w:szCs w:val="22"/>
      <w:lang w:eastAsia="en-GB"/>
    </w:rPr>
  </w:style>
  <w:style w:type="paragraph" w:customStyle="1" w:styleId="Bullet2">
    <w:name w:val="Bullet 2"/>
    <w:basedOn w:val="Normal"/>
    <w:qFormat/>
    <w:rsid w:val="00FD1683"/>
    <w:pPr>
      <w:numPr>
        <w:ilvl w:val="1"/>
        <w:numId w:val="20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FD1683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FD1683"/>
    <w:pPr>
      <w:numPr>
        <w:ilvl w:val="2"/>
        <w:numId w:val="20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FD1683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rsid w:val="00B0424E"/>
    <w:pPr>
      <w:numPr>
        <w:numId w:val="5"/>
      </w:numPr>
      <w:spacing w:before="120" w:after="120"/>
      <w:jc w:val="center"/>
    </w:pPr>
    <w:rPr>
      <w:i/>
    </w:rPr>
  </w:style>
  <w:style w:type="paragraph" w:customStyle="1" w:styleId="List1">
    <w:name w:val="List 1"/>
    <w:basedOn w:val="Normal"/>
    <w:qFormat/>
    <w:rsid w:val="000242C0"/>
    <w:pPr>
      <w:numPr>
        <w:numId w:val="10"/>
      </w:numPr>
      <w:spacing w:after="120"/>
      <w:jc w:val="both"/>
    </w:pPr>
  </w:style>
  <w:style w:type="paragraph" w:customStyle="1" w:styleId="List1indent">
    <w:name w:val="List 1 indent"/>
    <w:basedOn w:val="Normal"/>
    <w:autoRedefine/>
    <w:qFormat/>
    <w:rsid w:val="000242C0"/>
    <w:pPr>
      <w:numPr>
        <w:ilvl w:val="1"/>
        <w:numId w:val="10"/>
      </w:numPr>
      <w:spacing w:after="120"/>
      <w:jc w:val="both"/>
    </w:pPr>
  </w:style>
  <w:style w:type="paragraph" w:customStyle="1" w:styleId="List1indent2">
    <w:name w:val="List 1 indent 2"/>
    <w:basedOn w:val="Normal"/>
    <w:qFormat/>
    <w:rsid w:val="008F7CDA"/>
    <w:pPr>
      <w:numPr>
        <w:ilvl w:val="2"/>
        <w:numId w:val="10"/>
      </w:numPr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qFormat/>
    <w:rsid w:val="008F7CDA"/>
    <w:pPr>
      <w:spacing w:after="120"/>
      <w:ind w:left="1701"/>
      <w:jc w:val="both"/>
    </w:pPr>
    <w:rPr>
      <w:sz w:val="20"/>
    </w:rPr>
  </w:style>
  <w:style w:type="paragraph" w:customStyle="1" w:styleId="List1indenttext">
    <w:name w:val="List 1 indent text"/>
    <w:basedOn w:val="Normal"/>
    <w:rsid w:val="008F7CDA"/>
    <w:pPr>
      <w:spacing w:after="120"/>
      <w:ind w:left="1134"/>
      <w:jc w:val="both"/>
    </w:pPr>
    <w:rPr>
      <w:lang w:eastAsia="en-US"/>
    </w:rPr>
  </w:style>
  <w:style w:type="paragraph" w:customStyle="1" w:styleId="List1text">
    <w:name w:val="List 1 text"/>
    <w:basedOn w:val="Normal"/>
    <w:qFormat/>
    <w:rsid w:val="008F7CDA"/>
    <w:pPr>
      <w:spacing w:after="120"/>
      <w:ind w:left="567"/>
      <w:jc w:val="both"/>
    </w:pPr>
  </w:style>
  <w:style w:type="paragraph" w:customStyle="1" w:styleId="Table">
    <w:name w:val="Table_#"/>
    <w:basedOn w:val="Normal"/>
    <w:next w:val="Normal"/>
    <w:rsid w:val="00B0424E"/>
    <w:pPr>
      <w:numPr>
        <w:numId w:val="6"/>
      </w:numPr>
      <w:spacing w:before="120" w:after="120"/>
      <w:jc w:val="center"/>
    </w:pPr>
    <w:rPr>
      <w:i/>
    </w:rPr>
  </w:style>
  <w:style w:type="paragraph" w:customStyle="1" w:styleId="ActionIALA">
    <w:name w:val="Action IALA"/>
    <w:basedOn w:val="Normal"/>
    <w:next w:val="BodyText"/>
    <w:autoRedefine/>
    <w:qFormat/>
    <w:rsid w:val="00D0140D"/>
    <w:pPr>
      <w:spacing w:before="120" w:after="120"/>
      <w:jc w:val="both"/>
    </w:pPr>
    <w:rPr>
      <w:rFonts w:cs="Arial"/>
      <w:i/>
      <w:iCs/>
      <w:szCs w:val="22"/>
      <w:lang w:eastAsia="de-DE"/>
    </w:rPr>
  </w:style>
  <w:style w:type="paragraph" w:customStyle="1" w:styleId="default">
    <w:name w:val="default"/>
    <w:basedOn w:val="Normal"/>
    <w:rsid w:val="00F60953"/>
    <w:pPr>
      <w:spacing w:before="100" w:beforeAutospacing="1" w:after="100" w:afterAutospacing="1"/>
    </w:pPr>
    <w:rPr>
      <w:rFonts w:ascii="Times New Roman" w:eastAsia="Calibri" w:hAnsi="Times New Roman"/>
      <w:sz w:val="24"/>
      <w:lang w:eastAsia="en-GB"/>
    </w:rPr>
  </w:style>
  <w:style w:type="paragraph" w:customStyle="1" w:styleId="Agendaitems">
    <w:name w:val="Agenda items"/>
    <w:basedOn w:val="Normal"/>
    <w:rsid w:val="00F65B7E"/>
    <w:pPr>
      <w:tabs>
        <w:tab w:val="num" w:pos="567"/>
        <w:tab w:val="left" w:pos="5670"/>
      </w:tabs>
      <w:spacing w:after="120"/>
      <w:ind w:left="567" w:hanging="567"/>
      <w:jc w:val="both"/>
    </w:pPr>
    <w:rPr>
      <w:rFonts w:eastAsia="Times New Roman"/>
      <w:sz w:val="20"/>
      <w:szCs w:val="20"/>
      <w:lang w:eastAsia="en-US"/>
    </w:rPr>
  </w:style>
  <w:style w:type="character" w:styleId="HTMLCite">
    <w:name w:val="HTML Cite"/>
    <w:uiPriority w:val="99"/>
    <w:unhideWhenUsed/>
    <w:rsid w:val="00D76F0D"/>
    <w:rPr>
      <w:i/>
      <w:iCs/>
    </w:rPr>
  </w:style>
  <w:style w:type="character" w:customStyle="1" w:styleId="TitleChar">
    <w:name w:val="Title Char"/>
    <w:link w:val="Title"/>
    <w:rsid w:val="007B3F9D"/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paragraph" w:customStyle="1" w:styleId="Agenda2">
    <w:name w:val="Agenda 2"/>
    <w:basedOn w:val="Normal"/>
    <w:qFormat/>
    <w:rsid w:val="00F076D7"/>
    <w:pPr>
      <w:numPr>
        <w:ilvl w:val="1"/>
        <w:numId w:val="12"/>
      </w:numPr>
      <w:spacing w:after="60"/>
    </w:pPr>
  </w:style>
  <w:style w:type="paragraph" w:customStyle="1" w:styleId="Agenda3">
    <w:name w:val="Agenda 3"/>
    <w:basedOn w:val="Normal"/>
    <w:autoRedefine/>
    <w:qFormat/>
    <w:rsid w:val="003566E4"/>
    <w:pPr>
      <w:tabs>
        <w:tab w:val="num" w:pos="2268"/>
        <w:tab w:val="left" w:pos="7371"/>
      </w:tabs>
      <w:spacing w:after="120"/>
      <w:ind w:left="2268" w:hanging="85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link w:val="BodyTextIndent"/>
    <w:rsid w:val="00463A08"/>
    <w:rPr>
      <w:rFonts w:ascii="Arial" w:eastAsia="MS Mincho" w:hAnsi="Arial"/>
      <w:sz w:val="22"/>
      <w:szCs w:val="24"/>
      <w:lang w:eastAsia="ja-JP"/>
    </w:rPr>
  </w:style>
  <w:style w:type="paragraph" w:customStyle="1" w:styleId="AgendaItem1">
    <w:name w:val="Agenda Item_1"/>
    <w:basedOn w:val="Normal"/>
    <w:next w:val="Normal"/>
    <w:rsid w:val="001811FD"/>
    <w:pPr>
      <w:numPr>
        <w:numId w:val="14"/>
      </w:numPr>
      <w:spacing w:before="240" w:after="240"/>
      <w:jc w:val="both"/>
    </w:pPr>
    <w:rPr>
      <w:rFonts w:eastAsia="Times New Roman"/>
      <w:b/>
      <w:sz w:val="24"/>
      <w:lang w:eastAsia="en-US"/>
    </w:rPr>
  </w:style>
  <w:style w:type="paragraph" w:customStyle="1" w:styleId="AgendaItem2">
    <w:name w:val="Agenda Item_2"/>
    <w:basedOn w:val="Normal"/>
    <w:rsid w:val="001811FD"/>
    <w:pPr>
      <w:numPr>
        <w:ilvl w:val="1"/>
        <w:numId w:val="14"/>
      </w:numPr>
      <w:spacing w:after="120"/>
      <w:jc w:val="both"/>
    </w:pPr>
    <w:rPr>
      <w:rFonts w:eastAsia="Times New Roman"/>
      <w:b/>
      <w:lang w:eastAsia="en-US"/>
    </w:rPr>
  </w:style>
  <w:style w:type="numbering" w:styleId="ArticleSection">
    <w:name w:val="Outline List 3"/>
    <w:basedOn w:val="NoList"/>
    <w:rsid w:val="00825D58"/>
    <w:pPr>
      <w:numPr>
        <w:numId w:val="16"/>
      </w:numPr>
    </w:pPr>
  </w:style>
  <w:style w:type="paragraph" w:customStyle="1" w:styleId="List1indent1">
    <w:name w:val="List 1 indent 1"/>
    <w:basedOn w:val="Normal"/>
    <w:qFormat/>
    <w:rsid w:val="00825D58"/>
    <w:pPr>
      <w:tabs>
        <w:tab w:val="num" w:pos="1134"/>
      </w:tabs>
      <w:spacing w:after="120"/>
      <w:ind w:left="1134" w:hanging="567"/>
      <w:jc w:val="both"/>
    </w:pPr>
    <w:rPr>
      <w:rFonts w:eastAsia="Calibri" w:cs="Arial"/>
      <w:szCs w:val="22"/>
      <w:lang w:eastAsia="en-GB"/>
    </w:rPr>
  </w:style>
  <w:style w:type="paragraph" w:customStyle="1" w:styleId="Agenda30">
    <w:name w:val="Agenda3"/>
    <w:basedOn w:val="Normal"/>
    <w:rsid w:val="00825D58"/>
    <w:pPr>
      <w:tabs>
        <w:tab w:val="left" w:pos="2552"/>
      </w:tabs>
      <w:ind w:left="1281" w:hanging="567"/>
    </w:pPr>
    <w:rPr>
      <w:rFonts w:eastAsia="Times New Roman" w:cs="Arial"/>
      <w:szCs w:val="22"/>
      <w:lang w:val="fr-CA" w:eastAsia="en-US"/>
    </w:rPr>
  </w:style>
  <w:style w:type="character" w:customStyle="1" w:styleId="HeaderChar">
    <w:name w:val="Header Char"/>
    <w:basedOn w:val="DefaultParagraphFont"/>
    <w:link w:val="Header"/>
    <w:rsid w:val="00535CDD"/>
    <w:rPr>
      <w:rFonts w:ascii="Arial" w:eastAsia="MS Mincho" w:hAnsi="Arial"/>
      <w:sz w:val="22"/>
      <w:szCs w:val="24"/>
      <w:lang w:eastAsia="ja-JP"/>
    </w:rPr>
  </w:style>
  <w:style w:type="paragraph" w:customStyle="1" w:styleId="Maintext">
    <w:name w:val="Main text"/>
    <w:basedOn w:val="Normal"/>
    <w:rsid w:val="00535CDD"/>
    <w:pPr>
      <w:spacing w:after="120"/>
      <w:jc w:val="both"/>
    </w:pPr>
    <w:rPr>
      <w:rFonts w:eastAsia="Calibri" w:cs="Calibri"/>
      <w:szCs w:val="22"/>
      <w:lang w:val="sv-SE" w:eastAsia="en-GB"/>
    </w:rPr>
  </w:style>
  <w:style w:type="paragraph" w:styleId="ListParagraph">
    <w:name w:val="List Paragraph"/>
    <w:basedOn w:val="Normal"/>
    <w:uiPriority w:val="34"/>
    <w:qFormat/>
    <w:rsid w:val="00E302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paragraph" w:customStyle="1" w:styleId="ActionWWA">
    <w:name w:val="Action WWA"/>
    <w:basedOn w:val="Normal"/>
    <w:next w:val="BodyText"/>
    <w:qFormat/>
    <w:rsid w:val="00C96532"/>
    <w:pPr>
      <w:spacing w:before="120" w:after="120"/>
      <w:jc w:val="both"/>
    </w:pPr>
    <w:rPr>
      <w:rFonts w:eastAsiaTheme="minorEastAsia" w:cs="Arial"/>
      <w:i/>
      <w:szCs w:val="22"/>
      <w:lang w:eastAsia="en-US"/>
    </w:rPr>
  </w:style>
  <w:style w:type="paragraph" w:customStyle="1" w:styleId="Default0">
    <w:name w:val="Default"/>
    <w:rsid w:val="0042263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67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29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80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86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1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0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4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1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9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8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3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9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5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9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3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2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8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75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3092-D670-4A24-A74E-FA0786BB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an Agenda</vt:lpstr>
    </vt:vector>
  </TitlesOfParts>
  <Company/>
  <LinksUpToDate>false</LinksUpToDate>
  <CharactersWithSpaces>9178</CharactersWithSpaces>
  <SharedDoc>false</SharedDoc>
  <HLinks>
    <vt:vector size="654" baseType="variant">
      <vt:variant>
        <vt:i4>1703987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_Toc290626348</vt:lpwstr>
      </vt:variant>
      <vt:variant>
        <vt:i4>1703987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_Toc290626347</vt:lpwstr>
      </vt:variant>
      <vt:variant>
        <vt:i4>1703987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_Toc290626346</vt:lpwstr>
      </vt:variant>
      <vt:variant>
        <vt:i4>1703987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_Toc290626345</vt:lpwstr>
      </vt:variant>
      <vt:variant>
        <vt:i4>1703987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_Toc290626344</vt:lpwstr>
      </vt:variant>
      <vt:variant>
        <vt:i4>1703987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_Toc290626343</vt:lpwstr>
      </vt:variant>
      <vt:variant>
        <vt:i4>1703987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_Toc290626342</vt:lpwstr>
      </vt:variant>
      <vt:variant>
        <vt:i4>1703987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_Toc290626341</vt:lpwstr>
      </vt:variant>
      <vt:variant>
        <vt:i4>1703987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_Toc290626340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_Toc290626339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_Toc290626338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_Toc290626337</vt:lpwstr>
      </vt:variant>
      <vt:variant>
        <vt:i4>1900595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_Toc290626336</vt:lpwstr>
      </vt:variant>
      <vt:variant>
        <vt:i4>1900595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_Toc290626335</vt:lpwstr>
      </vt:variant>
      <vt:variant>
        <vt:i4>1900595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_Toc290626334</vt:lpwstr>
      </vt:variant>
      <vt:variant>
        <vt:i4>1900595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_Toc290626333</vt:lpwstr>
      </vt:variant>
      <vt:variant>
        <vt:i4>1900595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_Toc290626332</vt:lpwstr>
      </vt:variant>
      <vt:variant>
        <vt:i4>1900595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_Toc290626331</vt:lpwstr>
      </vt:variant>
      <vt:variant>
        <vt:i4>1900595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_Toc290626330</vt:lpwstr>
      </vt:variant>
      <vt:variant>
        <vt:i4>1835059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_Toc290626329</vt:lpwstr>
      </vt:variant>
      <vt:variant>
        <vt:i4>1835059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_Toc290626328</vt:lpwstr>
      </vt:variant>
      <vt:variant>
        <vt:i4>1835059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_Toc290626327</vt:lpwstr>
      </vt:variant>
      <vt:variant>
        <vt:i4>1835059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_Toc290626326</vt:lpwstr>
      </vt:variant>
      <vt:variant>
        <vt:i4>1835059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_Toc290626325</vt:lpwstr>
      </vt:variant>
      <vt:variant>
        <vt:i4>1835059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_Toc290626324</vt:lpwstr>
      </vt:variant>
      <vt:variant>
        <vt:i4>1835059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_Toc290626323</vt:lpwstr>
      </vt:variant>
      <vt:variant>
        <vt:i4>1835059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_Toc290626322</vt:lpwstr>
      </vt:variant>
      <vt:variant>
        <vt:i4>1835059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_Toc290626321</vt:lpwstr>
      </vt:variant>
      <vt:variant>
        <vt:i4>1835059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_Toc290626320</vt:lpwstr>
      </vt:variant>
      <vt:variant>
        <vt:i4>2031667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_Toc290626319</vt:lpwstr>
      </vt:variant>
      <vt:variant>
        <vt:i4>2031667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_Toc290626318</vt:lpwstr>
      </vt:variant>
      <vt:variant>
        <vt:i4>2031667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_Toc290626317</vt:lpwstr>
      </vt:variant>
      <vt:variant>
        <vt:i4>2031667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_Toc290626316</vt:lpwstr>
      </vt:variant>
      <vt:variant>
        <vt:i4>2031667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_Toc290626315</vt:lpwstr>
      </vt:variant>
      <vt:variant>
        <vt:i4>2031667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_Toc290626314</vt:lpwstr>
      </vt:variant>
      <vt:variant>
        <vt:i4>2031667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_Toc290626313</vt:lpwstr>
      </vt:variant>
      <vt:variant>
        <vt:i4>2031667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_Toc290626312</vt:lpwstr>
      </vt:variant>
      <vt:variant>
        <vt:i4>2031667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_Toc290626311</vt:lpwstr>
      </vt:variant>
      <vt:variant>
        <vt:i4>2031667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_Toc290626310</vt:lpwstr>
      </vt:variant>
      <vt:variant>
        <vt:i4>1966131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_Toc290626309</vt:lpwstr>
      </vt:variant>
      <vt:variant>
        <vt:i4>1966131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_Toc290626308</vt:lpwstr>
      </vt:variant>
      <vt:variant>
        <vt:i4>1966131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_Toc290626307</vt:lpwstr>
      </vt:variant>
      <vt:variant>
        <vt:i4>2031668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_Toc290626415</vt:lpwstr>
      </vt:variant>
      <vt:variant>
        <vt:i4>2031668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_Toc290626414</vt:lpwstr>
      </vt:variant>
      <vt:variant>
        <vt:i4>2031668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_Toc290626413</vt:lpwstr>
      </vt:variant>
      <vt:variant>
        <vt:i4>2031668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_Toc290626412</vt:lpwstr>
      </vt:variant>
      <vt:variant>
        <vt:i4>2031668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_Toc290626411</vt:lpwstr>
      </vt:variant>
      <vt:variant>
        <vt:i4>2031668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_Toc290626410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_Toc290626409</vt:lpwstr>
      </vt:variant>
      <vt:variant>
        <vt:i4>1966132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_Toc290626408</vt:lpwstr>
      </vt:variant>
      <vt:variant>
        <vt:i4>1966132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_Toc290626407</vt:lpwstr>
      </vt:variant>
      <vt:variant>
        <vt:i4>1966132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_Toc290626406</vt:lpwstr>
      </vt:variant>
      <vt:variant>
        <vt:i4>1966132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_Toc290626405</vt:lpwstr>
      </vt:variant>
      <vt:variant>
        <vt:i4>1966132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_Toc290626404</vt:lpwstr>
      </vt:variant>
      <vt:variant>
        <vt:i4>1966132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_Toc290626403</vt:lpwstr>
      </vt:variant>
      <vt:variant>
        <vt:i4>1966132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_Toc290626402</vt:lpwstr>
      </vt:variant>
      <vt:variant>
        <vt:i4>1966132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_Toc290626401</vt:lpwstr>
      </vt:variant>
      <vt:variant>
        <vt:i4>1966132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_Toc290626400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_Toc290626399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_Toc290626398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_Toc290626397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_Toc290626396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_Toc290626395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_Toc290626394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_Toc290626393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_Toc290626392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_Toc290626391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_Toc290626390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_Toc290626389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_Toc290626388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_Toc290626387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_Toc290626386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_Toc290626385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_Toc290626384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_Toc290626383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_Toc290626382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_Toc290626381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_Toc290626380</vt:lpwstr>
      </vt:variant>
      <vt:variant>
        <vt:i4>1638451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_Toc290626379</vt:lpwstr>
      </vt:variant>
      <vt:variant>
        <vt:i4>1638451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_Toc290626378</vt:lpwstr>
      </vt:variant>
      <vt:variant>
        <vt:i4>1638451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_Toc290626377</vt:lpwstr>
      </vt:variant>
      <vt:variant>
        <vt:i4>1638451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_Toc290626376</vt:lpwstr>
      </vt:variant>
      <vt:variant>
        <vt:i4>1638451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_Toc290626375</vt:lpwstr>
      </vt:variant>
      <vt:variant>
        <vt:i4>1638451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_Toc290626374</vt:lpwstr>
      </vt:variant>
      <vt:variant>
        <vt:i4>1638451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_Toc290626373</vt:lpwstr>
      </vt:variant>
      <vt:variant>
        <vt:i4>1638451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_Toc290626372</vt:lpwstr>
      </vt:variant>
      <vt:variant>
        <vt:i4>1638451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_Toc290626371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_Toc290626370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_Toc290626369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_Toc290626368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_Toc290626367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_Toc290626366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_Toc290626365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_Toc290626364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_Toc290626363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_Toc290626362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_Toc290626361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_Toc290626360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_Toc290626359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_Toc290626358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_Toc290626357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_Toc290626356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_Toc290626355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_Toc290626354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_Toc290626353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_Toc290626352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_Toc290626351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_Toc290626350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_Toc290626349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an Agenda</dc:title>
  <dc:creator>Bruce Kelloway</dc:creator>
  <cp:lastModifiedBy>Seamus Doyle</cp:lastModifiedBy>
  <cp:revision>4</cp:revision>
  <cp:lastPrinted>2013-05-03T07:31:00Z</cp:lastPrinted>
  <dcterms:created xsi:type="dcterms:W3CDTF">2013-11-01T18:41:00Z</dcterms:created>
  <dcterms:modified xsi:type="dcterms:W3CDTF">2013-11-06T12:41:00Z</dcterms:modified>
</cp:coreProperties>
</file>